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jpeg" ContentType="image/jpeg"/>
  <Override PartName="/word/footer4.xml" ContentType="application/vnd.openxmlformats-officedocument.wordprocessingml.footer+xml"/>
  <Override PartName="/word/footer5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56" w:lineRule="auto" w:before="79"/>
        <w:ind w:left="415" w:right="262"/>
        <w:jc w:val="center"/>
      </w:pPr>
      <w:r>
        <w:rPr/>
        <w:pict>
          <v:rect style="position:absolute;margin-left:290.75pt;margin-top:788.437988pt;width:24.9pt;height:27pt;mso-position-horizontal-relative:page;mso-position-vertical-relative:page;z-index:-17651200" filled="true" fillcolor="#ffffff" stroked="false">
            <v:fill type="solid"/>
            <w10:wrap type="none"/>
          </v:rect>
        </w:pict>
      </w:r>
      <w:r>
        <w:rPr/>
        <w:t>DETECTION OF HEPATITIS B VIRUS FROM INMATES IN SELECTED</w:t>
      </w:r>
      <w:r>
        <w:rPr>
          <w:spacing w:val="-57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FACILITIES IN NIGER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415" w:right="25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20"/>
        <w:ind w:left="2267" w:right="2114"/>
        <w:jc w:val="center"/>
      </w:pPr>
      <w:r>
        <w:rPr/>
        <w:t>OJODU, ABIMBOLA BASIRAT</w:t>
      </w:r>
      <w:r>
        <w:rPr>
          <w:spacing w:val="-57"/>
        </w:rPr>
        <w:t> </w:t>
      </w:r>
      <w:r>
        <w:rPr/>
        <w:t>M.TECH/SLS/2017/7393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spacing w:before="0"/>
        <w:ind w:left="2271" w:right="2114" w:firstLine="0"/>
        <w:jc w:val="center"/>
        <w:rPr>
          <w:b/>
          <w:sz w:val="24"/>
        </w:rPr>
      </w:pPr>
      <w:r>
        <w:rPr>
          <w:b/>
          <w:sz w:val="24"/>
        </w:rPr>
        <w:t>DEPARTMENT OF MICROBIOLOGY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LIFE SCIENCE</w:t>
      </w:r>
    </w:p>
    <w:p>
      <w:pPr>
        <w:pStyle w:val="Heading1"/>
        <w:ind w:left="409" w:right="262"/>
        <w:jc w:val="center"/>
      </w:pP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13"/>
        <w:ind w:left="415" w:right="260" w:firstLine="0"/>
        <w:jc w:val="center"/>
        <w:rPr>
          <w:b/>
          <w:sz w:val="24"/>
        </w:rPr>
      </w:pPr>
      <w:r>
        <w:rPr>
          <w:b/>
          <w:sz w:val="24"/>
        </w:rPr>
        <w:t>JULY,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4" w:top="1320" w:bottom="1200" w:left="1680" w:right="1680"/>
          <w:pgNumType w:start="1"/>
        </w:sectPr>
      </w:pPr>
    </w:p>
    <w:p>
      <w:pPr>
        <w:pStyle w:val="Heading1"/>
        <w:spacing w:line="256" w:lineRule="auto" w:before="79"/>
        <w:ind w:left="1124" w:right="1186"/>
        <w:jc w:val="center"/>
      </w:pPr>
      <w:r>
        <w:rPr/>
        <w:t>DETECTION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INMATES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SELECTED</w:t>
      </w:r>
      <w:r>
        <w:rPr>
          <w:spacing w:val="-57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FACILITIES IN</w:t>
      </w:r>
      <w:r>
        <w:rPr>
          <w:spacing w:val="2"/>
        </w:rPr>
        <w:t> </w:t>
      </w:r>
      <w:r>
        <w:rPr/>
        <w:t>NIGER STATE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spacing w:before="0"/>
        <w:ind w:left="1124" w:right="1181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0"/>
        </w:rPr>
      </w:pPr>
    </w:p>
    <w:p>
      <w:pPr>
        <w:pStyle w:val="Heading1"/>
        <w:spacing w:line="830" w:lineRule="atLeast"/>
        <w:ind w:left="3349" w:right="3407"/>
        <w:jc w:val="center"/>
      </w:pPr>
      <w:r>
        <w:rPr/>
        <w:t>OJODU, ABIMBOLA BASIRAT</w:t>
      </w:r>
      <w:r>
        <w:rPr>
          <w:spacing w:val="-57"/>
        </w:rPr>
        <w:t> </w:t>
      </w:r>
      <w:r>
        <w:rPr/>
        <w:t>M.TECH/SLS/2017/7393</w:t>
      </w:r>
    </w:p>
    <w:p>
      <w:pPr>
        <w:spacing w:line="274" w:lineRule="exact" w:before="0"/>
        <w:ind w:left="2877" w:right="0" w:firstLine="0"/>
        <w:jc w:val="left"/>
        <w:rPr>
          <w:b/>
          <w:sz w:val="24"/>
        </w:rPr>
      </w:pPr>
      <w:r>
        <w:rPr>
          <w:b/>
          <w:sz w:val="24"/>
        </w:rPr>
        <w:t>M.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MEDICAL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MICROBIOLOGY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1"/>
        <w:ind w:left="1124" w:right="1184"/>
        <w:jc w:val="center"/>
      </w:pPr>
      <w:r>
        <w:rPr/>
        <w:t>A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SUBMITTED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  <w:r>
        <w:rPr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TECHNOLOGY, MINNA,</w:t>
      </w:r>
      <w:r>
        <w:rPr>
          <w:spacing w:val="-1"/>
        </w:rPr>
        <w:t> </w:t>
      </w:r>
      <w:r>
        <w:rPr/>
        <w:t>NIGERIA</w:t>
      </w:r>
    </w:p>
    <w:p>
      <w:pPr>
        <w:spacing w:before="0"/>
        <w:ind w:left="486" w:right="544" w:firstLine="0"/>
        <w:jc w:val="center"/>
        <w:rPr>
          <w:b/>
          <w:sz w:val="24"/>
        </w:rPr>
      </w:pPr>
      <w:r>
        <w:rPr>
          <w:b/>
          <w:sz w:val="24"/>
        </w:rPr>
        <w:t>IN PARTIAL FULFILMENT OF THE REQUIREMENTS FOR THE AWARD OF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MASTERS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IN MEDICAL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MICROBIOLOGY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15"/>
        <w:ind w:left="1124" w:right="1182"/>
        <w:jc w:val="center"/>
      </w:pPr>
      <w:r>
        <w:rPr/>
        <w:t>JULY,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6"/>
          <w:pgSz w:w="12240" w:h="15840"/>
          <w:pgMar w:footer="1015" w:header="0" w:top="1360" w:bottom="1200" w:left="1060" w:right="1000"/>
        </w:sectPr>
      </w:pPr>
    </w:p>
    <w:p>
      <w:pPr>
        <w:pStyle w:val="Heading1"/>
        <w:spacing w:before="76"/>
        <w:ind w:left="1124" w:right="1180"/>
        <w:jc w:val="center"/>
      </w:pPr>
      <w:bookmarkStart w:name="_TOC_250081" w:id="1"/>
      <w:bookmarkEnd w:id="1"/>
      <w:r>
        <w:rPr/>
        <w:t>DECLARATION</w:t>
      </w:r>
    </w:p>
    <w:p>
      <w:pPr>
        <w:pStyle w:val="BodyText"/>
        <w:spacing w:line="480" w:lineRule="auto" w:before="178"/>
        <w:ind w:left="380" w:right="439"/>
        <w:jc w:val="both"/>
      </w:pPr>
      <w:r>
        <w:rPr>
          <w:w w:val="99"/>
        </w:rPr>
        <w:t>I </w:t>
      </w:r>
      <w:r>
        <w:rPr>
          <w:spacing w:val="-25"/>
          <w:w w:val="99"/>
        </w:rPr>
        <w:t> </w:t>
      </w:r>
      <w:r>
        <w:rPr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4"/>
          <w:w w:val="99"/>
        </w:rPr>
        <w:t>b</w:t>
      </w:r>
      <w:r>
        <w:rPr>
          <w:w w:val="99"/>
        </w:rPr>
        <w:t>y </w:t>
      </w:r>
      <w:r>
        <w:rPr>
          <w:spacing w:val="-27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ec</w:t>
      </w:r>
      <w:r>
        <w:rPr>
          <w:w w:val="99"/>
        </w:rPr>
        <w:t>l</w:t>
      </w:r>
      <w:r>
        <w:rPr>
          <w:spacing w:val="1"/>
          <w:w w:val="99"/>
        </w:rPr>
        <w:t>a</w:t>
      </w:r>
      <w:r>
        <w:rPr>
          <w:w w:val="99"/>
        </w:rPr>
        <w:t>re </w:t>
      </w:r>
      <w:r>
        <w:rPr>
          <w:spacing w:val="-24"/>
          <w:w w:val="99"/>
        </w:rPr>
        <w:t> </w:t>
      </w:r>
      <w:r>
        <w:rPr>
          <w:w w:val="99"/>
        </w:rPr>
        <w:t>that </w:t>
      </w:r>
      <w:r>
        <w:rPr>
          <w:spacing w:val="-22"/>
          <w:w w:val="99"/>
        </w:rPr>
        <w:t> </w:t>
      </w:r>
      <w:r>
        <w:rPr>
          <w:w w:val="99"/>
        </w:rPr>
        <w:t>thi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Disse</w:t>
      </w:r>
      <w:r>
        <w:rPr>
          <w:spacing w:val="-2"/>
          <w:w w:val="99"/>
        </w:rPr>
        <w:t>r</w:t>
      </w:r>
      <w:r>
        <w:rPr/>
        <w:t>tation </w:t>
      </w:r>
      <w:r>
        <w:rPr>
          <w:spacing w:val="-19"/>
        </w:rPr>
        <w:t> </w:t>
      </w:r>
      <w:r>
        <w:rPr/>
        <w:t>ti</w:t>
      </w:r>
      <w:r>
        <w:rPr>
          <w:spacing w:val="-2"/>
        </w:rPr>
        <w:t>t</w:t>
      </w:r>
      <w:r>
        <w:rPr/>
        <w:t>led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te</w:t>
      </w:r>
      <w:r>
        <w:rPr>
          <w:spacing w:val="-2"/>
        </w:rPr>
        <w:t>c</w:t>
      </w:r>
      <w:r>
        <w:rPr/>
        <w:t>tion </w:t>
      </w:r>
      <w:r>
        <w:rPr>
          <w:spacing w:val="-21"/>
        </w:rPr>
        <w:t> </w:t>
      </w:r>
      <w:r>
        <w:rPr/>
        <w:t>of </w:t>
      </w:r>
      <w:r>
        <w:rPr>
          <w:spacing w:val="-23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/>
        <w:t>p</w:t>
      </w:r>
      <w:r>
        <w:rPr>
          <w:spacing w:val="-1"/>
        </w:rPr>
        <w:t>a</w:t>
      </w:r>
      <w:r>
        <w:rPr/>
        <w:t>titi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B </w:t>
      </w:r>
      <w:r>
        <w:rPr>
          <w:spacing w:val="-24"/>
        </w:rPr>
        <w:t> </w:t>
      </w:r>
      <w:r>
        <w:rPr>
          <w:w w:val="99"/>
        </w:rPr>
        <w:t>Virus</w:t>
      </w:r>
      <w:r>
        <w:rPr/>
        <w:t>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9"/>
        </w:rPr>
        <w:t> </w:t>
      </w:r>
      <w:r>
        <w:rPr>
          <w:spacing w:val="-6"/>
        </w:rPr>
        <w:t>I</w:t>
      </w:r>
      <w:r>
        <w:rPr/>
        <w:t>nmat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22"/>
        </w:rPr>
        <w:t> </w:t>
      </w:r>
      <w:r>
        <w:rPr/>
        <w:t>in </w:t>
      </w:r>
      <w:r>
        <w:rPr/>
        <w:t>selected correctional facilities in Niger State‖ is a collection of my research work and it has 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anywhere.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(published or</w:t>
      </w:r>
      <w:r>
        <w:rPr>
          <w:spacing w:val="-2"/>
        </w:rPr>
        <w:t> </w:t>
      </w:r>
      <w:r>
        <w:rPr/>
        <w:t>unpublished)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duly</w:t>
      </w:r>
      <w:r>
        <w:rPr>
          <w:spacing w:val="-3"/>
        </w:rPr>
        <w:t> </w:t>
      </w:r>
      <w:r>
        <w:rPr/>
        <w:t>acknowledged.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pStyle w:val="BodyText"/>
        <w:ind w:left="6861"/>
      </w:pPr>
      <w:r>
        <w:rPr/>
        <w:t>………………………..</w:t>
      </w:r>
    </w:p>
    <w:p>
      <w:pPr>
        <w:pStyle w:val="BodyText"/>
        <w:tabs>
          <w:tab w:pos="7581" w:val="left" w:leader="none"/>
        </w:tabs>
        <w:spacing w:before="137"/>
        <w:ind w:left="380"/>
      </w:pPr>
      <w:r>
        <w:rPr/>
        <w:t>Ojodu,</w:t>
      </w:r>
      <w:r>
        <w:rPr>
          <w:spacing w:val="-1"/>
        </w:rPr>
        <w:t> </w:t>
      </w:r>
      <w:r>
        <w:rPr/>
        <w:t>Abimbola</w:t>
      </w:r>
      <w:r>
        <w:rPr>
          <w:spacing w:val="-2"/>
        </w:rPr>
        <w:t> </w:t>
      </w:r>
      <w:r>
        <w:rPr/>
        <w:t>Basirat</w:t>
        <w:tab/>
        <w:t>Signature/Date</w:t>
      </w:r>
    </w:p>
    <w:p>
      <w:pPr>
        <w:pStyle w:val="BodyText"/>
        <w:ind w:left="380"/>
      </w:pPr>
      <w:r>
        <w:rPr/>
        <w:t>M.TECH/SLS/2017/7393</w:t>
      </w:r>
    </w:p>
    <w:p>
      <w:pPr>
        <w:pStyle w:val="BodyText"/>
        <w:ind w:left="380"/>
      </w:pP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</w:t>
      </w:r>
      <w:r>
        <w:rPr>
          <w:spacing w:val="-4"/>
        </w:rPr>
        <w:t> </w:t>
      </w:r>
      <w:r>
        <w:rPr/>
        <w:t>Minna,</w:t>
      </w:r>
      <w:r>
        <w:rPr>
          <w:spacing w:val="2"/>
        </w:rPr>
        <w:t> </w:t>
      </w:r>
      <w:r>
        <w:rPr/>
        <w:t>Nigeria</w:t>
      </w:r>
    </w:p>
    <w:p>
      <w:pPr>
        <w:spacing w:after="0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9"/>
        <w:ind w:left="1124" w:right="1185"/>
        <w:jc w:val="center"/>
      </w:pPr>
      <w:bookmarkStart w:name="_TOC_250080" w:id="2"/>
      <w:bookmarkEnd w:id="2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1"/>
        <w:ind w:left="380" w:right="435"/>
        <w:jc w:val="both"/>
      </w:pPr>
      <w:r>
        <w:rPr>
          <w:w w:val="99"/>
        </w:rPr>
        <w:t>This</w:t>
      </w:r>
      <w:r>
        <w:rPr>
          <w:spacing w:val="17"/>
          <w:w w:val="99"/>
        </w:rPr>
        <w:t> </w:t>
      </w:r>
      <w:r>
        <w:rPr>
          <w:w w:val="99"/>
        </w:rPr>
        <w:t>Disse</w:t>
      </w:r>
      <w:r>
        <w:rPr>
          <w:spacing w:val="-2"/>
          <w:w w:val="99"/>
        </w:rPr>
        <w:t>r</w:t>
      </w:r>
      <w:r>
        <w:rPr/>
        <w:t>tation</w:t>
      </w:r>
      <w:r>
        <w:rPr>
          <w:spacing w:val="1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6"/>
        </w:rPr>
        <w:t> </w:t>
      </w:r>
      <w:r>
        <w:rPr>
          <w:w w:val="44"/>
        </w:rPr>
        <w:t>―</w:t>
      </w:r>
      <w:r>
        <w:rPr>
          <w:w w:val="99"/>
        </w:rPr>
        <w:t>D</w:t>
      </w:r>
      <w:r>
        <w:rPr>
          <w:spacing w:val="-2"/>
          <w:w w:val="99"/>
        </w:rPr>
        <w:t>e</w:t>
      </w:r>
      <w:r>
        <w:rPr/>
        <w:t>t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>
          <w:w w:val="99"/>
        </w:rPr>
        <w:t>H</w:t>
      </w:r>
      <w:r>
        <w:rPr>
          <w:spacing w:val="-2"/>
          <w:w w:val="99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titi</w:t>
      </w:r>
      <w:r>
        <w:rPr>
          <w:w w:val="99"/>
        </w:rPr>
        <w:t>s</w:t>
      </w:r>
      <w:r>
        <w:rPr>
          <w:spacing w:val="16"/>
        </w:rPr>
        <w:t> </w:t>
      </w:r>
      <w:r>
        <w:rPr/>
        <w:t>B</w:t>
      </w:r>
      <w:r>
        <w:rPr>
          <w:spacing w:val="14"/>
        </w:rPr>
        <w:t> </w:t>
      </w:r>
      <w:r>
        <w:rPr>
          <w:w w:val="99"/>
        </w:rPr>
        <w:t>Virus</w:t>
      </w:r>
      <w:r>
        <w:rPr>
          <w:spacing w:val="16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8"/>
        </w:rPr>
        <w:t> </w:t>
      </w:r>
      <w:r>
        <w:rPr>
          <w:spacing w:val="-4"/>
        </w:rPr>
        <w:t>I</w:t>
      </w:r>
      <w:r>
        <w:rPr/>
        <w:t>nmat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3"/>
          <w:w w:val="99"/>
        </w:rPr>
        <w:t>s</w:t>
      </w:r>
      <w:r>
        <w:rPr>
          <w:spacing w:val="-1"/>
        </w:rPr>
        <w:t>e</w:t>
      </w:r>
      <w:r>
        <w:rPr/>
        <w:t>le</w:t>
      </w:r>
      <w:r>
        <w:rPr>
          <w:spacing w:val="-2"/>
        </w:rPr>
        <w:t>c</w:t>
      </w:r>
      <w:r>
        <w:rPr/>
        <w:t>ted</w:t>
      </w:r>
      <w:r>
        <w:rPr>
          <w:spacing w:val="16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r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State‖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Ojodu,</w:t>
      </w:r>
      <w:r>
        <w:rPr>
          <w:spacing w:val="1"/>
        </w:rPr>
        <w:t> </w:t>
      </w:r>
      <w:r>
        <w:rPr/>
        <w:t>Abimbola</w:t>
      </w:r>
      <w:r>
        <w:rPr>
          <w:spacing w:val="1"/>
        </w:rPr>
        <w:t> </w:t>
      </w:r>
      <w:r>
        <w:rPr/>
        <w:t>Basirat</w:t>
      </w:r>
      <w:r>
        <w:rPr>
          <w:spacing w:val="1"/>
        </w:rPr>
        <w:t> </w:t>
      </w:r>
      <w:r>
        <w:rPr/>
        <w:t>(M.TECH/SLS/2017/7393)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 of Technology, Minna and it is approved for its contribution to scientific knowledge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6681" w:val="left" w:leader="none"/>
        </w:tabs>
        <w:spacing w:before="233"/>
        <w:ind w:left="380"/>
      </w:pPr>
      <w:r>
        <w:rPr/>
        <w:t>Prof.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Galadima</w:t>
        <w:tab/>
        <w:t>------------------------------</w:t>
      </w:r>
    </w:p>
    <w:p>
      <w:pPr>
        <w:pStyle w:val="BodyText"/>
        <w:tabs>
          <w:tab w:pos="6861" w:val="left" w:leader="none"/>
        </w:tabs>
        <w:spacing w:before="137"/>
        <w:ind w:left="380"/>
      </w:pPr>
      <w:r>
        <w:rPr/>
        <w:t>Supervisor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6681" w:val="left" w:leader="none"/>
        </w:tabs>
        <w:ind w:left="380"/>
      </w:pPr>
      <w:r>
        <w:rPr/>
        <w:t>Dr.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U. Adabara</w:t>
        <w:tab/>
        <w:t>----------------------------</w:t>
      </w:r>
    </w:p>
    <w:p>
      <w:pPr>
        <w:pStyle w:val="BodyText"/>
        <w:tabs>
          <w:tab w:pos="6861" w:val="left" w:leader="none"/>
        </w:tabs>
        <w:spacing w:before="137"/>
        <w:ind w:left="380"/>
      </w:pPr>
      <w:r>
        <w:rPr/>
        <w:t>Head</w:t>
      </w:r>
      <w:r>
        <w:rPr>
          <w:spacing w:val="-2"/>
        </w:rPr>
        <w:t> </w:t>
      </w:r>
      <w:r>
        <w:rPr/>
        <w:t>of Department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6674" w:val="left" w:leader="none"/>
        </w:tabs>
        <w:spacing w:before="1"/>
        <w:ind w:left="380"/>
      </w:pPr>
      <w:r>
        <w:rPr/>
        <w:t>Prof.</w:t>
      </w:r>
      <w:r>
        <w:rPr>
          <w:spacing w:val="-2"/>
        </w:rPr>
        <w:t> </w:t>
      </w:r>
      <w:r>
        <w:rPr/>
        <w:t>F.</w:t>
      </w:r>
      <w:r>
        <w:rPr>
          <w:spacing w:val="-2"/>
        </w:rPr>
        <w:t> </w:t>
      </w:r>
      <w:r>
        <w:rPr/>
        <w:t>Arimoro</w:t>
        <w:tab/>
        <w:t>----------------------------</w:t>
      </w:r>
    </w:p>
    <w:p>
      <w:pPr>
        <w:pStyle w:val="BodyText"/>
        <w:tabs>
          <w:tab w:pos="6861" w:val="left" w:leader="none"/>
        </w:tabs>
        <w:spacing w:before="136"/>
        <w:ind w:left="380"/>
      </w:pPr>
      <w:r>
        <w:rPr/>
        <w:t>Dean,</w:t>
      </w:r>
      <w:r>
        <w:rPr>
          <w:spacing w:val="-2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Science</w:t>
        <w:tab/>
        <w:t>Signature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6635" w:val="left" w:leader="none"/>
        </w:tabs>
        <w:spacing w:before="1"/>
        <w:ind w:left="380"/>
      </w:pPr>
      <w:r>
        <w:rPr/>
        <w:t>Engr.</w:t>
      </w:r>
      <w:r>
        <w:rPr>
          <w:spacing w:val="-1"/>
        </w:rPr>
        <w:t> </w:t>
      </w:r>
      <w:r>
        <w:rPr/>
        <w:t>Prof. O.</w:t>
      </w:r>
      <w:r>
        <w:rPr>
          <w:spacing w:val="-1"/>
        </w:rPr>
        <w:t> </w:t>
      </w:r>
      <w:r>
        <w:rPr/>
        <w:t>K. Abubakre</w:t>
        <w:tab/>
        <w:t>-----------------------------</w:t>
      </w:r>
    </w:p>
    <w:p>
      <w:pPr>
        <w:pStyle w:val="BodyText"/>
        <w:tabs>
          <w:tab w:pos="6861" w:val="left" w:leader="none"/>
        </w:tabs>
        <w:spacing w:before="137"/>
        <w:ind w:left="380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  <w:tab/>
        <w:t>Signature &amp;</w:t>
      </w:r>
      <w:r>
        <w:rPr>
          <w:spacing w:val="-3"/>
        </w:rPr>
        <w:t> </w:t>
      </w:r>
      <w:r>
        <w:rPr/>
        <w:t>Date</w:t>
      </w:r>
    </w:p>
    <w:p>
      <w:pPr>
        <w:spacing w:after="0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/>
        <w:ind w:left="1124" w:right="1180"/>
        <w:jc w:val="center"/>
      </w:pPr>
      <w:bookmarkStart w:name="_TOC_250079" w:id="3"/>
      <w:bookmarkEnd w:id="3"/>
      <w:r>
        <w:rPr/>
        <w:t>DEDICATION</w:t>
      </w:r>
    </w:p>
    <w:p>
      <w:pPr>
        <w:pStyle w:val="BodyText"/>
        <w:spacing w:line="360" w:lineRule="auto" w:before="181"/>
        <w:ind w:left="380" w:right="442"/>
      </w:pPr>
      <w:r>
        <w:rPr/>
        <w:t>This</w:t>
      </w:r>
      <w:r>
        <w:rPr>
          <w:spacing w:val="35"/>
        </w:rPr>
        <w:t> </w:t>
      </w:r>
      <w:r>
        <w:rPr/>
        <w:t>study</w:t>
      </w:r>
      <w:r>
        <w:rPr>
          <w:spacing w:val="29"/>
        </w:rPr>
        <w:t> </w:t>
      </w:r>
      <w:r>
        <w:rPr/>
        <w:t>is</w:t>
      </w:r>
      <w:r>
        <w:rPr>
          <w:spacing w:val="38"/>
        </w:rPr>
        <w:t> </w:t>
      </w:r>
      <w:r>
        <w:rPr/>
        <w:t>dedicated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Almighty</w:t>
      </w:r>
      <w:r>
        <w:rPr>
          <w:spacing w:val="30"/>
        </w:rPr>
        <w:t> </w:t>
      </w:r>
      <w:r>
        <w:rPr/>
        <w:t>Allah,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Lord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unquestionable</w:t>
      </w:r>
      <w:r>
        <w:rPr>
          <w:spacing w:val="37"/>
        </w:rPr>
        <w:t> </w:t>
      </w:r>
      <w:r>
        <w:rPr/>
        <w:t>majesty;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Supreme</w:t>
      </w:r>
      <w:r>
        <w:rPr>
          <w:spacing w:val="-57"/>
        </w:rPr>
        <w:t> </w:t>
      </w:r>
      <w:r>
        <w:rPr/>
        <w:t>Creator</w:t>
      </w:r>
      <w:r>
        <w:rPr>
          <w:spacing w:val="-1"/>
        </w:rPr>
        <w:t> </w:t>
      </w:r>
      <w:r>
        <w:rPr/>
        <w:t>who taught man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pen</w:t>
      </w:r>
    </w:p>
    <w:p>
      <w:pPr>
        <w:spacing w:after="0" w:line="360" w:lineRule="auto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/>
        <w:ind w:left="1124" w:right="1182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80" w:right="438"/>
        <w:jc w:val="both"/>
      </w:pPr>
      <w:r>
        <w:rPr/>
        <w:t>My ultimate acknowledgement goes to the Almighty Allah for His guidance and protection from</w:t>
      </w:r>
      <w:r>
        <w:rPr>
          <w:spacing w:val="1"/>
        </w:rPr>
        <w:t> </w:t>
      </w:r>
      <w:r>
        <w:rPr/>
        <w:t>the beginning of my life up to this moment. Glory is to Allah, the knower of the unknown who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man what he knows not.</w:t>
      </w:r>
    </w:p>
    <w:p>
      <w:pPr>
        <w:pStyle w:val="BodyText"/>
        <w:spacing w:line="480" w:lineRule="auto" w:before="159"/>
        <w:ind w:left="380" w:right="435"/>
        <w:jc w:val="both"/>
      </w:pPr>
      <w:r>
        <w:rPr/>
        <w:t>My humble and undiluted regards goes to my able supervisor and mentor, Prof. M. Galadima for</w:t>
      </w:r>
      <w:r>
        <w:rPr>
          <w:spacing w:val="1"/>
        </w:rPr>
        <w:t> </w:t>
      </w:r>
      <w:r>
        <w:rPr/>
        <w:t>his guidance and motivation from the beginning to the completion of the program.</w:t>
      </w:r>
      <w:r>
        <w:rPr>
          <w:spacing w:val="1"/>
        </w:rPr>
        <w:t> </w:t>
      </w:r>
      <w:r>
        <w:rPr/>
        <w:t>It is indeed a</w:t>
      </w:r>
      <w:r>
        <w:rPr>
          <w:spacing w:val="1"/>
        </w:rPr>
        <w:t> </w:t>
      </w:r>
      <w:r>
        <w:rPr/>
        <w:t>rare privilege to have benefited from his wealth</w:t>
      </w:r>
      <w:r>
        <w:rPr>
          <w:spacing w:val="1"/>
        </w:rPr>
        <w:t> </w:t>
      </w:r>
      <w:r>
        <w:rPr/>
        <w:t>of experience, knowledge</w:t>
      </w:r>
      <w:r>
        <w:rPr>
          <w:spacing w:val="60"/>
        </w:rPr>
        <w:t> </w:t>
      </w:r>
      <w:r>
        <w:rPr/>
        <w:t>and understanding.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dogged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I have gained a lot not only from his professionalism but also from his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mentorship. I must say sincerely that his attitude gave me a better appreciation of the popular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5"/>
        </w:rPr>
        <w:t> </w:t>
      </w:r>
      <w:r>
        <w:rPr/>
        <w:t>more</w:t>
      </w:r>
      <w:r>
        <w:rPr>
          <w:spacing w:val="29"/>
        </w:rPr>
        <w:t> </w:t>
      </w:r>
      <w:r>
        <w:rPr>
          <w:spacing w:val="-5"/>
        </w:rPr>
        <w:t>y</w:t>
      </w:r>
      <w:r>
        <w:rPr/>
        <w:t>ou</w:t>
      </w:r>
      <w:r>
        <w:rPr>
          <w:spacing w:val="26"/>
        </w:rPr>
        <w:t> </w:t>
      </w:r>
      <w:r>
        <w:rPr>
          <w:spacing w:val="2"/>
        </w:rPr>
        <w:t>k</w:t>
      </w:r>
      <w:r>
        <w:rPr/>
        <w:t>now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more</w:t>
      </w:r>
      <w:r>
        <w:rPr>
          <w:spacing w:val="25"/>
        </w:rPr>
        <w:t> </w:t>
      </w:r>
      <w:r>
        <w:rPr/>
        <w:t>humble </w:t>
      </w:r>
      <w:r>
        <w:rPr>
          <w:spacing w:val="-30"/>
        </w:rPr>
        <w:t> </w:t>
      </w:r>
      <w:r>
        <w:rPr>
          <w:spacing w:val="-3"/>
        </w:rPr>
        <w:t>y</w:t>
      </w:r>
      <w:r>
        <w:rPr/>
        <w:t>ou</w:t>
      </w:r>
      <w:r>
        <w:rPr>
          <w:spacing w:val="26"/>
        </w:rPr>
        <w:t> </w:t>
      </w:r>
      <w:r>
        <w:rPr/>
        <w:t>b</w:t>
      </w:r>
      <w:r>
        <w:rPr>
          <w:spacing w:val="-1"/>
        </w:rPr>
        <w:t>ec</w:t>
      </w:r>
      <w:r>
        <w:rPr>
          <w:w w:val="108"/>
        </w:rPr>
        <w:t>ome</w:t>
      </w:r>
      <w:r>
        <w:rPr>
          <w:spacing w:val="-2"/>
          <w:w w:val="108"/>
        </w:rPr>
        <w:t>‖</w:t>
      </w:r>
      <w:r>
        <w:rPr/>
        <w:t>.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27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th</w:t>
      </w:r>
      <w:r>
        <w:rPr>
          <w:spacing w:val="26"/>
        </w:rPr>
        <w:t> </w:t>
      </w:r>
      <w:r>
        <w:rPr/>
        <w:t>mentioning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ki</w:t>
      </w:r>
      <w:r>
        <w:rPr>
          <w:spacing w:val="2"/>
        </w:rPr>
        <w:t>n</w:t>
      </w:r>
      <w:r>
        <w:rPr/>
        <w:t>g under his supervision has impacted positively on my academic proficiencies and my relationship</w:t>
      </w:r>
      <w:r>
        <w:rPr>
          <w:spacing w:val="1"/>
        </w:rPr>
        <w:t> </w:t>
      </w:r>
      <w:r>
        <w:rPr/>
        <w:t>with my</w:t>
      </w:r>
      <w:r>
        <w:rPr>
          <w:spacing w:val="-5"/>
        </w:rPr>
        <w:t> </w:t>
      </w:r>
      <w:r>
        <w:rPr/>
        <w:t>colleagues.</w:t>
      </w:r>
    </w:p>
    <w:p>
      <w:pPr>
        <w:pStyle w:val="BodyText"/>
        <w:spacing w:line="480" w:lineRule="auto" w:before="162"/>
        <w:ind w:left="380" w:right="439"/>
        <w:jc w:val="both"/>
      </w:pPr>
      <w:r>
        <w:rPr/>
        <w:t>I also express my thanks to the Heads of Department and the PG Coordinator, Dr. N. U. Adabara</w:t>
      </w:r>
      <w:r>
        <w:rPr>
          <w:spacing w:val="-57"/>
        </w:rPr>
        <w:t> </w:t>
      </w:r>
      <w:r>
        <w:rPr/>
        <w:t>and Dr. J. D. Bala respectively for their numerous contributions to the success of this M.Tech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a</w:t>
      </w:r>
      <w:r>
        <w:rPr/>
        <w:t>m. </w:t>
      </w:r>
      <w:r>
        <w:rPr>
          <w:spacing w:val="-22"/>
        </w:rPr>
        <w:t> </w:t>
      </w:r>
      <w:r>
        <w:rPr/>
        <w:t>To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-19"/>
        </w:rPr>
        <w:t> </w:t>
      </w:r>
      <w:r>
        <w:rPr>
          <w:spacing w:val="-3"/>
        </w:rPr>
        <w:t>L</w:t>
      </w:r>
      <w:r>
        <w:rPr>
          <w:spacing w:val="-1"/>
        </w:rPr>
        <w:t>ec</w:t>
      </w:r>
      <w:r>
        <w:rPr/>
        <w:t>tu</w:t>
      </w:r>
      <w:r>
        <w:rPr>
          <w:spacing w:val="1"/>
        </w:rPr>
        <w:t>r</w:t>
      </w:r>
      <w:r>
        <w:rPr>
          <w:spacing w:val="2"/>
        </w:rPr>
        <w:t>e</w:t>
      </w:r>
      <w:r>
        <w:rPr/>
        <w:t>rs </w:t>
      </w:r>
      <w:r>
        <w:rPr>
          <w:spacing w:val="-23"/>
        </w:rPr>
        <w:t> </w:t>
      </w:r>
      <w:r>
        <w:rPr/>
        <w:t>of </w:t>
      </w:r>
      <w:r>
        <w:rPr>
          <w:spacing w:val="-23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a</w:t>
      </w:r>
      <w:r>
        <w:rPr/>
        <w:t>rtme</w:t>
      </w:r>
      <w:r>
        <w:rPr>
          <w:spacing w:val="-1"/>
        </w:rPr>
        <w:t>n</w:t>
      </w:r>
      <w:r>
        <w:rPr/>
        <w:t>t </w:t>
      </w:r>
      <w:r>
        <w:rPr>
          <w:spacing w:val="-22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21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1"/>
        </w:rPr>
        <w:t>c</w:t>
      </w:r>
      <w:r>
        <w:rPr/>
        <w:t>robiolo</w:t>
      </w:r>
      <w:r>
        <w:rPr>
          <w:spacing w:val="2"/>
        </w:rPr>
        <w:t>g</w:t>
      </w:r>
      <w:r>
        <w:rPr>
          <w:spacing w:val="-5"/>
        </w:rPr>
        <w:t>y</w:t>
      </w:r>
      <w:r>
        <w:rPr/>
        <w:t>, </w:t>
      </w:r>
      <w:r>
        <w:rPr>
          <w:spacing w:val="-20"/>
        </w:rPr>
        <w:t> </w:t>
      </w:r>
      <w:r>
        <w:rPr>
          <w:spacing w:val="-2"/>
        </w:rPr>
        <w:t>F</w:t>
      </w:r>
      <w:r>
        <w:rPr>
          <w:spacing w:val="-1"/>
        </w:rPr>
        <w:t>UTMi</w:t>
      </w:r>
      <w:r>
        <w:rPr>
          <w:spacing w:val="2"/>
        </w:rPr>
        <w:t>n</w:t>
      </w:r>
      <w:r>
        <w:rPr/>
        <w:t>n</w:t>
      </w:r>
      <w:r>
        <w:rPr>
          <w:spacing w:val="-1"/>
        </w:rPr>
        <w:t>a</w:t>
      </w:r>
      <w:r>
        <w:rPr/>
        <w:t>, </w:t>
      </w:r>
      <w:r>
        <w:rPr>
          <w:spacing w:val="-20"/>
        </w:rPr>
        <w:t> </w:t>
      </w:r>
      <w:r>
        <w:rPr/>
        <w:t>I </w:t>
      </w:r>
      <w:r>
        <w:rPr>
          <w:spacing w:val="-25"/>
        </w:rPr>
        <w:t> </w:t>
      </w:r>
      <w:r>
        <w:rPr>
          <w:spacing w:val="-1"/>
        </w:rPr>
        <w:t>s</w:t>
      </w:r>
      <w:r>
        <w:rPr>
          <w:spacing w:val="3"/>
        </w:rPr>
        <w:t>a</w:t>
      </w:r>
      <w:r>
        <w:rPr/>
        <w:t>y </w:t>
      </w:r>
      <w:r>
        <w:rPr>
          <w:spacing w:val="-25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23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 </w:t>
      </w:r>
      <w:r>
        <w:rPr>
          <w:spacing w:val="-27"/>
        </w:rPr>
        <w:t> </w:t>
      </w:r>
      <w:r>
        <w:rPr/>
        <w:t>b</w:t>
      </w:r>
      <w:r>
        <w:rPr>
          <w:spacing w:val="2"/>
        </w:rPr>
        <w:t>i</w:t>
      </w:r>
      <w:r>
        <w:rPr/>
        <w:t>g thank</w:t>
      </w:r>
      <w:r>
        <w:rPr>
          <w:spacing w:val="1"/>
        </w:rPr>
        <w:t> </w:t>
      </w:r>
      <w:r>
        <w:rPr/>
        <w:t>you‖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presentation.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criticism played significant role in making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a</w:t>
      </w:r>
      <w:r>
        <w:rPr>
          <w:spacing w:val="-1"/>
        </w:rPr>
        <w:t> </w:t>
      </w:r>
      <w:r>
        <w:rPr/>
        <w:t>success.</w:t>
      </w:r>
    </w:p>
    <w:p>
      <w:pPr>
        <w:pStyle w:val="BodyText"/>
        <w:spacing w:line="480" w:lineRule="auto" w:before="159"/>
        <w:ind w:left="380" w:right="435"/>
        <w:jc w:val="both"/>
      </w:pPr>
      <w:r>
        <w:rPr/>
        <w:t>My appreciations also go to my family members for their support and prayers throughout the</w:t>
      </w:r>
      <w:r>
        <w:rPr>
          <w:spacing w:val="1"/>
        </w:rPr>
        <w:t> </w:t>
      </w:r>
      <w:r>
        <w:rPr/>
        <w:t>program. To my parents Mr and Mrs Ojodu, for their upbringing prayer for the progress in all my</w:t>
      </w:r>
      <w:r>
        <w:rPr>
          <w:spacing w:val="-57"/>
        </w:rPr>
        <w:t> </w:t>
      </w:r>
      <w:r>
        <w:rPr/>
        <w:t>endeavors, I pray Allah forgive you both and make paradise your abode. To my precious spouse,</w:t>
      </w:r>
      <w:r>
        <w:rPr>
          <w:spacing w:val="1"/>
        </w:rPr>
        <w:t> </w:t>
      </w:r>
      <w:r>
        <w:rPr/>
        <w:t>Engr.</w:t>
      </w:r>
      <w:r>
        <w:rPr>
          <w:spacing w:val="12"/>
        </w:rPr>
        <w:t> </w:t>
      </w:r>
      <w:r>
        <w:rPr/>
        <w:t>I.</w:t>
      </w:r>
      <w:r>
        <w:rPr>
          <w:spacing w:val="10"/>
        </w:rPr>
        <w:t> </w:t>
      </w:r>
      <w:r>
        <w:rPr/>
        <w:t>M.</w:t>
      </w:r>
      <w:r>
        <w:rPr>
          <w:spacing w:val="8"/>
        </w:rPr>
        <w:t> </w:t>
      </w:r>
      <w:r>
        <w:rPr/>
        <w:t>Animashaun,</w:t>
      </w:r>
      <w:r>
        <w:rPr>
          <w:spacing w:val="13"/>
        </w:rPr>
        <w:t> </w:t>
      </w:r>
      <w:r>
        <w:rPr/>
        <w:t>I</w:t>
      </w:r>
      <w:r>
        <w:rPr>
          <w:spacing w:val="5"/>
        </w:rPr>
        <w:t> </w:t>
      </w:r>
      <w:r>
        <w:rPr/>
        <w:t>say</w:t>
      </w:r>
      <w:r>
        <w:rPr>
          <w:spacing w:val="5"/>
        </w:rPr>
        <w:t> </w:t>
      </w:r>
      <w:r>
        <w:rPr/>
        <w:t>a</w:t>
      </w:r>
      <w:r>
        <w:rPr>
          <w:spacing w:val="10"/>
        </w:rPr>
        <w:t> </w:t>
      </w:r>
      <w:r>
        <w:rPr/>
        <w:t>very</w:t>
      </w:r>
      <w:r>
        <w:rPr>
          <w:spacing w:val="5"/>
        </w:rPr>
        <w:t> </w:t>
      </w:r>
      <w:r>
        <w:rPr/>
        <w:t>big</w:t>
      </w:r>
      <w:r>
        <w:rPr>
          <w:spacing w:val="8"/>
        </w:rPr>
        <w:t> </w:t>
      </w:r>
      <w:r>
        <w:rPr/>
        <w:t>thank</w:t>
      </w:r>
      <w:r>
        <w:rPr>
          <w:spacing w:val="13"/>
        </w:rPr>
        <w:t> </w:t>
      </w:r>
      <w:r>
        <w:rPr/>
        <w:t>you</w:t>
      </w:r>
      <w:r>
        <w:rPr>
          <w:spacing w:val="8"/>
        </w:rPr>
        <w:t> </w:t>
      </w:r>
      <w:r>
        <w:rPr/>
        <w:t>for</w:t>
      </w:r>
      <w:r>
        <w:rPr>
          <w:spacing w:val="11"/>
        </w:rPr>
        <w:t> </w:t>
      </w:r>
      <w:r>
        <w:rPr/>
        <w:t>your</w:t>
      </w:r>
      <w:r>
        <w:rPr>
          <w:spacing w:val="8"/>
        </w:rPr>
        <w:t> </w:t>
      </w:r>
      <w:r>
        <w:rPr/>
        <w:t>understanding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cooperation.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44"/>
        <w:jc w:val="both"/>
      </w:pPr>
      <w:r>
        <w:rPr/>
        <w:t>my</w:t>
      </w:r>
      <w:r>
        <w:rPr>
          <w:spacing w:val="1"/>
        </w:rPr>
        <w:t> </w:t>
      </w:r>
      <w:r>
        <w:rPr/>
        <w:t>precious</w:t>
      </w:r>
      <w:r>
        <w:rPr>
          <w:spacing w:val="1"/>
        </w:rPr>
        <w:t> </w:t>
      </w:r>
      <w:r>
        <w:rPr/>
        <w:t>sprout;</w:t>
      </w:r>
      <w:r>
        <w:rPr>
          <w:spacing w:val="1"/>
        </w:rPr>
        <w:t> </w:t>
      </w:r>
      <w:r>
        <w:rPr/>
        <w:t>Nasir,</w:t>
      </w:r>
      <w:r>
        <w:rPr>
          <w:spacing w:val="1"/>
        </w:rPr>
        <w:t> </w:t>
      </w:r>
      <w:r>
        <w:rPr/>
        <w:t>Maryam,</w:t>
      </w:r>
      <w:r>
        <w:rPr>
          <w:spacing w:val="1"/>
        </w:rPr>
        <w:t> </w:t>
      </w:r>
      <w:r>
        <w:rPr/>
        <w:t>Aisha,</w:t>
      </w:r>
      <w:r>
        <w:rPr>
          <w:spacing w:val="1"/>
        </w:rPr>
        <w:t> </w:t>
      </w:r>
      <w:r>
        <w:rPr/>
        <w:t>Khadija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Fatima,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lively</w:t>
      </w:r>
      <w:r>
        <w:rPr>
          <w:spacing w:val="1"/>
        </w:rPr>
        <w:t> </w:t>
      </w:r>
      <w:r>
        <w:rPr/>
        <w:t>compassion,</w:t>
      </w:r>
      <w:r>
        <w:rPr>
          <w:spacing w:val="1"/>
        </w:rPr>
        <w:t> </w:t>
      </w:r>
      <w:r>
        <w:rPr/>
        <w:t>companionship</w:t>
      </w:r>
      <w:r>
        <w:rPr>
          <w:spacing w:val="-1"/>
        </w:rPr>
        <w:t> </w:t>
      </w:r>
      <w:r>
        <w:rPr/>
        <w:t>and prayer are</w:t>
      </w:r>
      <w:r>
        <w:rPr>
          <w:spacing w:val="-1"/>
        </w:rPr>
        <w:t> </w:t>
      </w:r>
      <w:r>
        <w:rPr/>
        <w:t>well appreciated</w:t>
      </w:r>
      <w:r>
        <w:rPr>
          <w:spacing w:val="-1"/>
        </w:rPr>
        <w:t> </w:t>
      </w:r>
      <w:r>
        <w:rPr/>
        <w:t>and acknowledged.</w:t>
      </w:r>
    </w:p>
    <w:p>
      <w:pPr>
        <w:pStyle w:val="BodyText"/>
        <w:spacing w:line="480" w:lineRule="auto" w:before="161"/>
        <w:ind w:left="380" w:right="434"/>
        <w:jc w:val="both"/>
      </w:pPr>
      <w:r>
        <w:rPr/>
        <w:t>I</w:t>
      </w:r>
      <w:r>
        <w:rPr>
          <w:spacing w:val="25"/>
        </w:rPr>
        <w:t> </w:t>
      </w:r>
      <w:r>
        <w:rPr/>
        <w:t>have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rare</w:t>
      </w:r>
      <w:r>
        <w:rPr>
          <w:spacing w:val="27"/>
        </w:rPr>
        <w:t> </w:t>
      </w:r>
      <w:r>
        <w:rPr/>
        <w:t>opportunity</w:t>
      </w:r>
      <w:r>
        <w:rPr>
          <w:spacing w:val="21"/>
        </w:rPr>
        <w:t> </w:t>
      </w:r>
      <w:r>
        <w:rPr/>
        <w:t>to</w:t>
      </w:r>
      <w:r>
        <w:rPr>
          <w:spacing w:val="29"/>
        </w:rPr>
        <w:t> </w:t>
      </w:r>
      <w:r>
        <w:rPr/>
        <w:t>appreciate</w:t>
      </w:r>
      <w:r>
        <w:rPr>
          <w:spacing w:val="27"/>
        </w:rPr>
        <w:t> </w:t>
      </w:r>
      <w:r>
        <w:rPr/>
        <w:t>my</w:t>
      </w:r>
      <w:r>
        <w:rPr>
          <w:spacing w:val="24"/>
        </w:rPr>
        <w:t> </w:t>
      </w:r>
      <w:r>
        <w:rPr/>
        <w:t>colleagues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cooperation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regular</w:t>
      </w:r>
      <w:r>
        <w:rPr>
          <w:spacing w:val="27"/>
        </w:rPr>
        <w:t> </w:t>
      </w:r>
      <w:r>
        <w:rPr/>
        <w:t>calls</w:t>
      </w:r>
      <w:r>
        <w:rPr>
          <w:spacing w:val="-57"/>
        </w:rPr>
        <w:t> </w:t>
      </w:r>
      <w:r>
        <w:rPr/>
        <w:t>and messages on the need for timely completion of the program. My appreciation will not be</w:t>
      </w:r>
      <w:r>
        <w:rPr>
          <w:spacing w:val="1"/>
        </w:rPr>
        <w:t> </w:t>
      </w:r>
      <w:r>
        <w:rPr/>
        <w:t>complete without acknowledging my colleagues at Shamras Diagnostic Center, Minna, I say</w:t>
      </w:r>
      <w:r>
        <w:rPr>
          <w:spacing w:val="1"/>
        </w:rPr>
        <w:t> </w:t>
      </w:r>
      <w:r>
        <w:rPr/>
        <w:t>thank you</w:t>
      </w:r>
      <w:r>
        <w:rPr>
          <w:spacing w:val="2"/>
        </w:rPr>
        <w:t> </w:t>
      </w:r>
      <w:r>
        <w:rPr/>
        <w:t>all 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support throughout the</w:t>
      </w:r>
      <w:r>
        <w:rPr>
          <w:spacing w:val="-1"/>
        </w:rPr>
        <w:t> </w:t>
      </w:r>
      <w:r>
        <w:rPr/>
        <w:t>program.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/>
        <w:ind w:left="485" w:right="544"/>
        <w:jc w:val="center"/>
      </w:pPr>
      <w:bookmarkStart w:name="_TOC_250078" w:id="4"/>
      <w:bookmarkEnd w:id="4"/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380" w:right="435"/>
        <w:jc w:val="both"/>
      </w:pPr>
      <w:r>
        <w:rPr/>
        <w:t>Research has shown high transmission of hepatitis B virus (HBV) among inmates in correctional</w:t>
      </w:r>
      <w:r>
        <w:rPr>
          <w:spacing w:val="1"/>
        </w:rPr>
        <w:t> </w:t>
      </w:r>
      <w:r>
        <w:rPr/>
        <w:t>facilities in the developed world, but the data base for the developing countries is still lacking</w:t>
      </w:r>
      <w:r>
        <w:rPr>
          <w:spacing w:val="1"/>
        </w:rPr>
        <w:t> </w:t>
      </w:r>
      <w:r>
        <w:rPr/>
        <w:t>information on same. The aim of this study was to determine the prevalence of Hepatitis B 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 from</w:t>
      </w:r>
      <w:r>
        <w:rPr>
          <w:spacing w:val="1"/>
        </w:rPr>
        <w:t> </w:t>
      </w:r>
      <w:r>
        <w:rPr/>
        <w:t>inmates in three correctional</w:t>
      </w:r>
      <w:r>
        <w:rPr>
          <w:spacing w:val="1"/>
        </w:rPr>
        <w:t> </w:t>
      </w:r>
      <w:r>
        <w:rPr/>
        <w:t>facilities namely Bida, Kontagora</w:t>
      </w:r>
      <w:r>
        <w:rPr>
          <w:spacing w:val="60"/>
        </w:rPr>
        <w:t> </w:t>
      </w:r>
      <w:r>
        <w:rPr/>
        <w:t>and Minna. A</w:t>
      </w:r>
      <w:r>
        <w:rPr>
          <w:spacing w:val="1"/>
        </w:rPr>
        <w:t> </w:t>
      </w:r>
      <w:r>
        <w:rPr/>
        <w:t>total of 344 inmates consented to giving their blood samples for the test. Questionnaires were</w:t>
      </w:r>
      <w:r>
        <w:rPr>
          <w:spacing w:val="1"/>
        </w:rPr>
        <w:t> </w:t>
      </w:r>
      <w:r>
        <w:rPr/>
        <w:t>administered to get their Bio-data and 5ml of blood sample was collected from each person. The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(HBsAg)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chromatographic immunoassay test (ICT). The negative samples were further screened using</w:t>
      </w:r>
      <w:r>
        <w:rPr>
          <w:spacing w:val="1"/>
        </w:rPr>
        <w:t> </w:t>
      </w:r>
      <w:r>
        <w:rPr/>
        <w:t>enzyme linked immunosorbent assay (ELISA). All t</w:t>
      </w:r>
      <w:r>
        <w:rPr>
          <w:color w:val="121312"/>
        </w:rPr>
        <w:t>he HBsAg positive samples either by ICT or</w:t>
      </w:r>
      <w:r>
        <w:rPr>
          <w:color w:val="121312"/>
          <w:spacing w:val="1"/>
        </w:rPr>
        <w:t> </w:t>
      </w:r>
      <w:r>
        <w:rPr>
          <w:color w:val="121312"/>
        </w:rPr>
        <w:t>ELISA were subjected to further test using 5-panel (HBsAg, HBsAb, HBeAg, HBeAb and</w:t>
      </w:r>
      <w:r>
        <w:rPr>
          <w:color w:val="121312"/>
          <w:spacing w:val="1"/>
        </w:rPr>
        <w:t> </w:t>
      </w:r>
      <w:r>
        <w:rPr>
          <w:color w:val="121312"/>
        </w:rPr>
        <w:t>HBcAb) HBV test card. O</w:t>
      </w:r>
      <w:r>
        <w:rPr/>
        <w:t>ut of the 344 samples collected, 75 (22%) were positive by ICT for</w:t>
      </w:r>
      <w:r>
        <w:rPr>
          <w:spacing w:val="1"/>
        </w:rPr>
        <w:t> </w:t>
      </w:r>
      <w:r>
        <w:rPr/>
        <w:t>HBsAg. ELISA gave an overall prevalence rate of 25% (87/344) as additional 12 samples were</w:t>
      </w:r>
      <w:r>
        <w:rPr>
          <w:spacing w:val="1"/>
        </w:rPr>
        <w:t> </w:t>
      </w:r>
      <w:r>
        <w:rPr/>
        <w:t>positive. TThe result of the </w:t>
      </w:r>
      <w:r>
        <w:rPr>
          <w:color w:val="121312"/>
        </w:rPr>
        <w:t>5-panel showed that HBsAg, HBsAb, HBeAg, HBeAb and HBcAb</w:t>
      </w:r>
      <w:r>
        <w:rPr>
          <w:color w:val="121312"/>
          <w:spacing w:val="1"/>
        </w:rPr>
        <w:t> </w:t>
      </w:r>
      <w:r>
        <w:rPr>
          <w:color w:val="121312"/>
        </w:rPr>
        <w:t>were present in 87, 19, 20, 47 and 68 plasma respectively. This implies that 87 persons were</w:t>
      </w:r>
      <w:r>
        <w:rPr>
          <w:color w:val="121312"/>
          <w:spacing w:val="1"/>
        </w:rPr>
        <w:t> </w:t>
      </w:r>
      <w:r>
        <w:rPr>
          <w:color w:val="121312"/>
        </w:rPr>
        <w:t>infected, 19 had immunity against the virus, 20 had active viral replication, 47 with no viral</w:t>
      </w:r>
      <w:r>
        <w:rPr>
          <w:color w:val="121312"/>
          <w:spacing w:val="1"/>
        </w:rPr>
        <w:t> </w:t>
      </w:r>
      <w:r>
        <w:rPr>
          <w:color w:val="121312"/>
        </w:rPr>
        <w:t>replication and 68 with onset of acute infection. </w:t>
      </w:r>
      <w:r>
        <w:rPr/>
        <w:t>The HBV infection was highest in the age</w:t>
      </w:r>
      <w:r>
        <w:rPr>
          <w:spacing w:val="1"/>
        </w:rPr>
        <w:t> </w:t>
      </w:r>
      <w:r>
        <w:rPr/>
        <w:t>bracket 21-30 years (29.7%) and lowest in 61-70% (0%). There was no statistically significant</w:t>
      </w:r>
      <w:r>
        <w:rPr>
          <w:spacing w:val="1"/>
        </w:rPr>
        <w:t> </w:t>
      </w:r>
      <w:r>
        <w:rPr/>
        <w:t>difference between the viral infection and locations. However, out of the associated risk factors,</w:t>
      </w:r>
      <w:r>
        <w:rPr>
          <w:spacing w:val="1"/>
        </w:rPr>
        <w:t> </w:t>
      </w:r>
      <w:r>
        <w:rPr/>
        <w:t>sharing of objects showed statistically significant association with the high prevalence of the</w:t>
      </w:r>
      <w:r>
        <w:rPr>
          <w:spacing w:val="1"/>
        </w:rPr>
        <w:t> </w:t>
      </w:r>
      <w:r>
        <w:rPr/>
        <w:t>HBV. This study showed the prevalence of HBV among inmates. As such, there is need for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strategy.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Heading1"/>
        <w:spacing w:before="90"/>
        <w:ind w:left="1124" w:right="1182"/>
        <w:jc w:val="center"/>
      </w:pPr>
      <w:bookmarkStart w:name="_TOC_250077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015" w:top="1500" w:bottom="1510" w:left="1060" w:right="10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155" w:val="right" w:leader="none"/>
            </w:tabs>
            <w:spacing w:before="545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ii</w:t>
          </w:r>
        </w:p>
        <w:p>
          <w:pPr>
            <w:pStyle w:val="TOC4"/>
            <w:tabs>
              <w:tab w:pos="9222" w:val="right" w:leader="none"/>
            </w:tabs>
          </w:pPr>
          <w:hyperlink w:history="true" w:anchor="_TOC_250081">
            <w:r>
              <w:rPr/>
              <w:t>Declaration</w:t>
              <w:tab/>
              <w:t>iii</w:t>
            </w:r>
          </w:hyperlink>
        </w:p>
        <w:p>
          <w:pPr>
            <w:pStyle w:val="TOC4"/>
            <w:tabs>
              <w:tab w:pos="9209" w:val="right" w:leader="none"/>
            </w:tabs>
          </w:pPr>
          <w:hyperlink w:history="true" w:anchor="_TOC_250080">
            <w:r>
              <w:rPr/>
              <w:t>Certification</w:t>
              <w:tab/>
              <w:t>iv</w:t>
            </w:r>
          </w:hyperlink>
        </w:p>
        <w:p>
          <w:pPr>
            <w:pStyle w:val="TOC4"/>
            <w:tabs>
              <w:tab w:pos="9141" w:val="right" w:leader="none"/>
            </w:tabs>
          </w:pPr>
          <w:hyperlink w:history="true" w:anchor="_TOC_250079">
            <w:r>
              <w:rPr/>
              <w:t>Dedication</w:t>
              <w:tab/>
              <w:t>v</w:t>
            </w:r>
          </w:hyperlink>
        </w:p>
        <w:p>
          <w:pPr>
            <w:pStyle w:val="TOC4"/>
            <w:tabs>
              <w:tab w:pos="9208" w:val="right" w:leader="none"/>
            </w:tabs>
          </w:pPr>
          <w:r>
            <w:rPr/>
            <w:t>Acknowledgement</w:t>
            <w:tab/>
            <w:t>vi</w:t>
          </w:r>
        </w:p>
        <w:p>
          <w:pPr>
            <w:pStyle w:val="TOC4"/>
            <w:tabs>
              <w:tab w:pos="9342" w:val="right" w:leader="none"/>
            </w:tabs>
            <w:spacing w:before="277"/>
          </w:pPr>
          <w:hyperlink w:history="true" w:anchor="_TOC_250078">
            <w:r>
              <w:rPr/>
              <w:t>Abstract</w:t>
              <w:tab/>
              <w:t>viii</w:t>
            </w:r>
          </w:hyperlink>
        </w:p>
        <w:p>
          <w:pPr>
            <w:pStyle w:val="TOC4"/>
            <w:tabs>
              <w:tab w:pos="9209" w:val="right" w:leader="none"/>
            </w:tabs>
          </w:pPr>
          <w:hyperlink w:history="true" w:anchor="_TOC_25007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4"/>
            <w:tabs>
              <w:tab w:pos="9331" w:val="right" w:leader="none"/>
            </w:tabs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Figures</w:t>
            <w:tab/>
            <w:t>xiv</w:t>
          </w:r>
        </w:p>
        <w:p>
          <w:pPr>
            <w:pStyle w:val="TOC4"/>
            <w:tabs>
              <w:tab w:pos="9266" w:val="right" w:leader="none"/>
            </w:tabs>
          </w:pPr>
          <w:r>
            <w:rPr/>
            <w:t>List of Tables</w:t>
            <w:tab/>
            <w:t>xv</w:t>
          </w:r>
        </w:p>
        <w:p>
          <w:pPr>
            <w:pStyle w:val="TOC3"/>
            <w:tabs>
              <w:tab w:pos="9141" w:val="right" w:leader="none"/>
            </w:tabs>
            <w:rPr>
              <w:b w:val="0"/>
            </w:rPr>
          </w:pPr>
          <w:hyperlink w:history="true" w:anchor="_TOC_25007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1"/>
            <w:numPr>
              <w:ilvl w:val="1"/>
              <w:numId w:val="1"/>
            </w:numPr>
            <w:tabs>
              <w:tab w:pos="741" w:val="left" w:leader="none"/>
              <w:tab w:pos="9141" w:val="right" w:leader="none"/>
            </w:tabs>
            <w:spacing w:line="240" w:lineRule="auto" w:before="276" w:after="0"/>
            <w:ind w:left="740" w:right="0" w:hanging="361"/>
            <w:jc w:val="left"/>
            <w:rPr>
              <w:b w:val="0"/>
            </w:rPr>
          </w:pPr>
          <w:hyperlink w:history="true" w:anchor="_TOC_250075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74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73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72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Aim</w:t>
          </w:r>
          <w:r>
            <w:rPr>
              <w:spacing w:val="-1"/>
            </w:rPr>
            <w:t> </w:t>
          </w:r>
          <w:r>
            <w:rPr/>
            <w:t>and Objectives</w:t>
            <w:tab/>
            <w:t>3</w:t>
          </w:r>
        </w:p>
        <w:p>
          <w:pPr>
            <w:pStyle w:val="TOC3"/>
            <w:spacing w:before="281"/>
          </w:pPr>
          <w:hyperlink w:history="true" w:anchor="_TOC_25007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621" w:val="left" w:leader="none"/>
              <w:tab w:pos="1160" w:val="left" w:leader="none"/>
              <w:tab w:pos="9141" w:val="right" w:leader="none"/>
            </w:tabs>
            <w:spacing w:line="240" w:lineRule="auto" w:before="271" w:after="0"/>
            <w:ind w:left="620" w:right="0" w:hanging="241"/>
            <w:jc w:val="left"/>
            <w:rPr>
              <w:b w:val="0"/>
            </w:rPr>
          </w:pPr>
          <w:hyperlink w:history="true" w:anchor="_TOC_250070">
            <w:r>
              <w:rPr/>
              <w:t>0</w:t>
              <w:tab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7" w:after="0"/>
            <w:ind w:left="1100" w:right="0" w:hanging="721"/>
            <w:jc w:val="left"/>
          </w:pPr>
          <w:hyperlink w:history="true" w:anchor="_TOC_25006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Hepatitis B</w:t>
            </w:r>
            <w:r>
              <w:rPr>
                <w:spacing w:val="-2"/>
              </w:rPr>
              <w:t> </w:t>
            </w:r>
            <w:r>
              <w:rPr/>
              <w:t>Virus</w:t>
              <w:tab/>
              <w:t>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8">
            <w:r>
              <w:rPr/>
              <w:t>Origin</w:t>
            </w:r>
            <w:r>
              <w:rPr>
                <w:spacing w:val="-1"/>
              </w:rPr>
              <w:t> </w:t>
            </w:r>
            <w:r>
              <w:rPr/>
              <w:t>and History</w:t>
            </w:r>
            <w:r>
              <w:rPr>
                <w:spacing w:val="-5"/>
              </w:rPr>
              <w:t> </w:t>
            </w:r>
            <w:r>
              <w:rPr/>
              <w:t>of Hepatitis B</w:t>
            </w:r>
            <w:r>
              <w:rPr>
                <w:spacing w:val="-2"/>
              </w:rPr>
              <w:t> </w:t>
            </w:r>
            <w:r>
              <w:rPr/>
              <w:t>Virus</w:t>
              <w:tab/>
              <w:t>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14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7">
            <w:r>
              <w:rPr/>
              <w:t>Biology</w:t>
            </w:r>
            <w:r>
              <w:rPr>
                <w:spacing w:val="-5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Hepatitis B</w:t>
            </w:r>
            <w:r>
              <w:rPr>
                <w:spacing w:val="-2"/>
              </w:rPr>
              <w:t> </w:t>
            </w:r>
            <w:r>
              <w:rPr/>
              <w:t>Virus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240"/>
            <w:ind w:left="1100" w:right="0" w:hanging="721"/>
            <w:jc w:val="left"/>
          </w:pPr>
          <w:hyperlink w:history="true" w:anchor="_TOC_250066">
            <w:r>
              <w:rPr/>
              <w:t>General</w:t>
            </w:r>
            <w:r>
              <w:rPr>
                <w:spacing w:val="-1"/>
              </w:rPr>
              <w:t> </w:t>
            </w:r>
            <w:r>
              <w:rPr/>
              <w:t>population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2" w:val="left" w:leader="none"/>
              <w:tab w:pos="1163" w:val="left" w:leader="none"/>
              <w:tab w:pos="9261" w:val="right" w:leader="none"/>
            </w:tabs>
            <w:spacing w:line="240" w:lineRule="auto" w:before="72" w:after="0"/>
            <w:ind w:left="1162" w:right="0" w:hanging="783"/>
            <w:jc w:val="left"/>
          </w:pPr>
          <w:r>
            <w:rPr/>
            <w:t>Indigenous</w:t>
          </w:r>
          <w:r>
            <w:rPr>
              <w:spacing w:val="-1"/>
            </w:rPr>
            <w:t> </w:t>
          </w:r>
          <w:r>
            <w:rPr/>
            <w:t>populations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5">
            <w:r>
              <w:rPr/>
              <w:t>Inmates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60" w:val="left" w:leader="none"/>
              <w:tab w:pos="1161" w:val="left" w:leader="none"/>
              <w:tab w:pos="9261" w:val="right" w:leader="none"/>
            </w:tabs>
            <w:spacing w:line="240" w:lineRule="auto" w:before="276" w:after="0"/>
            <w:ind w:left="1160" w:right="0" w:hanging="781"/>
            <w:jc w:val="left"/>
          </w:pPr>
          <w:hyperlink w:history="true" w:anchor="_TOC_25006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correctional facility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3">
            <w:r>
              <w:rPr/>
              <w:t>Epidemiology</w:t>
            </w:r>
            <w:r>
              <w:rPr>
                <w:spacing w:val="-6"/>
              </w:rPr>
              <w:t> </w:t>
            </w:r>
            <w:r>
              <w:rPr/>
              <w:t>of Hepatitis B</w:t>
            </w:r>
            <w:r>
              <w:rPr>
                <w:spacing w:val="-2"/>
              </w:rPr>
              <w:t> </w:t>
            </w:r>
            <w:r>
              <w:rPr/>
              <w:t>Virus</w:t>
            </w:r>
            <w:r>
              <w:rPr>
                <w:spacing w:val="2"/>
              </w:rPr>
              <w:t> </w:t>
            </w:r>
            <w:r>
              <w:rPr/>
              <w:t>Infection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2">
            <w:r>
              <w:rPr/>
              <w:t>Natural</w:t>
            </w:r>
            <w:r>
              <w:rPr>
                <w:spacing w:val="-1"/>
              </w:rPr>
              <w:t> </w:t>
            </w:r>
            <w:r>
              <w:rPr/>
              <w:t>history</w:t>
            </w:r>
            <w:r>
              <w:rPr>
                <w:spacing w:val="-5"/>
              </w:rPr>
              <w:t> </w:t>
            </w:r>
            <w:r>
              <w:rPr/>
              <w:t>of CHB</w:t>
            </w:r>
            <w:r>
              <w:rPr>
                <w:spacing w:val="-2"/>
              </w:rPr>
              <w:t> </w:t>
            </w:r>
            <w:r>
              <w:rPr/>
              <w:t>infection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1">
            <w:r>
              <w:rPr/>
              <w:t>Complications</w:t>
            </w:r>
            <w:r>
              <w:rPr>
                <w:spacing w:val="-1"/>
              </w:rPr>
              <w:t> </w:t>
            </w:r>
            <w:r>
              <w:rPr/>
              <w:t>of chronic</w:t>
            </w:r>
            <w:r>
              <w:rPr>
                <w:spacing w:val="1"/>
              </w:rPr>
              <w:t> </w:t>
            </w:r>
            <w:r>
              <w:rPr/>
              <w:t>HBV infection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60">
            <w:r>
              <w:rPr/>
              <w:t>Epidemiology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7" w:after="0"/>
            <w:ind w:left="1100" w:right="0" w:hanging="721"/>
            <w:jc w:val="left"/>
          </w:pPr>
          <w:hyperlink w:history="true" w:anchor="_TOC_250059">
            <w:r>
              <w:rPr/>
              <w:t>Epidemiology</w:t>
            </w:r>
            <w:r>
              <w:rPr>
                <w:spacing w:val="-6"/>
              </w:rPr>
              <w:t> </w:t>
            </w:r>
            <w:r>
              <w:rPr/>
              <w:t>across the</w:t>
            </w:r>
            <w:r>
              <w:rPr>
                <w:spacing w:val="1"/>
              </w:rPr>
              <w:t> </w:t>
            </w:r>
            <w:r>
              <w:rPr/>
              <w:t>globe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8">
            <w:r>
              <w:rPr/>
              <w:t>Epidemiology</w:t>
            </w:r>
            <w:r>
              <w:rPr>
                <w:spacing w:val="-5"/>
              </w:rPr>
              <w:t> </w:t>
            </w:r>
            <w:r>
              <w:rPr/>
              <w:t>in Nigeria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7">
            <w:r>
              <w:rPr/>
              <w:t>Serological</w:t>
            </w:r>
            <w:r>
              <w:rPr>
                <w:spacing w:val="-1"/>
              </w:rPr>
              <w:t> </w:t>
            </w:r>
            <w:r>
              <w:rPr/>
              <w:t>Markers</w:t>
              <w:tab/>
              <w:t>25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6">
            <w:r>
              <w:rPr/>
              <w:t>Interpretation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Hepatitis B</w:t>
            </w:r>
            <w:r>
              <w:rPr>
                <w:spacing w:val="-2"/>
              </w:rPr>
              <w:t> </w:t>
            </w:r>
            <w:r>
              <w:rPr/>
              <w:t>Serologic Test Results</w:t>
              <w:tab/>
              <w:t>27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182" w:after="0"/>
            <w:ind w:left="1100" w:right="0" w:hanging="721"/>
            <w:jc w:val="left"/>
          </w:pPr>
          <w:r>
            <w:rPr/>
            <w:t>Hepatitis</w:t>
          </w:r>
          <w:r>
            <w:rPr>
              <w:spacing w:val="-1"/>
            </w:rPr>
            <w:t> </w:t>
          </w:r>
          <w:r>
            <w:rPr/>
            <w:t>B</w:t>
          </w:r>
          <w:r>
            <w:rPr>
              <w:spacing w:val="-2"/>
            </w:rPr>
            <w:t> </w:t>
          </w:r>
          <w:r>
            <w:rPr/>
            <w:t>surface antigen (HBsAg)</w:t>
            <w:tab/>
            <w:t>27</w:t>
          </w:r>
        </w:p>
        <w:p>
          <w:pPr>
            <w:pStyle w:val="TOC2"/>
            <w:numPr>
              <w:ilvl w:val="3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Hepatitis</w:t>
          </w:r>
          <w:r>
            <w:rPr>
              <w:spacing w:val="-1"/>
            </w:rPr>
            <w:t> </w:t>
          </w:r>
          <w:r>
            <w:rPr/>
            <w:t>B</w:t>
          </w:r>
          <w:r>
            <w:rPr>
              <w:spacing w:val="-2"/>
            </w:rPr>
            <w:t> </w:t>
          </w:r>
          <w:r>
            <w:rPr/>
            <w:t>surface</w:t>
          </w:r>
          <w:r>
            <w:rPr>
              <w:spacing w:val="-1"/>
            </w:rPr>
            <w:t> </w:t>
          </w:r>
          <w:r>
            <w:rPr/>
            <w:t>antibody</w:t>
          </w:r>
          <w:r>
            <w:rPr>
              <w:spacing w:val="-3"/>
            </w:rPr>
            <w:t> </w:t>
          </w:r>
          <w:r>
            <w:rPr/>
            <w:t>(anti-HBs</w:t>
            <w:tab/>
            <w:t>28</w:t>
          </w:r>
        </w:p>
        <w:p>
          <w:pPr>
            <w:pStyle w:val="TOC2"/>
            <w:numPr>
              <w:ilvl w:val="3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7" w:after="0"/>
            <w:ind w:left="1100" w:right="0" w:hanging="721"/>
            <w:jc w:val="left"/>
          </w:pPr>
          <w:r>
            <w:rPr/>
            <w:t>Total</w:t>
          </w:r>
          <w:r>
            <w:rPr>
              <w:spacing w:val="-1"/>
            </w:rPr>
            <w:t> </w:t>
          </w:r>
          <w:r>
            <w:rPr/>
            <w:t>hepatitis B core</w:t>
          </w:r>
          <w:r>
            <w:rPr>
              <w:spacing w:val="-1"/>
            </w:rPr>
            <w:t> </w:t>
          </w:r>
          <w:r>
            <w:rPr/>
            <w:t>antibody</w:t>
          </w:r>
          <w:r>
            <w:rPr>
              <w:spacing w:val="-5"/>
            </w:rPr>
            <w:t> </w:t>
          </w:r>
          <w:r>
            <w:rPr/>
            <w:t>(anti-HBc)</w:t>
            <w:tab/>
            <w:t>28</w:t>
          </w:r>
        </w:p>
        <w:p>
          <w:pPr>
            <w:pStyle w:val="TOC2"/>
            <w:numPr>
              <w:ilvl w:val="3"/>
              <w:numId w:val="2"/>
            </w:numPr>
            <w:tabs>
              <w:tab w:pos="1103" w:val="left" w:leader="none"/>
              <w:tab w:pos="9321" w:val="right" w:leader="none"/>
            </w:tabs>
            <w:spacing w:line="240" w:lineRule="auto" w:before="276" w:after="0"/>
            <w:ind w:left="1102" w:right="0" w:hanging="723"/>
            <w:jc w:val="left"/>
          </w:pPr>
          <w:r>
            <w:rPr/>
            <w:t>IgM</w:t>
          </w:r>
          <w:r>
            <w:rPr>
              <w:spacing w:val="1"/>
            </w:rPr>
            <w:t> </w:t>
          </w:r>
          <w:r>
            <w:rPr/>
            <w:t>antibody</w:t>
          </w:r>
          <w:r>
            <w:rPr>
              <w:spacing w:val="-5"/>
            </w:rPr>
            <w:t> </w:t>
          </w:r>
          <w:r>
            <w:rPr/>
            <w:t>to</w:t>
          </w:r>
          <w:r>
            <w:rPr>
              <w:spacing w:val="2"/>
            </w:rPr>
            <w:t> </w:t>
          </w:r>
          <w:r>
            <w:rPr/>
            <w:t>hepatitis B</w:t>
          </w:r>
          <w:r>
            <w:rPr>
              <w:spacing w:val="-3"/>
            </w:rPr>
            <w:t> </w:t>
          </w:r>
          <w:r>
            <w:rPr/>
            <w:t>core</w:t>
          </w:r>
          <w:r>
            <w:rPr>
              <w:spacing w:val="-1"/>
            </w:rPr>
            <w:t> </w:t>
          </w:r>
          <w:r>
            <w:rPr/>
            <w:t>antigen (IgM</w:t>
          </w:r>
          <w:r>
            <w:rPr>
              <w:spacing w:val="2"/>
            </w:rPr>
            <w:t> </w:t>
          </w:r>
          <w:r>
            <w:rPr/>
            <w:t>anti-HBc)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1160" w:val="left" w:leader="none"/>
              <w:tab w:pos="1161" w:val="left" w:leader="none"/>
              <w:tab w:pos="9261" w:val="right" w:leader="none"/>
            </w:tabs>
            <w:spacing w:line="240" w:lineRule="auto" w:before="273" w:after="0"/>
            <w:ind w:left="1160" w:right="0" w:hanging="781"/>
            <w:jc w:val="left"/>
          </w:pPr>
          <w:r>
            <w:rPr/>
            <w:t>Root</w:t>
          </w:r>
          <w:r>
            <w:rPr>
              <w:spacing w:val="-1"/>
            </w:rPr>
            <w:t> </w:t>
          </w:r>
          <w:r>
            <w:rPr/>
            <w:t>of transmission and care</w:t>
            <w:tab/>
            <w:t>31</w:t>
          </w:r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5">
            <w:r>
              <w:rPr/>
              <w:t>Lifestyle advice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Routes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transmission worldwide</w:t>
            <w:tab/>
            <w:t>31</w:t>
          </w:r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Low rates of</w:t>
          </w:r>
          <w:r>
            <w:rPr>
              <w:spacing w:val="-1"/>
            </w:rPr>
            <w:t> </w:t>
          </w:r>
          <w:r>
            <w:rPr/>
            <w:t>diagnosis</w:t>
            <w:tab/>
            <w:t>31</w:t>
          </w:r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7" w:after="0"/>
            <w:ind w:left="1100" w:right="0" w:hanging="721"/>
            <w:jc w:val="left"/>
          </w:pPr>
          <w:hyperlink w:history="true" w:anchor="_TOC_250054">
            <w:r>
              <w:rPr/>
              <w:t>Approaches</w:t>
            </w:r>
            <w:r>
              <w:rPr>
                <w:spacing w:val="-1"/>
              </w:rPr>
              <w:t> </w:t>
            </w:r>
            <w:r>
              <w:rPr/>
              <w:t>to screening</w:t>
              <w:tab/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3">
            <w:r>
              <w:rPr/>
              <w:t>Population-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community-based screening</w:t>
            </w:r>
            <w:r>
              <w:rPr>
                <w:spacing w:val="-1"/>
              </w:rPr>
              <w:t> </w:t>
            </w:r>
            <w:r>
              <w:rPr/>
              <w:t>(including</w:t>
            </w:r>
            <w:r>
              <w:rPr>
                <w:spacing w:val="-4"/>
              </w:rPr>
              <w:t> </w:t>
            </w:r>
            <w:r>
              <w:rPr/>
              <w:t>antenatal)</w:t>
              <w:tab/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52">
            <w:r>
              <w:rPr/>
              <w:t>Health-care</w:t>
            </w:r>
            <w:r>
              <w:rPr>
                <w:spacing w:val="-1"/>
              </w:rPr>
              <w:t> </w:t>
            </w:r>
            <w:r>
              <w:rPr/>
              <w:t>facilities</w:t>
              <w:tab/>
              <w:t>34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Targeted risk factor-based screening</w:t>
            <w:tab/>
            <w:t>34</w:t>
          </w:r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20"/>
            <w:ind w:left="1100" w:right="0" w:hanging="721"/>
            <w:jc w:val="left"/>
          </w:pPr>
          <w:hyperlink w:history="true" w:anchor="_TOC_250051">
            <w:r>
              <w:rPr/>
              <w:t>Progression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Chronic</w:t>
            </w:r>
            <w:r>
              <w:rPr>
                <w:spacing w:val="1"/>
              </w:rPr>
              <w:t> </w:t>
            </w:r>
            <w:r>
              <w:rPr/>
              <w:t>Hepatitis B</w:t>
            </w:r>
            <w:r>
              <w:rPr>
                <w:spacing w:val="-2"/>
              </w:rPr>
              <w:t> </w:t>
            </w:r>
            <w:r>
              <w:rPr/>
              <w:t>(CHB)</w:t>
              <w:tab/>
              <w:t>34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72" w:after="0"/>
            <w:ind w:left="1100" w:right="0" w:hanging="721"/>
            <w:jc w:val="left"/>
          </w:pPr>
          <w:hyperlink w:history="true" w:anchor="_TOC_250050">
            <w:r>
              <w:rPr/>
              <w:t>Diagnosis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monitoring</w:t>
            </w:r>
            <w:r>
              <w:rPr>
                <w:spacing w:val="-3"/>
              </w:rPr>
              <w:t> </w:t>
            </w:r>
            <w:r>
              <w:rPr/>
              <w:t>of hepatitis B</w:t>
              <w:tab/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9">
            <w:r>
              <w:rPr/>
              <w:t>Cascade—acute</w:t>
            </w:r>
            <w:r>
              <w:rPr>
                <w:spacing w:val="-1"/>
              </w:rPr>
              <w:t> </w:t>
            </w:r>
            <w:r>
              <w:rPr/>
              <w:t>hepatitis B</w:t>
              <w:tab/>
              <w:t>36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8">
            <w:r>
              <w:rPr/>
              <w:t>Resolved</w:t>
            </w:r>
            <w:r>
              <w:rPr>
                <w:spacing w:val="-1"/>
              </w:rPr>
              <w:t> </w:t>
            </w:r>
            <w:r>
              <w:rPr/>
              <w:t>HBV infection</w:t>
              <w:tab/>
              <w:t>37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7">
            <w:r>
              <w:rPr/>
              <w:t>Treatment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6">
            <w:r>
              <w:rPr/>
              <w:t>Available</w:t>
            </w:r>
            <w:r>
              <w:rPr>
                <w:spacing w:val="-1"/>
              </w:rPr>
              <w:t> </w:t>
            </w:r>
            <w:r>
              <w:rPr/>
              <w:t>treatments</w:t>
              <w:tab/>
              <w:t>38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NUC therapy</w:t>
            <w:tab/>
            <w:t>39</w:t>
          </w:r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5">
            <w:r>
              <w:rPr/>
              <w:t>Interferon</w:t>
            </w:r>
            <w:r>
              <w:rPr>
                <w:spacing w:val="-1"/>
              </w:rPr>
              <w:t> </w:t>
            </w:r>
            <w:r>
              <w:rPr/>
              <w:t>therapy</w:t>
              <w:tab/>
              <w:t>39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221" w:val="left" w:leader="none"/>
              <w:tab w:pos="9261" w:val="right" w:leader="none"/>
            </w:tabs>
            <w:spacing w:line="240" w:lineRule="auto" w:before="277" w:after="0"/>
            <w:ind w:left="1220" w:right="0" w:hanging="841"/>
            <w:jc w:val="left"/>
          </w:pPr>
          <w:hyperlink w:history="true" w:anchor="_TOC_250044">
            <w:r>
              <w:rPr/>
              <w:t>Genotype</w:t>
            </w:r>
            <w:r>
              <w:rPr>
                <w:spacing w:val="-2"/>
              </w:rPr>
              <w:t> </w:t>
            </w:r>
            <w:r>
              <w:rPr/>
              <w:t>and prediction of treatment success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3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in children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2">
            <w:r>
              <w:rPr/>
              <w:t>Pregnancy</w:t>
              <w:tab/>
              <w:t>40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1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acute HBV</w:t>
              <w:tab/>
              <w:t>41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40">
            <w:r>
              <w:rPr/>
              <w:t>Future</w:t>
            </w:r>
            <w:r>
              <w:rPr>
                <w:spacing w:val="-3"/>
              </w:rPr>
              <w:t> </w:t>
            </w:r>
            <w:r>
              <w:rPr/>
              <w:t>developments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182" w:after="0"/>
            <w:ind w:left="1100" w:right="0" w:hanging="721"/>
            <w:jc w:val="left"/>
          </w:pPr>
          <w:hyperlink w:history="true" w:anchor="_TOC_250039">
            <w:r>
              <w:rPr/>
              <w:t>Prevention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HBV infection</w:t>
              <w:tab/>
              <w:t>41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7" w:after="0"/>
            <w:ind w:left="1100" w:right="0" w:hanging="721"/>
            <w:jc w:val="left"/>
          </w:pPr>
          <w:hyperlink w:history="true" w:anchor="_TOC_250038">
            <w:r>
              <w:rPr/>
              <w:t>Vaccination</w:t>
              <w:tab/>
              <w:t>41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180" w:after="0"/>
            <w:ind w:left="1100" w:right="0" w:hanging="721"/>
            <w:jc w:val="left"/>
          </w:pPr>
          <w:hyperlink w:history="true" w:anchor="_TOC_250037">
            <w:r>
              <w:rPr/>
              <w:t>HBV</w:t>
            </w:r>
            <w:r>
              <w:rPr>
                <w:spacing w:val="-1"/>
              </w:rPr>
              <w:t> </w:t>
            </w:r>
            <w:r>
              <w:rPr/>
              <w:t>vaccination programmes</w:t>
              <w:tab/>
              <w:t>42</w:t>
            </w:r>
          </w:hyperlink>
        </w:p>
        <w:p>
          <w:pPr>
            <w:pStyle w:val="TOC3"/>
            <w:tabs>
              <w:tab w:pos="9261" w:val="right" w:leader="none"/>
            </w:tabs>
            <w:rPr>
              <w:b w:val="0"/>
            </w:rPr>
          </w:pPr>
          <w:hyperlink w:history="true" w:anchor="_TOC_250036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THREE</w:t>
              <w:tab/>
            </w:r>
            <w:r>
              <w:rPr>
                <w:b w:val="0"/>
              </w:rPr>
              <w:t>44</w:t>
            </w:r>
          </w:hyperlink>
        </w:p>
        <w:p>
          <w:pPr>
            <w:pStyle w:val="TOC1"/>
            <w:numPr>
              <w:ilvl w:val="0"/>
              <w:numId w:val="2"/>
            </w:numPr>
            <w:tabs>
              <w:tab w:pos="621" w:val="left" w:leader="none"/>
              <w:tab w:pos="9261" w:val="right" w:leader="none"/>
            </w:tabs>
            <w:spacing w:line="240" w:lineRule="auto" w:before="276" w:after="0"/>
            <w:ind w:left="620" w:right="0" w:hanging="241"/>
            <w:jc w:val="left"/>
            <w:rPr>
              <w:b w:val="0"/>
            </w:rPr>
          </w:pPr>
          <w:r>
            <w:rPr/>
            <w:t>MATERIALS</w:t>
          </w:r>
          <w:r>
            <w:rPr>
              <w:spacing w:val="-1"/>
            </w:rPr>
            <w:t> </w:t>
          </w:r>
          <w:r>
            <w:rPr/>
            <w:t>AND METHOD</w:t>
            <w:tab/>
          </w:r>
          <w:r>
            <w:rPr>
              <w:b w:val="0"/>
            </w:rPr>
            <w:t>44</w:t>
          </w:r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35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34">
            <w:r>
              <w:rPr/>
              <w:t>Methods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33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Design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41" w:val="left" w:leader="none"/>
              <w:tab w:pos="9261" w:val="right" w:leader="none"/>
            </w:tabs>
            <w:spacing w:line="240" w:lineRule="auto" w:before="277" w:after="0"/>
            <w:ind w:left="1040" w:right="0" w:hanging="661"/>
            <w:jc w:val="left"/>
          </w:pPr>
          <w:hyperlink w:history="true" w:anchor="_TOC_250032">
            <w:r>
              <w:rPr/>
              <w:t>Study</w:t>
            </w:r>
            <w:r>
              <w:rPr>
                <w:spacing w:val="-8"/>
              </w:rPr>
              <w:t> </w:t>
            </w:r>
            <w:r>
              <w:rPr/>
              <w:t>Population</w:t>
              <w:tab/>
              <w:t>45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41" w:val="left" w:leader="none"/>
              <w:tab w:pos="9261" w:val="right" w:leader="none"/>
            </w:tabs>
            <w:spacing w:line="240" w:lineRule="auto" w:before="276" w:after="0"/>
            <w:ind w:left="1040" w:right="0" w:hanging="661"/>
            <w:jc w:val="left"/>
          </w:pPr>
          <w:hyperlink w:history="true" w:anchor="_TOC_250031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30">
            <w:r>
              <w:rPr/>
              <w:t>Ethical</w:t>
            </w:r>
            <w:r>
              <w:rPr>
                <w:spacing w:val="-1"/>
              </w:rPr>
              <w:t> </w:t>
            </w:r>
            <w:r>
              <w:rPr/>
              <w:t>Clearance</w:t>
              <w:tab/>
              <w:t>46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43" w:val="left" w:leader="none"/>
              <w:tab w:pos="9261" w:val="right" w:leader="none"/>
            </w:tabs>
            <w:spacing w:line="240" w:lineRule="auto" w:before="275" w:after="113"/>
            <w:ind w:left="1042" w:right="0" w:hanging="663"/>
            <w:jc w:val="left"/>
          </w:pPr>
          <w:hyperlink w:history="true" w:anchor="_TOC_250029">
            <w:r>
              <w:rPr/>
              <w:t>Inclusion</w:t>
            </w:r>
            <w:r>
              <w:rPr>
                <w:spacing w:val="-1"/>
              </w:rPr>
              <w:t> </w:t>
            </w:r>
            <w:r>
              <w:rPr/>
              <w:t>Criteria</w:t>
              <w:tab/>
              <w:t>46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72" w:after="0"/>
            <w:ind w:left="1100" w:right="0" w:hanging="721"/>
            <w:jc w:val="left"/>
          </w:pPr>
          <w:hyperlink w:history="true" w:anchor="_TOC_250028">
            <w:r>
              <w:rPr/>
              <w:t>Laboratory</w:t>
            </w:r>
            <w:r>
              <w:rPr>
                <w:spacing w:val="-5"/>
              </w:rPr>
              <w:t> </w:t>
            </w:r>
            <w:r>
              <w:rPr/>
              <w:t>Analysis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7">
            <w:r>
              <w:rPr/>
              <w:t>Rapid</w:t>
            </w:r>
            <w:r>
              <w:rPr>
                <w:spacing w:val="-1"/>
              </w:rPr>
              <w:t> </w:t>
            </w:r>
            <w:r>
              <w:rPr/>
              <w:t>chromatographic</w:t>
            </w:r>
            <w:r>
              <w:rPr>
                <w:spacing w:val="4"/>
              </w:rPr>
              <w:t> </w:t>
            </w:r>
            <w:r>
              <w:rPr/>
              <w:t>Immunoassay</w:t>
            </w:r>
            <w:r>
              <w:rPr>
                <w:spacing w:val="-5"/>
              </w:rPr>
              <w:t> </w:t>
            </w:r>
            <w:r>
              <w:rPr/>
              <w:t>Test Principle</w:t>
              <w:tab/>
              <w:t>47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6">
            <w:r>
              <w:rPr/>
              <w:t>ELISA</w:t>
            </w:r>
            <w:r>
              <w:rPr>
                <w:spacing w:val="-1"/>
              </w:rPr>
              <w:t> </w:t>
            </w:r>
            <w:r>
              <w:rPr/>
              <w:t>Test Principle</w:t>
              <w:tab/>
              <w:t>47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5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and Reagents</w:t>
            </w:r>
            <w:r>
              <w:rPr>
                <w:spacing w:val="1"/>
              </w:rPr>
              <w:t> </w:t>
            </w:r>
            <w:r>
              <w:rPr/>
              <w:t>preparation</w:t>
              <w:tab/>
              <w:t>48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4">
            <w:r>
              <w:rPr/>
              <w:t>Preparations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Reagents</w:t>
              <w:tab/>
              <w:t>48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3">
            <w:r>
              <w:rPr/>
              <w:t>Storage and Stability</w:t>
              <w:tab/>
              <w:t>49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22">
            <w:r>
              <w:rPr/>
              <w:t>Samples</w:t>
            </w:r>
            <w:r>
              <w:rPr>
                <w:spacing w:val="-1"/>
              </w:rPr>
              <w:t> </w:t>
            </w:r>
            <w:r>
              <w:rPr/>
              <w:t>Collection and Transportation</w:t>
              <w:tab/>
              <w:t>49</w:t>
            </w:r>
          </w:hyperlink>
        </w:p>
        <w:p>
          <w:pPr>
            <w:pStyle w:val="TOC4"/>
            <w:tabs>
              <w:tab w:pos="9261" w:val="right" w:leader="none"/>
            </w:tabs>
            <w:spacing w:before="277"/>
          </w:pPr>
          <w:hyperlink w:history="true" w:anchor="_TOC_250021">
            <w:r>
              <w:rPr/>
              <w:t>3.3.5.</w:t>
            </w:r>
            <w:r>
              <w:rPr>
                <w:spacing w:val="118"/>
              </w:rPr>
              <w:t> </w:t>
            </w:r>
            <w:r>
              <w:rPr/>
              <w:t>Assay</w:t>
            </w:r>
            <w:r>
              <w:rPr>
                <w:spacing w:val="-5"/>
              </w:rPr>
              <w:t> </w:t>
            </w:r>
            <w:r>
              <w:rPr/>
              <w:t>of Plasma Samples</w:t>
            </w:r>
            <w:r>
              <w:rPr>
                <w:spacing w:val="1"/>
              </w:rPr>
              <w:t> </w:t>
            </w:r>
            <w:r>
              <w:rPr/>
              <w:t>Procedure</w:t>
              <w:tab/>
              <w:t>50</w:t>
            </w:r>
          </w:hyperlink>
        </w:p>
        <w:p>
          <w:pPr>
            <w:pStyle w:val="TOC4"/>
            <w:tabs>
              <w:tab w:pos="1100" w:val="left" w:leader="none"/>
              <w:tab w:pos="9261" w:val="right" w:leader="none"/>
            </w:tabs>
          </w:pPr>
          <w:hyperlink w:history="true" w:anchor="_TOC_250020">
            <w:r>
              <w:rPr/>
              <w:t>3.3.6</w:t>
              <w:tab/>
              <w:t>Interpretations</w:t>
            </w:r>
            <w:r>
              <w:rPr>
                <w:spacing w:val="-1"/>
              </w:rPr>
              <w:t> </w:t>
            </w:r>
            <w:r>
              <w:rPr/>
              <w:t>of ELISA</w:t>
            </w:r>
            <w:r>
              <w:rPr>
                <w:spacing w:val="1"/>
              </w:rPr>
              <w:t> </w:t>
            </w:r>
            <w:r>
              <w:rPr/>
              <w:t>Result</w:t>
              <w:tab/>
              <w:t>51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9">
            <w:r>
              <w:rPr/>
              <w:t>Serological Marker Test</w:t>
            </w:r>
            <w:r>
              <w:rPr>
                <w:spacing w:val="2"/>
              </w:rPr>
              <w:t> </w:t>
            </w:r>
            <w:r>
              <w:rPr/>
              <w:t>Principle</w:t>
              <w:tab/>
              <w:t>52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r>
            <w:rPr/>
            <w:t>Diagnostic Kit for</w:t>
          </w:r>
          <w:r>
            <w:rPr>
              <w:spacing w:val="-1"/>
            </w:rPr>
            <w:t> </w:t>
          </w:r>
          <w:r>
            <w:rPr/>
            <w:t>HBV</w:t>
          </w:r>
          <w:r>
            <w:rPr>
              <w:spacing w:val="1"/>
            </w:rPr>
            <w:t> </w:t>
          </w:r>
          <w:r>
            <w:rPr/>
            <w:t>Infection Marker</w:t>
            <w:tab/>
            <w:t>52</w:t>
          </w:r>
        </w:p>
        <w:p>
          <w:pPr>
            <w:pStyle w:val="TOC2"/>
            <w:numPr>
              <w:ilvl w:val="2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8">
            <w:r>
              <w:rPr/>
              <w:t>Result</w:t>
            </w:r>
            <w:r>
              <w:rPr>
                <w:spacing w:val="-1"/>
              </w:rPr>
              <w:t> </w:t>
            </w:r>
            <w:r>
              <w:rPr/>
              <w:t>Determination</w:t>
              <w:tab/>
              <w:t>52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7">
            <w:r>
              <w:rPr/>
              <w:t>Statistical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53</w:t>
            </w:r>
          </w:hyperlink>
        </w:p>
        <w:p>
          <w:pPr>
            <w:pStyle w:val="TOC3"/>
            <w:tabs>
              <w:tab w:pos="9261" w:val="right" w:leader="none"/>
            </w:tabs>
            <w:rPr>
              <w:b w:val="0"/>
            </w:rPr>
          </w:pPr>
          <w:r>
            <w:rPr/>
            <w:t>CHAPTHER FOUR</w:t>
            <w:tab/>
          </w:r>
          <w:r>
            <w:rPr>
              <w:b w:val="0"/>
            </w:rPr>
            <w:t>54</w:t>
          </w:r>
        </w:p>
        <w:p>
          <w:pPr>
            <w:pStyle w:val="TOC1"/>
            <w:numPr>
              <w:ilvl w:val="1"/>
              <w:numId w:val="3"/>
            </w:numPr>
            <w:tabs>
              <w:tab w:pos="741" w:val="left" w:leader="none"/>
              <w:tab w:pos="9261" w:val="right" w:leader="none"/>
            </w:tabs>
            <w:spacing w:line="240" w:lineRule="auto" w:before="276" w:after="0"/>
            <w:ind w:left="740" w:right="0" w:hanging="361"/>
            <w:jc w:val="left"/>
            <w:rPr>
              <w:b w:val="0"/>
            </w:rPr>
          </w:pPr>
          <w:hyperlink w:history="true" w:anchor="_TOC_250016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5">
            <w:r>
              <w:rPr/>
              <w:t>Results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4">
            <w:r>
              <w:rPr/>
              <w:t>Overall</w:t>
            </w:r>
            <w:r>
              <w:rPr>
                <w:spacing w:val="-1"/>
              </w:rPr>
              <w:t> </w:t>
            </w:r>
            <w:r>
              <w:rPr/>
              <w:t>Prevalence</w:t>
            </w:r>
            <w:r>
              <w:rPr>
                <w:spacing w:val="-1"/>
              </w:rPr>
              <w:t> </w:t>
            </w:r>
            <w:r>
              <w:rPr/>
              <w:t>rate in the</w:t>
            </w:r>
            <w:r>
              <w:rPr>
                <w:spacing w:val="-1"/>
              </w:rPr>
              <w:t> </w:t>
            </w:r>
            <w:r>
              <w:rPr/>
              <w:t>Correctional facilities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3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HBV infection</w:t>
            </w:r>
            <w:r>
              <w:rPr>
                <w:spacing w:val="-1"/>
              </w:rPr>
              <w:t> </w:t>
            </w:r>
            <w:r>
              <w:rPr/>
              <w:t>based on</w:t>
            </w:r>
            <w:r>
              <w:rPr>
                <w:spacing w:val="-1"/>
              </w:rPr>
              <w:t> </w:t>
            </w:r>
            <w:r>
              <w:rPr/>
              <w:t>locations of</w:t>
            </w:r>
            <w:r>
              <w:rPr>
                <w:spacing w:val="-1"/>
              </w:rPr>
              <w:t> </w:t>
            </w:r>
            <w:r>
              <w:rPr/>
              <w:t>correctional</w:t>
            </w:r>
            <w:r>
              <w:rPr>
                <w:spacing w:val="-1"/>
              </w:rPr>
              <w:t> </w:t>
            </w:r>
            <w:r>
              <w:rPr/>
              <w:t>facilities</w:t>
              <w:tab/>
              <w:t>55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2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HBV infection based on age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inmates</w:t>
              <w:tab/>
              <w:t>56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60" w:val="left" w:leader="none"/>
              <w:tab w:pos="1161" w:val="left" w:leader="none"/>
              <w:tab w:pos="9261" w:val="right" w:leader="none"/>
            </w:tabs>
            <w:spacing w:line="240" w:lineRule="auto" w:before="277" w:after="0"/>
            <w:ind w:left="1160" w:right="0" w:hanging="781"/>
            <w:jc w:val="left"/>
          </w:pPr>
          <w:hyperlink w:history="true" w:anchor="_TOC_250011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HBV infection based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2"/>
              </w:rPr>
              <w:t> </w:t>
            </w:r>
            <w:r>
              <w:rPr/>
              <w:t>gender of inmates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32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10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HBV infection based</w:t>
            </w:r>
            <w:r>
              <w:rPr>
                <w:spacing w:val="-1"/>
              </w:rPr>
              <w:t> </w:t>
            </w:r>
            <w:r>
              <w:rPr/>
              <w:t>on Educational level of</w:t>
            </w:r>
            <w:r>
              <w:rPr>
                <w:spacing w:val="-1"/>
              </w:rPr>
              <w:t> </w:t>
            </w:r>
            <w:r>
              <w:rPr/>
              <w:t>inmates</w:t>
              <w:tab/>
              <w:t>57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09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HBV infection based on</w:t>
            </w:r>
            <w:r>
              <w:rPr>
                <w:spacing w:val="-1"/>
              </w:rPr>
              <w:t> </w:t>
            </w:r>
            <w:r>
              <w:rPr/>
              <w:t>duration of</w:t>
            </w:r>
            <w:r>
              <w:rPr>
                <w:spacing w:val="1"/>
              </w:rPr>
              <w:t> </w:t>
            </w:r>
            <w:r>
              <w:rPr/>
              <w:t>stay</w:t>
            </w:r>
            <w:r>
              <w:rPr>
                <w:spacing w:val="-5"/>
              </w:rPr>
              <w:t> </w:t>
            </w:r>
            <w:r>
              <w:rPr/>
              <w:t>of inmates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240"/>
            <w:ind w:left="1100" w:right="0" w:hanging="721"/>
            <w:jc w:val="left"/>
          </w:pPr>
          <w:hyperlink w:history="true" w:anchor="_TOC_250008">
            <w:r>
              <w:rPr/>
              <w:t>Prevalence</w:t>
            </w:r>
            <w:r>
              <w:rPr>
                <w:spacing w:val="-2"/>
              </w:rPr>
              <w:t> </w:t>
            </w:r>
            <w:r>
              <w:rPr/>
              <w:t>of HBV infection</w:t>
            </w:r>
            <w:r>
              <w:rPr>
                <w:spacing w:val="-1"/>
              </w:rPr>
              <w:t> </w:t>
            </w:r>
            <w:r>
              <w:rPr/>
              <w:t>based on marital status</w:t>
            </w:r>
            <w:r>
              <w:rPr>
                <w:spacing w:val="-1"/>
              </w:rPr>
              <w:t> </w:t>
            </w:r>
            <w:r>
              <w:rPr/>
              <w:t>of inmates</w:t>
              <w:tab/>
              <w:t>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682" w:val="left" w:leader="none"/>
              <w:tab w:pos="1100" w:val="left" w:leader="none"/>
              <w:tab w:pos="9261" w:val="right" w:leader="none"/>
            </w:tabs>
            <w:spacing w:line="240" w:lineRule="auto" w:before="72" w:after="0"/>
            <w:ind w:left="681" w:right="0" w:hanging="302"/>
            <w:jc w:val="left"/>
          </w:pPr>
          <w:hyperlink w:history="true" w:anchor="_TOC_250007">
            <w:r>
              <w:rPr/>
              <w:t>,8</w:t>
              <w:tab/>
              <w:t>Hepatitis</w:t>
            </w:r>
            <w:r>
              <w:rPr>
                <w:spacing w:val="-1"/>
              </w:rPr>
              <w:t> </w:t>
            </w:r>
            <w:r>
              <w:rPr/>
              <w:t>B</w:t>
            </w:r>
            <w:r>
              <w:rPr>
                <w:spacing w:val="-2"/>
              </w:rPr>
              <w:t> </w:t>
            </w:r>
            <w:r>
              <w:rPr/>
              <w:t>Serological</w:t>
            </w:r>
            <w:r>
              <w:rPr>
                <w:spacing w:val="2"/>
              </w:rPr>
              <w:t> </w:t>
            </w:r>
            <w:r>
              <w:rPr/>
              <w:t>Markers</w:t>
              <w:tab/>
              <w:t>59</w:t>
            </w:r>
          </w:hyperlink>
        </w:p>
        <w:p>
          <w:pPr>
            <w:pStyle w:val="TOC4"/>
            <w:tabs>
              <w:tab w:pos="1102" w:val="left" w:leader="none"/>
              <w:tab w:pos="9261" w:val="right" w:leader="none"/>
            </w:tabs>
          </w:pPr>
          <w:hyperlink w:history="true" w:anchor="_TOC_250006">
            <w:r>
              <w:rPr/>
              <w:t>4.1.9</w:t>
              <w:tab/>
              <w:t>Infection</w:t>
            </w:r>
            <w:r>
              <w:rPr>
                <w:spacing w:val="-1"/>
              </w:rPr>
              <w:t> </w:t>
            </w:r>
            <w:r>
              <w:rPr/>
              <w:t>with HBV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2"/>
              </w:rPr>
              <w:t> </w:t>
            </w:r>
            <w:r>
              <w:rPr/>
              <w:t>inmates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some</w:t>
            </w:r>
            <w:r>
              <w:rPr>
                <w:spacing w:val="-1"/>
              </w:rPr>
              <w:t> </w:t>
            </w:r>
            <w:r>
              <w:rPr/>
              <w:t>associated</w:t>
            </w:r>
            <w:r>
              <w:rPr>
                <w:spacing w:val="-1"/>
              </w:rPr>
              <w:t> </w:t>
            </w:r>
            <w:r>
              <w:rPr/>
              <w:t>risk factors</w:t>
              <w:tab/>
              <w:t>61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40" w:val="left" w:leader="none"/>
              <w:tab w:pos="1041" w:val="left" w:leader="none"/>
              <w:tab w:pos="9261" w:val="right" w:leader="none"/>
            </w:tabs>
            <w:spacing w:line="240" w:lineRule="auto" w:before="276" w:after="0"/>
            <w:ind w:left="1040" w:right="0" w:hanging="661"/>
            <w:jc w:val="left"/>
          </w:pPr>
          <w:hyperlink w:history="true" w:anchor="_TOC_250005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Results</w:t>
              <w:tab/>
              <w:t>62</w:t>
            </w:r>
          </w:hyperlink>
        </w:p>
        <w:p>
          <w:pPr>
            <w:pStyle w:val="TOC3"/>
            <w:tabs>
              <w:tab w:pos="9261" w:val="right" w:leader="none"/>
            </w:tabs>
            <w:rPr>
              <w:b w:val="0"/>
            </w:rPr>
          </w:pPr>
          <w:hyperlink w:history="true" w:anchor="_TOC_250004">
            <w:r>
              <w:rPr/>
              <w:t>CHAPTER FIVE</w:t>
              <w:tab/>
            </w:r>
            <w:r>
              <w:rPr>
                <w:b w:val="0"/>
              </w:rPr>
              <w:t>68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920" w:val="left" w:leader="none"/>
              <w:tab w:pos="921" w:val="left" w:leader="none"/>
              <w:tab w:pos="9261" w:val="right" w:leader="none"/>
            </w:tabs>
            <w:spacing w:line="240" w:lineRule="auto" w:before="276" w:after="0"/>
            <w:ind w:left="920" w:right="0" w:hanging="541"/>
            <w:jc w:val="left"/>
            <w:rPr>
              <w:b w:val="0"/>
            </w:rPr>
          </w:pPr>
          <w:hyperlink w:history="true" w:anchor="_TOC_250003">
            <w:r>
              <w:rPr/>
              <w:t>CONCLUSION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RECOMMENDATIONS</w:t>
              <w:tab/>
            </w:r>
            <w:r>
              <w:rPr>
                <w:b w:val="0"/>
              </w:rPr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02">
            <w:r>
              <w:rPr/>
              <w:t>Conclusion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100" w:val="left" w:leader="none"/>
              <w:tab w:pos="1101" w:val="left" w:leader="none"/>
              <w:tab w:pos="9261" w:val="right" w:leader="none"/>
            </w:tabs>
            <w:spacing w:line="240" w:lineRule="auto" w:before="276" w:after="0"/>
            <w:ind w:left="1100" w:right="0" w:hanging="721"/>
            <w:jc w:val="left"/>
          </w:pPr>
          <w:hyperlink w:history="true" w:anchor="_TOC_250001">
            <w:r>
              <w:rPr/>
              <w:t>Recommendations</w:t>
              <w:tab/>
              <w:t>69</w:t>
            </w:r>
          </w:hyperlink>
        </w:p>
        <w:p>
          <w:pPr>
            <w:pStyle w:val="TOC3"/>
            <w:tabs>
              <w:tab w:pos="9261" w:val="right" w:leader="none"/>
            </w:tabs>
            <w:spacing w:before="277"/>
            <w:rPr>
              <w:b w:val="0"/>
            </w:rPr>
          </w:pPr>
          <w:hyperlink w:history="true" w:anchor="_TOC_250000">
            <w:r>
              <w:rPr/>
              <w:t>REFERENCES</w:t>
              <w:tab/>
            </w:r>
            <w:r>
              <w:rPr>
                <w:b w:val="0"/>
              </w:rPr>
              <w:t>70</w:t>
            </w:r>
          </w:hyperlink>
        </w:p>
        <w:p>
          <w:pPr>
            <w:pStyle w:val="TOC3"/>
            <w:tabs>
              <w:tab w:pos="9261" w:val="right" w:leader="none"/>
            </w:tabs>
            <w:rPr>
              <w:b w:val="0"/>
            </w:rPr>
          </w:pPr>
          <w:r>
            <w:rPr/>
            <w:t>APPENDICES</w:t>
            <w:tab/>
          </w:r>
          <w:r>
            <w:rPr>
              <w:b w:val="0"/>
            </w:rPr>
            <w:t>81</w:t>
          </w:r>
        </w:p>
      </w:sdtContent>
    </w:sdt>
    <w:p>
      <w:pPr>
        <w:spacing w:after="0"/>
        <w:sectPr>
          <w:type w:val="continuous"/>
          <w:pgSz w:w="12240" w:h="15840"/>
          <w:pgMar w:top="1359" w:bottom="1510" w:left="1060" w:right="1000"/>
        </w:sect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7046"/>
        <w:gridCol w:w="1425"/>
      </w:tblGrid>
      <w:tr>
        <w:trPr>
          <w:trHeight w:val="543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6" w:type="dxa"/>
          </w:tcPr>
          <w:p>
            <w:pPr>
              <w:pStyle w:val="TableParagraph"/>
              <w:spacing w:line="266" w:lineRule="exact"/>
              <w:ind w:left="297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45" w:hRule="atLeast"/>
        </w:trPr>
        <w:tc>
          <w:tcPr>
            <w:tcW w:w="723" w:type="dxa"/>
          </w:tcPr>
          <w:p>
            <w:pPr>
              <w:pStyle w:val="TableParagraph"/>
              <w:spacing w:line="460" w:lineRule="atLeast" w:before="83"/>
              <w:ind w:left="50" w:right="26"/>
              <w:rPr>
                <w:sz w:val="24"/>
              </w:rPr>
            </w:pPr>
            <w:r>
              <w:rPr>
                <w:sz w:val="24"/>
              </w:rPr>
              <w:t>Figure 2.1</w:t>
            </w:r>
          </w:p>
        </w:tc>
        <w:tc>
          <w:tcPr>
            <w:tcW w:w="704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7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genome</w:t>
            </w:r>
          </w:p>
        </w:tc>
        <w:tc>
          <w:tcPr>
            <w:tcW w:w="1425" w:type="dxa"/>
          </w:tcPr>
          <w:p>
            <w:pPr>
              <w:pStyle w:val="TableParagraph"/>
              <w:spacing w:line="460" w:lineRule="atLeast" w:before="83"/>
              <w:ind w:left="922" w:right="29"/>
              <w:rPr>
                <w:sz w:val="24"/>
              </w:rPr>
            </w:pPr>
            <w:r>
              <w:rPr>
                <w:sz w:val="24"/>
              </w:rPr>
              <w:t>page 9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2. 2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Spherical,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filamentous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HBsAg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particles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38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Genomic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regulatory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elements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transcription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 transcripts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proteins they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encode</w:t>
            </w:r>
          </w:p>
        </w:tc>
        <w:tc>
          <w:tcPr>
            <w:tcW w:w="142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106"/>
              <w:rPr>
                <w:sz w:val="24"/>
              </w:rPr>
            </w:pPr>
            <w:r>
              <w:rPr>
                <w:sz w:val="24"/>
              </w:rPr>
              <w:t>Acute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(HBeAg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positive)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11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(HBeAg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negative)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progression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patients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HBV-related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cirrhosis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2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Map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the study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50" w:hRule="atLeast"/>
        </w:trPr>
        <w:tc>
          <w:tcPr>
            <w:tcW w:w="72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3"/>
              <w:ind w:left="46"/>
              <w:rPr>
                <w:sz w:val="24"/>
              </w:rPr>
            </w:pPr>
            <w:r>
              <w:rPr>
                <w:sz w:val="24"/>
              </w:rPr>
              <w:t>Percentage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0" w:hRule="atLeast"/>
        </w:trPr>
        <w:tc>
          <w:tcPr>
            <w:tcW w:w="72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46" w:type="dxa"/>
          </w:tcPr>
          <w:p>
            <w:pPr>
              <w:pStyle w:val="TableParagraph"/>
              <w:spacing w:before="131"/>
              <w:ind w:left="4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 location</w:t>
            </w:r>
          </w:p>
        </w:tc>
        <w:tc>
          <w:tcPr>
            <w:tcW w:w="1425" w:type="dxa"/>
          </w:tcPr>
          <w:p>
            <w:pPr>
              <w:pStyle w:val="TableParagraph"/>
              <w:spacing w:before="131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08" w:hRule="atLeast"/>
        </w:trPr>
        <w:tc>
          <w:tcPr>
            <w:tcW w:w="72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46" w:type="dxa"/>
          </w:tcPr>
          <w:p>
            <w:pPr>
              <w:pStyle w:val="TableParagraph"/>
              <w:spacing w:line="256" w:lineRule="exact" w:before="133"/>
              <w:ind w:left="106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biomarkers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Inmate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Correctional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425" w:type="dxa"/>
          </w:tcPr>
          <w:p>
            <w:pPr>
              <w:pStyle w:val="TableParagraph"/>
              <w:spacing w:line="256" w:lineRule="exact" w:before="133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015" w:top="1440" w:bottom="1200" w:left="1060" w:right="1000"/>
        </w:sectPr>
      </w:pPr>
    </w:p>
    <w:tbl>
      <w:tblPr>
        <w:tblW w:w="0" w:type="auto"/>
        <w:jc w:val="left"/>
        <w:tblInd w:w="3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7434"/>
        <w:gridCol w:w="1078"/>
      </w:tblGrid>
      <w:tr>
        <w:trPr>
          <w:trHeight w:val="487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</w:tcPr>
          <w:p>
            <w:pPr>
              <w:pStyle w:val="TableParagraph"/>
              <w:spacing w:line="266" w:lineRule="exact"/>
              <w:ind w:left="3073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0" w:hRule="atLeast"/>
        </w:trPr>
        <w:tc>
          <w:tcPr>
            <w:tcW w:w="683" w:type="dxa"/>
          </w:tcPr>
          <w:p>
            <w:pPr>
              <w:pStyle w:val="TableParagraph"/>
              <w:spacing w:before="211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4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8" w:type="dxa"/>
          </w:tcPr>
          <w:p>
            <w:pPr>
              <w:pStyle w:val="TableParagraph"/>
              <w:spacing w:before="211"/>
              <w:ind w:left="574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72" w:hRule="atLeast"/>
        </w:trPr>
        <w:tc>
          <w:tcPr>
            <w:tcW w:w="683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434" w:type="dxa"/>
          </w:tcPr>
          <w:p>
            <w:pPr>
              <w:pStyle w:val="TableParagraph"/>
              <w:spacing w:before="153"/>
              <w:ind w:left="8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prevalence across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</w:t>
            </w:r>
          </w:p>
        </w:tc>
        <w:tc>
          <w:tcPr>
            <w:tcW w:w="1078" w:type="dxa"/>
          </w:tcPr>
          <w:p>
            <w:pPr>
              <w:pStyle w:val="TableParagraph"/>
              <w:spacing w:before="153"/>
              <w:ind w:left="57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biomarkers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across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geographical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10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markers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Serological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combination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Phases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Progression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Chronic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Hepatitis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Dilution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concentration wash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buffer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Sensitivity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 ICT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ELISA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locations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550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8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 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stay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550" w:hRule="atLeast"/>
        </w:trPr>
        <w:tc>
          <w:tcPr>
            <w:tcW w:w="683" w:type="dxa"/>
          </w:tcPr>
          <w:p>
            <w:pPr>
              <w:pStyle w:val="TableParagraph"/>
              <w:spacing w:before="131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1"/>
              <w:ind w:left="146"/>
              <w:rPr>
                <w:sz w:val="24"/>
              </w:rPr>
            </w:pPr>
            <w:r>
              <w:rPr>
                <w:sz w:val="24"/>
              </w:rPr>
              <w:t>Prevalence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1"/>
              <w:ind w:left="574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434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Overall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percentage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biomarkers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Inmates</w:t>
            </w:r>
          </w:p>
        </w:tc>
        <w:tc>
          <w:tcPr>
            <w:tcW w:w="1078" w:type="dxa"/>
          </w:tcPr>
          <w:p>
            <w:pPr>
              <w:pStyle w:val="TableParagraph"/>
              <w:spacing w:before="133"/>
              <w:ind w:left="57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09" w:hRule="atLeast"/>
        </w:trPr>
        <w:tc>
          <w:tcPr>
            <w:tcW w:w="683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434" w:type="dxa"/>
          </w:tcPr>
          <w:p>
            <w:pPr>
              <w:pStyle w:val="TableParagraph"/>
              <w:spacing w:line="256" w:lineRule="exact" w:before="133"/>
              <w:ind w:left="86"/>
              <w:rPr>
                <w:sz w:val="24"/>
              </w:rPr>
            </w:pPr>
            <w:r>
              <w:rPr>
                <w:sz w:val="24"/>
              </w:rPr>
              <w:t>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inmates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078" w:type="dxa"/>
          </w:tcPr>
          <w:p>
            <w:pPr>
              <w:pStyle w:val="TableParagraph"/>
              <w:spacing w:line="256" w:lineRule="exact" w:before="133"/>
              <w:ind w:left="574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060" w:right="1000"/>
        </w:sectPr>
      </w:pPr>
    </w:p>
    <w:p>
      <w:pPr>
        <w:pStyle w:val="Heading1"/>
        <w:spacing w:before="76"/>
        <w:ind w:left="1124" w:right="1185"/>
        <w:jc w:val="center"/>
      </w:pPr>
      <w:bookmarkStart w:name="_TOC_250076" w:id="6"/>
      <w:r>
        <w:rPr/>
        <w:t>CHAPTER</w:t>
      </w:r>
      <w:r>
        <w:rPr>
          <w:spacing w:val="-3"/>
        </w:rPr>
        <w:t> </w:t>
      </w:r>
      <w:bookmarkEnd w:id="6"/>
      <w:r>
        <w:rPr/>
        <w:t>ONE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4100" w:val="left" w:leader="none"/>
          <w:tab w:pos="4101" w:val="left" w:leader="none"/>
        </w:tabs>
        <w:spacing w:line="240" w:lineRule="auto" w:before="0" w:after="0"/>
        <w:ind w:left="4101" w:right="0" w:hanging="3721"/>
        <w:jc w:val="left"/>
      </w:pPr>
      <w:bookmarkStart w:name="_TOC_250075" w:id="7"/>
      <w:bookmarkEnd w:id="7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6"/>
        </w:numPr>
        <w:tabs>
          <w:tab w:pos="1100" w:val="left" w:leader="none"/>
          <w:tab w:pos="1101" w:val="left" w:leader="none"/>
        </w:tabs>
        <w:spacing w:line="240" w:lineRule="auto" w:before="0" w:after="0"/>
        <w:ind w:left="1100" w:right="0" w:hanging="721"/>
        <w:jc w:val="left"/>
      </w:pPr>
      <w:bookmarkStart w:name="_TOC_250074" w:id="8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80" w:right="438"/>
        <w:jc w:val="both"/>
      </w:pPr>
      <w:r>
        <w:rPr/>
        <w:t>Hepatitis B is a blood borne virus (BBV) which spreads through body fluids, mainly the blood</w:t>
      </w:r>
      <w:r>
        <w:rPr>
          <w:spacing w:val="1"/>
        </w:rPr>
        <w:t> </w:t>
      </w:r>
      <w:r>
        <w:rPr/>
        <w:t>(Liang, 2010). Early symptoms of the infection may include loss of appetite, vomiting, loss of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tiredness,</w:t>
      </w:r>
      <w:r>
        <w:rPr>
          <w:spacing w:val="1"/>
        </w:rPr>
        <w:t> </w:t>
      </w:r>
      <w:r>
        <w:rPr/>
        <w:t>dark</w:t>
      </w:r>
      <w:r>
        <w:rPr>
          <w:spacing w:val="1"/>
        </w:rPr>
        <w:t> </w:t>
      </w:r>
      <w:r>
        <w:rPr/>
        <w:t>urine,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abdominal</w:t>
      </w:r>
      <w:r>
        <w:rPr>
          <w:spacing w:val="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yellowing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skin</w:t>
      </w:r>
      <w:r>
        <w:rPr>
          <w:spacing w:val="1"/>
        </w:rPr>
        <w:t> </w:t>
      </w:r>
      <w:r>
        <w:rPr/>
        <w:t>(jaundice)</w:t>
      </w:r>
      <w:r>
        <w:rPr>
          <w:spacing w:val="-57"/>
        </w:rPr>
        <w:t> </w:t>
      </w:r>
      <w:r>
        <w:rPr/>
        <w:t>(Connor</w:t>
      </w:r>
      <w:r>
        <w:rPr>
          <w:spacing w:val="15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al.,</w:t>
      </w:r>
      <w:r>
        <w:rPr/>
        <w:t>2006).</w:t>
      </w:r>
      <w:r>
        <w:rPr>
          <w:spacing w:val="17"/>
        </w:rPr>
        <w:t> </w:t>
      </w:r>
      <w:r>
        <w:rPr/>
        <w:t>If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virus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3"/>
        </w:rPr>
        <w:t> </w:t>
      </w:r>
      <w:r>
        <w:rPr/>
        <w:t>combated</w:t>
      </w:r>
      <w:r>
        <w:rPr>
          <w:spacing w:val="15"/>
        </w:rPr>
        <w:t> </w:t>
      </w:r>
      <w:r>
        <w:rPr/>
        <w:t>at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early</w:t>
      </w:r>
      <w:r>
        <w:rPr>
          <w:spacing w:val="8"/>
        </w:rPr>
        <w:t> </w:t>
      </w:r>
      <w:r>
        <w:rPr/>
        <w:t>stage,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system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host</w:t>
      </w:r>
      <w:r>
        <w:rPr>
          <w:spacing w:val="17"/>
        </w:rPr>
        <w:t> </w:t>
      </w:r>
      <w:r>
        <w:rPr/>
        <w:t>may</w:t>
      </w:r>
      <w:r>
        <w:rPr>
          <w:spacing w:val="-58"/>
        </w:rPr>
        <w:t> </w:t>
      </w:r>
      <w:r>
        <w:rPr/>
        <w:t>be further deteriorated showing some symptoms such as fluid retention, bruising and prolonged</w:t>
      </w:r>
      <w:r>
        <w:rPr>
          <w:spacing w:val="1"/>
        </w:rPr>
        <w:t> </w:t>
      </w:r>
      <w:r>
        <w:rPr/>
        <w:t>bleeding</w:t>
      </w:r>
      <w:r>
        <w:rPr>
          <w:spacing w:val="1"/>
        </w:rPr>
        <w:t> </w:t>
      </w:r>
      <w:r>
        <w:rPr/>
        <w:t>(Ayiku,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necroinflammatory</w:t>
      </w:r>
      <w:r>
        <w:rPr>
          <w:spacing w:val="-6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diseases (Liang, 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380" w:right="435" w:firstLine="60"/>
        <w:jc w:val="both"/>
      </w:pPr>
      <w:r>
        <w:rPr/>
        <w:t>Till recent time, Hepatitis B virus is a major public health concern worldwide, due to its high</w:t>
      </w:r>
      <w:r>
        <w:rPr>
          <w:spacing w:val="1"/>
        </w:rPr>
        <w:t> </w:t>
      </w:r>
      <w:r>
        <w:rPr/>
        <w:t>chronicity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morbidity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mortality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populace to the effective vaccination (Almasio </w:t>
      </w:r>
      <w:r>
        <w:rPr>
          <w:i/>
        </w:rPr>
        <w:t>et al., </w:t>
      </w:r>
      <w:r>
        <w:rPr/>
        <w:t>2011). On the global scene, the virus</w:t>
      </w:r>
      <w:r>
        <w:rPr>
          <w:spacing w:val="1"/>
        </w:rPr>
        <w:t> </w:t>
      </w:r>
      <w:r>
        <w:rPr/>
        <w:t>accounts for over 360 million cases of chronic hepatitis and claim the lives of about 620,000</w:t>
      </w:r>
      <w:r>
        <w:rPr>
          <w:spacing w:val="1"/>
        </w:rPr>
        <w:t> </w:t>
      </w:r>
      <w:r>
        <w:rPr/>
        <w:t>persons per year (WHO, 2013). More than 8% of the populations in the Sub-Sahara Africa are</w:t>
      </w:r>
      <w:r>
        <w:rPr>
          <w:spacing w:val="1"/>
        </w:rPr>
        <w:t> </w:t>
      </w:r>
      <w:r>
        <w:rPr/>
        <w:t>infected with the virus with about 44% of cirrhotic liver disease and 47% of hepatocellular</w:t>
      </w:r>
      <w:r>
        <w:rPr>
          <w:spacing w:val="1"/>
        </w:rPr>
        <w:t> </w:t>
      </w:r>
      <w:r>
        <w:rPr/>
        <w:t>carcinoma cases are linked to it (Musa </w:t>
      </w:r>
      <w:r>
        <w:rPr>
          <w:i/>
        </w:rPr>
        <w:t>et al., </w:t>
      </w:r>
      <w:r>
        <w:rPr/>
        <w:t>2015). The virus is contracted through a number of</w:t>
      </w:r>
      <w:r>
        <w:rPr>
          <w:spacing w:val="1"/>
        </w:rPr>
        <w:t> </w:t>
      </w:r>
      <w:r>
        <w:rPr/>
        <w:t>means which include; body fluids (saliva and blood), HBV contaminated equipment, venereal</w:t>
      </w:r>
      <w:r>
        <w:rPr>
          <w:spacing w:val="1"/>
        </w:rPr>
        <w:t> </w:t>
      </w:r>
      <w:r>
        <w:rPr/>
        <w:t>transmission,</w:t>
      </w:r>
      <w:r>
        <w:rPr>
          <w:spacing w:val="-1"/>
        </w:rPr>
        <w:t> </w:t>
      </w:r>
      <w:r>
        <w:rPr/>
        <w:t>mother to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transmission, and</w:t>
      </w:r>
      <w:r>
        <w:rPr>
          <w:spacing w:val="1"/>
        </w:rPr>
        <w:t> </w:t>
      </w:r>
      <w:r>
        <w:rPr/>
        <w:t>intravenous drug</w:t>
      </w:r>
      <w:r>
        <w:rPr>
          <w:spacing w:val="-4"/>
        </w:rPr>
        <w:t> </w:t>
      </w:r>
      <w:r>
        <w:rPr/>
        <w:t>use</w:t>
      </w:r>
      <w:r>
        <w:rPr>
          <w:spacing w:val="-1"/>
        </w:rPr>
        <w:t> </w:t>
      </w:r>
      <w:r>
        <w:rPr/>
        <w:t>(Dana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60"/>
        <w:ind w:left="380" w:right="435"/>
        <w:jc w:val="both"/>
      </w:pPr>
      <w:r>
        <w:rPr/>
        <w:t>Research has shown that Intravenous Drug Users (IDUs) are at high risk for HBV infection 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 blood-borne</w:t>
      </w:r>
      <w:r>
        <w:rPr>
          <w:spacing w:val="1"/>
        </w:rPr>
        <w:t> </w:t>
      </w:r>
      <w:r>
        <w:rPr/>
        <w:t>pathogens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 virus)</w:t>
      </w:r>
      <w:r>
        <w:rPr>
          <w:spacing w:val="-57"/>
        </w:rPr>
        <w:t> </w:t>
      </w:r>
      <w:r>
        <w:rPr/>
        <w:t>(Dana</w:t>
      </w:r>
      <w:r>
        <w:rPr>
          <w:spacing w:val="42"/>
        </w:rPr>
        <w:t> </w:t>
      </w:r>
      <w:r>
        <w:rPr>
          <w:i/>
        </w:rPr>
        <w:t>et</w:t>
      </w:r>
      <w:r>
        <w:rPr>
          <w:i/>
          <w:spacing w:val="43"/>
        </w:rPr>
        <w:t> </w:t>
      </w:r>
      <w:r>
        <w:rPr>
          <w:i/>
        </w:rPr>
        <w:t>al.,</w:t>
      </w:r>
      <w:r>
        <w:rPr>
          <w:i/>
          <w:spacing w:val="44"/>
        </w:rPr>
        <w:t> </w:t>
      </w:r>
      <w:r>
        <w:rPr/>
        <w:t>2013).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3"/>
        </w:rPr>
        <w:t> </w:t>
      </w:r>
      <w:r>
        <w:rPr/>
        <w:t>common</w:t>
      </w:r>
      <w:r>
        <w:rPr>
          <w:spacing w:val="43"/>
        </w:rPr>
        <w:t> </w:t>
      </w:r>
      <w:r>
        <w:rPr/>
        <w:t>knowledge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correctional</w:t>
      </w:r>
      <w:r>
        <w:rPr>
          <w:spacing w:val="43"/>
        </w:rPr>
        <w:t> </w:t>
      </w:r>
      <w:r>
        <w:rPr/>
        <w:t>facilities</w:t>
      </w:r>
      <w:r>
        <w:rPr>
          <w:spacing w:val="43"/>
        </w:rPr>
        <w:t> </w:t>
      </w:r>
      <w:r>
        <w:rPr/>
        <w:t>often</w:t>
      </w:r>
      <w:r>
        <w:rPr>
          <w:spacing w:val="42"/>
        </w:rPr>
        <w:t> </w:t>
      </w:r>
      <w:r>
        <w:rPr/>
        <w:t>comprise</w:t>
      </w:r>
      <w:r>
        <w:rPr>
          <w:spacing w:val="4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015" w:header="0" w:top="1360" w:bottom="1200" w:left="1060" w:right="1000"/>
          <w:pgNumType w:start="1"/>
        </w:sectPr>
      </w:pPr>
    </w:p>
    <w:p>
      <w:pPr>
        <w:pStyle w:val="BodyText"/>
        <w:spacing w:line="480" w:lineRule="auto" w:before="72"/>
        <w:ind w:left="380" w:right="434"/>
        <w:jc w:val="both"/>
      </w:pPr>
      <w:r>
        <w:rPr/>
        <w:t>inmate who are IDUs and those who are not but relate freely with them.</w:t>
      </w:r>
      <w:r>
        <w:rPr>
          <w:spacing w:val="1"/>
        </w:rPr>
        <w:t> </w:t>
      </w:r>
      <w:r>
        <w:rPr/>
        <w:t>Hence, transmission of</w:t>
      </w:r>
      <w:r>
        <w:rPr>
          <w:spacing w:val="1"/>
        </w:rPr>
        <w:t> </w:t>
      </w:r>
      <w:r>
        <w:rPr/>
        <w:t>blood-borne diseases among inmates are higher than the general population due to high 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high-risk</w:t>
      </w:r>
      <w:r>
        <w:rPr>
          <w:spacing w:val="1"/>
        </w:rPr>
        <w:t> </w:t>
      </w:r>
      <w:r>
        <w:rPr/>
        <w:t>addiction-related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partners and homosexuality, life style of the inmates and limited educational opportunities (Dana</w:t>
      </w:r>
      <w:r>
        <w:rPr>
          <w:spacing w:val="-57"/>
        </w:rPr>
        <w:t> </w:t>
      </w:r>
      <w:r>
        <w:rPr>
          <w:i/>
        </w:rPr>
        <w:t>et al., </w:t>
      </w:r>
      <w:r>
        <w:rPr/>
        <w:t>2013; Tavakkoli </w:t>
      </w:r>
      <w:r>
        <w:rPr>
          <w:i/>
        </w:rPr>
        <w:t>et al., 2008</w:t>
      </w:r>
      <w:r>
        <w:rPr/>
        <w:t>). The health implication of this on the larger society is highly</w:t>
      </w:r>
      <w:r>
        <w:rPr>
          <w:spacing w:val="1"/>
        </w:rPr>
        <w:t> </w:t>
      </w:r>
      <w:r>
        <w:rPr/>
        <w:t>detrimental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reservoirs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non-incarcerated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uninfected</w:t>
      </w:r>
      <w:r>
        <w:rPr>
          <w:spacing w:val="-2"/>
        </w:rPr>
        <w:t> </w:t>
      </w:r>
      <w:r>
        <w:rPr/>
        <w:t>individuals upon regaining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freedom</w:t>
      </w:r>
      <w:r>
        <w:rPr>
          <w:spacing w:val="1"/>
        </w:rPr>
        <w:t> </w:t>
      </w:r>
      <w:r>
        <w:rPr/>
        <w:t>(Adoga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 2009).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380" w:right="435"/>
        <w:jc w:val="both"/>
      </w:pPr>
      <w:r>
        <w:rPr/>
        <w:t>It is worth mentioning that in the developed worlds, which have citizens with high level of</w:t>
      </w:r>
      <w:r>
        <w:rPr>
          <w:spacing w:val="1"/>
        </w:rPr>
        <w:t> </w:t>
      </w:r>
      <w:r>
        <w:rPr/>
        <w:t>literacy and Governments which provide highly effective recombinant vaccine for the viruses,</w:t>
      </w:r>
      <w:r>
        <w:rPr>
          <w:spacing w:val="1"/>
        </w:rPr>
        <w:t> </w:t>
      </w:r>
      <w:r>
        <w:rPr/>
        <w:t>HBV is still a source of threat to them, talk more of the developing nation (such as Nigeria)</w:t>
      </w:r>
      <w:r>
        <w:rPr>
          <w:spacing w:val="1"/>
        </w:rPr>
        <w:t> </w:t>
      </w:r>
      <w:r>
        <w:rPr/>
        <w:t>where majority of the populace are having misconceptions or bias mind towards the vaccine and</w:t>
      </w:r>
      <w:r>
        <w:rPr>
          <w:spacing w:val="1"/>
        </w:rPr>
        <w:t> </w:t>
      </w:r>
      <w:r>
        <w:rPr/>
        <w:t>where vaccination programs receive less attention from government (Cutt </w:t>
      </w:r>
      <w:r>
        <w:rPr>
          <w:i/>
        </w:rPr>
        <w:t>et al., </w:t>
      </w:r>
      <w:r>
        <w:rPr/>
        <w:t>2013; Rainey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 the reason</w:t>
      </w:r>
      <w:r>
        <w:rPr>
          <w:spacing w:val="1"/>
        </w:rPr>
        <w:t> </w:t>
      </w:r>
      <w:r>
        <w:rPr/>
        <w:t>why the risk</w:t>
      </w:r>
      <w:r>
        <w:rPr>
          <w:spacing w:val="1"/>
        </w:rPr>
        <w:t> </w:t>
      </w:r>
      <w:r>
        <w:rPr/>
        <w:t>of contracting the 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 high as it creates room for exposure of about 75% of the population to the virus</w:t>
      </w:r>
      <w:r>
        <w:rPr>
          <w:spacing w:val="1"/>
        </w:rPr>
        <w:t> </w:t>
      </w:r>
      <w:r>
        <w:rPr/>
        <w:t>(Musa</w:t>
      </w:r>
      <w:r>
        <w:rPr>
          <w:spacing w:val="-3"/>
        </w:rPr>
        <w:t> </w:t>
      </w:r>
      <w:r>
        <w:rPr>
          <w:i/>
        </w:rPr>
        <w:t>et al., </w:t>
      </w:r>
      <w:r>
        <w:rPr/>
        <w:t>2015).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380" w:right="437"/>
        <w:jc w:val="both"/>
      </w:pPr>
      <w:r>
        <w:rPr/>
        <w:t>HBV is not like AIDS at its early stage as its infection can be prevented through vaccination and</w:t>
      </w:r>
      <w:r>
        <w:rPr>
          <w:spacing w:val="1"/>
        </w:rPr>
        <w:t> </w:t>
      </w:r>
      <w:r>
        <w:rPr/>
        <w:t>95% of adults newly infected with the virus get cleared of the virus naturally and become</w:t>
      </w:r>
      <w:r>
        <w:rPr>
          <w:spacing w:val="1"/>
        </w:rPr>
        <w:t> </w:t>
      </w:r>
      <w:r>
        <w:rPr/>
        <w:t>immune for life (Ishikawa, 2012). However, once it gets chronic, it becomes incurable; treatment</w:t>
      </w:r>
      <w:r>
        <w:rPr>
          <w:spacing w:val="-57"/>
        </w:rPr>
        <w:t> </w:t>
      </w:r>
      <w:r>
        <w:rPr/>
        <w:t>will only be aimed at suppressing HBV replication and retard the progression of liver disease</w:t>
      </w:r>
      <w:r>
        <w:rPr>
          <w:spacing w:val="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cirrhosis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hepatocellular</w:t>
      </w:r>
      <w:r>
        <w:rPr>
          <w:spacing w:val="-3"/>
        </w:rPr>
        <w:t> </w:t>
      </w:r>
      <w:r>
        <w:rPr/>
        <w:t>carcinoma</w:t>
      </w:r>
      <w:r>
        <w:rPr>
          <w:spacing w:val="-1"/>
        </w:rPr>
        <w:t> </w:t>
      </w:r>
      <w:r>
        <w:rPr/>
        <w:t>(D‟Souza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Foster,</w:t>
      </w:r>
      <w:r>
        <w:rPr>
          <w:spacing w:val="-1"/>
        </w:rPr>
        <w:t> </w:t>
      </w:r>
      <w:r>
        <w:rPr/>
        <w:t>2004).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numPr>
          <w:ilvl w:val="1"/>
          <w:numId w:val="6"/>
        </w:numPr>
        <w:tabs>
          <w:tab w:pos="1101" w:val="left" w:leader="none"/>
        </w:tabs>
        <w:spacing w:line="240" w:lineRule="auto" w:before="76" w:after="0"/>
        <w:ind w:left="1100" w:right="0" w:hanging="721"/>
        <w:jc w:val="both"/>
      </w:pPr>
      <w:bookmarkStart w:name="_TOC_250073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bookmarkEnd w:id="9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380" w:right="432"/>
        <w:jc w:val="both"/>
      </w:pPr>
      <w:r>
        <w:rPr/>
        <w:t>Though,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 nations, including Nigeria (Moses </w:t>
      </w:r>
      <w:r>
        <w:rPr>
          <w:i/>
        </w:rPr>
        <w:t>et al., </w:t>
      </w:r>
      <w:r>
        <w:rPr/>
        <w:t>2009; Musa </w:t>
      </w:r>
      <w:r>
        <w:rPr>
          <w:i/>
        </w:rPr>
        <w:t>et al., </w:t>
      </w:r>
      <w:r>
        <w:rPr/>
        <w:t>2015; Alkali </w:t>
      </w:r>
      <w:r>
        <w:rPr>
          <w:i/>
        </w:rPr>
        <w:t>et al.,</w:t>
      </w:r>
      <w:r>
        <w:rPr/>
        <w:t>2017),</w:t>
      </w:r>
      <w:r>
        <w:rPr>
          <w:spacing w:val="1"/>
        </w:rPr>
        <w:t> </w:t>
      </w:r>
      <w:r>
        <w:rPr/>
        <w:t>no work seems to have been documented on transmission of HBV within correctional facilities</w:t>
      </w:r>
      <w:r>
        <w:rPr>
          <w:spacing w:val="1"/>
        </w:rPr>
        <w:t> </w:t>
      </w:r>
      <w:r>
        <w:rPr/>
        <w:t>particularly in Niger state. Evidences has shown high transmission of HBV among inmates in the</w:t>
      </w:r>
      <w:r>
        <w:rPr>
          <w:spacing w:val="-57"/>
        </w:rPr>
        <w:t> </w:t>
      </w:r>
      <w:r>
        <w:rPr/>
        <w:t>correctional facilities (Haber </w:t>
      </w:r>
      <w:r>
        <w:rPr>
          <w:i/>
        </w:rPr>
        <w:t>et al</w:t>
      </w:r>
      <w:r>
        <w:rPr/>
        <w:t>., 1999; Taylor </w:t>
      </w:r>
      <w:r>
        <w:rPr>
          <w:i/>
        </w:rPr>
        <w:t>et al</w:t>
      </w:r>
      <w:r>
        <w:rPr/>
        <w:t>., 2002; Adjei </w:t>
      </w:r>
      <w:r>
        <w:rPr>
          <w:i/>
        </w:rPr>
        <w:t>et al.</w:t>
      </w:r>
      <w:r>
        <w:rPr/>
        <w:t>, 2006; Ayiku, 2015,</w:t>
      </w:r>
      <w:r>
        <w:rPr>
          <w:spacing w:val="1"/>
        </w:rPr>
        <w:t> </w:t>
      </w:r>
      <w:r>
        <w:rPr/>
        <w:t>Alkali </w:t>
      </w:r>
      <w:r>
        <w:rPr>
          <w:i/>
        </w:rPr>
        <w:t>et al</w:t>
      </w:r>
      <w:r>
        <w:rPr/>
        <w:t>., 201</w:t>
      </w:r>
      <w:r>
        <w:rPr>
          <w:b/>
        </w:rPr>
        <w:t>7</w:t>
      </w:r>
      <w:r>
        <w:rPr/>
        <w:t>), however, no periodic national survey on the virus is conducted. The inmates</w:t>
      </w:r>
      <w:r>
        <w:rPr>
          <w:spacing w:val="1"/>
        </w:rPr>
        <w:t> </w:t>
      </w:r>
      <w:r>
        <w:rPr/>
        <w:t>are at high risk of contracting HBV due to over congestion, high risk behavior, correctional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inmate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probable</w:t>
      </w:r>
      <w:r>
        <w:rPr>
          <w:spacing w:val="1"/>
        </w:rPr>
        <w:t> </w:t>
      </w:r>
      <w:r>
        <w:rPr/>
        <w:t>intra-</w:t>
      </w:r>
      <w:r>
        <w:rPr>
          <w:spacing w:val="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spread (Adjei</w:t>
      </w:r>
      <w:r>
        <w:rPr>
          <w:spacing w:val="1"/>
        </w:rPr>
        <w:t> </w:t>
      </w:r>
      <w:r>
        <w:rPr>
          <w:i/>
        </w:rPr>
        <w:t>et al.</w:t>
      </w:r>
      <w:r>
        <w:rPr/>
        <w:t>, 2006; Kassaian </w:t>
      </w:r>
      <w:r>
        <w:rPr>
          <w:i/>
        </w:rPr>
        <w:t>et al</w:t>
      </w:r>
      <w:r>
        <w:rPr/>
        <w:t>., 2012).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6"/>
        </w:numPr>
        <w:tabs>
          <w:tab w:pos="1101" w:val="left" w:leader="none"/>
        </w:tabs>
        <w:spacing w:line="240" w:lineRule="auto" w:before="0" w:after="0"/>
        <w:ind w:left="1100" w:right="0" w:hanging="721"/>
        <w:jc w:val="both"/>
      </w:pPr>
      <w:bookmarkStart w:name="_TOC_250072" w:id="10"/>
      <w:r>
        <w:rPr/>
        <w:t>Justification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10"/>
      <w:r>
        <w:rPr/>
        <w:t>the 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436"/>
        <w:jc w:val="both"/>
      </w:pPr>
      <w:r>
        <w:rPr/>
        <w:t>The risk of free intermingling, unprotected sex and injecting drug use, commonly known with</w:t>
      </w:r>
      <w:r>
        <w:rPr>
          <w:spacing w:val="1"/>
        </w:rPr>
        <w:t> </w:t>
      </w:r>
      <w:r>
        <w:rPr/>
        <w:t>inmates do not stop at correctional facilities as that is continued after the release of inmate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These make inmates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 become</w:t>
      </w:r>
      <w:r>
        <w:rPr>
          <w:spacing w:val="1"/>
        </w:rPr>
        <w:t> </w:t>
      </w:r>
      <w:r>
        <w:rPr/>
        <w:t>reservoir for virus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hepatitis</w:t>
      </w:r>
      <w:r>
        <w:rPr>
          <w:spacing w:val="60"/>
        </w:rPr>
        <w:t> </w:t>
      </w:r>
      <w:r>
        <w:rPr/>
        <w:t>B</w:t>
      </w:r>
      <w:r>
        <w:rPr>
          <w:spacing w:val="-57"/>
        </w:rPr>
        <w:t> </w:t>
      </w:r>
      <w:r>
        <w:rPr/>
        <w:t>virus) to</w:t>
      </w:r>
      <w:r>
        <w:rPr>
          <w:spacing w:val="1"/>
        </w:rPr>
        <w:t> </w:t>
      </w:r>
      <w:r>
        <w:rPr/>
        <w:t>be sources</w:t>
      </w:r>
      <w:r>
        <w:rPr>
          <w:spacing w:val="1"/>
        </w:rPr>
        <w:t> </w:t>
      </w:r>
      <w:r>
        <w:rPr/>
        <w:t>of threat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 to</w:t>
      </w:r>
      <w:r>
        <w:rPr>
          <w:spacing w:val="1"/>
        </w:rPr>
        <w:t> </w:t>
      </w:r>
      <w:r>
        <w:rPr/>
        <w:t>their families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 the society at</w:t>
      </w:r>
      <w:r>
        <w:rPr>
          <w:spacing w:val="60"/>
        </w:rPr>
        <w:t> </w:t>
      </w:r>
      <w:r>
        <w:rPr/>
        <w:t>large (Jack,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 will aid in recommending appropriate method to prevent its further transmission 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inmate, the staff of the</w:t>
      </w:r>
      <w:r>
        <w:rPr>
          <w:spacing w:val="-2"/>
        </w:rPr>
        <w:t> </w:t>
      </w:r>
      <w:r>
        <w:rPr/>
        <w:t>facility</w:t>
      </w:r>
      <w:r>
        <w:rPr>
          <w:spacing w:val="-5"/>
        </w:rPr>
        <w:t> </w:t>
      </w:r>
      <w:r>
        <w:rPr/>
        <w:t>and to the</w:t>
      </w:r>
      <w:r>
        <w:rPr>
          <w:spacing w:val="-1"/>
        </w:rPr>
        <w:t> </w:t>
      </w:r>
      <w:r>
        <w:rPr/>
        <w:t>outer world.</w:t>
      </w:r>
    </w:p>
    <w:p>
      <w:pPr>
        <w:pStyle w:val="Heading1"/>
        <w:numPr>
          <w:ilvl w:val="1"/>
          <w:numId w:val="6"/>
        </w:numPr>
        <w:tabs>
          <w:tab w:pos="1101" w:val="left" w:leader="none"/>
        </w:tabs>
        <w:spacing w:line="240" w:lineRule="auto" w:before="165" w:after="0"/>
        <w:ind w:left="1100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80" w:right="462"/>
        <w:jc w:val="both"/>
      </w:pPr>
      <w:r>
        <w:rPr/>
        <w:t>This study aimed at the detection of Hepatitis B Virus from inmates in three selected correctional</w:t>
      </w:r>
      <w:r>
        <w:rPr>
          <w:spacing w:val="-58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in Niger State.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before="72"/>
        <w:ind w:left="380"/>
      </w:pPr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hepatitis B</w:t>
      </w:r>
      <w:r>
        <w:rPr>
          <w:spacing w:val="-2"/>
          <w:sz w:val="24"/>
        </w:rPr>
        <w:t> </w:t>
      </w:r>
      <w:r>
        <w:rPr>
          <w:sz w:val="24"/>
        </w:rPr>
        <w:t>surface antigen among</w:t>
      </w:r>
      <w:r>
        <w:rPr>
          <w:spacing w:val="-3"/>
          <w:sz w:val="24"/>
        </w:rPr>
        <w:t> </w:t>
      </w:r>
      <w:r>
        <w:rPr>
          <w:sz w:val="24"/>
        </w:rPr>
        <w:t>inmates;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580" w:val="left" w:leader="none"/>
          <w:tab w:pos="1581" w:val="left" w:leader="none"/>
        </w:tabs>
        <w:spacing w:line="480" w:lineRule="auto" w:before="0" w:after="0"/>
        <w:ind w:left="1580" w:right="833" w:hanging="7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rapid</w:t>
      </w:r>
      <w:r>
        <w:rPr>
          <w:spacing w:val="-2"/>
          <w:sz w:val="24"/>
        </w:rPr>
        <w:t> </w:t>
      </w:r>
      <w:r>
        <w:rPr>
          <w:sz w:val="24"/>
        </w:rPr>
        <w:t>chromatographic</w:t>
      </w:r>
      <w:r>
        <w:rPr>
          <w:spacing w:val="-1"/>
          <w:sz w:val="24"/>
        </w:rPr>
        <w:t> </w:t>
      </w: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(ICT)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ELISA;</w:t>
      </w:r>
    </w:p>
    <w:p>
      <w:pPr>
        <w:pStyle w:val="ListParagraph"/>
        <w:numPr>
          <w:ilvl w:val="2"/>
          <w:numId w:val="6"/>
        </w:numPr>
        <w:tabs>
          <w:tab w:pos="1580" w:val="left" w:leader="none"/>
          <w:tab w:pos="1581" w:val="left" w:leader="none"/>
        </w:tabs>
        <w:spacing w:line="480" w:lineRule="auto" w:before="0" w:after="0"/>
        <w:ind w:left="1580" w:right="748" w:hanging="720"/>
        <w:jc w:val="left"/>
        <w:rPr>
          <w:sz w:val="24"/>
        </w:rPr>
      </w:pPr>
      <w:r>
        <w:rPr>
          <w:sz w:val="24"/>
        </w:rPr>
        <w:t>determine HBV infection serological markers; surface antigen (HBsAg), surface</w:t>
      </w:r>
      <w:r>
        <w:rPr>
          <w:spacing w:val="1"/>
          <w:sz w:val="24"/>
        </w:rPr>
        <w:t> </w:t>
      </w:r>
      <w:r>
        <w:rPr>
          <w:sz w:val="24"/>
        </w:rPr>
        <w:t>antibody</w:t>
      </w:r>
      <w:r>
        <w:rPr>
          <w:spacing w:val="-7"/>
          <w:sz w:val="24"/>
        </w:rPr>
        <w:t> </w:t>
      </w:r>
      <w:r>
        <w:rPr>
          <w:sz w:val="24"/>
        </w:rPr>
        <w:t>(HBsAb,),</w:t>
      </w:r>
      <w:r>
        <w:rPr>
          <w:spacing w:val="-1"/>
          <w:sz w:val="24"/>
        </w:rPr>
        <w:t> </w:t>
      </w:r>
      <w:r>
        <w:rPr>
          <w:sz w:val="24"/>
        </w:rPr>
        <w:t>envelope</w:t>
      </w:r>
      <w:r>
        <w:rPr>
          <w:spacing w:val="-2"/>
          <w:sz w:val="24"/>
        </w:rPr>
        <w:t> </w:t>
      </w:r>
      <w:r>
        <w:rPr>
          <w:sz w:val="24"/>
        </w:rPr>
        <w:t>antigen</w:t>
      </w:r>
      <w:r>
        <w:rPr>
          <w:spacing w:val="-1"/>
          <w:sz w:val="24"/>
        </w:rPr>
        <w:t> </w:t>
      </w:r>
      <w:r>
        <w:rPr>
          <w:sz w:val="24"/>
        </w:rPr>
        <w:t>(HBeAg),</w:t>
      </w:r>
      <w:r>
        <w:rPr>
          <w:spacing w:val="-1"/>
          <w:sz w:val="24"/>
        </w:rPr>
        <w:t> </w:t>
      </w:r>
      <w:r>
        <w:rPr>
          <w:sz w:val="24"/>
        </w:rPr>
        <w:t>envelope</w:t>
      </w:r>
      <w:r>
        <w:rPr>
          <w:spacing w:val="-2"/>
          <w:sz w:val="24"/>
        </w:rPr>
        <w:t> </w:t>
      </w:r>
      <w:r>
        <w:rPr>
          <w:sz w:val="24"/>
        </w:rPr>
        <w:t>antibody, (HBeAb)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core</w:t>
      </w:r>
      <w:r>
        <w:rPr>
          <w:spacing w:val="-2"/>
          <w:sz w:val="24"/>
        </w:rPr>
        <w:t> </w:t>
      </w:r>
      <w:r>
        <w:rPr>
          <w:sz w:val="24"/>
        </w:rPr>
        <w:t>antibody</w:t>
      </w:r>
      <w:r>
        <w:rPr>
          <w:spacing w:val="-4"/>
          <w:sz w:val="24"/>
        </w:rPr>
        <w:t> </w:t>
      </w:r>
      <w:r>
        <w:rPr>
          <w:sz w:val="24"/>
        </w:rPr>
        <w:t>(HBcAb);</w:t>
      </w:r>
    </w:p>
    <w:p>
      <w:pPr>
        <w:pStyle w:val="ListParagraph"/>
        <w:numPr>
          <w:ilvl w:val="2"/>
          <w:numId w:val="6"/>
        </w:numPr>
        <w:tabs>
          <w:tab w:pos="1580" w:val="left" w:leader="none"/>
          <w:tab w:pos="1581" w:val="left" w:leader="none"/>
        </w:tabs>
        <w:spacing w:line="240" w:lineRule="auto" w:before="1" w:after="0"/>
        <w:ind w:left="1580" w:right="0" w:hanging="72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risk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significance.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/>
        <w:ind w:left="1124" w:right="1181"/>
        <w:jc w:val="center"/>
      </w:pPr>
      <w:bookmarkStart w:name="_TOC_250071" w:id="11"/>
      <w:r>
        <w:rPr/>
        <w:t>CHAPTER</w:t>
      </w:r>
      <w:r>
        <w:rPr>
          <w:spacing w:val="-2"/>
        </w:rPr>
        <w:t> </w:t>
      </w:r>
      <w:bookmarkEnd w:id="11"/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Heading1"/>
        <w:tabs>
          <w:tab w:pos="3620" w:val="left" w:leader="none"/>
        </w:tabs>
        <w:ind w:left="380"/>
        <w:jc w:val="left"/>
      </w:pPr>
      <w:bookmarkStart w:name="_TOC_250070" w:id="12"/>
      <w:r>
        <w:rPr/>
        <w:t>2.0</w:t>
        <w:tab/>
        <w:t>LITERATURE</w:t>
      </w:r>
      <w:r>
        <w:rPr>
          <w:spacing w:val="-3"/>
        </w:rPr>
        <w:t> </w:t>
      </w:r>
      <w:bookmarkEnd w:id="12"/>
      <w:r>
        <w:rPr/>
        <w:t>REVIEW</w:t>
      </w:r>
    </w:p>
    <w:p>
      <w:pPr>
        <w:pStyle w:val="BodyText"/>
        <w:rPr>
          <w:b/>
        </w:rPr>
      </w:pPr>
    </w:p>
    <w:p>
      <w:pPr>
        <w:pStyle w:val="Heading1"/>
        <w:ind w:left="380"/>
        <w:jc w:val="left"/>
      </w:pPr>
      <w:bookmarkStart w:name="_TOC_250069" w:id="13"/>
      <w:r>
        <w:rPr/>
        <w:t>2.1.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3"/>
      <w:r>
        <w:rPr/>
        <w:t>Hepatitis B Virus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380" w:right="434"/>
        <w:jc w:val="both"/>
      </w:pPr>
      <w:r>
        <w:rPr/>
        <w:t>Hepatitis</w:t>
      </w:r>
      <w:r>
        <w:rPr>
          <w:spacing w:val="1"/>
        </w:rPr>
        <w:t> </w:t>
      </w:r>
      <w:r>
        <w:rPr/>
        <w:t>B virus</w:t>
      </w:r>
      <w:r>
        <w:rPr>
          <w:spacing w:val="1"/>
        </w:rPr>
        <w:t> </w:t>
      </w:r>
      <w:r>
        <w:rPr/>
        <w:t>(HBV) 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main cause of morbidity and</w:t>
      </w:r>
      <w:r>
        <w:rPr>
          <w:spacing w:val="1"/>
        </w:rPr>
        <w:t> </w:t>
      </w:r>
      <w:r>
        <w:rPr/>
        <w:t>mortality globally.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(WHO) has</w:t>
      </w:r>
      <w:r>
        <w:rPr>
          <w:spacing w:val="1"/>
        </w:rPr>
        <w:t> </w:t>
      </w:r>
      <w:r>
        <w:rPr/>
        <w:t>claimed 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 billion</w:t>
      </w:r>
      <w:r>
        <w:rPr>
          <w:spacing w:val="1"/>
        </w:rPr>
        <w:t> </w:t>
      </w:r>
      <w:r>
        <w:rPr/>
        <w:t>people across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globe have contracted the disease and that three hundred and fifty (350) million of these are</w:t>
      </w:r>
      <w:r>
        <w:rPr>
          <w:spacing w:val="1"/>
        </w:rPr>
        <w:t> </w:t>
      </w:r>
      <w:r>
        <w:rPr/>
        <w:t>chronically infected (Umego </w:t>
      </w:r>
      <w:r>
        <w:rPr>
          <w:i/>
        </w:rPr>
        <w:t>et al., </w:t>
      </w:r>
      <w:r>
        <w:rPr/>
        <w:t>2018). Among those who have been chronically infected, it is</w:t>
      </w:r>
      <w:r>
        <w:rPr>
          <w:spacing w:val="-57"/>
        </w:rPr>
        <w:t> </w:t>
      </w:r>
      <w:r>
        <w:rPr/>
        <w:t>likely that 65 million people will die from liver disease caused by the HBV infection (Aspinall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 2011). In Africa and Asia, about eighty percent of hepatocellular carcinoma is caused by</w:t>
      </w:r>
      <w:r>
        <w:rPr>
          <w:spacing w:val="1"/>
        </w:rPr>
        <w:t> </w:t>
      </w:r>
      <w:r>
        <w:rPr/>
        <w:t>hepatitis B virus; a leading cause of mortality (Zhu </w:t>
      </w:r>
      <w:r>
        <w:rPr>
          <w:i/>
        </w:rPr>
        <w:t>et al., </w:t>
      </w:r>
      <w:r>
        <w:rPr/>
        <w:t>2016). Approximately, 5-10% of</w:t>
      </w:r>
      <w:r>
        <w:rPr>
          <w:spacing w:val="1"/>
        </w:rPr>
        <w:t> </w:t>
      </w:r>
      <w:r>
        <w:rPr/>
        <w:t>infected adults become chronic carriers while the remaining most often eliminate the virus from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system without</w:t>
      </w:r>
      <w:r>
        <w:rPr>
          <w:spacing w:val="2"/>
        </w:rPr>
        <w:t> </w:t>
      </w:r>
      <w:r>
        <w:rPr>
          <w:i/>
        </w:rPr>
        <w:t>sequalae</w:t>
      </w:r>
      <w:r>
        <w:rPr>
          <w:i/>
          <w:spacing w:val="-1"/>
        </w:rPr>
        <w:t> </w:t>
      </w:r>
      <w:r>
        <w:rPr/>
        <w:t>(Emechebe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2009).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380" w:right="436"/>
        <w:jc w:val="both"/>
      </w:pPr>
      <w:r>
        <w:rPr/>
        <w:t>About 25% of the chronically infected individuals often die of hepatic complications; a few</w:t>
      </w:r>
      <w:r>
        <w:rPr>
          <w:spacing w:val="1"/>
        </w:rPr>
        <w:t> </w:t>
      </w:r>
      <w:r>
        <w:rPr/>
        <w:t>remain life-long carriers while others at varying intervals clear the infections (Emechebe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2009).Hepatitis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percutaneous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permucosal</w:t>
      </w:r>
      <w:r>
        <w:rPr>
          <w:spacing w:val="1"/>
        </w:rPr>
        <w:t> </w:t>
      </w:r>
      <w:r>
        <w:rPr/>
        <w:t>exposure to infected blood or body fluids and has an incubation period ranging from 40 to 160</w:t>
      </w:r>
      <w:r>
        <w:rPr>
          <w:spacing w:val="1"/>
        </w:rPr>
        <w:t> </w:t>
      </w:r>
      <w:r>
        <w:rPr/>
        <w:t>days (average 60–90 days) (Salisbury </w:t>
      </w:r>
      <w:r>
        <w:rPr>
          <w:i/>
        </w:rPr>
        <w:t>et al., </w:t>
      </w:r>
      <w:r>
        <w:rPr/>
        <w:t>2006). Transmission can occur vertically from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child,</w:t>
      </w:r>
      <w:r>
        <w:rPr>
          <w:spacing w:val="1"/>
        </w:rPr>
        <w:t> </w:t>
      </w:r>
      <w:r>
        <w:rPr/>
        <w:t>horizontally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child-to-child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household),</w:t>
      </w:r>
      <w:r>
        <w:rPr>
          <w:spacing w:val="-57"/>
        </w:rPr>
        <w:t> </w:t>
      </w:r>
      <w:r>
        <w:rPr/>
        <w:t>sexually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parenterally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sharps</w:t>
      </w:r>
      <w:r>
        <w:rPr>
          <w:spacing w:val="1"/>
        </w:rPr>
        <w:t> </w:t>
      </w:r>
      <w:r>
        <w:rPr/>
        <w:t>injury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contaminated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products).</w:t>
      </w:r>
    </w:p>
    <w:p>
      <w:pPr>
        <w:pStyle w:val="BodyText"/>
        <w:spacing w:line="480" w:lineRule="auto" w:before="159"/>
        <w:ind w:left="380" w:right="435"/>
        <w:jc w:val="both"/>
      </w:pP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asymptomatic.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adults,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jaundice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hepatitis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0.1–0.5%</w:t>
      </w:r>
      <w:r>
        <w:rPr>
          <w:spacing w:val="16"/>
        </w:rPr>
        <w:t> </w:t>
      </w:r>
      <w:r>
        <w:rPr/>
        <w:t>develops</w:t>
      </w:r>
      <w:r>
        <w:rPr>
          <w:spacing w:val="16"/>
        </w:rPr>
        <w:t> </w:t>
      </w:r>
      <w:r>
        <w:rPr/>
        <w:t>fulminant</w:t>
      </w:r>
      <w:r>
        <w:rPr>
          <w:spacing w:val="17"/>
        </w:rPr>
        <w:t> </w:t>
      </w:r>
      <w:r>
        <w:rPr/>
        <w:t>liver</w:t>
      </w:r>
      <w:r>
        <w:rPr>
          <w:spacing w:val="15"/>
        </w:rPr>
        <w:t> </w:t>
      </w:r>
      <w:r>
        <w:rPr/>
        <w:t>failure</w:t>
      </w:r>
      <w:r>
        <w:rPr>
          <w:spacing w:val="17"/>
        </w:rPr>
        <w:t> </w:t>
      </w:r>
      <w:r>
        <w:rPr/>
        <w:t>(Kao,</w:t>
      </w:r>
      <w:r>
        <w:rPr>
          <w:spacing w:val="16"/>
        </w:rPr>
        <w:t> </w:t>
      </w:r>
      <w:r>
        <w:rPr/>
        <w:t>2008).</w:t>
      </w:r>
      <w:r>
        <w:rPr>
          <w:spacing w:val="16"/>
        </w:rPr>
        <w:t> </w:t>
      </w:r>
      <w:r>
        <w:rPr/>
        <w:t>During</w:t>
      </w:r>
      <w:r>
        <w:rPr>
          <w:spacing w:val="13"/>
        </w:rPr>
        <w:t> </w:t>
      </w:r>
      <w:r>
        <w:rPr/>
        <w:t>acute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6"/>
        <w:jc w:val="both"/>
      </w:pPr>
      <w:r>
        <w:rPr/>
        <w:t>infection, hepatitis B surface antigen (HBsAg) and hepatitis B envelope-antigen (HBeAg) can be</w:t>
      </w:r>
      <w:r>
        <w:rPr>
          <w:spacing w:val="-57"/>
        </w:rPr>
        <w:t> </w:t>
      </w:r>
      <w:r>
        <w:rPr/>
        <w:t>detected in the serum and there are high levels of IgM antibodies to the viral core antigen (IgM</w:t>
      </w:r>
      <w:r>
        <w:rPr>
          <w:spacing w:val="1"/>
        </w:rPr>
        <w:t> </w:t>
      </w:r>
      <w:r>
        <w:rPr/>
        <w:t>anti-HBc).</w:t>
      </w:r>
      <w:r>
        <w:rPr>
          <w:spacing w:val="29"/>
        </w:rPr>
        <w:t> </w:t>
      </w:r>
      <w:r>
        <w:rPr/>
        <w:t>A</w:t>
      </w:r>
      <w:r>
        <w:rPr>
          <w:spacing w:val="32"/>
        </w:rPr>
        <w:t> </w:t>
      </w:r>
      <w:r>
        <w:rPr/>
        <w:t>successful</w:t>
      </w:r>
      <w:r>
        <w:rPr>
          <w:spacing w:val="32"/>
        </w:rPr>
        <w:t> </w:t>
      </w:r>
      <w:r>
        <w:rPr/>
        <w:t>host</w:t>
      </w:r>
      <w:r>
        <w:rPr>
          <w:spacing w:val="31"/>
        </w:rPr>
        <w:t> </w:t>
      </w:r>
      <w:r>
        <w:rPr/>
        <w:t>immune</w:t>
      </w:r>
      <w:r>
        <w:rPr>
          <w:spacing w:val="30"/>
        </w:rPr>
        <w:t> </w:t>
      </w:r>
      <w:r>
        <w:rPr/>
        <w:t>response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virus</w:t>
      </w:r>
      <w:r>
        <w:rPr>
          <w:spacing w:val="30"/>
        </w:rPr>
        <w:t> </w:t>
      </w:r>
      <w:r>
        <w:rPr/>
        <w:t>leads</w:t>
      </w:r>
      <w:r>
        <w:rPr>
          <w:spacing w:val="31"/>
        </w:rPr>
        <w:t> </w:t>
      </w:r>
      <w:r>
        <w:rPr/>
        <w:t>first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clearance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HBeAg</w:t>
      </w:r>
      <w:r>
        <w:rPr>
          <w:spacing w:val="-57"/>
        </w:rPr>
        <w:t> </w:t>
      </w:r>
      <w:r>
        <w:rPr/>
        <w:t>(and appearance of antibody to HBeAg) and subsequent clearance of HBsAg (and appearance of</w:t>
      </w:r>
      <w:r>
        <w:rPr>
          <w:spacing w:val="1"/>
        </w:rPr>
        <w:t> </w:t>
      </w:r>
      <w:r>
        <w:rPr/>
        <w:t>antibody to HBsAg). The appearance of antibodies to HBsAg indicates recovery from acute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(Raimondo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HBsAg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.6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first</w:t>
      </w:r>
      <w:r>
        <w:rPr>
          <w:spacing w:val="-57"/>
        </w:rPr>
        <w:t> </w:t>
      </w:r>
      <w:r>
        <w:rPr/>
        <w:t>detection denotes chronic hepatitis B (CHB) infection. The likelihood of developing CHB varies</w:t>
      </w:r>
      <w:r>
        <w:rPr>
          <w:spacing w:val="1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age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which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infection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acquired,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risk</w:t>
      </w:r>
      <w:r>
        <w:rPr>
          <w:spacing w:val="14"/>
        </w:rPr>
        <w:t> </w:t>
      </w:r>
      <w:r>
        <w:rPr/>
        <w:t>being</w:t>
      </w:r>
      <w:r>
        <w:rPr>
          <w:spacing w:val="9"/>
        </w:rPr>
        <w:t> </w:t>
      </w:r>
      <w:r>
        <w:rPr/>
        <w:t>lowest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adults</w:t>
      </w:r>
      <w:r>
        <w:rPr>
          <w:spacing w:val="11"/>
        </w:rPr>
        <w:t> </w:t>
      </w:r>
      <w:r>
        <w:rPr/>
        <w:t>(5%)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greatest</w:t>
      </w:r>
      <w:r>
        <w:rPr>
          <w:spacing w:val="-57"/>
        </w:rPr>
        <w:t> </w:t>
      </w:r>
      <w:r>
        <w:rPr/>
        <w:t>in neonates whose mothers are HBeAg positive</w:t>
      </w:r>
      <w:r>
        <w:rPr>
          <w:spacing w:val="1"/>
        </w:rPr>
        <w:t> </w:t>
      </w:r>
      <w:r>
        <w:rPr/>
        <w:t>(90%) (Aspinall</w:t>
      </w:r>
      <w:r>
        <w:rPr>
          <w:spacing w:val="60"/>
        </w:rPr>
        <w:t> </w:t>
      </w:r>
      <w:r>
        <w:rPr>
          <w:i/>
        </w:rPr>
        <w:t>et al., </w:t>
      </w:r>
      <w:r>
        <w:rPr/>
        <w:t>2011). The principal</w:t>
      </w:r>
      <w:r>
        <w:rPr>
          <w:spacing w:val="1"/>
        </w:rPr>
        <w:t> </w:t>
      </w:r>
      <w:r>
        <w:rPr/>
        <w:t>mode of HBV transmission also varies geographically. In low prevalence areas such as Northern</w:t>
      </w:r>
      <w:r>
        <w:rPr>
          <w:spacing w:val="1"/>
        </w:rPr>
        <w:t> </w:t>
      </w:r>
      <w:r>
        <w:rPr/>
        <w:t>Europe and North America, HBV infection is primarily acquired in adulthood through sexual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injecting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commonly</w:t>
      </w:r>
      <w:r>
        <w:rPr>
          <w:spacing w:val="-6"/>
        </w:rPr>
        <w:t> </w:t>
      </w:r>
      <w:r>
        <w:rPr/>
        <w:t>acquired perinatally</w:t>
      </w:r>
      <w:r>
        <w:rPr>
          <w:spacing w:val="-5"/>
        </w:rPr>
        <w:t> </w:t>
      </w:r>
      <w:r>
        <w:rPr/>
        <w:t>or in</w:t>
      </w:r>
      <w:r>
        <w:rPr>
          <w:spacing w:val="1"/>
        </w:rPr>
        <w:t> </w:t>
      </w:r>
      <w:r>
        <w:rPr/>
        <w:t>early</w:t>
      </w:r>
      <w:r>
        <w:rPr>
          <w:spacing w:val="-3"/>
        </w:rPr>
        <w:t> </w:t>
      </w:r>
      <w:r>
        <w:rPr/>
        <w:t>childhood</w:t>
      </w:r>
      <w:r>
        <w:rPr>
          <w:spacing w:val="3"/>
        </w:rPr>
        <w:t> </w:t>
      </w:r>
      <w:r>
        <w:rPr/>
        <w:t>(Aspinall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240" w:lineRule="auto" w:before="165" w:after="0"/>
        <w:ind w:left="740" w:right="0" w:hanging="361"/>
        <w:jc w:val="both"/>
      </w:pPr>
      <w:bookmarkStart w:name="_TOC_250068" w:id="14"/>
      <w:r>
        <w:rPr/>
        <w:t>Origin and</w:t>
      </w:r>
      <w:r>
        <w:rPr>
          <w:spacing w:val="-2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bookmarkEnd w:id="14"/>
      <w:r>
        <w:rPr/>
        <w:t>B Virus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3"/>
        <w:jc w:val="both"/>
      </w:pPr>
      <w:r>
        <w:rPr/>
        <w:t>The hepatitis B surface antigen (HBsAg) also known as Australia antigen with its antibody;</w:t>
      </w:r>
      <w:r>
        <w:rPr>
          <w:spacing w:val="1"/>
        </w:rPr>
        <w:t> </w:t>
      </w:r>
      <w:r>
        <w:rPr/>
        <w:t>HBsAb was discovered in 1965 (Blumberg</w:t>
      </w:r>
      <w:r>
        <w:rPr>
          <w:i/>
        </w:rPr>
        <w:t>, </w:t>
      </w:r>
      <w:r>
        <w:rPr/>
        <w:t>1977). The virus has an average incubation period of</w:t>
      </w:r>
      <w:r>
        <w:rPr>
          <w:spacing w:val="-57"/>
        </w:rPr>
        <w:t> </w:t>
      </w:r>
      <w:r>
        <w:rPr/>
        <w:t>90 days from time of exposure to onset of symptoms, but may vary from 6 weeks to 6 months</w:t>
      </w:r>
      <w:r>
        <w:rPr>
          <w:spacing w:val="1"/>
        </w:rPr>
        <w:t> </w:t>
      </w:r>
      <w:r>
        <w:rPr/>
        <w:t>(Blumberg</w:t>
      </w:r>
      <w:r>
        <w:rPr>
          <w:i/>
        </w:rPr>
        <w:t>, </w:t>
      </w:r>
      <w:r>
        <w:rPr/>
        <w:t>1977). The virus mostly infects the liver, although infection of other tissues has been</w:t>
      </w:r>
      <w:r>
        <w:rPr>
          <w:spacing w:val="1"/>
        </w:rPr>
        <w:t> </w:t>
      </w:r>
      <w:r>
        <w:rPr/>
        <w:t>documented (Ahizechukwu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2011). Hepatitis</w:t>
      </w:r>
      <w:r>
        <w:rPr>
          <w:spacing w:val="1"/>
        </w:rPr>
        <w:t> </w:t>
      </w:r>
      <w:r>
        <w:rPr/>
        <w:t>B virus (HBV) is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 50-100 times</w:t>
      </w:r>
      <w:r>
        <w:rPr>
          <w:spacing w:val="1"/>
        </w:rPr>
        <w:t> </w:t>
      </w:r>
      <w:r>
        <w:rPr/>
        <w:t>more infectious than HIV and 10 times more infectious than HCV (Mboto and Edet, 2012).</w:t>
      </w:r>
      <w:r>
        <w:rPr>
          <w:spacing w:val="1"/>
        </w:rPr>
        <w:t> </w:t>
      </w:r>
      <w:r>
        <w:rPr/>
        <w:t>Presently, eleven viruses have been implicated in the development of hepatitis of which two are</w:t>
      </w:r>
      <w:r>
        <w:rPr>
          <w:spacing w:val="1"/>
        </w:rPr>
        <w:t> </w:t>
      </w:r>
      <w:r>
        <w:rPr/>
        <w:t>herpes viruses (Cytomegalovirus and Epstein-Bar virus) and others (hepatotrophic viruses). Five</w:t>
      </w:r>
      <w:r>
        <w:rPr>
          <w:spacing w:val="1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nine</w:t>
      </w:r>
      <w:r>
        <w:rPr>
          <w:spacing w:val="27"/>
        </w:rPr>
        <w:t> </w:t>
      </w:r>
      <w:r>
        <w:rPr/>
        <w:t>hepatotrophic</w:t>
      </w:r>
      <w:r>
        <w:rPr>
          <w:spacing w:val="24"/>
        </w:rPr>
        <w:t> </w:t>
      </w:r>
      <w:r>
        <w:rPr/>
        <w:t>viruses</w:t>
      </w:r>
      <w:r>
        <w:rPr>
          <w:spacing w:val="26"/>
        </w:rPr>
        <w:t> </w:t>
      </w:r>
      <w:r>
        <w:rPr/>
        <w:t>including</w:t>
      </w:r>
      <w:r>
        <w:rPr>
          <w:spacing w:val="26"/>
        </w:rPr>
        <w:t> </w:t>
      </w:r>
      <w:r>
        <w:rPr/>
        <w:t>A,</w:t>
      </w:r>
      <w:r>
        <w:rPr>
          <w:spacing w:val="25"/>
        </w:rPr>
        <w:t> </w:t>
      </w:r>
      <w:r>
        <w:rPr/>
        <w:t>B,</w:t>
      </w:r>
      <w:r>
        <w:rPr>
          <w:spacing w:val="28"/>
        </w:rPr>
        <w:t> </w:t>
      </w:r>
      <w:r>
        <w:rPr/>
        <w:t>C,</w:t>
      </w:r>
      <w:r>
        <w:rPr>
          <w:spacing w:val="26"/>
        </w:rPr>
        <w:t> </w:t>
      </w:r>
      <w:r>
        <w:rPr/>
        <w:t>D</w:t>
      </w:r>
      <w:r>
        <w:rPr>
          <w:spacing w:val="33"/>
        </w:rPr>
        <w:t> </w:t>
      </w:r>
      <w:r>
        <w:rPr/>
        <w:t>and</w:t>
      </w:r>
      <w:r>
        <w:rPr>
          <w:spacing w:val="26"/>
        </w:rPr>
        <w:t> </w:t>
      </w:r>
      <w:r>
        <w:rPr/>
        <w:t>E</w:t>
      </w:r>
      <w:r>
        <w:rPr>
          <w:spacing w:val="25"/>
        </w:rPr>
        <w:t> </w:t>
      </w:r>
      <w:r>
        <w:rPr/>
        <w:t>viruses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been</w:t>
      </w:r>
      <w:r>
        <w:rPr>
          <w:spacing w:val="26"/>
        </w:rPr>
        <w:t> </w:t>
      </w:r>
      <w:r>
        <w:rPr/>
        <w:t>well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43"/>
        <w:jc w:val="both"/>
      </w:pPr>
      <w:r>
        <w:rPr/>
        <w:t>characterized while TTV (Transmission Transfusion Virus) is yet to be globally accepted (Mboto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Edet, 2012).</w:t>
      </w:r>
    </w:p>
    <w:p>
      <w:pPr>
        <w:pStyle w:val="BodyText"/>
        <w:spacing w:line="480" w:lineRule="auto" w:before="161"/>
        <w:ind w:left="380" w:right="435"/>
        <w:jc w:val="both"/>
      </w:pPr>
      <w:r>
        <w:rPr/>
        <w:t>Claim has been laid to the birds which has now gone into extinction has the origin of the virus</w:t>
      </w:r>
      <w:r>
        <w:rPr>
          <w:spacing w:val="1"/>
        </w:rPr>
        <w:t> </w:t>
      </w:r>
      <w:r>
        <w:rPr/>
        <w:t>(Umego </w:t>
      </w:r>
      <w:r>
        <w:rPr>
          <w:i/>
        </w:rPr>
        <w:t>et al., </w:t>
      </w:r>
      <w:r>
        <w:rPr/>
        <w:t>2018). Blumberg in 1967 however, postulated that people who received blood</w:t>
      </w:r>
      <w:r>
        <w:rPr>
          <w:spacing w:val="1"/>
        </w:rPr>
        <w:t> </w:t>
      </w:r>
      <w:r>
        <w:rPr/>
        <w:t>products from a large number of donors could have developed antibodies against polymorphic</w:t>
      </w:r>
      <w:r>
        <w:rPr>
          <w:spacing w:val="1"/>
        </w:rPr>
        <w:t> </w:t>
      </w:r>
      <w:r>
        <w:rPr/>
        <w:t>serum proteins (Gerlich, 2013). However, the work of</w:t>
      </w:r>
      <w:r>
        <w:rPr>
          <w:spacing w:val="1"/>
        </w:rPr>
        <w:t> </w:t>
      </w:r>
      <w:r>
        <w:rPr/>
        <w:t>Alter (Blumberg‘s colleague), fault the</w:t>
      </w:r>
      <w:r>
        <w:rPr>
          <w:spacing w:val="1"/>
        </w:rPr>
        <w:t> </w:t>
      </w:r>
      <w:r>
        <w:rPr/>
        <w:t>claim of Blumberg through the discovery of a new antigen in several samples of huge serum</w:t>
      </w:r>
      <w:r>
        <w:rPr>
          <w:spacing w:val="1"/>
        </w:rPr>
        <w:t> </w:t>
      </w:r>
      <w:r>
        <w:rPr/>
        <w:t>collected most especially in Australian aborigines for whom the Australia (AuAg) was named</w:t>
      </w:r>
      <w:r>
        <w:rPr>
          <w:spacing w:val="1"/>
        </w:rPr>
        <w:t> </w:t>
      </w:r>
      <w:r>
        <w:rPr/>
        <w:t>(Gerlich, 2013). Alfred Prince, a co-worker of Blumberg in 1967 while specifically looking at</w:t>
      </w:r>
      <w:r>
        <w:rPr>
          <w:spacing w:val="1"/>
        </w:rPr>
        <w:t> </w:t>
      </w:r>
      <w:r>
        <w:rPr/>
        <w:t>serum hepatitis antigen in the blood of hepatitis B patients discovered that the results of his</w:t>
      </w:r>
      <w:r>
        <w:rPr>
          <w:spacing w:val="1"/>
        </w:rPr>
        <w:t> </w:t>
      </w:r>
      <w:r>
        <w:rPr/>
        <w:t>research were similar to the AuAg earlier reported (Umego </w:t>
      </w:r>
      <w:r>
        <w:rPr>
          <w:i/>
        </w:rPr>
        <w:t>et al., </w:t>
      </w:r>
      <w:r>
        <w:rPr/>
        <w:t>2018). Several researches</w:t>
      </w:r>
      <w:r>
        <w:rPr>
          <w:spacing w:val="1"/>
        </w:rPr>
        <w:t> </w:t>
      </w:r>
      <w:r>
        <w:rPr/>
        <w:t>further confirmed that Au/SH-Ag was actually a marker for acute or chronic hepatitis B with a</w:t>
      </w:r>
      <w:r>
        <w:rPr>
          <w:spacing w:val="1"/>
        </w:rPr>
        <w:t> </w:t>
      </w:r>
      <w:r>
        <w:rPr/>
        <w:t>few apparently healthy carriers (Gerlich, 2013). In 1969, Blumberg and Millman developed the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vaccine (Blumberg, 1977).</w:t>
      </w:r>
    </w:p>
    <w:p>
      <w:pPr>
        <w:pStyle w:val="BodyText"/>
        <w:spacing w:line="480" w:lineRule="auto" w:before="160"/>
        <w:ind w:left="380" w:right="436"/>
        <w:jc w:val="both"/>
        <w:rPr>
          <w:i/>
        </w:rPr>
      </w:pPr>
      <w:r>
        <w:rPr/>
        <w:t>Two years after the development of the vaccine, it was realised that purified AuAg preparations</w:t>
      </w:r>
      <w:r>
        <w:rPr>
          <w:spacing w:val="1"/>
        </w:rPr>
        <w:t> </w:t>
      </w:r>
      <w:r>
        <w:rPr/>
        <w:t>would contain a reverse transcriptase like retroviruses (Hirsch </w:t>
      </w:r>
      <w:r>
        <w:rPr>
          <w:i/>
        </w:rPr>
        <w:t>et al., </w:t>
      </w:r>
      <w:r>
        <w:rPr/>
        <w:t>1990). This research article</w:t>
      </w:r>
      <w:r>
        <w:rPr>
          <w:spacing w:val="1"/>
        </w:rPr>
        <w:t> </w:t>
      </w:r>
      <w:r>
        <w:rPr/>
        <w:t>though unconfirmed paved way for the detection of the HBV genome. In 1974, William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identified the viral DNA which he termed a product of an </w:t>
      </w:r>
      <w:r>
        <w:rPr>
          <w:i/>
        </w:rPr>
        <w:t>endogenous DNA </w:t>
      </w:r>
      <w:r>
        <w:rPr/>
        <w:t>polymerase activity</w:t>
      </w:r>
      <w:r>
        <w:rPr>
          <w:spacing w:val="1"/>
        </w:rPr>
        <w:t> </w:t>
      </w:r>
      <w:r>
        <w:rPr/>
        <w:t>(Umego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2018). The cloning and</w:t>
      </w:r>
      <w:r>
        <w:rPr>
          <w:spacing w:val="1"/>
        </w:rPr>
        <w:t> </w:t>
      </w:r>
      <w:r>
        <w:rPr/>
        <w:t>sequencing of HBV DNA 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 time by three different renowned researchers in 1978 (Gerlich, 2013). In line with Robert</w:t>
      </w:r>
      <w:r>
        <w:rPr>
          <w:spacing w:val="1"/>
        </w:rPr>
        <w:t> </w:t>
      </w:r>
      <w:r>
        <w:rPr>
          <w:spacing w:val="-1"/>
        </w:rPr>
        <w:t>Ko</w:t>
      </w:r>
      <w:r>
        <w:rPr>
          <w:spacing w:val="-2"/>
        </w:rPr>
        <w:t>c</w:t>
      </w:r>
      <w:r>
        <w:rPr/>
        <w:t>h</w:t>
      </w:r>
      <w:r>
        <w:rPr>
          <w:spacing w:val="-1"/>
        </w:rPr>
        <w:t>‘</w:t>
      </w:r>
      <w:r>
        <w:rPr/>
        <w:t>s</w:t>
      </w:r>
      <w:r>
        <w:rPr>
          <w:spacing w:val="7"/>
        </w:rPr>
        <w:t> </w:t>
      </w:r>
      <w:r>
        <w:rPr/>
        <w:t>postulat</w:t>
      </w:r>
      <w:r>
        <w:rPr>
          <w:spacing w:val="-1"/>
        </w:rPr>
        <w:t>es</w:t>
      </w:r>
      <w:r>
        <w:rPr/>
        <w:t>,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1</w:t>
      </w:r>
      <w:r>
        <w:rPr>
          <w:spacing w:val="2"/>
        </w:rPr>
        <w:t>98</w:t>
      </w:r>
      <w:r>
        <w:rPr/>
        <w:t>2,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e</w:t>
      </w:r>
      <w:r>
        <w:rPr>
          <w:spacing w:val="6"/>
        </w:rPr>
        <w:t> </w:t>
      </w:r>
      <w:r>
        <w:rPr/>
        <w:t>p</w:t>
      </w:r>
      <w:r>
        <w:rPr>
          <w:spacing w:val="1"/>
        </w:rPr>
        <w:t>a</w:t>
      </w:r>
      <w:r>
        <w:rPr/>
        <w:t>rticl</w:t>
      </w:r>
      <w:r>
        <w:rPr>
          <w:spacing w:val="-2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8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ov</w:t>
      </w:r>
      <w:r>
        <w:rPr>
          <w:spacing w:val="-1"/>
        </w:rPr>
        <w:t>e</w:t>
      </w:r>
      <w:r>
        <w:rPr/>
        <w:t>n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6"/>
        </w:rPr>
        <w:t> </w:t>
      </w:r>
      <w:r>
        <w:rPr>
          <w:spacing w:val="1"/>
        </w:rPr>
        <w:t>H</w:t>
      </w:r>
      <w:r>
        <w:rPr>
          <w:spacing w:val="-2"/>
        </w:rPr>
        <w:t>B</w:t>
      </w:r>
      <w:r>
        <w:rPr/>
        <w:t>V</w:t>
      </w:r>
      <w:r>
        <w:rPr>
          <w:spacing w:val="6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4"/>
        </w:rPr>
        <w:t> </w:t>
      </w:r>
      <w:r>
        <w:rPr/>
        <w:t>its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i</w:t>
      </w:r>
      <w:r>
        <w:rPr>
          <w:spacing w:val="2"/>
        </w:rPr>
        <w:t>n</w:t>
      </w:r>
      <w:r>
        <w:rPr/>
        <w:t>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 animal model (Will </w:t>
      </w:r>
      <w:r>
        <w:rPr>
          <w:i/>
        </w:rPr>
        <w:t>et al., </w:t>
      </w:r>
      <w:r>
        <w:rPr/>
        <w:t>1982). In 1986, the preS1 domain was characterized as a site for</w:t>
      </w:r>
      <w:r>
        <w:rPr>
          <w:spacing w:val="1"/>
        </w:rPr>
        <w:t> </w:t>
      </w:r>
      <w:r>
        <w:rPr/>
        <w:t>attachment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HBV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hepatic</w:t>
      </w:r>
      <w:r>
        <w:rPr>
          <w:spacing w:val="6"/>
        </w:rPr>
        <w:t> </w:t>
      </w:r>
      <w:r>
        <w:rPr/>
        <w:t>cells.</w:t>
      </w:r>
      <w:r>
        <w:rPr>
          <w:spacing w:val="13"/>
        </w:rPr>
        <w:t> </w:t>
      </w:r>
      <w:r>
        <w:rPr/>
        <w:t>After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11"/>
        </w:rPr>
        <w:t> </w:t>
      </w:r>
      <w:r>
        <w:rPr/>
        <w:t>years,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liver-specific</w:t>
      </w:r>
      <w:r>
        <w:rPr>
          <w:spacing w:val="6"/>
        </w:rPr>
        <w:t> </w:t>
      </w:r>
      <w:r>
        <w:rPr>
          <w:i/>
        </w:rPr>
        <w:t>sodium-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6"/>
        <w:jc w:val="both"/>
      </w:pPr>
      <w:r>
        <w:rPr>
          <w:i/>
        </w:rPr>
        <w:t>dependent taurocholate cotransporting polypeptide </w:t>
      </w:r>
      <w:r>
        <w:rPr/>
        <w:t>(NTCP), an essential receptor for the preS1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intact</w:t>
      </w:r>
      <w:r>
        <w:rPr>
          <w:spacing w:val="1"/>
        </w:rPr>
        <w:t> </w:t>
      </w:r>
      <w:r>
        <w:rPr/>
        <w:t>liver,</w:t>
      </w:r>
      <w:r>
        <w:rPr>
          <w:spacing w:val="-57"/>
        </w:rPr>
        <w:t> </w:t>
      </w:r>
      <w:r>
        <w:rPr/>
        <w:t>disappears within a few days in primary hepatocyte cultures and is absent in undifferentiated</w:t>
      </w:r>
      <w:r>
        <w:rPr>
          <w:spacing w:val="1"/>
        </w:rPr>
        <w:t> </w:t>
      </w:r>
      <w:r>
        <w:rPr/>
        <w:t>hepatoma</w:t>
      </w:r>
      <w:r>
        <w:rPr>
          <w:spacing w:val="-2"/>
        </w:rPr>
        <w:t> </w:t>
      </w:r>
      <w:r>
        <w:rPr/>
        <w:t>cell cultures (Gerlich,</w:t>
      </w:r>
      <w:r>
        <w:rPr>
          <w:spacing w:val="-1"/>
        </w:rPr>
        <w:t> </w:t>
      </w:r>
      <w:r>
        <w:rPr/>
        <w:t>2013).</w:t>
      </w: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240" w:lineRule="auto" w:before="166" w:after="0"/>
        <w:ind w:left="740" w:right="0" w:hanging="361"/>
        <w:jc w:val="both"/>
      </w:pPr>
      <w:bookmarkStart w:name="_TOC_250067" w:id="15"/>
      <w:r>
        <w:rPr/>
        <w:t>Biology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bookmarkEnd w:id="15"/>
      <w:r>
        <w:rPr/>
        <w:t>B Virus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6"/>
        <w:jc w:val="both"/>
      </w:pPr>
      <w:r>
        <w:rPr/>
        <w:t>HBV is a hepadnavirus from a family of enveloped DNA viruses, its genome is composed of a</w:t>
      </w:r>
      <w:r>
        <w:rPr>
          <w:spacing w:val="1"/>
        </w:rPr>
        <w:t> </w:t>
      </w:r>
      <w:r>
        <w:rPr/>
        <w:t>circular partially double stranded DNA and made up of three different structures: the dane (42</w:t>
      </w:r>
      <w:r>
        <w:rPr>
          <w:spacing w:val="1"/>
        </w:rPr>
        <w:t> </w:t>
      </w:r>
      <w:r>
        <w:rPr/>
        <w:t>nm), filamentous (22 nm) and spherical (20 nm) particles which are often noticed in serum of the</w:t>
      </w:r>
      <w:r>
        <w:rPr>
          <w:spacing w:val="-57"/>
        </w:rPr>
        <w:t> </w:t>
      </w:r>
      <w:r>
        <w:rPr/>
        <w:t>infected patients (Figs. 2.1 and 2.2) (Umego </w:t>
      </w:r>
      <w:r>
        <w:rPr>
          <w:i/>
        </w:rPr>
        <w:t>et al</w:t>
      </w:r>
      <w:r>
        <w:rPr/>
        <w:t>., 2018, Mohammed and Eldaif, 2014). Out of</w:t>
      </w:r>
      <w:r>
        <w:rPr>
          <w:spacing w:val="1"/>
        </w:rPr>
        <w:t> </w:t>
      </w:r>
      <w:r>
        <w:rPr/>
        <w:t>the three particles (dane, filamentous and spherical) only the dane is infectious as it contains the</w:t>
      </w:r>
      <w:r>
        <w:rPr>
          <w:spacing w:val="1"/>
        </w:rPr>
        <w:t> </w:t>
      </w:r>
      <w:r>
        <w:rPr/>
        <w:t>HBV genomes which is lacking in the other two. Hence, Dane particle is the complete infectious</w:t>
      </w:r>
      <w:r>
        <w:rPr>
          <w:spacing w:val="1"/>
        </w:rPr>
        <w:t> </w:t>
      </w:r>
      <w:r>
        <w:rPr/>
        <w:t>HBV virion with its core region being small, partially double stranded, circular DNA molecule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viral DNA</w:t>
      </w:r>
      <w:r>
        <w:rPr>
          <w:spacing w:val="1"/>
        </w:rPr>
        <w:t> </w:t>
      </w:r>
      <w:r>
        <w:rPr/>
        <w:t>(Umego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2018)</w:t>
      </w:r>
    </w:p>
    <w:p>
      <w:pPr>
        <w:pStyle w:val="BodyText"/>
        <w:spacing w:line="480" w:lineRule="auto" w:before="159"/>
        <w:ind w:left="380" w:right="434"/>
        <w:jc w:val="both"/>
      </w:pPr>
      <w:r>
        <w:rPr/>
        <w:t>Structurally it consists of a nucleocapsid core (HBcAg), and surrounded by an outer lipoprotein</w:t>
      </w:r>
      <w:r>
        <w:rPr>
          <w:spacing w:val="1"/>
        </w:rPr>
        <w:t> </w:t>
      </w:r>
      <w:r>
        <w:rPr/>
        <w:t>coat (envelope) which contains the surface antigen (HBsAg) (Aspinall </w:t>
      </w:r>
      <w:r>
        <w:rPr>
          <w:i/>
        </w:rPr>
        <w:t>et al., </w:t>
      </w:r>
      <w:r>
        <w:rPr/>
        <w:t>2011). The hepatitis</w:t>
      </w:r>
      <w:r>
        <w:rPr>
          <w:spacing w:val="-57"/>
        </w:rPr>
        <w:t> </w:t>
      </w:r>
      <w:r>
        <w:rPr/>
        <w:t>B surface antigen (HBsAg) is an immunologically distinct soluble protein manufactured by the</w:t>
      </w:r>
      <w:r>
        <w:rPr>
          <w:spacing w:val="1"/>
        </w:rPr>
        <w:t> </w:t>
      </w:r>
      <w:r>
        <w:rPr/>
        <w:t>viral particle, which is secreted into circulation by binding to smooth endoplasmic reticulum</w:t>
      </w:r>
      <w:r>
        <w:rPr>
          <w:spacing w:val="1"/>
        </w:rPr>
        <w:t> </w:t>
      </w:r>
      <w:r>
        <w:rPr/>
        <w:t>within cells. Due to the fact that HBeAg is secreted into the serum of the host or infected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marker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infections</w:t>
      </w:r>
      <w:r>
        <w:rPr>
          <w:spacing w:val="-1"/>
        </w:rPr>
        <w:t> </w:t>
      </w:r>
      <w:r>
        <w:rPr/>
        <w:t>(Ayiku, 2015).</w:t>
      </w:r>
    </w:p>
    <w:p>
      <w:pPr>
        <w:pStyle w:val="BodyText"/>
        <w:spacing w:line="480" w:lineRule="auto" w:before="162"/>
        <w:ind w:left="380" w:right="435"/>
        <w:jc w:val="both"/>
      </w:pPr>
      <w:r>
        <w:rPr/>
        <w:t>The initial stage of its life cycle involves the binding of the HBV virion to a receptor at the</w:t>
      </w:r>
      <w:r>
        <w:rPr>
          <w:spacing w:val="1"/>
        </w:rPr>
        <w:t> </w:t>
      </w:r>
      <w:r>
        <w:rPr/>
        <w:t>surface of the liver cells known as hepatocyte which forms 70% of the liver (Seeger and Mason,</w:t>
      </w:r>
      <w:r>
        <w:rPr>
          <w:spacing w:val="1"/>
        </w:rPr>
        <w:t> </w:t>
      </w:r>
      <w:r>
        <w:rPr/>
        <w:t>2000).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viral</w:t>
      </w:r>
      <w:r>
        <w:rPr>
          <w:spacing w:val="59"/>
        </w:rPr>
        <w:t> </w:t>
      </w:r>
      <w:r>
        <w:rPr/>
        <w:t>nucleocapsid  enters</w:t>
      </w:r>
      <w:r>
        <w:rPr>
          <w:spacing w:val="58"/>
        </w:rPr>
        <w:t> </w:t>
      </w:r>
      <w:r>
        <w:rPr/>
        <w:t>the</w:t>
      </w:r>
      <w:r>
        <w:rPr>
          <w:spacing w:val="2"/>
        </w:rPr>
        <w:t> </w:t>
      </w:r>
      <w:r>
        <w:rPr/>
        <w:t>cell  by</w:t>
      </w:r>
      <w:r>
        <w:rPr>
          <w:spacing w:val="56"/>
        </w:rPr>
        <w:t> </w:t>
      </w:r>
      <w:r>
        <w:rPr/>
        <w:t>a  receptor</w:t>
      </w:r>
      <w:r>
        <w:rPr>
          <w:spacing w:val="58"/>
        </w:rPr>
        <w:t> </w:t>
      </w:r>
      <w:r>
        <w:rPr/>
        <w:t>mediated</w:t>
      </w:r>
      <w:r>
        <w:rPr>
          <w:spacing w:val="3"/>
        </w:rPr>
        <w:t> </w:t>
      </w:r>
      <w:r>
        <w:rPr/>
        <w:t>endocytosis  which</w:t>
      </w:r>
      <w:r>
        <w:rPr>
          <w:spacing w:val="58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 w:after="8"/>
        <w:ind w:left="380" w:right="438"/>
      </w:pPr>
      <w:r>
        <w:rPr/>
        <w:t>followed</w:t>
      </w:r>
      <w:r>
        <w:rPr>
          <w:spacing w:val="21"/>
        </w:rPr>
        <w:t> </w:t>
      </w:r>
      <w:r>
        <w:rPr/>
        <w:t>by</w:t>
      </w:r>
      <w:r>
        <w:rPr>
          <w:spacing w:val="16"/>
        </w:rPr>
        <w:t> </w:t>
      </w:r>
      <w:r>
        <w:rPr/>
        <w:t>uncoating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envelope</w:t>
      </w:r>
      <w:r>
        <w:rPr>
          <w:spacing w:val="23"/>
        </w:rPr>
        <w:t> </w:t>
      </w:r>
      <w:r>
        <w:rPr/>
        <w:t>(Scaglioni</w:t>
      </w:r>
      <w:r>
        <w:rPr>
          <w:spacing w:val="26"/>
        </w:rPr>
        <w:t> </w:t>
      </w:r>
      <w:r>
        <w:rPr>
          <w:i/>
        </w:rPr>
        <w:t>et</w:t>
      </w:r>
      <w:r>
        <w:rPr>
          <w:i/>
          <w:spacing w:val="22"/>
        </w:rPr>
        <w:t> </w:t>
      </w:r>
      <w:r>
        <w:rPr>
          <w:i/>
        </w:rPr>
        <w:t>al.</w:t>
      </w:r>
      <w:r>
        <w:rPr/>
        <w:t>,</w:t>
      </w:r>
      <w:r>
        <w:rPr>
          <w:spacing w:val="21"/>
        </w:rPr>
        <w:t> </w:t>
      </w:r>
      <w:r>
        <w:rPr/>
        <w:t>1996).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nucleocapsid</w:t>
      </w:r>
      <w:r>
        <w:rPr>
          <w:spacing w:val="23"/>
        </w:rPr>
        <w:t> </w:t>
      </w:r>
      <w:r>
        <w:rPr/>
        <w:t>then</w:t>
      </w:r>
      <w:r>
        <w:rPr>
          <w:spacing w:val="21"/>
        </w:rPr>
        <w:t> </w:t>
      </w:r>
      <w:r>
        <w:rPr/>
        <w:t>delivers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viral genome</w:t>
      </w:r>
      <w:r>
        <w:rPr>
          <w:spacing w:val="-1"/>
        </w:rPr>
        <w:t> </w:t>
      </w:r>
      <w:r>
        <w:rPr/>
        <w:t>into the</w:t>
      </w:r>
      <w:r>
        <w:rPr>
          <w:spacing w:val="1"/>
        </w:rPr>
        <w:t> </w:t>
      </w:r>
      <w:r>
        <w:rPr/>
        <w:t>nucleus (Scaglioni</w:t>
      </w:r>
      <w:r>
        <w:rPr>
          <w:spacing w:val="2"/>
        </w:rPr>
        <w:t>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1996).</w:t>
      </w:r>
    </w:p>
    <w:p>
      <w:pPr>
        <w:pStyle w:val="BodyText"/>
        <w:ind w:left="380"/>
        <w:rPr>
          <w:sz w:val="20"/>
        </w:rPr>
      </w:pPr>
      <w:r>
        <w:rPr>
          <w:sz w:val="20"/>
        </w:rPr>
        <w:drawing>
          <wp:inline distT="0" distB="0" distL="0" distR="0">
            <wp:extent cx="4544546" cy="2624328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4546" cy="26243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480" w:lineRule="auto"/>
        <w:ind w:left="380" w:right="5448"/>
      </w:pPr>
      <w:r>
        <w:rPr/>
        <w:t>Fig.</w:t>
      </w:r>
      <w:r>
        <w:rPr>
          <w:spacing w:val="54"/>
        </w:rPr>
        <w:t> </w:t>
      </w:r>
      <w:r>
        <w:rPr/>
        <w:t>2.1.</w:t>
      </w:r>
      <w:r>
        <w:rPr>
          <w:spacing w:val="-1"/>
        </w:rPr>
        <w:t> </w:t>
      </w:r>
      <w:r>
        <w:rPr/>
        <w:t>Basic</w:t>
      </w:r>
      <w:r>
        <w:rPr>
          <w:spacing w:val="-3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HBV</w:t>
      </w:r>
      <w:r>
        <w:rPr>
          <w:spacing w:val="-2"/>
        </w:rPr>
        <w:t> </w:t>
      </w:r>
      <w:r>
        <w:rPr/>
        <w:t>genome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Umego </w:t>
      </w:r>
      <w:r>
        <w:rPr>
          <w:i/>
        </w:rPr>
        <w:t>et al. </w:t>
      </w:r>
      <w:r>
        <w:rPr/>
        <w:t>(2018)</w:t>
      </w:r>
    </w:p>
    <w:p>
      <w:pPr>
        <w:pStyle w:val="BodyText"/>
        <w:spacing w:before="5"/>
        <w:rPr>
          <w:sz w:val="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966069</wp:posOffset>
            </wp:positionH>
            <wp:positionV relativeFrom="paragraph">
              <wp:posOffset>94276</wp:posOffset>
            </wp:positionV>
            <wp:extent cx="5685334" cy="2315527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85334" cy="231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80" w:right="3518"/>
      </w:pPr>
      <w:r>
        <w:rPr/>
        <w:t>Fig.</w:t>
      </w:r>
      <w:r>
        <w:rPr>
          <w:spacing w:val="58"/>
        </w:rPr>
        <w:t> </w:t>
      </w:r>
      <w:r>
        <w:rPr/>
        <w:t>2.2. Spherical,</w:t>
      </w:r>
      <w:r>
        <w:rPr>
          <w:spacing w:val="-1"/>
        </w:rPr>
        <w:t> </w:t>
      </w:r>
      <w:r>
        <w:rPr/>
        <w:t>filamentous and</w:t>
      </w:r>
      <w:r>
        <w:rPr>
          <w:spacing w:val="-2"/>
        </w:rPr>
        <w:t> </w:t>
      </w:r>
      <w:r>
        <w:rPr/>
        <w:t>HBV</w:t>
      </w:r>
      <w:r>
        <w:rPr>
          <w:spacing w:val="-1"/>
        </w:rPr>
        <w:t> </w:t>
      </w:r>
      <w:r>
        <w:rPr/>
        <w:t>Dane</w:t>
      </w:r>
      <w:r>
        <w:rPr>
          <w:spacing w:val="-1"/>
        </w:rPr>
        <w:t> </w:t>
      </w:r>
      <w:r>
        <w:rPr/>
        <w:t>HBsAg</w:t>
      </w:r>
      <w:r>
        <w:rPr>
          <w:spacing w:val="-4"/>
        </w:rPr>
        <w:t> </w:t>
      </w:r>
      <w:r>
        <w:rPr/>
        <w:t>particles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Gerlich</w:t>
      </w:r>
      <w:r>
        <w:rPr>
          <w:spacing w:val="1"/>
        </w:rPr>
        <w:t> </w:t>
      </w:r>
      <w:r>
        <w:rPr/>
        <w:t>(2013)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380" w:right="438"/>
      </w:pPr>
      <w:r>
        <w:rPr/>
        <w:t>Here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second-strand</w:t>
      </w:r>
      <w:r>
        <w:rPr>
          <w:spacing w:val="14"/>
        </w:rPr>
        <w:t> </w:t>
      </w:r>
      <w:r>
        <w:rPr/>
        <w:t>DNA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fully</w:t>
      </w:r>
      <w:r>
        <w:rPr>
          <w:spacing w:val="6"/>
        </w:rPr>
        <w:t> </w:t>
      </w:r>
      <w:r>
        <w:rPr/>
        <w:t>synthesized</w:t>
      </w:r>
      <w:r>
        <w:rPr>
          <w:spacing w:val="11"/>
        </w:rPr>
        <w:t> </w:t>
      </w:r>
      <w:r>
        <w:rPr/>
        <w:t>by</w:t>
      </w:r>
      <w:r>
        <w:rPr>
          <w:spacing w:val="5"/>
        </w:rPr>
        <w:t> </w:t>
      </w:r>
      <w:r>
        <w:rPr/>
        <w:t>an</w:t>
      </w:r>
      <w:r>
        <w:rPr>
          <w:spacing w:val="14"/>
        </w:rPr>
        <w:t> </w:t>
      </w:r>
      <w:r>
        <w:rPr/>
        <w:t>endogenous</w:t>
      </w:r>
      <w:r>
        <w:rPr>
          <w:spacing w:val="12"/>
        </w:rPr>
        <w:t> </w:t>
      </w:r>
      <w:r>
        <w:rPr/>
        <w:t>polymerase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complete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double</w:t>
      </w:r>
      <w:r>
        <w:rPr>
          <w:spacing w:val="42"/>
        </w:rPr>
        <w:t> </w:t>
      </w:r>
      <w:r>
        <w:rPr/>
        <w:t>strand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this</w:t>
      </w:r>
      <w:r>
        <w:rPr>
          <w:spacing w:val="44"/>
        </w:rPr>
        <w:t> </w:t>
      </w:r>
      <w:r>
        <w:rPr/>
        <w:t>serves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a</w:t>
      </w:r>
      <w:r>
        <w:rPr>
          <w:spacing w:val="42"/>
        </w:rPr>
        <w:t> </w:t>
      </w:r>
      <w:r>
        <w:rPr/>
        <w:t>template</w:t>
      </w:r>
      <w:r>
        <w:rPr>
          <w:spacing w:val="43"/>
        </w:rPr>
        <w:t> </w:t>
      </w:r>
      <w:r>
        <w:rPr/>
        <w:t>for</w:t>
      </w:r>
      <w:r>
        <w:rPr>
          <w:spacing w:val="45"/>
        </w:rPr>
        <w:t> </w:t>
      </w:r>
      <w:r>
        <w:rPr/>
        <w:t>transcribing</w:t>
      </w:r>
      <w:r>
        <w:rPr>
          <w:spacing w:val="40"/>
        </w:rPr>
        <w:t> </w:t>
      </w:r>
      <w:r>
        <w:rPr/>
        <w:t>four</w:t>
      </w:r>
      <w:r>
        <w:rPr>
          <w:spacing w:val="42"/>
        </w:rPr>
        <w:t> </w:t>
      </w:r>
      <w:r>
        <w:rPr/>
        <w:t>viral</w:t>
      </w:r>
      <w:r>
        <w:rPr>
          <w:spacing w:val="46"/>
        </w:rPr>
        <w:t> </w:t>
      </w:r>
      <w:r>
        <w:rPr/>
        <w:t>RNAs</w:t>
      </w:r>
      <w:r>
        <w:rPr>
          <w:spacing w:val="44"/>
        </w:rPr>
        <w:t> </w:t>
      </w:r>
      <w:r>
        <w:rPr/>
        <w:t>(Ayiku,</w:t>
      </w:r>
      <w:r>
        <w:rPr>
          <w:spacing w:val="43"/>
        </w:rPr>
        <w:t> </w:t>
      </w:r>
      <w:r>
        <w:rPr/>
        <w:t>2015).</w:t>
      </w:r>
    </w:p>
    <w:p>
      <w:pPr>
        <w:spacing w:after="0" w:line="480" w:lineRule="auto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7"/>
        <w:jc w:val="both"/>
      </w:pPr>
      <w:r>
        <w:rPr/>
        <w:t>These</w:t>
      </w:r>
      <w:r>
        <w:rPr>
          <w:spacing w:val="1"/>
        </w:rPr>
        <w:t> </w:t>
      </w:r>
      <w:r>
        <w:rPr/>
        <w:t>RNAs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polyadenylated,</w:t>
      </w:r>
      <w:r>
        <w:rPr>
          <w:spacing w:val="1"/>
        </w:rPr>
        <w:t> </w:t>
      </w:r>
      <w:r>
        <w:rPr/>
        <w:t>conveyed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cytoplasm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envelope (S-small, M- medium, L- large), the nucleocapsid and pre core antigen (C, pre-C),</w:t>
      </w:r>
      <w:r>
        <w:rPr>
          <w:spacing w:val="1"/>
        </w:rPr>
        <w:t> </w:t>
      </w:r>
      <w:r>
        <w:rPr/>
        <w:t>polymerase</w:t>
      </w:r>
      <w:r>
        <w:rPr>
          <w:spacing w:val="1"/>
        </w:rPr>
        <w:t> </w:t>
      </w:r>
      <w:r>
        <w:rPr/>
        <w:t>(P),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transcriptional</w:t>
      </w:r>
      <w:r>
        <w:rPr>
          <w:spacing w:val="1"/>
        </w:rPr>
        <w:t> </w:t>
      </w:r>
      <w:r>
        <w:rPr/>
        <w:t>transactivating</w:t>
      </w:r>
      <w:r>
        <w:rPr>
          <w:spacing w:val="1"/>
        </w:rPr>
        <w:t> </w:t>
      </w:r>
      <w:r>
        <w:rPr/>
        <w:t>proteins</w:t>
      </w:r>
      <w:r>
        <w:rPr>
          <w:spacing w:val="1"/>
        </w:rPr>
        <w:t> </w:t>
      </w:r>
      <w:r>
        <w:rPr/>
        <w:t>(X)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structural</w:t>
      </w:r>
      <w:r>
        <w:rPr>
          <w:spacing w:val="-1"/>
        </w:rPr>
        <w:t> </w:t>
      </w:r>
      <w:r>
        <w:rPr/>
        <w:t>components of</w:t>
      </w:r>
      <w:r>
        <w:rPr>
          <w:spacing w:val="1"/>
        </w:rPr>
        <w:t> </w:t>
      </w:r>
      <w:r>
        <w:rPr/>
        <w:t>the virion (Beck and</w:t>
      </w:r>
      <w:r>
        <w:rPr>
          <w:spacing w:val="1"/>
        </w:rPr>
        <w:t> </w:t>
      </w:r>
      <w:r>
        <w:rPr/>
        <w:t>Nassal, 2007).</w:t>
      </w:r>
    </w:p>
    <w:p>
      <w:pPr>
        <w:pStyle w:val="BodyText"/>
        <w:spacing w:line="480" w:lineRule="auto"/>
        <w:ind w:left="380" w:right="436"/>
        <w:jc w:val="both"/>
      </w:pPr>
      <w:r>
        <w:rPr/>
        <w:t>Hepatitis</w:t>
      </w:r>
      <w:r>
        <w:rPr>
          <w:spacing w:val="25"/>
        </w:rPr>
        <w:t> </w:t>
      </w:r>
      <w:r>
        <w:rPr/>
        <w:t>B</w:t>
      </w:r>
      <w:r>
        <w:rPr>
          <w:spacing w:val="24"/>
        </w:rPr>
        <w:t> </w:t>
      </w:r>
      <w:r>
        <w:rPr/>
        <w:t>viral</w:t>
      </w:r>
      <w:r>
        <w:rPr>
          <w:spacing w:val="25"/>
        </w:rPr>
        <w:t> </w:t>
      </w:r>
      <w:r>
        <w:rPr/>
        <w:t>DNA</w:t>
      </w:r>
      <w:r>
        <w:rPr>
          <w:spacing w:val="25"/>
        </w:rPr>
        <w:t> </w:t>
      </w:r>
      <w:r>
        <w:rPr/>
        <w:t>encodes</w:t>
      </w:r>
      <w:r>
        <w:rPr>
          <w:spacing w:val="25"/>
        </w:rPr>
        <w:t> </w:t>
      </w:r>
      <w:r>
        <w:rPr/>
        <w:t>four</w:t>
      </w:r>
      <w:r>
        <w:rPr>
          <w:spacing w:val="24"/>
        </w:rPr>
        <w:t> </w:t>
      </w:r>
      <w:r>
        <w:rPr/>
        <w:t>partially</w:t>
      </w:r>
      <w:r>
        <w:rPr>
          <w:spacing w:val="17"/>
        </w:rPr>
        <w:t> </w:t>
      </w:r>
      <w:r>
        <w:rPr/>
        <w:t>overlapping</w:t>
      </w:r>
      <w:r>
        <w:rPr>
          <w:spacing w:val="23"/>
        </w:rPr>
        <w:t> </w:t>
      </w:r>
      <w:r>
        <w:rPr/>
        <w:t>open</w:t>
      </w:r>
      <w:r>
        <w:rPr>
          <w:spacing w:val="25"/>
        </w:rPr>
        <w:t> </w:t>
      </w:r>
      <w:r>
        <w:rPr/>
        <w:t>reading</w:t>
      </w:r>
      <w:r>
        <w:rPr>
          <w:spacing w:val="23"/>
        </w:rPr>
        <w:t> </w:t>
      </w:r>
      <w:r>
        <w:rPr/>
        <w:t>frames</w:t>
      </w:r>
      <w:r>
        <w:rPr>
          <w:spacing w:val="24"/>
        </w:rPr>
        <w:t> </w:t>
      </w:r>
      <w:r>
        <w:rPr/>
        <w:t>(ORFs):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is</w:t>
      </w:r>
      <w:r>
        <w:rPr>
          <w:spacing w:val="-57"/>
        </w:rPr>
        <w:t> </w:t>
      </w:r>
      <w:r>
        <w:rPr/>
        <w:t>the </w:t>
      </w:r>
      <w:r>
        <w:rPr>
          <w:i/>
        </w:rPr>
        <w:t>surface (preS1, preS2, S)</w:t>
      </w:r>
      <w:r>
        <w:rPr/>
        <w:t>, </w:t>
      </w:r>
      <w:r>
        <w:rPr>
          <w:i/>
        </w:rPr>
        <w:t>core (precore, core)</w:t>
      </w:r>
      <w:r>
        <w:rPr/>
        <w:t>, </w:t>
      </w:r>
      <w:r>
        <w:rPr>
          <w:i/>
        </w:rPr>
        <w:t>polymerase </w:t>
      </w:r>
      <w:r>
        <w:rPr/>
        <w:t>and the '</w:t>
      </w:r>
      <w:r>
        <w:rPr>
          <w:i/>
        </w:rPr>
        <w:t>x' </w:t>
      </w:r>
      <w:r>
        <w:rPr/>
        <w:t>genes, respectively.</w:t>
      </w:r>
      <w:r>
        <w:rPr>
          <w:spacing w:val="1"/>
        </w:rPr>
        <w:t> </w:t>
      </w:r>
      <w:r>
        <w:rPr/>
        <w:t>The </w:t>
      </w:r>
      <w:r>
        <w:rPr>
          <w:i/>
        </w:rPr>
        <w:t>S </w:t>
      </w:r>
      <w:r>
        <w:rPr/>
        <w:t>ORF codes for the viral surface envelope proteins (HBsAg), the </w:t>
      </w:r>
      <w:r>
        <w:rPr>
          <w:i/>
        </w:rPr>
        <w:t>C </w:t>
      </w:r>
      <w:r>
        <w:rPr/>
        <w:t>ORF encodes the</w:t>
      </w:r>
      <w:r>
        <w:rPr>
          <w:spacing w:val="1"/>
        </w:rPr>
        <w:t> </w:t>
      </w:r>
      <w:r>
        <w:rPr/>
        <w:t>HBcAg or HBeAg, the </w:t>
      </w:r>
      <w:r>
        <w:rPr>
          <w:i/>
        </w:rPr>
        <w:t>P </w:t>
      </w:r>
      <w:r>
        <w:rPr/>
        <w:t>ORF encodes the polymerase (pol) which is functionally divided 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transcriptase</w:t>
      </w:r>
      <w:r>
        <w:rPr>
          <w:spacing w:val="1"/>
        </w:rPr>
        <w:t> </w:t>
      </w:r>
      <w:r>
        <w:rPr/>
        <w:t>(RT)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</w:t>
      </w:r>
      <w:r>
        <w:rPr>
          <w:spacing w:val="1"/>
        </w:rPr>
        <w:t> </w:t>
      </w:r>
      <w:r>
        <w:rPr/>
        <w:t>domain) and the HBV </w:t>
      </w:r>
      <w:r>
        <w:rPr>
          <w:i/>
        </w:rPr>
        <w:t>X </w:t>
      </w:r>
      <w:r>
        <w:rPr/>
        <w:t>ORF encodes the HBxAg (Liang, 2010). The </w:t>
      </w:r>
      <w:r>
        <w:rPr>
          <w:i/>
        </w:rPr>
        <w:t>S </w:t>
      </w:r>
      <w:r>
        <w:rPr/>
        <w:t>ORF can be structurally</w:t>
      </w:r>
      <w:r>
        <w:rPr>
          <w:spacing w:val="1"/>
        </w:rPr>
        <w:t> </w:t>
      </w:r>
      <w:r>
        <w:rPr/>
        <w:t>and functionally divided into the pre-S1, pre-S2, and S regions. All the aforementioned three</w:t>
      </w:r>
      <w:r>
        <w:rPr>
          <w:spacing w:val="1"/>
        </w:rPr>
        <w:t> </w:t>
      </w:r>
      <w:r>
        <w:rPr/>
        <w:t>envelope proteins contain HBsAg, which is heterogeneous antigenically resulting in 4 major</w:t>
      </w:r>
      <w:r>
        <w:rPr>
          <w:spacing w:val="1"/>
        </w:rPr>
        <w:t> </w:t>
      </w:r>
      <w:r>
        <w:rPr/>
        <w:t>subtypes (adw, ayw, adr and ayr) and their distribution varies geographically (Mohammed and</w:t>
      </w:r>
      <w:r>
        <w:rPr>
          <w:spacing w:val="1"/>
        </w:rPr>
        <w:t> </w:t>
      </w:r>
      <w:r>
        <w:rPr/>
        <w:t>Eldaif, 2014). The S protein is quantitatively the most essential component in the empty viral</w:t>
      </w:r>
      <w:r>
        <w:rPr>
          <w:spacing w:val="1"/>
        </w:rPr>
        <w:t> </w:t>
      </w:r>
      <w:r>
        <w:rPr/>
        <w:t>particles as well as in the complete virion because its hydrophilic region may be involved in</w:t>
      </w:r>
      <w:r>
        <w:rPr>
          <w:spacing w:val="1"/>
        </w:rPr>
        <w:t> </w:t>
      </w:r>
      <w:r>
        <w:rPr/>
        <w:t>attachment and development of the core particle during maturation of the virion. The S gene is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conserved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gene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subgenomic region that has been found to be commonly used for HBV genotyping (Ayiku, 2015,</w:t>
      </w:r>
      <w:r>
        <w:rPr>
          <w:spacing w:val="-57"/>
        </w:rPr>
        <w:t> </w:t>
      </w:r>
      <w:r>
        <w:rPr/>
        <w:t>Liang,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380" w:right="435"/>
        <w:jc w:val="both"/>
      </w:pPr>
      <w:r>
        <w:rPr/>
        <w:t>Chronic infections with HBV have been termed as persistence of the HBsAg in the serum over a</w:t>
      </w:r>
      <w:r>
        <w:rPr>
          <w:spacing w:val="1"/>
        </w:rPr>
        <w:t> </w:t>
      </w:r>
      <w:r>
        <w:rPr/>
        <w:t>duration of 6 months (Inan and Tabak, 2015). HBV genome found in the nucleocapsid structure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kilobases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partially double-stranded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(rcDNA)</w:t>
      </w:r>
      <w:r>
        <w:rPr>
          <w:spacing w:val="14"/>
        </w:rPr>
        <w:t> </w:t>
      </w:r>
      <w:r>
        <w:rPr/>
        <w:t>molecule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nucleocapsid</w:t>
      </w:r>
      <w:r>
        <w:rPr>
          <w:spacing w:val="16"/>
        </w:rPr>
        <w:t> </w:t>
      </w:r>
      <w:r>
        <w:rPr/>
        <w:t>being</w:t>
      </w:r>
      <w:r>
        <w:rPr>
          <w:spacing w:val="17"/>
        </w:rPr>
        <w:t> </w:t>
      </w:r>
      <w:r>
        <w:rPr/>
        <w:t>formed</w:t>
      </w:r>
      <w:r>
        <w:rPr>
          <w:spacing w:val="15"/>
        </w:rPr>
        <w:t> </w:t>
      </w:r>
      <w:r>
        <w:rPr/>
        <w:t>through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composition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viral</w:t>
      </w:r>
      <w:r>
        <w:rPr>
          <w:spacing w:val="19"/>
        </w:rPr>
        <w:t> </w:t>
      </w:r>
      <w:r>
        <w:rPr/>
        <w:t>capsid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 w:after="8"/>
        <w:ind w:left="380" w:right="437"/>
        <w:jc w:val="both"/>
      </w:pPr>
      <w:r>
        <w:rPr/>
        <w:t>proteins(240), containing single copy of viral genome DNA and polymerase enzymes that are</w:t>
      </w:r>
      <w:r>
        <w:rPr>
          <w:spacing w:val="1"/>
        </w:rPr>
        <w:t> </w:t>
      </w:r>
      <w:r>
        <w:rPr/>
        <w:t>attached covalently to the 5‘ end of the chain. A unique feature of the HBV genome is its</w:t>
      </w:r>
      <w:r>
        <w:rPr>
          <w:spacing w:val="1"/>
        </w:rPr>
        <w:t> </w:t>
      </w:r>
      <w:r>
        <w:rPr/>
        <w:t>asymmetric structure of the chains with most cellular proteins being packed in the nucleocapsid</w:t>
      </w:r>
      <w:r>
        <w:rPr>
          <w:spacing w:val="1"/>
        </w:rPr>
        <w:t> </w:t>
      </w:r>
      <w:r>
        <w:rPr/>
        <w:t>structure (Inan and Tabak, 2015). The genome possess overlapping and open reading frames</w:t>
      </w:r>
      <w:r>
        <w:rPr>
          <w:spacing w:val="1"/>
        </w:rPr>
        <w:t> </w:t>
      </w:r>
      <w:r>
        <w:rPr/>
        <w:t>(OFR)</w:t>
      </w:r>
      <w:r>
        <w:rPr>
          <w:spacing w:val="-1"/>
        </w:rPr>
        <w:t> </w:t>
      </w:r>
      <w:r>
        <w:rPr/>
        <w:t>for X,</w:t>
      </w:r>
      <w:r>
        <w:rPr>
          <w:spacing w:val="-1"/>
        </w:rPr>
        <w:t> </w:t>
      </w:r>
      <w:r>
        <w:rPr/>
        <w:t>P, C and</w:t>
      </w:r>
      <w:r>
        <w:rPr>
          <w:spacing w:val="-1"/>
        </w:rPr>
        <w:t> </w:t>
      </w:r>
      <w:r>
        <w:rPr/>
        <w:t>S encoding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different proteins as</w:t>
      </w:r>
      <w:r>
        <w:rPr>
          <w:spacing w:val="-1"/>
        </w:rPr>
        <w:t> </w:t>
      </w:r>
      <w:r>
        <w:rPr/>
        <w:t>shown in Figures</w:t>
      </w:r>
      <w:r>
        <w:rPr>
          <w:spacing w:val="-1"/>
        </w:rPr>
        <w:t> </w:t>
      </w:r>
      <w:r>
        <w:rPr/>
        <w:t>2. 3 and</w:t>
      </w:r>
      <w:r>
        <w:rPr>
          <w:spacing w:val="-1"/>
        </w:rPr>
        <w:t> </w:t>
      </w:r>
      <w:r>
        <w:rPr/>
        <w:t>2.4.</w:t>
      </w:r>
    </w:p>
    <w:p>
      <w:pPr>
        <w:pStyle w:val="BodyText"/>
        <w:ind w:left="380"/>
        <w:rPr>
          <w:sz w:val="20"/>
        </w:rPr>
      </w:pPr>
      <w:r>
        <w:rPr>
          <w:sz w:val="20"/>
        </w:rPr>
        <w:drawing>
          <wp:inline distT="0" distB="0" distL="0" distR="0">
            <wp:extent cx="3138150" cy="2607564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8150" cy="2607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3"/>
        <w:rPr>
          <w:sz w:val="26"/>
        </w:rPr>
      </w:pPr>
    </w:p>
    <w:p>
      <w:pPr>
        <w:pStyle w:val="BodyText"/>
        <w:ind w:left="380" w:right="2543"/>
      </w:pPr>
      <w:r>
        <w:rPr>
          <w:b/>
        </w:rPr>
        <w:t>FIGURE</w:t>
      </w:r>
      <w:r>
        <w:rPr>
          <w:b/>
          <w:spacing w:val="-1"/>
        </w:rPr>
        <w:t> </w:t>
      </w:r>
      <w:r>
        <w:rPr>
          <w:b/>
        </w:rPr>
        <w:t>2.3:</w:t>
      </w:r>
      <w:r>
        <w:rPr>
          <w:b/>
          <w:spacing w:val="-2"/>
        </w:rPr>
        <w:t> </w:t>
      </w:r>
      <w:r>
        <w:rPr/>
        <w:t>Genomic organization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HBV with</w:t>
      </w:r>
      <w:r>
        <w:rPr>
          <w:spacing w:val="-1"/>
        </w:rPr>
        <w:t> </w:t>
      </w:r>
      <w:r>
        <w:rPr/>
        <w:t>key</w:t>
      </w:r>
      <w:r>
        <w:rPr>
          <w:spacing w:val="-4"/>
        </w:rPr>
        <w:t> </w:t>
      </w:r>
      <w:r>
        <w:rPr/>
        <w:t>regulatory</w:t>
      </w:r>
      <w:r>
        <w:rPr>
          <w:spacing w:val="-4"/>
        </w:rPr>
        <w:t> </w:t>
      </w:r>
      <w:r>
        <w:rPr/>
        <w:t>elements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Liang</w:t>
      </w:r>
      <w:r>
        <w:rPr>
          <w:spacing w:val="-2"/>
        </w:rPr>
        <w:t> </w:t>
      </w:r>
      <w:r>
        <w:rPr/>
        <w:t>(2010)</w:t>
      </w: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914400</wp:posOffset>
            </wp:positionH>
            <wp:positionV relativeFrom="paragraph">
              <wp:posOffset>179374</wp:posOffset>
            </wp:positionV>
            <wp:extent cx="3575210" cy="249888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5210" cy="24988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380" w:right="1021"/>
      </w:pPr>
      <w:r>
        <w:rPr>
          <w:b/>
        </w:rPr>
        <w:t>FIGURE 2.4: </w:t>
      </w:r>
      <w:r>
        <w:rPr/>
        <w:t>The transcription start sites of various HBV transcripts and the proteins they</w:t>
      </w:r>
      <w:r>
        <w:rPr>
          <w:spacing w:val="-57"/>
        </w:rPr>
        <w:t> </w:t>
      </w:r>
      <w:r>
        <w:rPr/>
        <w:t>encode.</w:t>
      </w:r>
    </w:p>
    <w:p>
      <w:pPr>
        <w:pStyle w:val="BodyText"/>
        <w:ind w:left="380"/>
      </w:pPr>
      <w:r>
        <w:rPr/>
        <w:t>Source:</w:t>
      </w:r>
      <w:r>
        <w:rPr>
          <w:spacing w:val="-1"/>
        </w:rPr>
        <w:t> </w:t>
      </w:r>
      <w:r>
        <w:rPr/>
        <w:t>Liang</w:t>
      </w:r>
      <w:r>
        <w:rPr>
          <w:spacing w:val="-4"/>
        </w:rPr>
        <w:t> </w:t>
      </w:r>
      <w:r>
        <w:rPr/>
        <w:t>(2010)</w:t>
      </w:r>
    </w:p>
    <w:p>
      <w:pPr>
        <w:spacing w:after="0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5"/>
        <w:jc w:val="both"/>
      </w:pPr>
      <w:r>
        <w:rPr/>
        <w:t>Worldwide, there are an estimated 250 million chronically infected persons, particularly in low-</w:t>
      </w:r>
      <w:r>
        <w:rPr>
          <w:spacing w:val="1"/>
        </w:rPr>
        <w:t> </w:t>
      </w:r>
      <w:r>
        <w:rPr/>
        <w:t>and middle-income countries (LMICs). Universal hepatitis B immunization programmes that</w:t>
      </w:r>
      <w:r>
        <w:rPr>
          <w:spacing w:val="1"/>
        </w:rPr>
        <w:t> </w:t>
      </w:r>
      <w:r>
        <w:rPr/>
        <w:t>target</w:t>
      </w:r>
      <w:r>
        <w:rPr>
          <w:spacing w:val="24"/>
        </w:rPr>
        <w:t> </w:t>
      </w:r>
      <w:r>
        <w:rPr/>
        <w:t>infants,</w:t>
      </w:r>
      <w:r>
        <w:rPr>
          <w:spacing w:val="26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first</w:t>
      </w:r>
      <w:r>
        <w:rPr>
          <w:spacing w:val="24"/>
        </w:rPr>
        <w:t> </w:t>
      </w:r>
      <w:r>
        <w:rPr/>
        <w:t>dose</w:t>
      </w:r>
      <w:r>
        <w:rPr>
          <w:spacing w:val="23"/>
        </w:rPr>
        <w:t> </w:t>
      </w:r>
      <w:r>
        <w:rPr/>
        <w:t>at</w:t>
      </w:r>
      <w:r>
        <w:rPr>
          <w:spacing w:val="24"/>
        </w:rPr>
        <w:t> </w:t>
      </w:r>
      <w:r>
        <w:rPr/>
        <w:t>birth,</w:t>
      </w:r>
      <w:r>
        <w:rPr>
          <w:spacing w:val="25"/>
        </w:rPr>
        <w:t> </w:t>
      </w:r>
      <w:r>
        <w:rPr/>
        <w:t>have</w:t>
      </w:r>
      <w:r>
        <w:rPr>
          <w:spacing w:val="22"/>
        </w:rPr>
        <w:t> </w:t>
      </w:r>
      <w:r>
        <w:rPr/>
        <w:t>been</w:t>
      </w:r>
      <w:r>
        <w:rPr>
          <w:spacing w:val="23"/>
        </w:rPr>
        <w:t> </w:t>
      </w:r>
      <w:r>
        <w:rPr/>
        <w:t>highly</w:t>
      </w:r>
      <w:r>
        <w:rPr>
          <w:spacing w:val="18"/>
        </w:rPr>
        <w:t> </w:t>
      </w:r>
      <w:r>
        <w:rPr/>
        <w:t>effective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reducing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incidence</w:t>
      </w:r>
      <w:r>
        <w:rPr>
          <w:spacing w:val="-57"/>
        </w:rPr>
        <w:t> </w:t>
      </w:r>
      <w:r>
        <w:rPr/>
        <w:t>and prevalence of hepatitis B in many endemic countries. However, these programmes will not</w:t>
      </w:r>
      <w:r>
        <w:rPr>
          <w:spacing w:val="1"/>
        </w:rPr>
        <w:t> </w:t>
      </w:r>
      <w:r>
        <w:rPr/>
        <w:t>have an impact on HBV-related deaths until several decades after their introduction. The major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of CHB are cirrhosis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hepatocellular carcinoma (HCC). Between</w:t>
      </w:r>
      <w:r>
        <w:rPr>
          <w:spacing w:val="60"/>
        </w:rPr>
        <w:t> </w:t>
      </w:r>
      <w:r>
        <w:rPr/>
        <w:t>20% and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complications,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 650 000 people will die annually due to CHB. The risk of developing chronic HBV</w:t>
      </w:r>
      <w:r>
        <w:rPr>
          <w:spacing w:val="1"/>
        </w:rPr>
        <w:t> </w:t>
      </w:r>
      <w:r>
        <w:rPr/>
        <w:t>infection decreases with age at infection, from about 90% when infected perinatally up to 6</w:t>
      </w:r>
      <w:r>
        <w:rPr>
          <w:spacing w:val="1"/>
        </w:rPr>
        <w:t> </w:t>
      </w:r>
      <w:r>
        <w:rPr/>
        <w:t>months of age to 20–60% between the ages of 6 months and 5 years. Of those who acquire HBV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children 25%</w:t>
      </w:r>
      <w:r>
        <w:rPr>
          <w:spacing w:val="1"/>
        </w:rPr>
        <w:t> </w:t>
      </w:r>
      <w:r>
        <w:rPr/>
        <w:t>will develop primary</w:t>
      </w:r>
      <w:r>
        <w:rPr>
          <w:spacing w:val="-6"/>
        </w:rPr>
        <w:t> </w:t>
      </w:r>
      <w:r>
        <w:rPr/>
        <w:t>liver cancer</w:t>
      </w:r>
      <w:r>
        <w:rPr>
          <w:spacing w:val="1"/>
        </w:rPr>
        <w:t> </w:t>
      </w:r>
      <w:r>
        <w:rPr/>
        <w:t>or cirrhosis as</w:t>
      </w:r>
      <w:r>
        <w:rPr>
          <w:spacing w:val="-1"/>
        </w:rPr>
        <w:t> </w:t>
      </w:r>
      <w:r>
        <w:rPr/>
        <w:t>adults.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240" w:lineRule="auto" w:before="0" w:after="0"/>
        <w:ind w:left="740" w:right="0" w:hanging="361"/>
        <w:jc w:val="both"/>
      </w:pPr>
      <w:bookmarkStart w:name="_TOC_250066" w:id="16"/>
      <w:r>
        <w:rPr/>
        <w:t>General</w:t>
      </w:r>
      <w:r>
        <w:rPr>
          <w:spacing w:val="-3"/>
        </w:rPr>
        <w:t> </w:t>
      </w:r>
      <w:bookmarkEnd w:id="16"/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438"/>
        <w:jc w:val="both"/>
      </w:pPr>
      <w:r>
        <w:rPr/>
        <w:t>The prevalence of HBV infection varies geographically and can be categorized into areas of high</w:t>
      </w:r>
      <w:r>
        <w:rPr>
          <w:spacing w:val="-57"/>
        </w:rPr>
        <w:t> </w:t>
      </w:r>
      <w:r>
        <w:rPr/>
        <w:t>(8%),</w:t>
      </w:r>
      <w:r>
        <w:rPr>
          <w:spacing w:val="-1"/>
        </w:rPr>
        <w:t> </w:t>
      </w:r>
      <w:r>
        <w:rPr/>
        <w:t>intermediate (2–7%) and low (&lt;2%)</w:t>
      </w:r>
      <w:r>
        <w:rPr>
          <w:spacing w:val="-1"/>
        </w:rPr>
        <w:t> </w:t>
      </w:r>
      <w:r>
        <w:rPr/>
        <w:t>endemicity</w:t>
      </w:r>
      <w:r>
        <w:rPr>
          <w:spacing w:val="-5"/>
        </w:rPr>
        <w:t> </w:t>
      </w:r>
      <w:r>
        <w:rPr/>
        <w:t>(Umego</w:t>
      </w:r>
      <w:r>
        <w:rPr>
          <w:spacing w:val="4"/>
        </w:rPr>
        <w:t> </w:t>
      </w:r>
      <w:r>
        <w:rPr>
          <w:i/>
        </w:rPr>
        <w:t>et al., </w:t>
      </w:r>
      <w:r>
        <w:rPr/>
        <w:t>2018)</w:t>
      </w:r>
    </w:p>
    <w:p>
      <w:pPr>
        <w:pStyle w:val="ListParagraph"/>
        <w:numPr>
          <w:ilvl w:val="0"/>
          <w:numId w:val="8"/>
        </w:numPr>
        <w:tabs>
          <w:tab w:pos="707" w:val="left" w:leader="none"/>
        </w:tabs>
        <w:spacing w:line="480" w:lineRule="auto" w:before="0" w:after="0"/>
        <w:ind w:left="380" w:right="439" w:firstLine="0"/>
        <w:jc w:val="left"/>
        <w:rPr>
          <w:sz w:val="24"/>
        </w:rPr>
      </w:pPr>
      <w:r>
        <w:rPr>
          <w:b/>
          <w:sz w:val="24"/>
        </w:rPr>
        <w:t>High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endemicity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(&gt;8%):</w:t>
      </w:r>
      <w:r>
        <w:rPr>
          <w:b/>
          <w:spacing w:val="6"/>
          <w:sz w:val="24"/>
        </w:rPr>
        <w:t> </w:t>
      </w:r>
      <w:r>
        <w:rPr>
          <w:sz w:val="24"/>
        </w:rPr>
        <w:t>Any</w:t>
      </w:r>
      <w:r>
        <w:rPr>
          <w:spacing w:val="2"/>
          <w:sz w:val="24"/>
        </w:rPr>
        <w:t> </w:t>
      </w:r>
      <w:r>
        <w:rPr>
          <w:sz w:val="24"/>
        </w:rPr>
        <w:t>area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prevalence</w:t>
      </w:r>
      <w:r>
        <w:rPr>
          <w:spacing w:val="6"/>
          <w:sz w:val="24"/>
        </w:rPr>
        <w:t> </w:t>
      </w:r>
      <w:r>
        <w:rPr>
          <w:sz w:val="24"/>
        </w:rPr>
        <w:t>rate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greater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equal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8%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considered</w:t>
      </w:r>
      <w:r>
        <w:rPr>
          <w:spacing w:val="-1"/>
          <w:sz w:val="24"/>
        </w:rPr>
        <w:t> </w:t>
      </w:r>
      <w:r>
        <w:rPr>
          <w:sz w:val="24"/>
        </w:rPr>
        <w:t>high endemicity..</w:t>
      </w:r>
    </w:p>
    <w:p>
      <w:pPr>
        <w:pStyle w:val="ListParagraph"/>
        <w:numPr>
          <w:ilvl w:val="0"/>
          <w:numId w:val="8"/>
        </w:numPr>
        <w:tabs>
          <w:tab w:pos="664" w:val="left" w:leader="none"/>
        </w:tabs>
        <w:spacing w:line="480" w:lineRule="auto" w:before="0" w:after="0"/>
        <w:ind w:left="380" w:right="437" w:firstLine="0"/>
        <w:jc w:val="left"/>
        <w:rPr>
          <w:sz w:val="24"/>
        </w:rPr>
      </w:pPr>
      <w:r>
        <w:rPr>
          <w:b/>
          <w:sz w:val="24"/>
        </w:rPr>
        <w:t>Intermediate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endemicity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(2–5%):</w:t>
      </w:r>
      <w:r>
        <w:rPr>
          <w:b/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3"/>
          <w:sz w:val="24"/>
        </w:rPr>
        <w:t> </w:t>
      </w:r>
      <w:r>
        <w:rPr>
          <w:sz w:val="24"/>
        </w:rPr>
        <w:t>region</w:t>
      </w:r>
      <w:r>
        <w:rPr>
          <w:spacing w:val="11"/>
          <w:sz w:val="24"/>
        </w:rPr>
        <w:t> </w:t>
      </w:r>
      <w:r>
        <w:rPr>
          <w:sz w:val="24"/>
        </w:rPr>
        <w:t>having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8"/>
          <w:sz w:val="24"/>
        </w:rPr>
        <w:t> </w:t>
      </w:r>
      <w:r>
        <w:rPr>
          <w:sz w:val="24"/>
        </w:rPr>
        <w:t>prevalence</w:t>
      </w:r>
      <w:r>
        <w:rPr>
          <w:spacing w:val="7"/>
          <w:sz w:val="24"/>
        </w:rPr>
        <w:t> </w:t>
      </w:r>
      <w:r>
        <w:rPr>
          <w:sz w:val="24"/>
        </w:rPr>
        <w:t>value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2–5%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 intermediate endemicity</w:t>
      </w:r>
      <w:r>
        <w:rPr>
          <w:spacing w:val="-5"/>
          <w:sz w:val="24"/>
        </w:rPr>
        <w:t> </w:t>
      </w:r>
      <w:r>
        <w:rPr>
          <w:sz w:val="24"/>
        </w:rPr>
        <w:t>region.</w:t>
      </w:r>
    </w:p>
    <w:p>
      <w:pPr>
        <w:pStyle w:val="ListParagraph"/>
        <w:numPr>
          <w:ilvl w:val="0"/>
          <w:numId w:val="8"/>
        </w:numPr>
        <w:tabs>
          <w:tab w:pos="650" w:val="left" w:leader="none"/>
        </w:tabs>
        <w:spacing w:line="240" w:lineRule="auto" w:before="1" w:after="0"/>
        <w:ind w:left="649" w:right="0" w:hanging="270"/>
        <w:jc w:val="left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24"/>
          <w:sz w:val="24"/>
        </w:rPr>
        <w:t> </w:t>
      </w:r>
      <w:r>
        <w:rPr>
          <w:b/>
          <w:sz w:val="24"/>
        </w:rPr>
        <w:t>endemicity:</w:t>
      </w:r>
      <w:r>
        <w:rPr>
          <w:b/>
          <w:spacing w:val="24"/>
          <w:sz w:val="24"/>
        </w:rPr>
        <w:t> </w:t>
      </w:r>
      <w:r>
        <w:rPr>
          <w:sz w:val="24"/>
        </w:rPr>
        <w:t>Endemicity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region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considered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3"/>
          <w:sz w:val="24"/>
        </w:rPr>
        <w:t> </w:t>
      </w:r>
      <w:r>
        <w:rPr>
          <w:sz w:val="24"/>
        </w:rPr>
        <w:t>low</w:t>
      </w:r>
      <w:r>
        <w:rPr>
          <w:spacing w:val="23"/>
          <w:sz w:val="24"/>
        </w:rPr>
        <w:t> </w:t>
      </w:r>
      <w:r>
        <w:rPr>
          <w:sz w:val="24"/>
        </w:rPr>
        <w:t>if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value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below</w:t>
      </w:r>
      <w:r>
        <w:rPr>
          <w:spacing w:val="31"/>
          <w:sz w:val="24"/>
        </w:rPr>
        <w:t> </w:t>
      </w:r>
      <w:r>
        <w:rPr>
          <w:sz w:val="24"/>
        </w:rPr>
        <w:t>2%.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80" w:right="434"/>
        <w:jc w:val="both"/>
      </w:pPr>
      <w:r>
        <w:rPr/>
        <w:t>Countries in the Americas, such as Mexico, Guatemala, and the USA had mostly low endemicity</w:t>
      </w:r>
      <w:r>
        <w:rPr>
          <w:spacing w:val="-57"/>
        </w:rPr>
        <w:t> </w:t>
      </w:r>
      <w:r>
        <w:rPr/>
        <w:t>levels (HBsAg prevalence &lt;2%), ranging from 0.01% (95% CI 0.01–0.01) in the UK to 10.32%</w:t>
      </w:r>
      <w:r>
        <w:rPr>
          <w:spacing w:val="1"/>
        </w:rPr>
        <w:t> </w:t>
      </w:r>
      <w:r>
        <w:rPr/>
        <w:t>(8.56–12.38) in Kyrgyzstan. Overall, the South-East Asia Region had low endemicity levels but</w:t>
      </w:r>
      <w:r>
        <w:rPr>
          <w:spacing w:val="1"/>
        </w:rPr>
        <w:t> </w:t>
      </w:r>
      <w:r>
        <w:rPr/>
        <w:t>on</w:t>
      </w:r>
      <w:r>
        <w:rPr>
          <w:spacing w:val="25"/>
        </w:rPr>
        <w:t> </w:t>
      </w:r>
      <w:r>
        <w:rPr/>
        <w:t>country</w:t>
      </w:r>
      <w:r>
        <w:rPr>
          <w:spacing w:val="20"/>
        </w:rPr>
        <w:t> </w:t>
      </w:r>
      <w:r>
        <w:rPr/>
        <w:t>level,</w:t>
      </w:r>
      <w:r>
        <w:rPr>
          <w:spacing w:val="26"/>
        </w:rPr>
        <w:t> </w:t>
      </w:r>
      <w:r>
        <w:rPr/>
        <w:t>HBsAg</w:t>
      </w:r>
      <w:r>
        <w:rPr>
          <w:spacing w:val="22"/>
        </w:rPr>
        <w:t> </w:t>
      </w:r>
      <w:r>
        <w:rPr/>
        <w:t>prevalence</w:t>
      </w:r>
      <w:r>
        <w:rPr>
          <w:spacing w:val="25"/>
        </w:rPr>
        <w:t> </w:t>
      </w:r>
      <w:r>
        <w:rPr/>
        <w:t>below</w:t>
      </w:r>
      <w:r>
        <w:rPr>
          <w:spacing w:val="25"/>
        </w:rPr>
        <w:t> </w:t>
      </w:r>
      <w:r>
        <w:rPr/>
        <w:t>2%</w:t>
      </w:r>
      <w:r>
        <w:rPr>
          <w:spacing w:val="26"/>
        </w:rPr>
        <w:t> </w:t>
      </w:r>
      <w:r>
        <w:rPr/>
        <w:t>was</w:t>
      </w:r>
      <w:r>
        <w:rPr>
          <w:spacing w:val="25"/>
        </w:rPr>
        <w:t> </w:t>
      </w:r>
      <w:r>
        <w:rPr/>
        <w:t>only</w:t>
      </w:r>
      <w:r>
        <w:rPr>
          <w:spacing w:val="20"/>
        </w:rPr>
        <w:t> </w:t>
      </w:r>
      <w:r>
        <w:rPr/>
        <w:t>noted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India,</w:t>
      </w:r>
      <w:r>
        <w:rPr>
          <w:spacing w:val="29"/>
        </w:rPr>
        <w:t> </w:t>
      </w:r>
      <w:r>
        <w:rPr/>
        <w:t>Indonesia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Nepal.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7"/>
        <w:jc w:val="both"/>
      </w:pPr>
      <w:r>
        <w:rPr/>
        <w:t>The Eastern Mediterranean Region was of lower–intermediate endemicity (2·00–4·99%), but</w:t>
      </w:r>
      <w:r>
        <w:rPr>
          <w:spacing w:val="1"/>
        </w:rPr>
        <w:t> </w:t>
      </w:r>
      <w:r>
        <w:rPr/>
        <w:t>Djibouti, Somalia and Sudan showed a higher prevalence of HBsAg than other countries in the</w:t>
      </w:r>
      <w:r>
        <w:rPr>
          <w:spacing w:val="1"/>
        </w:rPr>
        <w:t> </w:t>
      </w:r>
      <w:r>
        <w:rPr/>
        <w:t>region. Most countries in Africa were of higher–intermediate endemicity (HBsAg prevalence 5–</w:t>
      </w:r>
      <w:r>
        <w:rPr>
          <w:spacing w:val="1"/>
        </w:rPr>
        <w:t> </w:t>
      </w:r>
      <w:r>
        <w:rPr/>
        <w:t>7·99%),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highly endemic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(HBsAg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≥8%n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2.5).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Western</w:t>
      </w:r>
      <w:r>
        <w:rPr>
          <w:spacing w:val="1"/>
        </w:rPr>
        <w:t> </w:t>
      </w:r>
      <w:r>
        <w:rPr/>
        <w:t>Pacific Region was also a high–intermediate endemicity region (5–7.99%), especially in the</w:t>
      </w:r>
      <w:r>
        <w:rPr>
          <w:spacing w:val="1"/>
        </w:rPr>
        <w:t> </w:t>
      </w:r>
      <w:r>
        <w:rPr/>
        <w:t>Pacific Island States such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Solomon</w:t>
      </w:r>
      <w:r>
        <w:rPr>
          <w:spacing w:val="2"/>
        </w:rPr>
        <w:t> </w:t>
      </w:r>
      <w:r>
        <w:rPr/>
        <w:t>Islands</w:t>
      </w:r>
    </w:p>
    <w:p>
      <w:pPr>
        <w:pStyle w:val="ListParagraph"/>
        <w:numPr>
          <w:ilvl w:val="2"/>
          <w:numId w:val="7"/>
        </w:numPr>
        <w:tabs>
          <w:tab w:pos="1096" w:val="left" w:leader="none"/>
        </w:tabs>
        <w:spacing w:line="480" w:lineRule="auto" w:before="0" w:after="0"/>
        <w:ind w:left="380" w:right="440" w:firstLine="0"/>
        <w:jc w:val="both"/>
        <w:rPr>
          <w:sz w:val="24"/>
        </w:rPr>
      </w:pPr>
      <w:r>
        <w:rPr>
          <w:b/>
          <w:sz w:val="24"/>
        </w:rPr>
        <w:t>Indigenous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populations: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settings,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populations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disproportionately affected by viral hepatitis infection, along with a number of other health</w:t>
      </w:r>
      <w:r>
        <w:rPr>
          <w:spacing w:val="1"/>
          <w:sz w:val="24"/>
        </w:rPr>
        <w:t> </w:t>
      </w:r>
      <w:r>
        <w:rPr>
          <w:sz w:val="24"/>
        </w:rPr>
        <w:t>problems. Contributing factors to these disparities may include higher rates of injecting risk</w:t>
      </w:r>
      <w:r>
        <w:rPr>
          <w:spacing w:val="1"/>
          <w:sz w:val="24"/>
        </w:rPr>
        <w:t> </w:t>
      </w:r>
      <w:r>
        <w:rPr>
          <w:sz w:val="24"/>
        </w:rPr>
        <w:t>behaviours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indigenous</w:t>
      </w:r>
      <w:r>
        <w:rPr>
          <w:spacing w:val="-1"/>
          <w:sz w:val="24"/>
        </w:rPr>
        <w:t> </w:t>
      </w:r>
      <w:r>
        <w:rPr>
          <w:sz w:val="24"/>
        </w:rPr>
        <w:t>people who inject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rates of</w:t>
      </w:r>
      <w:r>
        <w:rPr>
          <w:spacing w:val="-2"/>
          <w:sz w:val="24"/>
        </w:rPr>
        <w:t> </w:t>
      </w:r>
      <w:r>
        <w:rPr>
          <w:sz w:val="24"/>
        </w:rPr>
        <w:t>incarceration</w:t>
      </w: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240" w:lineRule="auto" w:before="6" w:after="0"/>
        <w:ind w:left="740" w:right="0" w:hanging="361"/>
        <w:jc w:val="both"/>
      </w:pPr>
      <w:bookmarkStart w:name="_TOC_250065" w:id="17"/>
      <w:bookmarkEnd w:id="17"/>
      <w:r>
        <w:rPr/>
        <w:t>Inmates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6"/>
        <w:jc w:val="both"/>
      </w:pPr>
      <w:r>
        <w:rPr/>
        <w:t>The prevalence of HBV in correctional facilities is often significantly higher than in the general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Globally,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HIV,</w:t>
      </w:r>
      <w:r>
        <w:rPr>
          <w:spacing w:val="1"/>
        </w:rPr>
        <w:t> </w:t>
      </w:r>
      <w:r>
        <w:rPr/>
        <w:t>STIs,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tuberculosis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correctional facility populations is estimated to be two to ten times higher than in the general</w:t>
      </w:r>
      <w:r>
        <w:rPr>
          <w:spacing w:val="1"/>
        </w:rPr>
        <w:t> </w:t>
      </w:r>
      <w:r>
        <w:rPr/>
        <w:t>population, and in some settings, 50 times higher (Ayiku,, 2015). People in correctional facilities</w:t>
      </w:r>
      <w:r>
        <w:rPr>
          <w:spacing w:val="-57"/>
        </w:rPr>
        <w:t> </w:t>
      </w:r>
      <w:r>
        <w:rPr/>
        <w:t>and closed settings may be at particular risk for HBV, HCV and HIV infection for a number of</w:t>
      </w:r>
      <w:r>
        <w:rPr>
          <w:spacing w:val="1"/>
        </w:rPr>
        <w:t> </w:t>
      </w:r>
      <w:r>
        <w:rPr/>
        <w:t>reasons. Most commonly, this is due to sharing of needles and syringes and other injecting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clean</w:t>
      </w:r>
      <w:r>
        <w:rPr>
          <w:spacing w:val="1"/>
        </w:rPr>
        <w:t> </w:t>
      </w:r>
      <w:r>
        <w:rPr/>
        <w:t>needles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syringes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accessible</w:t>
      </w:r>
      <w:r>
        <w:rPr>
          <w:spacing w:val="-1"/>
        </w:rPr>
        <w:t> </w:t>
      </w:r>
      <w:r>
        <w:rPr/>
        <w:t>to inmates (Ayiku, 2015).</w:t>
      </w: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6" w:after="0"/>
        <w:ind w:left="920" w:right="0" w:hanging="541"/>
        <w:jc w:val="both"/>
      </w:pPr>
      <w:bookmarkStart w:name="_TOC_250064" w:id="18"/>
      <w:r>
        <w:rPr/>
        <w:t>The</w:t>
      </w:r>
      <w:r>
        <w:rPr>
          <w:spacing w:val="-3"/>
        </w:rPr>
        <w:t> </w:t>
      </w:r>
      <w:r>
        <w:rPr/>
        <w:t>Correctional</w:t>
      </w:r>
      <w:r>
        <w:rPr>
          <w:spacing w:val="-2"/>
        </w:rPr>
        <w:t> </w:t>
      </w:r>
      <w:r>
        <w:rPr/>
        <w:t>facility</w:t>
      </w:r>
      <w:r>
        <w:rPr>
          <w:spacing w:val="-1"/>
        </w:rPr>
        <w:t> </w:t>
      </w:r>
      <w:bookmarkEnd w:id="18"/>
      <w:r>
        <w:rPr/>
        <w:t>environment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5"/>
        <w:jc w:val="both"/>
      </w:pPr>
      <w:r>
        <w:rPr/>
        <w:t>Correctional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society‘s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components of the safety and stability of its environment (UN, 2012). The correctional facility</w:t>
      </w:r>
      <w:r>
        <w:rPr>
          <w:spacing w:val="1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comprises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interactions</w:t>
      </w:r>
      <w:r>
        <w:rPr>
          <w:spacing w:val="34"/>
        </w:rPr>
        <w:t> </w:t>
      </w:r>
      <w:r>
        <w:rPr/>
        <w:t>between</w:t>
      </w:r>
      <w:r>
        <w:rPr>
          <w:spacing w:val="33"/>
        </w:rPr>
        <w:t> </w:t>
      </w:r>
      <w:r>
        <w:rPr/>
        <w:t>physical,</w:t>
      </w:r>
      <w:r>
        <w:rPr>
          <w:spacing w:val="34"/>
        </w:rPr>
        <w:t> </w:t>
      </w:r>
      <w:r>
        <w:rPr/>
        <w:t>psychological,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social</w:t>
      </w:r>
      <w:r>
        <w:rPr>
          <w:spacing w:val="34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5"/>
        <w:jc w:val="both"/>
      </w:pPr>
      <w:r>
        <w:rPr/>
        <w:t>therefore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and structural approach. One way of attaining such information as suggested by</w:t>
      </w:r>
      <w:r>
        <w:rPr>
          <w:spacing w:val="1"/>
        </w:rPr>
        <w:t> </w:t>
      </w:r>
      <w:r>
        <w:rPr/>
        <w:t>many researchers may be through the perceptions of the various factions of the organization such</w:t>
      </w:r>
      <w:r>
        <w:rPr>
          <w:spacing w:val="-57"/>
        </w:rPr>
        <w:t> </w:t>
      </w:r>
      <w:r>
        <w:rPr/>
        <w:t>as correctional facility officers, inmates, health care personnel and all other correctional facility</w:t>
      </w:r>
      <w:r>
        <w:rPr>
          <w:spacing w:val="1"/>
        </w:rPr>
        <w:t> </w:t>
      </w:r>
      <w:r>
        <w:rPr/>
        <w:t>staff (Awolutugu, 2013). The environments vary from facility to facility and most of these</w:t>
      </w:r>
      <w:r>
        <w:rPr>
          <w:spacing w:val="1"/>
        </w:rPr>
        <w:t> </w:t>
      </w:r>
      <w:r>
        <w:rPr/>
        <w:t>facilities are designed from a security and functional angle rather than care and reform although</w:t>
      </w:r>
      <w:r>
        <w:rPr>
          <w:spacing w:val="1"/>
        </w:rPr>
        <w:t> </w:t>
      </w:r>
      <w:r>
        <w:rPr/>
        <w:t>studies over the years to date have shown that a hospitable physical environment is an important</w:t>
      </w:r>
      <w:r>
        <w:rPr>
          <w:spacing w:val="1"/>
        </w:rPr>
        <w:t> </w:t>
      </w:r>
      <w:r>
        <w:rPr/>
        <w:t>factor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can promote</w:t>
      </w:r>
      <w:r>
        <w:rPr>
          <w:spacing w:val="-1"/>
        </w:rPr>
        <w:t> </w:t>
      </w:r>
      <w:r>
        <w:rPr/>
        <w:t>health and well-being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inmates (WHO, 2007).</w:t>
      </w:r>
    </w:p>
    <w:p>
      <w:pPr>
        <w:pStyle w:val="Heading1"/>
        <w:numPr>
          <w:ilvl w:val="1"/>
          <w:numId w:val="7"/>
        </w:numPr>
        <w:tabs>
          <w:tab w:pos="741" w:val="left" w:leader="none"/>
        </w:tabs>
        <w:spacing w:line="240" w:lineRule="auto" w:before="6" w:after="0"/>
        <w:ind w:left="740" w:right="0" w:hanging="361"/>
        <w:jc w:val="both"/>
      </w:pPr>
      <w:bookmarkStart w:name="_TOC_250063" w:id="19"/>
      <w:r>
        <w:rPr/>
        <w:t>Epidemiology</w:t>
      </w:r>
      <w:r>
        <w:rPr>
          <w:spacing w:val="-2"/>
        </w:rPr>
        <w:t> </w:t>
      </w:r>
      <w:r>
        <w:rPr/>
        <w:t>of Hepatitis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Virus</w:t>
      </w:r>
      <w:r>
        <w:rPr>
          <w:spacing w:val="-1"/>
        </w:rPr>
        <w:t> </w:t>
      </w:r>
      <w:bookmarkEnd w:id="19"/>
      <w:r>
        <w:rPr/>
        <w:t>Infection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</w:pPr>
      <w:bookmarkStart w:name="_TOC_250062" w:id="20"/>
      <w:r>
        <w:rPr/>
        <w:t>Natural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 CHB</w:t>
      </w:r>
      <w:r>
        <w:rPr>
          <w:spacing w:val="-1"/>
        </w:rPr>
        <w:t> </w:t>
      </w:r>
      <w:bookmarkEnd w:id="20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42"/>
      </w:pPr>
      <w:r>
        <w:rPr/>
        <w:t>The natural history of CHB can be divided into five phases. Not all patients experience every</w:t>
      </w:r>
      <w:r>
        <w:rPr>
          <w:spacing w:val="1"/>
        </w:rPr>
        <w:t> </w:t>
      </w:r>
      <w:r>
        <w:rPr/>
        <w:t>phase,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duration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each</w:t>
      </w:r>
      <w:r>
        <w:rPr>
          <w:spacing w:val="11"/>
        </w:rPr>
        <w:t> </w:t>
      </w:r>
      <w:r>
        <w:rPr/>
        <w:t>phase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2"/>
        </w:rPr>
        <w:t> </w:t>
      </w:r>
      <w:r>
        <w:rPr/>
        <w:t>highly</w:t>
      </w:r>
      <w:r>
        <w:rPr>
          <w:spacing w:val="5"/>
        </w:rPr>
        <w:t> </w:t>
      </w:r>
      <w:r>
        <w:rPr/>
        <w:t>variable.</w:t>
      </w:r>
      <w:r>
        <w:rPr>
          <w:spacing w:val="11"/>
        </w:rPr>
        <w:t> </w:t>
      </w:r>
      <w:r>
        <w:rPr/>
        <w:t>Reversion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reactivation</w:t>
      </w:r>
      <w:r>
        <w:rPr>
          <w:spacing w:val="10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different</w:t>
      </w:r>
      <w:r>
        <w:rPr>
          <w:spacing w:val="22"/>
        </w:rPr>
        <w:t> </w:t>
      </w:r>
      <w:r>
        <w:rPr/>
        <w:t>phases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occur</w:t>
      </w:r>
      <w:r>
        <w:rPr>
          <w:spacing w:val="21"/>
        </w:rPr>
        <w:t> </w:t>
      </w:r>
      <w:r>
        <w:rPr/>
        <w:t>seemingly</w:t>
      </w:r>
      <w:r>
        <w:rPr>
          <w:spacing w:val="20"/>
        </w:rPr>
        <w:t> </w:t>
      </w:r>
      <w:r>
        <w:rPr/>
        <w:t>without</w:t>
      </w:r>
      <w:r>
        <w:rPr>
          <w:spacing w:val="22"/>
        </w:rPr>
        <w:t> </w:t>
      </w:r>
      <w:r>
        <w:rPr/>
        <w:t>warning,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therefore,</w:t>
      </w:r>
      <w:r>
        <w:rPr>
          <w:spacing w:val="24"/>
        </w:rPr>
        <w:t> </w:t>
      </w:r>
      <w:r>
        <w:rPr/>
        <w:t>clinical</w:t>
      </w:r>
      <w:r>
        <w:rPr>
          <w:spacing w:val="23"/>
        </w:rPr>
        <w:t> </w:t>
      </w:r>
      <w:r>
        <w:rPr/>
        <w:t>management</w:t>
      </w:r>
      <w:r>
        <w:rPr>
          <w:spacing w:val="24"/>
        </w:rPr>
        <w:t> </w:t>
      </w:r>
      <w:r>
        <w:rPr/>
        <w:t>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challenging</w:t>
      </w:r>
      <w:r>
        <w:rPr>
          <w:spacing w:val="-2"/>
        </w:rPr>
        <w:t> </w:t>
      </w:r>
      <w:r>
        <w:rPr/>
        <w:t>(McMahon, 2010). The</w:t>
      </w:r>
      <w:r>
        <w:rPr>
          <w:spacing w:val="-2"/>
        </w:rPr>
        <w:t> </w:t>
      </w:r>
      <w:r>
        <w:rPr/>
        <w:t>five phases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below</w:t>
      </w:r>
    </w:p>
    <w:p>
      <w:pPr>
        <w:spacing w:before="0"/>
        <w:ind w:left="440" w:right="0" w:firstLine="0"/>
        <w:jc w:val="left"/>
        <w:rPr>
          <w:sz w:val="24"/>
        </w:rPr>
      </w:pPr>
      <w:r>
        <w:rPr>
          <w:b/>
          <w:sz w:val="24"/>
        </w:rPr>
        <w:t>Phase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1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immune</w:t>
      </w:r>
      <w:r>
        <w:rPr>
          <w:spacing w:val="-2"/>
          <w:sz w:val="24"/>
        </w:rPr>
        <w:t> </w:t>
      </w:r>
      <w:r>
        <w:rPr>
          <w:sz w:val="24"/>
        </w:rPr>
        <w:t>tolerant</w:t>
      </w:r>
      <w:r>
        <w:rPr>
          <w:spacing w:val="-1"/>
          <w:sz w:val="24"/>
        </w:rPr>
        <w:t> </w:t>
      </w:r>
      <w:r>
        <w:rPr>
          <w:sz w:val="24"/>
        </w:rPr>
        <w:t>phase</w:t>
      </w:r>
    </w:p>
    <w:p>
      <w:pPr>
        <w:pStyle w:val="BodyText"/>
      </w:pPr>
    </w:p>
    <w:p>
      <w:pPr>
        <w:pStyle w:val="BodyText"/>
        <w:spacing w:line="480" w:lineRule="auto"/>
        <w:ind w:left="380" w:right="436"/>
        <w:jc w:val="both"/>
      </w:pPr>
      <w:r>
        <w:rPr/>
        <w:t>The ‗immune tolerant phase‘ is typically the first phase of infection and is characterized by host</w:t>
      </w:r>
      <w:r>
        <w:rPr>
          <w:spacing w:val="1"/>
        </w:rPr>
        <w:t> </w:t>
      </w:r>
      <w:r>
        <w:rPr/>
        <w:t>immune tolerance despite active HBV replication. The lack of host immune response means that</w:t>
      </w:r>
      <w:r>
        <w:rPr>
          <w:spacing w:val="1"/>
        </w:rPr>
        <w:t> </w:t>
      </w:r>
      <w:r>
        <w:rPr/>
        <w:t>liver histology and</w:t>
      </w:r>
      <w:r>
        <w:rPr>
          <w:spacing w:val="1"/>
        </w:rPr>
        <w:t> </w:t>
      </w:r>
      <w:r>
        <w:rPr/>
        <w:t>alanine aminotransferase (ALT) levels</w:t>
      </w:r>
      <w:r>
        <w:rPr>
          <w:spacing w:val="1"/>
        </w:rPr>
        <w:t> </w:t>
      </w:r>
      <w:r>
        <w:rPr/>
        <w:t>are usually normal.</w:t>
      </w:r>
      <w:r>
        <w:rPr>
          <w:spacing w:val="1"/>
        </w:rPr>
        <w:t> </w:t>
      </w:r>
      <w:r>
        <w:rPr/>
        <w:t>Active HBV</w:t>
      </w:r>
      <w:r>
        <w:rPr>
          <w:spacing w:val="1"/>
        </w:rPr>
        <w:t> </w:t>
      </w:r>
      <w:r>
        <w:rPr/>
        <w:t>replication releases HBV DNA, HBeAg and HBsAg, which are detectable in the serum</w:t>
      </w:r>
      <w:r>
        <w:rPr>
          <w:spacing w:val="60"/>
        </w:rPr>
        <w:t> </w:t>
      </w:r>
      <w:r>
        <w:rPr/>
        <w:t>(Liaw</w:t>
      </w:r>
      <w:r>
        <w:rPr>
          <w:spacing w:val="1"/>
        </w:rPr>
        <w:t> </w:t>
      </w:r>
      <w:r>
        <w:rPr/>
        <w:t>and Chu, 2009). The immune response is limited to anti-HBc antibody production (initially IgM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IgG), but this does</w:t>
      </w:r>
      <w:r>
        <w:rPr>
          <w:spacing w:val="-1"/>
        </w:rPr>
        <w:t> </w:t>
      </w:r>
      <w:r>
        <w:rPr/>
        <w:t>not act to neutralize</w:t>
      </w:r>
      <w:r>
        <w:rPr>
          <w:spacing w:val="-1"/>
        </w:rPr>
        <w:t> </w:t>
      </w:r>
      <w:r>
        <w:rPr/>
        <w:t>infection.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before="72"/>
        <w:ind w:left="380"/>
        <w:jc w:val="both"/>
      </w:pPr>
      <w:r>
        <w:rPr>
          <w:b/>
        </w:rPr>
        <w:t>Phase</w:t>
      </w:r>
      <w:r>
        <w:rPr>
          <w:b/>
          <w:spacing w:val="-2"/>
        </w:rPr>
        <w:t> </w:t>
      </w:r>
      <w:r>
        <w:rPr>
          <w:b/>
        </w:rPr>
        <w:t>2</w:t>
      </w:r>
      <w:r>
        <w:rPr/>
        <w:t>:</w:t>
      </w:r>
      <w:r>
        <w:rPr>
          <w:spacing w:val="-1"/>
        </w:rPr>
        <w:t> </w:t>
      </w:r>
      <w:r>
        <w:rPr/>
        <w:t>HBeAg-positive</w:t>
      </w:r>
      <w:r>
        <w:rPr>
          <w:spacing w:val="-2"/>
        </w:rPr>
        <w:t> </w:t>
      </w:r>
      <w:r>
        <w:rPr/>
        <w:t>CHB</w:t>
      </w:r>
      <w:r>
        <w:rPr>
          <w:spacing w:val="-4"/>
        </w:rPr>
        <w:t> </w:t>
      </w:r>
      <w:r>
        <w:rPr/>
        <w:t>(immune</w:t>
      </w:r>
      <w:r>
        <w:rPr>
          <w:spacing w:val="-2"/>
        </w:rPr>
        <w:t> </w:t>
      </w:r>
      <w:r>
        <w:rPr/>
        <w:t>reactive phase)</w:t>
      </w:r>
    </w:p>
    <w:p>
      <w:pPr>
        <w:pStyle w:val="BodyText"/>
      </w:pPr>
    </w:p>
    <w:p>
      <w:pPr>
        <w:pStyle w:val="BodyText"/>
        <w:spacing w:line="480" w:lineRule="auto"/>
        <w:ind w:left="380" w:right="432"/>
        <w:jc w:val="both"/>
      </w:pPr>
      <w:r>
        <w:rPr/>
        <w:t>The ‗HBeAg-positive CHB phase‘ starts once the host mounts an immune response to the viral</w:t>
      </w:r>
      <w:r>
        <w:rPr>
          <w:spacing w:val="1"/>
        </w:rPr>
        <w:t> </w:t>
      </w:r>
      <w:r>
        <w:rPr/>
        <w:t>infected</w:t>
      </w:r>
      <w:r>
        <w:rPr>
          <w:spacing w:val="27"/>
        </w:rPr>
        <w:t> </w:t>
      </w:r>
      <w:r>
        <w:rPr/>
        <w:t>hepatocytes.</w:t>
      </w:r>
      <w:r>
        <w:rPr>
          <w:spacing w:val="27"/>
        </w:rPr>
        <w:t> </w:t>
      </w:r>
      <w:r>
        <w:rPr/>
        <w:t>Serum</w:t>
      </w:r>
      <w:r>
        <w:rPr>
          <w:spacing w:val="27"/>
        </w:rPr>
        <w:t> </w:t>
      </w:r>
      <w:r>
        <w:rPr/>
        <w:t>ALT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raised</w:t>
      </w:r>
      <w:r>
        <w:rPr>
          <w:spacing w:val="29"/>
        </w:rPr>
        <w:t> </w:t>
      </w:r>
      <w:r>
        <w:rPr/>
        <w:t>(higher</w:t>
      </w:r>
      <w:r>
        <w:rPr>
          <w:spacing w:val="27"/>
        </w:rPr>
        <w:t> </w:t>
      </w:r>
      <w:r>
        <w:rPr/>
        <w:t>levels</w:t>
      </w:r>
      <w:r>
        <w:rPr>
          <w:spacing w:val="28"/>
        </w:rPr>
        <w:t> </w:t>
      </w:r>
      <w:r>
        <w:rPr/>
        <w:t>indicating</w:t>
      </w:r>
      <w:r>
        <w:rPr>
          <w:spacing w:val="25"/>
        </w:rPr>
        <w:t> </w:t>
      </w:r>
      <w:r>
        <w:rPr/>
        <w:t>a</w:t>
      </w:r>
      <w:r>
        <w:rPr>
          <w:spacing w:val="28"/>
        </w:rPr>
        <w:t> </w:t>
      </w:r>
      <w:r>
        <w:rPr/>
        <w:t>more</w:t>
      </w:r>
      <w:r>
        <w:rPr>
          <w:spacing w:val="26"/>
        </w:rPr>
        <w:t> </w:t>
      </w:r>
      <w:r>
        <w:rPr/>
        <w:t>vigorous</w:t>
      </w:r>
      <w:r>
        <w:rPr>
          <w:spacing w:val="31"/>
        </w:rPr>
        <w:t> </w:t>
      </w:r>
      <w:r>
        <w:rPr/>
        <w:t>response</w:t>
      </w:r>
      <w:r>
        <w:rPr>
          <w:spacing w:val="-58"/>
        </w:rPr>
        <w:t> </w:t>
      </w:r>
      <w:r>
        <w:rPr/>
        <w:t>and therefore more hepatocyte damage), and chronic active hepatitis is visible on liver ultrasound</w:t>
      </w:r>
      <w:r>
        <w:rPr>
          <w:spacing w:val="-57"/>
        </w:rPr>
        <w:t> </w:t>
      </w:r>
      <w:r>
        <w:rPr/>
        <w:t>(USS) or biopsy (Liaw and Chu, 2009). During this phase, the immune response reduces (but</w:t>
      </w:r>
      <w:r>
        <w:rPr>
          <w:spacing w:val="1"/>
        </w:rPr>
        <w:t> </w:t>
      </w:r>
      <w:r>
        <w:rPr/>
        <w:t>does not eliminate) HBV replication and begins to clear HBeAg and HBsAg (which occurs at a</w:t>
      </w:r>
      <w:r>
        <w:rPr>
          <w:spacing w:val="1"/>
        </w:rPr>
        <w:t> </w:t>
      </w:r>
      <w:r>
        <w:rPr/>
        <w:t>rate of 10–15% and 0.5–1% per year, respectively) (Giacchino and Cappelli, 2010) The immune</w:t>
      </w:r>
      <w:r>
        <w:rPr>
          <w:spacing w:val="1"/>
        </w:rPr>
        <w:t> </w:t>
      </w:r>
      <w:r>
        <w:rPr/>
        <w:t>response to HBVtends to be episodic, with flares of ALT up to five times the normal limit and</w:t>
      </w:r>
      <w:r>
        <w:rPr>
          <w:spacing w:val="1"/>
        </w:rPr>
        <w:t> </w:t>
      </w:r>
      <w:r>
        <w:rPr/>
        <w:t>flares of anti-HBc IgM production, which may be confused with acute HBV infection. Active</w:t>
      </w:r>
      <w:r>
        <w:rPr>
          <w:spacing w:val="1"/>
        </w:rPr>
        <w:t> </w:t>
      </w:r>
      <w:r>
        <w:rPr/>
        <w:t>hepatitis occurring during this phase may lead to cirrhosis, in some cases complicated by hepatic</w:t>
      </w:r>
      <w:r>
        <w:rPr>
          <w:spacing w:val="1"/>
        </w:rPr>
        <w:t> </w:t>
      </w:r>
      <w:r>
        <w:rPr/>
        <w:t>decomposition and hepatocellular carcinoma (HCC) (Liaw and Chu, 2009). If patients clear</w:t>
      </w:r>
      <w:r>
        <w:rPr>
          <w:spacing w:val="1"/>
        </w:rPr>
        <w:t> </w:t>
      </w:r>
      <w:r>
        <w:rPr/>
        <w:t>HBeAg, they pass into the ‗low replicative phase‘, although their infection may subsequently</w:t>
      </w:r>
      <w:r>
        <w:rPr>
          <w:spacing w:val="1"/>
        </w:rPr>
        <w:t> </w:t>
      </w:r>
      <w:r>
        <w:rPr/>
        <w:t>reactivate</w:t>
      </w:r>
      <w:r>
        <w:rPr>
          <w:spacing w:val="-2"/>
        </w:rPr>
        <w:t> </w:t>
      </w:r>
      <w:r>
        <w:rPr/>
        <w:t>(Liaw</w:t>
      </w:r>
      <w:r>
        <w:rPr>
          <w:spacing w:val="1"/>
        </w:rPr>
        <w:t> </w:t>
      </w:r>
      <w:r>
        <w:rPr/>
        <w:t>and Chu, 2009;</w:t>
      </w:r>
      <w:r>
        <w:rPr>
          <w:spacing w:val="1"/>
        </w:rPr>
        <w:t> </w:t>
      </w:r>
      <w:r>
        <w:rPr/>
        <w:t>Takkenberg </w:t>
      </w:r>
      <w:r>
        <w:rPr>
          <w:i/>
        </w:rPr>
        <w:t>et al., </w:t>
      </w:r>
      <w:r>
        <w:rPr/>
        <w:t>2010).</w:t>
      </w:r>
    </w:p>
    <w:p>
      <w:pPr>
        <w:pStyle w:val="BodyText"/>
        <w:spacing w:line="480" w:lineRule="auto" w:before="2"/>
        <w:ind w:left="380" w:right="435"/>
        <w:jc w:val="both"/>
      </w:pPr>
      <w:r>
        <w:rPr>
          <w:b/>
        </w:rPr>
        <w:t>Phase</w:t>
      </w:r>
      <w:r>
        <w:rPr>
          <w:b/>
          <w:spacing w:val="1"/>
        </w:rPr>
        <w:t> </w:t>
      </w:r>
      <w:r>
        <w:rPr>
          <w:b/>
        </w:rPr>
        <w:t>3</w:t>
      </w:r>
      <w:r>
        <w:rPr/>
        <w:t>: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replicative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replicative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minimal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replication and HBV DNA is low or undetectable. HBeAg is negative, but HBsAg remains</w:t>
      </w:r>
      <w:r>
        <w:rPr>
          <w:spacing w:val="1"/>
        </w:rPr>
        <w:t> </w:t>
      </w:r>
      <w:r>
        <w:rPr/>
        <w:t>positive.</w:t>
      </w:r>
      <w:r>
        <w:rPr>
          <w:spacing w:val="1"/>
        </w:rPr>
        <w:t> </w:t>
      </w:r>
      <w:r>
        <w:rPr/>
        <w:t>Previously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‗Inactive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State‘,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misleading, given the ongoing risk of reactivation to active disease. Around 10% of patients in</w:t>
      </w:r>
      <w:r>
        <w:rPr>
          <w:spacing w:val="1"/>
        </w:rPr>
        <w:t> </w:t>
      </w:r>
      <w:r>
        <w:rPr/>
        <w:t>this</w:t>
      </w:r>
      <w:r>
        <w:rPr>
          <w:spacing w:val="17"/>
        </w:rPr>
        <w:t> </w:t>
      </w:r>
      <w:r>
        <w:rPr/>
        <w:t>phase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reactivate</w:t>
      </w:r>
      <w:r>
        <w:rPr>
          <w:spacing w:val="17"/>
        </w:rPr>
        <w:t> </w:t>
      </w:r>
      <w:r>
        <w:rPr/>
        <w:t>at</w:t>
      </w:r>
      <w:r>
        <w:rPr>
          <w:spacing w:val="18"/>
        </w:rPr>
        <w:t> </w:t>
      </w:r>
      <w:r>
        <w:rPr/>
        <w:t>some</w:t>
      </w:r>
      <w:r>
        <w:rPr>
          <w:spacing w:val="17"/>
        </w:rPr>
        <w:t> </w:t>
      </w:r>
      <w:r>
        <w:rPr/>
        <w:t>point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HBeAg-positive</w:t>
      </w:r>
      <w:r>
        <w:rPr>
          <w:spacing w:val="17"/>
        </w:rPr>
        <w:t> </w:t>
      </w:r>
      <w:r>
        <w:rPr/>
        <w:t>CHB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10–20%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reactivate</w:t>
      </w:r>
      <w:r>
        <w:rPr>
          <w:spacing w:val="17"/>
        </w:rPr>
        <w:t> </w:t>
      </w:r>
      <w:r>
        <w:rPr/>
        <w:t>to</w:t>
      </w:r>
    </w:p>
    <w:p>
      <w:pPr>
        <w:pStyle w:val="BodyText"/>
        <w:ind w:left="380"/>
        <w:jc w:val="both"/>
      </w:pPr>
      <w:r>
        <w:rPr/>
        <w:t>‗HBeAg-negative</w:t>
      </w:r>
      <w:r>
        <w:rPr>
          <w:spacing w:val="-10"/>
        </w:rPr>
        <w:t> </w:t>
      </w:r>
      <w:r>
        <w:rPr/>
        <w:t>CHB‘</w:t>
      </w:r>
      <w:r>
        <w:rPr>
          <w:spacing w:val="-6"/>
        </w:rPr>
        <w:t> </w:t>
      </w:r>
      <w:r>
        <w:rPr/>
        <w:t>(McMahon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al.,</w:t>
      </w:r>
      <w:r>
        <w:rPr>
          <w:i/>
          <w:spacing w:val="-8"/>
        </w:rPr>
        <w:t> </w:t>
      </w:r>
      <w:r>
        <w:rPr/>
        <w:t>2001).</w:t>
      </w:r>
    </w:p>
    <w:p>
      <w:pPr>
        <w:pStyle w:val="BodyText"/>
      </w:pPr>
    </w:p>
    <w:p>
      <w:pPr>
        <w:pStyle w:val="BodyText"/>
        <w:spacing w:line="480" w:lineRule="auto" w:before="1"/>
        <w:ind w:left="380" w:right="434"/>
        <w:jc w:val="both"/>
      </w:pPr>
      <w:r>
        <w:rPr>
          <w:b/>
        </w:rPr>
        <w:t>Phase</w:t>
      </w:r>
      <w:r>
        <w:rPr>
          <w:b/>
          <w:spacing w:val="48"/>
        </w:rPr>
        <w:t> </w:t>
      </w:r>
      <w:r>
        <w:rPr>
          <w:b/>
        </w:rPr>
        <w:t>4</w:t>
      </w:r>
      <w:r>
        <w:rPr/>
        <w:t>:</w:t>
      </w:r>
      <w:r>
        <w:rPr>
          <w:spacing w:val="49"/>
        </w:rPr>
        <w:t> </w:t>
      </w:r>
      <w:r>
        <w:rPr/>
        <w:t>HBeAg-negative</w:t>
      </w:r>
      <w:r>
        <w:rPr>
          <w:spacing w:val="48"/>
        </w:rPr>
        <w:t> </w:t>
      </w:r>
      <w:r>
        <w:rPr/>
        <w:t>CH</w:t>
      </w:r>
      <w:r>
        <w:rPr>
          <w:vertAlign w:val="subscript"/>
        </w:rPr>
        <w:t>B</w:t>
      </w:r>
      <w:r>
        <w:rPr>
          <w:spacing w:val="50"/>
          <w:vertAlign w:val="baseline"/>
        </w:rPr>
        <w:t> </w:t>
      </w:r>
      <w:r>
        <w:rPr>
          <w:vertAlign w:val="baseline"/>
        </w:rPr>
        <w:t>occurs</w:t>
      </w:r>
      <w:r>
        <w:rPr>
          <w:spacing w:val="49"/>
          <w:vertAlign w:val="baseline"/>
        </w:rPr>
        <w:t> </w:t>
      </w:r>
      <w:r>
        <w:rPr>
          <w:vertAlign w:val="baseline"/>
        </w:rPr>
        <w:t>due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variant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HBV</w:t>
      </w:r>
      <w:r>
        <w:rPr>
          <w:spacing w:val="48"/>
          <w:vertAlign w:val="baseline"/>
        </w:rPr>
        <w:t> </w:t>
      </w:r>
      <w:r>
        <w:rPr>
          <w:vertAlign w:val="baseline"/>
        </w:rPr>
        <w:t>virus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unable</w:t>
      </w:r>
      <w:r>
        <w:rPr>
          <w:spacing w:val="48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produce HBeAg. This is due to a mutation in the precore or core promoter region of the genome,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virus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still</w:t>
      </w:r>
      <w:r>
        <w:rPr>
          <w:spacing w:val="5"/>
          <w:vertAlign w:val="baseline"/>
        </w:rPr>
        <w:t> </w:t>
      </w:r>
      <w:r>
        <w:rPr>
          <w:vertAlign w:val="baseline"/>
        </w:rPr>
        <w:t>actively</w:t>
      </w:r>
      <w:r>
        <w:rPr>
          <w:spacing w:val="2"/>
          <w:vertAlign w:val="baseline"/>
        </w:rPr>
        <w:t> </w:t>
      </w:r>
      <w:r>
        <w:rPr>
          <w:vertAlign w:val="baseline"/>
        </w:rPr>
        <w:t>replicating.</w:t>
      </w:r>
      <w:r>
        <w:rPr>
          <w:spacing w:val="14"/>
          <w:vertAlign w:val="baseline"/>
        </w:rPr>
        <w:t> </w:t>
      </w:r>
      <w:r>
        <w:rPr>
          <w:vertAlign w:val="baseline"/>
        </w:rPr>
        <w:t>HBeAg-negative</w:t>
      </w:r>
      <w:r>
        <w:rPr>
          <w:spacing w:val="3"/>
          <w:vertAlign w:val="baseline"/>
        </w:rPr>
        <w:t> </w:t>
      </w:r>
      <w:r>
        <w:rPr>
          <w:vertAlign w:val="baseline"/>
        </w:rPr>
        <w:t>CHB</w:t>
      </w:r>
      <w:r>
        <w:rPr>
          <w:spacing w:val="5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occur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following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40"/>
        <w:jc w:val="both"/>
      </w:pPr>
      <w:r>
        <w:rPr/>
        <w:t>periods in the low replicative or HBeAg-positive CHB phases and normally represents a later</w:t>
      </w:r>
      <w:r>
        <w:rPr>
          <w:spacing w:val="1"/>
        </w:rPr>
        <w:t> </w:t>
      </w:r>
      <w:r>
        <w:rPr/>
        <w:t>stage</w:t>
      </w:r>
      <w:r>
        <w:rPr>
          <w:spacing w:val="-2"/>
        </w:rPr>
        <w:t> </w:t>
      </w:r>
      <w:r>
        <w:rPr/>
        <w:t>in disease</w:t>
      </w:r>
      <w:r>
        <w:rPr>
          <w:spacing w:val="-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(Aspinall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2011).</w:t>
      </w:r>
    </w:p>
    <w:p>
      <w:pPr>
        <w:pStyle w:val="BodyText"/>
        <w:spacing w:line="480" w:lineRule="auto"/>
        <w:ind w:left="380" w:right="434"/>
        <w:jc w:val="both"/>
      </w:pPr>
      <w:r>
        <w:rPr>
          <w:b/>
        </w:rPr>
        <w:t>Phase 5</w:t>
      </w:r>
      <w:r>
        <w:rPr/>
        <w:t>: HBsAg-negative phase progression to clearance of both HBsAg and HBeAg is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‗HBsAg-negative</w:t>
      </w:r>
      <w:r>
        <w:rPr>
          <w:spacing w:val="1"/>
        </w:rPr>
        <w:t> </w:t>
      </w:r>
      <w:r>
        <w:rPr/>
        <w:t>phase‘.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replication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persist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unlikely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detectable in serum (Kao, 2008). Once in the HBsAg-negative phase, there is an improved</w:t>
      </w:r>
      <w:r>
        <w:rPr>
          <w:spacing w:val="1"/>
        </w:rPr>
        <w:t> </w:t>
      </w:r>
      <w:r>
        <w:rPr/>
        <w:t>outcome and a reduced risk of liver complications, although HBV may reactivate in individuals</w:t>
      </w:r>
      <w:r>
        <w:rPr>
          <w:spacing w:val="1"/>
        </w:rPr>
        <w:t> </w:t>
      </w:r>
      <w:r>
        <w:rPr/>
        <w:t>receiving immunosuppressive therapy and still represents a risk for organ donation (Cooke </w:t>
      </w:r>
      <w:r>
        <w:rPr>
          <w:i/>
        </w:rPr>
        <w:t>et al.,</w:t>
      </w:r>
      <w:r>
        <w:rPr>
          <w:i/>
          <w:spacing w:val="-57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380" w:right="433"/>
        <w:jc w:val="both"/>
      </w:pP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neonates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transmission (MTCT), the risk of developing CHB depends on the HBeAg status of the mother.</w:t>
      </w:r>
      <w:r>
        <w:rPr>
          <w:spacing w:val="1"/>
        </w:rPr>
        <w:t> </w:t>
      </w:r>
      <w:r>
        <w:rPr/>
        <w:t>Neonates whose mothers were HBeAg positive during the perinatal period have a 90% chance of</w:t>
      </w:r>
      <w:r>
        <w:rPr>
          <w:spacing w:val="-57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infection,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neonates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HBeAg-negative</w:t>
      </w:r>
      <w:r>
        <w:rPr>
          <w:spacing w:val="1"/>
        </w:rPr>
        <w:t> </w:t>
      </w:r>
      <w:r>
        <w:rPr/>
        <w:t>mothers (McMahon, 2010). Neonatal vaccination can be effective in reducing the risk of MTCT</w:t>
      </w:r>
      <w:r>
        <w:rPr>
          <w:spacing w:val="1"/>
        </w:rPr>
        <w:t> </w:t>
      </w:r>
      <w:r>
        <w:rPr/>
        <w:t>and is discussed below. Both the immune tolerant phase and the HBeAg-positive CHB phase are</w:t>
      </w:r>
      <w:r>
        <w:rPr>
          <w:spacing w:val="1"/>
        </w:rPr>
        <w:t> </w:t>
      </w:r>
      <w:r>
        <w:rPr/>
        <w:t>prolonged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infected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neonatal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HBeAg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occurring during the third or fourth decade (Giacchino and Cappelli, 2010). This longer course of</w:t>
      </w:r>
      <w:r>
        <w:rPr>
          <w:spacing w:val="-57"/>
        </w:rPr>
        <w:t> </w:t>
      </w:r>
      <w:r>
        <w:rPr/>
        <w:t>infection increases the risk of developing HBV-related liver complications. HBV infection in</w:t>
      </w:r>
      <w:r>
        <w:rPr>
          <w:spacing w:val="1"/>
        </w:rPr>
        <w:t> </w:t>
      </w:r>
      <w:r>
        <w:rPr/>
        <w:t>childhood (horizontal transmission) children infected between 1 and 5 years of age have a 20–</w:t>
      </w:r>
      <w:r>
        <w:rPr>
          <w:spacing w:val="1"/>
        </w:rPr>
        <w:t> </w:t>
      </w:r>
      <w:r>
        <w:rPr/>
        <w:t>50% chance of developing chronic infection. The immune tolerance phase in these children is</w:t>
      </w:r>
      <w:r>
        <w:rPr>
          <w:spacing w:val="1"/>
        </w:rPr>
        <w:t> </w:t>
      </w:r>
      <w:r>
        <w:rPr/>
        <w:t>usually fairly short, with features of immune response to HBV sometimes present by the time of</w:t>
      </w:r>
      <w:r>
        <w:rPr>
          <w:spacing w:val="1"/>
        </w:rPr>
        <w:t> </w:t>
      </w:r>
      <w:r>
        <w:rPr/>
        <w:t>the first clinic review, and nearly always by adolescence or early adulthood (Giacchino and</w:t>
      </w:r>
      <w:r>
        <w:rPr>
          <w:spacing w:val="1"/>
        </w:rPr>
        <w:t> </w:t>
      </w:r>
      <w:r>
        <w:rPr/>
        <w:t>Cappelli,</w:t>
      </w:r>
      <w:r>
        <w:rPr>
          <w:spacing w:val="3"/>
        </w:rPr>
        <w:t> </w:t>
      </w:r>
      <w:r>
        <w:rPr/>
        <w:t>2010).</w:t>
      </w:r>
      <w:r>
        <w:rPr>
          <w:spacing w:val="4"/>
        </w:rPr>
        <w:t> </w:t>
      </w:r>
      <w:r>
        <w:rPr/>
        <w:t>HBV</w:t>
      </w:r>
      <w:r>
        <w:rPr>
          <w:spacing w:val="4"/>
        </w:rPr>
        <w:t> </w:t>
      </w:r>
      <w:r>
        <w:rPr/>
        <w:t>infection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adulthood</w:t>
      </w:r>
      <w:r>
        <w:rPr>
          <w:spacing w:val="4"/>
        </w:rPr>
        <w:t> </w:t>
      </w:r>
      <w:r>
        <w:rPr/>
        <w:t>individuals</w:t>
      </w:r>
      <w:r>
        <w:rPr>
          <w:spacing w:val="4"/>
        </w:rPr>
        <w:t> </w:t>
      </w:r>
      <w:r>
        <w:rPr/>
        <w:t>infected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later</w:t>
      </w:r>
      <w:r>
        <w:rPr>
          <w:spacing w:val="2"/>
        </w:rPr>
        <w:t> </w:t>
      </w:r>
      <w:r>
        <w:rPr/>
        <w:t>childhood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adulthood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8"/>
        <w:jc w:val="both"/>
      </w:pPr>
      <w:r>
        <w:rPr/>
        <w:t>has a 5% risk of developing chronic infection. Progression through the phases of infection is very</w:t>
      </w:r>
      <w:r>
        <w:rPr>
          <w:spacing w:val="-57"/>
        </w:rPr>
        <w:t> </w:t>
      </w:r>
      <w:r>
        <w:rPr/>
        <w:t>rapid,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immune</w:t>
      </w:r>
      <w:r>
        <w:rPr>
          <w:spacing w:val="-1"/>
        </w:rPr>
        <w:t> </w:t>
      </w:r>
      <w:r>
        <w:rPr/>
        <w:t>tolerant phase</w:t>
      </w:r>
      <w:r>
        <w:rPr>
          <w:spacing w:val="-2"/>
        </w:rPr>
        <w:t> </w:t>
      </w:r>
      <w:r>
        <w:rPr/>
        <w:t>is sometimes</w:t>
      </w:r>
      <w:r>
        <w:rPr>
          <w:spacing w:val="-1"/>
        </w:rPr>
        <w:t> </w:t>
      </w:r>
      <w:r>
        <w:rPr/>
        <w:t>absent (Kao, 2008;</w:t>
      </w:r>
      <w:r>
        <w:rPr>
          <w:spacing w:val="1"/>
        </w:rPr>
        <w:t> </w:t>
      </w:r>
      <w:r>
        <w:rPr/>
        <w:t>Liaw and Chu, 2009).</w:t>
      </w:r>
    </w:p>
    <w:p>
      <w:pPr>
        <w:pStyle w:val="Heading1"/>
        <w:numPr>
          <w:ilvl w:val="2"/>
          <w:numId w:val="7"/>
        </w:numPr>
        <w:tabs>
          <w:tab w:pos="921" w:val="left" w:leader="none"/>
        </w:tabs>
        <w:spacing w:line="240" w:lineRule="auto" w:before="5" w:after="0"/>
        <w:ind w:left="920" w:right="0" w:hanging="541"/>
        <w:jc w:val="both"/>
      </w:pPr>
      <w:bookmarkStart w:name="_TOC_250061" w:id="21"/>
      <w:r>
        <w:rPr/>
        <w:t>Complications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HBV</w:t>
      </w:r>
      <w:r>
        <w:rPr>
          <w:spacing w:val="-3"/>
        </w:rPr>
        <w:t> </w:t>
      </w:r>
      <w:bookmarkEnd w:id="21"/>
      <w:r>
        <w:rPr/>
        <w:t>infection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4"/>
        <w:jc w:val="both"/>
      </w:pPr>
      <w:r>
        <w:rPr/>
        <w:t>Patients with CHB are at increased risk of cirrhosis, hepatic decompensation and HCC (Liaw,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CHB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diagnosis,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5years</w:t>
      </w:r>
      <w:r>
        <w:rPr>
          <w:spacing w:val="-57"/>
        </w:rPr>
        <w:t> </w:t>
      </w:r>
      <w:r>
        <w:rPr/>
        <w:t>cumulative incidence of cirrhosis is from 8 to 20%, and once cirrhosis has developed, the annual</w:t>
      </w:r>
      <w:r>
        <w:rPr>
          <w:spacing w:val="1"/>
        </w:rPr>
        <w:t> </w:t>
      </w:r>
      <w:r>
        <w:rPr/>
        <w:t>risk of HCC is 2–5% (EASL, 2009). It has been estimated that HBV infection is responsible for</w:t>
      </w:r>
      <w:r>
        <w:rPr>
          <w:spacing w:val="1"/>
        </w:rPr>
        <w:t> </w:t>
      </w:r>
      <w:r>
        <w:rPr/>
        <w:t>50–80%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HCC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(Venook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-57"/>
        </w:rPr>
        <w:t> </w:t>
      </w:r>
      <w:r>
        <w:rPr/>
        <w:t>complications in relation to the various phases of CHB infection. The risk of cirrhosis is highest</w:t>
      </w:r>
      <w:r>
        <w:rPr>
          <w:spacing w:val="1"/>
        </w:rPr>
        <w:t> </w:t>
      </w:r>
      <w:r>
        <w:rPr/>
        <w:t>in those with chronic active hepatitis (HBeAg-positive CHB or HBeAg-negative CHB), whereas</w:t>
      </w:r>
      <w:r>
        <w:rPr>
          <w:spacing w:val="1"/>
        </w:rPr>
        <w:t> </w:t>
      </w:r>
      <w:r>
        <w:rPr/>
        <w:t>the risk in those who remain in the low replicative or HBsAg-negative phase approaches that of</w:t>
      </w:r>
      <w:r>
        <w:rPr>
          <w:spacing w:val="1"/>
        </w:rPr>
        <w:t> </w:t>
      </w:r>
      <w:r>
        <w:rPr/>
        <w:t>the background uninfected population. The majority of cases of HCC occur in individuals who</w:t>
      </w:r>
      <w:r>
        <w:rPr>
          <w:spacing w:val="1"/>
        </w:rPr>
        <w:t> </w:t>
      </w:r>
      <w:r>
        <w:rPr/>
        <w:t>have already developed cirrhosis, although recent studies have shown that HCC can still occur in</w:t>
      </w:r>
      <w:r>
        <w:rPr>
          <w:spacing w:val="-57"/>
        </w:rPr>
        <w:t> </w:t>
      </w:r>
      <w:r>
        <w:rPr/>
        <w:t>the low replicative and the HBsAg-negative phases in patients with seemingly normal liver</w:t>
      </w:r>
      <w:r>
        <w:rPr>
          <w:spacing w:val="1"/>
        </w:rPr>
        <w:t> </w:t>
      </w:r>
      <w:r>
        <w:rPr/>
        <w:t>architecture (Liaw, 2009; Chu and Liaw, 2009). The risk of cirrhosis and HCC is increased in</w:t>
      </w:r>
      <w:r>
        <w:rPr>
          <w:spacing w:val="1"/>
        </w:rPr>
        <w:t> </w:t>
      </w:r>
      <w:r>
        <w:rPr/>
        <w:t>males, older age, family history of HCC, high viral load, persistently raised ALT, co-infection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HCV or</w:t>
      </w:r>
      <w:r>
        <w:rPr>
          <w:spacing w:val="-3"/>
        </w:rPr>
        <w:t> </w:t>
      </w:r>
      <w:r>
        <w:rPr/>
        <w:t>HIV and</w:t>
      </w:r>
      <w:r>
        <w:rPr>
          <w:spacing w:val="2"/>
        </w:rPr>
        <w:t> </w:t>
      </w:r>
      <w:r>
        <w:rPr/>
        <w:t>HBV</w:t>
      </w:r>
      <w:r>
        <w:rPr>
          <w:spacing w:val="-1"/>
        </w:rPr>
        <w:t> </w:t>
      </w:r>
      <w:r>
        <w:rPr/>
        <w:t>Genotypes C and</w:t>
      </w:r>
      <w:r>
        <w:rPr>
          <w:spacing w:val="-1"/>
        </w:rPr>
        <w:t> </w:t>
      </w:r>
      <w:r>
        <w:rPr/>
        <w:t>F</w:t>
      </w:r>
      <w:r>
        <w:rPr>
          <w:spacing w:val="3"/>
        </w:rPr>
        <w:t> </w:t>
      </w:r>
      <w:r>
        <w:rPr/>
        <w:t>(Kao, 2008;</w:t>
      </w:r>
      <w:r>
        <w:rPr>
          <w:spacing w:val="2"/>
        </w:rPr>
        <w:t> </w:t>
      </w:r>
      <w:r>
        <w:rPr/>
        <w:t>Liaw, 2009).</w:t>
      </w:r>
    </w:p>
    <w:p>
      <w:pPr>
        <w:pStyle w:val="Heading1"/>
        <w:numPr>
          <w:ilvl w:val="1"/>
          <w:numId w:val="9"/>
        </w:numPr>
        <w:tabs>
          <w:tab w:pos="801" w:val="left" w:leader="none"/>
        </w:tabs>
        <w:spacing w:line="240" w:lineRule="auto" w:before="6" w:after="0"/>
        <w:ind w:left="800" w:right="0" w:hanging="421"/>
        <w:jc w:val="both"/>
      </w:pPr>
      <w:bookmarkStart w:name="_TOC_250060" w:id="22"/>
      <w:bookmarkEnd w:id="22"/>
      <w:r>
        <w:rPr/>
        <w:t>Epidemiology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9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bookmarkStart w:name="_TOC_250059" w:id="23"/>
      <w:r>
        <w:rPr/>
        <w:t>Epidemiology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3"/>
      <w:r>
        <w:rPr/>
        <w:t>globe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436"/>
        <w:jc w:val="both"/>
      </w:pPr>
      <w:r>
        <w:rPr/>
        <w:t>HBV infection is widespread, with a prevalence &gt;8% in</w:t>
      </w:r>
      <w:r>
        <w:rPr>
          <w:spacing w:val="60"/>
        </w:rPr>
        <w:t> </w:t>
      </w:r>
      <w:r>
        <w:rPr/>
        <w:t>parts of sub-Saharan Africa such as</w:t>
      </w:r>
      <w:r>
        <w:rPr>
          <w:spacing w:val="1"/>
        </w:rPr>
        <w:t> </w:t>
      </w:r>
      <w:r>
        <w:rPr/>
        <w:t>West Africa—particularly, Burkina Faso, Ivory Coast, Gambia, Ghana, Guinea, Liberia, Mali,</w:t>
      </w:r>
      <w:r>
        <w:rPr>
          <w:spacing w:val="1"/>
        </w:rPr>
        <w:t> </w:t>
      </w:r>
      <w:r>
        <w:rPr/>
        <w:t>Mauritania, Niger, Nigeria, Senegal, Sierra Leone, Togo—Southern Sudan, Angola, Uganda and</w:t>
      </w:r>
      <w:r>
        <w:rPr>
          <w:spacing w:val="1"/>
        </w:rPr>
        <w:t> </w:t>
      </w:r>
      <w:r>
        <w:rPr/>
        <w:t>Somalia</w:t>
      </w:r>
      <w:r>
        <w:rPr>
          <w:spacing w:val="3"/>
        </w:rPr>
        <w:t> </w:t>
      </w:r>
      <w:r>
        <w:rPr/>
        <w:t>(Stasi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al.,</w:t>
      </w:r>
      <w:r>
        <w:rPr>
          <w:i/>
          <w:spacing w:val="5"/>
        </w:rPr>
        <w:t> </w:t>
      </w:r>
      <w:r>
        <w:rPr/>
        <w:t>2017).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intermediate</w:t>
      </w:r>
      <w:r>
        <w:rPr>
          <w:spacing w:val="7"/>
        </w:rPr>
        <w:t> </w:t>
      </w:r>
      <w:r>
        <w:rPr/>
        <w:t>prevalence</w:t>
      </w:r>
      <w:r>
        <w:rPr>
          <w:spacing w:val="5"/>
        </w:rPr>
        <w:t> </w:t>
      </w:r>
      <w:r>
        <w:rPr/>
        <w:t>(2–7.99%)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present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6"/>
        </w:rPr>
        <w:t> </w:t>
      </w:r>
      <w:r>
        <w:rPr/>
        <w:t>regions</w:t>
      </w:r>
      <w:r>
        <w:rPr>
          <w:spacing w:val="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3"/>
        <w:jc w:val="both"/>
      </w:pPr>
      <w:r>
        <w:rPr/>
        <w:t>the eastern Mediterranean (e.g. Tunisia), Central Asia (e.g. Kazakhstan), Southeast Asia (e.g.</w:t>
      </w:r>
      <w:r>
        <w:rPr>
          <w:spacing w:val="1"/>
        </w:rPr>
        <w:t> </w:t>
      </w:r>
      <w:r>
        <w:rPr/>
        <w:t>Thailand, Bhutan and Bangladesh), China, parts of South America (e.g. Colombia) and in some</w:t>
      </w:r>
      <w:r>
        <w:rPr>
          <w:spacing w:val="1"/>
        </w:rPr>
        <w:t> </w:t>
      </w:r>
      <w:r>
        <w:rPr/>
        <w:t>European countries (e.g. Albania, Bulgaria, Romania and Turkey). A low prevalence is present</w:t>
      </w:r>
      <w:r>
        <w:rPr>
          <w:spacing w:val="1"/>
        </w:rPr>
        <w:t> </w:t>
      </w:r>
      <w:r>
        <w:rPr/>
        <w:t>(&lt;2%) in some parts of North America (e.g. the United States, Canada and Mexico), in some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Belgium,</w:t>
      </w:r>
      <w:r>
        <w:rPr>
          <w:spacing w:val="1"/>
        </w:rPr>
        <w:t> </w:t>
      </w:r>
      <w:r>
        <w:rPr/>
        <w:t>Czech</w:t>
      </w:r>
      <w:r>
        <w:rPr>
          <w:spacing w:val="1"/>
        </w:rPr>
        <w:t> </w:t>
      </w:r>
      <w:r>
        <w:rPr/>
        <w:t>Republic,</w:t>
      </w:r>
      <w:r>
        <w:rPr>
          <w:spacing w:val="1"/>
        </w:rPr>
        <w:t> </w:t>
      </w:r>
      <w:r>
        <w:rPr/>
        <w:t>Denmark,</w:t>
      </w:r>
      <w:r>
        <w:rPr>
          <w:spacing w:val="1"/>
        </w:rPr>
        <w:t> </w:t>
      </w:r>
      <w:r>
        <w:rPr/>
        <w:t>France)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</w:t>
      </w:r>
      <w:r>
        <w:rPr>
          <w:spacing w:val="1"/>
        </w:rPr>
        <w:t> </w:t>
      </w:r>
      <w:r>
        <w:rPr/>
        <w:t>(Schweitzer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(WHO)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approximately 13 million people are chronically infected with HBV, which leads to about 60,000</w:t>
      </w:r>
      <w:r>
        <w:rPr>
          <w:spacing w:val="-57"/>
        </w:rPr>
        <w:t> </w:t>
      </w:r>
      <w:r>
        <w:rPr/>
        <w:t>deaths a year from hepatitis B-related liver cancer and cirrhosis. Inmates in correctional facilities</w:t>
      </w:r>
      <w:r>
        <w:rPr>
          <w:spacing w:val="1"/>
        </w:rPr>
        <w:t> </w:t>
      </w:r>
      <w:r>
        <w:rPr/>
        <w:t>bear a greater burden of chronic viral infections and sexually transmitted diseases (Stasi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2016; Voller </w:t>
      </w:r>
      <w:r>
        <w:rPr>
          <w:i/>
        </w:rPr>
        <w:t>et al., </w:t>
      </w:r>
      <w:r>
        <w:rPr/>
        <w:t>2016) In general, high levels of viremia or infection, contracted at a young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mostly 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hepatocellular carcinoma (Taylor </w:t>
      </w:r>
      <w:r>
        <w:rPr>
          <w:i/>
        </w:rPr>
        <w:t>et al., </w:t>
      </w:r>
      <w:r>
        <w:rPr/>
        <w:t>2009) The impact of screening programmes for viral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HBV vaccination has significantly</w:t>
      </w:r>
      <w:r>
        <w:rPr>
          <w:spacing w:val="-3"/>
        </w:rPr>
        <w:t> </w:t>
      </w:r>
      <w:r>
        <w:rPr/>
        <w:t>reduced viral</w:t>
      </w:r>
      <w:r>
        <w:rPr>
          <w:spacing w:val="-1"/>
        </w:rPr>
        <w:t> </w:t>
      </w:r>
      <w:r>
        <w:rPr/>
        <w:t>hepatitis.</w:t>
      </w:r>
    </w:p>
    <w:p>
      <w:pPr>
        <w:pStyle w:val="BodyText"/>
        <w:spacing w:line="480" w:lineRule="auto" w:before="2"/>
        <w:ind w:left="380" w:right="438"/>
        <w:jc w:val="both"/>
      </w:pPr>
      <w:r>
        <w:rPr/>
        <w:t>The rate of prevalence also varies from general population to homosexual, heterosexual and</w:t>
      </w:r>
      <w:r>
        <w:rPr>
          <w:spacing w:val="1"/>
        </w:rPr>
        <w:t> </w:t>
      </w:r>
      <w:r>
        <w:rPr/>
        <w:t>pregnant</w:t>
      </w:r>
      <w:r>
        <w:rPr>
          <w:spacing w:val="53"/>
        </w:rPr>
        <w:t> </w:t>
      </w:r>
      <w:r>
        <w:rPr/>
        <w:t>woman</w:t>
      </w:r>
      <w:r>
        <w:rPr>
          <w:spacing w:val="53"/>
        </w:rPr>
        <w:t> </w:t>
      </w:r>
      <w:r>
        <w:rPr/>
        <w:t>(WHO,</w:t>
      </w:r>
      <w:r>
        <w:rPr>
          <w:spacing w:val="52"/>
        </w:rPr>
        <w:t> </w:t>
      </w:r>
      <w:r>
        <w:rPr/>
        <w:t>2017).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East</w:t>
      </w:r>
      <w:r>
        <w:rPr>
          <w:spacing w:val="53"/>
        </w:rPr>
        <w:t> </w:t>
      </w:r>
      <w:r>
        <w:rPr/>
        <w:t>Africa</w:t>
      </w:r>
      <w:r>
        <w:rPr>
          <w:spacing w:val="55"/>
        </w:rPr>
        <w:t> </w:t>
      </w:r>
      <w:r>
        <w:rPr/>
        <w:t>for</w:t>
      </w:r>
      <w:r>
        <w:rPr>
          <w:spacing w:val="51"/>
        </w:rPr>
        <w:t> </w:t>
      </w:r>
      <w:r>
        <w:rPr/>
        <w:t>instance,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prevalence</w:t>
      </w:r>
      <w:r>
        <w:rPr>
          <w:spacing w:val="52"/>
        </w:rPr>
        <w:t> </w:t>
      </w:r>
      <w:r>
        <w:rPr/>
        <w:t>rate</w:t>
      </w:r>
      <w:r>
        <w:rPr>
          <w:spacing w:val="53"/>
        </w:rPr>
        <w:t> </w:t>
      </w:r>
      <w:r>
        <w:rPr/>
        <w:t>among</w:t>
      </w:r>
      <w:r>
        <w:rPr>
          <w:spacing w:val="51"/>
        </w:rPr>
        <w:t> </w:t>
      </w:r>
      <w:r>
        <w:rPr/>
        <w:t>the</w:t>
      </w:r>
      <w:r>
        <w:rPr>
          <w:spacing w:val="-58"/>
        </w:rPr>
        <w:t> </w:t>
      </w:r>
      <w:r>
        <w:rPr/>
        <w:t>general population is 8%, while the respective rate among the homosexual, heterosexual and</w:t>
      </w:r>
      <w:r>
        <w:rPr>
          <w:spacing w:val="1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woman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9%, 6.5%</w:t>
      </w:r>
      <w:r>
        <w:rPr>
          <w:spacing w:val="-1"/>
        </w:rPr>
        <w:t> </w:t>
      </w:r>
      <w:r>
        <w:rPr/>
        <w:t>and 4%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2.1).</w:t>
      </w:r>
    </w:p>
    <w:p>
      <w:pPr>
        <w:pStyle w:val="BodyText"/>
        <w:spacing w:line="480" w:lineRule="auto"/>
        <w:ind w:left="380" w:right="434"/>
        <w:jc w:val="both"/>
      </w:pPr>
      <w:r>
        <w:rPr/>
        <w:t>Africa has the second largest number of individuals with chronic HBV infection, approaching 58</w:t>
      </w:r>
      <w:r>
        <w:rPr>
          <w:spacing w:val="1"/>
        </w:rPr>
        <w:t> </w:t>
      </w:r>
      <w:r>
        <w:rPr/>
        <w:t>million with over 90% of the population in some countries in western Africa including Senegal</w:t>
      </w:r>
      <w:r>
        <w:rPr>
          <w:spacing w:val="1"/>
        </w:rPr>
        <w:t> </w:t>
      </w:r>
      <w:r>
        <w:rPr/>
        <w:t>and Gambia being exposed to and become infected with HBV during their lives (WHO, 2017).</w:t>
      </w:r>
      <w:r>
        <w:rPr>
          <w:spacing w:val="1"/>
        </w:rPr>
        <w:t> </w:t>
      </w:r>
      <w:r>
        <w:rPr/>
        <w:t>The prevalence rate is as presented in Figure 2.5. They further revealed that the prevalence of</w:t>
      </w:r>
      <w:r>
        <w:rPr>
          <w:spacing w:val="1"/>
        </w:rPr>
        <w:t> </w:t>
      </w:r>
      <w:r>
        <w:rPr/>
        <w:t>HBsAg is</w:t>
      </w:r>
      <w:r>
        <w:rPr>
          <w:spacing w:val="4"/>
        </w:rPr>
        <w:t> </w:t>
      </w:r>
      <w:r>
        <w:rPr/>
        <w:t>higher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rural</w:t>
      </w:r>
      <w:r>
        <w:rPr>
          <w:spacing w:val="5"/>
        </w:rPr>
        <w:t> </w:t>
      </w:r>
      <w:r>
        <w:rPr/>
        <w:t>areas</w:t>
      </w:r>
      <w:r>
        <w:rPr>
          <w:spacing w:val="3"/>
        </w:rPr>
        <w:t> </w:t>
      </w:r>
      <w:r>
        <w:rPr/>
        <w:t>compared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urban</w:t>
      </w:r>
      <w:r>
        <w:rPr>
          <w:spacing w:val="4"/>
        </w:rPr>
        <w:t> </w:t>
      </w:r>
      <w:r>
        <w:rPr/>
        <w:t>areas.</w:t>
      </w:r>
      <w:r>
        <w:rPr>
          <w:spacing w:val="6"/>
        </w:rPr>
        <w:t> </w:t>
      </w:r>
      <w:r>
        <w:rPr/>
        <w:t>In</w:t>
      </w:r>
      <w:r>
        <w:rPr>
          <w:spacing w:val="5"/>
        </w:rPr>
        <w:t> </w:t>
      </w:r>
      <w:r>
        <w:rPr/>
        <w:t>addition,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greater</w:t>
      </w:r>
      <w:r>
        <w:rPr>
          <w:spacing w:val="4"/>
        </w:rPr>
        <w:t> </w:t>
      </w:r>
      <w:r>
        <w:rPr/>
        <w:t>risk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 w:after="11"/>
        <w:ind w:left="380" w:right="435"/>
      </w:pPr>
      <w:r>
        <w:rPr/>
        <w:t>for</w:t>
      </w:r>
      <w:r>
        <w:rPr>
          <w:spacing w:val="18"/>
        </w:rPr>
        <w:t> </w:t>
      </w:r>
      <w:r>
        <w:rPr/>
        <w:t>males</w:t>
      </w:r>
      <w:r>
        <w:rPr>
          <w:spacing w:val="20"/>
        </w:rPr>
        <w:t> </w:t>
      </w:r>
      <w:r>
        <w:rPr/>
        <w:t>becoming</w:t>
      </w:r>
      <w:r>
        <w:rPr>
          <w:spacing w:val="17"/>
        </w:rPr>
        <w:t> </w:t>
      </w:r>
      <w:r>
        <w:rPr/>
        <w:t>HBV</w:t>
      </w:r>
      <w:r>
        <w:rPr>
          <w:spacing w:val="20"/>
        </w:rPr>
        <w:t> </w:t>
      </w:r>
      <w:r>
        <w:rPr/>
        <w:t>chronic</w:t>
      </w:r>
      <w:r>
        <w:rPr>
          <w:spacing w:val="19"/>
        </w:rPr>
        <w:t> </w:t>
      </w:r>
      <w:r>
        <w:rPr/>
        <w:t>carriers,</w:t>
      </w:r>
      <w:r>
        <w:rPr>
          <w:spacing w:val="19"/>
        </w:rPr>
        <w:t> </w:t>
      </w:r>
      <w:r>
        <w:rPr/>
        <w:t>with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male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female</w:t>
      </w:r>
      <w:r>
        <w:rPr>
          <w:spacing w:val="19"/>
        </w:rPr>
        <w:t> </w:t>
      </w:r>
      <w:r>
        <w:rPr/>
        <w:t>ratio</w:t>
      </w:r>
      <w:r>
        <w:rPr>
          <w:spacing w:val="20"/>
        </w:rPr>
        <w:t> </w:t>
      </w:r>
      <w:r>
        <w:rPr/>
        <w:t>ranging</w:t>
      </w:r>
      <w:r>
        <w:rPr>
          <w:spacing w:val="18"/>
        </w:rPr>
        <w:t> </w:t>
      </w:r>
      <w:r>
        <w:rPr/>
        <w:t>from</w:t>
      </w:r>
      <w:r>
        <w:rPr>
          <w:spacing w:val="20"/>
        </w:rPr>
        <w:t> </w:t>
      </w:r>
      <w:r>
        <w:rPr/>
        <w:t>1:1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3:1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increasing with age.</w:t>
      </w:r>
    </w:p>
    <w:tbl>
      <w:tblPr>
        <w:tblW w:w="0" w:type="auto"/>
        <w:jc w:val="left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1"/>
        <w:gridCol w:w="2363"/>
        <w:gridCol w:w="1487"/>
        <w:gridCol w:w="1496"/>
        <w:gridCol w:w="1446"/>
      </w:tblGrid>
      <w:tr>
        <w:trPr>
          <w:trHeight w:val="273" w:hRule="atLeast"/>
        </w:trPr>
        <w:tc>
          <w:tcPr>
            <w:tcW w:w="9803" w:type="dxa"/>
            <w:gridSpan w:val="5"/>
            <w:tcBorders>
              <w:bottom w:val="single" w:sz="4" w:space="0" w:color="000000"/>
            </w:tcBorders>
          </w:tcPr>
          <w:p>
            <w:pPr>
              <w:pStyle w:val="TableParagraph"/>
              <w:spacing w:line="254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2.1</w:t>
            </w:r>
            <w:r>
              <w:rPr>
                <w:sz w:val="24"/>
              </w:rPr>
              <w:t>:</w:t>
            </w:r>
            <w:r>
              <w:rPr>
                <w:b/>
                <w:sz w:val="24"/>
              </w:rPr>
              <w:t>Summary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prevalence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across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risk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nation</w:t>
            </w:r>
          </w:p>
        </w:tc>
      </w:tr>
      <w:tr>
        <w:trPr>
          <w:trHeight w:val="827" w:hRule="atLeast"/>
        </w:trPr>
        <w:tc>
          <w:tcPr>
            <w:tcW w:w="30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03"/>
              <w:rPr>
                <w:sz w:val="24"/>
              </w:rPr>
            </w:pPr>
            <w:r>
              <w:rPr>
                <w:sz w:val="24"/>
              </w:rPr>
              <w:t>Gen.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14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Homosexual</w:t>
            </w:r>
          </w:p>
          <w:p>
            <w:pPr>
              <w:pStyle w:val="TableParagraph"/>
              <w:spacing w:before="139"/>
              <w:ind w:left="16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Heterosexual</w:t>
            </w:r>
          </w:p>
          <w:p>
            <w:pPr>
              <w:pStyle w:val="TableParagraph"/>
              <w:spacing w:before="139"/>
              <w:ind w:left="113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  <w:tc>
          <w:tcPr>
            <w:tcW w:w="14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Pregnant</w:t>
            </w:r>
          </w:p>
          <w:p>
            <w:pPr>
              <w:pStyle w:val="TableParagraph"/>
              <w:spacing w:before="139"/>
              <w:ind w:left="120"/>
              <w:rPr>
                <w:sz w:val="24"/>
              </w:rPr>
            </w:pPr>
            <w:r>
              <w:rPr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30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23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0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4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467" w:hRule="atLeast"/>
        </w:trPr>
        <w:tc>
          <w:tcPr>
            <w:tcW w:w="3011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West,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2363" w:type="dxa"/>
          </w:tcPr>
          <w:p>
            <w:pPr>
              <w:pStyle w:val="TableParagraph"/>
              <w:spacing w:before="64"/>
              <w:ind w:left="90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87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96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6" w:type="dxa"/>
          </w:tcPr>
          <w:p>
            <w:pPr>
              <w:pStyle w:val="TableParagraph"/>
              <w:spacing w:before="64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68" w:hRule="atLeast"/>
        </w:trPr>
        <w:tc>
          <w:tcPr>
            <w:tcW w:w="3011" w:type="dxa"/>
          </w:tcPr>
          <w:p>
            <w:pPr>
              <w:pStyle w:val="TableParagraph"/>
              <w:spacing w:before="117"/>
              <w:ind w:left="11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117"/>
              <w:ind w:left="16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1496" w:type="dxa"/>
          </w:tcPr>
          <w:p>
            <w:pPr>
              <w:pStyle w:val="TableParagraph"/>
              <w:spacing w:before="117"/>
              <w:ind w:left="11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7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3011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Latin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  <w:tc>
          <w:tcPr>
            <w:tcW w:w="2363" w:type="dxa"/>
          </w:tcPr>
          <w:p>
            <w:pPr>
              <w:pStyle w:val="TableParagraph"/>
              <w:spacing w:before="65"/>
              <w:ind w:left="9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87" w:type="dxa"/>
          </w:tcPr>
          <w:p>
            <w:pPr>
              <w:pStyle w:val="TableParagraph"/>
              <w:spacing w:before="65"/>
              <w:ind w:left="16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96" w:type="dxa"/>
          </w:tcPr>
          <w:p>
            <w:pPr>
              <w:pStyle w:val="TableParagraph"/>
              <w:spacing w:before="65"/>
              <w:ind w:left="11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6" w:type="dxa"/>
          </w:tcPr>
          <w:p>
            <w:pPr>
              <w:pStyle w:val="TableParagraph"/>
              <w:spacing w:before="65"/>
              <w:ind w:left="12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413" w:hRule="atLeast"/>
        </w:trPr>
        <w:tc>
          <w:tcPr>
            <w:tcW w:w="301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North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America</w:t>
            </w:r>
          </w:p>
        </w:tc>
        <w:tc>
          <w:tcPr>
            <w:tcW w:w="2363" w:type="dxa"/>
          </w:tcPr>
          <w:p>
            <w:pPr>
              <w:pStyle w:val="TableParagraph"/>
              <w:spacing w:before="63"/>
              <w:ind w:left="90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87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96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011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South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East Asia</w:t>
            </w:r>
          </w:p>
        </w:tc>
        <w:tc>
          <w:tcPr>
            <w:tcW w:w="2363" w:type="dxa"/>
          </w:tcPr>
          <w:p>
            <w:pPr>
              <w:pStyle w:val="TableParagraph"/>
              <w:spacing w:before="64"/>
              <w:ind w:left="90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87" w:type="dxa"/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96" w:type="dxa"/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3011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Europe</w:t>
            </w:r>
          </w:p>
        </w:tc>
        <w:tc>
          <w:tcPr>
            <w:tcW w:w="236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</w:tcPr>
          <w:p>
            <w:pPr>
              <w:pStyle w:val="TableParagraph"/>
              <w:spacing w:before="63"/>
              <w:ind w:left="16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96" w:type="dxa"/>
          </w:tcPr>
          <w:p>
            <w:pPr>
              <w:pStyle w:val="TableParagraph"/>
              <w:spacing w:before="63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30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Asia</w:t>
            </w:r>
          </w:p>
        </w:tc>
        <w:tc>
          <w:tcPr>
            <w:tcW w:w="236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380"/>
      </w:pPr>
      <w:r>
        <w:rPr/>
        <w:t>Source: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(2017)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380"/>
      </w:pPr>
      <w:r>
        <w:rPr/>
        <w:t>.</w:t>
      </w:r>
    </w:p>
    <w:p>
      <w:pPr>
        <w:pStyle w:val="BodyText"/>
        <w:spacing w:before="3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914400</wp:posOffset>
            </wp:positionH>
            <wp:positionV relativeFrom="paragraph">
              <wp:posOffset>180447</wp:posOffset>
            </wp:positionV>
            <wp:extent cx="4370632" cy="3250406"/>
            <wp:effectExtent l="0" t="0" r="0" b="0"/>
            <wp:wrapTopAndBottom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70632" cy="32504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1"/>
        <w:spacing w:before="15"/>
        <w:ind w:left="380"/>
        <w:jc w:val="left"/>
      </w:pPr>
      <w:r>
        <w:rPr/>
        <w:t>FIGURE</w:t>
      </w:r>
      <w:r>
        <w:rPr>
          <w:spacing w:val="-1"/>
        </w:rPr>
        <w:t> </w:t>
      </w:r>
      <w:r>
        <w:rPr/>
        <w:t>2.5: Prevalence</w:t>
      </w:r>
      <w:r>
        <w:rPr>
          <w:spacing w:val="-1"/>
        </w:rPr>
        <w:t> </w:t>
      </w:r>
      <w:r>
        <w:rPr/>
        <w:t>rate</w:t>
      </w:r>
      <w:r>
        <w:rPr>
          <w:spacing w:val="-2"/>
        </w:rPr>
        <w:t> </w:t>
      </w:r>
      <w:r>
        <w:rPr/>
        <w:t>across</w:t>
      </w:r>
      <w:r>
        <w:rPr>
          <w:spacing w:val="-1"/>
        </w:rPr>
        <w:t> </w:t>
      </w:r>
      <w:r>
        <w:rPr/>
        <w:t>Africa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2017)</w:t>
      </w:r>
    </w:p>
    <w:p>
      <w:pPr>
        <w:spacing w:after="0"/>
        <w:jc w:val="left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5"/>
        <w:jc w:val="both"/>
      </w:pPr>
      <w:r>
        <w:rPr/>
        <w:t>Umego </w:t>
      </w:r>
      <w:r>
        <w:rPr>
          <w:i/>
        </w:rPr>
        <w:t>et al., </w:t>
      </w:r>
      <w:r>
        <w:rPr/>
        <w:t>(2018) has reported the prevalence rate found in HBsAg positive pregnant women</w:t>
      </w:r>
      <w:r>
        <w:rPr>
          <w:spacing w:val="1"/>
        </w:rPr>
        <w:t> </w:t>
      </w:r>
      <w:r>
        <w:rPr/>
        <w:t>in some unrelated studies in countries such as Senegal (1.6%), Zambia (2.2%), Ethiopia (4.7%),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(8.8%),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(12.3%),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(13.4%),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(13.6%)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Zimbabwe</w:t>
      </w:r>
      <w:r>
        <w:rPr>
          <w:spacing w:val="1"/>
        </w:rPr>
        <w:t> </w:t>
      </w:r>
      <w:r>
        <w:rPr/>
        <w:t>(17.1%). In the developed and developing countries alike, people at high risk for HBV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(Stasi </w:t>
      </w:r>
      <w:r>
        <w:rPr>
          <w:i/>
        </w:rPr>
        <w:t>et al.</w:t>
      </w:r>
      <w:r>
        <w:rPr/>
        <w:t>, 2017)</w:t>
      </w:r>
    </w:p>
    <w:p>
      <w:pPr>
        <w:pStyle w:val="ListParagraph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who frequently</w:t>
      </w:r>
      <w:r>
        <w:rPr>
          <w:spacing w:val="-3"/>
          <w:sz w:val="24"/>
        </w:rPr>
        <w:t> </w:t>
      </w: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blood or blood products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  <w:rPr>
          <w:sz w:val="24"/>
        </w:rPr>
      </w:pPr>
      <w:r>
        <w:rPr>
          <w:sz w:val="24"/>
        </w:rPr>
        <w:t>Dialysis</w:t>
      </w:r>
      <w:r>
        <w:rPr>
          <w:spacing w:val="-3"/>
          <w:sz w:val="24"/>
        </w:rPr>
        <w:t> </w:t>
      </w:r>
      <w:r>
        <w:rPr>
          <w:sz w:val="24"/>
        </w:rPr>
        <w:t>patients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  <w:rPr>
          <w:sz w:val="24"/>
        </w:rPr>
      </w:pPr>
      <w:r>
        <w:rPr>
          <w:sz w:val="24"/>
        </w:rPr>
        <w:t>Recipients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solid</w:t>
      </w:r>
      <w:r>
        <w:rPr>
          <w:spacing w:val="-1"/>
          <w:sz w:val="24"/>
        </w:rPr>
        <w:t> </w:t>
      </w:r>
      <w:r>
        <w:rPr>
          <w:sz w:val="24"/>
        </w:rPr>
        <w:t>organ transplantations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interned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correctional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1" w:val="left" w:leader="none"/>
        </w:tabs>
        <w:spacing w:line="240" w:lineRule="auto" w:before="0" w:after="0"/>
        <w:ind w:left="1460" w:right="0" w:hanging="721"/>
        <w:jc w:val="both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inject</w:t>
      </w:r>
      <w:r>
        <w:rPr>
          <w:spacing w:val="-2"/>
          <w:sz w:val="24"/>
        </w:rPr>
        <w:t> </w:t>
      </w:r>
      <w:r>
        <w:rPr>
          <w:sz w:val="24"/>
        </w:rPr>
        <w:t>drugs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0" w:val="left" w:leader="none"/>
          <w:tab w:pos="1461" w:val="left" w:leader="none"/>
        </w:tabs>
        <w:spacing w:line="240" w:lineRule="auto" w:before="0" w:after="0"/>
        <w:ind w:left="1460" w:right="0" w:hanging="72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contact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chronic</w:t>
      </w:r>
      <w:r>
        <w:rPr>
          <w:spacing w:val="-1"/>
          <w:sz w:val="24"/>
        </w:rPr>
        <w:t> </w:t>
      </w:r>
      <w:r>
        <w:rPr>
          <w:sz w:val="24"/>
        </w:rPr>
        <w:t>HBV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0" w:val="left" w:leader="none"/>
          <w:tab w:pos="1461" w:val="left" w:leader="none"/>
        </w:tabs>
        <w:spacing w:line="240" w:lineRule="auto" w:before="0" w:after="0"/>
        <w:ind w:left="1460" w:right="0" w:hanging="721"/>
        <w:jc w:val="left"/>
        <w:rPr>
          <w:sz w:val="24"/>
        </w:rPr>
      </w:pP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multiple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0" w:val="left" w:leader="none"/>
          <w:tab w:pos="1461" w:val="left" w:leader="none"/>
        </w:tabs>
        <w:spacing w:line="240" w:lineRule="auto" w:before="0" w:after="0"/>
        <w:ind w:left="1460" w:right="0" w:hanging="721"/>
        <w:jc w:val="left"/>
        <w:rPr>
          <w:sz w:val="24"/>
        </w:rPr>
      </w:pP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3"/>
          <w:sz w:val="24"/>
        </w:rPr>
        <w:t> </w:t>
      </w:r>
      <w:r>
        <w:rPr>
          <w:sz w:val="24"/>
        </w:rPr>
        <w:t>workers</w:t>
      </w:r>
    </w:p>
    <w:p>
      <w:pPr>
        <w:pStyle w:val="BodyText"/>
      </w:pPr>
    </w:p>
    <w:p>
      <w:pPr>
        <w:pStyle w:val="ListParagraph"/>
        <w:numPr>
          <w:ilvl w:val="3"/>
          <w:numId w:val="9"/>
        </w:numPr>
        <w:tabs>
          <w:tab w:pos="1460" w:val="left" w:leader="none"/>
          <w:tab w:pos="1461" w:val="left" w:leader="none"/>
        </w:tabs>
        <w:spacing w:line="240" w:lineRule="auto" w:before="1" w:after="0"/>
        <w:ind w:left="1460" w:right="0" w:hanging="721"/>
        <w:jc w:val="left"/>
        <w:rPr>
          <w:sz w:val="24"/>
        </w:rPr>
      </w:pPr>
      <w:r>
        <w:rPr>
          <w:sz w:val="24"/>
        </w:rPr>
        <w:t>Travellers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completed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vaccination</w:t>
      </w:r>
    </w:p>
    <w:p>
      <w:pPr>
        <w:pStyle w:val="BodyText"/>
        <w:spacing w:before="4"/>
      </w:pPr>
    </w:p>
    <w:p>
      <w:pPr>
        <w:pStyle w:val="Heading1"/>
        <w:ind w:left="380"/>
      </w:pPr>
      <w:bookmarkStart w:name="_TOC_250058" w:id="24"/>
      <w:r>
        <w:rPr/>
        <w:t>2.7.2.</w:t>
      </w:r>
      <w:r>
        <w:rPr>
          <w:spacing w:val="-3"/>
        </w:rPr>
        <w:t> </w:t>
      </w:r>
      <w:r>
        <w:rPr/>
        <w:t>Epidemiology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bookmarkEnd w:id="24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435"/>
        <w:jc w:val="both"/>
      </w:pPr>
      <w:r>
        <w:rPr/>
        <w:t>Research has shown that Nigeria with HBV prevalence of 13.6% can be classified as a highly</w:t>
      </w:r>
      <w:r>
        <w:rPr>
          <w:spacing w:val="1"/>
        </w:rPr>
        <w:t> </w:t>
      </w:r>
      <w:r>
        <w:rPr/>
        <w:t>endemic country (Henrietta and Maryam, 2016). Approximately eighteen million of the populace</w:t>
      </w:r>
      <w:r>
        <w:rPr>
          <w:spacing w:val="-57"/>
        </w:rPr>
        <w:t> </w:t>
      </w:r>
      <w:r>
        <w:rPr/>
        <w:t>are said to be carriers of the virus in recent time (Gabriel and Austin, 2013). The percentage</w:t>
      </w:r>
      <w:r>
        <w:rPr>
          <w:spacing w:val="1"/>
        </w:rPr>
        <w:t> </w:t>
      </w:r>
      <w:r>
        <w:rPr/>
        <w:t>distribution of the adults and children over the entire populace between 2000 and 2013 were</w:t>
      </w:r>
      <w:r>
        <w:rPr>
          <w:spacing w:val="1"/>
        </w:rPr>
        <w:t> </w:t>
      </w:r>
      <w:r>
        <w:rPr/>
        <w:t>about 13.6% and 11.5% respectively (Musa </w:t>
      </w:r>
      <w:r>
        <w:rPr>
          <w:i/>
        </w:rPr>
        <w:t>et al., </w:t>
      </w:r>
      <w:r>
        <w:rPr/>
        <w:t>2015). A number of independent researchers</w:t>
      </w:r>
      <w:r>
        <w:rPr>
          <w:spacing w:val="1"/>
        </w:rPr>
        <w:t> </w:t>
      </w:r>
      <w:r>
        <w:rPr/>
        <w:t>have reported a high prevalence rate of 25.7%, 16.3%, 23.4% and 11% for blood donors, infants,</w:t>
      </w:r>
      <w:r>
        <w:rPr>
          <w:spacing w:val="1"/>
        </w:rPr>
        <w:t> </w:t>
      </w:r>
      <w:r>
        <w:rPr/>
        <w:t>surgeons and pregnant women respectively (Bada </w:t>
      </w:r>
      <w:r>
        <w:rPr>
          <w:i/>
        </w:rPr>
        <w:t>et al., </w:t>
      </w:r>
      <w:r>
        <w:rPr/>
        <w:t>1996; Belo, 2000; Mbaawuaga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2008;</w:t>
      </w:r>
      <w:r>
        <w:rPr>
          <w:spacing w:val="-1"/>
        </w:rPr>
        <w:t> </w:t>
      </w:r>
      <w:r>
        <w:rPr/>
        <w:t>Sadoh and Sadoh, 2013).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40"/>
        <w:jc w:val="both"/>
      </w:pPr>
      <w:r>
        <w:rPr/>
        <w:t>The data on hepatitis B prevalence on the general population in each state is rarely available,</w:t>
      </w:r>
      <w:r>
        <w:rPr>
          <w:spacing w:val="1"/>
        </w:rPr>
        <w:t> </w:t>
      </w:r>
      <w:r>
        <w:rPr/>
        <w:t>however, the prevalence rate among some particular groups (such as pregnant women and blood</w:t>
      </w:r>
      <w:r>
        <w:rPr>
          <w:spacing w:val="1"/>
        </w:rPr>
        <w:t> </w:t>
      </w:r>
      <w:r>
        <w:rPr/>
        <w:t>donor) in some states in each political zones (south west, south east, south-south, north central,</w:t>
      </w:r>
      <w:r>
        <w:rPr>
          <w:spacing w:val="1"/>
        </w:rPr>
        <w:t> </w:t>
      </w:r>
      <w:r>
        <w:rPr/>
        <w:t>north east and north west) of the country has been documented. The prevalence rate among</w:t>
      </w:r>
      <w:r>
        <w:rPr>
          <w:spacing w:val="1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considered low</w:t>
      </w:r>
      <w:r>
        <w:rPr>
          <w:spacing w:val="2"/>
        </w:rPr>
        <w:t> </w:t>
      </w:r>
      <w:r>
        <w:rPr/>
        <w:t>risk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HBV infection.</w:t>
      </w:r>
    </w:p>
    <w:p>
      <w:pPr>
        <w:pStyle w:val="BodyText"/>
        <w:spacing w:line="480" w:lineRule="auto"/>
        <w:ind w:left="380" w:right="435" w:firstLine="62"/>
        <w:jc w:val="both"/>
      </w:pPr>
      <w:r>
        <w:rPr/>
        <w:t>In the South west, the prevalence rate of the virus in pregnant women is 4.0%, 6.08% and 7.1%,</w:t>
      </w:r>
      <w:r>
        <w:rPr>
          <w:spacing w:val="1"/>
        </w:rPr>
        <w:t> </w:t>
      </w:r>
      <w:r>
        <w:rPr/>
        <w:t>in Ekiti, Lagos and Osun states respectively (Rabiu </w:t>
      </w:r>
      <w:r>
        <w:rPr>
          <w:i/>
        </w:rPr>
        <w:t>et al., </w:t>
      </w:r>
      <w:r>
        <w:rPr/>
        <w:t>2010; Awoleke, 2012, Opaleye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2014). Though, Osun state has the highest rate, the three state falls into the class of intermediate</w:t>
      </w:r>
      <w:r>
        <w:rPr>
          <w:spacing w:val="1"/>
        </w:rPr>
        <w:t> </w:t>
      </w:r>
      <w:r>
        <w:rPr/>
        <w:t>endemicity (2-7%). Among the blood donor, it has been reported that the prevalence rate is 8.0%</w:t>
      </w:r>
      <w:r>
        <w:rPr>
          <w:spacing w:val="1"/>
        </w:rPr>
        <w:t> </w:t>
      </w:r>
      <w:r>
        <w:rPr/>
        <w:t>and 8.3% for Ogun and Oyo states respectively (Okonko </w:t>
      </w:r>
      <w:r>
        <w:rPr>
          <w:i/>
        </w:rPr>
        <w:t>et al., </w:t>
      </w:r>
      <w:r>
        <w:rPr/>
        <w:t>2010; Anaedobe 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endemicity</w:t>
      </w:r>
      <w:r>
        <w:rPr>
          <w:spacing w:val="1"/>
        </w:rPr>
        <w:t> </w:t>
      </w:r>
      <w:r>
        <w:rPr/>
        <w:t>(≥8%).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hepatitis,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cirrhosis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hepatocellular carcinoma. In another report, Lagos state was reported having prevalence rates of</w:t>
      </w:r>
      <w:r>
        <w:rPr>
          <w:spacing w:val="1"/>
        </w:rPr>
        <w:t> </w:t>
      </w:r>
      <w:r>
        <w:rPr/>
        <w:t>14%, 30% and 56% for HBV related hepatitis, liver cirrhosis and hepatocellular carcinoma,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(Mbaawuaga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commonest cause of chronic liver disease in the southern part of the country as 58.1% of patients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chronic liver</w:t>
      </w:r>
      <w:r>
        <w:rPr>
          <w:spacing w:val="-2"/>
        </w:rPr>
        <w:t> </w:t>
      </w:r>
      <w:r>
        <w:rPr/>
        <w:t>disease were</w:t>
      </w:r>
      <w:r>
        <w:rPr>
          <w:spacing w:val="-1"/>
        </w:rPr>
        <w:t> </w:t>
      </w:r>
      <w:r>
        <w:rPr/>
        <w:t>HBsAg</w:t>
      </w:r>
      <w:r>
        <w:rPr>
          <w:spacing w:val="-3"/>
        </w:rPr>
        <w:t> </w:t>
      </w:r>
      <w:r>
        <w:rPr/>
        <w:t>positive (Lesi, 2004).</w:t>
      </w:r>
    </w:p>
    <w:p>
      <w:pPr>
        <w:pStyle w:val="BodyText"/>
        <w:spacing w:line="480" w:lineRule="auto" w:before="2"/>
        <w:ind w:left="380" w:right="433"/>
        <w:jc w:val="both"/>
      </w:pPr>
      <w:r>
        <w:rPr/>
        <w:t>In South-south Nigeria, pregnant women in Port Harcourt, Rivers state according to Obi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(2006) have a prevalence rate of 4.6%.</w:t>
      </w:r>
      <w:r>
        <w:rPr>
          <w:spacing w:val="1"/>
        </w:rPr>
        <w:t> </w:t>
      </w:r>
      <w:r>
        <w:rPr/>
        <w:t>The report by Utoo </w:t>
      </w:r>
      <w:r>
        <w:rPr>
          <w:i/>
        </w:rPr>
        <w:t>et al. </w:t>
      </w:r>
      <w:r>
        <w:rPr/>
        <w:t>(2013) claimed that the</w:t>
      </w:r>
      <w:r>
        <w:rPr>
          <w:spacing w:val="1"/>
        </w:rPr>
        <w:t> </w:t>
      </w:r>
      <w:r>
        <w:rPr/>
        <w:t>prevalence rates among pregnant women in Obudu, Cross River and Bayelsa states is 6.6% and</w:t>
      </w:r>
      <w:r>
        <w:rPr>
          <w:spacing w:val="1"/>
        </w:rPr>
        <w:t> </w:t>
      </w:r>
      <w:r>
        <w:rPr/>
        <w:t>7.9% respectively.. A prevalence rate of 21.1% among blood donors was reported in Delta state</w:t>
      </w:r>
      <w:r>
        <w:rPr>
          <w:spacing w:val="1"/>
        </w:rPr>
        <w:t> </w:t>
      </w:r>
      <w:r>
        <w:rPr/>
        <w:t>(Osazua and Erhunwunselmade 2013). While PortHarcourt and Obuta can be categorized as</w:t>
      </w:r>
      <w:r>
        <w:rPr>
          <w:spacing w:val="1"/>
        </w:rPr>
        <w:t> </w:t>
      </w:r>
      <w:r>
        <w:rPr/>
        <w:t>intermediate endemicity, the values for Bayelsa signified the region is highly endemic as relates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HBV in blood donors.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6"/>
        <w:jc w:val="both"/>
      </w:pPr>
      <w:r>
        <w:rPr/>
        <w:t>In the South-east, independent researchers observed respective prevalence rates of 3.4%, 6.5%</w:t>
      </w:r>
      <w:r>
        <w:rPr>
          <w:spacing w:val="1"/>
        </w:rPr>
        <w:t> </w:t>
      </w:r>
      <w:r>
        <w:rPr/>
        <w:t>7.1% and 7.6% for pregnant women in Enugu, Ebonyi, Abia and Anambra states (Ezegbudo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2004; Ikeako </w:t>
      </w:r>
      <w:r>
        <w:rPr>
          <w:i/>
        </w:rPr>
        <w:t>et al., </w:t>
      </w:r>
      <w:r>
        <w:rPr/>
        <w:t>2014; Onwuakor </w:t>
      </w:r>
      <w:r>
        <w:rPr>
          <w:i/>
        </w:rPr>
        <w:t>et al., </w:t>
      </w:r>
      <w:r>
        <w:rPr/>
        <w:t>2014; Nworie </w:t>
      </w:r>
      <w:r>
        <w:rPr>
          <w:i/>
        </w:rPr>
        <w:t>et al., </w:t>
      </w:r>
      <w:r>
        <w:rPr/>
        <w:t>2015). Like Lagos state, a</w:t>
      </w:r>
      <w:r>
        <w:rPr>
          <w:spacing w:val="1"/>
        </w:rPr>
        <w:t> </w:t>
      </w:r>
      <w:r>
        <w:rPr/>
        <w:t>similarly high prevalence rate was noted for Imo state where 50.7% of adults with clinical</w:t>
      </w:r>
      <w:r>
        <w:rPr>
          <w:spacing w:val="1"/>
        </w:rPr>
        <w:t> </w:t>
      </w:r>
      <w:r>
        <w:rPr/>
        <w:t>features of liver disease were confirmed to be carriers of HBV </w:t>
      </w:r>
      <w:r>
        <w:rPr>
          <w:b/>
        </w:rPr>
        <w:t>(</w:t>
      </w:r>
      <w:r>
        <w:rPr/>
        <w:t>Umego </w:t>
      </w:r>
      <w:r>
        <w:rPr>
          <w:i/>
        </w:rPr>
        <w:t>et al</w:t>
      </w:r>
      <w:r>
        <w:rPr/>
        <w:t>., 2018). This</w:t>
      </w:r>
      <w:r>
        <w:rPr>
          <w:spacing w:val="1"/>
        </w:rPr>
        <w:t> </w:t>
      </w:r>
      <w:r>
        <w:rPr/>
        <w:t>suggested that the virus</w:t>
      </w:r>
      <w:r>
        <w:rPr>
          <w:spacing w:val="1"/>
        </w:rPr>
        <w:t> </w:t>
      </w:r>
      <w:r>
        <w:rPr/>
        <w:t>to be responsible</w:t>
      </w:r>
      <w:r>
        <w:rPr>
          <w:spacing w:val="1"/>
        </w:rPr>
        <w:t> </w:t>
      </w:r>
      <w:r>
        <w:rPr/>
        <w:t>for higher percentage of liver cancer in the southern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380" w:right="433"/>
        <w:jc w:val="both"/>
      </w:pPr>
      <w:r>
        <w:rPr/>
        <w:t>In North Central Nigeria, the prevalence rate among the pregnant women in Kwara and Niger</w:t>
      </w:r>
      <w:r>
        <w:rPr>
          <w:spacing w:val="1"/>
        </w:rPr>
        <w:t> </w:t>
      </w:r>
      <w:r>
        <w:rPr/>
        <w:t>states was claimed to be 12.7% and 12.8%, respectively (Ndams </w:t>
      </w:r>
      <w:r>
        <w:rPr>
          <w:i/>
        </w:rPr>
        <w:t>et al., </w:t>
      </w:r>
      <w:r>
        <w:rPr/>
        <w:t>2008; Ogunlaja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Benue state has a prevalence rate of 20.0% among blood donors (Alao </w:t>
      </w:r>
      <w:r>
        <w:rPr>
          <w:i/>
        </w:rPr>
        <w:t>et al., </w:t>
      </w:r>
      <w:r>
        <w:rPr/>
        <w:t>2009).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three</w:t>
      </w:r>
      <w:r>
        <w:rPr>
          <w:spacing w:val="-57"/>
        </w:rPr>
        <w:t> </w:t>
      </w:r>
      <w:r>
        <w:rPr/>
        <w:t>sampled states fall into the class of high endemicity. In the North western region, Kaduna, Kano</w:t>
      </w:r>
      <w:r>
        <w:rPr>
          <w:spacing w:val="1"/>
        </w:rPr>
        <w:t> </w:t>
      </w:r>
      <w:r>
        <w:rPr/>
        <w:t>and Sokoto states, a prevalence rate of 3.9% was recorded (Taura </w:t>
      </w:r>
      <w:r>
        <w:rPr>
          <w:i/>
        </w:rPr>
        <w:t>et al., </w:t>
      </w:r>
      <w:r>
        <w:rPr/>
        <w:t>2008). In another report,</w:t>
      </w:r>
      <w:r>
        <w:rPr>
          <w:spacing w:val="1"/>
        </w:rPr>
        <w:t> </w:t>
      </w:r>
      <w:r>
        <w:rPr/>
        <w:t>prevalence rate in Sokoto was claimed to be 6.5% among pregnant women (Musa </w:t>
      </w:r>
      <w:r>
        <w:rPr>
          <w:i/>
        </w:rPr>
        <w:t>et al.,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 indicated the region fall 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class of</w:t>
      </w:r>
      <w:r>
        <w:rPr>
          <w:spacing w:val="1"/>
        </w:rPr>
        <w:t> </w:t>
      </w:r>
      <w:r>
        <w:rPr/>
        <w:t>intermediate</w:t>
      </w:r>
      <w:r>
        <w:rPr>
          <w:spacing w:val="-2"/>
        </w:rPr>
        <w:t> </w:t>
      </w:r>
      <w:r>
        <w:rPr/>
        <w:t>endemicity.</w:t>
      </w:r>
    </w:p>
    <w:p>
      <w:pPr>
        <w:pStyle w:val="BodyText"/>
        <w:spacing w:line="480" w:lineRule="auto" w:before="1"/>
        <w:ind w:left="380" w:right="436"/>
        <w:jc w:val="both"/>
      </w:pP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North</w:t>
      </w:r>
      <w:r>
        <w:rPr>
          <w:spacing w:val="8"/>
        </w:rPr>
        <w:t> </w:t>
      </w:r>
      <w:r>
        <w:rPr/>
        <w:t>east,</w:t>
      </w:r>
      <w:r>
        <w:rPr>
          <w:spacing w:val="12"/>
        </w:rPr>
        <w:t> </w:t>
      </w:r>
      <w:r>
        <w:rPr/>
        <w:t>Bauchi</w:t>
      </w:r>
      <w:r>
        <w:rPr>
          <w:spacing w:val="11"/>
        </w:rPr>
        <w:t> </w:t>
      </w:r>
      <w:r>
        <w:rPr/>
        <w:t>State</w:t>
      </w:r>
      <w:r>
        <w:rPr>
          <w:spacing w:val="7"/>
        </w:rPr>
        <w:t> </w:t>
      </w:r>
      <w:r>
        <w:rPr/>
        <w:t>has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prevalent</w:t>
      </w:r>
      <w:r>
        <w:rPr>
          <w:spacing w:val="8"/>
        </w:rPr>
        <w:t> </w:t>
      </w:r>
      <w:r>
        <w:rPr/>
        <w:t>rate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18%</w:t>
      </w:r>
      <w:r>
        <w:rPr>
          <w:spacing w:val="10"/>
        </w:rPr>
        <w:t> </w:t>
      </w:r>
      <w:r>
        <w:rPr/>
        <w:t>among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blood</w:t>
      </w:r>
      <w:r>
        <w:rPr>
          <w:spacing w:val="8"/>
        </w:rPr>
        <w:t> </w:t>
      </w:r>
      <w:r>
        <w:rPr/>
        <w:t>donors</w:t>
      </w:r>
      <w:r>
        <w:rPr>
          <w:spacing w:val="9"/>
        </w:rPr>
        <w:t> </w:t>
      </w:r>
      <w:r>
        <w:rPr/>
        <w:t>(Mojolagbe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28"/>
        </w:rPr>
        <w:t> </w:t>
      </w:r>
      <w:r>
        <w:rPr>
          <w:i/>
        </w:rPr>
        <w:t>al.,</w:t>
      </w:r>
      <w:r>
        <w:rPr>
          <w:i/>
          <w:spacing w:val="28"/>
        </w:rPr>
        <w:t> </w:t>
      </w:r>
      <w:r>
        <w:rPr/>
        <w:t>2014).</w:t>
      </w:r>
      <w:r>
        <w:rPr>
          <w:spacing w:val="27"/>
        </w:rPr>
        <w:t> </w:t>
      </w:r>
      <w:r>
        <w:rPr/>
        <w:t>No</w:t>
      </w:r>
      <w:r>
        <w:rPr>
          <w:spacing w:val="27"/>
        </w:rPr>
        <w:t> </w:t>
      </w:r>
      <w:r>
        <w:rPr/>
        <w:t>data</w:t>
      </w:r>
      <w:r>
        <w:rPr>
          <w:spacing w:val="27"/>
        </w:rPr>
        <w:t> </w:t>
      </w:r>
      <w:r>
        <w:rPr/>
        <w:t>was</w:t>
      </w:r>
      <w:r>
        <w:rPr>
          <w:spacing w:val="27"/>
        </w:rPr>
        <w:t> </w:t>
      </w:r>
      <w:r>
        <w:rPr/>
        <w:t>available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pregnant</w:t>
      </w:r>
      <w:r>
        <w:rPr>
          <w:spacing w:val="31"/>
        </w:rPr>
        <w:t> </w:t>
      </w:r>
      <w:r>
        <w:rPr/>
        <w:t>women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north</w:t>
      </w:r>
      <w:r>
        <w:rPr>
          <w:spacing w:val="27"/>
        </w:rPr>
        <w:t> </w:t>
      </w:r>
      <w:r>
        <w:rPr/>
        <w:t>east.</w:t>
      </w:r>
      <w:r>
        <w:rPr>
          <w:spacing w:val="28"/>
        </w:rPr>
        <w:t> </w:t>
      </w:r>
      <w:r>
        <w:rPr/>
        <w:t>However,</w:t>
      </w:r>
      <w:r>
        <w:rPr>
          <w:spacing w:val="26"/>
        </w:rPr>
        <w:t> </w:t>
      </w:r>
      <w:r>
        <w:rPr/>
        <w:t>there</w:t>
      </w:r>
      <w:r>
        <w:rPr>
          <w:spacing w:val="26"/>
        </w:rPr>
        <w:t> </w:t>
      </w:r>
      <w:r>
        <w:rPr/>
        <w:t>are</w:t>
      </w:r>
      <w:r>
        <w:rPr>
          <w:spacing w:val="-57"/>
        </w:rPr>
        <w:t> </w:t>
      </w:r>
      <w:r>
        <w:rPr/>
        <w:t>data on children and students indicating prevalence rate of 8% among children in Maiduguri and</w:t>
      </w:r>
      <w:r>
        <w:rPr>
          <w:spacing w:val="1"/>
        </w:rPr>
        <w:t> </w:t>
      </w:r>
      <w:r>
        <w:rPr/>
        <w:t>9% among general population of Mubi town Yola State (Okoye and Samba, 2006). Ndako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(2013) and Imaranezor </w:t>
      </w:r>
      <w:r>
        <w:rPr>
          <w:i/>
        </w:rPr>
        <w:t>et al. </w:t>
      </w:r>
      <w:r>
        <w:rPr/>
        <w:t>(2016) observed prevalence rates of 5.3% and 6%</w:t>
      </w:r>
      <w:r>
        <w:rPr>
          <w:spacing w:val="60"/>
        </w:rPr>
        <w:t> </w:t>
      </w:r>
      <w:r>
        <w:rPr/>
        <w:t>among students</w:t>
      </w:r>
      <w:r>
        <w:rPr>
          <w:spacing w:val="1"/>
        </w:rPr>
        <w:t> </w:t>
      </w:r>
      <w:r>
        <w:rPr/>
        <w:t>in Gombe and Taraba states while Isa </w:t>
      </w:r>
      <w:r>
        <w:rPr>
          <w:i/>
        </w:rPr>
        <w:t>et al. </w:t>
      </w:r>
      <w:r>
        <w:rPr/>
        <w:t>(2015) observed a prevalence of 8% among children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Maiduguri,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capital</w:t>
      </w:r>
      <w:r>
        <w:rPr>
          <w:spacing w:val="27"/>
        </w:rPr>
        <w:t> </w:t>
      </w:r>
      <w:r>
        <w:rPr/>
        <w:t>of</w:t>
      </w:r>
      <w:r>
        <w:rPr>
          <w:spacing w:val="24"/>
        </w:rPr>
        <w:t> </w:t>
      </w:r>
      <w:r>
        <w:rPr/>
        <w:t>Borno</w:t>
      </w:r>
      <w:r>
        <w:rPr>
          <w:spacing w:val="25"/>
        </w:rPr>
        <w:t> </w:t>
      </w:r>
      <w:r>
        <w:rPr/>
        <w:t>state.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Mubi</w:t>
      </w:r>
      <w:r>
        <w:rPr>
          <w:spacing w:val="25"/>
        </w:rPr>
        <w:t> </w:t>
      </w:r>
      <w:r>
        <w:rPr/>
        <w:t>town</w:t>
      </w:r>
      <w:r>
        <w:rPr>
          <w:spacing w:val="25"/>
        </w:rPr>
        <w:t> </w:t>
      </w:r>
      <w:r>
        <w:rPr/>
        <w:t>Yola</w:t>
      </w:r>
      <w:r>
        <w:rPr>
          <w:spacing w:val="24"/>
        </w:rPr>
        <w:t> </w:t>
      </w:r>
      <w:r>
        <w:rPr/>
        <w:t>state,</w:t>
      </w:r>
      <w:r>
        <w:rPr>
          <w:spacing w:val="26"/>
        </w:rPr>
        <w:t> </w:t>
      </w:r>
      <w:r>
        <w:rPr/>
        <w:t>Okoye</w:t>
      </w:r>
      <w:r>
        <w:rPr>
          <w:spacing w:val="2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5"/>
      </w:pPr>
      <w:r>
        <w:rPr/>
        <w:t>Samba</w:t>
      </w:r>
      <w:r>
        <w:rPr>
          <w:spacing w:val="10"/>
        </w:rPr>
        <w:t> </w:t>
      </w:r>
      <w:r>
        <w:rPr/>
        <w:t>observed</w:t>
      </w:r>
      <w:r>
        <w:rPr>
          <w:spacing w:val="10"/>
        </w:rPr>
        <w:t> </w:t>
      </w:r>
      <w:r>
        <w:rPr/>
        <w:t>a</w:t>
      </w:r>
      <w:r>
        <w:rPr>
          <w:spacing w:val="9"/>
        </w:rPr>
        <w:t> </w:t>
      </w:r>
      <w:r>
        <w:rPr/>
        <w:t>prevalence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9%</w:t>
      </w:r>
      <w:r>
        <w:rPr>
          <w:spacing w:val="10"/>
        </w:rPr>
        <w:t> </w:t>
      </w:r>
      <w:r>
        <w:rPr/>
        <w:t>(Okoye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Samba,</w:t>
      </w:r>
      <w:r>
        <w:rPr>
          <w:spacing w:val="10"/>
        </w:rPr>
        <w:t> </w:t>
      </w:r>
      <w:r>
        <w:rPr/>
        <w:t>2006).</w:t>
      </w:r>
      <w:r>
        <w:rPr>
          <w:spacing w:val="10"/>
        </w:rPr>
        <w:t> </w:t>
      </w:r>
      <w:r>
        <w:rPr/>
        <w:t>Yobe</w:t>
      </w:r>
      <w:r>
        <w:rPr>
          <w:spacing w:val="9"/>
        </w:rPr>
        <w:t> </w:t>
      </w:r>
      <w:r>
        <w:rPr/>
        <w:t>states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prevalence</w:t>
      </w:r>
      <w:r>
        <w:rPr>
          <w:spacing w:val="12"/>
        </w:rPr>
        <w:t> </w:t>
      </w:r>
      <w:r>
        <w:rPr/>
        <w:t>rate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49%</w:t>
      </w:r>
      <w:r>
        <w:rPr>
          <w:spacing w:val="-1"/>
        </w:rPr>
        <w:t> </w:t>
      </w:r>
      <w:r>
        <w:rPr/>
        <w:t>observed among students as reported by</w:t>
      </w:r>
      <w:r>
        <w:rPr>
          <w:spacing w:val="-5"/>
        </w:rPr>
        <w:t> </w:t>
      </w:r>
      <w:r>
        <w:rPr/>
        <w:t>El-</w:t>
      </w:r>
      <w:r>
        <w:rPr>
          <w:spacing w:val="1"/>
        </w:rPr>
        <w:t> </w:t>
      </w:r>
      <w:r>
        <w:rPr/>
        <w:t>Ishaq and</w:t>
      </w:r>
      <w:r>
        <w:rPr>
          <w:spacing w:val="2"/>
        </w:rPr>
        <w:t> </w:t>
      </w:r>
      <w:r>
        <w:rPr/>
        <w:t>Liman (2015).</w:t>
      </w:r>
    </w:p>
    <w:p>
      <w:pPr>
        <w:pStyle w:val="BodyText"/>
        <w:spacing w:line="480" w:lineRule="auto"/>
        <w:ind w:left="380" w:right="433"/>
      </w:pPr>
      <w:r>
        <w:rPr/>
        <w:t>Aside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majorly</w:t>
      </w:r>
      <w:r>
        <w:rPr>
          <w:spacing w:val="6"/>
        </w:rPr>
        <w:t> </w:t>
      </w:r>
      <w:r>
        <w:rPr/>
        <w:t>targeted</w:t>
      </w:r>
      <w:r>
        <w:rPr>
          <w:spacing w:val="10"/>
        </w:rPr>
        <w:t> </w:t>
      </w:r>
      <w:r>
        <w:rPr/>
        <w:t>group</w:t>
      </w:r>
      <w:r>
        <w:rPr>
          <w:spacing w:val="10"/>
        </w:rPr>
        <w:t> </w:t>
      </w:r>
      <w:r>
        <w:rPr/>
        <w:t>(pregnant</w:t>
      </w:r>
      <w:r>
        <w:rPr>
          <w:spacing w:val="11"/>
        </w:rPr>
        <w:t> </w:t>
      </w:r>
      <w:r>
        <w:rPr/>
        <w:t>women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blood</w:t>
      </w:r>
      <w:r>
        <w:rPr>
          <w:spacing w:val="11"/>
        </w:rPr>
        <w:t> </w:t>
      </w:r>
      <w:r>
        <w:rPr/>
        <w:t>donors),</w:t>
      </w:r>
      <w:r>
        <w:rPr>
          <w:spacing w:val="11"/>
        </w:rPr>
        <w:t> </w:t>
      </w:r>
      <w:r>
        <w:rPr/>
        <w:t>prevalence</w:t>
      </w:r>
      <w:r>
        <w:rPr>
          <w:spacing w:val="9"/>
        </w:rPr>
        <w:t> </w:t>
      </w:r>
      <w:r>
        <w:rPr/>
        <w:t>rate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some</w:t>
      </w:r>
      <w:r>
        <w:rPr>
          <w:spacing w:val="-57"/>
        </w:rPr>
        <w:t> </w:t>
      </w:r>
      <w:r>
        <w:rPr/>
        <w:t>other</w:t>
      </w:r>
      <w:r>
        <w:rPr>
          <w:spacing w:val="27"/>
        </w:rPr>
        <w:t> </w:t>
      </w:r>
      <w:r>
        <w:rPr/>
        <w:t>groups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been</w:t>
      </w:r>
      <w:r>
        <w:rPr>
          <w:spacing w:val="31"/>
        </w:rPr>
        <w:t> </w:t>
      </w:r>
      <w:r>
        <w:rPr/>
        <w:t>document.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instance,</w:t>
      </w:r>
      <w:r>
        <w:rPr>
          <w:spacing w:val="31"/>
        </w:rPr>
        <w:t> </w:t>
      </w:r>
      <w:r>
        <w:rPr/>
        <w:t>Kogi,</w:t>
      </w:r>
      <w:r>
        <w:rPr>
          <w:spacing w:val="30"/>
        </w:rPr>
        <w:t> </w:t>
      </w:r>
      <w:r>
        <w:rPr/>
        <w:t>Plateau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Nasarawa</w:t>
      </w:r>
      <w:r>
        <w:rPr>
          <w:spacing w:val="27"/>
        </w:rPr>
        <w:t> </w:t>
      </w:r>
      <w:r>
        <w:rPr/>
        <w:t>states</w:t>
      </w:r>
      <w:r>
        <w:rPr>
          <w:spacing w:val="31"/>
        </w:rPr>
        <w:t> </w:t>
      </w:r>
      <w:r>
        <w:rPr/>
        <w:t>have</w:t>
      </w:r>
      <w:r>
        <w:rPr>
          <w:spacing w:val="29"/>
        </w:rPr>
        <w:t> </w:t>
      </w:r>
      <w:r>
        <w:rPr/>
        <w:t>an</w:t>
      </w:r>
      <w:r>
        <w:rPr>
          <w:spacing w:val="29"/>
        </w:rPr>
        <w:t> </w:t>
      </w:r>
      <w:r>
        <w:rPr/>
        <w:t>a</w:t>
      </w:r>
      <w:r>
        <w:rPr>
          <w:spacing w:val="-57"/>
        </w:rPr>
        <w:t> </w:t>
      </w:r>
      <w:r>
        <w:rPr/>
        <w:t>prevalence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14.0%,</w:t>
      </w:r>
      <w:r>
        <w:rPr>
          <w:spacing w:val="27"/>
        </w:rPr>
        <w:t> </w:t>
      </w:r>
      <w:r>
        <w:rPr/>
        <w:t>14.5%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17.1%</w:t>
      </w:r>
      <w:r>
        <w:rPr>
          <w:spacing w:val="26"/>
        </w:rPr>
        <w:t> </w:t>
      </w:r>
      <w:r>
        <w:rPr/>
        <w:t>among</w:t>
      </w:r>
      <w:r>
        <w:rPr>
          <w:spacing w:val="25"/>
        </w:rPr>
        <w:t> </w:t>
      </w:r>
      <w:r>
        <w:rPr/>
        <w:t>farmers,</w:t>
      </w:r>
      <w:r>
        <w:rPr>
          <w:spacing w:val="27"/>
        </w:rPr>
        <w:t> </w:t>
      </w:r>
      <w:r>
        <w:rPr/>
        <w:t>HIV</w:t>
      </w:r>
      <w:r>
        <w:rPr>
          <w:spacing w:val="27"/>
        </w:rPr>
        <w:t> </w:t>
      </w:r>
      <w:r>
        <w:rPr/>
        <w:t>infected</w:t>
      </w:r>
      <w:r>
        <w:rPr>
          <w:spacing w:val="27"/>
        </w:rPr>
        <w:t> </w:t>
      </w:r>
      <w:r>
        <w:rPr/>
        <w:t>patients</w:t>
      </w:r>
      <w:r>
        <w:rPr>
          <w:spacing w:val="32"/>
        </w:rPr>
        <w:t> </w:t>
      </w:r>
      <w:r>
        <w:rPr/>
        <w:t>and</w:t>
      </w:r>
      <w:r>
        <w:rPr>
          <w:spacing w:val="27"/>
        </w:rPr>
        <w:t> </w:t>
      </w:r>
      <w:r>
        <w:rPr/>
        <w:t>female</w:t>
      </w:r>
      <w:r>
        <w:rPr>
          <w:spacing w:val="26"/>
        </w:rPr>
        <w:t> </w:t>
      </w:r>
      <w:r>
        <w:rPr/>
        <w:t>sex</w:t>
      </w:r>
      <w:r>
        <w:rPr>
          <w:spacing w:val="-57"/>
        </w:rPr>
        <w:t> </w:t>
      </w:r>
      <w:r>
        <w:rPr/>
        <w:t>workers</w:t>
      </w:r>
      <w:r>
        <w:rPr>
          <w:spacing w:val="24"/>
        </w:rPr>
        <w:t> </w:t>
      </w:r>
      <w:r>
        <w:rPr/>
        <w:t>respectively</w:t>
      </w:r>
      <w:r>
        <w:rPr>
          <w:spacing w:val="19"/>
        </w:rPr>
        <w:t> </w:t>
      </w:r>
      <w:r>
        <w:rPr/>
        <w:t>(Umego</w:t>
      </w:r>
      <w:r>
        <w:rPr>
          <w:spacing w:val="26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2"/>
        </w:rPr>
        <w:t> </w:t>
      </w:r>
      <w:r>
        <w:rPr/>
        <w:t>2018).</w:t>
      </w:r>
      <w:r>
        <w:rPr>
          <w:spacing w:val="23"/>
        </w:rPr>
        <w:t> </w:t>
      </w:r>
      <w:r>
        <w:rPr/>
        <w:t>6%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patients</w:t>
      </w:r>
      <w:r>
        <w:rPr>
          <w:spacing w:val="26"/>
        </w:rPr>
        <w:t> </w:t>
      </w:r>
      <w:r>
        <w:rPr/>
        <w:t>with</w:t>
      </w:r>
      <w:r>
        <w:rPr>
          <w:spacing w:val="23"/>
        </w:rPr>
        <w:t> </w:t>
      </w:r>
      <w:r>
        <w:rPr/>
        <w:t>HIV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Kaduna,</w:t>
      </w:r>
      <w:r>
        <w:rPr>
          <w:spacing w:val="24"/>
        </w:rPr>
        <w:t> </w:t>
      </w:r>
      <w:r>
        <w:rPr/>
        <w:t>Kano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Sokoto states were also claimed to be carrier of HBV (Taura </w:t>
      </w:r>
      <w:r>
        <w:rPr>
          <w:i/>
        </w:rPr>
        <w:t>et al., </w:t>
      </w:r>
      <w:r>
        <w:rPr/>
        <w:t>2008; Aba and Aminu, 2016)</w:t>
      </w:r>
      <w:r>
        <w:rPr>
          <w:spacing w:val="1"/>
        </w:rPr>
        <w:t> </w:t>
      </w:r>
      <w:r>
        <w:rPr/>
        <w:t>In</w:t>
      </w:r>
      <w:r>
        <w:rPr>
          <w:spacing w:val="12"/>
        </w:rPr>
        <w:t> </w:t>
      </w:r>
      <w:r>
        <w:rPr/>
        <w:t>another</w:t>
      </w:r>
      <w:r>
        <w:rPr>
          <w:spacing w:val="11"/>
        </w:rPr>
        <w:t> </w:t>
      </w:r>
      <w:r>
        <w:rPr/>
        <w:t>report</w:t>
      </w:r>
      <w:r>
        <w:rPr>
          <w:spacing w:val="10"/>
        </w:rPr>
        <w:t> </w:t>
      </w:r>
      <w:r>
        <w:rPr/>
        <w:t>by</w:t>
      </w:r>
      <w:r>
        <w:rPr>
          <w:spacing w:val="9"/>
        </w:rPr>
        <w:t> </w:t>
      </w:r>
      <w:r>
        <w:rPr/>
        <w:t>Musa</w:t>
      </w:r>
      <w:r>
        <w:rPr>
          <w:spacing w:val="12"/>
        </w:rPr>
        <w:t> </w:t>
      </w:r>
      <w:r>
        <w:rPr>
          <w:i/>
        </w:rPr>
        <w:t>et</w:t>
      </w:r>
      <w:r>
        <w:rPr>
          <w:i/>
          <w:spacing w:val="12"/>
        </w:rPr>
        <w:t> </w:t>
      </w:r>
      <w:r>
        <w:rPr>
          <w:i/>
        </w:rPr>
        <w:t>al</w:t>
      </w:r>
      <w:r>
        <w:rPr/>
        <w:t>.</w:t>
      </w:r>
      <w:r>
        <w:rPr>
          <w:spacing w:val="12"/>
        </w:rPr>
        <w:t> </w:t>
      </w:r>
      <w:r>
        <w:rPr/>
        <w:t>(2015),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prevalence</w:t>
      </w:r>
      <w:r>
        <w:rPr>
          <w:spacing w:val="12"/>
        </w:rPr>
        <w:t> </w:t>
      </w:r>
      <w:r>
        <w:rPr/>
        <w:t>rate</w:t>
      </w:r>
      <w:r>
        <w:rPr>
          <w:spacing w:val="13"/>
        </w:rPr>
        <w:t> </w:t>
      </w:r>
      <w:r>
        <w:rPr/>
        <w:t>across</w:t>
      </w:r>
      <w:r>
        <w:rPr>
          <w:spacing w:val="12"/>
        </w:rPr>
        <w:t> </w:t>
      </w:r>
      <w:r>
        <w:rPr/>
        <w:t>certain</w:t>
      </w:r>
      <w:r>
        <w:rPr>
          <w:spacing w:val="16"/>
        </w:rPr>
        <w:t> </w:t>
      </w:r>
      <w:r>
        <w:rPr/>
        <w:t>categories,</w:t>
      </w:r>
      <w:r>
        <w:rPr>
          <w:spacing w:val="12"/>
        </w:rPr>
        <w:t> </w:t>
      </w:r>
      <w:r>
        <w:rPr/>
        <w:t>sub-group</w:t>
      </w:r>
      <w:r>
        <w:rPr>
          <w:spacing w:val="-57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summarized below:</w:t>
      </w:r>
    </w:p>
    <w:p>
      <w:pPr>
        <w:pStyle w:val="BodyText"/>
        <w:spacing w:line="480" w:lineRule="auto" w:before="1"/>
        <w:ind w:left="380" w:right="432"/>
        <w:jc w:val="both"/>
      </w:pPr>
      <w:r>
        <w:rPr/>
        <w:t>In another report by Musa </w:t>
      </w:r>
      <w:r>
        <w:rPr>
          <w:i/>
        </w:rPr>
        <w:t>et al. </w:t>
      </w:r>
      <w:r>
        <w:rPr/>
        <w:t>(2015) who conducted a research on the Nigerian population</w:t>
      </w:r>
      <w:r>
        <w:rPr>
          <w:spacing w:val="1"/>
        </w:rPr>
        <w:t> </w:t>
      </w:r>
      <w:r>
        <w:rPr/>
        <w:t>older than two (2) years of age of unknown human immunodeficiency virus status and resident in</w:t>
      </w:r>
      <w:r>
        <w:rPr>
          <w:spacing w:val="-57"/>
        </w:rPr>
        <w:t> </w:t>
      </w:r>
      <w:r>
        <w:rPr/>
        <w:t>the</w:t>
      </w:r>
      <w:r>
        <w:rPr>
          <w:spacing w:val="15"/>
        </w:rPr>
        <w:t> </w:t>
      </w:r>
      <w:r>
        <w:rPr/>
        <w:t>community</w:t>
      </w:r>
      <w:r>
        <w:rPr>
          <w:spacing w:val="9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time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survey.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his</w:t>
      </w:r>
      <w:r>
        <w:rPr>
          <w:spacing w:val="16"/>
        </w:rPr>
        <w:t> </w:t>
      </w:r>
      <w:r>
        <w:rPr/>
        <w:t>finding</w:t>
      </w:r>
      <w:r>
        <w:rPr>
          <w:spacing w:val="14"/>
        </w:rPr>
        <w:t> </w:t>
      </w:r>
      <w:r>
        <w:rPr/>
        <w:t>revealed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prevalence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12.2%</w:t>
      </w:r>
      <w:r>
        <w:rPr>
          <w:spacing w:val="1"/>
        </w:rPr>
        <w:t> </w:t>
      </w:r>
      <w:r>
        <w:rPr/>
        <w:t>(CI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10.3–14.5)</w:t>
      </w:r>
      <w:r>
        <w:rPr>
          <w:spacing w:val="1"/>
        </w:rPr>
        <w:t> </w:t>
      </w:r>
      <w:r>
        <w:rPr/>
        <w:t>depicting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endemicity in Nigeria. Prevalence however differs with subgroup. Olayinka </w:t>
      </w:r>
      <w:r>
        <w:rPr>
          <w:i/>
        </w:rPr>
        <w:t>et al. </w:t>
      </w:r>
      <w:r>
        <w:rPr/>
        <w:t>(2016) in a</w:t>
      </w:r>
      <w:r>
        <w:rPr>
          <w:spacing w:val="1"/>
        </w:rPr>
        <w:t> </w:t>
      </w:r>
      <w:r>
        <w:rPr/>
        <w:t>separate research reported difference prevalence rate. The values also indicated high prevalence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most of the subcategories</w:t>
      </w:r>
    </w:p>
    <w:p>
      <w:pPr>
        <w:pStyle w:val="BodyText"/>
        <w:spacing w:line="480" w:lineRule="auto" w:before="1"/>
        <w:ind w:left="380" w:right="434"/>
        <w:jc w:val="both"/>
      </w:pPr>
      <w:r>
        <w:rPr/>
        <w:t>Olayinka </w:t>
      </w:r>
      <w:r>
        <w:rPr>
          <w:i/>
        </w:rPr>
        <w:t>et al. </w:t>
      </w:r>
      <w:r>
        <w:rPr/>
        <w:t>(2016) also reported Hepatitis B biomarkers among survey among the general</w:t>
      </w:r>
      <w:r>
        <w:rPr>
          <w:spacing w:val="1"/>
        </w:rPr>
        <w:t> </w:t>
      </w:r>
      <w:r>
        <w:rPr/>
        <w:t>population across the six geographical zone of Nigeria (Table 2.2). Of the participants, more than</w:t>
      </w:r>
      <w:r>
        <w:rPr>
          <w:spacing w:val="-57"/>
        </w:rPr>
        <w:t> </w:t>
      </w:r>
      <w:r>
        <w:rPr/>
        <w:t>half,</w:t>
      </w:r>
      <w:r>
        <w:rPr>
          <w:spacing w:val="1"/>
        </w:rPr>
        <w:t> </w:t>
      </w:r>
      <w:r>
        <w:rPr/>
        <w:t>527</w:t>
      </w:r>
      <w:r>
        <w:rPr>
          <w:spacing w:val="1"/>
        </w:rPr>
        <w:t> </w:t>
      </w:r>
      <w:r>
        <w:rPr/>
        <w:t>(54.6%),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(HBcAb),</w:t>
      </w:r>
      <w:r>
        <w:rPr>
          <w:spacing w:val="1"/>
        </w:rPr>
        <w:t> </w:t>
      </w:r>
      <w:r>
        <w:rPr/>
        <w:t>355</w:t>
      </w:r>
      <w:r>
        <w:rPr>
          <w:spacing w:val="1"/>
        </w:rPr>
        <w:t> </w:t>
      </w:r>
      <w:r>
        <w:rPr/>
        <w:t>(36.8%)</w:t>
      </w:r>
      <w:r>
        <w:rPr>
          <w:spacing w:val="-58"/>
        </w:rPr>
        <w:t> </w:t>
      </w:r>
      <w:r>
        <w:rPr/>
        <w:t>demonstrated the presence of protective antibodies (HBsAb) in their serum while 306 (31.7%)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serologic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vaccination.</w:t>
      </w:r>
      <w:r>
        <w:rPr>
          <w:spacing w:val="1"/>
        </w:rPr>
        <w:t> </w:t>
      </w:r>
      <w:r>
        <w:rPr/>
        <w:t>Seventy-six</w:t>
      </w:r>
      <w:r>
        <w:rPr>
          <w:spacing w:val="1"/>
        </w:rPr>
        <w:t> </w:t>
      </w:r>
      <w:r>
        <w:rPr/>
        <w:t>(7.9%)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showed serologic evidence of being immune to</w:t>
      </w:r>
      <w:r>
        <w:rPr>
          <w:spacing w:val="60"/>
        </w:rPr>
        <w:t> </w:t>
      </w:r>
      <w:r>
        <w:rPr/>
        <w:t>HBV through vaccination. Only seven (23.3%)</w:t>
      </w:r>
      <w:r>
        <w:rPr>
          <w:spacing w:val="1"/>
        </w:rPr>
        <w:t> </w:t>
      </w:r>
      <w:r>
        <w:rPr/>
        <w:t>of</w:t>
      </w:r>
      <w:r>
        <w:rPr>
          <w:spacing w:val="43"/>
        </w:rPr>
        <w:t> </w:t>
      </w:r>
      <w:r>
        <w:rPr/>
        <w:t>those</w:t>
      </w:r>
      <w:r>
        <w:rPr>
          <w:spacing w:val="44"/>
        </w:rPr>
        <w:t> </w:t>
      </w:r>
      <w:r>
        <w:rPr/>
        <w:t>who</w:t>
      </w:r>
      <w:r>
        <w:rPr>
          <w:spacing w:val="44"/>
        </w:rPr>
        <w:t> </w:t>
      </w:r>
      <w:r>
        <w:rPr/>
        <w:t>reported</w:t>
      </w:r>
      <w:r>
        <w:rPr>
          <w:spacing w:val="46"/>
        </w:rPr>
        <w:t> </w:t>
      </w:r>
      <w:r>
        <w:rPr/>
        <w:t>having</w:t>
      </w:r>
      <w:r>
        <w:rPr>
          <w:spacing w:val="45"/>
        </w:rPr>
        <w:t> </w:t>
      </w:r>
      <w:r>
        <w:rPr/>
        <w:t>received</w:t>
      </w:r>
      <w:r>
        <w:rPr>
          <w:spacing w:val="43"/>
        </w:rPr>
        <w:t> </w:t>
      </w:r>
      <w:r>
        <w:rPr/>
        <w:t>up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three</w:t>
      </w:r>
      <w:r>
        <w:rPr>
          <w:spacing w:val="44"/>
        </w:rPr>
        <w:t> </w:t>
      </w:r>
      <w:r>
        <w:rPr/>
        <w:t>doses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HBV</w:t>
      </w:r>
      <w:r>
        <w:rPr>
          <w:spacing w:val="43"/>
        </w:rPr>
        <w:t> </w:t>
      </w:r>
      <w:r>
        <w:rPr/>
        <w:t>vaccine</w:t>
      </w:r>
      <w:r>
        <w:rPr>
          <w:spacing w:val="51"/>
        </w:rPr>
        <w:t> </w:t>
      </w:r>
      <w:r>
        <w:rPr/>
        <w:t>showed</w:t>
      </w:r>
      <w:r>
        <w:rPr>
          <w:spacing w:val="44"/>
        </w:rPr>
        <w:t> </w:t>
      </w:r>
      <w:r>
        <w:rPr/>
        <w:t>serologic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9"/>
      </w:pPr>
      <w:r>
        <w:rPr/>
        <w:t>evidence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immunity</w:t>
      </w:r>
      <w:r>
        <w:rPr>
          <w:spacing w:val="23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vaccination;</w:t>
      </w:r>
      <w:r>
        <w:rPr>
          <w:spacing w:val="30"/>
        </w:rPr>
        <w:t> </w:t>
      </w:r>
      <w:r>
        <w:rPr/>
        <w:t>279</w:t>
      </w:r>
      <w:r>
        <w:rPr>
          <w:spacing w:val="30"/>
        </w:rPr>
        <w:t> </w:t>
      </w:r>
      <w:r>
        <w:rPr/>
        <w:t>(28.9%)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them</w:t>
      </w:r>
      <w:r>
        <w:rPr>
          <w:spacing w:val="30"/>
        </w:rPr>
        <w:t> </w:t>
      </w:r>
      <w:r>
        <w:rPr/>
        <w:t>showed</w:t>
      </w:r>
      <w:r>
        <w:rPr>
          <w:spacing w:val="33"/>
        </w:rPr>
        <w:t> </w:t>
      </w:r>
      <w:r>
        <w:rPr/>
        <w:t>serologic</w:t>
      </w:r>
      <w:r>
        <w:rPr>
          <w:spacing w:val="31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immune</w:t>
      </w:r>
      <w:r>
        <w:rPr>
          <w:spacing w:val="-1"/>
        </w:rPr>
        <w:t> </w:t>
      </w:r>
      <w:r>
        <w:rPr/>
        <w:t>to HBV through natural infection</w:t>
      </w:r>
    </w:p>
    <w:p>
      <w:pPr>
        <w:pStyle w:val="Heading1"/>
        <w:spacing w:before="5" w:after="4"/>
        <w:ind w:left="380" w:right="1767"/>
        <w:jc w:val="left"/>
      </w:pPr>
      <w:r>
        <w:rPr/>
        <w:t>Table</w:t>
      </w:r>
      <w:r>
        <w:rPr>
          <w:spacing w:val="-1"/>
        </w:rPr>
        <w:t> </w:t>
      </w:r>
      <w:r>
        <w:rPr/>
        <w:t>2.2: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biomarkers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across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-57"/>
        </w:rPr>
        <w:t> </w:t>
      </w:r>
      <w:r>
        <w:rPr/>
        <w:t>geographical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2"/>
        </w:rPr>
        <w:t> </w:t>
      </w:r>
      <w:r>
        <w:rPr/>
        <w:t>(N</w:t>
      </w:r>
      <w:r>
        <w:rPr>
          <w:spacing w:val="-2"/>
        </w:rPr>
        <w:t> </w:t>
      </w:r>
      <w:r>
        <w:rPr/>
        <w:t>= 965)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5"/>
        <w:gridCol w:w="2604"/>
        <w:gridCol w:w="4135"/>
      </w:tblGrid>
      <w:tr>
        <w:trPr>
          <w:trHeight w:val="551" w:hRule="atLeast"/>
        </w:trPr>
        <w:tc>
          <w:tcPr>
            <w:tcW w:w="2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Biomarker</w:t>
            </w:r>
          </w:p>
        </w:tc>
        <w:tc>
          <w:tcPr>
            <w:tcW w:w="26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62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51"/>
              <w:rPr>
                <w:b/>
                <w:sz w:val="24"/>
              </w:rPr>
            </w:pPr>
            <w:r>
              <w:rPr>
                <w:b/>
                <w:sz w:val="24"/>
              </w:rPr>
              <w:t>% (95%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Cl)</w:t>
            </w:r>
          </w:p>
        </w:tc>
      </w:tr>
      <w:tr>
        <w:trPr>
          <w:trHeight w:val="410" w:hRule="atLeast"/>
        </w:trPr>
        <w:tc>
          <w:tcPr>
            <w:tcW w:w="2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2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2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4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1"/>
              <w:rPr>
                <w:sz w:val="24"/>
              </w:rPr>
            </w:pPr>
            <w:r>
              <w:rPr>
                <w:sz w:val="24"/>
              </w:rPr>
              <w:t>12.2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(10.3-14.5)</w:t>
            </w:r>
          </w:p>
        </w:tc>
      </w:tr>
      <w:tr>
        <w:trPr>
          <w:trHeight w:val="551" w:hRule="atLeast"/>
        </w:trPr>
        <w:tc>
          <w:tcPr>
            <w:tcW w:w="284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HBsAb</w:t>
            </w:r>
          </w:p>
        </w:tc>
        <w:tc>
          <w:tcPr>
            <w:tcW w:w="2604" w:type="dxa"/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3"/>
              <w:ind w:left="1051"/>
              <w:rPr>
                <w:sz w:val="24"/>
              </w:rPr>
            </w:pPr>
            <w:r>
              <w:rPr>
                <w:sz w:val="24"/>
              </w:rPr>
              <w:t>36.8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(34.5-40.7)</w:t>
            </w:r>
          </w:p>
        </w:tc>
      </w:tr>
      <w:tr>
        <w:trPr>
          <w:trHeight w:val="552" w:hRule="atLeast"/>
        </w:trPr>
        <w:tc>
          <w:tcPr>
            <w:tcW w:w="284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HBcAb</w:t>
            </w:r>
          </w:p>
        </w:tc>
        <w:tc>
          <w:tcPr>
            <w:tcW w:w="2604" w:type="dxa"/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527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3"/>
              <w:ind w:left="1051"/>
              <w:rPr>
                <w:sz w:val="24"/>
              </w:rPr>
            </w:pPr>
            <w:r>
              <w:rPr>
                <w:sz w:val="24"/>
              </w:rPr>
              <w:t>54.6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(52.6 – 58.9)</w:t>
            </w:r>
          </w:p>
        </w:tc>
      </w:tr>
      <w:tr>
        <w:trPr>
          <w:trHeight w:val="1104" w:hRule="atLeast"/>
        </w:trPr>
        <w:tc>
          <w:tcPr>
            <w:tcW w:w="284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HBsAb+ve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HBsAg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HBcAg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-ve</w:t>
            </w:r>
          </w:p>
        </w:tc>
        <w:tc>
          <w:tcPr>
            <w:tcW w:w="2604" w:type="dxa"/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3"/>
              <w:ind w:left="1051"/>
              <w:rPr>
                <w:sz w:val="24"/>
              </w:rPr>
            </w:pPr>
            <w:r>
              <w:rPr>
                <w:sz w:val="24"/>
              </w:rPr>
              <w:t>7.9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(16.1 – 24.1)</w:t>
            </w:r>
          </w:p>
        </w:tc>
      </w:tr>
      <w:tr>
        <w:trPr>
          <w:trHeight w:val="1104" w:hRule="atLeast"/>
        </w:trPr>
        <w:tc>
          <w:tcPr>
            <w:tcW w:w="2845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HBsAb+ve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HBsAg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HBcAg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+ve</w:t>
            </w:r>
          </w:p>
        </w:tc>
        <w:tc>
          <w:tcPr>
            <w:tcW w:w="2604" w:type="dxa"/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  <w:tc>
          <w:tcPr>
            <w:tcW w:w="4135" w:type="dxa"/>
          </w:tcPr>
          <w:p>
            <w:pPr>
              <w:pStyle w:val="TableParagraph"/>
              <w:spacing w:before="133"/>
              <w:ind w:left="1051"/>
              <w:rPr>
                <w:sz w:val="24"/>
              </w:rPr>
            </w:pPr>
            <w:r>
              <w:rPr>
                <w:sz w:val="24"/>
              </w:rPr>
              <w:t>25.8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(23.6 – 29.2)</w:t>
            </w:r>
          </w:p>
        </w:tc>
      </w:tr>
      <w:tr>
        <w:trPr>
          <w:trHeight w:val="1245" w:hRule="atLeast"/>
        </w:trPr>
        <w:tc>
          <w:tcPr>
            <w:tcW w:w="2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HBsAb-ve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HBsAg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-ve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HBcAg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-ve</w:t>
            </w:r>
          </w:p>
        </w:tc>
        <w:tc>
          <w:tcPr>
            <w:tcW w:w="26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62"/>
              <w:rPr>
                <w:sz w:val="24"/>
              </w:rPr>
            </w:pPr>
            <w:r>
              <w:rPr>
                <w:sz w:val="24"/>
              </w:rPr>
              <w:t>306</w:t>
            </w:r>
          </w:p>
        </w:tc>
        <w:tc>
          <w:tcPr>
            <w:tcW w:w="4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051"/>
              <w:rPr>
                <w:sz w:val="24"/>
              </w:rPr>
            </w:pPr>
            <w:r>
              <w:rPr>
                <w:sz w:val="24"/>
              </w:rPr>
              <w:t>31.7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(29.5-35.4)</w:t>
            </w:r>
          </w:p>
        </w:tc>
      </w:tr>
    </w:tbl>
    <w:p>
      <w:pPr>
        <w:spacing w:before="0"/>
        <w:ind w:left="380" w:right="0" w:firstLine="0"/>
        <w:jc w:val="left"/>
        <w:rPr>
          <w:sz w:val="24"/>
        </w:rPr>
      </w:pPr>
      <w:r>
        <w:rPr>
          <w:sz w:val="24"/>
        </w:rPr>
        <w:t>Source:</w:t>
      </w:r>
      <w:r>
        <w:rPr>
          <w:spacing w:val="-1"/>
          <w:sz w:val="24"/>
        </w:rPr>
        <w:t> </w:t>
      </w:r>
      <w:r>
        <w:rPr>
          <w:sz w:val="24"/>
        </w:rPr>
        <w:t>Olayinka</w:t>
      </w:r>
      <w:r>
        <w:rPr>
          <w:spacing w:val="-2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al.</w:t>
      </w:r>
      <w:r>
        <w:rPr>
          <w:i/>
          <w:spacing w:val="-1"/>
          <w:sz w:val="24"/>
        </w:rPr>
        <w:t> </w:t>
      </w:r>
      <w:r>
        <w:rPr>
          <w:sz w:val="24"/>
        </w:rPr>
        <w:t>(2016)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240" w:lineRule="auto" w:before="0" w:after="0"/>
        <w:ind w:left="740" w:right="0" w:hanging="361"/>
        <w:jc w:val="both"/>
      </w:pPr>
      <w:bookmarkStart w:name="_TOC_250057" w:id="25"/>
      <w:r>
        <w:rPr/>
        <w:t>Serological</w:t>
      </w:r>
      <w:r>
        <w:rPr>
          <w:spacing w:val="-4"/>
        </w:rPr>
        <w:t> </w:t>
      </w:r>
      <w:bookmarkEnd w:id="25"/>
      <w:r>
        <w:rPr/>
        <w:t>Markers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436"/>
        <w:jc w:val="both"/>
      </w:pP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serologic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-57"/>
        </w:rPr>
        <w:t> </w:t>
      </w:r>
      <w:r>
        <w:rPr/>
        <w:t>measurement of a number of HBV-specific antigens and host antibodies that react to these</w:t>
      </w:r>
      <w:r>
        <w:rPr>
          <w:spacing w:val="1"/>
        </w:rPr>
        <w:t> </w:t>
      </w:r>
      <w:r>
        <w:rPr/>
        <w:t>antigens (Mahoney, 1999). The interpretation of the results is often complex, and many possible</w:t>
      </w:r>
      <w:r>
        <w:rPr>
          <w:spacing w:val="1"/>
        </w:rPr>
        <w:t> </w:t>
      </w:r>
      <w:r>
        <w:rPr/>
        <w:t>outcomes based on the individual responses may exist. The outcomes of the serologic tests can</w:t>
      </w:r>
      <w:r>
        <w:rPr>
          <w:spacing w:val="1"/>
        </w:rPr>
        <w:t> </w:t>
      </w:r>
      <w:r>
        <w:rPr/>
        <w:t>determine</w:t>
      </w:r>
      <w:r>
        <w:rPr>
          <w:spacing w:val="7"/>
        </w:rPr>
        <w:t> </w:t>
      </w:r>
      <w:r>
        <w:rPr/>
        <w:t>whether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patient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prone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infection,</w:t>
      </w:r>
      <w:r>
        <w:rPr>
          <w:spacing w:val="11"/>
        </w:rPr>
        <w:t> </w:t>
      </w:r>
      <w:r>
        <w:rPr/>
        <w:t>has</w:t>
      </w:r>
      <w:r>
        <w:rPr>
          <w:spacing w:val="8"/>
        </w:rPr>
        <w:t> </w:t>
      </w:r>
      <w:r>
        <w:rPr/>
        <w:t>developed</w:t>
      </w:r>
      <w:r>
        <w:rPr>
          <w:spacing w:val="9"/>
        </w:rPr>
        <w:t> </w:t>
      </w:r>
      <w:r>
        <w:rPr/>
        <w:t>immunity</w:t>
      </w:r>
      <w:r>
        <w:rPr>
          <w:spacing w:val="6"/>
        </w:rPr>
        <w:t> </w:t>
      </w:r>
      <w:r>
        <w:rPr/>
        <w:t>due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recovery</w:t>
      </w:r>
      <w:r>
        <w:rPr>
          <w:spacing w:val="6"/>
        </w:rPr>
        <w:t> </w:t>
      </w:r>
      <w:r>
        <w:rPr/>
        <w:t>from</w:t>
      </w:r>
      <w:r>
        <w:rPr>
          <w:spacing w:val="-58"/>
        </w:rPr>
        <w:t> </w:t>
      </w:r>
      <w:r>
        <w:rPr/>
        <w:t>a previous infection or vaccination, acutely infected, or chronically infected (Mast </w:t>
      </w:r>
      <w:r>
        <w:rPr>
          <w:i/>
        </w:rPr>
        <w:t>et al.</w:t>
      </w:r>
      <w:r>
        <w:rPr/>
        <w:t>, 2006).</w:t>
      </w:r>
      <w:r>
        <w:rPr>
          <w:spacing w:val="1"/>
        </w:rPr>
        <w:t> </w:t>
      </w:r>
      <w:r>
        <w:rPr/>
        <w:t>HBV</w:t>
      </w:r>
      <w:r>
        <w:rPr>
          <w:spacing w:val="-1"/>
        </w:rPr>
        <w:t> </w:t>
      </w:r>
      <w:r>
        <w:rPr/>
        <w:t>incubation period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last</w:t>
      </w:r>
      <w:r>
        <w:rPr>
          <w:spacing w:val="-1"/>
        </w:rPr>
        <w:t> </w:t>
      </w:r>
      <w:r>
        <w:rPr/>
        <w:t>for an average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12 weeks</w:t>
      </w:r>
      <w:r>
        <w:rPr>
          <w:spacing w:val="2"/>
        </w:rPr>
        <w:t> </w:t>
      </w:r>
      <w:r>
        <w:rPr/>
        <w:t>(Mizukoshi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/>
        <w:t>, 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line="480" w:lineRule="auto" w:before="72"/>
        <w:ind w:left="380" w:right="435"/>
        <w:jc w:val="both"/>
      </w:pPr>
      <w:r>
        <w:rPr/>
        <w:t>The clinical course of an HBV infection includes the incubation period (generally 4-12 weeks),</w:t>
      </w:r>
      <w:r>
        <w:rPr>
          <w:spacing w:val="1"/>
        </w:rPr>
        <w:t> </w:t>
      </w:r>
      <w:r>
        <w:rPr/>
        <w:t>acute illness (2 weeks -3 months) and recovery for individuals who resolve their function. Many</w:t>
      </w:r>
      <w:r>
        <w:rPr>
          <w:spacing w:val="1"/>
        </w:rPr>
        <w:t> </w:t>
      </w:r>
      <w:r>
        <w:rPr/>
        <w:t>HBV infections in adults are without the classical symptoms of jaundice. Individuals in whom</w:t>
      </w:r>
      <w:r>
        <w:rPr>
          <w:spacing w:val="1"/>
        </w:rPr>
        <w:t> </w:t>
      </w:r>
      <w:r>
        <w:rPr/>
        <w:t>HBsAg is present in their blood for more than six months are considered to be chronically</w:t>
      </w:r>
      <w:r>
        <w:rPr>
          <w:spacing w:val="1"/>
        </w:rPr>
        <w:t> </w:t>
      </w:r>
      <w:r>
        <w:rPr/>
        <w:t>infected with HBV. Serological profiles of acute and chronic HBV infections are presented in</w:t>
      </w:r>
      <w:r>
        <w:rPr>
          <w:spacing w:val="1"/>
        </w:rPr>
        <w:t> </w:t>
      </w:r>
      <w:r>
        <w:rPr/>
        <w:t>Figure</w:t>
      </w:r>
      <w:r>
        <w:rPr>
          <w:spacing w:val="-3"/>
        </w:rPr>
        <w:t> </w:t>
      </w:r>
      <w:r>
        <w:rPr/>
        <w:t>2.6, 2.7</w:t>
      </w:r>
      <w:r>
        <w:rPr>
          <w:spacing w:val="2"/>
        </w:rPr>
        <w:t> </w:t>
      </w:r>
      <w:r>
        <w:rPr/>
        <w:t>and 2.8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1034987</wp:posOffset>
            </wp:positionH>
            <wp:positionV relativeFrom="paragraph">
              <wp:posOffset>134383</wp:posOffset>
            </wp:positionV>
            <wp:extent cx="5135093" cy="1874520"/>
            <wp:effectExtent l="0" t="0" r="0" b="0"/>
            <wp:wrapTopAndBottom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5093" cy="1874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</w:pPr>
    </w:p>
    <w:p>
      <w:pPr>
        <w:pStyle w:val="BodyText"/>
        <w:spacing w:line="448" w:lineRule="auto" w:before="1"/>
        <w:ind w:left="1400" w:right="5511"/>
      </w:pPr>
      <w:r>
        <w:rPr/>
        <w:t>Figure 2.6 Acute HBV infection</w:t>
      </w:r>
      <w:r>
        <w:rPr>
          <w:spacing w:val="1"/>
        </w:rPr>
        <w:t> </w:t>
      </w:r>
      <w:r>
        <w:rPr/>
        <w:t>Source:</w:t>
      </w:r>
      <w:r>
        <w:rPr>
          <w:spacing w:val="-5"/>
        </w:rPr>
        <w:t> </w:t>
      </w:r>
      <w:r>
        <w:rPr/>
        <w:t>Towell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Cowie</w:t>
      </w:r>
      <w:r>
        <w:rPr>
          <w:spacing w:val="-5"/>
        </w:rPr>
        <w:t> </w:t>
      </w:r>
      <w:r>
        <w:rPr/>
        <w:t>(2012)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1013532</wp:posOffset>
            </wp:positionH>
            <wp:positionV relativeFrom="paragraph">
              <wp:posOffset>158125</wp:posOffset>
            </wp:positionV>
            <wp:extent cx="5312667" cy="1799653"/>
            <wp:effectExtent l="0" t="0" r="0" b="0"/>
            <wp:wrapTopAndBottom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12667" cy="17996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"/>
        <w:rPr>
          <w:sz w:val="29"/>
        </w:rPr>
      </w:pPr>
    </w:p>
    <w:p>
      <w:pPr>
        <w:pStyle w:val="BodyText"/>
        <w:spacing w:line="398" w:lineRule="auto"/>
        <w:ind w:left="1100" w:right="4664" w:hanging="360"/>
      </w:pPr>
      <w:r>
        <w:rPr/>
        <w:t>Fig</w:t>
      </w:r>
      <w:r>
        <w:rPr>
          <w:spacing w:val="-3"/>
        </w:rPr>
        <w:t> </w:t>
      </w:r>
      <w:r>
        <w:rPr/>
        <w:t>2.7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HBV infection</w:t>
      </w:r>
      <w:r>
        <w:rPr>
          <w:spacing w:val="-1"/>
        </w:rPr>
        <w:t> </w:t>
      </w:r>
      <w:r>
        <w:rPr/>
        <w:t>(HBeAg</w:t>
      </w:r>
      <w:r>
        <w:rPr>
          <w:spacing w:val="-4"/>
        </w:rPr>
        <w:t> </w:t>
      </w:r>
      <w:r>
        <w:rPr/>
        <w:t>positive)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Towell</w:t>
      </w:r>
      <w:r>
        <w:rPr>
          <w:spacing w:val="1"/>
        </w:rPr>
        <w:t> </w:t>
      </w:r>
      <w:r>
        <w:rPr/>
        <w:t>and Cowie</w:t>
      </w:r>
      <w:r>
        <w:rPr>
          <w:spacing w:val="-1"/>
        </w:rPr>
        <w:t> </w:t>
      </w:r>
      <w:r>
        <w:rPr/>
        <w:t>(2012)</w:t>
      </w:r>
    </w:p>
    <w:p>
      <w:pPr>
        <w:spacing w:after="0" w:line="398" w:lineRule="auto"/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ind w:left="477"/>
        <w:rPr>
          <w:sz w:val="20"/>
        </w:rPr>
      </w:pPr>
      <w:r>
        <w:rPr>
          <w:sz w:val="20"/>
        </w:rPr>
        <w:drawing>
          <wp:inline distT="0" distB="0" distL="0" distR="0">
            <wp:extent cx="5441953" cy="2180844"/>
            <wp:effectExtent l="0" t="0" r="0" b="0"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1953" cy="21808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"/>
        <w:rPr>
          <w:sz w:val="13"/>
        </w:rPr>
      </w:pPr>
    </w:p>
    <w:p>
      <w:pPr>
        <w:pStyle w:val="BodyText"/>
        <w:spacing w:line="398" w:lineRule="auto" w:before="90"/>
        <w:ind w:left="800" w:right="4551"/>
      </w:pPr>
      <w:r>
        <w:rPr/>
        <w:t>Fig</w:t>
      </w:r>
      <w:r>
        <w:rPr>
          <w:spacing w:val="-3"/>
        </w:rPr>
        <w:t> </w:t>
      </w:r>
      <w:r>
        <w:rPr/>
        <w:t>2.8</w:t>
      </w:r>
      <w:r>
        <w:rPr>
          <w:spacing w:val="-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HBV infection</w:t>
      </w:r>
      <w:r>
        <w:rPr>
          <w:spacing w:val="-1"/>
        </w:rPr>
        <w:t> </w:t>
      </w:r>
      <w:r>
        <w:rPr/>
        <w:t>(HBeAg</w:t>
      </w:r>
      <w:r>
        <w:rPr>
          <w:spacing w:val="-4"/>
        </w:rPr>
        <w:t> </w:t>
      </w:r>
      <w:r>
        <w:rPr/>
        <w:t>negative)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Towell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Cowie (2012)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7"/>
        <w:ind w:left="380" w:right="434"/>
        <w:jc w:val="both"/>
      </w:pPr>
      <w:r>
        <w:rPr/>
        <w:t>Screening for hepatitis B virus (HBV) infection involves measurement of distinct HBV-specific</w:t>
      </w:r>
      <w:r>
        <w:rPr>
          <w:spacing w:val="1"/>
        </w:rPr>
        <w:t> </w:t>
      </w:r>
      <w:r>
        <w:rPr/>
        <w:t>antigens and host antibodies that react to these antigens and these appear in a typical pattern</w:t>
      </w:r>
      <w:r>
        <w:rPr>
          <w:spacing w:val="1"/>
        </w:rPr>
        <w:t> </w:t>
      </w:r>
      <w:r>
        <w:rPr/>
        <w:t>(Weinbaum </w:t>
      </w:r>
      <w:r>
        <w:rPr>
          <w:i/>
        </w:rPr>
        <w:t>et al.</w:t>
      </w:r>
      <w:r>
        <w:rPr/>
        <w:t>, 2008). The first serologic marker to be detected is hepatitis B surface antigen</w:t>
      </w:r>
      <w:r>
        <w:rPr>
          <w:spacing w:val="1"/>
        </w:rPr>
        <w:t> </w:t>
      </w:r>
      <w:r>
        <w:rPr/>
        <w:t>(HBsAg). It can be detected in serum as early as 1 to 12 weeks after infection and HBeAg</w:t>
      </w:r>
      <w:r>
        <w:rPr>
          <w:spacing w:val="1"/>
        </w:rPr>
        <w:t> </w:t>
      </w:r>
      <w:r>
        <w:rPr/>
        <w:t>becomes evident shortly after (Liang, 2010). The presence of HBV DNA can also be detected by</w:t>
      </w:r>
      <w:r>
        <w:rPr>
          <w:spacing w:val="1"/>
        </w:rPr>
        <w:t> </w:t>
      </w:r>
      <w:r>
        <w:rPr/>
        <w:t>a serum assay for HBV DNA prior to the detection of HBsAg or HBeAg but it is generally not</w:t>
      </w:r>
      <w:r>
        <w:rPr>
          <w:spacing w:val="1"/>
        </w:rPr>
        <w:t> </w:t>
      </w:r>
      <w:r>
        <w:rPr/>
        <w:t>performed when it comes to diagnosing acute infection (Liang, 2010). The presence of HBeAg is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infectivity or</w:t>
      </w:r>
      <w:r>
        <w:rPr>
          <w:spacing w:val="1"/>
        </w:rPr>
        <w:t> </w:t>
      </w:r>
      <w:r>
        <w:rPr/>
        <w:t>transmissibility unlike</w:t>
      </w:r>
      <w:r>
        <w:rPr>
          <w:spacing w:val="1"/>
        </w:rPr>
        <w:t> </w:t>
      </w:r>
      <w:r>
        <w:rPr/>
        <w:t>HBsAg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replication or infectivity </w:t>
      </w:r>
      <w:hyperlink r:id="rId16">
        <w:r>
          <w:rPr/>
          <w:t>(www.c</w:t>
        </w:r>
      </w:hyperlink>
      <w:r>
        <w:rPr/>
        <w:t>d</w:t>
      </w:r>
      <w:hyperlink r:id="rId16">
        <w:r>
          <w:rPr/>
          <w:t>c.gov/hepatitis). </w:t>
        </w:r>
      </w:hyperlink>
      <w:r>
        <w:rPr/>
        <w:t>Nonetheless very limited data are available on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seroprevalence</w:t>
      </w:r>
      <w:r>
        <w:rPr>
          <w:spacing w:val="-1"/>
        </w:rPr>
        <w:t> </w:t>
      </w:r>
      <w:r>
        <w:rPr/>
        <w:t>of HBeAg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population and inmates in particular.</w:t>
      </w:r>
    </w:p>
    <w:p>
      <w:pPr>
        <w:pStyle w:val="BodyText"/>
        <w:spacing w:line="480" w:lineRule="auto"/>
        <w:ind w:left="380" w:right="435"/>
        <w:jc w:val="both"/>
      </w:pPr>
      <w:r>
        <w:rPr/>
        <w:t>Antibodies to hepatitis B core antigen (anti-HBc IgM) appear just about the time that clinical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(Towell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Cowie,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Anti-HBc</w:t>
      </w:r>
      <w:r>
        <w:rPr>
          <w:spacing w:val="1"/>
        </w:rPr>
        <w:t> </w:t>
      </w:r>
      <w:r>
        <w:rPr/>
        <w:t>IgM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decline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undetectable levels within 6 months, but antibodies to hepatitis B core antigen IgG class (anti-</w:t>
      </w:r>
      <w:r>
        <w:rPr>
          <w:spacing w:val="1"/>
        </w:rPr>
        <w:t> </w:t>
      </w:r>
      <w:r>
        <w:rPr/>
        <w:t>HBc</w:t>
      </w:r>
      <w:r>
        <w:rPr>
          <w:spacing w:val="4"/>
        </w:rPr>
        <w:t> </w:t>
      </w:r>
      <w:r>
        <w:rPr/>
        <w:t>IgG)</w:t>
      </w:r>
      <w:r>
        <w:rPr>
          <w:spacing w:val="1"/>
        </w:rPr>
        <w:t> </w:t>
      </w:r>
      <w:r>
        <w:rPr/>
        <w:t>persists</w:t>
      </w:r>
      <w:r>
        <w:rPr>
          <w:spacing w:val="2"/>
        </w:rPr>
        <w:t> </w:t>
      </w:r>
      <w:r>
        <w:rPr/>
        <w:t>indefinitely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marker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HBV</w:t>
      </w:r>
      <w:r>
        <w:rPr>
          <w:spacing w:val="3"/>
        </w:rPr>
        <w:t> </w:t>
      </w:r>
      <w:r>
        <w:rPr/>
        <w:t>infection.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4"/>
        </w:rPr>
        <w:t> </w:t>
      </w:r>
      <w:r>
        <w:rPr/>
        <w:t>resolved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060" w:right="1000"/>
        </w:sectPr>
      </w:pPr>
    </w:p>
    <w:p>
      <w:pPr>
        <w:pStyle w:val="BodyText"/>
        <w:spacing w:line="480" w:lineRule="auto" w:before="72"/>
        <w:ind w:left="380" w:right="433"/>
        <w:jc w:val="both"/>
      </w:pPr>
      <w:r>
        <w:rPr/>
        <w:t>HBV infection, the HBsAg disappears at about 3 to 6 months prior to the detection of antibodies</w:t>
      </w:r>
      <w:r>
        <w:rPr>
          <w:spacing w:val="1"/>
        </w:rPr>
        <w:t> </w:t>
      </w:r>
      <w:r>
        <w:rPr/>
        <w:t>to hepatitis B surface antigen (anti-HBs) (Gitlin, 1997). The presence of anti-HBs after an acute</w:t>
      </w:r>
      <w:r>
        <w:rPr>
          <w:spacing w:val="1"/>
        </w:rPr>
        <w:t> </w:t>
      </w:r>
      <w:r>
        <w:rPr/>
        <w:t>infection basically indicates recovery and protective immunity against re-infection (Center for</w:t>
      </w:r>
      <w:r>
        <w:rPr>
          <w:spacing w:val="1"/>
        </w:rPr>
        <w:t> </w:t>
      </w:r>
      <w:r>
        <w:rPr/>
        <w:t>Disease Control and Prevention (CDC), 2014). Also HBeAg disappears, antibodies to hepatitis B</w:t>
      </w:r>
      <w:r>
        <w:rPr>
          <w:spacing w:val="-57"/>
        </w:rPr>
        <w:t> </w:t>
      </w:r>
      <w:r>
        <w:rPr/>
        <w:t>e antigen (anti-HBe) develop and these patients have persistence of anti-HBc (predominantly</w:t>
      </w:r>
      <w:r>
        <w:rPr>
          <w:spacing w:val="1"/>
        </w:rPr>
        <w:t> </w:t>
      </w:r>
      <w:r>
        <w:rPr/>
        <w:t>consisting of IgG) for life (Lee, 1997). Therefore presence of HBsAg beyond 6 months after</w:t>
      </w:r>
      <w:r>
        <w:rPr>
          <w:spacing w:val="1"/>
        </w:rPr>
        <w:t> </w:t>
      </w:r>
      <w:r>
        <w:rPr/>
        <w:t>infection and also the detection of HBsAg along with the absence of IgM anti-HBc in a single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specimen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(Towell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Cowie,</w:t>
      </w:r>
      <w:r>
        <w:rPr>
          <w:spacing w:val="60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Therefore chronic or persistent HBV infection with HBsAg and anti-HBc IgG generally persist</w:t>
      </w:r>
      <w:r>
        <w:rPr>
          <w:spacing w:val="1"/>
        </w:rPr>
        <w:t> </w:t>
      </w:r>
      <w:r>
        <w:rPr/>
        <w:t>for life. While the detection of anti-HBc IgM indicates recent, acute infection of less than 6</w:t>
      </w:r>
      <w:r>
        <w:rPr>
          <w:spacing w:val="1"/>
        </w:rPr>
        <w:t> </w:t>
      </w:r>
      <w:r>
        <w:rPr/>
        <w:t>months duration, non-reactive anti-HBc IgM does not rule out chronic infection. The use of anti-</w:t>
      </w:r>
      <w:r>
        <w:rPr>
          <w:spacing w:val="1"/>
        </w:rPr>
        <w:t> </w:t>
      </w:r>
      <w:r>
        <w:rPr/>
        <w:t>HBc IgM to determine transmission may not be completely efficient in that inmates who were</w:t>
      </w:r>
      <w:r>
        <w:rPr>
          <w:spacing w:val="1"/>
        </w:rPr>
        <w:t> </w:t>
      </w:r>
      <w:r>
        <w:rPr/>
        <w:t>infected within the facility but have been infected for more than 6 months will go undetected and</w:t>
      </w:r>
      <w:r>
        <w:rPr>
          <w:spacing w:val="-57"/>
        </w:rPr>
        <w:t> </w:t>
      </w:r>
      <w:r>
        <w:rPr/>
        <w:t>also recently infected inmates who have been in correctional facilities not more than 6 months</w:t>
      </w:r>
      <w:r>
        <w:rPr>
          <w:spacing w:val="1"/>
        </w:rPr>
        <w:t> </w:t>
      </w:r>
      <w:r>
        <w:rPr/>
        <w:t>who got infected just before incarceration will give a false picture. Therefore transmission within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 will also</w:t>
      </w:r>
      <w:r>
        <w:rPr>
          <w:spacing w:val="-1"/>
        </w:rPr>
        <w:t> </w:t>
      </w:r>
      <w:r>
        <w:rPr/>
        <w:t>depend on the duration</w:t>
      </w:r>
      <w:r>
        <w:rPr>
          <w:spacing w:val="-1"/>
        </w:rPr>
        <w:t> </w:t>
      </w:r>
      <w:r>
        <w:rPr/>
        <w:t>of incarceration.</w:t>
      </w: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7" w:after="0"/>
        <w:ind w:left="920" w:right="0" w:hanging="541"/>
        <w:jc w:val="both"/>
      </w:pPr>
      <w:bookmarkStart w:name="_TOC_250056" w:id="26"/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1"/>
        </w:rPr>
        <w:t> </w:t>
      </w:r>
      <w:r>
        <w:rPr/>
        <w:t>Serologic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bookmarkEnd w:id="26"/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101" w:val="left" w:leader="none"/>
        </w:tabs>
        <w:spacing w:line="480" w:lineRule="auto" w:before="0" w:after="0"/>
        <w:ind w:left="380" w:right="436" w:firstLine="0"/>
        <w:jc w:val="both"/>
        <w:rPr>
          <w:sz w:val="24"/>
        </w:rPr>
      </w:pPr>
      <w:r>
        <w:rPr>
          <w:b/>
          <w:sz w:val="24"/>
        </w:rPr>
        <w:t>Hepatitis B surface antigen (HBsAg): </w:t>
      </w:r>
      <w:r>
        <w:rPr>
          <w:sz w:val="24"/>
        </w:rPr>
        <w:t>The interpretation of the hepatitis B serologic test</w:t>
      </w:r>
      <w:r>
        <w:rPr>
          <w:spacing w:val="-57"/>
          <w:sz w:val="24"/>
        </w:rPr>
        <w:t> </w:t>
      </w:r>
      <w:r>
        <w:rPr>
          <w:sz w:val="24"/>
        </w:rPr>
        <w:t>results is shown in Table 2.3. A protein on the surface of hepatitis B virus; it can be detected in</w:t>
      </w:r>
      <w:r>
        <w:rPr>
          <w:spacing w:val="1"/>
          <w:sz w:val="24"/>
        </w:rPr>
        <w:t> </w:t>
      </w:r>
      <w:r>
        <w:rPr>
          <w:sz w:val="24"/>
        </w:rPr>
        <w:t>high levels in serum during acute or chronic hepatitis B virus infection. The presence of HBsAg</w:t>
      </w:r>
      <w:r>
        <w:rPr>
          <w:spacing w:val="1"/>
          <w:sz w:val="24"/>
        </w:rPr>
        <w:t> </w:t>
      </w:r>
      <w:r>
        <w:rPr>
          <w:sz w:val="24"/>
        </w:rPr>
        <w:t>indicates that the person is infectious. The body normally produces antibodies to HBsAg as part</w:t>
      </w:r>
      <w:r>
        <w:rPr>
          <w:spacing w:val="1"/>
          <w:sz w:val="24"/>
        </w:rPr>
        <w:t> </w:t>
      </w:r>
      <w:r>
        <w:rPr>
          <w:sz w:val="24"/>
        </w:rPr>
        <w:t>of the normal immune response to infection. HBsAg is the antigen used to make hepatitis B</w:t>
      </w:r>
      <w:r>
        <w:rPr>
          <w:spacing w:val="1"/>
          <w:sz w:val="24"/>
        </w:rPr>
        <w:t> </w:t>
      </w:r>
      <w:r>
        <w:rPr>
          <w:sz w:val="24"/>
        </w:rPr>
        <w:t>vaccine.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ListParagraph"/>
        <w:numPr>
          <w:ilvl w:val="3"/>
          <w:numId w:val="10"/>
        </w:numPr>
        <w:tabs>
          <w:tab w:pos="1173" w:val="left" w:leader="none"/>
        </w:tabs>
        <w:spacing w:line="480" w:lineRule="auto" w:before="72" w:after="0"/>
        <w:ind w:left="380" w:right="435" w:firstLine="0"/>
        <w:jc w:val="both"/>
        <w:rPr>
          <w:sz w:val="24"/>
        </w:rPr>
      </w:pPr>
      <w:r>
        <w:rPr>
          <w:b/>
          <w:sz w:val="24"/>
        </w:rPr>
        <w:t>Hepatitis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surface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antibody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(anti-HBs):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anti-HBs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interpreted as indicating recovery and immunity from hepatitis B virus infection. Anti- HBs also</w:t>
      </w:r>
      <w:r>
        <w:rPr>
          <w:spacing w:val="1"/>
          <w:sz w:val="24"/>
        </w:rPr>
        <w:t> </w:t>
      </w:r>
      <w:r>
        <w:rPr>
          <w:sz w:val="24"/>
        </w:rPr>
        <w:t>develops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been successfully</w:t>
      </w:r>
      <w:r>
        <w:rPr>
          <w:spacing w:val="-5"/>
          <w:sz w:val="24"/>
        </w:rPr>
        <w:t> </w:t>
      </w:r>
      <w:r>
        <w:rPr>
          <w:sz w:val="24"/>
        </w:rPr>
        <w:t>vaccinated</w:t>
      </w:r>
      <w:r>
        <w:rPr>
          <w:spacing w:val="2"/>
          <w:sz w:val="24"/>
        </w:rPr>
        <w:t> </w:t>
      </w:r>
      <w:r>
        <w:rPr>
          <w:sz w:val="24"/>
        </w:rPr>
        <w:t>against hepatitis B.</w:t>
      </w:r>
    </w:p>
    <w:p>
      <w:pPr>
        <w:pStyle w:val="ListParagraph"/>
        <w:numPr>
          <w:ilvl w:val="3"/>
          <w:numId w:val="10"/>
        </w:numPr>
        <w:tabs>
          <w:tab w:pos="1108" w:val="left" w:leader="none"/>
        </w:tabs>
        <w:spacing w:line="480" w:lineRule="auto" w:before="161" w:after="0"/>
        <w:ind w:left="380" w:right="437" w:firstLine="0"/>
        <w:jc w:val="both"/>
        <w:rPr>
          <w:sz w:val="24"/>
        </w:rPr>
      </w:pPr>
      <w:r>
        <w:rPr>
          <w:b/>
          <w:sz w:val="24"/>
        </w:rPr>
        <w:t>Total hepatitis B core antibody (anti-HBc): </w:t>
      </w:r>
      <w:r>
        <w:rPr>
          <w:sz w:val="24"/>
        </w:rPr>
        <w:t>Appears at the onset of symptoms in acute</w:t>
      </w:r>
      <w:r>
        <w:rPr>
          <w:spacing w:val="1"/>
          <w:sz w:val="24"/>
        </w:rPr>
        <w:t> </w:t>
      </w:r>
      <w:r>
        <w:rPr>
          <w:sz w:val="24"/>
        </w:rPr>
        <w:t>hepatitis B and persists for life. The presence of anti-HBc indicates previous or ongoing infection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hepatitis B</w:t>
      </w:r>
      <w:r>
        <w:rPr>
          <w:spacing w:val="-2"/>
          <w:sz w:val="24"/>
        </w:rPr>
        <w:t> </w:t>
      </w:r>
      <w:r>
        <w:rPr>
          <w:sz w:val="24"/>
        </w:rPr>
        <w:t>virus in an undefined time frame.</w:t>
      </w:r>
    </w:p>
    <w:p>
      <w:pPr>
        <w:pStyle w:val="ListParagraph"/>
        <w:numPr>
          <w:ilvl w:val="3"/>
          <w:numId w:val="10"/>
        </w:numPr>
        <w:tabs>
          <w:tab w:pos="1175" w:val="left" w:leader="none"/>
        </w:tabs>
        <w:spacing w:line="480" w:lineRule="auto" w:before="1" w:after="0"/>
        <w:ind w:left="380" w:right="435" w:firstLine="60"/>
        <w:jc w:val="both"/>
        <w:rPr>
          <w:sz w:val="24"/>
        </w:rPr>
      </w:pPr>
      <w:r>
        <w:rPr>
          <w:b/>
          <w:sz w:val="24"/>
        </w:rPr>
        <w:t>IgM antibody to hepatitis B core antigen (IgM anti-HBc): </w:t>
      </w:r>
      <w:r>
        <w:rPr>
          <w:sz w:val="24"/>
        </w:rPr>
        <w:t>Positivity indicates recent</w:t>
      </w:r>
      <w:r>
        <w:rPr>
          <w:spacing w:val="1"/>
          <w:sz w:val="24"/>
        </w:rPr>
        <w:t> </w:t>
      </w:r>
      <w:r>
        <w:rPr>
          <w:sz w:val="24"/>
        </w:rPr>
        <w:t>infection with hepatitis B virus (&lt; 6 month). Its presence indicates acute infection Hepatitis B</w:t>
      </w:r>
      <w:r>
        <w:rPr>
          <w:spacing w:val="1"/>
          <w:sz w:val="24"/>
        </w:rPr>
        <w:t> </w:t>
      </w:r>
      <w:r>
        <w:rPr>
          <w:sz w:val="24"/>
        </w:rPr>
        <w:t>serologic testing involves measurement of several hepatitis B virus (HBV)-specific antigens and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ntibodies. 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Dif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e</w:t>
      </w:r>
      <w:r>
        <w:rPr>
          <w:sz w:val="24"/>
        </w:rPr>
        <w:t>nt </w:t>
      </w:r>
      <w:r>
        <w:rPr>
          <w:spacing w:val="9"/>
          <w:sz w:val="24"/>
        </w:rPr>
        <w:t> </w:t>
      </w:r>
      <w:r>
        <w:rPr>
          <w:spacing w:val="2"/>
          <w:sz w:val="24"/>
        </w:rPr>
        <w:t>s</w:t>
      </w:r>
      <w:r>
        <w:rPr>
          <w:spacing w:val="1"/>
          <w:sz w:val="24"/>
        </w:rPr>
        <w:t>e</w:t>
      </w:r>
      <w:r>
        <w:rPr>
          <w:sz w:val="24"/>
        </w:rPr>
        <w:t>rolo</w:t>
      </w:r>
      <w:r>
        <w:rPr>
          <w:spacing w:val="-3"/>
          <w:sz w:val="24"/>
        </w:rPr>
        <w:t>g</w:t>
      </w:r>
      <w:r>
        <w:rPr>
          <w:sz w:val="24"/>
        </w:rPr>
        <w:t>ic </w:t>
      </w:r>
      <w:r>
        <w:rPr>
          <w:spacing w:val="1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m</w:t>
      </w:r>
      <w:r>
        <w:rPr>
          <w:spacing w:val="1"/>
          <w:sz w:val="24"/>
        </w:rPr>
        <w:t>a</w:t>
      </w:r>
      <w:r>
        <w:rPr>
          <w:sz w:val="24"/>
        </w:rPr>
        <w:t>rk</w:t>
      </w:r>
      <w:r>
        <w:rPr>
          <w:spacing w:val="-2"/>
          <w:sz w:val="24"/>
        </w:rPr>
        <w:t>e</w:t>
      </w:r>
      <w:r>
        <w:rPr>
          <w:sz w:val="24"/>
        </w:rPr>
        <w:t>r</w:t>
      </w:r>
      <w:r>
        <w:rPr>
          <w:spacing w:val="1"/>
          <w:sz w:val="24"/>
        </w:rPr>
        <w:t>s</w:t>
      </w:r>
      <w:r>
        <w:rPr>
          <w:w w:val="158"/>
          <w:sz w:val="24"/>
        </w:rPr>
        <w:t>‖</w:t>
      </w:r>
      <w:r>
        <w:rPr>
          <w:sz w:val="24"/>
        </w:rPr>
        <w:t> </w:t>
      </w:r>
      <w:r>
        <w:rPr>
          <w:spacing w:val="8"/>
          <w:sz w:val="24"/>
        </w:rPr>
        <w:t> </w:t>
      </w:r>
      <w:r>
        <w:rPr>
          <w:sz w:val="24"/>
        </w:rPr>
        <w:t>or </w:t>
      </w:r>
      <w:r>
        <w:rPr>
          <w:spacing w:val="10"/>
          <w:sz w:val="24"/>
        </w:rPr>
        <w:t> </w:t>
      </w:r>
      <w:r>
        <w:rPr>
          <w:spacing w:val="1"/>
          <w:sz w:val="24"/>
        </w:rPr>
        <w:t>c</w:t>
      </w:r>
      <w:r>
        <w:rPr>
          <w:sz w:val="24"/>
        </w:rPr>
        <w:t>ombin</w:t>
      </w:r>
      <w:r>
        <w:rPr>
          <w:spacing w:val="-1"/>
          <w:sz w:val="24"/>
        </w:rPr>
        <w:t>a</w:t>
      </w:r>
      <w:r>
        <w:rPr>
          <w:sz w:val="24"/>
        </w:rPr>
        <w:t>tions </w:t>
      </w:r>
      <w:r>
        <w:rPr>
          <w:spacing w:val="9"/>
          <w:sz w:val="24"/>
        </w:rPr>
        <w:t> </w:t>
      </w:r>
      <w:r>
        <w:rPr>
          <w:sz w:val="24"/>
        </w:rPr>
        <w:t>of </w:t>
      </w:r>
      <w:r>
        <w:rPr>
          <w:spacing w:val="8"/>
          <w:sz w:val="24"/>
        </w:rPr>
        <w:t> </w:t>
      </w:r>
      <w:r>
        <w:rPr>
          <w:sz w:val="24"/>
        </w:rPr>
        <w:t>ma</w:t>
      </w:r>
      <w:r>
        <w:rPr>
          <w:spacing w:val="-2"/>
          <w:sz w:val="24"/>
        </w:rPr>
        <w:t>r</w:t>
      </w:r>
      <w:r>
        <w:rPr>
          <w:sz w:val="24"/>
        </w:rPr>
        <w:t>k</w:t>
      </w:r>
      <w:r>
        <w:rPr>
          <w:spacing w:val="1"/>
          <w:sz w:val="24"/>
        </w:rPr>
        <w:t>e</w:t>
      </w:r>
      <w:r>
        <w:rPr>
          <w:sz w:val="24"/>
        </w:rPr>
        <w:t>rs 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re </w:t>
      </w:r>
      <w:r>
        <w:rPr>
          <w:spacing w:val="9"/>
          <w:sz w:val="24"/>
        </w:rPr>
        <w:t> </w:t>
      </w:r>
      <w:r>
        <w:rPr>
          <w:sz w:val="24"/>
        </w:rPr>
        <w:t>used </w:t>
      </w:r>
      <w:r>
        <w:rPr>
          <w:spacing w:val="10"/>
          <w:sz w:val="24"/>
        </w:rPr>
        <w:t> </w:t>
      </w:r>
      <w:r>
        <w:rPr>
          <w:sz w:val="24"/>
        </w:rPr>
        <w:t>to </w:t>
      </w:r>
      <w:r>
        <w:rPr>
          <w:spacing w:val="9"/>
          <w:sz w:val="24"/>
        </w:rPr>
        <w:t> </w:t>
      </w:r>
      <w:r>
        <w:rPr>
          <w:sz w:val="24"/>
        </w:rPr>
        <w:t>identi</w:t>
      </w:r>
      <w:r>
        <w:rPr>
          <w:spacing w:val="4"/>
          <w:sz w:val="24"/>
        </w:rPr>
        <w:t>f</w:t>
      </w:r>
      <w:r>
        <w:rPr>
          <w:sz w:val="24"/>
        </w:rPr>
        <w:t>y different phases of HBV infection and to determine whether a patient has acute or chronic HBV</w:t>
      </w:r>
      <w:r>
        <w:rPr>
          <w:spacing w:val="1"/>
          <w:sz w:val="24"/>
        </w:rPr>
        <w:t> </w:t>
      </w:r>
      <w:r>
        <w:rPr>
          <w:sz w:val="24"/>
        </w:rPr>
        <w:t>infection, is immune to HBV as a result of prior infection or vaccination, or is susceptible to</w:t>
      </w:r>
      <w:r>
        <w:rPr>
          <w:spacing w:val="1"/>
          <w:sz w:val="24"/>
        </w:rPr>
        <w:t> </w:t>
      </w:r>
      <w:r>
        <w:rPr>
          <w:sz w:val="24"/>
        </w:rPr>
        <w:t>infection.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interpretation</w:t>
      </w:r>
      <w:r>
        <w:rPr>
          <w:spacing w:val="-1"/>
          <w:sz w:val="24"/>
        </w:rPr>
        <w:t> </w:t>
      </w:r>
      <w:r>
        <w:rPr>
          <w:sz w:val="24"/>
        </w:rPr>
        <w:t>of possible</w:t>
      </w:r>
      <w:r>
        <w:rPr>
          <w:spacing w:val="-1"/>
          <w:sz w:val="24"/>
        </w:rPr>
        <w:t> </w:t>
      </w:r>
      <w:r>
        <w:rPr>
          <w:sz w:val="24"/>
        </w:rPr>
        <w:t>combinations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biomarkers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in Table</w:t>
      </w:r>
      <w:r>
        <w:rPr>
          <w:spacing w:val="-2"/>
          <w:sz w:val="24"/>
        </w:rPr>
        <w:t> </w:t>
      </w:r>
      <w:r>
        <w:rPr>
          <w:sz w:val="24"/>
        </w:rPr>
        <w:t>2.4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 w:after="4"/>
        <w:ind w:left="380"/>
        <w:jc w:val="left"/>
      </w:pPr>
      <w:r>
        <w:rPr/>
        <w:t>Table</w:t>
      </w:r>
      <w:r>
        <w:rPr>
          <w:spacing w:val="-2"/>
        </w:rPr>
        <w:t> </w:t>
      </w:r>
      <w:r>
        <w:rPr/>
        <w:t>2.3</w:t>
      </w:r>
      <w:r>
        <w:rPr>
          <w:spacing w:val="-2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 Hepatitis</w:t>
      </w:r>
      <w:r>
        <w:rPr>
          <w:spacing w:val="-1"/>
        </w:rPr>
        <w:t> </w:t>
      </w:r>
      <w:r>
        <w:rPr/>
        <w:t>B</w:t>
      </w:r>
      <w:r>
        <w:rPr>
          <w:spacing w:val="-4"/>
        </w:rPr>
        <w:t> </w:t>
      </w:r>
      <w:r>
        <w:rPr/>
        <w:t>Serologic marker</w:t>
      </w:r>
    </w:p>
    <w:tbl>
      <w:tblPr>
        <w:tblW w:w="0" w:type="auto"/>
        <w:jc w:val="left"/>
        <w:tblInd w:w="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0"/>
        <w:gridCol w:w="1309"/>
        <w:gridCol w:w="4846"/>
      </w:tblGrid>
      <w:tr>
        <w:trPr>
          <w:trHeight w:val="414" w:hRule="atLeast"/>
        </w:trPr>
        <w:tc>
          <w:tcPr>
            <w:tcW w:w="17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Markers</w:t>
            </w:r>
          </w:p>
        </w:tc>
        <w:tc>
          <w:tcPr>
            <w:tcW w:w="13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 w:right="244"/>
              <w:jc w:val="center"/>
              <w:rPr>
                <w:sz w:val="24"/>
              </w:rPr>
            </w:pPr>
            <w:r>
              <w:rPr>
                <w:sz w:val="24"/>
              </w:rPr>
              <w:t>Results</w:t>
            </w:r>
          </w:p>
        </w:tc>
        <w:tc>
          <w:tcPr>
            <w:tcW w:w="48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Interpretation</w:t>
            </w:r>
          </w:p>
        </w:tc>
      </w:tr>
      <w:tr>
        <w:trPr>
          <w:trHeight w:val="343" w:hRule="atLeast"/>
        </w:trPr>
        <w:tc>
          <w:tcPr>
            <w:tcW w:w="17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6"/>
              <w:rPr>
                <w:sz w:val="24"/>
              </w:rPr>
            </w:pPr>
            <w:r>
              <w:rPr>
                <w:sz w:val="24"/>
              </w:rPr>
              <w:t>Susceptible</w:t>
            </w: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Immune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Immune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hepatitis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vaccination</w:t>
            </w: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Acutely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IgM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Chronically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infected</w:t>
            </w: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IgM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unclear;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possibilities:</w:t>
            </w: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anti-HBc</w:t>
            </w:r>
          </w:p>
        </w:tc>
        <w:tc>
          <w:tcPr>
            <w:tcW w:w="1309" w:type="dxa"/>
          </w:tcPr>
          <w:p>
            <w:pPr>
              <w:pStyle w:val="TableParagraph"/>
              <w:spacing w:before="64"/>
              <w:ind w:left="161" w:right="244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Resolved infection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(most common)</w:t>
            </w: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anti-HBs</w:t>
            </w:r>
          </w:p>
        </w:tc>
        <w:tc>
          <w:tcPr>
            <w:tcW w:w="1309" w:type="dxa"/>
          </w:tcPr>
          <w:p>
            <w:pPr>
              <w:pStyle w:val="TableParagraph"/>
              <w:spacing w:before="63"/>
              <w:ind w:left="212" w:right="244"/>
              <w:jc w:val="center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4846" w:type="dxa"/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False-positive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anti-HBc,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susceptible</w:t>
            </w:r>
          </w:p>
        </w:tc>
      </w:tr>
      <w:tr>
        <w:trPr>
          <w:trHeight w:val="413" w:hRule="atLeast"/>
        </w:trPr>
        <w:tc>
          <w:tcPr>
            <w:tcW w:w="17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6" w:type="dxa"/>
          </w:tcPr>
          <w:p>
            <w:pPr>
              <w:pStyle w:val="TableParagraph"/>
              <w:spacing w:before="64"/>
              <w:ind w:left="266"/>
              <w:rPr>
                <w:sz w:val="24"/>
              </w:rPr>
            </w:pPr>
            <w:r>
              <w:rPr>
                <w:sz w:val="24"/>
              </w:rPr>
              <w:t>3. </w:t>
            </w:r>
            <w:r>
              <w:rPr>
                <w:spacing w:val="1"/>
                <w:w w:val="44"/>
                <w:sz w:val="24"/>
              </w:rPr>
              <w:t>―</w:t>
            </w:r>
            <w:r>
              <w:rPr>
                <w:spacing w:val="-5"/>
                <w:sz w:val="24"/>
              </w:rPr>
              <w:t>L</w:t>
            </w:r>
            <w:r>
              <w:rPr>
                <w:spacing w:val="2"/>
                <w:sz w:val="24"/>
              </w:rPr>
              <w:t>o</w:t>
            </w:r>
            <w:r>
              <w:rPr>
                <w:sz w:val="24"/>
              </w:rPr>
              <w:t>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</w:t>
            </w:r>
            <w:r>
              <w:rPr>
                <w:spacing w:val="-1"/>
                <w:sz w:val="24"/>
              </w:rPr>
              <w:t>e</w:t>
            </w:r>
            <w:r>
              <w:rPr>
                <w:sz w:val="24"/>
              </w:rPr>
              <w:t>v</w:t>
            </w:r>
            <w:r>
              <w:rPr>
                <w:spacing w:val="-1"/>
                <w:sz w:val="24"/>
              </w:rPr>
              <w:t>e</w:t>
            </w:r>
            <w:r>
              <w:rPr>
                <w:w w:val="129"/>
                <w:sz w:val="24"/>
              </w:rPr>
              <w:t>l‖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h</w:t>
            </w:r>
            <w:r>
              <w:rPr>
                <w:spacing w:val="-1"/>
                <w:sz w:val="24"/>
              </w:rPr>
              <w:t>r</w:t>
            </w:r>
            <w:r>
              <w:rPr>
                <w:sz w:val="24"/>
              </w:rPr>
              <w:t>onic i</w:t>
            </w:r>
            <w:r>
              <w:rPr>
                <w:spacing w:val="2"/>
                <w:sz w:val="24"/>
              </w:rPr>
              <w:t>n</w:t>
            </w:r>
            <w:r>
              <w:rPr>
                <w:sz w:val="24"/>
              </w:rPr>
              <w:t>f</w:t>
            </w:r>
            <w:r>
              <w:rPr>
                <w:spacing w:val="-2"/>
                <w:sz w:val="24"/>
              </w:rPr>
              <w:t>e</w:t>
            </w:r>
            <w:r>
              <w:rPr>
                <w:spacing w:val="-1"/>
                <w:sz w:val="24"/>
              </w:rPr>
              <w:t>c</w:t>
            </w:r>
            <w:r>
              <w:rPr>
                <w:sz w:val="24"/>
              </w:rPr>
              <w:t>tion</w:t>
            </w:r>
          </w:p>
        </w:tc>
      </w:tr>
      <w:tr>
        <w:trPr>
          <w:trHeight w:val="483" w:hRule="atLeast"/>
        </w:trPr>
        <w:tc>
          <w:tcPr>
            <w:tcW w:w="170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8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66"/>
              <w:rPr>
                <w:sz w:val="24"/>
              </w:rPr>
            </w:pPr>
            <w:r>
              <w:rPr>
                <w:sz w:val="24"/>
              </w:rPr>
              <w:t>4. Resolving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acute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</w:tr>
    </w:tbl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CDCP</w:t>
      </w:r>
      <w:r>
        <w:rPr>
          <w:spacing w:val="-1"/>
          <w:sz w:val="24"/>
        </w:rPr>
        <w:t> </w:t>
      </w:r>
      <w:r>
        <w:rPr>
          <w:sz w:val="24"/>
        </w:rPr>
        <w:t>(2020)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spacing w:before="76" w:after="4"/>
        <w:ind w:left="380"/>
        <w:jc w:val="left"/>
      </w:pPr>
      <w:r>
        <w:rPr/>
        <w:t>Table</w:t>
      </w:r>
      <w:r>
        <w:rPr>
          <w:spacing w:val="-2"/>
        </w:rPr>
        <w:t> </w:t>
      </w:r>
      <w:r>
        <w:rPr/>
        <w:t>2.4:</w:t>
      </w:r>
      <w:r>
        <w:rPr>
          <w:spacing w:val="-2"/>
        </w:rPr>
        <w:t> </w:t>
      </w:r>
      <w:r>
        <w:rPr/>
        <w:t>Serological</w:t>
      </w:r>
      <w:r>
        <w:rPr>
          <w:spacing w:val="-2"/>
        </w:rPr>
        <w:t> </w:t>
      </w:r>
      <w:r>
        <w:rPr/>
        <w:t>markers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combination</w:t>
      </w: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9"/>
        <w:gridCol w:w="1216"/>
        <w:gridCol w:w="1272"/>
        <w:gridCol w:w="1157"/>
        <w:gridCol w:w="1240"/>
        <w:gridCol w:w="2722"/>
      </w:tblGrid>
      <w:tr>
        <w:trPr>
          <w:trHeight w:val="551" w:hRule="atLeast"/>
        </w:trPr>
        <w:tc>
          <w:tcPr>
            <w:tcW w:w="214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08"/>
              <w:rPr>
                <w:b/>
                <w:sz w:val="24"/>
              </w:rPr>
            </w:pPr>
            <w:r>
              <w:rPr>
                <w:b/>
                <w:sz w:val="24"/>
              </w:rPr>
              <w:t>HBsAg</w:t>
            </w:r>
          </w:p>
        </w:tc>
        <w:tc>
          <w:tcPr>
            <w:tcW w:w="12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HBsAb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HBcAb</w:t>
            </w:r>
          </w:p>
        </w:tc>
        <w:tc>
          <w:tcPr>
            <w:tcW w:w="11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HBeAg</w:t>
            </w:r>
          </w:p>
        </w:tc>
        <w:tc>
          <w:tcPr>
            <w:tcW w:w="12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HBeAb</w:t>
            </w:r>
          </w:p>
        </w:tc>
        <w:tc>
          <w:tcPr>
            <w:tcW w:w="27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Interpretation</w:t>
            </w:r>
          </w:p>
        </w:tc>
      </w:tr>
      <w:tr>
        <w:trPr>
          <w:trHeight w:val="2066" w:hRule="atLeast"/>
        </w:trPr>
        <w:tc>
          <w:tcPr>
            <w:tcW w:w="21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6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Detected</w:t>
            </w:r>
          </w:p>
        </w:tc>
        <w:tc>
          <w:tcPr>
            <w:tcW w:w="1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2" w:lineRule="auto"/>
              <w:ind w:left="109" w:right="24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3" w:right="145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1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4" w:right="119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2" w:lineRule="auto"/>
              <w:ind w:left="140" w:right="23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27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248" w:right="109"/>
              <w:jc w:val="both"/>
              <w:rPr>
                <w:sz w:val="24"/>
              </w:rPr>
            </w:pPr>
            <w:r>
              <w:rPr>
                <w:sz w:val="24"/>
              </w:rPr>
              <w:t>Either acute or chronic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HBV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ongoing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replication</w:t>
            </w:r>
          </w:p>
        </w:tc>
      </w:tr>
      <w:tr>
        <w:trPr>
          <w:trHeight w:val="1104" w:hRule="atLeast"/>
        </w:trPr>
        <w:tc>
          <w:tcPr>
            <w:tcW w:w="2149" w:type="dxa"/>
          </w:tcPr>
          <w:p>
            <w:pPr>
              <w:pStyle w:val="TableParagraph"/>
              <w:spacing w:before="133"/>
              <w:ind w:left="468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Detected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left="233" w:right="145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6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2722" w:type="dxa"/>
          </w:tcPr>
          <w:p>
            <w:pPr>
              <w:pStyle w:val="TableParagraph"/>
              <w:spacing w:before="133"/>
              <w:ind w:left="248"/>
              <w:rPr>
                <w:sz w:val="24"/>
              </w:rPr>
            </w:pPr>
            <w:r>
              <w:rPr>
                <w:sz w:val="24"/>
              </w:rPr>
              <w:t>HBV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carrier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but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usually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8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replicate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</w:p>
        </w:tc>
      </w:tr>
      <w:tr>
        <w:trPr>
          <w:trHeight w:val="2207" w:hRule="atLeast"/>
        </w:trPr>
        <w:tc>
          <w:tcPr>
            <w:tcW w:w="2149" w:type="dxa"/>
          </w:tcPr>
          <w:p>
            <w:pPr>
              <w:pStyle w:val="TableParagraph"/>
              <w:spacing w:line="480" w:lineRule="auto" w:before="133"/>
              <w:ind w:left="828" w:right="456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left="233" w:right="145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157" w:type="dxa"/>
          </w:tcPr>
          <w:p>
            <w:pPr>
              <w:pStyle w:val="TableParagraph"/>
              <w:spacing w:line="480" w:lineRule="auto" w:before="133"/>
              <w:ind w:left="166" w:right="1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2722" w:type="dxa"/>
          </w:tcPr>
          <w:p>
            <w:pPr>
              <w:pStyle w:val="TableParagraph"/>
              <w:spacing w:line="480" w:lineRule="auto" w:before="133"/>
              <w:ind w:left="248" w:right="109"/>
              <w:jc w:val="both"/>
              <w:rPr>
                <w:sz w:val="24"/>
              </w:rPr>
            </w:pPr>
            <w:r>
              <w:rPr>
                <w:sz w:val="24"/>
              </w:rPr>
              <w:t>Probable resolved HBV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infection. The presence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HBcAb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indicates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past</w:t>
            </w:r>
          </w:p>
          <w:p>
            <w:pPr>
              <w:pStyle w:val="TableParagraph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exposure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3312" w:hRule="atLeast"/>
        </w:trPr>
        <w:tc>
          <w:tcPr>
            <w:tcW w:w="2149" w:type="dxa"/>
          </w:tcPr>
          <w:p>
            <w:pPr>
              <w:pStyle w:val="TableParagraph"/>
              <w:spacing w:line="480" w:lineRule="auto" w:before="133"/>
              <w:ind w:left="828" w:right="456" w:hanging="360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16" w:type="dxa"/>
          </w:tcPr>
          <w:p>
            <w:pPr>
              <w:pStyle w:val="TableParagraph"/>
              <w:spacing w:line="480" w:lineRule="auto" w:before="133"/>
              <w:ind w:left="109" w:right="242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left="233" w:right="145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157" w:type="dxa"/>
          </w:tcPr>
          <w:p>
            <w:pPr>
              <w:pStyle w:val="TableParagraph"/>
              <w:spacing w:line="480" w:lineRule="auto" w:before="133"/>
              <w:ind w:left="166" w:right="126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1240" w:type="dxa"/>
          </w:tcPr>
          <w:p>
            <w:pPr>
              <w:pStyle w:val="TableParagraph"/>
              <w:spacing w:line="480" w:lineRule="auto" w:before="133"/>
              <w:ind w:left="140" w:right="235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Detected</w:t>
            </w:r>
          </w:p>
        </w:tc>
        <w:tc>
          <w:tcPr>
            <w:tcW w:w="2722" w:type="dxa"/>
          </w:tcPr>
          <w:p>
            <w:pPr>
              <w:pStyle w:val="TableParagraph"/>
              <w:spacing w:line="480" w:lineRule="auto" w:before="133"/>
              <w:ind w:left="248" w:right="108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repeat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test,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false positive results 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indicate patient has had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HBV in the distant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248"/>
              <w:jc w:val="both"/>
              <w:rPr>
                <w:sz w:val="24"/>
              </w:rPr>
            </w:pPr>
            <w:r>
              <w:rPr>
                <w:sz w:val="24"/>
              </w:rPr>
              <w:t>serological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markers</w:t>
            </w:r>
          </w:p>
        </w:tc>
      </w:tr>
      <w:tr>
        <w:trPr>
          <w:trHeight w:val="963" w:hRule="atLeast"/>
        </w:trPr>
        <w:tc>
          <w:tcPr>
            <w:tcW w:w="2149" w:type="dxa"/>
          </w:tcPr>
          <w:p>
            <w:pPr>
              <w:pStyle w:val="TableParagraph"/>
              <w:spacing w:before="133"/>
              <w:ind w:left="528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Detected</w:t>
            </w:r>
          </w:p>
        </w:tc>
        <w:tc>
          <w:tcPr>
            <w:tcW w:w="1216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72" w:type="dxa"/>
          </w:tcPr>
          <w:p>
            <w:pPr>
              <w:pStyle w:val="TableParagraph"/>
              <w:spacing w:before="133"/>
              <w:ind w:left="233" w:right="145"/>
              <w:jc w:val="center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157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66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1240" w:type="dxa"/>
          </w:tcPr>
          <w:p>
            <w:pPr>
              <w:pStyle w:val="TableParagraph"/>
              <w:spacing w:before="133"/>
              <w:ind w:left="140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8" w:lineRule="exact"/>
              <w:ind w:left="140"/>
              <w:rPr>
                <w:sz w:val="24"/>
              </w:rPr>
            </w:pPr>
            <w:r>
              <w:rPr>
                <w:sz w:val="24"/>
              </w:rPr>
              <w:t>Detected</w:t>
            </w:r>
          </w:p>
        </w:tc>
        <w:tc>
          <w:tcPr>
            <w:tcW w:w="2722" w:type="dxa"/>
          </w:tcPr>
          <w:p>
            <w:pPr>
              <w:pStyle w:val="TableParagraph"/>
              <w:spacing w:before="133"/>
              <w:ind w:left="248"/>
              <w:rPr>
                <w:sz w:val="24"/>
              </w:rPr>
            </w:pPr>
            <w:r>
              <w:rPr>
                <w:sz w:val="24"/>
              </w:rPr>
              <w:t>Immunity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long</w:t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48"/>
              <w:rPr>
                <w:sz w:val="24"/>
              </w:rPr>
            </w:pPr>
            <w:r>
              <w:rPr>
                <w:sz w:val="24"/>
              </w:rPr>
              <w:t>lasting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7"/>
        </w:rPr>
      </w:pPr>
      <w:r>
        <w:rPr/>
        <w:pict>
          <v:rect style="position:absolute;margin-left:57.720001pt;margin-top:17.673714pt;width:488.490023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380"/>
      </w:pPr>
      <w:r>
        <w:rPr/>
        <w:t>Source:</w:t>
      </w:r>
      <w:r>
        <w:rPr>
          <w:spacing w:val="-2"/>
        </w:rPr>
        <w:t> </w:t>
      </w:r>
      <w:r>
        <w:rPr/>
        <w:t>CDCP</w:t>
      </w:r>
      <w:r>
        <w:rPr>
          <w:spacing w:val="-1"/>
        </w:rPr>
        <w:t> </w:t>
      </w:r>
      <w:r>
        <w:rPr/>
        <w:t>(2020)</w:t>
      </w:r>
    </w:p>
    <w:p>
      <w:pPr>
        <w:spacing w:after="0"/>
        <w:sectPr>
          <w:pgSz w:w="12240" w:h="15840"/>
          <w:pgMar w:header="0" w:footer="1015" w:top="1360" w:bottom="1200" w:left="1060" w:right="1000"/>
        </w:sectPr>
      </w:pP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240" w:lineRule="auto" w:before="76" w:after="0"/>
        <w:ind w:left="740" w:right="0" w:hanging="361"/>
        <w:jc w:val="left"/>
      </w:pPr>
      <w:r>
        <w:rPr/>
        <w:t>Routes</w:t>
      </w:r>
      <w:r>
        <w:rPr>
          <w:spacing w:val="-2"/>
        </w:rPr>
        <w:t> </w:t>
      </w:r>
      <w:r>
        <w:rPr/>
        <w:t>of Transmission and</w:t>
      </w:r>
      <w:r>
        <w:rPr>
          <w:spacing w:val="-1"/>
        </w:rPr>
        <w:t> </w:t>
      </w:r>
      <w:r>
        <w:rPr/>
        <w:t>Care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921" w:val="left" w:leader="none"/>
        </w:tabs>
        <w:spacing w:line="240" w:lineRule="auto" w:before="0" w:after="0"/>
        <w:ind w:left="920" w:right="0" w:hanging="541"/>
        <w:jc w:val="left"/>
      </w:pPr>
      <w:bookmarkStart w:name="_TOC_250055" w:id="27"/>
      <w:r>
        <w:rPr/>
        <w:t>Lifestyle</w:t>
      </w:r>
      <w:r>
        <w:rPr>
          <w:spacing w:val="-2"/>
        </w:rPr>
        <w:t> </w:t>
      </w:r>
      <w:bookmarkEnd w:id="27"/>
      <w:r>
        <w:rPr/>
        <w:t>advice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435"/>
      </w:pPr>
      <w:r>
        <w:rPr/>
        <w:t>Smoking and excessive alcohol consumption are associated with a poorer prognosis in chronic</w:t>
      </w:r>
      <w:r>
        <w:rPr>
          <w:spacing w:val="1"/>
        </w:rPr>
        <w:t> </w:t>
      </w:r>
      <w:r>
        <w:rPr/>
        <w:t>HBV</w:t>
      </w:r>
      <w:r>
        <w:rPr>
          <w:spacing w:val="30"/>
        </w:rPr>
        <w:t> </w:t>
      </w:r>
      <w:r>
        <w:rPr/>
        <w:t>infection</w:t>
      </w:r>
      <w:r>
        <w:rPr>
          <w:spacing w:val="31"/>
        </w:rPr>
        <w:t> </w:t>
      </w:r>
      <w:r>
        <w:rPr/>
        <w:t>and</w:t>
      </w:r>
      <w:r>
        <w:rPr>
          <w:spacing w:val="34"/>
        </w:rPr>
        <w:t> </w:t>
      </w:r>
      <w:r>
        <w:rPr/>
        <w:t>patients</w:t>
      </w:r>
      <w:r>
        <w:rPr>
          <w:spacing w:val="32"/>
        </w:rPr>
        <w:t> </w:t>
      </w:r>
      <w:r>
        <w:rPr/>
        <w:t>should</w:t>
      </w:r>
      <w:r>
        <w:rPr>
          <w:spacing w:val="31"/>
        </w:rPr>
        <w:t> </w:t>
      </w:r>
      <w:r>
        <w:rPr/>
        <w:t>be</w:t>
      </w:r>
      <w:r>
        <w:rPr>
          <w:spacing w:val="31"/>
        </w:rPr>
        <w:t> </w:t>
      </w:r>
      <w:r>
        <w:rPr/>
        <w:t>offered</w:t>
      </w:r>
      <w:r>
        <w:rPr>
          <w:spacing w:val="31"/>
        </w:rPr>
        <w:t> </w:t>
      </w:r>
      <w:r>
        <w:rPr/>
        <w:t>lifestyle</w:t>
      </w:r>
      <w:r>
        <w:rPr>
          <w:spacing w:val="33"/>
        </w:rPr>
        <w:t> </w:t>
      </w:r>
      <w:r>
        <w:rPr/>
        <w:t>advice</w:t>
      </w:r>
      <w:r>
        <w:rPr>
          <w:spacing w:val="33"/>
        </w:rPr>
        <w:t> </w:t>
      </w:r>
      <w:r>
        <w:rPr/>
        <w:t>accordingly.</w:t>
      </w:r>
      <w:r>
        <w:rPr>
          <w:spacing w:val="33"/>
        </w:rPr>
        <w:t> </w:t>
      </w:r>
      <w:r>
        <w:rPr/>
        <w:t>Patients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-57"/>
        </w:rPr>
        <w:t> </w:t>
      </w:r>
      <w:r>
        <w:rPr/>
        <w:t>advised</w:t>
      </w:r>
      <w:r>
        <w:rPr>
          <w:spacing w:val="50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prevention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other</w:t>
      </w:r>
      <w:r>
        <w:rPr>
          <w:spacing w:val="50"/>
        </w:rPr>
        <w:t> </w:t>
      </w:r>
      <w:r>
        <w:rPr/>
        <w:t>blood-borne</w:t>
      </w:r>
      <w:r>
        <w:rPr>
          <w:spacing w:val="49"/>
        </w:rPr>
        <w:t> </w:t>
      </w:r>
      <w:r>
        <w:rPr/>
        <w:t>viruses,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vaccination</w:t>
      </w:r>
      <w:r>
        <w:rPr>
          <w:spacing w:val="52"/>
        </w:rPr>
        <w:t> </w:t>
      </w:r>
      <w:r>
        <w:rPr/>
        <w:t>against</w:t>
      </w:r>
      <w:r>
        <w:rPr>
          <w:spacing w:val="52"/>
        </w:rPr>
        <w:t> </w:t>
      </w:r>
      <w:r>
        <w:rPr/>
        <w:t>hepatitis</w:t>
      </w:r>
      <w:r>
        <w:rPr>
          <w:spacing w:val="51"/>
        </w:rPr>
        <w:t> </w:t>
      </w:r>
      <w:r>
        <w:rPr/>
        <w:t>A</w:t>
      </w:r>
      <w:r>
        <w:rPr>
          <w:spacing w:val="-57"/>
        </w:rPr>
        <w:t> </w:t>
      </w:r>
      <w:r>
        <w:rPr/>
        <w:t>should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offered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already</w:t>
      </w:r>
      <w:r>
        <w:rPr>
          <w:spacing w:val="-1"/>
        </w:rPr>
        <w:t> </w:t>
      </w:r>
      <w:r>
        <w:rPr/>
        <w:t>protected</w:t>
      </w:r>
      <w:r>
        <w:rPr>
          <w:spacing w:val="2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previous</w:t>
      </w:r>
      <w:r>
        <w:rPr>
          <w:spacing w:val="2"/>
        </w:rPr>
        <w:t> </w:t>
      </w:r>
      <w:r>
        <w:rPr/>
        <w:t>immunization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infection</w:t>
      </w:r>
      <w:r>
        <w:rPr>
          <w:spacing w:val="-57"/>
        </w:rPr>
        <w:t> </w:t>
      </w:r>
      <w:r>
        <w:rPr/>
        <w:t>(Salisbury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al.,</w:t>
      </w:r>
      <w:r>
        <w:rPr>
          <w:i/>
          <w:spacing w:val="4"/>
        </w:rPr>
        <w:t> </w:t>
      </w:r>
      <w:r>
        <w:rPr/>
        <w:t>2006).</w:t>
      </w:r>
      <w:r>
        <w:rPr>
          <w:spacing w:val="6"/>
        </w:rPr>
        <w:t> </w:t>
      </w:r>
      <w:r>
        <w:rPr/>
        <w:t>Ongoing</w:t>
      </w:r>
      <w:r>
        <w:rPr>
          <w:spacing w:val="2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patients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Phases</w:t>
      </w:r>
      <w:r>
        <w:rPr>
          <w:spacing w:val="4"/>
        </w:rPr>
        <w:t> </w:t>
      </w:r>
      <w:r>
        <w:rPr/>
        <w:t>1–5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required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monitor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disease</w:t>
      </w:r>
      <w:r>
        <w:rPr>
          <w:spacing w:val="-1"/>
        </w:rPr>
        <w:t> </w:t>
      </w:r>
      <w:r>
        <w:rPr/>
        <w:t>phase or</w:t>
      </w:r>
      <w:r>
        <w:rPr>
          <w:spacing w:val="-1"/>
        </w:rPr>
        <w:t> </w:t>
      </w:r>
      <w:r>
        <w:rPr/>
        <w:t>the development of</w:t>
      </w:r>
      <w:r>
        <w:rPr>
          <w:spacing w:val="-1"/>
        </w:rPr>
        <w:t> </w:t>
      </w:r>
      <w:r>
        <w:rPr/>
        <w:t>liver complications (Table</w:t>
      </w:r>
      <w:r>
        <w:rPr>
          <w:spacing w:val="1"/>
        </w:rPr>
        <w:t> </w:t>
      </w:r>
      <w:r>
        <w:rPr/>
        <w:t>2.5).</w:t>
      </w:r>
    </w:p>
    <w:p>
      <w:pPr>
        <w:pStyle w:val="ListParagraph"/>
        <w:numPr>
          <w:ilvl w:val="2"/>
          <w:numId w:val="10"/>
        </w:numPr>
        <w:tabs>
          <w:tab w:pos="959" w:val="left" w:leader="none"/>
        </w:tabs>
        <w:spacing w:line="480" w:lineRule="auto" w:before="1" w:after="0"/>
        <w:ind w:left="380" w:right="434" w:firstLine="0"/>
        <w:jc w:val="both"/>
        <w:rPr>
          <w:sz w:val="24"/>
        </w:rPr>
      </w:pPr>
      <w:r>
        <w:rPr>
          <w:b/>
          <w:sz w:val="24"/>
        </w:rPr>
        <w:t>Routes of transmission worldwide: </w:t>
      </w:r>
      <w:r>
        <w:rPr>
          <w:sz w:val="24"/>
        </w:rPr>
        <w:t>In sub-Saharan Africa and east Asia, transmission</w:t>
      </w:r>
      <w:r>
        <w:rPr>
          <w:spacing w:val="1"/>
          <w:sz w:val="24"/>
        </w:rPr>
        <w:t> </w:t>
      </w:r>
      <w:r>
        <w:rPr>
          <w:sz w:val="24"/>
        </w:rPr>
        <w:t>predominantly occurs in infants and children by the perinatal and horizontal routes (i.e. resulting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parenteral,</w:t>
      </w:r>
      <w:r>
        <w:rPr>
          <w:spacing w:val="1"/>
          <w:sz w:val="24"/>
        </w:rPr>
        <w:t> </w:t>
      </w:r>
      <w:r>
        <w:rPr>
          <w:sz w:val="24"/>
        </w:rPr>
        <w:t>perinatal,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nature)</w:t>
      </w:r>
      <w:r>
        <w:rPr>
          <w:spacing w:val="1"/>
          <w:sz w:val="24"/>
        </w:rPr>
        <w:t> </w:t>
      </w:r>
      <w:r>
        <w:rPr>
          <w:sz w:val="24"/>
        </w:rPr>
        <w:t>whereas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industrialized countries, rates of new infection and acute disease are highest among young adults</w:t>
      </w:r>
      <w:r>
        <w:rPr>
          <w:spacing w:val="1"/>
          <w:sz w:val="24"/>
        </w:rPr>
        <w:t> </w:t>
      </w:r>
      <w:r>
        <w:rPr>
          <w:sz w:val="24"/>
        </w:rPr>
        <w:t>and transmission predominantly occurs via injecting drug use and other high-risk behaviours.</w:t>
      </w:r>
      <w:r>
        <w:rPr>
          <w:spacing w:val="1"/>
          <w:sz w:val="24"/>
        </w:rPr>
        <w:t> </w:t>
      </w:r>
      <w:r>
        <w:rPr>
          <w:sz w:val="24"/>
        </w:rPr>
        <w:t>Worldwide, the</w:t>
      </w:r>
      <w:r>
        <w:rPr>
          <w:spacing w:val="-1"/>
          <w:sz w:val="24"/>
        </w:rPr>
        <w:t> </w:t>
      </w:r>
      <w:r>
        <w:rPr>
          <w:sz w:val="24"/>
        </w:rPr>
        <w:t>majority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infections are</w:t>
      </w:r>
      <w:r>
        <w:rPr>
          <w:spacing w:val="-1"/>
          <w:sz w:val="24"/>
        </w:rPr>
        <w:t> </w:t>
      </w:r>
      <w:r>
        <w:rPr>
          <w:sz w:val="24"/>
        </w:rPr>
        <w:t>acquired</w:t>
      </w:r>
      <w:r>
        <w:rPr>
          <w:spacing w:val="2"/>
          <w:sz w:val="24"/>
        </w:rPr>
        <w:t> </w:t>
      </w:r>
      <w:r>
        <w:rPr>
          <w:sz w:val="24"/>
        </w:rPr>
        <w:t>at birth or</w:t>
      </w:r>
      <w:r>
        <w:rPr>
          <w:spacing w:val="-1"/>
          <w:sz w:val="24"/>
        </w:rPr>
        <w:t> </w:t>
      </w:r>
      <w:r>
        <w:rPr>
          <w:sz w:val="24"/>
        </w:rPr>
        <w:t>in early</w:t>
      </w:r>
      <w:r>
        <w:rPr>
          <w:spacing w:val="-5"/>
          <w:sz w:val="24"/>
        </w:rPr>
        <w:t> </w:t>
      </w:r>
      <w:r>
        <w:rPr>
          <w:sz w:val="24"/>
        </w:rPr>
        <w:t>childhood.</w:t>
      </w:r>
    </w:p>
    <w:p>
      <w:pPr>
        <w:pStyle w:val="ListParagraph"/>
        <w:numPr>
          <w:ilvl w:val="2"/>
          <w:numId w:val="10"/>
        </w:numPr>
        <w:tabs>
          <w:tab w:pos="969" w:val="left" w:leader="none"/>
        </w:tabs>
        <w:spacing w:line="480" w:lineRule="auto" w:before="0" w:after="0"/>
        <w:ind w:left="380" w:right="433" w:firstLine="0"/>
        <w:jc w:val="both"/>
        <w:rPr>
          <w:sz w:val="24"/>
        </w:rPr>
      </w:pPr>
      <w:r>
        <w:rPr>
          <w:b/>
          <w:sz w:val="24"/>
        </w:rPr>
        <w:t>Low rates of diagnosis: </w:t>
      </w:r>
      <w:r>
        <w:rPr>
          <w:sz w:val="24"/>
        </w:rPr>
        <w:t>Majority of people are unaware of their HBV infection, and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advanced</w:t>
      </w:r>
      <w:r>
        <w:rPr>
          <w:spacing w:val="1"/>
          <w:sz w:val="24"/>
        </w:rPr>
        <w:t> </w:t>
      </w:r>
      <w:r>
        <w:rPr>
          <w:sz w:val="24"/>
        </w:rPr>
        <w:t>disease.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present,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massive</w:t>
      </w:r>
      <w:r>
        <w:rPr>
          <w:spacing w:val="1"/>
          <w:sz w:val="24"/>
        </w:rPr>
        <w:t> </w:t>
      </w:r>
      <w:r>
        <w:rPr>
          <w:sz w:val="24"/>
        </w:rPr>
        <w:t>burden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undiagnosed and untreated hepatitis B, with 89.5% of infected persons unaware of their status on</w:t>
      </w:r>
      <w:r>
        <w:rPr>
          <w:spacing w:val="-57"/>
          <w:sz w:val="24"/>
        </w:rPr>
        <w:t> </w:t>
      </w:r>
      <w:r>
        <w:rPr>
          <w:sz w:val="24"/>
        </w:rPr>
        <w:t>global scale, though, the value varies greatly by region (WHO, 2020). By contrast, the estimated</w:t>
      </w:r>
      <w:r>
        <w:rPr>
          <w:spacing w:val="1"/>
          <w:sz w:val="24"/>
        </w:rPr>
        <w:t> </w:t>
      </w:r>
      <w:r>
        <w:rPr>
          <w:sz w:val="24"/>
        </w:rPr>
        <w:t>awareness of status among people living with HIV is within 84%, though the value also varies</w:t>
      </w:r>
      <w:r>
        <w:rPr>
          <w:spacing w:val="1"/>
          <w:sz w:val="24"/>
        </w:rPr>
        <w:t> </w:t>
      </w:r>
      <w:r>
        <w:rPr>
          <w:sz w:val="24"/>
        </w:rPr>
        <w:t>significantly</w:t>
      </w:r>
      <w:r>
        <w:rPr>
          <w:spacing w:val="-6"/>
          <w:sz w:val="24"/>
        </w:rPr>
        <w:t> </w:t>
      </w:r>
      <w:r>
        <w:rPr>
          <w:sz w:val="24"/>
        </w:rPr>
        <w:t>with countries</w:t>
      </w:r>
      <w:r>
        <w:rPr>
          <w:spacing w:val="1"/>
          <w:sz w:val="24"/>
        </w:rPr>
        <w:t> </w:t>
      </w:r>
      <w:r>
        <w:rPr>
          <w:sz w:val="24"/>
        </w:rPr>
        <w:t>(UNAIDS, 2020).</w:t>
      </w:r>
    </w:p>
    <w:p>
      <w:pPr>
        <w:pStyle w:val="ListParagraph"/>
        <w:numPr>
          <w:ilvl w:val="0"/>
          <w:numId w:val="11"/>
        </w:numPr>
        <w:tabs>
          <w:tab w:pos="1101" w:val="left" w:leader="none"/>
        </w:tabs>
        <w:spacing w:line="470" w:lineRule="auto" w:before="3" w:after="0"/>
        <w:ind w:left="1100" w:right="435" w:hanging="360"/>
        <w:jc w:val="both"/>
        <w:rPr>
          <w:sz w:val="24"/>
        </w:rPr>
      </w:pP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still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studies,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&lt;15%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estimated</w:t>
      </w:r>
      <w:r>
        <w:rPr>
          <w:spacing w:val="1"/>
          <w:sz w:val="24"/>
        </w:rPr>
        <w:t> </w:t>
      </w:r>
      <w:r>
        <w:rPr>
          <w:sz w:val="24"/>
        </w:rPr>
        <w:t>180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chronically infected with HCV are aware of their diagnosis, based on data from higher-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setting</w:t>
      </w:r>
      <w:r>
        <w:rPr>
          <w:spacing w:val="-2"/>
          <w:sz w:val="24"/>
        </w:rPr>
        <w:t> </w:t>
      </w:r>
      <w:r>
        <w:rPr>
          <w:sz w:val="24"/>
        </w:rPr>
        <w:t>– United</w:t>
      </w:r>
      <w:r>
        <w:rPr>
          <w:spacing w:val="1"/>
          <w:sz w:val="24"/>
        </w:rPr>
        <w:t> </w:t>
      </w:r>
      <w:r>
        <w:rPr>
          <w:sz w:val="24"/>
        </w:rPr>
        <w:t>States, Europe</w:t>
      </w:r>
      <w:r>
        <w:rPr>
          <w:spacing w:val="-1"/>
          <w:sz w:val="24"/>
        </w:rPr>
        <w:t> </w:t>
      </w:r>
      <w:r>
        <w:rPr>
          <w:sz w:val="24"/>
        </w:rPr>
        <w:t>and China.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463" w:lineRule="auto" w:before="74" w:after="0"/>
        <w:ind w:left="1100" w:right="446" w:hanging="360"/>
        <w:jc w:val="left"/>
        <w:rPr>
          <w:sz w:val="24"/>
        </w:rPr>
      </w:pP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survey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US,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similar</w:t>
      </w:r>
      <w:r>
        <w:rPr>
          <w:spacing w:val="15"/>
          <w:sz w:val="24"/>
        </w:rPr>
        <w:t> </w:t>
      </w:r>
      <w:r>
        <w:rPr>
          <w:sz w:val="24"/>
        </w:rPr>
        <w:t>proportion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those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7"/>
          <w:sz w:val="24"/>
        </w:rPr>
        <w:t> </w:t>
      </w:r>
      <w:r>
        <w:rPr>
          <w:sz w:val="24"/>
        </w:rPr>
        <w:t>chronic</w:t>
      </w:r>
      <w:r>
        <w:rPr>
          <w:spacing w:val="17"/>
          <w:sz w:val="24"/>
        </w:rPr>
        <w:t> </w:t>
      </w:r>
      <w:r>
        <w:rPr>
          <w:sz w:val="24"/>
        </w:rPr>
        <w:t>HBV</w:t>
      </w:r>
      <w:r>
        <w:rPr>
          <w:spacing w:val="18"/>
          <w:sz w:val="24"/>
        </w:rPr>
        <w:t> </w:t>
      </w:r>
      <w:r>
        <w:rPr>
          <w:sz w:val="24"/>
        </w:rPr>
        <w:t>infection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 their diagnosis.</w:t>
      </w:r>
    </w:p>
    <w:p>
      <w:pPr>
        <w:pStyle w:val="ListParagraph"/>
        <w:numPr>
          <w:ilvl w:val="0"/>
          <w:numId w:val="11"/>
        </w:numPr>
        <w:tabs>
          <w:tab w:pos="1100" w:val="left" w:leader="none"/>
          <w:tab w:pos="1101" w:val="left" w:leader="none"/>
        </w:tabs>
        <w:spacing w:line="463" w:lineRule="auto" w:before="21" w:after="0"/>
        <w:ind w:left="1100" w:right="444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proportion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low-income</w:t>
      </w:r>
      <w:r>
        <w:rPr>
          <w:spacing w:val="4"/>
          <w:sz w:val="24"/>
        </w:rPr>
        <w:t> </w:t>
      </w:r>
      <w:r>
        <w:rPr>
          <w:sz w:val="24"/>
        </w:rPr>
        <w:t>settings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even</w:t>
      </w:r>
      <w:r>
        <w:rPr>
          <w:spacing w:val="4"/>
          <w:sz w:val="24"/>
        </w:rPr>
        <w:t> </w:t>
      </w:r>
      <w:r>
        <w:rPr>
          <w:sz w:val="24"/>
        </w:rPr>
        <w:t>higher,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only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tiny</w:t>
      </w:r>
      <w:r>
        <w:rPr>
          <w:spacing w:val="2"/>
          <w:sz w:val="24"/>
        </w:rPr>
        <w:t> </w:t>
      </w:r>
      <w:r>
        <w:rPr>
          <w:sz w:val="24"/>
        </w:rPr>
        <w:t>fraction</w:t>
      </w:r>
      <w:r>
        <w:rPr>
          <w:spacing w:val="4"/>
          <w:sz w:val="24"/>
        </w:rPr>
        <w:t> </w:t>
      </w:r>
      <w:r>
        <w:rPr>
          <w:sz w:val="24"/>
        </w:rPr>
        <w:t>diagnosed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aware.</w:t>
      </w:r>
    </w:p>
    <w:p>
      <w:pPr>
        <w:spacing w:after="0" w:line="463" w:lineRule="auto"/>
        <w:jc w:val="left"/>
        <w:rPr>
          <w:sz w:val="24"/>
        </w:rPr>
        <w:sectPr>
          <w:pgSz w:w="12240" w:h="15840"/>
          <w:pgMar w:header="0" w:footer="1015" w:top="1360" w:bottom="1200" w:left="1060" w:right="1000"/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before="90" w:after="20"/>
        <w:ind w:left="140"/>
      </w:pPr>
      <w:r>
        <w:rPr/>
        <w:t>Table</w:t>
      </w:r>
      <w:r>
        <w:rPr>
          <w:spacing w:val="-1"/>
        </w:rPr>
        <w:t> </w:t>
      </w:r>
      <w:r>
        <w:rPr/>
        <w:t>2.5:</w:t>
      </w:r>
      <w:r>
        <w:rPr>
          <w:spacing w:val="-1"/>
        </w:rPr>
        <w:t> </w:t>
      </w:r>
      <w:r>
        <w:rPr/>
        <w:t>Phases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"/>
        <w:gridCol w:w="94"/>
        <w:gridCol w:w="2453"/>
        <w:gridCol w:w="1258"/>
        <w:gridCol w:w="159"/>
        <w:gridCol w:w="1193"/>
        <w:gridCol w:w="159"/>
        <w:gridCol w:w="1033"/>
        <w:gridCol w:w="159"/>
        <w:gridCol w:w="1050"/>
        <w:gridCol w:w="159"/>
        <w:gridCol w:w="1748"/>
        <w:gridCol w:w="159"/>
        <w:gridCol w:w="3282"/>
        <w:gridCol w:w="78"/>
      </w:tblGrid>
      <w:tr>
        <w:trPr>
          <w:trHeight w:val="441" w:hRule="atLeast"/>
        </w:trPr>
        <w:tc>
          <w:tcPr>
            <w:tcW w:w="19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125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5"/>
              <w:rPr>
                <w:sz w:val="24"/>
              </w:rPr>
            </w:pPr>
            <w:r>
              <w:rPr>
                <w:sz w:val="24"/>
              </w:rPr>
              <w:t>ALT</w:t>
            </w:r>
          </w:p>
        </w:tc>
        <w:tc>
          <w:tcPr>
            <w:tcW w:w="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</w:t>
            </w:r>
          </w:p>
        </w:tc>
        <w:tc>
          <w:tcPr>
            <w:tcW w:w="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HBeAg</w:t>
            </w:r>
          </w:p>
        </w:tc>
        <w:tc>
          <w:tcPr>
            <w:tcW w:w="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6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4"/>
              <w:rPr>
                <w:sz w:val="24"/>
              </w:rPr>
            </w:pPr>
            <w:r>
              <w:rPr>
                <w:sz w:val="24"/>
              </w:rPr>
              <w:t>Liver histology</w:t>
            </w:r>
          </w:p>
        </w:tc>
        <w:tc>
          <w:tcPr>
            <w:tcW w:w="15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  <w:tcBorders>
              <w:top w:val="single" w:sz="8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3"/>
              <w:rPr>
                <w:sz w:val="24"/>
              </w:rPr>
            </w:pPr>
            <w:r>
              <w:rPr>
                <w:sz w:val="24"/>
              </w:rPr>
              <w:t>Comment</w:t>
            </w:r>
          </w:p>
        </w:tc>
        <w:tc>
          <w:tcPr>
            <w:tcW w:w="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71" w:hRule="atLeast"/>
        </w:trPr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749" w:val="left" w:leader="none"/>
              </w:tabs>
              <w:spacing w:line="270" w:lineRule="exact"/>
              <w:ind w:left="29"/>
              <w:rPr>
                <w:sz w:val="24"/>
              </w:rPr>
            </w:pPr>
            <w:r>
              <w:rPr>
                <w:sz w:val="24"/>
              </w:rPr>
              <w:t>1.</w:t>
              <w:tab/>
              <w:t>Immune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tolerant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24"/>
              <w:rPr>
                <w:sz w:val="24"/>
              </w:rPr>
            </w:pPr>
            <w:r>
              <w:rPr>
                <w:sz w:val="24"/>
              </w:rPr>
              <w:t>Normal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mild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inflammation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675" w:val="left" w:leader="none"/>
                <w:tab w:pos="1116" w:val="left" w:leader="none"/>
                <w:tab w:pos="1333" w:val="left" w:leader="none"/>
                <w:tab w:pos="1812" w:val="left" w:leader="none"/>
                <w:tab w:pos="2227" w:val="left" w:leader="none"/>
                <w:tab w:pos="2618" w:val="left" w:leader="none"/>
                <w:tab w:pos="3057" w:val="left" w:leader="none"/>
              </w:tabs>
              <w:spacing w:line="360" w:lineRule="auto"/>
              <w:ind w:left="23" w:right="34"/>
              <w:rPr>
                <w:sz w:val="24"/>
              </w:rPr>
            </w:pPr>
            <w:r>
              <w:rPr>
                <w:sz w:val="24"/>
              </w:rPr>
              <w:t>May</w:t>
              <w:tab/>
              <w:t>be</w:t>
              <w:tab/>
              <w:t>short</w:t>
              <w:tab/>
              <w:t>or</w:t>
              <w:tab/>
              <w:t>absent</w:t>
              <w:tab/>
            </w:r>
            <w:r>
              <w:rPr>
                <w:spacing w:val="-2"/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infection</w:t>
              <w:tab/>
              <w:tab/>
              <w:t>acquired</w:t>
              <w:tab/>
              <w:tab/>
            </w:r>
            <w:r>
              <w:rPr>
                <w:spacing w:val="-1"/>
                <w:sz w:val="24"/>
              </w:rPr>
              <w:t>during</w:t>
            </w: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adulthood</w:t>
            </w:r>
          </w:p>
        </w:tc>
        <w:tc>
          <w:tcPr>
            <w:tcW w:w="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spacing w:line="360" w:lineRule="auto" w:before="63"/>
              <w:ind w:left="749" w:right="27" w:hanging="648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HBe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antigen-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(immune</w:t>
            </w:r>
          </w:p>
          <w:p>
            <w:pPr>
              <w:pStyle w:val="TableParagraph"/>
              <w:spacing w:before="2"/>
              <w:ind w:left="749"/>
              <w:rPr>
                <w:sz w:val="24"/>
              </w:rPr>
            </w:pPr>
            <w:r>
              <w:rPr>
                <w:sz w:val="24"/>
              </w:rPr>
              <w:t>reactive)</w:t>
            </w:r>
          </w:p>
        </w:tc>
        <w:tc>
          <w:tcPr>
            <w:tcW w:w="1258" w:type="dxa"/>
          </w:tcPr>
          <w:p>
            <w:pPr>
              <w:pStyle w:val="TableParagraph"/>
              <w:spacing w:before="63"/>
              <w:ind w:left="76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362" w:lineRule="auto" w:before="63"/>
              <w:ind w:left="28" w:right="48"/>
              <w:rPr>
                <w:sz w:val="24"/>
              </w:rPr>
            </w:pPr>
            <w:r>
              <w:rPr>
                <w:spacing w:val="-1"/>
                <w:sz w:val="24"/>
              </w:rPr>
              <w:t>Moderate/h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igh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left="27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63"/>
              <w:ind w:left="2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362" w:lineRule="auto" w:before="63"/>
              <w:ind w:left="24" w:right="410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inflammation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spacing w:line="362" w:lineRule="auto" w:before="63"/>
              <w:ind w:left="23"/>
              <w:rPr>
                <w:sz w:val="24"/>
              </w:rPr>
            </w:pPr>
            <w:r>
              <w:rPr>
                <w:sz w:val="24"/>
              </w:rPr>
              <w:t>May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weeks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several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tabs>
                <w:tab w:pos="638" w:val="left" w:leader="none"/>
                <w:tab w:pos="1408" w:val="left" w:leader="none"/>
              </w:tabs>
              <w:spacing w:line="360" w:lineRule="auto" w:before="63"/>
              <w:ind w:left="120" w:right="29"/>
              <w:rPr>
                <w:sz w:val="24"/>
              </w:rPr>
            </w:pPr>
            <w:r>
              <w:rPr>
                <w:sz w:val="24"/>
              </w:rPr>
              <w:t>3.</w:t>
              <w:tab/>
              <w:t>Low</w:t>
              <w:tab/>
            </w:r>
            <w:r>
              <w:rPr>
                <w:spacing w:val="-1"/>
                <w:sz w:val="24"/>
              </w:rPr>
              <w:t>replicative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(Inactive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carrier</w:t>
            </w:r>
          </w:p>
        </w:tc>
        <w:tc>
          <w:tcPr>
            <w:tcW w:w="1258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Nor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360" w:lineRule="auto" w:before="63"/>
              <w:ind w:left="28" w:right="105"/>
              <w:rPr>
                <w:sz w:val="24"/>
              </w:rPr>
            </w:pPr>
            <w:r>
              <w:rPr>
                <w:sz w:val="24"/>
              </w:rPr>
              <w:t>Low/undet ectable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63"/>
              <w:ind w:left="27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63"/>
              <w:ind w:left="2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tabs>
                <w:tab w:pos="1471" w:val="left" w:leader="none"/>
                <w:tab w:pos="1524" w:val="left" w:leader="none"/>
              </w:tabs>
              <w:spacing w:line="360" w:lineRule="auto" w:before="63"/>
              <w:ind w:left="24" w:right="34"/>
              <w:rPr>
                <w:sz w:val="24"/>
              </w:rPr>
            </w:pPr>
            <w:r>
              <w:rPr>
                <w:sz w:val="24"/>
              </w:rPr>
              <w:t>Depend</w:t>
              <w:tab/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complications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incurred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spacing w:line="275" w:lineRule="exact"/>
              <w:ind w:left="24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spacing w:line="360" w:lineRule="auto" w:before="63"/>
              <w:ind w:left="23"/>
              <w:rPr>
                <w:sz w:val="24"/>
              </w:rPr>
            </w:pPr>
            <w:r>
              <w:rPr>
                <w:sz w:val="24"/>
              </w:rPr>
              <w:t>Reactivation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possible</w:t>
            </w:r>
          </w:p>
        </w:tc>
        <w:tc>
          <w:tcPr>
            <w:tcW w:w="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241" w:hRule="atLeast"/>
        </w:trPr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</w:tcPr>
          <w:p>
            <w:pPr>
              <w:pStyle w:val="TableParagraph"/>
              <w:tabs>
                <w:tab w:pos="748" w:val="left" w:leader="none"/>
                <w:tab w:pos="1636" w:val="left" w:leader="none"/>
              </w:tabs>
              <w:spacing w:line="360" w:lineRule="auto" w:before="64"/>
              <w:ind w:left="120" w:right="28"/>
              <w:rPr>
                <w:sz w:val="24"/>
              </w:rPr>
            </w:pPr>
            <w:r>
              <w:rPr>
                <w:sz w:val="24"/>
              </w:rPr>
              <w:t>4.</w:t>
              <w:tab/>
              <w:t>HBe</w:t>
              <w:tab/>
            </w:r>
            <w:r>
              <w:rPr>
                <w:spacing w:val="-1"/>
                <w:sz w:val="24"/>
              </w:rPr>
              <w:t>antigen-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CHB</w:t>
            </w:r>
          </w:p>
        </w:tc>
        <w:tc>
          <w:tcPr>
            <w:tcW w:w="1258" w:type="dxa"/>
          </w:tcPr>
          <w:p>
            <w:pPr>
              <w:pStyle w:val="TableParagraph"/>
              <w:spacing w:line="360" w:lineRule="auto" w:before="64"/>
              <w:ind w:left="185" w:right="132" w:hanging="108"/>
              <w:rPr>
                <w:sz w:val="24"/>
              </w:rPr>
            </w:pPr>
            <w:r>
              <w:rPr>
                <w:spacing w:val="-1"/>
                <w:sz w:val="24"/>
              </w:rPr>
              <w:t>Periodicall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360" w:lineRule="auto" w:before="64"/>
              <w:ind w:left="28" w:right="102"/>
              <w:rPr>
                <w:sz w:val="24"/>
              </w:rPr>
            </w:pPr>
            <w:r>
              <w:rPr>
                <w:sz w:val="24"/>
              </w:rPr>
              <w:t>Moerate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high/fluctu</w:t>
            </w:r>
          </w:p>
          <w:p>
            <w:pPr>
              <w:pStyle w:val="TableParagraph"/>
              <w:ind w:left="28"/>
              <w:rPr>
                <w:sz w:val="24"/>
              </w:rPr>
            </w:pPr>
            <w:r>
              <w:rPr>
                <w:sz w:val="24"/>
              </w:rPr>
              <w:t>ating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</w:tcPr>
          <w:p>
            <w:pPr>
              <w:pStyle w:val="TableParagraph"/>
              <w:spacing w:before="64"/>
              <w:ind w:left="27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spacing w:before="64"/>
              <w:ind w:left="2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</w:tcPr>
          <w:p>
            <w:pPr>
              <w:pStyle w:val="TableParagraph"/>
              <w:spacing w:line="360" w:lineRule="auto" w:before="64"/>
              <w:ind w:left="24" w:right="410"/>
              <w:rPr>
                <w:sz w:val="24"/>
              </w:rPr>
            </w:pPr>
            <w:r>
              <w:rPr>
                <w:sz w:val="24"/>
              </w:rPr>
              <w:t>Chronic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inflammation</w:t>
            </w:r>
          </w:p>
        </w:tc>
        <w:tc>
          <w:tcPr>
            <w:tcW w:w="15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</w:tcPr>
          <w:p>
            <w:pPr>
              <w:pStyle w:val="TableParagraph"/>
              <w:spacing w:line="360" w:lineRule="auto" w:before="64"/>
              <w:ind w:left="23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difficult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distinguish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fluctuating</w:t>
            </w:r>
          </w:p>
          <w:p>
            <w:pPr>
              <w:pStyle w:val="TableParagraph"/>
              <w:ind w:left="23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727" w:hRule="atLeast"/>
        </w:trPr>
        <w:tc>
          <w:tcPr>
            <w:tcW w:w="1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3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11" w:val="left" w:leader="none"/>
              </w:tabs>
              <w:spacing w:line="360" w:lineRule="auto" w:before="63"/>
              <w:ind w:left="120" w:right="28"/>
              <w:rPr>
                <w:sz w:val="24"/>
              </w:rPr>
            </w:pPr>
            <w:r>
              <w:rPr>
                <w:sz w:val="24"/>
              </w:rPr>
              <w:t>5.</w:t>
              <w:tab/>
            </w:r>
            <w:r>
              <w:rPr>
                <w:spacing w:val="-1"/>
                <w:sz w:val="24"/>
              </w:rPr>
              <w:t>HBsAg-negative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infection)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63"/>
              <w:ind w:left="28" w:right="105"/>
              <w:rPr>
                <w:sz w:val="24"/>
              </w:rPr>
            </w:pPr>
            <w:r>
              <w:rPr>
                <w:sz w:val="24"/>
              </w:rPr>
              <w:t>Low/undet ectable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7"/>
              <w:rPr>
                <w:sz w:val="24"/>
              </w:rPr>
            </w:pPr>
            <w:r>
              <w:rPr>
                <w:sz w:val="24"/>
              </w:rPr>
              <w:t>Negative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6"/>
              <w:rPr>
                <w:sz w:val="24"/>
              </w:rPr>
            </w:pPr>
            <w:r>
              <w:rPr>
                <w:sz w:val="24"/>
              </w:rPr>
              <w:t>Positive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48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471" w:val="left" w:leader="none"/>
                <w:tab w:pos="1524" w:val="left" w:leader="none"/>
              </w:tabs>
              <w:spacing w:line="360" w:lineRule="auto" w:before="63"/>
              <w:ind w:left="24" w:right="34"/>
              <w:rPr>
                <w:sz w:val="24"/>
              </w:rPr>
            </w:pPr>
            <w:r>
              <w:rPr>
                <w:sz w:val="24"/>
              </w:rPr>
              <w:t>Depends</w:t>
              <w:tab/>
            </w:r>
            <w:r>
              <w:rPr>
                <w:spacing w:val="-2"/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incurred</w:t>
              <w:tab/>
              <w:tab/>
            </w:r>
            <w:r>
              <w:rPr>
                <w:spacing w:val="-2"/>
                <w:sz w:val="24"/>
              </w:rPr>
              <w:t>in</w:t>
            </w:r>
          </w:p>
          <w:p>
            <w:pPr>
              <w:pStyle w:val="TableParagraph"/>
              <w:spacing w:before="2"/>
              <w:ind w:left="24"/>
              <w:rPr>
                <w:sz w:val="24"/>
              </w:rPr>
            </w:pPr>
            <w:r>
              <w:rPr>
                <w:sz w:val="24"/>
              </w:rPr>
              <w:t>previous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phases</w:t>
            </w:r>
          </w:p>
        </w:tc>
        <w:tc>
          <w:tcPr>
            <w:tcW w:w="15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360" w:lineRule="auto" w:before="63"/>
              <w:ind w:left="23" w:right="1309"/>
              <w:rPr>
                <w:sz w:val="24"/>
              </w:rPr>
            </w:pPr>
            <w:r>
              <w:rPr>
                <w:spacing w:val="-1"/>
                <w:sz w:val="24"/>
              </w:rPr>
              <w:t>Immunosuppression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may lead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reactivation</w:t>
            </w:r>
          </w:p>
        </w:tc>
        <w:tc>
          <w:tcPr>
            <w:tcW w:w="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40"/>
      </w:pPr>
      <w:r>
        <w:rPr/>
        <w:t>Source: EASL</w:t>
      </w:r>
      <w:r>
        <w:rPr>
          <w:spacing w:val="-4"/>
        </w:rPr>
        <w:t> </w:t>
      </w:r>
      <w:r>
        <w:rPr/>
        <w:t>(2009)</w:t>
      </w:r>
    </w:p>
    <w:p>
      <w:pPr>
        <w:spacing w:after="0"/>
        <w:sectPr>
          <w:footerReference w:type="default" r:id="rId17"/>
          <w:pgSz w:w="15840" w:h="12240" w:orient="landscape"/>
          <w:pgMar w:footer="1015" w:header="0" w:top="1140" w:bottom="1200" w:left="1300" w:right="1140"/>
        </w:sectPr>
      </w:pP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76" w:after="0"/>
        <w:ind w:left="700" w:right="0" w:hanging="481"/>
        <w:jc w:val="both"/>
      </w:pPr>
      <w:bookmarkStart w:name="_TOC_250054" w:id="28"/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bookmarkEnd w:id="28"/>
      <w:r>
        <w:rPr/>
        <w:t>Screening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0"/>
        <w:jc w:val="both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screening.</w:t>
      </w:r>
      <w:r>
        <w:rPr>
          <w:spacing w:val="-1"/>
        </w:rPr>
        <w:t> </w:t>
      </w:r>
      <w:r>
        <w:rPr/>
        <w:t>The approaches are</w:t>
      </w:r>
      <w:r>
        <w:rPr>
          <w:spacing w:val="-2"/>
        </w:rPr>
        <w:t> </w:t>
      </w:r>
      <w:r>
        <w:rPr/>
        <w:t>as follow:</w:t>
      </w:r>
    </w:p>
    <w:p>
      <w:pPr>
        <w:pStyle w:val="BodyText"/>
        <w:spacing w:before="4"/>
      </w:pP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53" w:id="29"/>
      <w:r>
        <w:rPr/>
        <w:t>Population-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community-based</w:t>
      </w:r>
      <w:r>
        <w:rPr>
          <w:spacing w:val="-1"/>
        </w:rPr>
        <w:t> </w:t>
      </w:r>
      <w:r>
        <w:rPr/>
        <w:t>screening</w:t>
      </w:r>
      <w:r>
        <w:rPr>
          <w:spacing w:val="-2"/>
        </w:rPr>
        <w:t> </w:t>
      </w:r>
      <w:r>
        <w:rPr/>
        <w:t>(including</w:t>
      </w:r>
      <w:r>
        <w:rPr>
          <w:spacing w:val="-1"/>
        </w:rPr>
        <w:t> </w:t>
      </w:r>
      <w:bookmarkEnd w:id="29"/>
      <w:r>
        <w:rPr/>
        <w:t>antenatal)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8" w:firstLine="60"/>
        <w:jc w:val="both"/>
      </w:pPr>
      <w:r>
        <w:rPr/>
        <w:t>This means that all members of the population have access to the screening programme under</w:t>
      </w:r>
      <w:r>
        <w:rPr>
          <w:spacing w:val="1"/>
        </w:rPr>
        <w:t> </w:t>
      </w:r>
      <w:r>
        <w:rPr/>
        <w:t>consideration. It may also include home-based testing (house to house); campaigns (e.g. HTC</w:t>
      </w:r>
      <w:r>
        <w:rPr>
          <w:spacing w:val="1"/>
        </w:rPr>
        <w:t> </w:t>
      </w:r>
      <w:r>
        <w:rPr/>
        <w:t>plus – malaria, safe water, non-communicable diseases e.g. diabetes and hypertension); outreach</w:t>
      </w:r>
      <w:r>
        <w:rPr>
          <w:spacing w:val="1"/>
        </w:rPr>
        <w:t> </w:t>
      </w:r>
      <w:r>
        <w:rPr/>
        <w:t>(mobile) in general and key populations; workplaces and schools; and health-care facility based</w:t>
      </w:r>
      <w:r>
        <w:rPr>
          <w:spacing w:val="1"/>
        </w:rPr>
        <w:t> </w:t>
      </w:r>
      <w:r>
        <w:rPr/>
        <w:t>screening.</w:t>
      </w:r>
    </w:p>
    <w:p>
      <w:pPr>
        <w:pStyle w:val="Heading1"/>
        <w:numPr>
          <w:ilvl w:val="2"/>
          <w:numId w:val="10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52" w:id="30"/>
      <w:r>
        <w:rPr/>
        <w:t>Health-care</w:t>
      </w:r>
      <w:r>
        <w:rPr>
          <w:spacing w:val="-3"/>
        </w:rPr>
        <w:t> </w:t>
      </w:r>
      <w:bookmarkEnd w:id="30"/>
      <w:r>
        <w:rPr/>
        <w:t>facilities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20" w:firstLine="60"/>
        <w:jc w:val="both"/>
      </w:pPr>
      <w:r>
        <w:rPr/>
        <w:t>Testing could also be offered in special dedicated clinics, e.g. HIV, STI clinics. Screening at</w:t>
      </w:r>
      <w:r>
        <w:rPr>
          <w:spacing w:val="1"/>
        </w:rPr>
        <w:t> </w:t>
      </w:r>
      <w:r>
        <w:rPr/>
        <w:t>health-care facilities</w:t>
      </w:r>
      <w:r>
        <w:rPr>
          <w:spacing w:val="1"/>
        </w:rPr>
        <w:t> </w:t>
      </w:r>
      <w:r>
        <w:rPr/>
        <w:t>may include primary care</w:t>
      </w:r>
      <w:r>
        <w:rPr>
          <w:spacing w:val="1"/>
        </w:rPr>
        <w:t> </w:t>
      </w:r>
      <w:r>
        <w:rPr/>
        <w:t>settings,</w:t>
      </w:r>
      <w:r>
        <w:rPr>
          <w:spacing w:val="1"/>
        </w:rPr>
        <w:t> </w:t>
      </w:r>
      <w:r>
        <w:rPr/>
        <w:t>inpatient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outpatient</w:t>
      </w:r>
      <w:r>
        <w:rPr>
          <w:spacing w:val="1"/>
        </w:rPr>
        <w:t> </w:t>
      </w:r>
      <w:r>
        <w:rPr/>
        <w:t>settings,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may involve screening on the basis of clinical presentation or focus on only those with abnormal</w:t>
      </w:r>
      <w:r>
        <w:rPr>
          <w:spacing w:val="1"/>
        </w:rPr>
        <w:t> </w:t>
      </w:r>
      <w:r>
        <w:rPr/>
        <w:t>liver function tests, abnormal ultrasound scan, family history of liver disease or other clinical</w:t>
      </w:r>
      <w:r>
        <w:rPr>
          <w:spacing w:val="1"/>
        </w:rPr>
        <w:t> </w:t>
      </w:r>
      <w:r>
        <w:rPr/>
        <w:t>suspicion of</w:t>
      </w:r>
      <w:r>
        <w:rPr>
          <w:spacing w:val="-1"/>
        </w:rPr>
        <w:t> </w:t>
      </w:r>
      <w:r>
        <w:rPr/>
        <w:t>liver</w:t>
      </w:r>
      <w:r>
        <w:rPr>
          <w:spacing w:val="-2"/>
        </w:rPr>
        <w:t> </w:t>
      </w:r>
      <w:r>
        <w:rPr/>
        <w:t>function test.</w:t>
      </w:r>
    </w:p>
    <w:p>
      <w:pPr>
        <w:pStyle w:val="ListParagraph"/>
        <w:numPr>
          <w:ilvl w:val="2"/>
          <w:numId w:val="10"/>
        </w:numPr>
        <w:tabs>
          <w:tab w:pos="950" w:val="left" w:leader="none"/>
        </w:tabs>
        <w:spacing w:line="480" w:lineRule="auto" w:before="0" w:after="0"/>
        <w:ind w:left="220" w:right="215" w:firstLine="0"/>
        <w:jc w:val="both"/>
        <w:rPr>
          <w:sz w:val="24"/>
        </w:rPr>
      </w:pPr>
      <w:r>
        <w:rPr>
          <w:b/>
          <w:sz w:val="24"/>
        </w:rPr>
        <w:t>Targeted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risk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factor-based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screening.</w:t>
      </w:r>
      <w:r>
        <w:rPr>
          <w:b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screening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including key populations, who are generally at higher risk of being infected than the general</w:t>
      </w:r>
      <w:r>
        <w:rPr>
          <w:spacing w:val="1"/>
          <w:sz w:val="24"/>
        </w:rPr>
        <w:t> </w:t>
      </w:r>
      <w:r>
        <w:rPr>
          <w:sz w:val="24"/>
        </w:rPr>
        <w:t>population. This includes people who inject drugs (PWID), people in correctional facilities and</w:t>
      </w:r>
      <w:r>
        <w:rPr>
          <w:spacing w:val="1"/>
          <w:sz w:val="24"/>
        </w:rPr>
        <w:t> </w:t>
      </w:r>
      <w:r>
        <w:rPr>
          <w:sz w:val="24"/>
        </w:rPr>
        <w:t>other closed settings, migrant populations, some indigenous populations, MSM and sex workers,</w:t>
      </w:r>
      <w:r>
        <w:rPr>
          <w:spacing w:val="1"/>
          <w:sz w:val="24"/>
        </w:rPr>
        <w:t> </w:t>
      </w:r>
      <w:r>
        <w:rPr>
          <w:sz w:val="24"/>
        </w:rPr>
        <w:t>but may also include health-care workers. People attending services providing care and treatment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viral hepatitis or HIV</w:t>
      </w:r>
      <w:r>
        <w:rPr>
          <w:spacing w:val="1"/>
          <w:sz w:val="24"/>
        </w:rPr>
        <w:t> </w:t>
      </w:r>
      <w:r>
        <w:rPr>
          <w:sz w:val="24"/>
        </w:rPr>
        <w:t>can be encouraged to bring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partners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tested.</w:t>
      </w: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6" w:after="0"/>
        <w:ind w:left="700" w:right="0" w:hanging="481"/>
        <w:jc w:val="both"/>
      </w:pPr>
      <w:bookmarkStart w:name="_TOC_250051" w:id="31"/>
      <w:r>
        <w:rPr/>
        <w:t>Progression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-2"/>
        </w:rPr>
        <w:t> </w:t>
      </w:r>
      <w:r>
        <w:rPr/>
        <w:t>Hepatitis B</w:t>
      </w:r>
      <w:r>
        <w:rPr>
          <w:spacing w:val="-1"/>
        </w:rPr>
        <w:t> </w:t>
      </w:r>
      <w:bookmarkEnd w:id="31"/>
      <w:r>
        <w:rPr/>
        <w:t>(CHB)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24"/>
        <w:jc w:val="both"/>
      </w:pPr>
      <w:r>
        <w:rPr/>
        <w:t>CHB has a very variable course, ranging from silent subclinical infection to persistent hepatitis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fibrosis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cirrhosis,</w:t>
      </w:r>
      <w:r>
        <w:rPr>
          <w:spacing w:val="-1"/>
        </w:rPr>
        <w:t> </w:t>
      </w:r>
      <w:r>
        <w:rPr/>
        <w:t>liver failure</w:t>
      </w:r>
      <w:r>
        <w:rPr>
          <w:spacing w:val="-2"/>
        </w:rPr>
        <w:t> </w:t>
      </w:r>
      <w:r>
        <w:rPr/>
        <w:t>and/or</w:t>
      </w:r>
      <w:r>
        <w:rPr>
          <w:spacing w:val="-1"/>
        </w:rPr>
        <w:t> </w:t>
      </w:r>
      <w:r>
        <w:rPr/>
        <w:t>liver</w:t>
      </w:r>
      <w:r>
        <w:rPr>
          <w:spacing w:val="-1"/>
        </w:rPr>
        <w:t> </w:t>
      </w:r>
      <w:r>
        <w:rPr/>
        <w:t>cancer.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determinants</w:t>
      </w:r>
    </w:p>
    <w:p>
      <w:pPr>
        <w:spacing w:after="0" w:line="480" w:lineRule="auto"/>
        <w:jc w:val="both"/>
        <w:sectPr>
          <w:footerReference w:type="default" r:id="rId18"/>
          <w:pgSz w:w="12240" w:h="15840"/>
          <w:pgMar w:footer="1015" w:header="0" w:top="1360" w:bottom="1200" w:left="1220" w:right="1220"/>
          <w:pgNumType w:start="34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of disease outcome are incompletely understood, but include viral, host, and environmental</w:t>
      </w:r>
      <w:r>
        <w:rPr>
          <w:spacing w:val="1"/>
        </w:rPr>
        <w:t> </w:t>
      </w:r>
      <w:r>
        <w:rPr/>
        <w:t>factors (Table 2.6), all of which interact </w:t>
      </w:r>
      <w:r>
        <w:rPr>
          <w:rFonts w:ascii="Calibri"/>
          <w:sz w:val="22"/>
        </w:rPr>
        <w:t>(</w:t>
      </w:r>
      <w:r>
        <w:rPr/>
        <w:t>Feld and Janssen, 2015). Viral determinants of the</w:t>
      </w:r>
      <w:r>
        <w:rPr>
          <w:spacing w:val="1"/>
        </w:rPr>
        <w:t> </w:t>
      </w:r>
      <w:r>
        <w:rPr/>
        <w:t>prognosis have different significance depending on the stage of the disease. For example, serum</w:t>
      </w:r>
      <w:r>
        <w:rPr>
          <w:spacing w:val="1"/>
        </w:rPr>
        <w:t> </w:t>
      </w:r>
      <w:r>
        <w:rPr/>
        <w:t>HBV DNA titers are highest in the immune-tolerant phase of disease, despite the lack of hepatic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fibrosis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(Peng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HBeAg-negative</w:t>
      </w:r>
      <w:r>
        <w:rPr>
          <w:spacing w:val="1"/>
        </w:rPr>
        <w:t> </w:t>
      </w:r>
      <w:r>
        <w:rPr/>
        <w:t>CHB,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disease</w:t>
      </w:r>
      <w:r>
        <w:rPr>
          <w:spacing w:val="1"/>
        </w:rPr>
        <w:t> </w:t>
      </w:r>
      <w:r>
        <w:rPr/>
        <w:t>progression and hepatocellular carcinoma (HCC) (Peng </w:t>
      </w:r>
      <w:r>
        <w:rPr>
          <w:i/>
        </w:rPr>
        <w:t>et al., </w:t>
      </w:r>
      <w:r>
        <w:rPr/>
        <w:t>2012). The rates of progression to</w:t>
      </w:r>
      <w:r>
        <w:rPr>
          <w:spacing w:val="1"/>
        </w:rPr>
        <w:t> </w:t>
      </w:r>
      <w:r>
        <w:rPr/>
        <w:t>cirrhosis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HCC and associated mortality</w:t>
      </w:r>
      <w:r>
        <w:rPr>
          <w:spacing w:val="-3"/>
        </w:rPr>
        <w:t> </w:t>
      </w:r>
      <w:r>
        <w:rPr/>
        <w:t>rates are</w:t>
      </w:r>
      <w:r>
        <w:rPr>
          <w:spacing w:val="-3"/>
        </w:rPr>
        <w:t> </w:t>
      </w:r>
      <w:r>
        <w:rPr/>
        <w:t>shown in Fig.</w:t>
      </w:r>
      <w:r>
        <w:rPr>
          <w:spacing w:val="2"/>
        </w:rPr>
        <w:t> </w:t>
      </w:r>
      <w:r>
        <w:rPr/>
        <w:t>2.9.</w:t>
      </w:r>
    </w:p>
    <w:p>
      <w:pPr>
        <w:pStyle w:val="Heading1"/>
        <w:spacing w:before="6" w:after="3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2.6:</w:t>
      </w:r>
      <w:r>
        <w:rPr>
          <w:spacing w:val="-2"/>
        </w:rPr>
        <w:t> </w:t>
      </w:r>
      <w:r>
        <w:rPr/>
        <w:t>Progression of</w:t>
      </w:r>
      <w:r>
        <w:rPr>
          <w:spacing w:val="2"/>
        </w:rPr>
        <w:t> </w:t>
      </w:r>
      <w:r>
        <w:rPr/>
        <w:t>Chronic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1"/>
        <w:gridCol w:w="2892"/>
        <w:gridCol w:w="3572"/>
      </w:tblGrid>
      <w:tr>
        <w:trPr>
          <w:trHeight w:val="412" w:hRule="atLeast"/>
        </w:trPr>
        <w:tc>
          <w:tcPr>
            <w:tcW w:w="31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Viral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28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6"/>
              <w:rPr>
                <w:b/>
                <w:sz w:val="24"/>
              </w:rPr>
            </w:pPr>
            <w:r>
              <w:rPr>
                <w:b/>
                <w:sz w:val="24"/>
              </w:rPr>
              <w:t>Host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</w:p>
        </w:tc>
        <w:tc>
          <w:tcPr>
            <w:tcW w:w="35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7"/>
              <w:rPr>
                <w:b/>
                <w:sz w:val="24"/>
              </w:rPr>
            </w:pPr>
            <w:r>
              <w:rPr>
                <w:b/>
                <w:sz w:val="24"/>
              </w:rPr>
              <w:t>Environmental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factors</w:t>
            </w:r>
          </w:p>
        </w:tc>
      </w:tr>
      <w:tr>
        <w:trPr>
          <w:trHeight w:val="413" w:hRule="atLeast"/>
        </w:trPr>
        <w:tc>
          <w:tcPr>
            <w:tcW w:w="31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HBV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genotype</w:t>
            </w:r>
          </w:p>
        </w:tc>
        <w:tc>
          <w:tcPr>
            <w:tcW w:w="28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6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35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7"/>
              <w:rPr>
                <w:sz w:val="24"/>
              </w:rPr>
            </w:pPr>
            <w:r>
              <w:rPr>
                <w:sz w:val="24"/>
              </w:rPr>
              <w:t>Aflatoxin</w:t>
            </w:r>
          </w:p>
        </w:tc>
      </w:tr>
      <w:tr>
        <w:trPr>
          <w:trHeight w:val="1104" w:hRule="atLeast"/>
        </w:trPr>
        <w:tc>
          <w:tcPr>
            <w:tcW w:w="31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HBV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(varies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phase)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infection</w:t>
            </w:r>
          </w:p>
        </w:tc>
        <w:tc>
          <w:tcPr>
            <w:tcW w:w="3572" w:type="dxa"/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Alcohol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</w:tr>
      <w:tr>
        <w:trPr>
          <w:trHeight w:val="1104" w:hRule="atLeast"/>
        </w:trPr>
        <w:tc>
          <w:tcPr>
            <w:tcW w:w="31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HBeAg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Sex</w:t>
            </w:r>
          </w:p>
        </w:tc>
        <w:tc>
          <w:tcPr>
            <w:tcW w:w="3572" w:type="dxa"/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Viral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coinfections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(HIV,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HCV,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HDV)</w:t>
            </w:r>
          </w:p>
        </w:tc>
      </w:tr>
      <w:tr>
        <w:trPr>
          <w:trHeight w:val="1103" w:hRule="atLeast"/>
        </w:trPr>
        <w:tc>
          <w:tcPr>
            <w:tcW w:w="312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pre-core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BCP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mutation</w:t>
            </w:r>
          </w:p>
        </w:tc>
        <w:tc>
          <w:tcPr>
            <w:tcW w:w="2892" w:type="dxa"/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Ethnicity</w:t>
            </w:r>
          </w:p>
        </w:tc>
        <w:tc>
          <w:tcPr>
            <w:tcW w:w="3572" w:type="dxa"/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Obesity</w:t>
            </w:r>
          </w:p>
        </w:tc>
      </w:tr>
      <w:tr>
        <w:trPr>
          <w:trHeight w:val="692" w:hRule="atLeast"/>
        </w:trPr>
        <w:tc>
          <w:tcPr>
            <w:tcW w:w="31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Presence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pre-S1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mutations</w:t>
            </w:r>
          </w:p>
        </w:tc>
        <w:tc>
          <w:tcPr>
            <w:tcW w:w="28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6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HCC</w:t>
            </w:r>
          </w:p>
        </w:tc>
        <w:tc>
          <w:tcPr>
            <w:tcW w:w="35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7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overload</w:t>
            </w:r>
          </w:p>
        </w:tc>
      </w:tr>
    </w:tbl>
    <w:p>
      <w:pPr>
        <w:pStyle w:val="BodyText"/>
        <w:ind w:left="220" w:right="692"/>
      </w:pPr>
      <w:r>
        <w:rPr/>
        <w:t>BCP,</w:t>
      </w:r>
      <w:r>
        <w:rPr>
          <w:spacing w:val="-2"/>
        </w:rPr>
        <w:t> </w:t>
      </w:r>
      <w:r>
        <w:rPr/>
        <w:t>basal</w:t>
      </w:r>
      <w:r>
        <w:rPr>
          <w:spacing w:val="-1"/>
        </w:rPr>
        <w:t> </w:t>
      </w:r>
      <w:r>
        <w:rPr/>
        <w:t>core</w:t>
      </w:r>
      <w:r>
        <w:rPr>
          <w:spacing w:val="-2"/>
        </w:rPr>
        <w:t> </w:t>
      </w:r>
      <w:r>
        <w:rPr/>
        <w:t>promoter;</w:t>
      </w:r>
      <w:r>
        <w:rPr>
          <w:spacing w:val="-1"/>
        </w:rPr>
        <w:t> </w:t>
      </w:r>
      <w:r>
        <w:rPr/>
        <w:t>HBeAg, HBV,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virus;</w:t>
      </w:r>
      <w:r>
        <w:rPr>
          <w:spacing w:val="-1"/>
        </w:rPr>
        <w:t> </w:t>
      </w:r>
      <w:r>
        <w:rPr/>
        <w:t>HCC,</w:t>
      </w:r>
      <w:r>
        <w:rPr>
          <w:spacing w:val="-1"/>
        </w:rPr>
        <w:t> </w:t>
      </w:r>
      <w:r>
        <w:rPr/>
        <w:t>hepatocellular</w:t>
      </w:r>
      <w:r>
        <w:rPr>
          <w:spacing w:val="-3"/>
        </w:rPr>
        <w:t> </w:t>
      </w:r>
      <w:r>
        <w:rPr/>
        <w:t>carcinoma;</w:t>
      </w:r>
      <w:r>
        <w:rPr>
          <w:spacing w:val="-57"/>
        </w:rPr>
        <w:t> </w:t>
      </w:r>
      <w:r>
        <w:rPr/>
        <w:t>HCV,</w:t>
      </w:r>
      <w:r>
        <w:rPr>
          <w:spacing w:val="-1"/>
        </w:rPr>
        <w:t> </w:t>
      </w:r>
      <w:r>
        <w:rPr/>
        <w:t>hepatitis C</w:t>
      </w:r>
      <w:r>
        <w:rPr>
          <w:spacing w:val="-1"/>
        </w:rPr>
        <w:t> </w:t>
      </w:r>
      <w:r>
        <w:rPr/>
        <w:t>virus; HDV,</w:t>
      </w:r>
      <w:r>
        <w:rPr>
          <w:spacing w:val="-1"/>
        </w:rPr>
        <w:t> </w:t>
      </w:r>
      <w:r>
        <w:rPr/>
        <w:t>hepatitis D virus;</w:t>
      </w:r>
      <w:r>
        <w:rPr>
          <w:spacing w:val="1"/>
        </w:rPr>
        <w:t> </w:t>
      </w:r>
      <w:r>
        <w:rPr/>
        <w:t>HIV, human</w:t>
      </w:r>
      <w:r>
        <w:rPr>
          <w:spacing w:val="-1"/>
        </w:rPr>
        <w:t> </w:t>
      </w:r>
      <w:r>
        <w:rPr/>
        <w:t>immunodeficiency</w:t>
      </w:r>
      <w:r>
        <w:rPr>
          <w:spacing w:val="-5"/>
        </w:rPr>
        <w:t> </w:t>
      </w:r>
      <w:r>
        <w:rPr/>
        <w:t>virus.</w:t>
      </w:r>
    </w:p>
    <w:p>
      <w:pPr>
        <w:pStyle w:val="BodyText"/>
        <w:ind w:left="220"/>
      </w:pPr>
      <w:r>
        <w:rPr/>
        <w:t>Source:</w:t>
      </w:r>
      <w:r>
        <w:rPr>
          <w:spacing w:val="-1"/>
        </w:rPr>
        <w:t> </w:t>
      </w:r>
      <w:r>
        <w:rPr/>
        <w:t>Feld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Janssen</w:t>
      </w:r>
      <w:r>
        <w:rPr>
          <w:spacing w:val="-1"/>
        </w:rPr>
        <w:t> </w:t>
      </w:r>
      <w:r>
        <w:rPr/>
        <w:t>(2015)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5"/>
        <w:rPr>
          <w:sz w:val="2"/>
        </w:rPr>
      </w:pPr>
    </w:p>
    <w:p>
      <w:pPr>
        <w:pStyle w:val="BodyText"/>
        <w:ind w:left="338"/>
        <w:rPr>
          <w:sz w:val="20"/>
        </w:rPr>
      </w:pPr>
      <w:r>
        <w:rPr>
          <w:sz w:val="20"/>
        </w:rPr>
        <w:drawing>
          <wp:inline distT="0" distB="0" distL="0" distR="0">
            <wp:extent cx="5750099" cy="3761803"/>
            <wp:effectExtent l="0" t="0" r="0" b="0"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50099" cy="3761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spacing w:line="360" w:lineRule="auto" w:before="90"/>
        <w:ind w:left="400" w:right="3154" w:hanging="180"/>
      </w:pPr>
      <w:r>
        <w:rPr/>
        <w:t>Fig. 2.9 Risk of progression in patients with HBV-related cirrhosis</w:t>
      </w:r>
      <w:r>
        <w:rPr>
          <w:spacing w:val="-58"/>
        </w:rPr>
        <w:t> </w:t>
      </w:r>
      <w:r>
        <w:rPr/>
        <w:t>Source:</w:t>
      </w:r>
      <w:r>
        <w:rPr>
          <w:spacing w:val="-1"/>
        </w:rPr>
        <w:t> </w:t>
      </w:r>
      <w:r>
        <w:rPr/>
        <w:t>Peng</w:t>
      </w:r>
      <w:r>
        <w:rPr>
          <w:spacing w:val="-3"/>
        </w:rPr>
        <w:t> </w:t>
      </w:r>
      <w:r>
        <w:rPr>
          <w:i/>
        </w:rPr>
        <w:t>et al. </w:t>
      </w:r>
      <w:r>
        <w:rPr/>
        <w:t>(2012)</w:t>
      </w:r>
    </w:p>
    <w:p>
      <w:pPr>
        <w:pStyle w:val="BodyText"/>
        <w:spacing w:before="1"/>
        <w:rPr>
          <w:sz w:val="36"/>
        </w:rPr>
      </w:pP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0" w:after="0"/>
        <w:ind w:left="700" w:right="0" w:hanging="481"/>
        <w:jc w:val="left"/>
      </w:pPr>
      <w:bookmarkStart w:name="_TOC_250050" w:id="32"/>
      <w:r>
        <w:rPr/>
        <w:t>Diagnosis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bookmarkEnd w:id="32"/>
      <w:r>
        <w:rPr/>
        <w:t>B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661"/>
        <w:jc w:val="left"/>
      </w:pPr>
      <w:bookmarkStart w:name="_TOC_250049" w:id="33"/>
      <w:r>
        <w:rPr/>
        <w:t>Cascade—acute</w:t>
      </w:r>
      <w:r>
        <w:rPr>
          <w:spacing w:val="-2"/>
        </w:rPr>
        <w:t> </w:t>
      </w:r>
      <w:r>
        <w:rPr/>
        <w:t>hepatitis</w:t>
      </w:r>
      <w:r>
        <w:rPr>
          <w:spacing w:val="-2"/>
        </w:rPr>
        <w:t> </w:t>
      </w:r>
      <w:bookmarkEnd w:id="33"/>
      <w:r>
        <w:rPr/>
        <w:t>B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The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HBsAg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anti-HBc</w:t>
      </w:r>
      <w:r>
        <w:rPr>
          <w:spacing w:val="1"/>
        </w:rPr>
        <w:t> </w:t>
      </w:r>
      <w:r>
        <w:rPr/>
        <w:t>(immunoglobulin M). During the initial phase of infection, markers of HBV replication such as</w:t>
      </w:r>
      <w:r>
        <w:rPr>
          <w:spacing w:val="1"/>
        </w:rPr>
        <w:t> </w:t>
      </w:r>
      <w:r>
        <w:rPr/>
        <w:t>HBeAg and HBV DNA are also present. Recovery is accompanied by the disappearance of</w:t>
      </w:r>
      <w:r>
        <w:rPr>
          <w:spacing w:val="1"/>
        </w:rPr>
        <w:t> </w:t>
      </w:r>
      <w:r>
        <w:rPr/>
        <w:t>detectable HBV DNA, HBeAg seroconversion to anti-HBe, and subsequent clearance of HBsAg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lastly appearance of</w:t>
      </w:r>
      <w:r>
        <w:rPr>
          <w:spacing w:val="1"/>
        </w:rPr>
        <w:t> </w:t>
      </w:r>
      <w:r>
        <w:rPr/>
        <w:t>anti-HBc (IgG) </w:t>
      </w:r>
      <w:r>
        <w:rPr>
          <w:rFonts w:ascii="Calibri"/>
          <w:sz w:val="22"/>
        </w:rPr>
        <w:t>(</w:t>
      </w:r>
      <w:r>
        <w:rPr/>
        <w:t>Feld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Janssen, 2015).</w:t>
      </w:r>
      <w:r>
        <w:rPr>
          <w:spacing w:val="60"/>
        </w:rPr>
        <w:t> </w:t>
      </w:r>
      <w:r>
        <w:rPr/>
        <w:t>The course of acute HBV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diagnosis-chronic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persistence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plasma</w:t>
      </w:r>
      <w:r>
        <w:rPr>
          <w:spacing w:val="2"/>
        </w:rPr>
        <w:t> </w:t>
      </w:r>
      <w:r>
        <w:rPr/>
        <w:t>HBsAg</w:t>
      </w:r>
      <w:r>
        <w:rPr>
          <w:spacing w:val="57"/>
        </w:rPr>
        <w:t> </w:t>
      </w:r>
      <w:r>
        <w:rPr/>
        <w:t>for</w:t>
      </w:r>
      <w:r>
        <w:rPr>
          <w:spacing w:val="58"/>
        </w:rPr>
        <w:t> </w:t>
      </w:r>
      <w:r>
        <w:rPr/>
        <w:t>more</w:t>
      </w:r>
      <w:r>
        <w:rPr>
          <w:spacing w:val="58"/>
        </w:rPr>
        <w:t> </w:t>
      </w:r>
      <w:r>
        <w:rPr/>
        <w:t>than</w:t>
      </w:r>
      <w:r>
        <w:rPr>
          <w:spacing w:val="2"/>
        </w:rPr>
        <w:t> </w:t>
      </w:r>
      <w:r>
        <w:rPr/>
        <w:t>6</w:t>
      </w:r>
      <w:r>
        <w:rPr>
          <w:spacing w:val="58"/>
        </w:rPr>
        <w:t> </w:t>
      </w:r>
      <w:r>
        <w:rPr/>
        <w:t>months.  Rarely,</w:t>
      </w:r>
      <w:r>
        <w:rPr>
          <w:spacing w:val="58"/>
        </w:rPr>
        <w:t> </w:t>
      </w:r>
      <w:r>
        <w:rPr/>
        <w:t>patients  present</w:t>
      </w:r>
      <w:r>
        <w:rPr>
          <w:spacing w:val="59"/>
        </w:rPr>
        <w:t> </w:t>
      </w:r>
      <w:r>
        <w:rPr/>
        <w:t>during</w:t>
      </w:r>
      <w:r>
        <w:rPr>
          <w:spacing w:val="5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window period when HBsAg has already become negative but antibodies are not yet positive.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fulminant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viral</w:t>
      </w:r>
      <w:r>
        <w:rPr>
          <w:spacing w:val="-58"/>
        </w:rPr>
        <w:t> </w:t>
      </w:r>
      <w:r>
        <w:rPr/>
        <w:t>clearance tends to be more rapid, immunoglobulin M (IgM) HBeAb is the sole marker of acute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HBsAg-positive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exacerbations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CHB,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 occur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 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individual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chronically</w:t>
      </w:r>
      <w:r>
        <w:rPr>
          <w:spacing w:val="1"/>
        </w:rPr>
        <w:t> </w:t>
      </w:r>
      <w:r>
        <w:rPr/>
        <w:t>infected (at these times, reversion back to anti-HBc IgM may occur). Acute hepatitis may occur</w:t>
      </w:r>
      <w:r>
        <w:rPr>
          <w:spacing w:val="1"/>
        </w:rPr>
        <w:t> </w:t>
      </w:r>
      <w:r>
        <w:rPr/>
        <w:t>following withdrawal from immunosuppressive therapy or through superinfection of a person</w:t>
      </w:r>
      <w:r>
        <w:rPr>
          <w:spacing w:val="1"/>
        </w:rPr>
        <w:t> </w:t>
      </w:r>
      <w:r>
        <w:rPr/>
        <w:t>chronically infected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 virus,</w:t>
      </w:r>
      <w:r>
        <w:rPr>
          <w:spacing w:val="1"/>
        </w:rPr>
        <w:t> </w:t>
      </w:r>
      <w:r>
        <w:rPr/>
        <w:t>or hepatitis</w:t>
      </w:r>
      <w:r>
        <w:rPr>
          <w:spacing w:val="1"/>
        </w:rPr>
        <w:t> </w:t>
      </w:r>
      <w:r>
        <w:rPr/>
        <w:t>A virus.</w:t>
      </w:r>
      <w:r>
        <w:rPr>
          <w:spacing w:val="1"/>
        </w:rPr>
        <w:t> </w:t>
      </w:r>
      <w:r>
        <w:rPr/>
        <w:t>Superimposed</w:t>
      </w:r>
      <w:r>
        <w:rPr>
          <w:spacing w:val="28"/>
        </w:rPr>
        <w:t> </w:t>
      </w:r>
      <w:r>
        <w:rPr/>
        <w:t>acute</w:t>
      </w:r>
      <w:r>
        <w:rPr>
          <w:spacing w:val="30"/>
        </w:rPr>
        <w:t> </w:t>
      </w:r>
      <w:r>
        <w:rPr/>
        <w:t>hepatitis</w:t>
      </w:r>
      <w:r>
        <w:rPr>
          <w:spacing w:val="28"/>
        </w:rPr>
        <w:t> </w:t>
      </w:r>
      <w:r>
        <w:rPr/>
        <w:t>due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drugs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28"/>
        </w:rPr>
        <w:t> </w:t>
      </w:r>
      <w:r>
        <w:rPr/>
        <w:t>toxins</w:t>
      </w:r>
      <w:r>
        <w:rPr>
          <w:spacing w:val="29"/>
        </w:rPr>
        <w:t> </w:t>
      </w:r>
      <w:r>
        <w:rPr/>
        <w:t>administered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someone</w:t>
      </w:r>
      <w:r>
        <w:rPr>
          <w:spacing w:val="27"/>
        </w:rPr>
        <w:t> </w:t>
      </w:r>
      <w:r>
        <w:rPr/>
        <w:t>who</w:t>
      </w:r>
      <w:r>
        <w:rPr>
          <w:spacing w:val="28"/>
        </w:rPr>
        <w:t> </w:t>
      </w:r>
      <w:r>
        <w:rPr/>
        <w:t>has</w:t>
      </w:r>
    </w:p>
    <w:p>
      <w:pPr>
        <w:pStyle w:val="BodyText"/>
        <w:spacing w:line="484" w:lineRule="auto" w:before="1"/>
        <w:ind w:left="220" w:right="22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si</w:t>
      </w:r>
      <w:r>
        <w:rPr/>
        <w:t>l</w:t>
      </w:r>
      <w:r>
        <w:rPr>
          <w:spacing w:val="-1"/>
        </w:rPr>
        <w:t>e</w:t>
      </w:r>
      <w:r>
        <w:rPr>
          <w:w w:val="115"/>
        </w:rPr>
        <w:t>nt‖</w:t>
      </w:r>
      <w:r>
        <w:rPr>
          <w:spacing w:val="20"/>
        </w:rPr>
        <w:t> </w:t>
      </w:r>
      <w:r>
        <w:rPr/>
        <w:t>C</w:t>
      </w:r>
      <w:r>
        <w:rPr>
          <w:spacing w:val="1"/>
        </w:rPr>
        <w:t>H</w:t>
      </w:r>
      <w:r>
        <w:rPr/>
        <w:t>B</w:t>
      </w:r>
      <w:r>
        <w:rPr>
          <w:spacing w:val="19"/>
        </w:rPr>
        <w:t> </w:t>
      </w:r>
      <w:r>
        <w:rPr/>
        <w:t>in</w:t>
      </w:r>
      <w:r>
        <w:rPr>
          <w:spacing w:val="1"/>
        </w:rPr>
        <w:t>f</w:t>
      </w:r>
      <w:r>
        <w:rPr>
          <w:spacing w:val="-1"/>
        </w:rPr>
        <w:t>ec</w:t>
      </w:r>
      <w:r>
        <w:rPr/>
        <w:t>tion</w:t>
      </w:r>
      <w:r>
        <w:rPr>
          <w:spacing w:val="23"/>
        </w:rPr>
        <w:t> </w:t>
      </w:r>
      <w:r>
        <w:rPr/>
        <w:t>m</w:t>
      </w:r>
      <w:r>
        <w:rPr>
          <w:spacing w:val="1"/>
        </w:rPr>
        <w:t>a</w:t>
      </w:r>
      <w:r>
        <w:rPr/>
        <w:t>y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2"/>
        </w:rPr>
        <w:t> </w:t>
      </w:r>
      <w:r>
        <w:rPr>
          <w:spacing w:val="2"/>
        </w:rPr>
        <w:t>p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se</w:t>
      </w:r>
      <w:r>
        <w:rPr/>
        <w:t>nt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23"/>
        </w:rPr>
        <w:t> </w:t>
      </w:r>
      <w:r>
        <w:rPr>
          <w:spacing w:val="-1"/>
        </w:rPr>
        <w:t>ac</w:t>
      </w:r>
      <w:r>
        <w:rPr/>
        <w:t>u</w:t>
      </w:r>
      <w:r>
        <w:rPr>
          <w:spacing w:val="2"/>
        </w:rPr>
        <w:t>t</w:t>
      </w:r>
      <w:r>
        <w:rPr/>
        <w:t>e</w:t>
      </w:r>
      <w:r>
        <w:rPr>
          <w:spacing w:val="20"/>
        </w:rPr>
        <w:t> </w:t>
      </w:r>
      <w:r>
        <w:rPr/>
        <w:t>h</w:t>
      </w:r>
      <w:r>
        <w:rPr>
          <w:spacing w:val="-1"/>
        </w:rPr>
        <w:t>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titi</w:t>
      </w:r>
      <w:r>
        <w:rPr>
          <w:spacing w:val="-1"/>
        </w:rPr>
        <w:t>s</w:t>
      </w:r>
      <w:r>
        <w:rPr/>
        <w:t>.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p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ipitating</w:t>
      </w:r>
      <w:r>
        <w:rPr>
          <w:spacing w:val="21"/>
        </w:rPr>
        <w:t> </w:t>
      </w:r>
      <w:r>
        <w:rPr/>
        <w:t>fa</w:t>
      </w:r>
      <w:r>
        <w:rPr>
          <w:spacing w:val="-1"/>
        </w:rPr>
        <w:t>c</w:t>
      </w:r>
      <w:r>
        <w:rPr/>
        <w:t>tor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>
          <w:spacing w:val="-1"/>
        </w:rPr>
        <w:t>somet</w:t>
      </w:r>
      <w:r>
        <w:rPr/>
        <w:t>imes </w:t>
      </w:r>
      <w:r>
        <w:rPr/>
        <w:t>not</w:t>
      </w:r>
      <w:r>
        <w:rPr>
          <w:spacing w:val="-1"/>
        </w:rPr>
        <w:t> </w:t>
      </w:r>
      <w:r>
        <w:rPr/>
        <w:t>identified </w:t>
      </w:r>
      <w:r>
        <w:rPr>
          <w:rFonts w:ascii="Calibri" w:hAnsi="Calibri"/>
          <w:sz w:val="22"/>
        </w:rPr>
        <w:t>(</w:t>
      </w:r>
      <w:r>
        <w:rPr/>
        <w:t>Feld and</w:t>
      </w:r>
      <w:r>
        <w:rPr>
          <w:spacing w:val="-1"/>
        </w:rPr>
        <w:t> </w:t>
      </w:r>
      <w:r>
        <w:rPr/>
        <w:t>Janssen, 2015).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70" w:lineRule="exact" w:before="0" w:after="0"/>
        <w:ind w:left="880" w:right="0" w:hanging="661"/>
        <w:jc w:val="left"/>
      </w:pPr>
      <w:bookmarkStart w:name="_TOC_250048" w:id="34"/>
      <w:r>
        <w:rPr/>
        <w:t>Resolved</w:t>
      </w:r>
      <w:r>
        <w:rPr>
          <w:spacing w:val="-2"/>
        </w:rPr>
        <w:t> </w:t>
      </w:r>
      <w:r>
        <w:rPr/>
        <w:t>HBV</w:t>
      </w:r>
      <w:r>
        <w:rPr>
          <w:spacing w:val="-2"/>
        </w:rPr>
        <w:t> </w:t>
      </w:r>
      <w:bookmarkEnd w:id="34"/>
      <w:r>
        <w:rPr/>
        <w:t>infection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Previous HBV infection is characterized by the presence of anti-HBs and IgG anti-HBc. Anti-</w:t>
      </w:r>
      <w:r>
        <w:rPr>
          <w:spacing w:val="1"/>
        </w:rPr>
        <w:t> </w:t>
      </w:r>
      <w:r>
        <w:rPr/>
        <w:t>HBs sometimes becomes undetectable after many years. (Anti-HBs is frequently undetectable if</w:t>
      </w:r>
      <w:r>
        <w:rPr>
          <w:spacing w:val="1"/>
        </w:rPr>
        <w:t> </w:t>
      </w:r>
      <w:r>
        <w:rPr/>
        <w:t>HBV infection occurred during childhood, as is seen in sub-Saharan Africa). Notably, although</w:t>
      </w:r>
      <w:r>
        <w:rPr>
          <w:spacing w:val="1"/>
        </w:rPr>
        <w:t> </w:t>
      </w:r>
      <w:r>
        <w:rPr>
          <w:w w:val="99"/>
        </w:rPr>
        <w:t>these </w:t>
      </w:r>
      <w:r>
        <w:rPr>
          <w:spacing w:val="-23"/>
          <w:w w:val="99"/>
        </w:rPr>
        <w:t> </w:t>
      </w:r>
      <w:r>
        <w:rPr>
          <w:w w:val="99"/>
        </w:rPr>
        <w:t>individuals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re </w:t>
      </w:r>
      <w:r>
        <w:rPr>
          <w:spacing w:val="-24"/>
          <w:w w:val="99"/>
        </w:rPr>
        <w:t> </w:t>
      </w:r>
      <w:r>
        <w:rPr>
          <w:w w:val="99"/>
        </w:rPr>
        <w:t>re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-2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22"/>
          <w:w w:val="99"/>
        </w:rPr>
        <w:t> </w:t>
      </w:r>
      <w:r>
        <w:rPr>
          <w:w w:val="99"/>
        </w:rPr>
        <w:t>to </w:t>
      </w:r>
      <w:r>
        <w:rPr>
          <w:spacing w:val="-22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-22"/>
          <w:w w:val="99"/>
        </w:rPr>
        <w:t> </w:t>
      </w:r>
      <w:r>
        <w:rPr>
          <w:spacing w:val="2"/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ving </w:t>
      </w:r>
      <w:r>
        <w:rPr>
          <w:spacing w:val="-22"/>
          <w:w w:val="99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3"/>
        </w:rPr>
        <w:t>l</w:t>
      </w:r>
      <w:r>
        <w:rPr/>
        <w:t>v</w:t>
      </w:r>
      <w:r>
        <w:rPr>
          <w:spacing w:val="-1"/>
        </w:rPr>
        <w:t>e</w:t>
      </w:r>
      <w:r>
        <w:rPr/>
        <w:t>d </w:t>
      </w:r>
      <w:r>
        <w:rPr>
          <w:spacing w:val="-22"/>
        </w:rPr>
        <w:t> </w:t>
      </w:r>
      <w:r>
        <w:rPr>
          <w:spacing w:val="-1"/>
        </w:rPr>
        <w:t>H</w:t>
      </w:r>
      <w:r>
        <w:rPr>
          <w:spacing w:val="-3"/>
        </w:rPr>
        <w:t>B</w:t>
      </w:r>
      <w:r>
        <w:rPr>
          <w:spacing w:val="1"/>
        </w:rPr>
        <w:t>V</w:t>
      </w:r>
      <w:r>
        <w:rPr>
          <w:w w:val="158"/>
        </w:rPr>
        <w:t>‖</w:t>
      </w:r>
      <w:r>
        <w:rPr/>
        <w:t> </w:t>
      </w:r>
      <w:r>
        <w:rPr>
          <w:spacing w:val="-23"/>
        </w:rPr>
        <w:t> </w:t>
      </w:r>
      <w:r>
        <w:rPr/>
        <w:t>inf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tion, </w:t>
      </w:r>
      <w:r>
        <w:rPr>
          <w:spacing w:val="-22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ac</w:t>
      </w:r>
      <w:r>
        <w:rPr/>
        <w:t>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mounts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1"/>
        </w:rPr>
        <w:t>H</w:t>
      </w:r>
      <w:r>
        <w:rPr>
          <w:spacing w:val="-2"/>
        </w:rPr>
        <w:t>B</w:t>
      </w:r>
      <w:r>
        <w:rPr/>
        <w:t>V DNA remain in their livers for years and possibly even lifelong </w:t>
      </w:r>
      <w:r>
        <w:rPr>
          <w:rFonts w:ascii="Calibri" w:hAnsi="Calibri"/>
          <w:sz w:val="22"/>
        </w:rPr>
        <w:t>(</w:t>
      </w:r>
      <w:r>
        <w:rPr/>
        <w:t>Feld and Janssen, 2015)..</w:t>
      </w:r>
      <w:r>
        <w:rPr>
          <w:spacing w:val="1"/>
        </w:rPr>
        <w:t> </w:t>
      </w:r>
      <w:r>
        <w:rPr/>
        <w:t>Immune control prevents viral expansion, but means that with severe immunosuppression (e.g.,</w:t>
      </w:r>
      <w:r>
        <w:rPr>
          <w:spacing w:val="1"/>
        </w:rPr>
        <w:t> </w:t>
      </w:r>
      <w:r>
        <w:rPr/>
        <w:t>with advanced human immunodeficiency virus (HIV) coinfection, bone marrow transplantation,</w:t>
      </w:r>
      <w:r>
        <w:rPr>
          <w:spacing w:val="1"/>
        </w:rPr>
        <w:t> </w:t>
      </w:r>
      <w:r>
        <w:rPr/>
        <w:t>rituximab use, etc.), HBsAg may reappear (reverse seroconversion) or viral replication may be</w:t>
      </w:r>
      <w:r>
        <w:rPr>
          <w:spacing w:val="1"/>
        </w:rPr>
        <w:t> </w:t>
      </w:r>
      <w:r>
        <w:rPr/>
        <w:t>detectable in the liver even without the reappearance of serum HBV DNA. Immunity to HBV</w:t>
      </w:r>
      <w:r>
        <w:rPr>
          <w:spacing w:val="1"/>
        </w:rPr>
        <w:t> </w:t>
      </w:r>
      <w:r>
        <w:rPr/>
        <w:t>infection after vaccination is characterized by the presence of only anti-HBs </w:t>
      </w:r>
      <w:r>
        <w:rPr>
          <w:rFonts w:ascii="Calibri" w:hAnsi="Calibri"/>
          <w:sz w:val="22"/>
        </w:rPr>
        <w:t>(</w:t>
      </w:r>
      <w:r>
        <w:rPr/>
        <w:t>Feld and Janssen,</w:t>
      </w:r>
      <w:r>
        <w:rPr>
          <w:spacing w:val="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76" w:after="0"/>
        <w:ind w:left="700" w:right="0" w:hanging="481"/>
        <w:jc w:val="both"/>
      </w:pPr>
      <w:bookmarkStart w:name="_TOC_250047" w:id="35"/>
      <w:bookmarkEnd w:id="35"/>
      <w:r>
        <w:rPr/>
        <w:t>Treatment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5"/>
        <w:jc w:val="both"/>
      </w:pPr>
      <w:r>
        <w:rPr/>
        <w:t>The goal of treatment is clearance of HBV DNA (and, if possible, clearance of HBeAg and</w:t>
      </w:r>
      <w:r>
        <w:rPr>
          <w:spacing w:val="1"/>
        </w:rPr>
        <w:t> </w:t>
      </w:r>
      <w:r>
        <w:rPr/>
        <w:t>HBsAg) to prevent the development of cirrhosis, liver failure and HCC (Jafri and Lok, 2010).</w:t>
      </w:r>
      <w:r>
        <w:rPr>
          <w:spacing w:val="1"/>
        </w:rPr>
        <w:t> </w:t>
      </w:r>
      <w:r>
        <w:rPr/>
        <w:t>Long-term treatment is often required, although some individuals maintain a low or undetectable</w:t>
      </w:r>
      <w:r>
        <w:rPr>
          <w:spacing w:val="1"/>
        </w:rPr>
        <w:t> </w:t>
      </w:r>
      <w:r>
        <w:rPr/>
        <w:t>HBV DNA level .6 months after stopping treatment, which is classed as a ‗sustained virological</w:t>
      </w:r>
      <w:r>
        <w:rPr>
          <w:spacing w:val="1"/>
        </w:rPr>
        <w:t> </w:t>
      </w:r>
      <w:r>
        <w:rPr/>
        <w:t>response‘ (SVR). Complete eradication of HBV infection does not occur, due to the persistence</w:t>
      </w:r>
      <w:r>
        <w:rPr>
          <w:spacing w:val="1"/>
        </w:rPr>
        <w:t> </w:t>
      </w:r>
      <w:r>
        <w:rPr/>
        <w:t>of HBV DNA within the nuclei of host hepatocytes (Di Marco and Craxi, 2009). Treatment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 considered</w:t>
      </w:r>
      <w:r>
        <w:rPr>
          <w:spacing w:val="1"/>
        </w:rPr>
        <w:t> </w:t>
      </w:r>
      <w:r>
        <w:rPr/>
        <w:t>for patients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HBeAg-positive CHB</w:t>
      </w:r>
      <w:r>
        <w:rPr>
          <w:spacing w:val="1"/>
        </w:rPr>
        <w:t> </w:t>
      </w:r>
      <w:r>
        <w:rPr/>
        <w:t>or the</w:t>
      </w:r>
      <w:r>
        <w:rPr>
          <w:spacing w:val="60"/>
        </w:rPr>
        <w:t> </w:t>
      </w:r>
      <w:r>
        <w:rPr/>
        <w:t>HBeAg-negative</w:t>
      </w:r>
      <w:r>
        <w:rPr>
          <w:spacing w:val="-57"/>
        </w:rPr>
        <w:t> </w:t>
      </w:r>
      <w:r>
        <w:rPr/>
        <w:t>CHB phases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cirrhosis,</w:t>
      </w:r>
      <w:r>
        <w:rPr>
          <w:spacing w:val="1"/>
        </w:rPr>
        <w:t> </w:t>
      </w:r>
      <w:r>
        <w:rPr/>
        <w:t>irrespective of</w:t>
      </w:r>
      <w:r>
        <w:rPr>
          <w:spacing w:val="1"/>
        </w:rPr>
        <w:t> </w:t>
      </w:r>
      <w:r>
        <w:rPr/>
        <w:t>HBeAg status</w:t>
      </w:r>
      <w:r>
        <w:rPr>
          <w:spacing w:val="1"/>
        </w:rPr>
        <w:t> </w:t>
      </w:r>
      <w:r>
        <w:rPr/>
        <w:t>(Jafri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Treatment is not indicated for individuals in the immune tolerant phase, where liver damage has</w:t>
      </w:r>
      <w:r>
        <w:rPr>
          <w:spacing w:val="1"/>
        </w:rPr>
        <w:t> </w:t>
      </w:r>
      <w:r>
        <w:rPr/>
        <w:t>not yet occurred. The phase of infection or extent of liver damage may be difficult to assess, in</w:t>
      </w:r>
      <w:r>
        <w:rPr>
          <w:spacing w:val="1"/>
        </w:rPr>
        <w:t> </w:t>
      </w:r>
      <w:r>
        <w:rPr/>
        <w:t>which case a liver biopsy can be helpful. Patients and clinicians are often keen to avoid liver</w:t>
      </w:r>
      <w:r>
        <w:rPr>
          <w:spacing w:val="1"/>
        </w:rPr>
        <w:t> </w:t>
      </w:r>
      <w:r>
        <w:rPr/>
        <w:t>biopsy,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non-invasive</w:t>
      </w:r>
      <w:r>
        <w:rPr>
          <w:spacing w:val="1"/>
        </w:rPr>
        <w:t> </w:t>
      </w:r>
      <w:r>
        <w:rPr/>
        <w:t>tests,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transient</w:t>
      </w:r>
      <w:r>
        <w:rPr>
          <w:spacing w:val="1"/>
        </w:rPr>
        <w:t> </w:t>
      </w:r>
      <w:r>
        <w:rPr/>
        <w:t>elastography</w:t>
      </w:r>
      <w:r>
        <w:rPr>
          <w:spacing w:val="1"/>
        </w:rPr>
        <w:t> </w:t>
      </w:r>
      <w:r>
        <w:rPr/>
        <w:t>(fibroscanning), may</w:t>
      </w:r>
      <w:r>
        <w:rPr>
          <w:spacing w:val="-5"/>
        </w:rPr>
        <w:t> </w:t>
      </w:r>
      <w:r>
        <w:rPr/>
        <w:t>avoid the</w:t>
      </w:r>
      <w:r>
        <w:rPr>
          <w:spacing w:val="-1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biopsy</w:t>
      </w:r>
      <w:r>
        <w:rPr>
          <w:spacing w:val="-5"/>
        </w:rPr>
        <w:t> </w:t>
      </w:r>
      <w:r>
        <w:rPr/>
        <w:t>in</w:t>
      </w:r>
      <w:r>
        <w:rPr>
          <w:spacing w:val="4"/>
        </w:rPr>
        <w:t> </w:t>
      </w:r>
      <w:r>
        <w:rPr/>
        <w:t>the future.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0" w:hanging="661"/>
        <w:jc w:val="both"/>
      </w:pPr>
      <w:bookmarkStart w:name="_TOC_250046" w:id="36"/>
      <w:r>
        <w:rPr/>
        <w:t>Available</w:t>
      </w:r>
      <w:r>
        <w:rPr>
          <w:spacing w:val="-2"/>
        </w:rPr>
        <w:t> </w:t>
      </w:r>
      <w:bookmarkEnd w:id="36"/>
      <w:r>
        <w:rPr/>
        <w:t>treatments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There are currently seven drugs available for the treatment of CHB: five nucleotides analogues</w:t>
      </w:r>
      <w:r>
        <w:rPr>
          <w:spacing w:val="1"/>
        </w:rPr>
        <w:t> </w:t>
      </w:r>
      <w:r>
        <w:rPr/>
        <w:t>(NUCs) (lamivudine, adefovir, entecavir, tenofovir and telbivudine) and two interferon-based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(conventional</w:t>
      </w:r>
      <w:r>
        <w:rPr>
          <w:spacing w:val="1"/>
        </w:rPr>
        <w:t> </w:t>
      </w:r>
      <w:r>
        <w:rPr/>
        <w:t>interferon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pegylated</w:t>
      </w:r>
      <w:r>
        <w:rPr>
          <w:spacing w:val="1"/>
        </w:rPr>
        <w:t> </w:t>
      </w:r>
      <w:r>
        <w:rPr/>
        <w:t>interferon</w:t>
      </w:r>
      <w:r>
        <w:rPr>
          <w:spacing w:val="1"/>
        </w:rPr>
        <w:t> </w:t>
      </w:r>
      <w:r>
        <w:rPr/>
        <w:t>alpha).</w:t>
      </w:r>
      <w:r>
        <w:rPr>
          <w:spacing w:val="1"/>
        </w:rPr>
        <w:t> </w:t>
      </w:r>
      <w:r>
        <w:rPr/>
        <w:t>NUCs</w:t>
      </w:r>
      <w:r>
        <w:rPr>
          <w:spacing w:val="1"/>
        </w:rPr>
        <w:t> </w:t>
      </w:r>
      <w:r>
        <w:rPr/>
        <w:t>suppress</w:t>
      </w:r>
      <w:r>
        <w:rPr>
          <w:spacing w:val="1"/>
        </w:rPr>
        <w:t> </w:t>
      </w:r>
      <w:r>
        <w:rPr/>
        <w:t>viral</w:t>
      </w:r>
      <w:r>
        <w:rPr>
          <w:spacing w:val="1"/>
        </w:rPr>
        <w:t> </w:t>
      </w:r>
      <w:r>
        <w:rPr/>
        <w:t>replication by inhibiting HBV viral polymerase whereas interferon therapy works by enhancing</w:t>
      </w:r>
      <w:r>
        <w:rPr>
          <w:spacing w:val="1"/>
        </w:rPr>
        <w:t> </w:t>
      </w:r>
      <w:r>
        <w:rPr/>
        <w:t>the host immune response. The two main treatment strategies are finite therapy with interferon or</w:t>
      </w:r>
      <w:r>
        <w:rPr>
          <w:spacing w:val="-57"/>
        </w:rPr>
        <w:t> </w:t>
      </w:r>
      <w:r>
        <w:rPr/>
        <w:t>NUC therapy (for those who maintain an SVR off treatment), or long-term therapy with one or</w:t>
      </w:r>
      <w:r>
        <w:rPr>
          <w:spacing w:val="1"/>
        </w:rPr>
        <w:t> </w:t>
      </w:r>
      <w:r>
        <w:rPr/>
        <w:t>more NUCs, for those with cirrhosis or who do not maintain an SVR</w:t>
      </w:r>
      <w:r>
        <w:rPr>
          <w:spacing w:val="60"/>
        </w:rPr>
        <w:t> </w:t>
      </w:r>
      <w:r>
        <w:rPr/>
        <w:t>(Di Marco and Craxi,</w:t>
      </w:r>
      <w:r>
        <w:rPr>
          <w:spacing w:val="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6" w:after="0"/>
        <w:ind w:left="880" w:right="0" w:hanging="661"/>
        <w:jc w:val="both"/>
      </w:pPr>
      <w:r>
        <w:rPr/>
        <w:t>Nucleotide</w:t>
      </w:r>
      <w:r>
        <w:rPr>
          <w:spacing w:val="-3"/>
        </w:rPr>
        <w:t> </w:t>
      </w:r>
      <w:r>
        <w:rPr/>
        <w:t>analogues</w:t>
      </w:r>
      <w:r>
        <w:rPr>
          <w:spacing w:val="-1"/>
        </w:rPr>
        <w:t> </w:t>
      </w:r>
      <w:r>
        <w:rPr/>
        <w:t>therapy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4"/>
        <w:jc w:val="both"/>
      </w:pPr>
      <w:r>
        <w:rPr/>
        <w:t>Nucleotide analogue therapy has a good side-effect and safety profile but there is a considerable</w:t>
      </w:r>
      <w:r>
        <w:rPr>
          <w:spacing w:val="1"/>
        </w:rPr>
        <w:t> </w:t>
      </w:r>
      <w:r>
        <w:rPr/>
        <w:t>risk of viral resistance (Liaw and Chu, 2009). Long term studies of lamivudine therapy have</w:t>
      </w:r>
      <w:r>
        <w:rPr>
          <w:spacing w:val="1"/>
        </w:rPr>
        <w:t> </w:t>
      </w:r>
      <w:r>
        <w:rPr/>
        <w:t>shown that treatment reduces the incidence of cirrhosis and HCC compared to untreated controls.</w:t>
      </w:r>
      <w:r>
        <w:rPr>
          <w:spacing w:val="-57"/>
        </w:rPr>
        <w:t> </w:t>
      </w:r>
      <w:r>
        <w:rPr/>
        <w:t>However, long-term data on the effects of other NUCs are limited due to their relatively recent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(Liaw,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EASL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recommends</w:t>
      </w:r>
      <w:r>
        <w:rPr>
          <w:spacing w:val="60"/>
        </w:rPr>
        <w:t> </w:t>
      </w:r>
      <w:r>
        <w:rPr/>
        <w:t>either</w:t>
      </w:r>
      <w:r>
        <w:rPr>
          <w:spacing w:val="1"/>
        </w:rPr>
        <w:t> </w:t>
      </w:r>
      <w:r>
        <w:rPr/>
        <w:t>entecavir or tenofovir as first-line monotherapy, given their antiviral potency (67–90% and 60–</w:t>
      </w:r>
      <w:r>
        <w:rPr>
          <w:spacing w:val="1"/>
        </w:rPr>
        <w:t> </w:t>
      </w:r>
      <w:r>
        <w:rPr/>
        <w:t>88%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undetectable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DNA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respectively),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resistance profile compared with the previous first-line treatment, lamivudine (EASL, 2009).</w:t>
      </w:r>
      <w:r>
        <w:rPr>
          <w:spacing w:val="1"/>
        </w:rPr>
        <w:t> </w:t>
      </w:r>
      <w:r>
        <w:rPr/>
        <w:t>Lamivudine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reactivation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immunosuppressive therapy (Carey and Harrison, 2009). Adefovir can be used (sometimes in</w:t>
      </w:r>
      <w:r>
        <w:rPr>
          <w:spacing w:val="1"/>
        </w:rPr>
        <w:t> </w:t>
      </w:r>
      <w:r>
        <w:rPr/>
        <w:t>tandem) in patients already on lamivudine who are showing signs of antiviral resistance (Carey</w:t>
      </w:r>
      <w:r>
        <w:rPr>
          <w:spacing w:val="1"/>
        </w:rPr>
        <w:t> </w:t>
      </w:r>
      <w:r>
        <w:rPr/>
        <w:t>and Harrison, 2009). Telbivudine has not been recommended in the UK for the treatment of</w:t>
      </w:r>
      <w:r>
        <w:rPr>
          <w:spacing w:val="1"/>
        </w:rPr>
        <w:t> </w:t>
      </w:r>
      <w:r>
        <w:rPr/>
        <w:t>chronic HBV due to unacceptably high levels of viral resistance (Aspinall </w:t>
      </w:r>
      <w:r>
        <w:rPr>
          <w:i/>
        </w:rPr>
        <w:t>et al., </w:t>
      </w:r>
      <w:r>
        <w:rPr/>
        <w:t>2011). There is</w:t>
      </w:r>
      <w:r>
        <w:rPr>
          <w:spacing w:val="1"/>
        </w:rPr>
        <w:t> </w:t>
      </w:r>
      <w:r>
        <w:rPr/>
        <w:t>currently a lack of evidence for the superiority of de novo combination NUC therapy over</w:t>
      </w:r>
      <w:r>
        <w:rPr>
          <w:spacing w:val="1"/>
        </w:rPr>
        <w:t> </w:t>
      </w:r>
      <w:r>
        <w:rPr/>
        <w:t>monotherapy in treatment naı¨ve patients. However, some experts recommend the use of de novo</w:t>
      </w:r>
      <w:r>
        <w:rPr>
          <w:spacing w:val="-57"/>
        </w:rPr>
        <w:t> </w:t>
      </w:r>
      <w:r>
        <w:rPr/>
        <w:t>combination therapy in those with a high risk of viral resistance, or in patients with cirrhosis, for</w:t>
      </w:r>
      <w:r>
        <w:rPr>
          <w:spacing w:val="1"/>
        </w:rPr>
        <w:t> </w:t>
      </w:r>
      <w:r>
        <w:rPr/>
        <w:t>whom</w:t>
      </w:r>
      <w:r>
        <w:rPr>
          <w:spacing w:val="-1"/>
        </w:rPr>
        <w:t> </w:t>
      </w:r>
      <w:r>
        <w:rPr/>
        <w:t>the development of resistance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life-threatening</w:t>
      </w:r>
      <w:r>
        <w:rPr>
          <w:spacing w:val="-1"/>
        </w:rPr>
        <w:t> </w:t>
      </w:r>
      <w:r>
        <w:rPr/>
        <w:t>consequences (EASL, 2009).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6" w:after="0"/>
        <w:ind w:left="880" w:right="0" w:hanging="661"/>
        <w:jc w:val="both"/>
      </w:pPr>
      <w:bookmarkStart w:name="_TOC_250045" w:id="37"/>
      <w:r>
        <w:rPr/>
        <w:t>Interferon</w:t>
      </w:r>
      <w:r>
        <w:rPr>
          <w:spacing w:val="-3"/>
        </w:rPr>
        <w:t> </w:t>
      </w:r>
      <w:bookmarkEnd w:id="37"/>
      <w:r>
        <w:rPr/>
        <w:t>therapy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The advantages of interferon therapy are the absence of viral resistance, the finite course 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(normally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weeks)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SVR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HBeAg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HBsAg</w:t>
      </w:r>
      <w:r>
        <w:rPr>
          <w:spacing w:val="1"/>
        </w:rPr>
        <w:t> </w:t>
      </w:r>
      <w:r>
        <w:rPr/>
        <w:t>clearance compared with those taking NUC therapy (Carey and Harrison, 2009)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studies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demonstrated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interferon</w:t>
      </w:r>
      <w:r>
        <w:rPr>
          <w:spacing w:val="17"/>
        </w:rPr>
        <w:t> </w:t>
      </w:r>
      <w:r>
        <w:rPr/>
        <w:t>treatment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reduction</w:t>
      </w:r>
      <w:r>
        <w:rPr>
          <w:spacing w:val="1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 risk of cirrhosis and HCC, even in those who fail to clear HBeAg (Liaw, 2009) However,</w:t>
      </w:r>
      <w:r>
        <w:rPr>
          <w:spacing w:val="1"/>
        </w:rPr>
        <w:t> </w:t>
      </w:r>
      <w:r>
        <w:rPr/>
        <w:t>interferon has a poor side-effect profile (including persistent flu-like symptoms and psychiatric</w:t>
      </w:r>
      <w:r>
        <w:rPr>
          <w:spacing w:val="1"/>
        </w:rPr>
        <w:t> </w:t>
      </w:r>
      <w:r>
        <w:rPr/>
        <w:t>complications)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NUC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subcutaneous</w:t>
      </w:r>
      <w:r>
        <w:rPr>
          <w:spacing w:val="1"/>
        </w:rPr>
        <w:t> </w:t>
      </w:r>
      <w:r>
        <w:rPr/>
        <w:t>injection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decompensated</w:t>
      </w:r>
      <w:r>
        <w:rPr>
          <w:spacing w:val="1"/>
        </w:rPr>
        <w:t> </w:t>
      </w:r>
      <w:r>
        <w:rPr/>
        <w:t>cirrhosis.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interferon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-58"/>
        </w:rPr>
        <w:t> </w:t>
      </w:r>
      <w:r>
        <w:rPr/>
        <w:t>restricted to patients who are most likely to benefit; in particular,</w:t>
      </w:r>
      <w:r>
        <w:rPr>
          <w:spacing w:val="1"/>
        </w:rPr>
        <w:t> </w:t>
      </w:r>
      <w:r>
        <w:rPr/>
        <w:t>younger patients who have</w:t>
      </w:r>
      <w:r>
        <w:rPr>
          <w:spacing w:val="1"/>
        </w:rPr>
        <w:t> </w:t>
      </w:r>
      <w:r>
        <w:rPr/>
        <w:t>more potential years in which to develop complications from their CHB and thus have more to</w:t>
      </w:r>
      <w:r>
        <w:rPr>
          <w:spacing w:val="1"/>
        </w:rPr>
        <w:t> </w:t>
      </w:r>
      <w:r>
        <w:rPr/>
        <w:t>gain</w:t>
      </w:r>
      <w:r>
        <w:rPr>
          <w:spacing w:val="-1"/>
        </w:rPr>
        <w:t> </w:t>
      </w:r>
      <w:r>
        <w:rPr/>
        <w:t>from achieving</w:t>
      </w:r>
      <w:r>
        <w:rPr>
          <w:spacing w:val="1"/>
        </w:rPr>
        <w:t> </w:t>
      </w:r>
      <w:r>
        <w:rPr/>
        <w:t>an SVR</w:t>
      </w:r>
      <w:r>
        <w:rPr>
          <w:spacing w:val="1"/>
        </w:rPr>
        <w:t> </w:t>
      </w:r>
      <w:r>
        <w:rPr/>
        <w:t>(Aspinall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2011).</w:t>
      </w:r>
    </w:p>
    <w:p>
      <w:pPr>
        <w:pStyle w:val="Heading1"/>
        <w:numPr>
          <w:ilvl w:val="3"/>
          <w:numId w:val="10"/>
        </w:numPr>
        <w:tabs>
          <w:tab w:pos="1061" w:val="left" w:leader="none"/>
        </w:tabs>
        <w:spacing w:line="240" w:lineRule="auto" w:before="6" w:after="0"/>
        <w:ind w:left="1060" w:right="0" w:hanging="841"/>
        <w:jc w:val="both"/>
      </w:pPr>
      <w:bookmarkStart w:name="_TOC_250044" w:id="38"/>
      <w:r>
        <w:rPr/>
        <w:t>Genotype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prediction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bookmarkEnd w:id="38"/>
      <w:r>
        <w:rPr/>
        <w:t>success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8" w:firstLine="60"/>
        <w:jc w:val="both"/>
      </w:pPr>
      <w:r>
        <w:rPr/>
        <w:t>Genotypes A and B may be associated with a better response to interferon therapy, although the</w:t>
      </w:r>
      <w:r>
        <w:rPr>
          <w:spacing w:val="1"/>
        </w:rPr>
        <w:t> </w:t>
      </w:r>
      <w:r>
        <w:rPr/>
        <w:t>clinical trials that showed this association were not designed to look at the effect of genotype and</w:t>
      </w:r>
      <w:r>
        <w:rPr>
          <w:spacing w:val="-57"/>
        </w:rPr>
        <w:t> </w:t>
      </w:r>
      <w:r>
        <w:rPr/>
        <w:t>may be confounded by ethnicity (Aspinall </w:t>
      </w:r>
      <w:r>
        <w:rPr>
          <w:i/>
        </w:rPr>
        <w:t>et al., </w:t>
      </w:r>
      <w:r>
        <w:rPr/>
        <w:t>2011). The success of NUC therapy does not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associated with genotype</w:t>
      </w:r>
      <w:r>
        <w:rPr>
          <w:spacing w:val="1"/>
        </w:rPr>
        <w:t> </w:t>
      </w:r>
      <w:r>
        <w:rPr/>
        <w:t>(Raimondi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2010).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4" w:after="0"/>
        <w:ind w:left="880" w:right="0" w:hanging="661"/>
        <w:jc w:val="both"/>
      </w:pPr>
      <w:bookmarkStart w:name="_TOC_250043" w:id="39"/>
      <w:r>
        <w:rPr/>
        <w:t>Treatment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bookmarkEnd w:id="39"/>
      <w:r>
        <w:rPr/>
        <w:t>children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Treatment should be considered as soon as there is evidence of the immune reactive phase,</w:t>
      </w:r>
      <w:r>
        <w:rPr>
          <w:spacing w:val="1"/>
        </w:rPr>
        <w:t> </w:t>
      </w:r>
      <w:r>
        <w:rPr/>
        <w:t>regardless of the patient‘s age (Giacchino and</w:t>
      </w:r>
      <w:r>
        <w:rPr>
          <w:spacing w:val="60"/>
        </w:rPr>
        <w:t> </w:t>
      </w:r>
      <w:r>
        <w:rPr/>
        <w:t>Cappelli, 2010). Interferon therapy, lamivudine</w:t>
      </w:r>
      <w:r>
        <w:rPr>
          <w:spacing w:val="1"/>
        </w:rPr>
        <w:t> </w:t>
      </w:r>
      <w:r>
        <w:rPr/>
        <w:t>and adefovir are approved for use in children, but the newer antivirals (tenofovir and entecavir)</w:t>
      </w:r>
      <w:r>
        <w:rPr>
          <w:spacing w:val="1"/>
        </w:rPr>
        <w:t> </w:t>
      </w:r>
      <w:r>
        <w:rPr/>
        <w:t>have</w:t>
      </w:r>
      <w:r>
        <w:rPr>
          <w:spacing w:val="5"/>
        </w:rPr>
        <w:t> </w:t>
      </w:r>
      <w:r>
        <w:rPr/>
        <w:t>not</w:t>
      </w:r>
      <w:r>
        <w:rPr>
          <w:spacing w:val="12"/>
        </w:rPr>
        <w:t> </w:t>
      </w:r>
      <w:r>
        <w:rPr/>
        <w:t>yet</w:t>
      </w:r>
      <w:r>
        <w:rPr>
          <w:spacing w:val="8"/>
        </w:rPr>
        <w:t> </w:t>
      </w:r>
      <w:r>
        <w:rPr/>
        <w:t>been</w:t>
      </w:r>
      <w:r>
        <w:rPr>
          <w:spacing w:val="9"/>
        </w:rPr>
        <w:t> </w:t>
      </w:r>
      <w:r>
        <w:rPr/>
        <w:t>fully</w:t>
      </w:r>
      <w:r>
        <w:rPr>
          <w:spacing w:val="2"/>
        </w:rPr>
        <w:t> </w:t>
      </w:r>
      <w:r>
        <w:rPr/>
        <w:t>evaluated</w:t>
      </w:r>
      <w:r>
        <w:rPr>
          <w:spacing w:val="5"/>
        </w:rPr>
        <w:t> </w:t>
      </w:r>
      <w:r>
        <w:rPr/>
        <w:t>in</w:t>
      </w:r>
      <w:r>
        <w:rPr>
          <w:spacing w:val="12"/>
        </w:rPr>
        <w:t> </w:t>
      </w:r>
      <w:r>
        <w:rPr/>
        <w:t>younger</w:t>
      </w:r>
      <w:r>
        <w:rPr>
          <w:spacing w:val="6"/>
        </w:rPr>
        <w:t> </w:t>
      </w:r>
      <w:r>
        <w:rPr/>
        <w:t>children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only</w:t>
      </w:r>
      <w:r>
        <w:rPr>
          <w:spacing w:val="1"/>
        </w:rPr>
        <w:t> </w:t>
      </w:r>
      <w:r>
        <w:rPr/>
        <w:t>recommended</w:t>
      </w:r>
      <w:r>
        <w:rPr>
          <w:spacing w:val="6"/>
        </w:rPr>
        <w:t> </w:t>
      </w:r>
      <w:r>
        <w:rPr/>
        <w:t>for</w:t>
      </w:r>
      <w:r>
        <w:rPr>
          <w:spacing w:val="7"/>
        </w:rPr>
        <w:t> </w:t>
      </w:r>
      <w:r>
        <w:rPr/>
        <w:t>individuals</w:t>
      </w:r>
    </w:p>
    <w:p>
      <w:pPr>
        <w:pStyle w:val="BodyText"/>
        <w:spacing w:line="480" w:lineRule="auto"/>
        <w:ind w:left="220" w:right="217"/>
        <w:jc w:val="both"/>
      </w:pPr>
      <w:r>
        <w:rPr/>
        <w:t>.15 years of age (Giacchino and Cappelli, 2010). Treatment monitoring On-going review 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side-effects,</w:t>
      </w:r>
      <w:r>
        <w:rPr>
          <w:spacing w:val="1"/>
        </w:rPr>
        <w:t> </w:t>
      </w:r>
      <w:r>
        <w:rPr/>
        <w:t>alter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adherence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prescribed regimen. In compliant patients, a detectable HBV DNA following initial clearance</w:t>
      </w:r>
      <w:r>
        <w:rPr>
          <w:spacing w:val="1"/>
        </w:rPr>
        <w:t> </w:t>
      </w:r>
      <w:r>
        <w:rPr/>
        <w:t>(virological</w:t>
      </w:r>
      <w:r>
        <w:rPr>
          <w:spacing w:val="-1"/>
        </w:rPr>
        <w:t> </w:t>
      </w:r>
      <w:r>
        <w:rPr/>
        <w:t>breakthrough) should</w:t>
      </w:r>
      <w:r>
        <w:rPr>
          <w:spacing w:val="-1"/>
        </w:rPr>
        <w:t> </w:t>
      </w:r>
      <w:r>
        <w:rPr/>
        <w:t>raise the</w:t>
      </w:r>
      <w:r>
        <w:rPr>
          <w:spacing w:val="-2"/>
        </w:rPr>
        <w:t> </w:t>
      </w:r>
      <w:r>
        <w:rPr/>
        <w:t>suspicion of</w:t>
      </w:r>
      <w:r>
        <w:rPr>
          <w:spacing w:val="-1"/>
        </w:rPr>
        <w:t> </w:t>
      </w:r>
      <w:r>
        <w:rPr/>
        <w:t>viral</w:t>
      </w:r>
      <w:r>
        <w:rPr>
          <w:spacing w:val="2"/>
        </w:rPr>
        <w:t> </w:t>
      </w:r>
      <w:r>
        <w:rPr/>
        <w:t>resistance</w:t>
      </w:r>
      <w:r>
        <w:rPr>
          <w:spacing w:val="-1"/>
        </w:rPr>
        <w:t> </w:t>
      </w:r>
      <w:r>
        <w:rPr/>
        <w:t>(EASL,</w:t>
      </w:r>
      <w:r>
        <w:rPr>
          <w:spacing w:val="-1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76" w:after="0"/>
        <w:ind w:left="880" w:right="0" w:hanging="661"/>
        <w:jc w:val="both"/>
      </w:pPr>
      <w:bookmarkStart w:name="_TOC_250042" w:id="40"/>
      <w:bookmarkEnd w:id="40"/>
      <w:r>
        <w:rPr/>
        <w:t>Pregnancy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3"/>
        <w:jc w:val="both"/>
      </w:pPr>
      <w:r>
        <w:rPr/>
        <w:t>Treatment in women of childbearing age should take into account the likelihood of spontaneous</w:t>
      </w:r>
      <w:r>
        <w:rPr>
          <w:spacing w:val="1"/>
        </w:rPr>
        <w:t> </w:t>
      </w:r>
      <w:r>
        <w:rPr/>
        <w:t>reversion, the anticipated duration of treatment and the immediacy of pregnancy plans (Jafri and</w:t>
      </w:r>
      <w:r>
        <w:rPr>
          <w:spacing w:val="1"/>
        </w:rPr>
        <w:t> </w:t>
      </w:r>
      <w:r>
        <w:rPr/>
        <w:t>Lok,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antivirals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considered,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interferon therapy is contraindicated in pregnancy. The most recent EASL guidelines suggest</w:t>
      </w:r>
      <w:r>
        <w:rPr>
          <w:spacing w:val="1"/>
        </w:rPr>
        <w:t> </w:t>
      </w:r>
      <w:r>
        <w:rPr/>
        <w:t>testing the viral load in HBeAg positive mothers and considering the use of antivirals in the</w:t>
      </w:r>
      <w:r>
        <w:rPr>
          <w:spacing w:val="1"/>
        </w:rPr>
        <w:t> </w:t>
      </w:r>
      <w:r>
        <w:rPr/>
        <w:t>mother in the third trimester to reduce the viral load and vertical transmission (EASL, 2009).</w:t>
      </w:r>
      <w:r>
        <w:rPr>
          <w:spacing w:val="1"/>
        </w:rPr>
        <w:t> </w:t>
      </w:r>
      <w:r>
        <w:rPr/>
        <w:t>HBV infected women should be monitored closely after delivery as exacerbations of CHB may</w:t>
      </w:r>
      <w:r>
        <w:rPr>
          <w:spacing w:val="1"/>
        </w:rPr>
        <w:t> </w:t>
      </w:r>
      <w:r>
        <w:rPr/>
        <w:t>occur</w:t>
      </w:r>
      <w:r>
        <w:rPr>
          <w:spacing w:val="-2"/>
        </w:rPr>
        <w:t> </w:t>
      </w:r>
      <w:r>
        <w:rPr/>
        <w:t>(Ter</w:t>
      </w:r>
      <w:r>
        <w:rPr>
          <w:spacing w:val="1"/>
        </w:rPr>
        <w:t> </w:t>
      </w:r>
      <w:r>
        <w:rPr/>
        <w:t>Borg </w:t>
      </w:r>
      <w:r>
        <w:rPr>
          <w:i/>
        </w:rPr>
        <w:t>et al., </w:t>
      </w:r>
      <w:r>
        <w:rPr/>
        <w:t>2008).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5" w:after="0"/>
        <w:ind w:left="880" w:right="0" w:hanging="661"/>
        <w:jc w:val="both"/>
      </w:pPr>
      <w:bookmarkStart w:name="_TOC_250041" w:id="41"/>
      <w:r>
        <w:rPr/>
        <w:t>Treatment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acute</w:t>
      </w:r>
      <w:r>
        <w:rPr>
          <w:spacing w:val="-3"/>
        </w:rPr>
        <w:t> </w:t>
      </w:r>
      <w:bookmarkEnd w:id="41"/>
      <w:r>
        <w:rPr/>
        <w:t>HBV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8"/>
        <w:jc w:val="both"/>
      </w:pPr>
      <w:r>
        <w:rPr/>
        <w:t>Most cases of acute HBV can be managed with supportive treatment, although there is some</w:t>
      </w:r>
      <w:r>
        <w:rPr>
          <w:spacing w:val="1"/>
        </w:rPr>
        <w:t> </w:t>
      </w:r>
      <w:r>
        <w:rPr/>
        <w:t>evidence that NUC therapy can improve prognosis in patients with severe or fulminant infection</w:t>
      </w:r>
      <w:r>
        <w:rPr>
          <w:spacing w:val="1"/>
        </w:rPr>
        <w:t> </w:t>
      </w:r>
      <w:r>
        <w:rPr/>
        <w:t>(EASL,</w:t>
      </w:r>
      <w:r>
        <w:rPr>
          <w:spacing w:val="-1"/>
        </w:rPr>
        <w:t> </w:t>
      </w:r>
      <w:r>
        <w:rPr/>
        <w:t>2009).</w:t>
      </w: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5" w:after="0"/>
        <w:ind w:left="880" w:right="0" w:hanging="661"/>
        <w:jc w:val="both"/>
      </w:pPr>
      <w:bookmarkStart w:name="_TOC_250040" w:id="42"/>
      <w:r>
        <w:rPr/>
        <w:t>Future</w:t>
      </w:r>
      <w:r>
        <w:rPr>
          <w:spacing w:val="-3"/>
        </w:rPr>
        <w:t> </w:t>
      </w:r>
      <w:bookmarkEnd w:id="42"/>
      <w:r>
        <w:rPr/>
        <w:t>developments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Valtorcitabine (a prodrug of telbivudine) and pradefovir (a prodrug of adefovir) are currently in</w:t>
      </w:r>
      <w:r>
        <w:rPr>
          <w:spacing w:val="1"/>
        </w:rPr>
        <w:t> </w:t>
      </w:r>
      <w:r>
        <w:rPr/>
        <w:t>Phase II clinical trials. However, there are no current developments that are likely to offer a</w:t>
      </w:r>
      <w:r>
        <w:rPr>
          <w:spacing w:val="1"/>
        </w:rPr>
        <w:t> </w:t>
      </w:r>
      <w:r>
        <w:rPr/>
        <w:t>significant improvement over existing regimens (Takkenberg </w:t>
      </w:r>
      <w:r>
        <w:rPr>
          <w:i/>
        </w:rPr>
        <w:t>et al., </w:t>
      </w:r>
      <w:r>
        <w:rPr/>
        <w:t>2010). The limited treatment</w:t>
      </w:r>
      <w:r>
        <w:rPr>
          <w:spacing w:val="1"/>
        </w:rPr>
        <w:t> </w:t>
      </w:r>
      <w:r>
        <w:rPr/>
        <w:t>options emphasize the importance of starting treatment at an appropriate time and encouraging</w:t>
      </w:r>
      <w:r>
        <w:rPr>
          <w:spacing w:val="1"/>
        </w:rPr>
        <w:t> </w:t>
      </w:r>
      <w:r>
        <w:rPr/>
        <w:t>patient</w:t>
      </w:r>
      <w:r>
        <w:rPr>
          <w:spacing w:val="-1"/>
        </w:rPr>
        <w:t> </w:t>
      </w:r>
      <w:r>
        <w:rPr/>
        <w:t>compliance,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minimise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antiviral</w:t>
      </w:r>
      <w:r>
        <w:rPr>
          <w:spacing w:val="-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(Lai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Liaw,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1"/>
          <w:numId w:val="10"/>
        </w:numPr>
        <w:tabs>
          <w:tab w:pos="701" w:val="left" w:leader="none"/>
        </w:tabs>
        <w:spacing w:line="240" w:lineRule="auto" w:before="6" w:after="0"/>
        <w:ind w:left="700" w:right="0" w:hanging="481"/>
        <w:jc w:val="both"/>
      </w:pPr>
      <w:bookmarkStart w:name="_TOC_250039" w:id="43"/>
      <w:r>
        <w:rPr/>
        <w:t>Prevention</w:t>
      </w:r>
      <w:r>
        <w:rPr>
          <w:spacing w:val="-1"/>
        </w:rPr>
        <w:t> </w:t>
      </w:r>
      <w:r>
        <w:rPr/>
        <w:t>of HBV</w:t>
      </w:r>
      <w:r>
        <w:rPr>
          <w:spacing w:val="-1"/>
        </w:rPr>
        <w:t> </w:t>
      </w:r>
      <w:bookmarkEnd w:id="43"/>
      <w:r>
        <w:rPr/>
        <w:t>Infection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661"/>
        <w:jc w:val="both"/>
      </w:pPr>
      <w:bookmarkStart w:name="_TOC_250038" w:id="44"/>
      <w:bookmarkEnd w:id="44"/>
      <w:r>
        <w:rPr/>
        <w:t>Vaccination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20" w:right="224"/>
        <w:jc w:val="both"/>
      </w:pPr>
      <w:r>
        <w:rPr/>
        <w:t>Safe and effective hepatitis B vaccines containing inactivated HBsAg have been available since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early</w:t>
      </w:r>
      <w:r>
        <w:rPr>
          <w:spacing w:val="-1"/>
        </w:rPr>
        <w:t> </w:t>
      </w:r>
      <w:r>
        <w:rPr/>
        <w:t>1980s.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first</w:t>
      </w:r>
      <w:r>
        <w:rPr>
          <w:spacing w:val="6"/>
        </w:rPr>
        <w:t> </w:t>
      </w:r>
      <w:r>
        <w:rPr/>
        <w:t>vaccines</w:t>
      </w:r>
      <w:r>
        <w:rPr>
          <w:spacing w:val="6"/>
        </w:rPr>
        <w:t> </w:t>
      </w:r>
      <w:r>
        <w:rPr/>
        <w:t>were</w:t>
      </w:r>
      <w:r>
        <w:rPr>
          <w:spacing w:val="2"/>
        </w:rPr>
        <w:t> </w:t>
      </w:r>
      <w:r>
        <w:rPr/>
        <w:t>plasma</w:t>
      </w:r>
      <w:r>
        <w:rPr>
          <w:spacing w:val="3"/>
        </w:rPr>
        <w:t> </w:t>
      </w:r>
      <w:r>
        <w:rPr/>
        <w:t>derived;</w:t>
      </w:r>
      <w:r>
        <w:rPr>
          <w:spacing w:val="5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these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4"/>
        </w:rPr>
        <w:t> </w:t>
      </w:r>
      <w:r>
        <w:rPr/>
        <w:t>replaced</w:t>
      </w:r>
      <w:r>
        <w:rPr>
          <w:spacing w:val="5"/>
        </w:rPr>
        <w:t> </w:t>
      </w:r>
      <w:r>
        <w:rPr/>
        <w:t>over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6"/>
        <w:jc w:val="both"/>
      </w:pP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vaccines</w:t>
      </w:r>
      <w:r>
        <w:rPr>
          <w:spacing w:val="1"/>
        </w:rPr>
        <w:t> </w:t>
      </w:r>
      <w:r>
        <w:rPr/>
        <w:t>manufactured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yeast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mammalian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recombinant</w:t>
      </w:r>
      <w:r>
        <w:rPr>
          <w:spacing w:val="1"/>
        </w:rPr>
        <w:t> </w:t>
      </w:r>
      <w:r>
        <w:rPr/>
        <w:t>DNA</w:t>
      </w:r>
      <w:r>
        <w:rPr>
          <w:spacing w:val="-57"/>
        </w:rPr>
        <w:t> </w:t>
      </w:r>
      <w:r>
        <w:rPr/>
        <w:t>technology (Aspinall </w:t>
      </w:r>
      <w:r>
        <w:rPr>
          <w:i/>
        </w:rPr>
        <w:t>et al., </w:t>
      </w:r>
      <w:r>
        <w:rPr/>
        <w:t>2011). In general, the vaccine is administered using a three-dose</w:t>
      </w:r>
      <w:r>
        <w:rPr>
          <w:spacing w:val="1"/>
        </w:rPr>
        <w:t> </w:t>
      </w:r>
      <w:r>
        <w:rPr/>
        <w:t>schedule. Vaccine efficacy (defined as anti-HBs concentration of 10 mIU/ml) is greatest in</w:t>
      </w:r>
      <w:r>
        <w:rPr>
          <w:spacing w:val="1"/>
        </w:rPr>
        <w:t> </w:t>
      </w:r>
      <w:r>
        <w:rPr/>
        <w:t>infants, children and young adults—with protective antibody levels achieved in 95% of those</w:t>
      </w:r>
      <w:r>
        <w:rPr>
          <w:spacing w:val="1"/>
        </w:rPr>
        <w:t> </w:t>
      </w:r>
      <w:r>
        <w:rPr/>
        <w:t>vaccinated</w:t>
      </w:r>
      <w:r>
        <w:rPr>
          <w:spacing w:val="7"/>
        </w:rPr>
        <w:t> </w:t>
      </w:r>
      <w:r>
        <w:rPr/>
        <w:t>(Aspinall</w:t>
      </w:r>
      <w:r>
        <w:rPr>
          <w:spacing w:val="9"/>
        </w:rPr>
        <w:t> </w:t>
      </w:r>
      <w:r>
        <w:rPr>
          <w:i/>
        </w:rPr>
        <w:t>et</w:t>
      </w:r>
      <w:r>
        <w:rPr>
          <w:i/>
          <w:spacing w:val="8"/>
        </w:rPr>
        <w:t> </w:t>
      </w:r>
      <w:r>
        <w:rPr>
          <w:i/>
        </w:rPr>
        <w:t>al.,</w:t>
      </w:r>
      <w:r>
        <w:rPr>
          <w:i/>
          <w:spacing w:val="9"/>
        </w:rPr>
        <w:t> </w:t>
      </w:r>
      <w:r>
        <w:rPr/>
        <w:t>2011).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age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40</w:t>
      </w:r>
      <w:r>
        <w:rPr>
          <w:spacing w:val="10"/>
        </w:rPr>
        <w:t> </w:t>
      </w:r>
      <w:r>
        <w:rPr/>
        <w:t>years,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proportion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persons</w:t>
      </w:r>
      <w:r>
        <w:rPr>
          <w:spacing w:val="8"/>
        </w:rPr>
        <w:t> </w:t>
      </w:r>
      <w:r>
        <w:rPr/>
        <w:t>who</w:t>
      </w:r>
      <w:r>
        <w:rPr>
          <w:spacing w:val="6"/>
        </w:rPr>
        <w:t> </w:t>
      </w:r>
      <w:r>
        <w:rPr/>
        <w:t>have</w:t>
      </w:r>
      <w:r>
        <w:rPr>
          <w:spacing w:val="-57"/>
        </w:rPr>
        <w:t> </w:t>
      </w:r>
      <w:r>
        <w:rPr/>
        <w:t>a protective antibody response following vaccination declines to 90% and to</w:t>
      </w:r>
      <w:r>
        <w:rPr>
          <w:spacing w:val="1"/>
        </w:rPr>
        <w:t> </w:t>
      </w:r>
      <w:r>
        <w:rPr/>
        <w:t>75% in those</w:t>
      </w:r>
      <w:r>
        <w:rPr>
          <w:spacing w:val="1"/>
        </w:rPr>
        <w:t> </w:t>
      </w:r>
      <w:r>
        <w:rPr/>
        <w:t>vaccinated over the age of 60 years (Nguyen and Tran, 2009). Other factors associated with a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immunosuppression,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renal</w:t>
      </w:r>
      <w:r>
        <w:rPr>
          <w:spacing w:val="60"/>
        </w:rPr>
        <w:t> </w:t>
      </w:r>
      <w:r>
        <w:rPr/>
        <w:t>failure,</w:t>
      </w:r>
      <w:r>
        <w:rPr>
          <w:spacing w:val="1"/>
        </w:rPr>
        <w:t> </w:t>
      </w:r>
      <w:r>
        <w:rPr/>
        <w:t>smoking and obesity (Aspinall </w:t>
      </w:r>
      <w:r>
        <w:rPr>
          <w:i/>
        </w:rPr>
        <w:t>et al., </w:t>
      </w:r>
      <w:r>
        <w:rPr/>
        <w:t>2011). Protection conferred by hepatitis B vaccination has</w:t>
      </w:r>
      <w:r>
        <w:rPr>
          <w:spacing w:val="1"/>
        </w:rPr>
        <w:t> </w:t>
      </w:r>
      <w:r>
        <w:rPr/>
        <w:t>been shown to be long lasting, with the risk of HBV infection significantly reduced even when</w:t>
      </w:r>
      <w:r>
        <w:rPr>
          <w:spacing w:val="1"/>
        </w:rPr>
        <w:t> </w:t>
      </w:r>
      <w:r>
        <w:rPr/>
        <w:t>anti-HBs</w:t>
      </w:r>
      <w:r>
        <w:rPr>
          <w:spacing w:val="1"/>
        </w:rPr>
        <w:t> </w:t>
      </w:r>
      <w:r>
        <w:rPr/>
        <w:t>concentrations decline</w:t>
      </w:r>
      <w:r>
        <w:rPr>
          <w:spacing w:val="-1"/>
        </w:rPr>
        <w:t> </w:t>
      </w:r>
      <w:r>
        <w:rPr/>
        <w:t>to10 mIU/ml</w:t>
      </w:r>
      <w:r>
        <w:rPr>
          <w:spacing w:val="-1"/>
        </w:rPr>
        <w:t> </w:t>
      </w:r>
      <w:r>
        <w:rPr/>
        <w:t>over time (WHO, 2009).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881" w:val="left" w:leader="none"/>
        </w:tabs>
        <w:spacing w:line="240" w:lineRule="auto" w:before="0" w:after="0"/>
        <w:ind w:left="880" w:right="0" w:hanging="661"/>
        <w:jc w:val="both"/>
      </w:pPr>
      <w:bookmarkStart w:name="_TOC_250037" w:id="45"/>
      <w:r>
        <w:rPr/>
        <w:t>HBV</w:t>
      </w:r>
      <w:r>
        <w:rPr>
          <w:spacing w:val="-3"/>
        </w:rPr>
        <w:t> </w:t>
      </w:r>
      <w:r>
        <w:rPr/>
        <w:t>vaccination</w:t>
      </w:r>
      <w:r>
        <w:rPr>
          <w:spacing w:val="-2"/>
        </w:rPr>
        <w:t> </w:t>
      </w:r>
      <w:bookmarkEnd w:id="45"/>
      <w:r>
        <w:rPr/>
        <w:t>programmes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218"/>
        <w:jc w:val="both"/>
      </w:pPr>
      <w:r>
        <w:rPr/>
        <w:t>In 1992, the WHO recommended that all countries should introduce universal HBV vaccination</w:t>
      </w:r>
      <w:r>
        <w:rPr>
          <w:spacing w:val="1"/>
        </w:rPr>
        <w:t> </w:t>
      </w:r>
      <w:r>
        <w:rPr/>
        <w:t>into their routine immunization programmes (Aspinall </w:t>
      </w:r>
      <w:r>
        <w:rPr>
          <w:i/>
        </w:rPr>
        <w:t>et al., </w:t>
      </w:r>
      <w:r>
        <w:rPr/>
        <w:t>2011). The impact of universal</w:t>
      </w:r>
      <w:r>
        <w:rPr>
          <w:spacing w:val="1"/>
        </w:rPr>
        <w:t> </w:t>
      </w:r>
      <w:r>
        <w:rPr/>
        <w:t>infant HBV vaccination has been reported in a variety of countries and settings. In general,</w:t>
      </w:r>
      <w:r>
        <w:rPr>
          <w:spacing w:val="1"/>
        </w:rPr>
        <w:t> </w:t>
      </w:r>
      <w:r>
        <w:rPr/>
        <w:t>studies in high endemicity areas have shown a decline in the prevalence of CHB infections in</w:t>
      </w:r>
      <w:r>
        <w:rPr>
          <w:spacing w:val="1"/>
        </w:rPr>
        <w:t> </w:t>
      </w:r>
      <w:r>
        <w:rPr/>
        <w:t>children to 2%, and a reduction in the incidence of HCC in children and young adults has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Asian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infant</w:t>
      </w:r>
      <w:r>
        <w:rPr>
          <w:spacing w:val="60"/>
        </w:rPr>
        <w:t> </w:t>
      </w:r>
      <w:r>
        <w:rPr/>
        <w:t>vaccination</w:t>
      </w:r>
      <w:r>
        <w:rPr>
          <w:spacing w:val="1"/>
        </w:rPr>
        <w:t> </w:t>
      </w:r>
      <w:r>
        <w:rPr/>
        <w:t>programmes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in operation</w:t>
      </w:r>
      <w:r>
        <w:rPr>
          <w:spacing w:val="-1"/>
        </w:rPr>
        <w:t> </w:t>
      </w:r>
      <w:r>
        <w:rPr/>
        <w:t>for up to 20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(Chen, 2010).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20" w:right="220"/>
        <w:jc w:val="both"/>
      </w:pPr>
      <w:r>
        <w:rPr/>
        <w:t>In the USA, the number of newly acquired HBV infections has declined substantially since the</w:t>
      </w:r>
      <w:r>
        <w:rPr>
          <w:spacing w:val="1"/>
        </w:rPr>
        <w:t> </w:t>
      </w:r>
      <w:r>
        <w:rPr/>
        <w:t>introduction of a national immunization strategy which includes the universal vaccination of</w:t>
      </w:r>
      <w:r>
        <w:rPr>
          <w:spacing w:val="1"/>
        </w:rPr>
        <w:t> </w:t>
      </w:r>
      <w:r>
        <w:rPr/>
        <w:t>infants</w:t>
      </w:r>
      <w:r>
        <w:rPr>
          <w:spacing w:val="34"/>
        </w:rPr>
        <w:t> </w:t>
      </w:r>
      <w:r>
        <w:rPr/>
        <w:t>beginning</w:t>
      </w:r>
      <w:r>
        <w:rPr>
          <w:spacing w:val="32"/>
        </w:rPr>
        <w:t> </w:t>
      </w:r>
      <w:r>
        <w:rPr/>
        <w:t>at</w:t>
      </w:r>
      <w:r>
        <w:rPr>
          <w:spacing w:val="35"/>
        </w:rPr>
        <w:t> </w:t>
      </w:r>
      <w:r>
        <w:rPr/>
        <w:t>birth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identification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vaccination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adults</w:t>
      </w:r>
      <w:r>
        <w:rPr>
          <w:spacing w:val="35"/>
        </w:rPr>
        <w:t> </w:t>
      </w:r>
      <w:r>
        <w:rPr/>
        <w:t>at</w:t>
      </w:r>
      <w:r>
        <w:rPr>
          <w:spacing w:val="35"/>
        </w:rPr>
        <w:t> </w:t>
      </w:r>
      <w:r>
        <w:rPr/>
        <w:t>increased</w:t>
      </w:r>
      <w:r>
        <w:rPr>
          <w:spacing w:val="34"/>
        </w:rPr>
        <w:t> </w:t>
      </w:r>
      <w:r>
        <w:rPr/>
        <w:t>risk</w:t>
      </w:r>
      <w:r>
        <w:rPr>
          <w:spacing w:val="3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infection (Nguyen and Tran, 2009). Between 1990 and 2007, the annual incidence of HBV</w:t>
      </w:r>
      <w:r>
        <w:rPr>
          <w:spacing w:val="1"/>
        </w:rPr>
        <w:t> </w:t>
      </w:r>
      <w:r>
        <w:rPr/>
        <w:t>infection in the USA declined by .80% overall, and by 98% in children, 15 years old (CDC,</w:t>
      </w:r>
      <w:r>
        <w:rPr>
          <w:spacing w:val="1"/>
        </w:rPr>
        <w:t> </w:t>
      </w:r>
      <w:r>
        <w:rPr/>
        <w:t>2009). In Europe, studies in Italy and Bulgaria have demonstrated a dramatic decline in the</w:t>
      </w:r>
      <w:r>
        <w:rPr>
          <w:spacing w:val="1"/>
        </w:rPr>
        <w:t> </w:t>
      </w:r>
      <w:r>
        <w:rPr/>
        <w:t>incidence of acute HBV infections and the prevalence of CHB following the introduction of</w:t>
      </w:r>
      <w:r>
        <w:rPr>
          <w:spacing w:val="1"/>
        </w:rPr>
        <w:t> </w:t>
      </w:r>
      <w:r>
        <w:rPr/>
        <w:t>universal HBV vaccination programmes (Aspinall </w:t>
      </w:r>
      <w:r>
        <w:rPr>
          <w:i/>
        </w:rPr>
        <w:t>et al., </w:t>
      </w:r>
      <w:r>
        <w:rPr/>
        <w:t>2011). As of 2008, 177 of 193 WHO</w:t>
      </w:r>
      <w:r>
        <w:rPr>
          <w:spacing w:val="1"/>
        </w:rPr>
        <w:t> </w:t>
      </w:r>
      <w:r>
        <w:rPr/>
        <w:t>member states (92%) had integrated HBV vaccination into their national infant vaccination</w:t>
      </w:r>
      <w:r>
        <w:rPr>
          <w:spacing w:val="1"/>
        </w:rPr>
        <w:t> </w:t>
      </w:r>
      <w:r>
        <w:rPr/>
        <w:t>schedules (WHO, 2009). In Europe, 22 of 29 EU/EEA countries have implemented a universal</w:t>
      </w:r>
      <w:r>
        <w:rPr>
          <w:spacing w:val="1"/>
        </w:rPr>
        <w:t> </w:t>
      </w:r>
      <w:r>
        <w:rPr/>
        <w:t>infant or adolescent HBV vaccination programme. The remaining seven countries, including the</w:t>
      </w:r>
      <w:r>
        <w:rPr>
          <w:spacing w:val="1"/>
        </w:rPr>
        <w:t> </w:t>
      </w:r>
      <w:r>
        <w:rPr/>
        <w:t>UK, have adopted a selective vaccination programme targeting at-risk groups based on the local</w:t>
      </w:r>
      <w:r>
        <w:rPr>
          <w:spacing w:val="1"/>
        </w:rPr>
        <w:t> </w:t>
      </w:r>
      <w:r>
        <w:rPr/>
        <w:t>epidemiology</w:t>
      </w:r>
      <w:r>
        <w:rPr>
          <w:spacing w:val="-6"/>
        </w:rPr>
        <w:t> </w:t>
      </w:r>
      <w:r>
        <w:rPr/>
        <w:t>of HBV infection</w:t>
      </w:r>
      <w:r>
        <w:rPr>
          <w:spacing w:val="2"/>
        </w:rPr>
        <w:t> </w:t>
      </w:r>
      <w:r>
        <w:rPr/>
        <w:t>(ECDC, 2010).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844" w:right="3844"/>
        <w:jc w:val="center"/>
      </w:pPr>
      <w:bookmarkStart w:name="_TOC_250036" w:id="46"/>
      <w:r>
        <w:rPr/>
        <w:t>CHAPTER</w:t>
      </w:r>
      <w:r>
        <w:rPr>
          <w:spacing w:val="-2"/>
        </w:rPr>
        <w:t> </w:t>
      </w:r>
      <w:bookmarkEnd w:id="46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2"/>
        </w:numPr>
        <w:tabs>
          <w:tab w:pos="3460" w:val="left" w:leader="none"/>
          <w:tab w:pos="3461" w:val="left" w:leader="none"/>
        </w:tabs>
        <w:spacing w:line="240" w:lineRule="auto" w:before="0" w:after="0"/>
        <w:ind w:left="3461" w:right="0" w:hanging="3241"/>
        <w:jc w:val="both"/>
        <w:rPr>
          <w:b/>
          <w:sz w:val="24"/>
        </w:rPr>
      </w:pPr>
      <w:r>
        <w:rPr>
          <w:b/>
          <w:sz w:val="24"/>
        </w:rPr>
        <w:t>MATERIALS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0" w:after="0"/>
        <w:ind w:left="580" w:right="0" w:hanging="361"/>
        <w:jc w:val="both"/>
      </w:pPr>
      <w:bookmarkStart w:name="_TOC_250035" w:id="47"/>
      <w:r>
        <w:rPr/>
        <w:t>Study</w:t>
      </w:r>
      <w:r>
        <w:rPr>
          <w:spacing w:val="-2"/>
        </w:rPr>
        <w:t> </w:t>
      </w:r>
      <w:bookmarkEnd w:id="47"/>
      <w:r>
        <w:rPr/>
        <w:t>Area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 w:after="8"/>
        <w:ind w:left="220" w:right="216"/>
        <w:jc w:val="both"/>
      </w:pPr>
      <w:r>
        <w:rPr/>
        <w:t>Niger state is situated in the North central part of Nigeria (Figure 3.1). The capital of the state is</w:t>
      </w:r>
      <w:r>
        <w:rPr>
          <w:spacing w:val="1"/>
        </w:rPr>
        <w:t> </w:t>
      </w:r>
      <w:r>
        <w:rPr/>
        <w:t>Minna, which is located on latitude 9.62, latitude 6.55 and it is situated at an altitude of 243 m</w:t>
      </w:r>
      <w:r>
        <w:rPr>
          <w:spacing w:val="1"/>
        </w:rPr>
        <w:t> </w:t>
      </w:r>
      <w:r>
        <w:rPr/>
        <w:t>above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sea</w:t>
      </w:r>
      <w:r>
        <w:rPr>
          <w:spacing w:val="46"/>
        </w:rPr>
        <w:t> </w:t>
      </w:r>
      <w:r>
        <w:rPr/>
        <w:t>level.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State</w:t>
      </w:r>
      <w:r>
        <w:rPr>
          <w:spacing w:val="45"/>
        </w:rPr>
        <w:t> </w:t>
      </w:r>
      <w:r>
        <w:rPr/>
        <w:t>has</w:t>
      </w:r>
      <w:r>
        <w:rPr>
          <w:spacing w:val="47"/>
        </w:rPr>
        <w:t> </w:t>
      </w:r>
      <w:r>
        <w:rPr/>
        <w:t>an</w:t>
      </w:r>
      <w:r>
        <w:rPr>
          <w:spacing w:val="47"/>
        </w:rPr>
        <w:t> </w:t>
      </w:r>
      <w:r>
        <w:rPr/>
        <w:t>estimated</w:t>
      </w:r>
      <w:r>
        <w:rPr>
          <w:spacing w:val="45"/>
        </w:rPr>
        <w:t> </w:t>
      </w:r>
      <w:r>
        <w:rPr/>
        <w:t>population</w:t>
      </w:r>
      <w:r>
        <w:rPr>
          <w:spacing w:val="44"/>
        </w:rPr>
        <w:t> </w:t>
      </w:r>
      <w:r>
        <w:rPr/>
        <w:t>of</w:t>
      </w:r>
      <w:r>
        <w:rPr>
          <w:spacing w:val="47"/>
        </w:rPr>
        <w:t> </w:t>
      </w:r>
      <w:r>
        <w:rPr/>
        <w:t>3,950,249</w:t>
      </w:r>
      <w:r>
        <w:rPr>
          <w:spacing w:val="45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2006</w:t>
      </w:r>
      <w:r>
        <w:rPr>
          <w:spacing w:val="-57"/>
        </w:rPr>
        <w:t> </w:t>
      </w:r>
      <w:r>
        <w:rPr/>
        <w:t>Census (State Bureau of Statistics, 2011). The state housed about 350 inmates. Correctional</w:t>
      </w:r>
      <w:r>
        <w:rPr>
          <w:spacing w:val="1"/>
        </w:rPr>
        <w:t> </w:t>
      </w:r>
      <w:r>
        <w:rPr/>
        <w:t>facilities s form part of the criminal justice system and it is estimated that over nine million</w:t>
      </w:r>
      <w:r>
        <w:rPr>
          <w:spacing w:val="1"/>
        </w:rPr>
        <w:t> </w:t>
      </w:r>
      <w:r>
        <w:rPr/>
        <w:t>people are in penal institutions worldwide, with 74, 000 incarcerated in Nigeria in about 250</w:t>
      </w:r>
      <w:r>
        <w:rPr>
          <w:spacing w:val="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facilities (Alkali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2017).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4800893" cy="4114800"/>
            <wp:effectExtent l="0" t="0" r="0" b="0"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893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8"/>
        </w:rPr>
      </w:pPr>
    </w:p>
    <w:p>
      <w:pPr>
        <w:pStyle w:val="BodyText"/>
        <w:spacing w:before="1"/>
        <w:ind w:left="220"/>
        <w:jc w:val="both"/>
      </w:pPr>
      <w:r>
        <w:rPr/>
        <w:t>Figure</w:t>
      </w:r>
      <w:r>
        <w:rPr>
          <w:spacing w:val="-3"/>
        </w:rPr>
        <w:t> </w:t>
      </w:r>
      <w:r>
        <w:rPr/>
        <w:t>3.1: Study</w:t>
      </w:r>
      <w:r>
        <w:rPr>
          <w:spacing w:val="-3"/>
        </w:rPr>
        <w:t> </w:t>
      </w:r>
      <w:r>
        <w:rPr/>
        <w:t>Area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Niger state has seven correctional facilities centers which are Minna Old Prison, Nigeria Prison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Bida,</w:t>
      </w:r>
      <w:r>
        <w:rPr>
          <w:spacing w:val="1"/>
        </w:rPr>
        <w:t> </w:t>
      </w:r>
      <w:r>
        <w:rPr/>
        <w:t>Kagara</w:t>
      </w:r>
      <w:r>
        <w:rPr>
          <w:spacing w:val="1"/>
        </w:rPr>
        <w:t> </w:t>
      </w:r>
      <w:r>
        <w:rPr/>
        <w:t>Prison,</w:t>
      </w:r>
      <w:r>
        <w:rPr>
          <w:spacing w:val="1"/>
        </w:rPr>
        <w:t> </w:t>
      </w:r>
      <w:r>
        <w:rPr/>
        <w:t>Lapai</w:t>
      </w:r>
      <w:r>
        <w:rPr>
          <w:spacing w:val="1"/>
        </w:rPr>
        <w:t> </w:t>
      </w:r>
      <w:r>
        <w:rPr/>
        <w:t>Prison,</w:t>
      </w:r>
      <w:r>
        <w:rPr>
          <w:spacing w:val="1"/>
        </w:rPr>
        <w:t> </w:t>
      </w:r>
      <w:r>
        <w:rPr/>
        <w:t>Agaie</w:t>
      </w:r>
      <w:r>
        <w:rPr>
          <w:spacing w:val="1"/>
        </w:rPr>
        <w:t> </w:t>
      </w:r>
      <w:r>
        <w:rPr/>
        <w:t>Prison,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</w:t>
      </w:r>
      <w:r>
        <w:rPr>
          <w:spacing w:val="-57"/>
        </w:rPr>
        <w:t> </w:t>
      </w:r>
      <w:r>
        <w:rPr/>
        <w:t>Security Prison Minna. However, the study was carried out in Minna old Prison, Nigeria Prison</w:t>
      </w:r>
      <w:r>
        <w:rPr>
          <w:spacing w:val="1"/>
        </w:rPr>
        <w:t> </w:t>
      </w:r>
      <w:r>
        <w:rPr/>
        <w:t>Services, Bida and Kontagora Prison.   Niger State has three senatorial districts (Niger East,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and South)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correctional facilities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built across the districts.</w:t>
      </w: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166" w:after="0"/>
        <w:ind w:left="580" w:right="0" w:hanging="361"/>
        <w:jc w:val="both"/>
      </w:pPr>
      <w:bookmarkStart w:name="_TOC_250034" w:id="48"/>
      <w:bookmarkEnd w:id="48"/>
      <w:r>
        <w:rPr/>
        <w:t>Methods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1" w:after="0"/>
        <w:ind w:left="760" w:right="0" w:hanging="541"/>
        <w:jc w:val="both"/>
      </w:pPr>
      <w:bookmarkStart w:name="_TOC_250033" w:id="49"/>
      <w:r>
        <w:rPr/>
        <w:t>Study</w:t>
      </w:r>
      <w:r>
        <w:rPr>
          <w:spacing w:val="-1"/>
        </w:rPr>
        <w:t> </w:t>
      </w:r>
      <w:bookmarkEnd w:id="49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For the study on the detection of the prevalence of HBV in correctional facilities in Niger State,</w:t>
      </w:r>
      <w:r>
        <w:rPr>
          <w:spacing w:val="1"/>
        </w:rPr>
        <w:t> </w:t>
      </w:r>
      <w:r>
        <w:rPr/>
        <w:t>all the blood samples collected were carefully characterized using ICT and ELISA to detect</w:t>
      </w:r>
      <w:r>
        <w:rPr>
          <w:spacing w:val="1"/>
        </w:rPr>
        <w:t> </w:t>
      </w:r>
      <w:r>
        <w:rPr/>
        <w:t>HBsAg seropositive inmates from three correctional facilities in the state. All the HBV infected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serological</w:t>
      </w:r>
      <w:r>
        <w:rPr>
          <w:spacing w:val="1"/>
        </w:rPr>
        <w:t> </w:t>
      </w:r>
      <w:r>
        <w:rPr/>
        <w:t>markers,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markers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infections (chronic or acute) as well as evidence of being immune to HBV. Data such as duration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incarceration,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prison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standardized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(Appendix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documented.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cross-</w:t>
      </w:r>
      <w:r>
        <w:rPr>
          <w:spacing w:val="1"/>
        </w:rPr>
        <w:t> </w:t>
      </w:r>
      <w:r>
        <w:rPr/>
        <w:t>sectional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basis for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2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TOC_250032" w:id="50"/>
      <w:r>
        <w:rPr/>
        <w:t>Study</w:t>
      </w:r>
      <w:r>
        <w:rPr>
          <w:spacing w:val="-1"/>
        </w:rPr>
        <w:t> </w:t>
      </w:r>
      <w:bookmarkEnd w:id="50"/>
      <w:r>
        <w:rPr/>
        <w:t>population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4"/>
        <w:jc w:val="both"/>
      </w:pPr>
      <w:r>
        <w:rPr/>
        <w:t>During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study,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random</w:t>
      </w:r>
      <w:r>
        <w:rPr>
          <w:spacing w:val="50"/>
        </w:rPr>
        <w:t> </w:t>
      </w:r>
      <w:r>
        <w:rPr/>
        <w:t>selection</w:t>
      </w:r>
      <w:r>
        <w:rPr>
          <w:spacing w:val="51"/>
        </w:rPr>
        <w:t> </w:t>
      </w:r>
      <w:r>
        <w:rPr/>
        <w:t>procedure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used</w:t>
      </w:r>
      <w:r>
        <w:rPr>
          <w:spacing w:val="52"/>
        </w:rPr>
        <w:t> </w:t>
      </w:r>
      <w:r>
        <w:rPr/>
        <w:t>in</w:t>
      </w:r>
      <w:r>
        <w:rPr>
          <w:spacing w:val="49"/>
        </w:rPr>
        <w:t> </w:t>
      </w:r>
      <w:r>
        <w:rPr/>
        <w:t>selecting</w:t>
      </w:r>
      <w:r>
        <w:rPr>
          <w:spacing w:val="49"/>
        </w:rPr>
        <w:t> </w:t>
      </w:r>
      <w:r>
        <w:rPr/>
        <w:t>correctional</w:t>
      </w:r>
      <w:r>
        <w:rPr>
          <w:spacing w:val="49"/>
        </w:rPr>
        <w:t> </w:t>
      </w:r>
      <w:r>
        <w:rPr/>
        <w:t>facilities</w:t>
      </w:r>
      <w:r>
        <w:rPr>
          <w:spacing w:val="-57"/>
        </w:rPr>
        <w:t> </w:t>
      </w:r>
      <w:r>
        <w:rPr/>
        <w:t>within the state. The selection was first stratified by size of correctional facility and thereafter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deliberately</w:t>
      </w:r>
      <w:r>
        <w:rPr>
          <w:spacing w:val="1"/>
        </w:rPr>
        <w:t> </w:t>
      </w:r>
      <w:r>
        <w:rPr/>
        <w:t>selected.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 was done in a way that each of the senatorial districts of the state was adequately</w:t>
      </w:r>
      <w:r>
        <w:rPr>
          <w:spacing w:val="1"/>
        </w:rPr>
        <w:t> </w:t>
      </w:r>
      <w:r>
        <w:rPr/>
        <w:t>represented. More so, the choice of the chosen correctional facilities was informed by the size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inmates,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 have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500,</w:t>
      </w:r>
      <w:r>
        <w:rPr>
          <w:spacing w:val="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344</w:t>
      </w:r>
      <w:r>
        <w:rPr>
          <w:spacing w:val="2"/>
        </w:rPr>
        <w:t> </w:t>
      </w:r>
      <w:r>
        <w:rPr/>
        <w:t>consented to</w:t>
      </w:r>
      <w:r>
        <w:rPr>
          <w:spacing w:val="2"/>
        </w:rPr>
        <w:t> </w:t>
      </w:r>
      <w:r>
        <w:rPr/>
        <w:t>participate in</w:t>
      </w:r>
      <w:r>
        <w:rPr>
          <w:spacing w:val="2"/>
        </w:rPr>
        <w:t> </w:t>
      </w:r>
      <w:r>
        <w:rPr/>
        <w:t>the study.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5"/>
        <w:jc w:val="both"/>
      </w:pPr>
      <w:r>
        <w:rPr/>
        <w:t>inmates involved in the study consist of a total of 328 male and 16 female. The study population</w:t>
      </w:r>
      <w:r>
        <w:rPr>
          <w:spacing w:val="1"/>
        </w:rPr>
        <w:t> </w:t>
      </w:r>
      <w:r>
        <w:rPr/>
        <w:t>comprised of HBV infected individuals in the three correctional facilities considered; the Minna</w:t>
      </w:r>
      <w:r>
        <w:rPr>
          <w:spacing w:val="1"/>
        </w:rPr>
        <w:t> </w:t>
      </w:r>
      <w:r>
        <w:rPr/>
        <w:t>Old</w:t>
      </w:r>
      <w:r>
        <w:rPr>
          <w:spacing w:val="-1"/>
        </w:rPr>
        <w:t> </w:t>
      </w:r>
      <w:r>
        <w:rPr/>
        <w:t>Prison, Nigeria</w:t>
      </w:r>
      <w:r>
        <w:rPr>
          <w:spacing w:val="-1"/>
        </w:rPr>
        <w:t> </w:t>
      </w:r>
      <w:r>
        <w:rPr/>
        <w:t>Prison Services,</w:t>
      </w:r>
      <w:r>
        <w:rPr>
          <w:spacing w:val="2"/>
        </w:rPr>
        <w:t> </w:t>
      </w:r>
      <w:r>
        <w:rPr/>
        <w:t>Bida and</w:t>
      </w:r>
      <w:r>
        <w:rPr>
          <w:spacing w:val="-1"/>
        </w:rPr>
        <w:t> </w:t>
      </w:r>
      <w:r>
        <w:rPr/>
        <w:t>Kontagora.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5" w:after="0"/>
        <w:ind w:left="760" w:right="0" w:hanging="541"/>
        <w:jc w:val="both"/>
      </w:pPr>
      <w:bookmarkStart w:name="_TOC_250031" w:id="51"/>
      <w:r>
        <w:rPr/>
        <w:t>Sample</w:t>
      </w:r>
      <w:r>
        <w:rPr>
          <w:spacing w:val="-3"/>
        </w:rPr>
        <w:t> </w:t>
      </w:r>
      <w:bookmarkEnd w:id="51"/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4"/>
        <w:jc w:val="both"/>
      </w:pPr>
      <w:r>
        <w:rPr>
          <w:color w:val="121312"/>
        </w:rPr>
        <w:t>Sample size estimation is fundamental in the design of a prevalence studies. To estimate the</w:t>
      </w:r>
      <w:r>
        <w:rPr>
          <w:color w:val="121312"/>
          <w:spacing w:val="1"/>
        </w:rPr>
        <w:t> </w:t>
      </w:r>
      <w:r>
        <w:rPr>
          <w:color w:val="121312"/>
        </w:rPr>
        <w:t>prevalence of HBV in the three correctional facilities, determination of sample size was done</w:t>
      </w:r>
      <w:r>
        <w:rPr>
          <w:color w:val="121312"/>
          <w:spacing w:val="1"/>
        </w:rPr>
        <w:t> </w:t>
      </w:r>
      <w:r>
        <w:rPr>
          <w:color w:val="121312"/>
        </w:rPr>
        <w:t>since it is not realistic to simply perform the diagnostic test on the whole population. In this</w:t>
      </w:r>
      <w:r>
        <w:rPr>
          <w:color w:val="121312"/>
          <w:spacing w:val="1"/>
        </w:rPr>
        <w:t> </w:t>
      </w:r>
      <w:r>
        <w:rPr>
          <w:color w:val="121312"/>
        </w:rPr>
        <w:t>study,</w:t>
      </w:r>
      <w:r>
        <w:rPr>
          <w:color w:val="121312"/>
          <w:spacing w:val="-1"/>
        </w:rPr>
        <w:t> </w:t>
      </w:r>
      <w:r>
        <w:rPr>
          <w:color w:val="121312"/>
        </w:rPr>
        <w:t>sample size</w:t>
      </w:r>
      <w:r>
        <w:rPr>
          <w:color w:val="121312"/>
          <w:spacing w:val="-2"/>
        </w:rPr>
        <w:t> </w:t>
      </w:r>
      <w:r>
        <w:rPr>
          <w:color w:val="121312"/>
        </w:rPr>
        <w:t>estimation was</w:t>
      </w:r>
      <w:r>
        <w:rPr>
          <w:color w:val="121312"/>
          <w:spacing w:val="-1"/>
        </w:rPr>
        <w:t> </w:t>
      </w:r>
      <w:r>
        <w:rPr>
          <w:color w:val="121312"/>
        </w:rPr>
        <w:t>done</w:t>
      </w:r>
      <w:r>
        <w:rPr>
          <w:color w:val="121312"/>
          <w:spacing w:val="-1"/>
        </w:rPr>
        <w:t> </w:t>
      </w:r>
      <w:r>
        <w:rPr>
          <w:color w:val="121312"/>
        </w:rPr>
        <w:t>using</w:t>
      </w:r>
      <w:r>
        <w:rPr>
          <w:color w:val="121312"/>
          <w:spacing w:val="-4"/>
        </w:rPr>
        <w:t> </w:t>
      </w:r>
      <w:r>
        <w:rPr>
          <w:color w:val="121312"/>
        </w:rPr>
        <w:t>the</w:t>
      </w:r>
      <w:r>
        <w:rPr>
          <w:color w:val="121312"/>
          <w:spacing w:val="1"/>
        </w:rPr>
        <w:t> </w:t>
      </w:r>
      <w:r>
        <w:rPr>
          <w:color w:val="121312"/>
        </w:rPr>
        <w:t>equation</w:t>
      </w:r>
      <w:r>
        <w:rPr>
          <w:color w:val="121312"/>
          <w:spacing w:val="-1"/>
        </w:rPr>
        <w:t> </w:t>
      </w:r>
      <w:r>
        <w:rPr>
          <w:color w:val="121312"/>
        </w:rPr>
        <w:t>reported in</w:t>
      </w:r>
      <w:r>
        <w:rPr>
          <w:color w:val="121312"/>
          <w:spacing w:val="-1"/>
        </w:rPr>
        <w:t> </w:t>
      </w:r>
      <w:r>
        <w:rPr>
          <w:color w:val="121312"/>
        </w:rPr>
        <w:t>Arya</w:t>
      </w:r>
      <w:r>
        <w:rPr>
          <w:color w:val="121312"/>
          <w:spacing w:val="7"/>
        </w:rPr>
        <w:t> </w:t>
      </w:r>
      <w:r>
        <w:rPr>
          <w:i/>
          <w:color w:val="121312"/>
        </w:rPr>
        <w:t>et</w:t>
      </w:r>
      <w:r>
        <w:rPr>
          <w:i/>
          <w:color w:val="121312"/>
          <w:spacing w:val="-1"/>
        </w:rPr>
        <w:t> </w:t>
      </w:r>
      <w:r>
        <w:rPr>
          <w:i/>
          <w:color w:val="121312"/>
        </w:rPr>
        <w:t>al. </w:t>
      </w:r>
      <w:r>
        <w:rPr>
          <w:color w:val="121312"/>
        </w:rPr>
        <w:t>(2012).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191"/>
        <w:ind w:left="220"/>
        <w:rPr>
          <w:rFonts w:ascii="Cambria Math" w:eastAsia="Cambria Math"/>
        </w:rPr>
      </w:pPr>
      <w:r>
        <w:rPr>
          <w:rFonts w:ascii="Cambria Math" w:eastAsia="Cambria Math"/>
          <w:color w:val="121312"/>
        </w:rPr>
        <w:t>𝑛</w:t>
      </w:r>
      <w:r>
        <w:rPr>
          <w:rFonts w:ascii="Cambria Math" w:eastAsia="Cambria Math"/>
          <w:color w:val="121312"/>
          <w:spacing w:val="3"/>
        </w:rPr>
        <w:t> </w:t>
      </w:r>
      <w:r>
        <w:rPr>
          <w:rFonts w:ascii="Cambria Math" w:eastAsia="Cambria Math"/>
          <w:color w:val="121312"/>
        </w:rPr>
        <w:t>=</w:t>
      </w:r>
    </w:p>
    <w:p>
      <w:pPr>
        <w:pStyle w:val="BodyText"/>
        <w:spacing w:line="290" w:lineRule="exact"/>
        <w:ind w:left="8" w:right="7667"/>
        <w:jc w:val="center"/>
        <w:rPr>
          <w:rFonts w:ascii="Cambria Math" w:hAnsi="Cambria Math" w:eastAsia="Cambria Math"/>
        </w:rPr>
      </w:pPr>
      <w:r>
        <w:rPr/>
        <w:br w:type="column"/>
      </w:r>
      <w:r>
        <w:rPr>
          <w:rFonts w:ascii="Cambria Math" w:hAnsi="Cambria Math" w:eastAsia="Cambria Math"/>
          <w:color w:val="121312"/>
          <w:position w:val="1"/>
        </w:rPr>
        <w:t>(</w:t>
      </w:r>
      <w:r>
        <w:rPr>
          <w:rFonts w:ascii="Cambria Math" w:hAnsi="Cambria Math" w:eastAsia="Cambria Math"/>
          <w:color w:val="121312"/>
        </w:rPr>
        <w:t>𝑍</w:t>
      </w:r>
      <w:r>
        <w:rPr>
          <w:rFonts w:ascii="Cambria Math" w:hAnsi="Cambria Math" w:eastAsia="Cambria Math"/>
          <w:color w:val="121312"/>
          <w:vertAlign w:val="superscript"/>
        </w:rPr>
        <w:t>2</w:t>
      </w:r>
      <w:r>
        <w:rPr>
          <w:rFonts w:ascii="Cambria Math" w:hAnsi="Cambria Math" w:eastAsia="Cambria Math"/>
          <w:color w:val="121312"/>
          <w:position w:val="1"/>
          <w:vertAlign w:val="baseline"/>
        </w:rPr>
        <w:t>)</w:t>
      </w:r>
      <w:r>
        <w:rPr>
          <w:rFonts w:ascii="Cambria Math" w:hAnsi="Cambria Math" w:eastAsia="Cambria Math"/>
          <w:color w:val="121312"/>
          <w:vertAlign w:val="baseline"/>
        </w:rPr>
        <w:t>𝑃</w:t>
      </w:r>
      <w:r>
        <w:rPr>
          <w:rFonts w:ascii="Cambria Math" w:hAnsi="Cambria Math" w:eastAsia="Cambria Math"/>
          <w:color w:val="121312"/>
          <w:position w:val="1"/>
          <w:vertAlign w:val="baseline"/>
        </w:rPr>
        <w:t>(</w:t>
      </w:r>
      <w:r>
        <w:rPr>
          <w:rFonts w:ascii="Cambria Math" w:hAnsi="Cambria Math" w:eastAsia="Cambria Math"/>
          <w:color w:val="121312"/>
          <w:vertAlign w:val="baseline"/>
        </w:rPr>
        <w:t>1</w:t>
      </w:r>
      <w:r>
        <w:rPr>
          <w:rFonts w:ascii="Cambria Math" w:hAnsi="Cambria Math" w:eastAsia="Cambria Math"/>
          <w:color w:val="121312"/>
          <w:spacing w:val="11"/>
          <w:vertAlign w:val="baseline"/>
        </w:rPr>
        <w:t> </w:t>
      </w:r>
      <w:r>
        <w:rPr>
          <w:rFonts w:ascii="Cambria Math" w:hAnsi="Cambria Math" w:eastAsia="Cambria Math"/>
          <w:color w:val="121312"/>
          <w:vertAlign w:val="baseline"/>
        </w:rPr>
        <w:t>−</w:t>
      </w:r>
      <w:r>
        <w:rPr>
          <w:rFonts w:ascii="Cambria Math" w:hAnsi="Cambria Math" w:eastAsia="Cambria Math"/>
          <w:color w:val="121312"/>
          <w:spacing w:val="79"/>
          <w:vertAlign w:val="baseline"/>
        </w:rPr>
        <w:t> </w:t>
      </w:r>
      <w:r>
        <w:rPr>
          <w:rFonts w:ascii="Cambria Math" w:hAnsi="Cambria Math" w:eastAsia="Cambria Math"/>
          <w:color w:val="121312"/>
          <w:vertAlign w:val="baseline"/>
        </w:rPr>
        <w:t>𝑃</w:t>
      </w:r>
      <w:r>
        <w:rPr>
          <w:rFonts w:ascii="Cambria Math" w:hAnsi="Cambria Math" w:eastAsia="Cambria Math"/>
          <w:color w:val="121312"/>
          <w:position w:val="1"/>
          <w:vertAlign w:val="baseline"/>
        </w:rPr>
        <w:t>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72pt;height:.85pt;mso-position-horizontal-relative:char;mso-position-vertical-relative:line" coordorigin="0,0" coordsize="1440,17">
            <v:rect style="position:absolute;left:0;top:0;width:1440;height:17" filled="true" fillcolor="#121312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spacing w:before="0"/>
        <w:ind w:left="0" w:right="7667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color w:val="121312"/>
          <w:position w:val="-6"/>
          <w:sz w:val="24"/>
        </w:rPr>
        <w:t>𝑑</w:t>
      </w:r>
      <w:r>
        <w:rPr>
          <w:rFonts w:ascii="Cambria Math" w:eastAsia="Cambria Math"/>
          <w:color w:val="121312"/>
          <w:sz w:val="17"/>
        </w:rPr>
        <w:t>2</w:t>
      </w:r>
    </w:p>
    <w:p>
      <w:pPr>
        <w:spacing w:after="0"/>
        <w:jc w:val="center"/>
        <w:rPr>
          <w:rFonts w:ascii="Cambria Math" w:eastAsia="Cambria Math"/>
          <w:sz w:val="17"/>
        </w:rPr>
        <w:sectPr>
          <w:type w:val="continuous"/>
          <w:pgSz w:w="12240" w:h="15840"/>
          <w:pgMar w:top="1320" w:bottom="1200" w:left="1220" w:right="1220"/>
          <w:cols w:num="2" w:equalWidth="0">
            <w:col w:w="609" w:space="40"/>
            <w:col w:w="9151"/>
          </w:cols>
        </w:sectPr>
      </w:pPr>
    </w:p>
    <w:p>
      <w:pPr>
        <w:pStyle w:val="BodyText"/>
        <w:spacing w:before="8"/>
        <w:rPr>
          <w:rFonts w:ascii="Cambria Math"/>
          <w:sz w:val="9"/>
        </w:rPr>
      </w:pPr>
    </w:p>
    <w:p>
      <w:pPr>
        <w:pStyle w:val="BodyText"/>
        <w:spacing w:before="90"/>
        <w:ind w:left="220"/>
      </w:pPr>
      <w:r>
        <w:rPr>
          <w:color w:val="121312"/>
        </w:rPr>
        <w:t>Where</w:t>
      </w:r>
      <w:r>
        <w:rPr>
          <w:color w:val="121312"/>
          <w:spacing w:val="-2"/>
        </w:rPr>
        <w:t> </w:t>
      </w:r>
      <w:r>
        <w:rPr>
          <w:color w:val="121312"/>
        </w:rPr>
        <w:t>n</w:t>
      </w:r>
      <w:r>
        <w:rPr>
          <w:color w:val="121312"/>
          <w:spacing w:val="-1"/>
        </w:rPr>
        <w:t> </w:t>
      </w:r>
      <w:r>
        <w:rPr>
          <w:color w:val="121312"/>
        </w:rPr>
        <w:t>=</w:t>
      </w:r>
      <w:r>
        <w:rPr>
          <w:color w:val="121312"/>
          <w:spacing w:val="-1"/>
        </w:rPr>
        <w:t> </w:t>
      </w:r>
      <w:r>
        <w:rPr>
          <w:color w:val="121312"/>
        </w:rPr>
        <w:t>sample size,</w:t>
      </w:r>
    </w:p>
    <w:p>
      <w:pPr>
        <w:pStyle w:val="BodyText"/>
      </w:pPr>
    </w:p>
    <w:p>
      <w:pPr>
        <w:pStyle w:val="BodyText"/>
        <w:ind w:left="220"/>
      </w:pPr>
      <w:r>
        <w:rPr>
          <w:color w:val="121312"/>
        </w:rPr>
        <w:t>z is the</w:t>
      </w:r>
      <w:r>
        <w:rPr>
          <w:color w:val="121312"/>
          <w:spacing w:val="-1"/>
        </w:rPr>
        <w:t> </w:t>
      </w:r>
      <w:r>
        <w:rPr>
          <w:color w:val="121312"/>
        </w:rPr>
        <w:t>z statistic</w:t>
      </w:r>
      <w:r>
        <w:rPr>
          <w:color w:val="121312"/>
          <w:spacing w:val="-1"/>
        </w:rPr>
        <w:t> </w:t>
      </w:r>
      <w:r>
        <w:rPr>
          <w:color w:val="121312"/>
        </w:rPr>
        <w:t>for</w:t>
      </w:r>
      <w:r>
        <w:rPr>
          <w:color w:val="121312"/>
          <w:spacing w:val="-2"/>
        </w:rPr>
        <w:t> </w:t>
      </w:r>
      <w:r>
        <w:rPr>
          <w:color w:val="121312"/>
        </w:rPr>
        <w:t>the</w:t>
      </w:r>
      <w:r>
        <w:rPr>
          <w:color w:val="121312"/>
          <w:spacing w:val="-1"/>
        </w:rPr>
        <w:t> </w:t>
      </w:r>
      <w:r>
        <w:rPr>
          <w:color w:val="121312"/>
        </w:rPr>
        <w:t>level of</w:t>
      </w:r>
      <w:r>
        <w:rPr>
          <w:color w:val="121312"/>
          <w:spacing w:val="-1"/>
        </w:rPr>
        <w:t> </w:t>
      </w:r>
      <w:r>
        <w:rPr>
          <w:color w:val="121312"/>
        </w:rPr>
        <w:t>confidence</w:t>
      </w:r>
      <w:r>
        <w:rPr>
          <w:color w:val="121312"/>
          <w:spacing w:val="1"/>
        </w:rPr>
        <w:t> </w:t>
      </w:r>
      <w:r>
        <w:rPr>
          <w:color w:val="121312"/>
        </w:rPr>
        <w:t>and the</w:t>
      </w:r>
      <w:r>
        <w:rPr>
          <w:color w:val="121312"/>
          <w:spacing w:val="-2"/>
        </w:rPr>
        <w:t> </w:t>
      </w:r>
      <w:r>
        <w:rPr>
          <w:color w:val="121312"/>
        </w:rPr>
        <w:t>value</w:t>
      </w:r>
      <w:r>
        <w:rPr>
          <w:color w:val="121312"/>
          <w:spacing w:val="-1"/>
        </w:rPr>
        <w:t> </w:t>
      </w:r>
      <w:r>
        <w:rPr>
          <w:color w:val="121312"/>
        </w:rPr>
        <w:t>=</w:t>
      </w:r>
      <w:r>
        <w:rPr>
          <w:color w:val="121312"/>
          <w:spacing w:val="1"/>
        </w:rPr>
        <w:t> </w:t>
      </w:r>
      <w:r>
        <w:rPr>
          <w:color w:val="121312"/>
          <w:u w:val="single" w:color="121312"/>
        </w:rPr>
        <w:t>+</w:t>
      </w:r>
      <w:r>
        <w:rPr>
          <w:color w:val="121312"/>
        </w:rPr>
        <w:t>1.96;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20" w:right="1607"/>
      </w:pPr>
      <w:r>
        <w:rPr>
          <w:color w:val="121312"/>
        </w:rPr>
        <w:t>P is the expected prevalence and based on the previous study the value = 30% and;</w:t>
      </w:r>
      <w:r>
        <w:rPr>
          <w:color w:val="121312"/>
          <w:spacing w:val="-57"/>
        </w:rPr>
        <w:t> </w:t>
      </w:r>
      <w:r>
        <w:rPr>
          <w:color w:val="121312"/>
        </w:rPr>
        <w:t>d</w:t>
      </w:r>
      <w:r>
        <w:rPr>
          <w:color w:val="121312"/>
          <w:spacing w:val="-1"/>
        </w:rPr>
        <w:t> </w:t>
      </w:r>
      <w:r>
        <w:rPr>
          <w:color w:val="121312"/>
        </w:rPr>
        <w:t>is the</w:t>
      </w:r>
      <w:r>
        <w:rPr>
          <w:color w:val="121312"/>
          <w:spacing w:val="-1"/>
        </w:rPr>
        <w:t> </w:t>
      </w:r>
      <w:r>
        <w:rPr>
          <w:color w:val="121312"/>
        </w:rPr>
        <w:t>allowable</w:t>
      </w:r>
      <w:r>
        <w:rPr>
          <w:color w:val="121312"/>
          <w:spacing w:val="-1"/>
        </w:rPr>
        <w:t> </w:t>
      </w:r>
      <w:r>
        <w:rPr>
          <w:color w:val="121312"/>
        </w:rPr>
        <w:t>error,</w:t>
      </w:r>
      <w:r>
        <w:rPr>
          <w:color w:val="121312"/>
          <w:spacing w:val="2"/>
        </w:rPr>
        <w:t> </w:t>
      </w:r>
      <w:r>
        <w:rPr>
          <w:color w:val="121312"/>
        </w:rPr>
        <w:t>which is</w:t>
      </w:r>
      <w:r>
        <w:rPr>
          <w:color w:val="121312"/>
          <w:spacing w:val="1"/>
        </w:rPr>
        <w:t> </w:t>
      </w:r>
      <w:r>
        <w:rPr>
          <w:color w:val="121312"/>
        </w:rPr>
        <w:t>5%</w:t>
      </w:r>
    </w:p>
    <w:p>
      <w:pPr>
        <w:spacing w:after="0" w:line="480" w:lineRule="auto"/>
        <w:sectPr>
          <w:type w:val="continuous"/>
          <w:pgSz w:w="12240" w:h="15840"/>
          <w:pgMar w:top="1320" w:bottom="1200" w:left="1220" w:right="1220"/>
        </w:sectPr>
      </w:pPr>
    </w:p>
    <w:p>
      <w:pPr>
        <w:pStyle w:val="BodyText"/>
        <w:spacing w:before="191"/>
        <w:ind w:left="220"/>
        <w:rPr>
          <w:rFonts w:ascii="Cambria Math" w:eastAsia="Cambria Math"/>
        </w:rPr>
      </w:pPr>
      <w:r>
        <w:rPr>
          <w:rFonts w:ascii="Cambria Math" w:eastAsia="Cambria Math"/>
          <w:color w:val="121312"/>
        </w:rPr>
        <w:t>𝑛</w:t>
      </w:r>
      <w:r>
        <w:rPr>
          <w:rFonts w:ascii="Cambria Math" w:eastAsia="Cambria Math"/>
          <w:color w:val="121312"/>
          <w:spacing w:val="3"/>
        </w:rPr>
        <w:t> </w:t>
      </w:r>
      <w:r>
        <w:rPr>
          <w:rFonts w:ascii="Cambria Math" w:eastAsia="Cambria Math"/>
          <w:color w:val="121312"/>
        </w:rPr>
        <w:t>=</w:t>
      </w:r>
    </w:p>
    <w:p>
      <w:pPr>
        <w:pStyle w:val="BodyText"/>
        <w:spacing w:line="290" w:lineRule="exact"/>
        <w:ind w:left="8" w:right="6603"/>
        <w:jc w:val="center"/>
        <w:rPr>
          <w:rFonts w:ascii="Cambria Math" w:hAnsi="Cambria Math"/>
        </w:rPr>
      </w:pPr>
      <w:r>
        <w:rPr/>
        <w:br w:type="column"/>
      </w:r>
      <w:r>
        <w:rPr>
          <w:rFonts w:ascii="Cambria Math" w:hAnsi="Cambria Math"/>
          <w:color w:val="121312"/>
          <w:position w:val="1"/>
        </w:rPr>
        <w:t>(</w:t>
      </w:r>
      <w:r>
        <w:rPr>
          <w:rFonts w:ascii="Cambria Math" w:hAnsi="Cambria Math"/>
          <w:color w:val="121312"/>
        </w:rPr>
        <w:t>1.96</w:t>
      </w:r>
      <w:r>
        <w:rPr>
          <w:rFonts w:ascii="Cambria Math" w:hAnsi="Cambria Math"/>
          <w:color w:val="121312"/>
          <w:vertAlign w:val="superscript"/>
        </w:rPr>
        <w:t>2</w:t>
      </w:r>
      <w:r>
        <w:rPr>
          <w:rFonts w:ascii="Cambria Math" w:hAnsi="Cambria Math"/>
          <w:color w:val="121312"/>
          <w:position w:val="1"/>
          <w:vertAlign w:val="baseline"/>
        </w:rPr>
        <w:t>)</w:t>
      </w:r>
      <w:r>
        <w:rPr>
          <w:rFonts w:ascii="Cambria Math" w:hAnsi="Cambria Math"/>
          <w:color w:val="121312"/>
          <w:spacing w:val="4"/>
          <w:position w:val="1"/>
          <w:vertAlign w:val="baseline"/>
        </w:rPr>
        <w:t> </w:t>
      </w:r>
      <w:r>
        <w:rPr>
          <w:rFonts w:ascii="Cambria Math" w:hAnsi="Cambria Math"/>
          <w:color w:val="121312"/>
          <w:vertAlign w:val="baseline"/>
        </w:rPr>
        <w:t>*</w:t>
      </w:r>
      <w:r>
        <w:rPr>
          <w:rFonts w:ascii="Cambria Math" w:hAnsi="Cambria Math"/>
          <w:color w:val="121312"/>
          <w:spacing w:val="8"/>
          <w:vertAlign w:val="baseline"/>
        </w:rPr>
        <w:t> </w:t>
      </w:r>
      <w:r>
        <w:rPr>
          <w:rFonts w:ascii="Cambria Math" w:hAnsi="Cambria Math"/>
          <w:color w:val="121312"/>
          <w:vertAlign w:val="baseline"/>
        </w:rPr>
        <w:t>0.3</w:t>
      </w:r>
      <w:r>
        <w:rPr>
          <w:rFonts w:ascii="Cambria Math" w:hAnsi="Cambria Math"/>
          <w:color w:val="121312"/>
          <w:spacing w:val="5"/>
          <w:vertAlign w:val="baseline"/>
        </w:rPr>
        <w:t> </w:t>
      </w:r>
      <w:r>
        <w:rPr>
          <w:rFonts w:ascii="Cambria Math" w:hAnsi="Cambria Math"/>
          <w:color w:val="121312"/>
          <w:vertAlign w:val="baseline"/>
        </w:rPr>
        <w:t>*</w:t>
      </w:r>
      <w:r>
        <w:rPr>
          <w:rFonts w:ascii="Cambria Math" w:hAnsi="Cambria Math"/>
          <w:color w:val="121312"/>
          <w:spacing w:val="8"/>
          <w:vertAlign w:val="baseline"/>
        </w:rPr>
        <w:t> </w:t>
      </w:r>
      <w:r>
        <w:rPr>
          <w:rFonts w:ascii="Cambria Math" w:hAnsi="Cambria Math"/>
          <w:color w:val="121312"/>
          <w:position w:val="1"/>
          <w:vertAlign w:val="baseline"/>
        </w:rPr>
        <w:t>(</w:t>
      </w:r>
      <w:r>
        <w:rPr>
          <w:rFonts w:ascii="Cambria Math" w:hAnsi="Cambria Math"/>
          <w:color w:val="121312"/>
          <w:vertAlign w:val="baseline"/>
        </w:rPr>
        <w:t>1</w:t>
      </w:r>
      <w:r>
        <w:rPr>
          <w:rFonts w:ascii="Cambria Math" w:hAnsi="Cambria Math"/>
          <w:color w:val="121312"/>
          <w:spacing w:val="6"/>
          <w:vertAlign w:val="baseline"/>
        </w:rPr>
        <w:t> </w:t>
      </w:r>
      <w:r>
        <w:rPr>
          <w:rFonts w:ascii="Cambria Math" w:hAnsi="Cambria Math"/>
          <w:color w:val="121312"/>
          <w:vertAlign w:val="baseline"/>
        </w:rPr>
        <w:t>−</w:t>
      </w:r>
      <w:r>
        <w:rPr>
          <w:rFonts w:ascii="Cambria Math" w:hAnsi="Cambria Math"/>
          <w:color w:val="121312"/>
          <w:spacing w:val="67"/>
          <w:vertAlign w:val="baseline"/>
        </w:rPr>
        <w:t> </w:t>
      </w:r>
      <w:r>
        <w:rPr>
          <w:rFonts w:ascii="Cambria Math" w:hAnsi="Cambria Math"/>
          <w:color w:val="121312"/>
          <w:vertAlign w:val="baseline"/>
        </w:rPr>
        <w:t>0.3</w:t>
      </w:r>
      <w:r>
        <w:rPr>
          <w:rFonts w:ascii="Cambria Math" w:hAnsi="Cambria Math"/>
          <w:color w:val="121312"/>
          <w:position w:val="1"/>
          <w:vertAlign w:val="baseline"/>
        </w:rPr>
        <w:t>)</w:t>
      </w:r>
    </w:p>
    <w:p>
      <w:pPr>
        <w:pStyle w:val="BodyText"/>
        <w:spacing w:before="5"/>
        <w:rPr>
          <w:rFonts w:ascii="Cambria Math"/>
          <w:sz w:val="4"/>
        </w:rPr>
      </w:pPr>
    </w:p>
    <w:p>
      <w:pPr>
        <w:pStyle w:val="BodyText"/>
        <w:spacing w:line="20" w:lineRule="exact"/>
        <w:ind w:left="25"/>
        <w:rPr>
          <w:rFonts w:ascii="Cambria Math"/>
          <w:sz w:val="2"/>
        </w:rPr>
      </w:pPr>
      <w:r>
        <w:rPr>
          <w:rFonts w:ascii="Cambria Math"/>
          <w:sz w:val="2"/>
        </w:rPr>
        <w:pict>
          <v:group style="width:125.1pt;height:.85pt;mso-position-horizontal-relative:char;mso-position-vertical-relative:line" coordorigin="0,0" coordsize="2502,17">
            <v:rect style="position:absolute;left:0;top:0;width:2502;height:17" filled="true" fillcolor="#121312" stroked="false">
              <v:fill type="solid"/>
            </v:rect>
          </v:group>
        </w:pict>
      </w:r>
      <w:r>
        <w:rPr>
          <w:rFonts w:ascii="Cambria Math"/>
          <w:sz w:val="2"/>
        </w:rPr>
      </w:r>
    </w:p>
    <w:p>
      <w:pPr>
        <w:pStyle w:val="BodyText"/>
        <w:ind w:right="6604"/>
        <w:jc w:val="center"/>
        <w:rPr>
          <w:rFonts w:ascii="Cambria Math"/>
        </w:rPr>
      </w:pPr>
      <w:r>
        <w:rPr>
          <w:rFonts w:ascii="Cambria Math"/>
          <w:color w:val="121312"/>
        </w:rPr>
        <w:t>0.05</w:t>
      </w:r>
      <w:r>
        <w:rPr>
          <w:rFonts w:ascii="Cambria Math"/>
          <w:color w:val="121312"/>
          <w:vertAlign w:val="superscript"/>
        </w:rPr>
        <w:t>2</w:t>
      </w:r>
    </w:p>
    <w:p>
      <w:pPr>
        <w:spacing w:after="0"/>
        <w:jc w:val="center"/>
        <w:rPr>
          <w:rFonts w:ascii="Cambria Math"/>
        </w:rPr>
        <w:sectPr>
          <w:type w:val="continuous"/>
          <w:pgSz w:w="12240" w:h="15840"/>
          <w:pgMar w:top="1320" w:bottom="1200" w:left="1220" w:right="1220"/>
          <w:cols w:num="2" w:equalWidth="0">
            <w:col w:w="609" w:space="40"/>
            <w:col w:w="9151"/>
          </w:cols>
        </w:sectPr>
      </w:pPr>
    </w:p>
    <w:p>
      <w:pPr>
        <w:pStyle w:val="BodyText"/>
        <w:spacing w:before="2"/>
        <w:rPr>
          <w:rFonts w:ascii="Cambria Math"/>
          <w:sz w:val="10"/>
        </w:rPr>
      </w:pPr>
    </w:p>
    <w:p>
      <w:pPr>
        <w:pStyle w:val="BodyText"/>
        <w:spacing w:before="90"/>
        <w:ind w:left="220"/>
        <w:jc w:val="both"/>
      </w:pPr>
      <w:r>
        <w:rPr>
          <w:color w:val="121312"/>
        </w:rPr>
        <w:t>n =</w:t>
      </w:r>
      <w:r>
        <w:rPr>
          <w:color w:val="121312"/>
          <w:spacing w:val="-1"/>
        </w:rPr>
        <w:t> </w:t>
      </w:r>
      <w:r>
        <w:rPr>
          <w:color w:val="121312"/>
        </w:rPr>
        <w:t>323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1" w:after="0"/>
        <w:ind w:left="760" w:right="0" w:hanging="541"/>
        <w:jc w:val="both"/>
      </w:pPr>
      <w:bookmarkStart w:name="_TOC_250030" w:id="52"/>
      <w:r>
        <w:rPr/>
        <w:t>Ethical</w:t>
      </w:r>
      <w:r>
        <w:rPr>
          <w:spacing w:val="-3"/>
        </w:rPr>
        <w:t> </w:t>
      </w:r>
      <w:bookmarkEnd w:id="52"/>
      <w:r>
        <w:rPr/>
        <w:t>clearance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Approval was sought from the Ethical Committee of General Hospital, Minna (Appendix B) and</w:t>
      </w:r>
      <w:r>
        <w:rPr>
          <w:spacing w:val="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authority.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4" w:after="0"/>
        <w:ind w:left="760" w:right="0" w:hanging="541"/>
        <w:jc w:val="both"/>
      </w:pPr>
      <w:bookmarkStart w:name="_TOC_250029" w:id="53"/>
      <w:r>
        <w:rPr/>
        <w:t>Inclusion</w:t>
      </w:r>
      <w:r>
        <w:rPr>
          <w:spacing w:val="-2"/>
        </w:rPr>
        <w:t> </w:t>
      </w:r>
      <w:bookmarkEnd w:id="53"/>
      <w:r>
        <w:rPr/>
        <w:t>criteria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Inclusion criteria include inmates‘ willingness to give an informed consent to partake in the</w:t>
      </w:r>
      <w:r>
        <w:rPr>
          <w:spacing w:val="1"/>
        </w:rPr>
        <w:t> </w:t>
      </w:r>
      <w:r>
        <w:rPr/>
        <w:t>study. However, those who did not consent to partake were excluded. The consent form is shown</w:t>
      </w:r>
      <w:r>
        <w:rPr>
          <w:spacing w:val="-57"/>
        </w:rPr>
        <w:t> </w:t>
      </w:r>
      <w:r>
        <w:rPr/>
        <w:t>in Appendix</w:t>
      </w:r>
      <w:r>
        <w:rPr>
          <w:spacing w:val="1"/>
        </w:rPr>
        <w:t> </w:t>
      </w:r>
      <w:r>
        <w:rPr/>
        <w:t>C.</w:t>
      </w:r>
    </w:p>
    <w:p>
      <w:pPr>
        <w:spacing w:after="0" w:line="480" w:lineRule="auto"/>
        <w:jc w:val="both"/>
        <w:sectPr>
          <w:type w:val="continuous"/>
          <w:pgSz w:w="12240" w:h="15840"/>
          <w:pgMar w:top="1320" w:bottom="1200" w:left="1220" w:right="1220"/>
        </w:sectPr>
      </w:pP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76" w:after="0"/>
        <w:ind w:left="580" w:right="0" w:hanging="361"/>
        <w:jc w:val="both"/>
      </w:pPr>
      <w:bookmarkStart w:name="_TOC_250028" w:id="54"/>
      <w:r>
        <w:rPr/>
        <w:t>Laboratory</w:t>
      </w:r>
      <w:r>
        <w:rPr>
          <w:spacing w:val="-2"/>
        </w:rPr>
        <w:t> </w:t>
      </w:r>
      <w:bookmarkEnd w:id="54"/>
      <w:r>
        <w:rPr/>
        <w:t>Analysis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480" w:lineRule="auto" w:before="0"/>
        <w:ind w:left="220" w:right="215" w:firstLine="0"/>
        <w:jc w:val="both"/>
        <w:rPr>
          <w:sz w:val="23"/>
        </w:rPr>
      </w:pPr>
      <w:r>
        <w:rPr>
          <w:sz w:val="23"/>
        </w:rPr>
        <w:t>All the collected blood samples were first analysed using rapid immunochromatography kit after</w:t>
      </w:r>
      <w:r>
        <w:rPr>
          <w:spacing w:val="1"/>
          <w:sz w:val="23"/>
        </w:rPr>
        <w:t> </w:t>
      </w:r>
      <w:r>
        <w:rPr>
          <w:sz w:val="23"/>
        </w:rPr>
        <w:t>which the negative samples were further screened using ELISA. All the positive HBV positive</w:t>
      </w:r>
      <w:r>
        <w:rPr>
          <w:spacing w:val="1"/>
          <w:sz w:val="23"/>
        </w:rPr>
        <w:t> </w:t>
      </w:r>
      <w:r>
        <w:rPr>
          <w:sz w:val="23"/>
        </w:rPr>
        <w:t>samples were further tested with the serological markers. The analysis were done at General Hospital</w:t>
      </w:r>
      <w:r>
        <w:rPr>
          <w:spacing w:val="-55"/>
          <w:sz w:val="23"/>
        </w:rPr>
        <w:t> </w:t>
      </w:r>
      <w:r>
        <w:rPr>
          <w:sz w:val="23"/>
        </w:rPr>
        <w:t>Minna</w:t>
      </w:r>
      <w:r>
        <w:rPr>
          <w:spacing w:val="-1"/>
          <w:sz w:val="23"/>
        </w:rPr>
        <w:t> </w:t>
      </w:r>
      <w:r>
        <w:rPr>
          <w:sz w:val="23"/>
        </w:rPr>
        <w:t>and</w:t>
      </w:r>
      <w:r>
        <w:rPr>
          <w:spacing w:val="-2"/>
          <w:sz w:val="23"/>
        </w:rPr>
        <w:t> </w:t>
      </w:r>
      <w:r>
        <w:rPr>
          <w:sz w:val="23"/>
        </w:rPr>
        <w:t>Center for Genetic</w:t>
      </w:r>
      <w:r>
        <w:rPr>
          <w:spacing w:val="-1"/>
          <w:sz w:val="23"/>
        </w:rPr>
        <w:t> </w:t>
      </w:r>
      <w:r>
        <w:rPr>
          <w:sz w:val="23"/>
        </w:rPr>
        <w:t>Engineering, FUTMinna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3" w:after="0"/>
        <w:ind w:left="760" w:right="0" w:hanging="541"/>
        <w:jc w:val="both"/>
      </w:pPr>
      <w:bookmarkStart w:name="_TOC_250027" w:id="55"/>
      <w:r>
        <w:rPr/>
        <w:t>Rapid</w:t>
      </w:r>
      <w:r>
        <w:rPr>
          <w:spacing w:val="-2"/>
        </w:rPr>
        <w:t> </w:t>
      </w:r>
      <w:r>
        <w:rPr/>
        <w:t>chromatographic</w:t>
      </w:r>
      <w:r>
        <w:rPr>
          <w:spacing w:val="-2"/>
        </w:rPr>
        <w:t> </w:t>
      </w:r>
      <w:r>
        <w:rPr/>
        <w:t>immunoassay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bookmarkEnd w:id="55"/>
      <w:r>
        <w:rPr/>
        <w:t>principle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2"/>
        <w:jc w:val="both"/>
      </w:pPr>
      <w:r>
        <w:rPr/>
        <w:t>The HBsAg One Step Hepatitis B Surface Antigen Test Strip (Serum/Plasma) is a qualitative,</w:t>
      </w:r>
      <w:r>
        <w:rPr>
          <w:spacing w:val="1"/>
        </w:rPr>
        <w:t> </w:t>
      </w:r>
      <w:r>
        <w:rPr/>
        <w:t>lateral flow immunoassay for the detection of HBsAg in serum or plasma. The membrane is pre-</w:t>
      </w:r>
      <w:r>
        <w:rPr>
          <w:spacing w:val="1"/>
        </w:rPr>
        <w:t> </w:t>
      </w:r>
      <w:r>
        <w:rPr/>
        <w:t>coated with anti-HBsAg antibodies on the test line region of the strip. The mixture migrates</w:t>
      </w:r>
      <w:r>
        <w:rPr>
          <w:spacing w:val="1"/>
        </w:rPr>
        <w:t> </w:t>
      </w:r>
      <w:r>
        <w:rPr/>
        <w:t>upward on the membrane chromatographically by capillary action to react</w:t>
      </w:r>
      <w:r>
        <w:rPr>
          <w:spacing w:val="1"/>
        </w:rPr>
        <w:t> </w:t>
      </w:r>
      <w:r>
        <w:rPr/>
        <w:t>with anti-HBsAg</w:t>
      </w:r>
      <w:r>
        <w:rPr>
          <w:spacing w:val="1"/>
        </w:rPr>
        <w:t> </w:t>
      </w:r>
      <w:r>
        <w:rPr/>
        <w:t>antibodies on the membrane and generate a coloured line. The presence of this coloured line in</w:t>
      </w:r>
      <w:r>
        <w:rPr>
          <w:spacing w:val="1"/>
        </w:rPr>
        <w:t> </w:t>
      </w:r>
      <w:r>
        <w:rPr/>
        <w:t>the test region indicates positive result, while the absence indicates a negative result. To serve as</w:t>
      </w:r>
      <w:r>
        <w:rPr>
          <w:spacing w:val="1"/>
        </w:rPr>
        <w:t> </w:t>
      </w:r>
      <w:r>
        <w:rPr/>
        <w:t>a procedural control, a coloured line will always appear in the control line region indicating that</w:t>
      </w:r>
      <w:r>
        <w:rPr>
          <w:spacing w:val="1"/>
        </w:rPr>
        <w:t> </w:t>
      </w:r>
      <w:r>
        <w:rPr/>
        <w:t>proper volume of specimen has been added and membrane wicking has occurred.</w:t>
      </w:r>
      <w:r>
        <w:rPr>
          <w:spacing w:val="1"/>
        </w:rPr>
        <w:t> </w:t>
      </w:r>
      <w:r>
        <w:rPr/>
        <w:t>So, basically</w:t>
      </w:r>
      <w:r>
        <w:rPr>
          <w:spacing w:val="1"/>
        </w:rPr>
        <w:t> </w:t>
      </w:r>
      <w:r>
        <w:rPr/>
        <w:t>their mode of action is based on common principle of antibody present in the test serum or</w:t>
      </w:r>
      <w:r>
        <w:rPr>
          <w:spacing w:val="1"/>
        </w:rPr>
        <w:t> </w:t>
      </w:r>
      <w:r>
        <w:rPr/>
        <w:t>plasma</w:t>
      </w:r>
      <w:r>
        <w:rPr>
          <w:spacing w:val="1"/>
        </w:rPr>
        <w:t> </w:t>
      </w:r>
      <w:r>
        <w:rPr/>
        <w:t>reacting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protein</w:t>
      </w:r>
      <w:r>
        <w:rPr>
          <w:spacing w:val="1"/>
        </w:rPr>
        <w:t> </w:t>
      </w:r>
      <w:r>
        <w:rPr/>
        <w:t>coated</w:t>
      </w:r>
      <w:r>
        <w:rPr>
          <w:spacing w:val="1"/>
        </w:rPr>
        <w:t> </w:t>
      </w:r>
      <w:r>
        <w:rPr/>
        <w:t>particle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migrating</w:t>
      </w:r>
      <w:r>
        <w:rPr>
          <w:spacing w:val="1"/>
        </w:rPr>
        <w:t> </w:t>
      </w:r>
      <w:r>
        <w:rPr/>
        <w:t>upward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chromatographically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capillary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recombinant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membrane</w:t>
      </w:r>
      <w:r>
        <w:rPr>
          <w:spacing w:val="-2"/>
        </w:rPr>
        <w:t> </w:t>
      </w:r>
      <w:r>
        <w:rPr/>
        <w:t>thereby</w:t>
      </w:r>
      <w:r>
        <w:rPr>
          <w:spacing w:val="-3"/>
        </w:rPr>
        <w:t> </w:t>
      </w:r>
      <w:r>
        <w:rPr/>
        <w:t>generating</w:t>
      </w:r>
      <w:r>
        <w:rPr>
          <w:spacing w:val="-3"/>
        </w:rPr>
        <w:t> </w:t>
      </w:r>
      <w:r>
        <w:rPr/>
        <w:t>a colour line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region</w:t>
      </w:r>
      <w:r>
        <w:rPr>
          <w:spacing w:val="4"/>
        </w:rPr>
        <w:t> </w:t>
      </w:r>
      <w:r>
        <w:rPr/>
        <w:t>(Adeyemi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2013).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4" w:after="0"/>
        <w:ind w:left="760" w:right="0" w:hanging="541"/>
        <w:jc w:val="both"/>
      </w:pPr>
      <w:bookmarkStart w:name="_TOC_250026" w:id="56"/>
      <w:r>
        <w:rPr/>
        <w:t>ELISA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bookmarkEnd w:id="56"/>
      <w:r>
        <w:rPr/>
        <w:t>principle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The RecombiLISA HBsAg ELISA is a solid –phase enzyme-linked immunosorbent assay based</w:t>
      </w:r>
      <w:r>
        <w:rPr>
          <w:spacing w:val="1"/>
        </w:rPr>
        <w:t> </w:t>
      </w:r>
      <w:r>
        <w:rPr/>
        <w:t>on principle of antibody sandwich technique for the detection of HBsAg in human serum or</w:t>
      </w:r>
      <w:r>
        <w:rPr>
          <w:spacing w:val="1"/>
        </w:rPr>
        <w:t> </w:t>
      </w:r>
      <w:r>
        <w:rPr/>
        <w:t>plasma.</w:t>
      </w:r>
    </w:p>
    <w:p>
      <w:pPr>
        <w:pStyle w:val="BodyText"/>
        <w:spacing w:before="16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RecombiLISA HBsAg</w:t>
      </w:r>
      <w:r>
        <w:rPr>
          <w:spacing w:val="-3"/>
        </w:rPr>
        <w:t> </w:t>
      </w:r>
      <w:r>
        <w:rPr/>
        <w:t>ELISA Test</w:t>
      </w:r>
      <w:r>
        <w:rPr>
          <w:spacing w:val="-1"/>
        </w:rPr>
        <w:t> </w:t>
      </w:r>
      <w:r>
        <w:rPr/>
        <w:t>is composed of two key</w:t>
      </w:r>
      <w:r>
        <w:rPr>
          <w:spacing w:val="-6"/>
        </w:rPr>
        <w:t> </w:t>
      </w:r>
      <w:r>
        <w:rPr/>
        <w:t>options:</w:t>
      </w:r>
    </w:p>
    <w:p>
      <w:pPr>
        <w:pStyle w:val="ListParagraph"/>
        <w:numPr>
          <w:ilvl w:val="0"/>
          <w:numId w:val="13"/>
        </w:numPr>
        <w:tabs>
          <w:tab w:pos="480" w:val="left" w:leader="none"/>
        </w:tabs>
        <w:spacing w:line="240" w:lineRule="auto" w:before="183" w:after="0"/>
        <w:ind w:left="479" w:right="0" w:hanging="260"/>
        <w:jc w:val="left"/>
        <w:rPr>
          <w:sz w:val="24"/>
        </w:rPr>
      </w:pPr>
      <w:r>
        <w:rPr>
          <w:sz w:val="24"/>
        </w:rPr>
        <w:t>Solid</w:t>
      </w:r>
      <w:r>
        <w:rPr>
          <w:spacing w:val="-2"/>
          <w:sz w:val="24"/>
        </w:rPr>
        <w:t> </w:t>
      </w:r>
      <w:r>
        <w:rPr>
          <w:sz w:val="24"/>
        </w:rPr>
        <w:t>microwells</w:t>
      </w:r>
      <w:r>
        <w:rPr>
          <w:spacing w:val="-1"/>
          <w:sz w:val="24"/>
        </w:rPr>
        <w:t> </w:t>
      </w:r>
      <w:r>
        <w:rPr>
          <w:sz w:val="24"/>
        </w:rPr>
        <w:t>pre-coated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monoclonal</w:t>
      </w:r>
      <w:r>
        <w:rPr>
          <w:spacing w:val="-2"/>
          <w:sz w:val="24"/>
        </w:rPr>
        <w:t> </w:t>
      </w:r>
      <w:r>
        <w:rPr>
          <w:sz w:val="24"/>
        </w:rPr>
        <w:t>antibodies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HBsAg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ListParagraph"/>
        <w:numPr>
          <w:ilvl w:val="0"/>
          <w:numId w:val="13"/>
        </w:numPr>
        <w:tabs>
          <w:tab w:pos="547" w:val="left" w:leader="none"/>
        </w:tabs>
        <w:spacing w:line="480" w:lineRule="auto" w:before="72" w:after="0"/>
        <w:ind w:left="220" w:right="224" w:firstLine="0"/>
        <w:jc w:val="both"/>
        <w:rPr>
          <w:sz w:val="24"/>
        </w:rPr>
      </w:pPr>
      <w:r>
        <w:rPr>
          <w:sz w:val="24"/>
        </w:rPr>
        <w:t>Liquid</w:t>
      </w:r>
      <w:r>
        <w:rPr>
          <w:spacing w:val="1"/>
          <w:sz w:val="24"/>
        </w:rPr>
        <w:t> </w:t>
      </w:r>
      <w:r>
        <w:rPr>
          <w:sz w:val="24"/>
        </w:rPr>
        <w:t>conjugate</w:t>
      </w:r>
      <w:r>
        <w:rPr>
          <w:spacing w:val="1"/>
          <w:sz w:val="24"/>
        </w:rPr>
        <w:t> </w:t>
      </w:r>
      <w:r>
        <w:rPr>
          <w:sz w:val="24"/>
        </w:rPr>
        <w:t>composed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polyclonal</w:t>
      </w:r>
      <w:r>
        <w:rPr>
          <w:spacing w:val="1"/>
          <w:sz w:val="24"/>
        </w:rPr>
        <w:t> </w:t>
      </w:r>
      <w:r>
        <w:rPr>
          <w:sz w:val="24"/>
        </w:rPr>
        <w:t>HBsAb</w:t>
      </w:r>
      <w:r>
        <w:rPr>
          <w:spacing w:val="1"/>
          <w:sz w:val="24"/>
        </w:rPr>
        <w:t> </w:t>
      </w:r>
      <w:r>
        <w:rPr>
          <w:sz w:val="24"/>
        </w:rPr>
        <w:t>conjugated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horseradish</w:t>
      </w:r>
      <w:r>
        <w:rPr>
          <w:spacing w:val="1"/>
          <w:sz w:val="24"/>
        </w:rPr>
        <w:t> </w:t>
      </w:r>
      <w:r>
        <w:rPr>
          <w:sz w:val="24"/>
        </w:rPr>
        <w:t>peroxide</w:t>
      </w:r>
      <w:r>
        <w:rPr>
          <w:spacing w:val="-57"/>
          <w:sz w:val="24"/>
        </w:rPr>
        <w:t> </w:t>
      </w:r>
      <w:r>
        <w:rPr>
          <w:sz w:val="24"/>
        </w:rPr>
        <w:t>(HRP-HBsAb conjugate)</w:t>
      </w:r>
    </w:p>
    <w:p>
      <w:pPr>
        <w:pStyle w:val="BodyText"/>
        <w:spacing w:line="480" w:lineRule="auto"/>
        <w:ind w:left="220" w:right="217"/>
        <w:jc w:val="both"/>
      </w:pPr>
      <w:r>
        <w:rPr/>
        <w:t>During the assay, the test specimen and HRP-HBsAb conjugate are incubated simultaneously in</w:t>
      </w:r>
      <w:r>
        <w:rPr>
          <w:spacing w:val="1"/>
        </w:rPr>
        <w:t> </w:t>
      </w:r>
      <w:r>
        <w:rPr/>
        <w:t>the anti-HBs antibody coated microwells. The HBsAg, if present in the specimen, bind to the</w:t>
      </w:r>
      <w:r>
        <w:rPr>
          <w:spacing w:val="1"/>
        </w:rPr>
        <w:t> </w:t>
      </w:r>
      <w:r>
        <w:rPr/>
        <w:t>anti-HBs</w:t>
      </w:r>
      <w:r>
        <w:rPr>
          <w:spacing w:val="1"/>
        </w:rPr>
        <w:t> </w:t>
      </w:r>
      <w:r>
        <w:rPr/>
        <w:t>antibody,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HRP-HBsAb</w:t>
      </w:r>
      <w:r>
        <w:rPr>
          <w:spacing w:val="1"/>
        </w:rPr>
        <w:t> </w:t>
      </w:r>
      <w:r>
        <w:rPr/>
        <w:t>conjugate,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sandwich</w:t>
      </w:r>
      <w:r>
        <w:rPr>
          <w:spacing w:val="1"/>
        </w:rPr>
        <w:t> </w:t>
      </w:r>
      <w:r>
        <w:rPr/>
        <w:t>conjugate</w:t>
      </w:r>
      <w:r>
        <w:rPr>
          <w:spacing w:val="-57"/>
        </w:rPr>
        <w:t> </w:t>
      </w:r>
      <w:r>
        <w:rPr/>
        <w:t>complex.</w:t>
      </w:r>
    </w:p>
    <w:p>
      <w:pPr>
        <w:pStyle w:val="BodyText"/>
        <w:spacing w:line="480" w:lineRule="auto"/>
        <w:ind w:left="220" w:right="217"/>
        <w:jc w:val="both"/>
      </w:pPr>
      <w:r>
        <w:rPr/>
        <w:t>Any unbounded antigen or conjugate was then removed by washing. TMB substrate was then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microwells,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conjugate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a blue color resulting from a reaction between the enzyme and the substrate. This</w:t>
      </w:r>
      <w:r>
        <w:rPr>
          <w:spacing w:val="-57"/>
        </w:rPr>
        <w:t> </w:t>
      </w:r>
      <w:r>
        <w:rPr/>
        <w:t>reaction is then quenched upon addition of the stop solution, and the absorbance value for each</w:t>
      </w:r>
      <w:r>
        <w:rPr>
          <w:spacing w:val="1"/>
        </w:rPr>
        <w:t> </w:t>
      </w:r>
      <w:r>
        <w:rPr/>
        <w:t>microwell</w:t>
      </w:r>
      <w:r>
        <w:rPr>
          <w:spacing w:val="-1"/>
        </w:rPr>
        <w:t> </w:t>
      </w:r>
      <w:r>
        <w:rPr/>
        <w:t>was determined 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spectrophotometer</w:t>
      </w:r>
      <w:r>
        <w:rPr>
          <w:spacing w:val="-2"/>
        </w:rPr>
        <w:t> </w:t>
      </w:r>
      <w:r>
        <w:rPr/>
        <w:t>at 450/620-690nm.</w:t>
      </w:r>
    </w:p>
    <w:p>
      <w:pPr>
        <w:pStyle w:val="Heading1"/>
        <w:numPr>
          <w:ilvl w:val="3"/>
          <w:numId w:val="12"/>
        </w:numPr>
        <w:tabs>
          <w:tab w:pos="941" w:val="left" w:leader="none"/>
        </w:tabs>
        <w:spacing w:line="240" w:lineRule="auto" w:before="6" w:after="0"/>
        <w:ind w:left="940" w:right="0" w:hanging="721"/>
        <w:jc w:val="both"/>
      </w:pPr>
      <w:bookmarkStart w:name="_TOC_250025" w:id="57"/>
      <w:r>
        <w:rPr/>
        <w:t>Materials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reagents</w:t>
      </w:r>
      <w:r>
        <w:rPr>
          <w:spacing w:val="-2"/>
        </w:rPr>
        <w:t> </w:t>
      </w:r>
      <w:bookmarkEnd w:id="57"/>
      <w:r>
        <w:rPr/>
        <w:t>preparation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analysis 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below;</w:t>
      </w:r>
    </w:p>
    <w:p>
      <w:pPr>
        <w:pStyle w:val="BodyText"/>
        <w:spacing w:before="9"/>
        <w:rPr>
          <w:sz w:val="37"/>
        </w:rPr>
      </w:pPr>
    </w:p>
    <w:p>
      <w:pPr>
        <w:pStyle w:val="ListParagraph"/>
        <w:numPr>
          <w:ilvl w:val="4"/>
          <w:numId w:val="12"/>
        </w:numPr>
        <w:tabs>
          <w:tab w:pos="760" w:val="left" w:leader="none"/>
          <w:tab w:pos="761" w:val="left" w:leader="none"/>
        </w:tabs>
        <w:spacing w:line="480" w:lineRule="auto" w:before="0" w:after="0"/>
        <w:ind w:left="760" w:right="423" w:hanging="360"/>
        <w:jc w:val="left"/>
        <w:rPr>
          <w:sz w:val="24"/>
        </w:rPr>
      </w:pPr>
      <w:r>
        <w:rPr>
          <w:sz w:val="24"/>
        </w:rPr>
        <w:t>Pipettes</w:t>
      </w:r>
      <w:r>
        <w:rPr>
          <w:spacing w:val="-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delivering</w:t>
      </w:r>
      <w:r>
        <w:rPr>
          <w:spacing w:val="-4"/>
          <w:sz w:val="24"/>
        </w:rPr>
        <w:t> </w:t>
      </w:r>
      <w:r>
        <w:rPr>
          <w:sz w:val="24"/>
        </w:rPr>
        <w:t>50micro-litre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100microlitre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precision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57"/>
          <w:sz w:val="24"/>
        </w:rPr>
        <w:t> </w:t>
      </w:r>
      <w:r>
        <w:rPr>
          <w:sz w:val="24"/>
        </w:rPr>
        <w:t>98.5%</w:t>
      </w:r>
    </w:p>
    <w:p>
      <w:pPr>
        <w:pStyle w:val="ListParagraph"/>
        <w:numPr>
          <w:ilvl w:val="4"/>
          <w:numId w:val="12"/>
        </w:numPr>
        <w:tabs>
          <w:tab w:pos="940" w:val="left" w:leader="none"/>
          <w:tab w:pos="941" w:val="left" w:leader="none"/>
        </w:tabs>
        <w:spacing w:line="480" w:lineRule="auto" w:before="0" w:after="0"/>
        <w:ind w:left="491" w:right="237" w:hanging="180"/>
        <w:jc w:val="left"/>
        <w:rPr>
          <w:sz w:val="24"/>
        </w:rPr>
      </w:pPr>
      <w:r>
        <w:rPr>
          <w:sz w:val="24"/>
        </w:rPr>
        <w:t>Microplate reader with a bandwidth of 10 nm or less and an optical density range of 0-2.5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greater at 450 nm wavelength is acceptable.</w:t>
      </w:r>
    </w:p>
    <w:p>
      <w:pPr>
        <w:pStyle w:val="ListParagraph"/>
        <w:numPr>
          <w:ilvl w:val="4"/>
          <w:numId w:val="1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30"/>
        <w:jc w:val="left"/>
        <w:rPr>
          <w:sz w:val="24"/>
        </w:rPr>
      </w:pPr>
      <w:r>
        <w:rPr>
          <w:sz w:val="24"/>
        </w:rPr>
        <w:t>Absorbent</w:t>
      </w:r>
      <w:r>
        <w:rPr>
          <w:spacing w:val="-1"/>
          <w:sz w:val="24"/>
        </w:rPr>
        <w:t> </w:t>
      </w:r>
      <w:r>
        <w:rPr>
          <w:sz w:val="24"/>
        </w:rPr>
        <w:t>paper</w:t>
      </w:r>
      <w:r>
        <w:rPr>
          <w:spacing w:val="-1"/>
          <w:sz w:val="24"/>
        </w:rPr>
        <w:t> </w:t>
      </w:r>
      <w:r>
        <w:rPr>
          <w:sz w:val="24"/>
        </w:rPr>
        <w:t>for blotting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microwells.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12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30"/>
        <w:jc w:val="left"/>
        <w:rPr>
          <w:sz w:val="24"/>
        </w:rPr>
      </w:pPr>
      <w:r>
        <w:rPr>
          <w:sz w:val="24"/>
        </w:rPr>
        <w:t>Timer</w:t>
      </w:r>
    </w:p>
    <w:p>
      <w:pPr>
        <w:pStyle w:val="BodyText"/>
      </w:pPr>
    </w:p>
    <w:p>
      <w:pPr>
        <w:pStyle w:val="ListParagraph"/>
        <w:numPr>
          <w:ilvl w:val="4"/>
          <w:numId w:val="12"/>
        </w:numPr>
        <w:tabs>
          <w:tab w:pos="911" w:val="left" w:leader="none"/>
          <w:tab w:pos="912" w:val="left" w:leader="none"/>
        </w:tabs>
        <w:spacing w:line="240" w:lineRule="auto" w:before="0" w:after="0"/>
        <w:ind w:left="911" w:right="0" w:hanging="601"/>
        <w:jc w:val="left"/>
        <w:rPr>
          <w:sz w:val="24"/>
        </w:rPr>
      </w:pPr>
      <w:r>
        <w:rPr>
          <w:sz w:val="24"/>
        </w:rPr>
        <w:t>Distilled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ionized</w:t>
      </w:r>
      <w:r>
        <w:rPr>
          <w:spacing w:val="-4"/>
          <w:sz w:val="24"/>
        </w:rPr>
        <w:t> </w:t>
      </w:r>
      <w:r>
        <w:rPr>
          <w:sz w:val="24"/>
        </w:rPr>
        <w:t>water.</w:t>
      </w:r>
    </w:p>
    <w:p>
      <w:pPr>
        <w:pStyle w:val="BodyText"/>
        <w:spacing w:before="5"/>
      </w:pPr>
    </w:p>
    <w:p>
      <w:pPr>
        <w:pStyle w:val="Heading1"/>
        <w:numPr>
          <w:ilvl w:val="3"/>
          <w:numId w:val="12"/>
        </w:numPr>
        <w:tabs>
          <w:tab w:pos="941" w:val="left" w:leader="none"/>
        </w:tabs>
        <w:spacing w:line="240" w:lineRule="auto" w:before="0" w:after="0"/>
        <w:ind w:left="940" w:right="0" w:hanging="721"/>
        <w:jc w:val="left"/>
      </w:pPr>
      <w:bookmarkStart w:name="_TOC_250024" w:id="58"/>
      <w:r>
        <w:rPr/>
        <w:t>Preparations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58"/>
      <w:r>
        <w:rPr/>
        <w:t>reagents</w:t>
      </w:r>
    </w:p>
    <w:p>
      <w:pPr>
        <w:pStyle w:val="BodyText"/>
        <w:spacing w:line="535" w:lineRule="auto" w:before="223"/>
        <w:ind w:left="220" w:right="215"/>
        <w:jc w:val="both"/>
      </w:pPr>
      <w:r>
        <w:rPr/>
        <w:t>All reagents including the controls were brought to room temperature (18-28 </w:t>
      </w:r>
      <w:r>
        <w:rPr>
          <w:position w:val="15"/>
          <w:sz w:val="21"/>
        </w:rPr>
        <w:t>o </w:t>
      </w:r>
      <w:r>
        <w:rPr/>
        <w:t>C). The wash</w:t>
      </w:r>
      <w:r>
        <w:rPr>
          <w:spacing w:val="1"/>
        </w:rPr>
        <w:t> </w:t>
      </w:r>
      <w:r>
        <w:rPr/>
        <w:t>buffer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prepared</w:t>
      </w:r>
      <w:r>
        <w:rPr>
          <w:spacing w:val="35"/>
        </w:rPr>
        <w:t> </w:t>
      </w:r>
      <w:r>
        <w:rPr/>
        <w:t>and</w:t>
      </w:r>
      <w:r>
        <w:rPr>
          <w:spacing w:val="35"/>
        </w:rPr>
        <w:t> </w:t>
      </w:r>
      <w:r>
        <w:rPr/>
        <w:t>was</w:t>
      </w:r>
      <w:r>
        <w:rPr>
          <w:spacing w:val="31"/>
        </w:rPr>
        <w:t> </w:t>
      </w:r>
      <w:r>
        <w:rPr/>
        <w:t>warmed</w:t>
      </w:r>
      <w:r>
        <w:rPr>
          <w:spacing w:val="32"/>
        </w:rPr>
        <w:t> </w:t>
      </w:r>
      <w:r>
        <w:rPr/>
        <w:t>up</w:t>
      </w:r>
      <w:r>
        <w:rPr>
          <w:spacing w:val="32"/>
        </w:rPr>
        <w:t> </w:t>
      </w:r>
      <w:r>
        <w:rPr/>
        <w:t>(30x</w:t>
      </w:r>
      <w:r>
        <w:rPr>
          <w:spacing w:val="34"/>
        </w:rPr>
        <w:t> </w:t>
      </w:r>
      <w:r>
        <w:rPr/>
        <w:t>concentration)</w:t>
      </w:r>
      <w:r>
        <w:rPr>
          <w:spacing w:val="30"/>
        </w:rPr>
        <w:t> </w:t>
      </w:r>
      <w:r>
        <w:rPr/>
        <w:t>at</w:t>
      </w:r>
      <w:r>
        <w:rPr>
          <w:spacing w:val="32"/>
        </w:rPr>
        <w:t> </w:t>
      </w:r>
      <w:r>
        <w:rPr/>
        <w:t>37</w:t>
      </w:r>
      <w:r>
        <w:rPr>
          <w:spacing w:val="32"/>
        </w:rPr>
        <w:t> </w:t>
      </w:r>
      <w:r>
        <w:rPr>
          <w:position w:val="15"/>
          <w:sz w:val="21"/>
        </w:rPr>
        <w:t>o</w:t>
      </w:r>
      <w:r>
        <w:rPr>
          <w:spacing w:val="32"/>
          <w:position w:val="15"/>
          <w:sz w:val="21"/>
        </w:rPr>
        <w:t> </w:t>
      </w:r>
      <w:r>
        <w:rPr/>
        <w:t>C</w:t>
      </w:r>
      <w:r>
        <w:rPr>
          <w:spacing w:val="32"/>
        </w:rPr>
        <w:t> </w:t>
      </w:r>
      <w:r>
        <w:rPr/>
        <w:t>when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precipitants</w:t>
      </w:r>
    </w:p>
    <w:p>
      <w:pPr>
        <w:spacing w:after="0" w:line="535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9"/>
        <w:jc w:val="both"/>
      </w:pPr>
      <w:r>
        <w:rPr/>
        <w:t>became visible. The concentrated wash buffer was then diluted 30 fold with water as shown in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3.1.</w:t>
      </w:r>
      <w:r>
        <w:rPr>
          <w:spacing w:val="59"/>
        </w:rPr>
        <w:t> </w:t>
      </w:r>
      <w:r>
        <w:rPr/>
        <w:t>Each reagent</w:t>
      </w:r>
      <w:r>
        <w:rPr>
          <w:spacing w:val="2"/>
        </w:rPr>
        <w:t> </w:t>
      </w:r>
      <w:r>
        <w:rPr/>
        <w:t>was</w:t>
      </w:r>
      <w:r>
        <w:rPr>
          <w:spacing w:val="-1"/>
        </w:rPr>
        <w:t> </w:t>
      </w:r>
      <w:r>
        <w:rPr/>
        <w:t>mixed before</w:t>
      </w:r>
      <w:r>
        <w:rPr>
          <w:spacing w:val="-1"/>
        </w:rPr>
        <w:t> </w:t>
      </w:r>
      <w:r>
        <w:rPr/>
        <w:t>adding to the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wells</w:t>
      </w:r>
    </w:p>
    <w:p>
      <w:pPr>
        <w:pStyle w:val="BodyText"/>
        <w:ind w:left="940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Dilution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concentration</w:t>
      </w:r>
      <w:r>
        <w:rPr>
          <w:spacing w:val="-2"/>
        </w:rPr>
        <w:t> </w:t>
      </w:r>
      <w:r>
        <w:rPr/>
        <w:t>wash</w:t>
      </w:r>
      <w:r>
        <w:rPr>
          <w:spacing w:val="-1"/>
        </w:rPr>
        <w:t> </w:t>
      </w:r>
      <w:r>
        <w:rPr/>
        <w:t>buffer</w:t>
      </w:r>
    </w:p>
    <w:p>
      <w:pPr>
        <w:pStyle w:val="BodyText"/>
        <w:rPr>
          <w:sz w:val="22"/>
        </w:rPr>
      </w:pPr>
    </w:p>
    <w:tbl>
      <w:tblPr>
        <w:tblW w:w="0" w:type="auto"/>
        <w:jc w:val="left"/>
        <w:tblInd w:w="7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7"/>
        <w:gridCol w:w="1811"/>
        <w:gridCol w:w="2474"/>
        <w:gridCol w:w="1638"/>
      </w:tblGrid>
      <w:tr>
        <w:trPr>
          <w:trHeight w:val="604" w:hRule="atLeast"/>
        </w:trPr>
        <w:tc>
          <w:tcPr>
            <w:tcW w:w="12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7"/>
              <w:rPr>
                <w:sz w:val="24"/>
              </w:rPr>
            </w:pPr>
            <w:r>
              <w:rPr>
                <w:sz w:val="24"/>
              </w:rPr>
              <w:t>Plate</w:t>
            </w:r>
          </w:p>
        </w:tc>
        <w:tc>
          <w:tcPr>
            <w:tcW w:w="1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Dl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water</w:t>
            </w:r>
          </w:p>
        </w:tc>
        <w:tc>
          <w:tcPr>
            <w:tcW w:w="24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sz w:val="24"/>
              </w:rPr>
              <w:t>Wash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buffer(30X)</w:t>
            </w:r>
          </w:p>
        </w:tc>
        <w:tc>
          <w:tcPr>
            <w:tcW w:w="16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Final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volume</w:t>
            </w:r>
          </w:p>
        </w:tc>
      </w:tr>
      <w:tr>
        <w:trPr>
          <w:trHeight w:val="491" w:hRule="atLeast"/>
        </w:trPr>
        <w:tc>
          <w:tcPr>
            <w:tcW w:w="124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</w:t>
            </w:r>
          </w:p>
        </w:tc>
        <w:tc>
          <w:tcPr>
            <w:tcW w:w="1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37"/>
              <w:rPr>
                <w:sz w:val="24"/>
              </w:rPr>
            </w:pPr>
            <w:r>
              <w:rPr>
                <w:sz w:val="24"/>
              </w:rPr>
              <w:t>58 ml</w:t>
            </w:r>
          </w:p>
        </w:tc>
        <w:tc>
          <w:tcPr>
            <w:tcW w:w="24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40"/>
              <w:rPr>
                <w:sz w:val="24"/>
              </w:rPr>
            </w:pPr>
            <w:r>
              <w:rPr>
                <w:sz w:val="24"/>
              </w:rPr>
              <w:t>2 ml</w:t>
            </w:r>
          </w:p>
        </w:tc>
        <w:tc>
          <w:tcPr>
            <w:tcW w:w="16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60 ml</w:t>
            </w:r>
          </w:p>
        </w:tc>
      </w:tr>
      <w:tr>
        <w:trPr>
          <w:trHeight w:val="711" w:hRule="atLeast"/>
        </w:trPr>
        <w:tc>
          <w:tcPr>
            <w:tcW w:w="1247" w:type="dxa"/>
          </w:tcPr>
          <w:p>
            <w:pPr>
              <w:pStyle w:val="TableParagraph"/>
              <w:spacing w:before="213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strips</w:t>
            </w:r>
          </w:p>
        </w:tc>
        <w:tc>
          <w:tcPr>
            <w:tcW w:w="1811" w:type="dxa"/>
          </w:tcPr>
          <w:p>
            <w:pPr>
              <w:pStyle w:val="TableParagraph"/>
              <w:spacing w:before="213"/>
              <w:ind w:left="437"/>
              <w:rPr>
                <w:sz w:val="24"/>
              </w:rPr>
            </w:pPr>
            <w:r>
              <w:rPr>
                <w:sz w:val="24"/>
              </w:rPr>
              <w:t>116 ml</w:t>
            </w:r>
          </w:p>
        </w:tc>
        <w:tc>
          <w:tcPr>
            <w:tcW w:w="2474" w:type="dxa"/>
          </w:tcPr>
          <w:p>
            <w:pPr>
              <w:pStyle w:val="TableParagraph"/>
              <w:spacing w:before="213"/>
              <w:ind w:left="540"/>
              <w:rPr>
                <w:sz w:val="24"/>
              </w:rPr>
            </w:pPr>
            <w:r>
              <w:rPr>
                <w:sz w:val="24"/>
              </w:rPr>
              <w:t>4 ml</w:t>
            </w:r>
          </w:p>
        </w:tc>
        <w:tc>
          <w:tcPr>
            <w:tcW w:w="1638" w:type="dxa"/>
          </w:tcPr>
          <w:p>
            <w:pPr>
              <w:pStyle w:val="TableParagraph"/>
              <w:spacing w:before="213"/>
              <w:ind w:left="166"/>
              <w:rPr>
                <w:sz w:val="24"/>
              </w:rPr>
            </w:pPr>
            <w:r>
              <w:rPr>
                <w:sz w:val="24"/>
              </w:rPr>
              <w:t>120 ml</w:t>
            </w:r>
          </w:p>
        </w:tc>
      </w:tr>
      <w:tr>
        <w:trPr>
          <w:trHeight w:val="711" w:hRule="atLeast"/>
        </w:trPr>
        <w:tc>
          <w:tcPr>
            <w:tcW w:w="1247" w:type="dxa"/>
          </w:tcPr>
          <w:p>
            <w:pPr>
              <w:pStyle w:val="TableParagraph"/>
              <w:spacing w:before="212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strips</w:t>
            </w:r>
          </w:p>
        </w:tc>
        <w:tc>
          <w:tcPr>
            <w:tcW w:w="1811" w:type="dxa"/>
          </w:tcPr>
          <w:p>
            <w:pPr>
              <w:pStyle w:val="TableParagraph"/>
              <w:spacing w:before="212"/>
              <w:ind w:left="437"/>
              <w:rPr>
                <w:sz w:val="24"/>
              </w:rPr>
            </w:pPr>
            <w:r>
              <w:rPr>
                <w:sz w:val="24"/>
              </w:rPr>
              <w:t>174 ml</w:t>
            </w:r>
          </w:p>
        </w:tc>
        <w:tc>
          <w:tcPr>
            <w:tcW w:w="2474" w:type="dxa"/>
          </w:tcPr>
          <w:p>
            <w:pPr>
              <w:pStyle w:val="TableParagraph"/>
              <w:spacing w:before="212"/>
              <w:ind w:left="540"/>
              <w:rPr>
                <w:sz w:val="24"/>
              </w:rPr>
            </w:pPr>
            <w:r>
              <w:rPr>
                <w:sz w:val="24"/>
              </w:rPr>
              <w:t>6 ml</w:t>
            </w:r>
          </w:p>
        </w:tc>
        <w:tc>
          <w:tcPr>
            <w:tcW w:w="1638" w:type="dxa"/>
          </w:tcPr>
          <w:p>
            <w:pPr>
              <w:pStyle w:val="TableParagraph"/>
              <w:spacing w:before="212"/>
              <w:ind w:left="166"/>
              <w:rPr>
                <w:sz w:val="24"/>
              </w:rPr>
            </w:pPr>
            <w:r>
              <w:rPr>
                <w:sz w:val="24"/>
              </w:rPr>
              <w:t>160 ml</w:t>
            </w:r>
          </w:p>
        </w:tc>
      </w:tr>
      <w:tr>
        <w:trPr>
          <w:trHeight w:val="489" w:hRule="atLeast"/>
        </w:trPr>
        <w:tc>
          <w:tcPr>
            <w:tcW w:w="1247" w:type="dxa"/>
          </w:tcPr>
          <w:p>
            <w:pPr>
              <w:pStyle w:val="TableParagraph"/>
              <w:spacing w:line="256" w:lineRule="exact" w:before="213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strips</w:t>
            </w:r>
          </w:p>
        </w:tc>
        <w:tc>
          <w:tcPr>
            <w:tcW w:w="1811" w:type="dxa"/>
          </w:tcPr>
          <w:p>
            <w:pPr>
              <w:pStyle w:val="TableParagraph"/>
              <w:spacing w:line="256" w:lineRule="exact" w:before="213"/>
              <w:ind w:left="437"/>
              <w:rPr>
                <w:sz w:val="24"/>
              </w:rPr>
            </w:pPr>
            <w:r>
              <w:rPr>
                <w:sz w:val="24"/>
              </w:rPr>
              <w:t>232 ml</w:t>
            </w:r>
          </w:p>
        </w:tc>
        <w:tc>
          <w:tcPr>
            <w:tcW w:w="2474" w:type="dxa"/>
          </w:tcPr>
          <w:p>
            <w:pPr>
              <w:pStyle w:val="TableParagraph"/>
              <w:spacing w:line="256" w:lineRule="exact" w:before="213"/>
              <w:ind w:left="540"/>
              <w:rPr>
                <w:sz w:val="24"/>
              </w:rPr>
            </w:pPr>
            <w:r>
              <w:rPr>
                <w:sz w:val="24"/>
              </w:rPr>
              <w:t>8 ml</w:t>
            </w:r>
          </w:p>
        </w:tc>
        <w:tc>
          <w:tcPr>
            <w:tcW w:w="1638" w:type="dxa"/>
          </w:tcPr>
          <w:p>
            <w:pPr>
              <w:pStyle w:val="TableParagraph"/>
              <w:spacing w:line="256" w:lineRule="exact" w:before="213"/>
              <w:ind w:left="166"/>
              <w:rPr>
                <w:sz w:val="24"/>
              </w:rPr>
            </w:pPr>
            <w:r>
              <w:rPr>
                <w:sz w:val="24"/>
              </w:rPr>
              <w:t>240 ml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7.224007pt;margin-top:10.746251pt;width:359.110017pt;height:.479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rPr>
          <w:sz w:val="36"/>
        </w:rPr>
      </w:pPr>
    </w:p>
    <w:p>
      <w:pPr>
        <w:pStyle w:val="BodyText"/>
        <w:spacing w:line="480" w:lineRule="auto"/>
        <w:ind w:left="220" w:right="221"/>
        <w:jc w:val="both"/>
      </w:pPr>
      <w:r>
        <w:rPr/>
        <w:t>The number of microwells needed was determined and marked on the ELISA working sheet with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 information.</w:t>
      </w:r>
      <w:r>
        <w:rPr>
          <w:spacing w:val="1"/>
        </w:rPr>
        <w:t> </w:t>
      </w:r>
      <w:r>
        <w:rPr/>
        <w:t>Positive and</w:t>
      </w:r>
      <w:r>
        <w:rPr>
          <w:spacing w:val="1"/>
        </w:rPr>
        <w:t> </w:t>
      </w:r>
      <w:r>
        <w:rPr/>
        <w:t>negative controls</w:t>
      </w:r>
      <w:r>
        <w:rPr>
          <w:spacing w:val="1"/>
        </w:rPr>
        <w:t> </w:t>
      </w:r>
      <w:r>
        <w:rPr/>
        <w:t>were run in</w:t>
      </w:r>
      <w:r>
        <w:rPr>
          <w:spacing w:val="1"/>
        </w:rPr>
        <w:t> </w:t>
      </w:r>
      <w:r>
        <w:rPr/>
        <w:t>duplicate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accuracy.</w:t>
      </w:r>
    </w:p>
    <w:p>
      <w:pPr>
        <w:pStyle w:val="Heading1"/>
        <w:numPr>
          <w:ilvl w:val="2"/>
          <w:numId w:val="12"/>
        </w:numPr>
        <w:tabs>
          <w:tab w:pos="821" w:val="left" w:leader="none"/>
        </w:tabs>
        <w:spacing w:line="240" w:lineRule="auto" w:before="5" w:after="0"/>
        <w:ind w:left="820" w:right="0" w:hanging="541"/>
        <w:jc w:val="both"/>
      </w:pPr>
      <w:bookmarkStart w:name="_TOC_250023" w:id="59"/>
      <w:r>
        <w:rPr/>
        <w:t>Storage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59"/>
      <w:r>
        <w:rPr/>
        <w:t>stability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All</w:t>
      </w:r>
      <w:r>
        <w:rPr>
          <w:spacing w:val="1"/>
        </w:rPr>
        <w:t> </w:t>
      </w:r>
      <w:r>
        <w:rPr/>
        <w:t>reagents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wash</w:t>
      </w:r>
      <w:r>
        <w:rPr>
          <w:spacing w:val="1"/>
        </w:rPr>
        <w:t> </w:t>
      </w:r>
      <w:r>
        <w:rPr/>
        <w:t>buffer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supplied.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components to 2-8</w:t>
      </w:r>
      <w:r>
        <w:rPr>
          <w:vertAlign w:val="superscript"/>
        </w:rPr>
        <w:t>0</w:t>
      </w:r>
      <w:r>
        <w:rPr>
          <w:vertAlign w:val="baseline"/>
        </w:rPr>
        <w:t>C. Do not freeze. Avoid strong light. Ensure that the reagents are brought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room temperature before opening. Reseal the microwells after removing the desired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wells. Place unused wells in the resealable plastic bag provided and return to 2-8 degree celcius.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8</w:t>
      </w:r>
      <w:r>
        <w:rPr>
          <w:spacing w:val="1"/>
          <w:vertAlign w:val="baseline"/>
        </w:rPr>
        <w:t> </w:t>
      </w:r>
      <w:r>
        <w:rPr>
          <w:vertAlign w:val="baseline"/>
        </w:rPr>
        <w:t>weeks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2-8</w:t>
      </w:r>
      <w:r>
        <w:rPr>
          <w:vertAlign w:val="superscript"/>
        </w:rPr>
        <w:t>0</w:t>
      </w:r>
      <w:r>
        <w:rPr>
          <w:vertAlign w:val="baseline"/>
        </w:rPr>
        <w:t>C,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until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labeled</w:t>
      </w:r>
      <w:r>
        <w:rPr>
          <w:spacing w:val="1"/>
          <w:vertAlign w:val="baseline"/>
        </w:rPr>
        <w:t> </w:t>
      </w:r>
      <w:r>
        <w:rPr>
          <w:vertAlign w:val="baseline"/>
        </w:rPr>
        <w:t>expiration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date,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whichever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earlier.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6" w:after="0"/>
        <w:ind w:left="760" w:right="0" w:hanging="541"/>
        <w:jc w:val="both"/>
      </w:pPr>
      <w:bookmarkStart w:name="_TOC_250022" w:id="60"/>
      <w:r>
        <w:rPr/>
        <w:t>Samples</w:t>
      </w:r>
      <w:r>
        <w:rPr>
          <w:spacing w:val="-3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60"/>
      <w:r>
        <w:rPr/>
        <w:t>Transportation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Five milliliters (5ml) of venous blood samples was collected from each subject using a sterile 5</w:t>
      </w:r>
      <w:r>
        <w:rPr>
          <w:spacing w:val="1"/>
        </w:rPr>
        <w:t> </w:t>
      </w:r>
      <w:r>
        <w:rPr/>
        <w:t>ml</w:t>
      </w:r>
      <w:r>
        <w:rPr>
          <w:spacing w:val="53"/>
        </w:rPr>
        <w:t> </w:t>
      </w:r>
      <w:r>
        <w:rPr/>
        <w:t>Syringe</w:t>
      </w:r>
      <w:r>
        <w:rPr>
          <w:spacing w:val="54"/>
        </w:rPr>
        <w:t> </w:t>
      </w:r>
      <w:r>
        <w:rPr/>
        <w:t>and</w:t>
      </w:r>
      <w:r>
        <w:rPr>
          <w:spacing w:val="52"/>
        </w:rPr>
        <w:t> </w:t>
      </w:r>
      <w:r>
        <w:rPr/>
        <w:t>needle.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blood</w:t>
      </w:r>
      <w:r>
        <w:rPr>
          <w:spacing w:val="53"/>
        </w:rPr>
        <w:t> </w:t>
      </w:r>
      <w:r>
        <w:rPr/>
        <w:t>samples</w:t>
      </w:r>
      <w:r>
        <w:rPr>
          <w:spacing w:val="56"/>
        </w:rPr>
        <w:t> </w:t>
      </w:r>
      <w:r>
        <w:rPr/>
        <w:t>was</w:t>
      </w:r>
      <w:r>
        <w:rPr>
          <w:spacing w:val="53"/>
        </w:rPr>
        <w:t> </w:t>
      </w:r>
      <w:r>
        <w:rPr/>
        <w:t>collected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transferred</w:t>
      </w:r>
      <w:r>
        <w:rPr>
          <w:spacing w:val="52"/>
        </w:rPr>
        <w:t> </w:t>
      </w:r>
      <w:r>
        <w:rPr/>
        <w:t>into</w:t>
      </w:r>
      <w:r>
        <w:rPr>
          <w:spacing w:val="53"/>
        </w:rPr>
        <w:t> </w:t>
      </w:r>
      <w:r>
        <w:rPr/>
        <w:t>clean</w:t>
      </w:r>
      <w:r>
        <w:rPr>
          <w:spacing w:val="55"/>
        </w:rPr>
        <w:t> </w:t>
      </w:r>
      <w:r>
        <w:rPr/>
        <w:t>EDTA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samples bottles and transported to the lab where plasma was separated from cells within an hour.</w:t>
      </w:r>
      <w:r>
        <w:rPr>
          <w:spacing w:val="1"/>
        </w:rPr>
        <w:t> </w:t>
      </w:r>
      <w:r>
        <w:rPr/>
        <w:t>The plasma was transferred to red-top or serum-separator. The plasma were refrigerated for</w:t>
      </w:r>
      <w:r>
        <w:rPr>
          <w:spacing w:val="1"/>
        </w:rPr>
        <w:t> </w:t>
      </w:r>
      <w:r>
        <w:rPr/>
        <w:t>further use and parts of the specimen that will be stored longer than 24 hours was frozen at </w:t>
      </w:r>
      <w:r>
        <w:rPr>
          <w:rFonts w:ascii="Symbol" w:hAnsi="Symbol"/>
        </w:rPr>
        <w:t></w:t>
      </w:r>
      <w:r>
        <w:rPr/>
        <w:t> –</w:t>
      </w:r>
      <w:r>
        <w:rPr>
          <w:spacing w:val="1"/>
        </w:rPr>
        <w:t> </w:t>
      </w:r>
      <w:r>
        <w:rPr/>
        <w:t>20</w:t>
      </w:r>
      <w:r>
        <w:rPr>
          <w:rFonts w:ascii="Symbol" w:hAnsi="Symbol"/>
        </w:rPr>
        <w:t></w:t>
      </w:r>
      <w:r>
        <w:rPr/>
        <w:t>C. During sample collection, about 300 structured questionnaires on the general awareness of</w:t>
      </w:r>
      <w:r>
        <w:rPr>
          <w:spacing w:val="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 were</w:t>
      </w:r>
      <w:r>
        <w:rPr>
          <w:spacing w:val="-2"/>
        </w:rPr>
        <w:t> </w:t>
      </w:r>
      <w:r>
        <w:rPr/>
        <w:t>administered to the</w:t>
      </w:r>
      <w:r>
        <w:rPr>
          <w:spacing w:val="-1"/>
        </w:rPr>
        <w:t> </w:t>
      </w:r>
      <w:r>
        <w:rPr/>
        <w:t>inmates.</w:t>
      </w:r>
    </w:p>
    <w:p>
      <w:pPr>
        <w:pStyle w:val="Heading1"/>
        <w:spacing w:before="5"/>
        <w:ind w:left="220"/>
      </w:pPr>
      <w:bookmarkStart w:name="_TOC_250021" w:id="61"/>
      <w:r>
        <w:rPr/>
        <w:t>3.3.5.</w:t>
      </w:r>
      <w:r>
        <w:rPr>
          <w:spacing w:val="-4"/>
        </w:rPr>
        <w:t> </w:t>
      </w:r>
      <w:r>
        <w:rPr/>
        <w:t>Assay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Plasma</w:t>
      </w:r>
      <w:r>
        <w:rPr>
          <w:spacing w:val="-1"/>
        </w:rPr>
        <w:t> </w:t>
      </w:r>
      <w:r>
        <w:rPr/>
        <w:t>Samples</w:t>
      </w:r>
      <w:r>
        <w:rPr>
          <w:spacing w:val="1"/>
        </w:rPr>
        <w:t> </w:t>
      </w:r>
      <w:bookmarkEnd w:id="61"/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 w:firstLine="60"/>
        <w:jc w:val="both"/>
      </w:pPr>
      <w:r>
        <w:rPr/>
        <w:t>The desired number of microwells was calculated. Wells were numbered including one Blank</w:t>
      </w:r>
      <w:r>
        <w:rPr>
          <w:spacing w:val="1"/>
        </w:rPr>
        <w:t> </w:t>
      </w:r>
      <w:r>
        <w:rPr/>
        <w:t>(e.g. A1), three Negative control (e.g. B1, C1, D1), and for two Positive control (e.g. E1, F1).</w:t>
      </w:r>
      <w:r>
        <w:rPr>
          <w:spacing w:val="1"/>
        </w:rPr>
        <w:t> </w:t>
      </w:r>
      <w:r>
        <w:rPr/>
        <w:t>Specimen was added to the microwells according to the designation on the ELISA Working</w:t>
      </w:r>
      <w:r>
        <w:rPr>
          <w:spacing w:val="1"/>
        </w:rPr>
        <w:t> </w:t>
      </w:r>
      <w:r>
        <w:rPr/>
        <w:t>sheet. No reagent was added to the blank well. 50 ul of HBsAg positive, negative control were</w:t>
      </w:r>
      <w:r>
        <w:rPr>
          <w:spacing w:val="1"/>
        </w:rPr>
        <w:t> </w:t>
      </w:r>
      <w:r>
        <w:rPr/>
        <w:t>added into the designated control wells, respectively. 50 ul of test specimens were added into</w:t>
      </w:r>
      <w:r>
        <w:rPr>
          <w:spacing w:val="1"/>
        </w:rPr>
        <w:t> </w:t>
      </w:r>
      <w:r>
        <w:rPr/>
        <w:t>each test wells respectively. 50 ul of the HRP-HBsAb conjugate were added to each well, except</w:t>
      </w:r>
      <w:r>
        <w:rPr>
          <w:spacing w:val="1"/>
        </w:rPr>
        <w:t> </w:t>
      </w:r>
      <w:r>
        <w:rPr/>
        <w:t>the blank well. The wells were gently mixed for 20 seconds and the plate was covered with a</w:t>
      </w:r>
      <w:r>
        <w:rPr>
          <w:spacing w:val="1"/>
        </w:rPr>
        <w:t> </w:t>
      </w:r>
      <w:r>
        <w:rPr/>
        <w:t>sealer.</w:t>
      </w:r>
    </w:p>
    <w:p>
      <w:pPr>
        <w:pStyle w:val="BodyText"/>
        <w:spacing w:line="351" w:lineRule="exact"/>
        <w:ind w:left="220"/>
        <w:jc w:val="both"/>
      </w:pPr>
      <w:r>
        <w:rPr/>
        <w:pict>
          <v:shape style="position:absolute;margin-left:264.410004pt;margin-top:4.268528pt;width:12pt;height:13.3pt;mso-position-horizontal-relative:page;mso-position-vertical-relative:paragraph;z-index:-17646080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37</w:t>
                  </w:r>
                </w:p>
              </w:txbxContent>
            </v:textbox>
            <w10:wrap type="none"/>
          </v:shape>
        </w:pict>
      </w:r>
      <w:r>
        <w:rPr>
          <w:spacing w:val="-4194"/>
          <w:w w:val="100"/>
          <w:position w:val="15"/>
          <w:sz w:val="21"/>
        </w:rPr>
        <w:t>o</w:t>
      </w:r>
      <w:r>
        <w:rPr/>
        <w:t>The</w:t>
      </w:r>
      <w:r>
        <w:rPr>
          <w:spacing w:val="8"/>
        </w:rPr>
        <w:t> </w:t>
      </w:r>
      <w:r>
        <w:rPr/>
        <w:t>mi</w:t>
      </w:r>
      <w:r>
        <w:rPr>
          <w:spacing w:val="-1"/>
        </w:rPr>
        <w:t>c</w:t>
      </w:r>
      <w:r>
        <w:rPr>
          <w:w w:val="99"/>
        </w:rPr>
        <w:t>row</w:t>
      </w:r>
      <w:r>
        <w:rPr>
          <w:spacing w:val="-1"/>
        </w:rPr>
        <w:t>e</w:t>
      </w:r>
      <w:r>
        <w:rPr/>
        <w:t>ll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w w:val="99"/>
        </w:rPr>
        <w:t>we</w:t>
      </w:r>
      <w:r>
        <w:rPr>
          <w:w w:val="99"/>
        </w:rPr>
        <w:t>re</w:t>
      </w:r>
      <w:r>
        <w:rPr>
          <w:spacing w:val="7"/>
          <w:w w:val="99"/>
        </w:rPr>
        <w:t> </w:t>
      </w:r>
      <w:r>
        <w:rPr>
          <w:w w:val="99"/>
        </w:rPr>
        <w:t>t</w:t>
      </w:r>
      <w:r>
        <w:rPr>
          <w:spacing w:val="2"/>
          <w:w w:val="99"/>
        </w:rPr>
        <w:t>h</w:t>
      </w:r>
      <w:r>
        <w:rPr>
          <w:spacing w:val="1"/>
          <w:w w:val="99"/>
        </w:rPr>
        <w:t>e</w:t>
      </w:r>
      <w:r>
        <w:rPr>
          <w:w w:val="99"/>
        </w:rPr>
        <w:t>n</w:t>
      </w:r>
      <w:r>
        <w:rPr>
          <w:spacing w:val="9"/>
          <w:w w:val="99"/>
        </w:rPr>
        <w:t> </w:t>
      </w:r>
      <w:r>
        <w:rPr>
          <w:w w:val="99"/>
        </w:rPr>
        <w:t>incub</w:t>
      </w:r>
      <w:r>
        <w:rPr>
          <w:spacing w:val="-2"/>
          <w:w w:val="99"/>
        </w:rPr>
        <w:t>a</w:t>
      </w:r>
      <w:r>
        <w:rPr>
          <w:w w:val="99"/>
        </w:rPr>
        <w:t>ted</w:t>
      </w:r>
      <w:r>
        <w:rPr>
          <w:spacing w:val="11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t       </w:t>
      </w:r>
      <w:r>
        <w:rPr>
          <w:spacing w:val="1"/>
          <w:w w:val="99"/>
        </w:rPr>
        <w:t> </w:t>
      </w:r>
      <w:r>
        <w:rPr>
          <w:w w:val="99"/>
        </w:rPr>
        <w:t>C</w:t>
      </w:r>
      <w:r>
        <w:rPr>
          <w:spacing w:val="12"/>
          <w:w w:val="99"/>
        </w:rPr>
        <w:t> </w:t>
      </w:r>
      <w:r>
        <w:rPr>
          <w:w w:val="99"/>
        </w:rPr>
        <w:t>for</w:t>
      </w:r>
      <w:r>
        <w:rPr>
          <w:spacing w:val="10"/>
          <w:w w:val="99"/>
        </w:rPr>
        <w:t> </w:t>
      </w:r>
      <w:r>
        <w:rPr>
          <w:w w:val="99"/>
        </w:rPr>
        <w:t>90</w:t>
      </w:r>
      <w:r>
        <w:rPr>
          <w:spacing w:val="9"/>
          <w:w w:val="99"/>
        </w:rPr>
        <w:t> </w:t>
      </w:r>
      <w:r>
        <w:rPr>
          <w:w w:val="99"/>
        </w:rPr>
        <w:t>minutes.</w:t>
      </w:r>
      <w:r>
        <w:rPr>
          <w:spacing w:val="9"/>
          <w:w w:val="99"/>
        </w:rPr>
        <w:t> </w:t>
      </w:r>
      <w:r>
        <w:rPr>
          <w:w w:val="99"/>
        </w:rPr>
        <w:t>The</w:t>
      </w:r>
      <w:r>
        <w:rPr>
          <w:spacing w:val="8"/>
          <w:w w:val="99"/>
        </w:rPr>
        <w:t> </w:t>
      </w:r>
      <w:r>
        <w:rPr>
          <w:w w:val="99"/>
        </w:rPr>
        <w:t>mi</w:t>
      </w:r>
      <w:r>
        <w:rPr>
          <w:spacing w:val="1"/>
          <w:w w:val="99"/>
        </w:rPr>
        <w:t>c</w:t>
      </w:r>
      <w:r>
        <w:rPr>
          <w:w w:val="99"/>
        </w:rPr>
        <w:t>row</w:t>
      </w:r>
      <w:r>
        <w:rPr>
          <w:spacing w:val="-1"/>
        </w:rPr>
        <w:t>e</w:t>
      </w:r>
      <w:r>
        <w:rPr/>
        <w:t>ll</w:t>
      </w:r>
      <w:r>
        <w:rPr>
          <w:w w:val="99"/>
        </w:rPr>
        <w:t>s</w:t>
      </w:r>
      <w:r>
        <w:rPr>
          <w:spacing w:val="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w w:val="99"/>
        </w:rPr>
        <w:t>then</w:t>
      </w:r>
      <w:r>
        <w:rPr>
          <w:spacing w:val="11"/>
          <w:w w:val="99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>
          <w:spacing w:val="2"/>
          <w:w w:val="99"/>
        </w:rPr>
        <w:t>h</w:t>
      </w:r>
      <w:r>
        <w:rPr>
          <w:spacing w:val="-1"/>
        </w:rPr>
        <w:t>e</w:t>
      </w:r>
      <w:r>
        <w:rPr/>
        <w:t>d</w:t>
      </w:r>
    </w:p>
    <w:p>
      <w:pPr>
        <w:pStyle w:val="BodyText"/>
        <w:spacing w:before="5"/>
        <w:rPr>
          <w:sz w:val="33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manually by carefully removing the incubation mixture and depositing the solution into a waste</w:t>
      </w:r>
      <w:r>
        <w:rPr>
          <w:spacing w:val="1"/>
        </w:rPr>
        <w:t> </w:t>
      </w:r>
      <w:r>
        <w:rPr/>
        <w:t>container. Each of the microwells were then filled with 350 ul diluted wash buffer and mixed</w:t>
      </w:r>
      <w:r>
        <w:rPr>
          <w:spacing w:val="1"/>
        </w:rPr>
        <w:t> </w:t>
      </w:r>
      <w:r>
        <w:rPr/>
        <w:t>gently for 20 seconds. The wash solutions were then discarded completely.</w:t>
      </w:r>
      <w:r>
        <w:rPr>
          <w:spacing w:val="1"/>
        </w:rPr>
        <w:t> </w:t>
      </w:r>
      <w:r>
        <w:rPr/>
        <w:t>The procedure was</w:t>
      </w:r>
      <w:r>
        <w:rPr>
          <w:spacing w:val="1"/>
        </w:rPr>
        <w:t> </w:t>
      </w:r>
      <w:r>
        <w:rPr/>
        <w:t>repeated 4 more times. After completing the last wash step, the plate was tapped on the absorbent</w:t>
      </w:r>
      <w:r>
        <w:rPr>
          <w:spacing w:val="-57"/>
        </w:rPr>
        <w:t> </w:t>
      </w:r>
      <w:r>
        <w:rPr/>
        <w:t>paper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remove</w:t>
      </w:r>
      <w:r>
        <w:rPr>
          <w:spacing w:val="17"/>
        </w:rPr>
        <w:t> </w:t>
      </w:r>
      <w:r>
        <w:rPr/>
        <w:t>residual</w:t>
      </w:r>
      <w:r>
        <w:rPr>
          <w:spacing w:val="19"/>
        </w:rPr>
        <w:t> </w:t>
      </w:r>
      <w:r>
        <w:rPr/>
        <w:t>liquid.</w:t>
      </w:r>
      <w:r>
        <w:rPr>
          <w:spacing w:val="19"/>
        </w:rPr>
        <w:t> </w:t>
      </w:r>
      <w:r>
        <w:rPr/>
        <w:t>100ul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TMB</w:t>
      </w:r>
      <w:r>
        <w:rPr>
          <w:spacing w:val="16"/>
        </w:rPr>
        <w:t> </w:t>
      </w:r>
      <w:r>
        <w:rPr/>
        <w:t>substrate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added</w:t>
      </w:r>
      <w:r>
        <w:rPr>
          <w:spacing w:val="18"/>
        </w:rPr>
        <w:t> </w:t>
      </w:r>
      <w:r>
        <w:rPr/>
        <w:t>into</w:t>
      </w:r>
      <w:r>
        <w:rPr>
          <w:spacing w:val="17"/>
        </w:rPr>
        <w:t> </w:t>
      </w:r>
      <w:r>
        <w:rPr/>
        <w:t>each</w:t>
      </w:r>
      <w:r>
        <w:rPr>
          <w:spacing w:val="16"/>
        </w:rPr>
        <w:t> </w:t>
      </w:r>
      <w:r>
        <w:rPr/>
        <w:t>well.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then</w:t>
      </w:r>
    </w:p>
    <w:p>
      <w:pPr>
        <w:pStyle w:val="BodyText"/>
        <w:spacing w:line="351" w:lineRule="exact"/>
        <w:ind w:left="220"/>
        <w:jc w:val="both"/>
      </w:pPr>
      <w:r>
        <w:rPr/>
        <w:pict>
          <v:shape style="position:absolute;margin-left:133.220001pt;margin-top:4.271488pt;width:12pt;height:13.3pt;mso-position-horizontal-relative:page;mso-position-vertical-relative:paragraph;z-index:-17645568" type="#_x0000_t202" filled="false" stroked="false">
            <v:textbox inset="0,0,0,0">
              <w:txbxContent>
                <w:p>
                  <w:pPr>
                    <w:pStyle w:val="BodyText"/>
                    <w:spacing w:line="266" w:lineRule="exact"/>
                  </w:pPr>
                  <w:r>
                    <w:rPr/>
                    <w:t>37</w:t>
                  </w:r>
                </w:p>
              </w:txbxContent>
            </v:textbox>
            <w10:wrap type="none"/>
          </v:shape>
        </w:pict>
      </w:r>
      <w:r>
        <w:rPr>
          <w:spacing w:val="-1570"/>
          <w:w w:val="100"/>
          <w:position w:val="15"/>
          <w:sz w:val="21"/>
        </w:rPr>
        <w:t>o</w:t>
      </w:r>
      <w:r>
        <w:rPr/>
        <w:t>incub</w:t>
      </w:r>
      <w:r>
        <w:rPr>
          <w:spacing w:val="-2"/>
        </w:rPr>
        <w:t>a</w:t>
      </w:r>
      <w:r>
        <w:rPr/>
        <w:t>ted </w:t>
      </w:r>
      <w:r>
        <w:rPr>
          <w:spacing w:val="-2"/>
        </w:rPr>
        <w:t>a</w:t>
      </w:r>
      <w:r>
        <w:rPr/>
        <w:t>t       </w:t>
      </w:r>
      <w:r>
        <w:rPr>
          <w:spacing w:val="-22"/>
        </w:rPr>
        <w:t> </w:t>
      </w:r>
      <w:r>
        <w:rPr/>
        <w:t>C in dark for</w:t>
      </w:r>
      <w:r>
        <w:rPr>
          <w:spacing w:val="-2"/>
        </w:rPr>
        <w:t> </w:t>
      </w:r>
      <w:r>
        <w:rPr/>
        <w:t>20 minutes. The r</w:t>
      </w:r>
      <w:r>
        <w:rPr>
          <w:spacing w:val="-2"/>
        </w:rPr>
        <w:t>e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tion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then sto</w:t>
      </w:r>
      <w:r>
        <w:rPr>
          <w:spacing w:val="2"/>
        </w:rPr>
        <w:t>p</w:t>
      </w:r>
      <w:r>
        <w:rPr/>
        <w:t>p</w:t>
      </w:r>
      <w:r>
        <w:rPr>
          <w:spacing w:val="-1"/>
        </w:rPr>
        <w:t>e</w:t>
      </w:r>
      <w:r>
        <w:rPr/>
        <w:t>d </w:t>
      </w:r>
      <w:r>
        <w:rPr>
          <w:spacing w:val="2"/>
        </w:rPr>
        <w:t>b</w:t>
      </w:r>
      <w:r>
        <w:rPr/>
        <w:t>y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2"/>
        </w:rPr>
        <w:t>d</w:t>
      </w:r>
      <w:r>
        <w:rPr/>
        <w:t>ding</w:t>
      </w:r>
      <w:r>
        <w:rPr>
          <w:spacing w:val="-2"/>
        </w:rPr>
        <w:t> </w:t>
      </w:r>
      <w:r>
        <w:rPr/>
        <w:t>100ul </w:t>
      </w:r>
      <w:r>
        <w:rPr>
          <w:spacing w:val="2"/>
        </w:rPr>
        <w:t>o</w:t>
      </w:r>
      <w:r>
        <w:rPr/>
        <w:t>f </w:t>
      </w:r>
      <w:r>
        <w:rPr>
          <w:spacing w:val="1"/>
          <w:w w:val="99"/>
        </w:rPr>
        <w:t>s</w:t>
      </w:r>
      <w:r>
        <w:rPr/>
        <w:t>top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spacing w:line="480" w:lineRule="auto"/>
        <w:ind w:left="220" w:right="218"/>
        <w:jc w:val="both"/>
      </w:pPr>
      <w:r>
        <w:rPr/>
        <w:t>Solution to each well. It was gently mixed for 30 seconds ensuring</w:t>
      </w:r>
      <w:r>
        <w:rPr>
          <w:spacing w:val="1"/>
        </w:rPr>
        <w:t> </w:t>
      </w:r>
      <w:r>
        <w:rPr/>
        <w:t>that all the blue color</w:t>
      </w:r>
      <w:r>
        <w:rPr>
          <w:spacing w:val="1"/>
        </w:rPr>
        <w:t> </w:t>
      </w:r>
      <w:r>
        <w:rPr/>
        <w:t>completely</w:t>
      </w:r>
      <w:r>
        <w:rPr>
          <w:spacing w:val="32"/>
        </w:rPr>
        <w:t> </w:t>
      </w:r>
      <w:r>
        <w:rPr/>
        <w:t>changes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a</w:t>
      </w:r>
      <w:r>
        <w:rPr>
          <w:spacing w:val="41"/>
        </w:rPr>
        <w:t> </w:t>
      </w:r>
      <w:r>
        <w:rPr/>
        <w:t>yellow</w:t>
      </w:r>
      <w:r>
        <w:rPr>
          <w:spacing w:val="35"/>
        </w:rPr>
        <w:t> </w:t>
      </w:r>
      <w:r>
        <w:rPr/>
        <w:t>colour.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microplate</w:t>
      </w:r>
      <w:r>
        <w:rPr>
          <w:spacing w:val="35"/>
        </w:rPr>
        <w:t> </w:t>
      </w:r>
      <w:r>
        <w:rPr/>
        <w:t>reader</w:t>
      </w:r>
      <w:r>
        <w:rPr>
          <w:spacing w:val="36"/>
        </w:rPr>
        <w:t> </w:t>
      </w:r>
      <w:r>
        <w:rPr/>
        <w:t>was</w:t>
      </w:r>
      <w:r>
        <w:rPr>
          <w:spacing w:val="35"/>
        </w:rPr>
        <w:t> </w:t>
      </w:r>
      <w:r>
        <w:rPr/>
        <w:t>then</w:t>
      </w:r>
      <w:r>
        <w:rPr>
          <w:spacing w:val="38"/>
        </w:rPr>
        <w:t> </w:t>
      </w:r>
      <w:r>
        <w:rPr/>
        <w:t>set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wavelength</w:t>
      </w:r>
      <w:r>
        <w:rPr>
          <w:spacing w:val="3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7"/>
        <w:jc w:val="both"/>
      </w:pPr>
      <w:r>
        <w:rPr/>
        <w:t>450nm.</w:t>
      </w:r>
      <w:r>
        <w:rPr>
          <w:spacing w:val="1"/>
        </w:rPr>
        <w:t> </w:t>
      </w:r>
      <w:r>
        <w:rPr/>
        <w:t>The absorbent</w:t>
      </w:r>
      <w:r>
        <w:rPr>
          <w:spacing w:val="1"/>
        </w:rPr>
        <w:t> </w:t>
      </w:r>
      <w:r>
        <w:rPr/>
        <w:t>(OD)</w:t>
      </w:r>
      <w:r>
        <w:rPr>
          <w:spacing w:val="1"/>
        </w:rPr>
        <w:t> </w:t>
      </w:r>
      <w:r>
        <w:rPr/>
        <w:t>of each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then measured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Blank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added</w:t>
      </w:r>
      <w:r>
        <w:rPr>
          <w:spacing w:val="-57"/>
        </w:rPr>
        <w:t> </w:t>
      </w:r>
      <w:r>
        <w:rPr/>
        <w:t>within 15 minutes after adding stop solution. A filter of 620-690 nm was used as a reference</w:t>
      </w:r>
      <w:r>
        <w:rPr>
          <w:spacing w:val="1"/>
        </w:rPr>
        <w:t> </w:t>
      </w:r>
      <w:r>
        <w:rPr/>
        <w:t>wavelength to optimize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assay</w:t>
      </w:r>
      <w:r>
        <w:rPr>
          <w:spacing w:val="-5"/>
        </w:rPr>
        <w:t> </w:t>
      </w:r>
      <w:r>
        <w:rPr/>
        <w:t>result.</w:t>
      </w:r>
    </w:p>
    <w:p>
      <w:pPr>
        <w:pStyle w:val="Heading1"/>
        <w:numPr>
          <w:ilvl w:val="2"/>
          <w:numId w:val="14"/>
        </w:numPr>
        <w:tabs>
          <w:tab w:pos="761" w:val="left" w:leader="none"/>
        </w:tabs>
        <w:spacing w:line="240" w:lineRule="auto" w:before="5" w:after="0"/>
        <w:ind w:left="760" w:right="0" w:hanging="541"/>
        <w:jc w:val="both"/>
      </w:pPr>
      <w:bookmarkStart w:name="_TOC_250020" w:id="62"/>
      <w:r>
        <w:rPr/>
        <w:t>Interpretations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ELISA</w:t>
      </w:r>
      <w:r>
        <w:rPr>
          <w:spacing w:val="-2"/>
        </w:rPr>
        <w:t> </w:t>
      </w:r>
      <w:bookmarkEnd w:id="62"/>
      <w:r>
        <w:rPr/>
        <w:t>Result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80" w:lineRule="auto" w:before="0" w:after="0"/>
        <w:ind w:left="940" w:right="6148" w:hanging="360"/>
        <w:jc w:val="both"/>
        <w:rPr>
          <w:sz w:val="24"/>
        </w:rPr>
      </w:pPr>
      <w:r>
        <w:rPr>
          <w:sz w:val="24"/>
        </w:rPr>
        <w:t>Setting up the cut-off value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cut-off</w:t>
      </w:r>
      <w:r>
        <w:rPr>
          <w:spacing w:val="-4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=0.08</w:t>
      </w:r>
      <w:r>
        <w:rPr>
          <w:spacing w:val="-2"/>
          <w:sz w:val="24"/>
        </w:rPr>
        <w:t> </w:t>
      </w:r>
      <w:r>
        <w:rPr>
          <w:sz w:val="24"/>
        </w:rPr>
        <w:t>+</w:t>
      </w:r>
      <w:r>
        <w:rPr>
          <w:spacing w:val="-4"/>
          <w:sz w:val="24"/>
        </w:rPr>
        <w:t> </w:t>
      </w:r>
      <w:r>
        <w:rPr>
          <w:sz w:val="24"/>
        </w:rPr>
        <w:t>N</w:t>
      </w:r>
    </w:p>
    <w:p>
      <w:pPr>
        <w:pStyle w:val="BodyText"/>
        <w:spacing w:line="480" w:lineRule="auto"/>
        <w:ind w:left="940" w:right="347"/>
        <w:jc w:val="both"/>
      </w:pPr>
      <w:r>
        <w:rPr/>
        <w:t>Where N: Mean OD of the negative control. Use 0.05 for calculation of the cut-off value</w:t>
      </w:r>
      <w:r>
        <w:rPr>
          <w:spacing w:val="-58"/>
        </w:rPr>
        <w:t> </w:t>
      </w:r>
      <w:r>
        <w:rPr/>
        <w:t>if less than</w:t>
      </w:r>
      <w:r>
        <w:rPr>
          <w:spacing w:val="-1"/>
        </w:rPr>
        <w:t> </w:t>
      </w:r>
      <w:r>
        <w:rPr/>
        <w:t>0.05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4"/>
        </w:rPr>
      </w:pPr>
      <w:r>
        <w:rPr>
          <w:sz w:val="24"/>
        </w:rPr>
        <w:t>Calculation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specimen</w:t>
      </w:r>
      <w:r>
        <w:rPr>
          <w:spacing w:val="1"/>
          <w:sz w:val="24"/>
        </w:rPr>
        <w:t> </w:t>
      </w:r>
      <w:r>
        <w:rPr>
          <w:sz w:val="24"/>
        </w:rPr>
        <w:t>OD</w:t>
      </w:r>
      <w:r>
        <w:rPr>
          <w:spacing w:val="-3"/>
          <w:sz w:val="24"/>
        </w:rPr>
        <w:t> </w:t>
      </w:r>
      <w:r>
        <w:rPr>
          <w:sz w:val="24"/>
        </w:rPr>
        <w:t>ratio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940" w:right="292"/>
        <w:jc w:val="both"/>
      </w:pPr>
      <w:r>
        <w:rPr/>
        <w:t>OD ratio was calculated for each specimen by dividing the OD value by the cut-off value</w:t>
      </w:r>
      <w:r>
        <w:rPr>
          <w:spacing w:val="-57"/>
        </w:rPr>
        <w:t> </w:t>
      </w:r>
      <w:r>
        <w:rPr/>
        <w:t>as follows:</w:t>
      </w:r>
    </w:p>
    <w:p>
      <w:pPr>
        <w:pStyle w:val="BodyText"/>
        <w:ind w:left="940"/>
        <w:jc w:val="both"/>
      </w:pPr>
      <w:r>
        <w:rPr/>
        <w:t>Specimen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ratio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specimen</w:t>
      </w:r>
      <w:r>
        <w:rPr>
          <w:spacing w:val="-1"/>
        </w:rPr>
        <w:t> </w:t>
      </w:r>
      <w:r>
        <w:rPr/>
        <w:t>OD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cut-off value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validation</w:t>
      </w:r>
    </w:p>
    <w:p>
      <w:pPr>
        <w:pStyle w:val="BodyText"/>
      </w:pPr>
    </w:p>
    <w:p>
      <w:pPr>
        <w:pStyle w:val="BodyText"/>
        <w:spacing w:before="1"/>
        <w:ind w:left="940"/>
        <w:jc w:val="both"/>
      </w:pPr>
      <w:r>
        <w:rPr/>
        <w:t>The</w:t>
      </w:r>
      <w:r>
        <w:rPr>
          <w:spacing w:val="-3"/>
        </w:rPr>
        <w:t> </w:t>
      </w:r>
      <w:r>
        <w:rPr/>
        <w:t>mean OD</w:t>
      </w:r>
      <w:r>
        <w:rPr>
          <w:spacing w:val="1"/>
        </w:rPr>
        <w:t> </w:t>
      </w:r>
      <w:r>
        <w:rPr/>
        <w:t>value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HBsAg</w:t>
      </w:r>
      <w:r>
        <w:rPr>
          <w:spacing w:val="-3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controls</w:t>
      </w:r>
      <w:r>
        <w:rPr>
          <w:spacing w:val="-1"/>
        </w:rPr>
        <w:t> </w:t>
      </w:r>
      <w:r>
        <w:rPr/>
        <w:t>should be</w:t>
      </w:r>
      <w:r>
        <w:rPr>
          <w:spacing w:val="1"/>
        </w:rPr>
        <w:t>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2.0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0"/>
      </w:pPr>
      <w:r>
        <w:rPr/>
        <w:t>The</w:t>
      </w:r>
      <w:r>
        <w:rPr>
          <w:spacing w:val="-3"/>
        </w:rPr>
        <w:t> </w:t>
      </w:r>
      <w:r>
        <w:rPr/>
        <w:t>mean OD value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HBsAg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controls should be</w:t>
      </w:r>
      <w:r>
        <w:rPr>
          <w:spacing w:val="2"/>
        </w:rPr>
        <w:t> </w:t>
      </w:r>
      <w:r>
        <w:rPr>
          <w:u w:val="single"/>
        </w:rPr>
        <w:t>&lt;</w:t>
      </w:r>
      <w:r>
        <w:rPr>
          <w:spacing w:val="-1"/>
        </w:rPr>
        <w:t> </w:t>
      </w:r>
      <w:r>
        <w:rPr/>
        <w:t>0.10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3"/>
          <w:numId w:val="14"/>
        </w:numPr>
        <w:tabs>
          <w:tab w:pos="941" w:val="left" w:leader="none"/>
          <w:tab w:pos="2703" w:val="left" w:leader="none"/>
        </w:tabs>
        <w:spacing w:line="480" w:lineRule="auto" w:before="90" w:after="0"/>
        <w:ind w:left="940" w:right="6539" w:hanging="360"/>
        <w:jc w:val="left"/>
        <w:rPr>
          <w:sz w:val="24"/>
        </w:rPr>
      </w:pPr>
      <w:r>
        <w:rPr>
          <w:sz w:val="24"/>
        </w:rPr>
        <w:t>Interpretation of result</w:t>
      </w:r>
      <w:r>
        <w:rPr>
          <w:spacing w:val="1"/>
          <w:sz w:val="24"/>
        </w:rPr>
        <w:t> </w:t>
      </w:r>
      <w:r>
        <w:rPr>
          <w:sz w:val="24"/>
        </w:rPr>
        <w:t>Specimen OD ratio</w:t>
      </w:r>
      <w:r>
        <w:rPr>
          <w:spacing w:val="1"/>
          <w:sz w:val="24"/>
        </w:rPr>
        <w:t> </w:t>
      </w:r>
      <w:r>
        <w:rPr>
          <w:sz w:val="24"/>
        </w:rPr>
        <w:t>Negative</w:t>
        <w:tab/>
      </w:r>
      <w:r>
        <w:rPr>
          <w:spacing w:val="-2"/>
          <w:sz w:val="24"/>
        </w:rPr>
        <w:t>&lt;1.00</w:t>
      </w:r>
    </w:p>
    <w:p>
      <w:pPr>
        <w:pStyle w:val="BodyText"/>
        <w:tabs>
          <w:tab w:pos="2795" w:val="left" w:leader="none"/>
        </w:tabs>
        <w:ind w:left="940"/>
      </w:pPr>
      <w:r>
        <w:rPr/>
        <w:t>Positive</w:t>
        <w:tab/>
        <w:t>&gt;1.00</w:t>
      </w:r>
    </w:p>
    <w:p>
      <w:pPr>
        <w:pStyle w:val="BodyText"/>
      </w:pPr>
    </w:p>
    <w:p>
      <w:pPr>
        <w:pStyle w:val="ListParagraph"/>
        <w:numPr>
          <w:ilvl w:val="4"/>
          <w:numId w:val="14"/>
        </w:numPr>
        <w:tabs>
          <w:tab w:pos="941" w:val="left" w:leader="none"/>
        </w:tabs>
        <w:spacing w:line="240" w:lineRule="auto" w:before="1" w:after="0"/>
        <w:ind w:left="9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indicates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detectable</w:t>
      </w:r>
      <w:r>
        <w:rPr>
          <w:spacing w:val="-1"/>
          <w:sz w:val="24"/>
        </w:rPr>
        <w:t> </w:t>
      </w:r>
      <w:r>
        <w:rPr>
          <w:sz w:val="24"/>
        </w:rPr>
        <w:t>HBsAg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specimen.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14"/>
        </w:numPr>
        <w:tabs>
          <w:tab w:pos="941" w:val="left" w:leader="none"/>
        </w:tabs>
        <w:spacing w:line="480" w:lineRule="auto" w:before="0" w:after="0"/>
        <w:ind w:left="940" w:right="1485" w:hanging="360"/>
        <w:jc w:val="left"/>
        <w:rPr>
          <w:sz w:val="24"/>
        </w:rPr>
      </w:pPr>
      <w:r>
        <w:rPr>
          <w:sz w:val="24"/>
        </w:rPr>
        <w:t>Specimens with OD</w:t>
      </w:r>
      <w:r>
        <w:rPr>
          <w:spacing w:val="-1"/>
          <w:sz w:val="24"/>
        </w:rPr>
        <w:t> </w:t>
      </w:r>
      <w:r>
        <w:rPr>
          <w:sz w:val="24"/>
        </w:rPr>
        <w:t>ratio</w:t>
      </w:r>
      <w:r>
        <w:rPr>
          <w:spacing w:val="2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1.00 are</w:t>
      </w:r>
      <w:r>
        <w:rPr>
          <w:spacing w:val="-1"/>
          <w:sz w:val="24"/>
        </w:rPr>
        <w:t> </w:t>
      </w:r>
      <w:r>
        <w:rPr>
          <w:sz w:val="24"/>
        </w:rPr>
        <w:t>initially</w:t>
      </w:r>
      <w:r>
        <w:rPr>
          <w:spacing w:val="-5"/>
          <w:sz w:val="24"/>
        </w:rPr>
        <w:t> </w:t>
      </w:r>
      <w:r>
        <w:rPr>
          <w:sz w:val="24"/>
        </w:rPr>
        <w:t>considered to be positive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RecombiLISA HBsAg</w:t>
      </w:r>
      <w:r>
        <w:rPr>
          <w:spacing w:val="-3"/>
          <w:sz w:val="24"/>
        </w:rPr>
        <w:t> </w:t>
      </w:r>
      <w:r>
        <w:rPr>
          <w:sz w:val="24"/>
        </w:rPr>
        <w:t>ELISA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79" w:after="0"/>
        <w:ind w:left="580" w:right="0" w:hanging="361"/>
        <w:jc w:val="both"/>
      </w:pPr>
      <w:bookmarkStart w:name="_TOC_250019" w:id="63"/>
      <w:r>
        <w:rPr/>
        <w:t>Serological</w:t>
      </w:r>
      <w:r>
        <w:rPr>
          <w:spacing w:val="-1"/>
        </w:rPr>
        <w:t> </w:t>
      </w:r>
      <w:r>
        <w:rPr/>
        <w:t>Marker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bookmarkEnd w:id="63"/>
      <w:r>
        <w:rPr/>
        <w:t>Principle</w:t>
      </w: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(micropoint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kit)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colloidal</w:t>
      </w:r>
      <w:r>
        <w:rPr>
          <w:spacing w:val="1"/>
        </w:rPr>
        <w:t> </w:t>
      </w:r>
      <w:r>
        <w:rPr/>
        <w:t>gold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membrane</w:t>
      </w:r>
      <w:r>
        <w:rPr>
          <w:spacing w:val="1"/>
        </w:rPr>
        <w:t> </w:t>
      </w:r>
      <w:r>
        <w:rPr/>
        <w:t>chromatography technology, and measures HBsAg, HBeAg and HbsAb in serum with dual-</w:t>
      </w:r>
      <w:r>
        <w:rPr>
          <w:spacing w:val="1"/>
        </w:rPr>
        <w:t> </w:t>
      </w:r>
      <w:r>
        <w:rPr/>
        <w:t>antigen sandwich method, and measures HBeAb and HBcAg with neutralization competitive</w:t>
      </w:r>
      <w:r>
        <w:rPr>
          <w:spacing w:val="1"/>
        </w:rPr>
        <w:t> </w:t>
      </w:r>
      <w:r>
        <w:rPr/>
        <w:t>inhibition method.</w:t>
      </w:r>
    </w:p>
    <w:p>
      <w:pPr>
        <w:pStyle w:val="Heading1"/>
        <w:numPr>
          <w:ilvl w:val="2"/>
          <w:numId w:val="12"/>
        </w:numPr>
        <w:tabs>
          <w:tab w:pos="821" w:val="left" w:leader="none"/>
        </w:tabs>
        <w:spacing w:line="240" w:lineRule="auto" w:before="5" w:after="0"/>
        <w:ind w:left="820" w:right="0" w:hanging="541"/>
        <w:jc w:val="both"/>
      </w:pPr>
      <w:r>
        <w:rPr/>
        <w:t>Diagnostic</w:t>
      </w:r>
      <w:r>
        <w:rPr>
          <w:spacing w:val="-2"/>
        </w:rPr>
        <w:t> </w:t>
      </w:r>
      <w:r>
        <w:rPr/>
        <w:t>kit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HBV</w:t>
      </w:r>
      <w:r>
        <w:rPr>
          <w:spacing w:val="-1"/>
        </w:rPr>
        <w:t> </w:t>
      </w:r>
      <w:r>
        <w:rPr/>
        <w:t>serological marker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4"/>
        <w:jc w:val="both"/>
      </w:pPr>
      <w:r>
        <w:rPr/>
        <w:t>The procedure was carried out according to the manufacturer‘s instructions. All reagents were</w:t>
      </w:r>
      <w:r>
        <w:rPr>
          <w:spacing w:val="1"/>
        </w:rPr>
        <w:t> </w:t>
      </w:r>
      <w:r>
        <w:rPr/>
        <w:t>brought to room temperature (30</w:t>
      </w:r>
      <w:r>
        <w:rPr>
          <w:vertAlign w:val="superscript"/>
        </w:rPr>
        <w:t>0</w:t>
      </w:r>
      <w:r>
        <w:rPr>
          <w:vertAlign w:val="baseline"/>
        </w:rPr>
        <w:t> C) before use.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Protective clothing and disposable gloves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worn while handling the kit reagents and clinical specimen. After performing the test hands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washed thoroughly.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plasma collected from the EDTA containers was used.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1"/>
          <w:vertAlign w:val="baseline"/>
        </w:rPr>
        <w:t> </w:t>
      </w:r>
      <w:r>
        <w:rPr>
          <w:vertAlign w:val="baseline"/>
        </w:rPr>
        <w:t>flat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test</w:t>
      </w:r>
      <w:r>
        <w:rPr>
          <w:spacing w:val="1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specimen‘s ID number. The right side of the test board was kept horizontal from the original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package, from left to right, respectively corresponding to HBsAg, HBsAb, HBeAg, HBeAb,</w:t>
      </w:r>
      <w:r>
        <w:rPr>
          <w:spacing w:val="1"/>
          <w:vertAlign w:val="baseline"/>
        </w:rPr>
        <w:t> </w:t>
      </w:r>
      <w:r>
        <w:rPr>
          <w:vertAlign w:val="baseline"/>
        </w:rPr>
        <w:t>HbcAb. A small straw was used to take subject plasma, and add into 5 sample wells of the test</w:t>
      </w:r>
      <w:r>
        <w:rPr>
          <w:spacing w:val="1"/>
          <w:vertAlign w:val="baseline"/>
        </w:rPr>
        <w:t> </w:t>
      </w:r>
      <w:r>
        <w:rPr>
          <w:vertAlign w:val="baseline"/>
        </w:rPr>
        <w:t>boards by drops (70ul per well or 2 drops). The timer was set for 15minutes. The results was read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15 minutes and interpreted. Quality control was carried out running one positive control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</w:p>
    <w:p>
      <w:pPr>
        <w:pStyle w:val="Heading1"/>
        <w:numPr>
          <w:ilvl w:val="2"/>
          <w:numId w:val="12"/>
        </w:numPr>
        <w:tabs>
          <w:tab w:pos="761" w:val="left" w:leader="none"/>
        </w:tabs>
        <w:spacing w:line="240" w:lineRule="auto" w:before="5" w:after="0"/>
        <w:ind w:left="760" w:right="0" w:hanging="541"/>
        <w:jc w:val="both"/>
      </w:pPr>
      <w:bookmarkStart w:name="_TOC_250018" w:id="64"/>
      <w:r>
        <w:rPr/>
        <w:t>Result</w:t>
      </w:r>
      <w:r>
        <w:rPr>
          <w:spacing w:val="-3"/>
        </w:rPr>
        <w:t> </w:t>
      </w:r>
      <w:bookmarkEnd w:id="64"/>
      <w:r>
        <w:rPr/>
        <w:t>determination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40" w:lineRule="auto" w:before="0" w:after="0"/>
        <w:ind w:left="491" w:right="0" w:hanging="272"/>
        <w:jc w:val="both"/>
        <w:rPr>
          <w:sz w:val="24"/>
        </w:rPr>
      </w:pPr>
      <w:r>
        <w:rPr>
          <w:sz w:val="24"/>
        </w:rPr>
        <w:t>HBsAg,</w:t>
      </w:r>
      <w:r>
        <w:rPr>
          <w:spacing w:val="-2"/>
          <w:sz w:val="24"/>
        </w:rPr>
        <w:t> </w:t>
      </w:r>
      <w:r>
        <w:rPr>
          <w:sz w:val="24"/>
        </w:rPr>
        <w:t>HBsAb,</w:t>
      </w:r>
      <w:r>
        <w:rPr>
          <w:spacing w:val="-2"/>
          <w:sz w:val="24"/>
        </w:rPr>
        <w:t> </w:t>
      </w:r>
      <w:r>
        <w:rPr>
          <w:sz w:val="24"/>
        </w:rPr>
        <w:t>HBeAg (sandwich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11" w:right="2396"/>
      </w:pPr>
      <w:r>
        <w:rPr/>
        <w:t>Negative: only one purple bar (control line} in the control c zone.</w:t>
      </w:r>
      <w:r>
        <w:rPr>
          <w:spacing w:val="1"/>
        </w:rPr>
        <w:t> </w:t>
      </w:r>
      <w:r>
        <w:rPr/>
        <w:t>Posivtive:</w:t>
      </w:r>
      <w:r>
        <w:rPr>
          <w:spacing w:val="-1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two purple</w:t>
      </w:r>
      <w:r>
        <w:rPr>
          <w:spacing w:val="-2"/>
        </w:rPr>
        <w:t> </w:t>
      </w:r>
      <w:r>
        <w:rPr/>
        <w:t>bars</w:t>
      </w:r>
      <w:r>
        <w:rPr>
          <w:spacing w:val="-1"/>
        </w:rPr>
        <w:t> </w:t>
      </w:r>
      <w:r>
        <w:rPr/>
        <w:t>in the control</w:t>
      </w:r>
      <w:r>
        <w:rPr>
          <w:spacing w:val="-1"/>
        </w:rPr>
        <w:t> </w:t>
      </w:r>
      <w:r>
        <w:rPr/>
        <w:t>c zone</w:t>
      </w:r>
      <w:r>
        <w:rPr>
          <w:spacing w:val="-57"/>
        </w:rPr>
        <w:t> </w:t>
      </w:r>
      <w:r>
        <w:rPr/>
        <w:t>Invalid:</w:t>
      </w:r>
      <w:r>
        <w:rPr>
          <w:spacing w:val="-1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no purple</w:t>
      </w:r>
      <w:r>
        <w:rPr>
          <w:spacing w:val="-1"/>
        </w:rPr>
        <w:t> </w:t>
      </w:r>
      <w:r>
        <w:rPr/>
        <w:t>bar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control</w:t>
      </w:r>
      <w:r>
        <w:rPr>
          <w:spacing w:val="-1"/>
        </w:rPr>
        <w:t> </w:t>
      </w:r>
      <w:r>
        <w:rPr/>
        <w:t>c zone.</w:t>
      </w:r>
    </w:p>
    <w:p>
      <w:pPr>
        <w:pStyle w:val="ListParagraph"/>
        <w:numPr>
          <w:ilvl w:val="0"/>
          <w:numId w:val="15"/>
        </w:numPr>
        <w:tabs>
          <w:tab w:pos="492" w:val="left" w:leader="none"/>
        </w:tabs>
        <w:spacing w:line="240" w:lineRule="auto" w:before="2" w:after="0"/>
        <w:ind w:left="491" w:right="0" w:hanging="272"/>
        <w:jc w:val="left"/>
        <w:rPr>
          <w:sz w:val="24"/>
        </w:rPr>
      </w:pPr>
      <w:r>
        <w:rPr>
          <w:sz w:val="24"/>
        </w:rPr>
        <w:t>HBeAb</w:t>
      </w:r>
      <w:r>
        <w:rPr>
          <w:spacing w:val="-1"/>
          <w:sz w:val="24"/>
        </w:rPr>
        <w:t> </w:t>
      </w:r>
      <w:r>
        <w:rPr>
          <w:sz w:val="24"/>
        </w:rPr>
        <w:t>HBcAb</w:t>
      </w:r>
      <w:r>
        <w:rPr>
          <w:spacing w:val="-1"/>
          <w:sz w:val="24"/>
        </w:rPr>
        <w:t> </w:t>
      </w:r>
      <w:r>
        <w:rPr>
          <w:sz w:val="24"/>
        </w:rPr>
        <w:t>(competition</w:t>
      </w:r>
      <w:r>
        <w:rPr>
          <w:spacing w:val="-1"/>
          <w:sz w:val="24"/>
        </w:rPr>
        <w:t> </w:t>
      </w:r>
      <w:r>
        <w:rPr>
          <w:sz w:val="24"/>
        </w:rPr>
        <w:t>mode)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</w:pPr>
      <w:r>
        <w:rPr>
          <w:b/>
        </w:rPr>
        <w:t>Negative</w:t>
      </w:r>
      <w:r>
        <w:rPr/>
        <w:t>:</w:t>
      </w:r>
      <w:r>
        <w:rPr>
          <w:spacing w:val="-1"/>
        </w:rPr>
        <w:t> </w:t>
      </w:r>
      <w:r>
        <w:rPr/>
        <w:t>detecting</w:t>
      </w:r>
      <w:r>
        <w:rPr>
          <w:spacing w:val="-1"/>
        </w:rPr>
        <w:t> </w:t>
      </w:r>
      <w:r>
        <w:rPr/>
        <w:t>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two purple</w:t>
      </w:r>
      <w:r>
        <w:rPr>
          <w:spacing w:val="-2"/>
        </w:rPr>
        <w:t> </w:t>
      </w:r>
      <w:r>
        <w:rPr/>
        <w:t>bars</w:t>
      </w:r>
      <w:r>
        <w:rPr>
          <w:spacing w:val="-1"/>
        </w:rPr>
        <w:t> </w:t>
      </w:r>
      <w:r>
        <w:rPr/>
        <w:t>in the control</w:t>
      </w:r>
      <w:r>
        <w:rPr>
          <w:spacing w:val="-1"/>
        </w:rPr>
        <w:t> </w:t>
      </w:r>
      <w:r>
        <w:rPr/>
        <w:t>C zone</w:t>
      </w:r>
    </w:p>
    <w:p>
      <w:pPr>
        <w:pStyle w:val="BodyText"/>
        <w:rPr>
          <w:sz w:val="38"/>
        </w:rPr>
      </w:pPr>
    </w:p>
    <w:p>
      <w:pPr>
        <w:pStyle w:val="BodyText"/>
        <w:ind w:left="311"/>
      </w:pPr>
      <w:r>
        <w:rPr>
          <w:b/>
        </w:rPr>
        <w:t>Positive</w:t>
      </w:r>
      <w:r>
        <w:rPr/>
        <w:t>: only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purple bar (control line) in the</w:t>
      </w:r>
      <w:r>
        <w:rPr>
          <w:spacing w:val="-1"/>
        </w:rPr>
        <w:t> </w:t>
      </w:r>
      <w:r>
        <w:rPr/>
        <w:t>control c zone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ind w:left="311"/>
      </w:pPr>
      <w:r>
        <w:rPr/>
        <w:t>(Weakly</w:t>
      </w:r>
      <w:r>
        <w:rPr>
          <w:spacing w:val="-5"/>
        </w:rPr>
        <w:t> </w:t>
      </w:r>
      <w:r>
        <w:rPr/>
        <w:t>positive samples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appear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thin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line</w:t>
      </w:r>
      <w:r>
        <w:rPr>
          <w:spacing w:val="-1"/>
        </w:rPr>
        <w:t> </w:t>
      </w:r>
      <w:r>
        <w:rPr/>
        <w:t>at</w:t>
      </w:r>
      <w:r>
        <w:rPr>
          <w:spacing w:val="1"/>
        </w:rPr>
        <w:t> </w:t>
      </w:r>
      <w:r>
        <w:rPr/>
        <w:t>the test line)</w:t>
      </w:r>
    </w:p>
    <w:p>
      <w:pPr>
        <w:pStyle w:val="BodyText"/>
        <w:rPr>
          <w:sz w:val="38"/>
        </w:rPr>
      </w:pPr>
    </w:p>
    <w:p>
      <w:pPr>
        <w:pStyle w:val="BodyText"/>
        <w:ind w:left="311"/>
      </w:pPr>
      <w:r>
        <w:rPr>
          <w:b/>
        </w:rPr>
        <w:t>Invalid</w:t>
      </w:r>
      <w:r>
        <w:rPr/>
        <w:t>:</w:t>
      </w:r>
      <w:r>
        <w:rPr>
          <w:spacing w:val="-1"/>
        </w:rPr>
        <w:t> </w:t>
      </w:r>
      <w:r>
        <w:rPr/>
        <w:t>detecting</w:t>
      </w:r>
      <w:r>
        <w:rPr>
          <w:spacing w:val="-3"/>
        </w:rPr>
        <w:t> </w:t>
      </w:r>
      <w:r>
        <w:rPr/>
        <w:t>T</w:t>
      </w:r>
      <w:r>
        <w:rPr>
          <w:spacing w:val="-1"/>
        </w:rPr>
        <w:t> </w:t>
      </w:r>
      <w:r>
        <w:rPr/>
        <w:t>zone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 purple part</w:t>
      </w:r>
      <w:r>
        <w:rPr>
          <w:spacing w:val="-1"/>
        </w:rPr>
        <w:t> </w:t>
      </w:r>
      <w:r>
        <w:rPr/>
        <w:t>in the control</w:t>
      </w:r>
      <w:r>
        <w:rPr>
          <w:spacing w:val="-1"/>
        </w:rPr>
        <w:t> </w:t>
      </w:r>
      <w:r>
        <w:rPr/>
        <w:t>c zone.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2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</w:pPr>
      <w:bookmarkStart w:name="_TOC_250017" w:id="65"/>
      <w:r>
        <w:rPr/>
        <w:t>Statistical</w:t>
      </w:r>
      <w:r>
        <w:rPr>
          <w:spacing w:val="-1"/>
        </w:rPr>
        <w:t> </w:t>
      </w:r>
      <w:bookmarkEnd w:id="65"/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"/>
      </w:pPr>
      <w:r>
        <w:rPr/>
        <w:t>Data</w:t>
      </w:r>
      <w:r>
        <w:rPr>
          <w:spacing w:val="7"/>
        </w:rPr>
        <w:t> </w:t>
      </w:r>
      <w:r>
        <w:rPr/>
        <w:t>was</w:t>
      </w:r>
      <w:r>
        <w:rPr>
          <w:spacing w:val="9"/>
        </w:rPr>
        <w:t> </w:t>
      </w:r>
      <w:r>
        <w:rPr/>
        <w:t>analysed</w:t>
      </w:r>
      <w:r>
        <w:rPr>
          <w:spacing w:val="9"/>
        </w:rPr>
        <w:t> </w:t>
      </w:r>
      <w:r>
        <w:rPr/>
        <w:t>using</w:t>
      </w:r>
      <w:r>
        <w:rPr>
          <w:spacing w:val="7"/>
        </w:rPr>
        <w:t> </w:t>
      </w:r>
      <w:r>
        <w:rPr/>
        <w:t>Microsoft</w:t>
      </w:r>
      <w:r>
        <w:rPr>
          <w:spacing w:val="8"/>
        </w:rPr>
        <w:t> </w:t>
      </w:r>
      <w:r>
        <w:rPr/>
        <w:t>Excel.</w:t>
      </w:r>
      <w:r>
        <w:rPr>
          <w:spacing w:val="8"/>
        </w:rPr>
        <w:t> </w:t>
      </w:r>
      <w:r>
        <w:rPr/>
        <w:t>Comparative</w:t>
      </w:r>
      <w:r>
        <w:rPr>
          <w:spacing w:val="7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performed</w:t>
      </w:r>
      <w:r>
        <w:rPr>
          <w:spacing w:val="7"/>
        </w:rPr>
        <w:t> </w:t>
      </w:r>
      <w:r>
        <w:rPr/>
        <w:t>using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Student‘s</w:t>
      </w:r>
      <w:r>
        <w:rPr>
          <w:spacing w:val="-2"/>
        </w:rPr>
        <w:t> </w:t>
      </w:r>
      <w:r>
        <w:rPr/>
        <w:t>t-test and Chi square</w:t>
      </w:r>
      <w:r>
        <w:rPr>
          <w:spacing w:val="-1"/>
        </w:rPr>
        <w:t> </w:t>
      </w:r>
      <w:r>
        <w:rPr/>
        <w:t>test.</w:t>
      </w:r>
    </w:p>
    <w:p>
      <w:pPr>
        <w:spacing w:after="0" w:line="480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844" w:right="3844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3400" w:val="left" w:leader="none"/>
          <w:tab w:pos="3401" w:val="left" w:leader="none"/>
        </w:tabs>
        <w:spacing w:line="240" w:lineRule="auto" w:before="0" w:after="0"/>
        <w:ind w:left="3401" w:right="0" w:hanging="3181"/>
        <w:jc w:val="left"/>
      </w:pPr>
      <w:bookmarkStart w:name="_TOC_250016" w:id="66"/>
      <w:r>
        <w:rPr/>
        <w:t>RESULTS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bookmarkEnd w:id="66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6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15" w:id="67"/>
      <w:bookmarkEnd w:id="67"/>
      <w:r>
        <w:rPr/>
        <w:t>Results</w:t>
      </w:r>
    </w:p>
    <w:p>
      <w:pPr>
        <w:pStyle w:val="BodyText"/>
        <w:spacing w:before="2"/>
        <w:rPr>
          <w:b/>
        </w:rPr>
      </w:pP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0" w:after="0"/>
        <w:ind w:left="760" w:right="0" w:hanging="541"/>
        <w:jc w:val="left"/>
      </w:pPr>
      <w:bookmarkStart w:name="_TOC_250014" w:id="68"/>
      <w:r>
        <w:rPr/>
        <w:t>Overall prevalence</w:t>
      </w:r>
      <w:r>
        <w:rPr>
          <w:spacing w:val="-2"/>
        </w:rPr>
        <w:t> </w:t>
      </w:r>
      <w:r>
        <w:rPr/>
        <w:t>rate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the correctional</w:t>
      </w:r>
      <w:r>
        <w:rPr>
          <w:spacing w:val="-1"/>
        </w:rPr>
        <w:t> </w:t>
      </w:r>
      <w:bookmarkEnd w:id="68"/>
      <w:r>
        <w:rPr/>
        <w:t>facilities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A total of 344 inmates participated in the study. Out of the participants, there were 328 males</w:t>
      </w:r>
      <w:r>
        <w:rPr>
          <w:spacing w:val="1"/>
        </w:rPr>
        <w:t> </w:t>
      </w:r>
      <w:r>
        <w:rPr/>
        <w:t>(95.35%) and 16 females (4.65%).</w:t>
      </w:r>
      <w:r>
        <w:rPr>
          <w:spacing w:val="1"/>
        </w:rPr>
        <w:t> </w:t>
      </w:r>
      <w:r>
        <w:rPr/>
        <w:t>The participants fell in the age group 9-65 years. Rapid</w:t>
      </w:r>
      <w:r>
        <w:rPr>
          <w:spacing w:val="1"/>
        </w:rPr>
        <w:t> </w:t>
      </w:r>
      <w:r>
        <w:rPr/>
        <w:t>chromatographic immunoassay test (ICT) showed that HBsAg was present in 75 (22%) of the</w:t>
      </w:r>
      <w:r>
        <w:rPr>
          <w:spacing w:val="1"/>
        </w:rPr>
        <w:t> </w:t>
      </w:r>
      <w:r>
        <w:rPr/>
        <w:t>inmates. ELISA showed that additional 12 samples were positive making an overall 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(Table</w:t>
      </w:r>
      <w:r>
        <w:rPr>
          <w:spacing w:val="1"/>
        </w:rPr>
        <w:t> </w:t>
      </w:r>
      <w:r>
        <w:rPr/>
        <w:t>4.1).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facilities is presented in</w:t>
      </w:r>
      <w:r>
        <w:rPr>
          <w:spacing w:val="2"/>
        </w:rPr>
        <w:t> </w:t>
      </w:r>
      <w:r>
        <w:rPr/>
        <w:t>Figure</w:t>
      </w:r>
      <w:r>
        <w:rPr>
          <w:spacing w:val="-2"/>
        </w:rPr>
        <w:t> </w:t>
      </w:r>
      <w:r>
        <w:rPr/>
        <w:t>4.1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300"/>
        <w:jc w:val="both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Sensitivity</w:t>
      </w:r>
      <w:r>
        <w:rPr>
          <w:spacing w:val="-9"/>
        </w:rPr>
        <w:t> </w:t>
      </w:r>
      <w:r>
        <w:rPr/>
        <w:t>of ICT and</w:t>
      </w:r>
      <w:r>
        <w:rPr>
          <w:spacing w:val="-1"/>
        </w:rPr>
        <w:t> </w:t>
      </w:r>
      <w:r>
        <w:rPr/>
        <w:t>ELISA methods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13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28"/>
        <w:gridCol w:w="2450"/>
        <w:gridCol w:w="1723"/>
      </w:tblGrid>
      <w:tr>
        <w:trPr>
          <w:trHeight w:val="551" w:hRule="atLeast"/>
        </w:trPr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Method</w:t>
            </w:r>
          </w:p>
        </w:tc>
        <w:tc>
          <w:tcPr>
            <w:tcW w:w="24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47" w:right="256"/>
              <w:jc w:val="center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samples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0" w:right="391"/>
              <w:jc w:val="center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</w:tr>
      <w:tr>
        <w:trPr>
          <w:trHeight w:val="411" w:hRule="atLeast"/>
        </w:trPr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24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43" w:right="256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7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0" w:right="389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92" w:hRule="atLeast"/>
        </w:trPr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ELISA</w:t>
            </w:r>
          </w:p>
        </w:tc>
        <w:tc>
          <w:tcPr>
            <w:tcW w:w="245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43" w:right="256"/>
              <w:jc w:val="center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0" w:right="389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pStyle w:val="BodyText"/>
        <w:ind w:left="1660"/>
      </w:pPr>
      <w:r>
        <w:rPr/>
        <w:pict>
          <v:rect style="position:absolute;margin-left:402.959991pt;margin-top:107.613113pt;width:6pt;height:6pt;mso-position-horizontal-relative:page;mso-position-vertical-relative:paragraph;z-index:-17644544" filled="true" fillcolor="#5b9bd4" stroked="false">
            <v:fill type="solid"/>
            <w10:wrap type="none"/>
          </v:rect>
        </w:pict>
      </w:r>
      <w:r>
        <w:rPr/>
        <w:t>P=</w:t>
      </w:r>
      <w:r>
        <w:rPr>
          <w:spacing w:val="-2"/>
        </w:rPr>
        <w:t> </w:t>
      </w:r>
      <w:r>
        <w:rPr/>
        <w:t>0.0049</w:t>
      </w:r>
    </w:p>
    <w:p>
      <w:pPr>
        <w:pStyle w:val="BodyText"/>
        <w:spacing w:before="1"/>
        <w:rPr>
          <w:sz w:val="20"/>
        </w:rPr>
      </w:pPr>
      <w:r>
        <w:rPr/>
        <w:pict>
          <v:group style="position:absolute;margin-left:146pt;margin-top:13.541172pt;width:319.25pt;height:185pt;mso-position-horizontal-relative:page;mso-position-vertical-relative:paragraph;z-index:-15722496;mso-wrap-distance-left:0;mso-wrap-distance-right:0" coordorigin="2920,271" coordsize="6385,3700">
            <v:shape style="position:absolute;left:4046;top:725;width:2789;height:2789" coordorigin="4046,725" coordsize="2789,2789" path="m5440,725l5440,2120,4046,2146,4050,2222,4057,2298,4069,2372,4084,2444,4103,2516,4126,2585,4152,2653,4181,2719,4214,2784,4250,2846,4289,2906,4331,2964,4376,3020,4423,3073,4473,3124,4526,3172,4581,3218,4638,3260,4698,3300,4759,3337,4823,3370,4889,3401,4956,3427,5025,3451,5095,3471,5167,3487,5240,3500,5315,3508,5390,3513,5467,3514,5543,3510,5618,3503,5692,3491,5765,3476,5836,3457,5906,3434,5974,3408,6040,3379,6104,3346,6167,3310,6227,3271,6285,3229,6341,3184,6394,3137,6445,3087,6493,3034,6538,2979,6581,2922,6621,2862,6657,2801,6691,2737,6721,2671,6748,2604,6772,2535,6792,2465,6808,2393,6821,2320,6829,2245,6834,2170,6835,2093,6831,2018,6824,1944,6813,1870,6798,1799,6779,1728,6757,1659,6732,1592,6703,1527,6671,1463,6636,1401,6597,1341,6556,1284,6513,1228,6466,1175,6417,1124,6365,1076,6311,1031,6255,988,6197,948,6136,911,6074,877,6010,846,5944,819,5876,795,5806,774,5736,757,5664,743,5590,733,5516,727,5440,725xe" filled="true" fillcolor="#5b9bd4" stroked="false">
              <v:path arrowok="t"/>
              <v:fill type="solid"/>
            </v:shape>
            <v:shape style="position:absolute;left:4046;top:725;width:1395;height:1421" coordorigin="4046,725" coordsize="1395,1421" path="m5440,725l5364,727,5288,733,5214,743,5141,757,5070,775,5000,796,4931,821,4864,849,4800,881,4737,916,4676,953,4617,994,4560,1038,4506,1085,4454,1134,4405,1185,4359,1240,4315,1296,4274,1355,4236,1416,4202,1479,4170,1544,4142,1610,4117,1679,4096,1749,4078,1821,4064,1893,4054,1968,4048,2043,4046,2120,4046,2146,5440,2120,5440,725xe" filled="true" fillcolor="#ec7c30" stroked="false">
              <v:path arrowok="t"/>
              <v:fill type="solid"/>
            </v:shape>
            <v:shape style="position:absolute;left:2925;top:275;width:6375;height:3690" type="#_x0000_t202" filled="false" stroked="true" strokeweight=".5pt" strokecolor="#888888">
              <v:textbox inset="0,0,0,0">
                <w:txbxContent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6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7"/>
                      </w:rPr>
                    </w:pPr>
                  </w:p>
                  <w:p>
                    <w:pPr>
                      <w:spacing w:before="0"/>
                      <w:ind w:left="1374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25.30%</w:t>
                    </w:r>
                  </w:p>
                  <w:p>
                    <w:pPr>
                      <w:spacing w:line="333" w:lineRule="auto" w:before="13"/>
                      <w:ind w:left="5303" w:right="175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Negative</w:t>
                    </w:r>
                    <w:r>
                      <w:rPr>
                        <w:spacing w:val="-58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Positive</w:t>
                    </w:r>
                  </w:p>
                  <w:p>
                    <w:pPr>
                      <w:spacing w:line="224" w:lineRule="exact" w:before="0"/>
                      <w:ind w:left="289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74.70%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3"/>
        </w:rPr>
      </w:pPr>
    </w:p>
    <w:p>
      <w:pPr>
        <w:pStyle w:val="BodyText"/>
        <w:ind w:left="1720"/>
      </w:pPr>
      <w:r>
        <w:rPr/>
        <w:pict>
          <v:rect style="position:absolute;margin-left:402.959991pt;margin-top:-100.612877pt;width:6pt;height:5.88pt;mso-position-horizontal-relative:page;mso-position-vertical-relative:paragraph;z-index:-17644032" filled="true" fillcolor="#ec7c30" stroked="false">
            <v:fill type="solid"/>
            <w10:wrap type="none"/>
          </v:rect>
        </w:pict>
      </w:r>
      <w:r>
        <w:rPr/>
        <w:t>Figure</w:t>
      </w:r>
      <w:r>
        <w:rPr>
          <w:spacing w:val="-3"/>
        </w:rPr>
        <w:t> </w:t>
      </w:r>
      <w:r>
        <w:rPr/>
        <w:t>4.1: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negative to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samples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6"/>
        </w:numPr>
        <w:tabs>
          <w:tab w:pos="761" w:val="left" w:leader="none"/>
        </w:tabs>
        <w:spacing w:line="240" w:lineRule="auto" w:before="76" w:after="0"/>
        <w:ind w:left="760" w:right="0" w:hanging="541"/>
        <w:jc w:val="left"/>
      </w:pPr>
      <w:bookmarkStart w:name="_TOC_250013" w:id="69"/>
      <w:r>
        <w:rPr/>
        <w:t>Prevalence</w:t>
      </w:r>
      <w:r>
        <w:rPr>
          <w:spacing w:val="-3"/>
        </w:rPr>
        <w:t> </w:t>
      </w:r>
      <w:r>
        <w:rPr/>
        <w:t>of HBV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of correctional</w:t>
      </w:r>
      <w:r>
        <w:rPr>
          <w:spacing w:val="-1"/>
        </w:rPr>
        <w:t> </w:t>
      </w:r>
      <w:bookmarkEnd w:id="69"/>
      <w:r>
        <w:rPr/>
        <w:t>facilities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220" w:right="217"/>
        <w:jc w:val="both"/>
      </w:pPr>
      <w:r>
        <w:rPr/>
        <w:t>Figure 4.2 showed the sample population of each correctional facility with number of inmates</w:t>
      </w:r>
      <w:r>
        <w:rPr>
          <w:spacing w:val="1"/>
        </w:rPr>
        <w:t> </w:t>
      </w:r>
      <w:r>
        <w:rPr/>
        <w:t>who were infected with the virus. Out of the 201 inmates in Minna, 57 were found to be infected.</w:t>
      </w:r>
      <w:r>
        <w:rPr>
          <w:spacing w:val="-57"/>
        </w:rPr>
        <w:t> </w:t>
      </w:r>
      <w:r>
        <w:rPr/>
        <w:t>In Kontagora, 17 out of the 70 inmates screened were infected. However, in Bida, 73 inmates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screened, out of which 13 were found</w:t>
      </w:r>
      <w:r>
        <w:rPr>
          <w:spacing w:val="-1"/>
        </w:rPr>
        <w:t> </w:t>
      </w:r>
      <w:r>
        <w:rPr/>
        <w:t>to be positive.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The prevalence rate varied with locations. The highest prevalence rate (28.4%) was recorded in</w:t>
      </w:r>
      <w:r>
        <w:rPr>
          <w:spacing w:val="1"/>
        </w:rPr>
        <w:t> </w:t>
      </w:r>
      <w:r>
        <w:rPr/>
        <w:t>Minna old prison (Table 4.2) while the least was in Nigeria Prison Service, Bida (17.8%).</w:t>
      </w:r>
      <w:r>
        <w:rPr>
          <w:spacing w:val="1"/>
        </w:rPr>
        <w:t> </w:t>
      </w:r>
      <w:r>
        <w:rPr/>
        <w:t>Though, Minna old prison has the highest population and the highest prevalence rate, Median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prison, Kontagora had the least population but not the</w:t>
      </w:r>
      <w:r>
        <w:rPr>
          <w:spacing w:val="-1"/>
        </w:rPr>
        <w:t> </w:t>
      </w:r>
      <w:r>
        <w:rPr/>
        <w:t>least</w:t>
      </w:r>
      <w:r>
        <w:rPr>
          <w:spacing w:val="-1"/>
        </w:rPr>
        <w:t> </w:t>
      </w:r>
      <w:r>
        <w:rPr/>
        <w:t>prevalence</w:t>
      </w:r>
      <w:r>
        <w:rPr>
          <w:spacing w:val="-1"/>
        </w:rPr>
        <w:t> </w:t>
      </w:r>
      <w:r>
        <w:rPr/>
        <w:t>rate.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962025</wp:posOffset>
            </wp:positionH>
            <wp:positionV relativeFrom="paragraph">
              <wp:posOffset>111427</wp:posOffset>
            </wp:positionV>
            <wp:extent cx="4810487" cy="3305175"/>
            <wp:effectExtent l="0" t="0" r="0" b="0"/>
            <wp:wrapTopAndBottom/>
            <wp:docPr id="2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487" cy="3305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ind w:left="220"/>
        <w:jc w:val="both"/>
      </w:pPr>
      <w:r>
        <w:rPr/>
        <w:t>Fig.</w:t>
      </w:r>
      <w:r>
        <w:rPr>
          <w:spacing w:val="-1"/>
        </w:rPr>
        <w:t> </w:t>
      </w:r>
      <w:r>
        <w:rPr/>
        <w:t>4.2</w:t>
      </w:r>
      <w:r>
        <w:rPr>
          <w:spacing w:val="-2"/>
        </w:rPr>
        <w:t> </w:t>
      </w:r>
      <w:r>
        <w:rPr/>
        <w:t>Sample</w:t>
      </w:r>
      <w:r>
        <w:rPr>
          <w:spacing w:val="-1"/>
        </w:rPr>
        <w:t> </w:t>
      </w:r>
      <w:r>
        <w:rPr/>
        <w:t>population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infected</w:t>
      </w:r>
      <w:r>
        <w:rPr>
          <w:spacing w:val="-1"/>
        </w:rPr>
        <w:t> </w:t>
      </w:r>
      <w:r>
        <w:rPr/>
        <w:t>inmates 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location</w:t>
      </w:r>
    </w:p>
    <w:p>
      <w:pPr>
        <w:spacing w:after="0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 w:after="4"/>
        <w:ind w:left="220"/>
        <w:jc w:val="left"/>
      </w:pP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2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prevalence rate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location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44"/>
        <w:gridCol w:w="1291"/>
        <w:gridCol w:w="1634"/>
        <w:gridCol w:w="1632"/>
      </w:tblGrid>
      <w:tr>
        <w:trPr>
          <w:trHeight w:val="1103" w:hRule="atLeast"/>
        </w:trPr>
        <w:tc>
          <w:tcPr>
            <w:tcW w:w="37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Correctional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facility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15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Positive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3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Minna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Old Prison</w:t>
            </w:r>
          </w:p>
        </w:tc>
        <w:tc>
          <w:tcPr>
            <w:tcW w:w="12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6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15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</w:tr>
      <w:tr>
        <w:trPr>
          <w:trHeight w:val="552" w:hRule="atLeast"/>
        </w:trPr>
        <w:tc>
          <w:tcPr>
            <w:tcW w:w="374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Medium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prison,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Kontagora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34" w:type="dxa"/>
          </w:tcPr>
          <w:p>
            <w:pPr>
              <w:pStyle w:val="TableParagraph"/>
              <w:spacing w:before="133"/>
              <w:ind w:left="31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32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24.3</w:t>
            </w:r>
          </w:p>
        </w:tc>
      </w:tr>
      <w:tr>
        <w:trPr>
          <w:trHeight w:val="551" w:hRule="atLeast"/>
        </w:trPr>
        <w:tc>
          <w:tcPr>
            <w:tcW w:w="3744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 Bida</w:t>
            </w:r>
          </w:p>
        </w:tc>
        <w:tc>
          <w:tcPr>
            <w:tcW w:w="1291" w:type="dxa"/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634" w:type="dxa"/>
          </w:tcPr>
          <w:p>
            <w:pPr>
              <w:pStyle w:val="TableParagraph"/>
              <w:spacing w:before="133"/>
              <w:ind w:left="31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32" w:type="dxa"/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17.8</w:t>
            </w:r>
          </w:p>
        </w:tc>
      </w:tr>
      <w:tr>
        <w:trPr>
          <w:trHeight w:val="693" w:hRule="atLeast"/>
        </w:trPr>
        <w:tc>
          <w:tcPr>
            <w:tcW w:w="37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6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1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0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</w:tbl>
    <w:p>
      <w:pPr>
        <w:pStyle w:val="BodyText"/>
        <w:ind w:left="220"/>
      </w:pPr>
      <w:r>
        <w:rPr/>
        <w:t>(X</w:t>
      </w:r>
      <w:r>
        <w:rPr>
          <w:vertAlign w:val="superscript"/>
        </w:rPr>
        <w:t>2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3.2, </w:t>
      </w:r>
      <w:r>
        <w:rPr>
          <w:i/>
          <w:sz w:val="22"/>
          <w:vertAlign w:val="baseline"/>
        </w:rPr>
        <w:t>df</w:t>
      </w:r>
      <w:r>
        <w:rPr>
          <w:i/>
          <w:spacing w:val="1"/>
          <w:sz w:val="2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2,</w:t>
      </w:r>
      <w:r>
        <w:rPr>
          <w:spacing w:val="-1"/>
          <w:vertAlign w:val="baseline"/>
        </w:rPr>
        <w:t> </w:t>
      </w:r>
      <w:r>
        <w:rPr>
          <w:vertAlign w:val="baseline"/>
        </w:rPr>
        <w:t>P=</w:t>
      </w:r>
      <w:r>
        <w:rPr>
          <w:spacing w:val="-1"/>
          <w:vertAlign w:val="baseline"/>
        </w:rPr>
        <w:t> </w:t>
      </w:r>
      <w:r>
        <w:rPr>
          <w:vertAlign w:val="baseline"/>
        </w:rPr>
        <w:t>0.201)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ind w:left="220"/>
      </w:pPr>
      <w:bookmarkStart w:name="_TOC_250012" w:id="70"/>
      <w:r>
        <w:rPr/>
        <w:t>4.1.3.</w:t>
      </w:r>
      <w:r>
        <w:rPr>
          <w:spacing w:val="-2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 HBV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bookmarkEnd w:id="70"/>
      <w:r>
        <w:rPr/>
        <w:t>age of inmates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17"/>
        <w:jc w:val="both"/>
      </w:pPr>
      <w:r>
        <w:rPr/>
        <w:t>Table 4.3 shows the prevalence of HBV infection based on the age of inmates. The age groups of</w:t>
      </w:r>
      <w:r>
        <w:rPr>
          <w:spacing w:val="-57"/>
        </w:rPr>
        <w:t> </w:t>
      </w:r>
      <w:r>
        <w:rPr/>
        <w:t>21-30 with total participants of 155 had the highest prevalence rate (29.7%) followed by 31-40</w:t>
      </w:r>
      <w:r>
        <w:rPr>
          <w:spacing w:val="1"/>
        </w:rPr>
        <w:t> </w:t>
      </w:r>
      <w:r>
        <w:rPr/>
        <w:t>year</w:t>
      </w:r>
      <w:r>
        <w:rPr>
          <w:spacing w:val="-1"/>
        </w:rPr>
        <w:t> </w:t>
      </w:r>
      <w:r>
        <w:rPr/>
        <w:t>having</w:t>
      </w:r>
      <w:r>
        <w:rPr>
          <w:spacing w:val="-3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 of</w:t>
      </w:r>
      <w:r>
        <w:rPr>
          <w:spacing w:val="-2"/>
        </w:rPr>
        <w:t> </w:t>
      </w:r>
      <w:r>
        <w:rPr/>
        <w:t>26.4%.</w:t>
      </w:r>
    </w:p>
    <w:p>
      <w:pPr>
        <w:pStyle w:val="BodyText"/>
        <w:spacing w:before="5"/>
      </w:pPr>
    </w:p>
    <w:p>
      <w:pPr>
        <w:pStyle w:val="Heading1"/>
        <w:spacing w:before="1" w:after="3"/>
        <w:ind w:left="220"/>
        <w:jc w:val="left"/>
      </w:pPr>
      <w:r>
        <w:rPr/>
        <w:t>Table</w:t>
      </w:r>
      <w:r>
        <w:rPr>
          <w:spacing w:val="-3"/>
        </w:rPr>
        <w:t> </w:t>
      </w:r>
      <w:r>
        <w:rPr/>
        <w:t>4.3:</w:t>
      </w:r>
      <w:r>
        <w:rPr>
          <w:spacing w:val="-1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of inmates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8"/>
        <w:gridCol w:w="1189"/>
        <w:gridCol w:w="2231"/>
        <w:gridCol w:w="2315"/>
      </w:tblGrid>
      <w:tr>
        <w:trPr>
          <w:trHeight w:val="551" w:hRule="atLeast"/>
        </w:trPr>
        <w:tc>
          <w:tcPr>
            <w:tcW w:w="193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(year)</w:t>
            </w:r>
          </w:p>
        </w:tc>
        <w:tc>
          <w:tcPr>
            <w:tcW w:w="11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19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11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</w:t>
            </w:r>
          </w:p>
        </w:tc>
        <w:tc>
          <w:tcPr>
            <w:tcW w:w="11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24.2</w:t>
            </w:r>
          </w:p>
        </w:tc>
      </w:tr>
      <w:tr>
        <w:trPr>
          <w:trHeight w:val="552" w:hRule="atLeast"/>
        </w:trPr>
        <w:tc>
          <w:tcPr>
            <w:tcW w:w="193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2231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15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29.7</w:t>
            </w:r>
          </w:p>
        </w:tc>
      </w:tr>
      <w:tr>
        <w:trPr>
          <w:trHeight w:val="552" w:hRule="atLeast"/>
        </w:trPr>
        <w:tc>
          <w:tcPr>
            <w:tcW w:w="193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31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15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26.4</w:t>
            </w:r>
          </w:p>
        </w:tc>
      </w:tr>
      <w:tr>
        <w:trPr>
          <w:trHeight w:val="551" w:hRule="atLeast"/>
        </w:trPr>
        <w:tc>
          <w:tcPr>
            <w:tcW w:w="193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31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15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</w:tr>
      <w:tr>
        <w:trPr>
          <w:trHeight w:val="552" w:hRule="atLeast"/>
        </w:trPr>
        <w:tc>
          <w:tcPr>
            <w:tcW w:w="193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51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31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15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</w:tr>
      <w:tr>
        <w:trPr>
          <w:trHeight w:val="552" w:hRule="atLeast"/>
        </w:trPr>
        <w:tc>
          <w:tcPr>
            <w:tcW w:w="1938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61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70</w:t>
            </w:r>
          </w:p>
        </w:tc>
        <w:tc>
          <w:tcPr>
            <w:tcW w:w="1189" w:type="dxa"/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1" w:type="dxa"/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315" w:type="dxa"/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2" w:hRule="atLeast"/>
        </w:trPr>
        <w:tc>
          <w:tcPr>
            <w:tcW w:w="19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1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22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1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7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</w:tbl>
    <w:p>
      <w:pPr>
        <w:pStyle w:val="BodyText"/>
        <w:ind w:left="220"/>
      </w:pPr>
      <w:r>
        <w:rPr>
          <w:spacing w:val="-1"/>
        </w:rPr>
        <w:t>(X</w:t>
      </w:r>
      <w:r>
        <w:rPr>
          <w:spacing w:val="-1"/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6.65, </w:t>
      </w:r>
      <w:r>
        <w:rPr>
          <w:i/>
          <w:vertAlign w:val="baseline"/>
        </w:rPr>
        <w:t>df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5, P=</w:t>
      </w:r>
      <w:r>
        <w:rPr>
          <w:spacing w:val="-1"/>
          <w:vertAlign w:val="baseline"/>
        </w:rPr>
        <w:t> </w:t>
      </w:r>
      <w:r>
        <w:rPr>
          <w:vertAlign w:val="baseline"/>
        </w:rPr>
        <w:t>0.248)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76" w:after="0"/>
        <w:ind w:left="760" w:right="0" w:hanging="541"/>
        <w:jc w:val="both"/>
      </w:pPr>
      <w:bookmarkStart w:name="_TOC_250011" w:id="71"/>
      <w:r>
        <w:rPr/>
        <w:t>Prevalence</w:t>
      </w:r>
      <w:r>
        <w:rPr>
          <w:spacing w:val="-4"/>
        </w:rPr>
        <w:t> </w:t>
      </w:r>
      <w:r>
        <w:rPr/>
        <w:t>of HBV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bookmarkEnd w:id="71"/>
      <w:r>
        <w:rPr/>
        <w:t>of inmates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5"/>
        <w:jc w:val="both"/>
      </w:pPr>
      <w:r>
        <w:rPr/>
        <w:t>Table 4.4 shows the prevalence of HBV infection based on gender. The total number of male</w:t>
      </w:r>
      <w:r>
        <w:rPr>
          <w:spacing w:val="1"/>
        </w:rPr>
        <w:t> </w:t>
      </w:r>
      <w:r>
        <w:rPr/>
        <w:t>screened were 328, out of which 83 were positive. On the other hand, the female were 16, having</w:t>
      </w:r>
      <w:r>
        <w:rPr>
          <w:spacing w:val="-57"/>
        </w:rPr>
        <w:t> </w:t>
      </w:r>
      <w:r>
        <w:rPr/>
        <w:t>4 of them being positive.</w:t>
      </w:r>
      <w:r>
        <w:rPr>
          <w:spacing w:val="1"/>
        </w:rPr>
        <w:t> </w:t>
      </w:r>
      <w:r>
        <w:rPr/>
        <w:t>The male and female inmates had prevalence rates of 25.3% and 25%</w:t>
      </w:r>
      <w:r>
        <w:rPr>
          <w:spacing w:val="1"/>
        </w:rPr>
        <w:t> </w:t>
      </w:r>
      <w:r>
        <w:rPr/>
        <w:t>respectively.</w:t>
      </w:r>
    </w:p>
    <w:p>
      <w:pPr>
        <w:pStyle w:val="Heading1"/>
        <w:spacing w:before="5" w:after="3"/>
        <w:ind w:left="220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2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of inmates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6"/>
        <w:gridCol w:w="1215"/>
        <w:gridCol w:w="2324"/>
        <w:gridCol w:w="2357"/>
      </w:tblGrid>
      <w:tr>
        <w:trPr>
          <w:trHeight w:val="552" w:hRule="atLeast"/>
        </w:trPr>
        <w:tc>
          <w:tcPr>
            <w:tcW w:w="13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2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3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13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(M)</w:t>
            </w:r>
          </w:p>
        </w:tc>
        <w:tc>
          <w:tcPr>
            <w:tcW w:w="1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2"/>
              <w:rPr>
                <w:sz w:val="24"/>
              </w:rPr>
            </w:pPr>
            <w:r>
              <w:rPr>
                <w:sz w:val="24"/>
              </w:rPr>
              <w:t>328</w:t>
            </w:r>
          </w:p>
        </w:tc>
        <w:tc>
          <w:tcPr>
            <w:tcW w:w="2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57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23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94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  <w:tr>
        <w:trPr>
          <w:trHeight w:val="552" w:hRule="atLeast"/>
        </w:trPr>
        <w:tc>
          <w:tcPr>
            <w:tcW w:w="1326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(F)</w:t>
            </w:r>
          </w:p>
        </w:tc>
        <w:tc>
          <w:tcPr>
            <w:tcW w:w="1215" w:type="dxa"/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324" w:type="dxa"/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357" w:type="dxa"/>
          </w:tcPr>
          <w:p>
            <w:pPr>
              <w:pStyle w:val="TableParagraph"/>
              <w:spacing w:before="133"/>
              <w:ind w:left="39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692" w:hRule="atLeast"/>
        </w:trPr>
        <w:tc>
          <w:tcPr>
            <w:tcW w:w="13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2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2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57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94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</w:tbl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0.007, </w:t>
      </w:r>
      <w:r>
        <w:rPr>
          <w:i/>
          <w:sz w:val="24"/>
          <w:vertAlign w:val="baseline"/>
        </w:rPr>
        <w:t>df =</w:t>
      </w:r>
      <w:r>
        <w:rPr>
          <w:i/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1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P 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0.978)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TOC_250010" w:id="72"/>
      <w:r>
        <w:rPr/>
        <w:t>Prevalence</w:t>
      </w:r>
      <w:r>
        <w:rPr>
          <w:spacing w:val="-4"/>
        </w:rPr>
        <w:t> </w:t>
      </w:r>
      <w:r>
        <w:rPr/>
        <w:t>of HBV</w:t>
      </w:r>
      <w:r>
        <w:rPr>
          <w:spacing w:val="-1"/>
        </w:rPr>
        <w:t> </w:t>
      </w:r>
      <w:r>
        <w:rPr/>
        <w:t>infection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bookmarkEnd w:id="72"/>
      <w:r>
        <w:rPr/>
        <w:t>of inmates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4"/>
        <w:jc w:val="both"/>
      </w:pPr>
      <w:r>
        <w:rPr/>
        <w:t>Table 4.5 shows the result</w:t>
      </w:r>
      <w:r>
        <w:rPr>
          <w:spacing w:val="1"/>
        </w:rPr>
        <w:t> </w:t>
      </w:r>
      <w:r>
        <w:rPr/>
        <w:t>of the prevalence of HBV based on the level</w:t>
      </w:r>
      <w:r>
        <w:rPr>
          <w:spacing w:val="1"/>
        </w:rPr>
        <w:t> </w:t>
      </w:r>
      <w:r>
        <w:rPr/>
        <w:t>of educational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inmates. Highest prevalence was recorded among the inmates with secondary school (32.6%)</w:t>
      </w:r>
      <w:r>
        <w:rPr>
          <w:spacing w:val="1"/>
        </w:rPr>
        <w:t> </w:t>
      </w:r>
      <w:r>
        <w:rPr/>
        <w:t>education followed by</w:t>
      </w:r>
      <w:r>
        <w:rPr>
          <w:spacing w:val="-5"/>
        </w:rPr>
        <w:t> </w:t>
      </w:r>
      <w:r>
        <w:rPr/>
        <w:t>those who had primary</w:t>
      </w:r>
      <w:r>
        <w:rPr>
          <w:spacing w:val="-5"/>
        </w:rPr>
        <w:t> </w:t>
      </w:r>
      <w:r>
        <w:rPr/>
        <w:t>school (28.6%) education.</w:t>
      </w:r>
    </w:p>
    <w:p>
      <w:pPr>
        <w:pStyle w:val="Heading1"/>
        <w:spacing w:before="5" w:after="4"/>
        <w:ind w:left="220"/>
      </w:pPr>
      <w:r>
        <w:rPr/>
        <w:t>Table</w:t>
      </w:r>
      <w:r>
        <w:rPr>
          <w:spacing w:val="-3"/>
        </w:rPr>
        <w:t> </w:t>
      </w:r>
      <w:r>
        <w:rPr/>
        <w:t>4.5</w:t>
      </w:r>
      <w:r>
        <w:rPr>
          <w:spacing w:val="-2"/>
        </w:rPr>
        <w:t> </w:t>
      </w:r>
      <w:r>
        <w:rPr/>
        <w:t>Prevalence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HBV</w:t>
      </w:r>
      <w:r>
        <w:rPr>
          <w:spacing w:val="-2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inmates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39"/>
        <w:gridCol w:w="1113"/>
        <w:gridCol w:w="2190"/>
        <w:gridCol w:w="2313"/>
      </w:tblGrid>
      <w:tr>
        <w:trPr>
          <w:trHeight w:val="551" w:hRule="atLeast"/>
        </w:trPr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Level</w:t>
            </w:r>
          </w:p>
        </w:tc>
        <w:tc>
          <w:tcPr>
            <w:tcW w:w="1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3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6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8"/>
              <w:rPr>
                <w:sz w:val="24"/>
              </w:rPr>
            </w:pPr>
            <w:r>
              <w:rPr>
                <w:sz w:val="24"/>
              </w:rPr>
              <w:t>28.6</w:t>
            </w:r>
          </w:p>
        </w:tc>
      </w:tr>
      <w:tr>
        <w:trPr>
          <w:trHeight w:val="552" w:hRule="atLeast"/>
        </w:trPr>
        <w:tc>
          <w:tcPr>
            <w:tcW w:w="2239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190" w:type="dxa"/>
          </w:tcPr>
          <w:p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32.6</w:t>
            </w:r>
          </w:p>
        </w:tc>
      </w:tr>
      <w:tr>
        <w:trPr>
          <w:trHeight w:val="552" w:hRule="atLeast"/>
        </w:trPr>
        <w:tc>
          <w:tcPr>
            <w:tcW w:w="2239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190" w:type="dxa"/>
          </w:tcPr>
          <w:p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52" w:hRule="atLeast"/>
        </w:trPr>
        <w:tc>
          <w:tcPr>
            <w:tcW w:w="2239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113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2190" w:type="dxa"/>
          </w:tcPr>
          <w:p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313" w:type="dxa"/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692" w:hRule="atLeast"/>
        </w:trPr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21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6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3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3.78, </w:t>
      </w:r>
      <w:r>
        <w:rPr>
          <w:i/>
          <w:sz w:val="24"/>
          <w:vertAlign w:val="baseline"/>
        </w:rPr>
        <w:t>df =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P=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0.286)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90" w:after="0"/>
        <w:ind w:left="760" w:right="0" w:hanging="541"/>
        <w:jc w:val="both"/>
      </w:pPr>
      <w:bookmarkStart w:name="_TOC_250009" w:id="73"/>
      <w:r>
        <w:rPr/>
        <w:t>Prevalence</w:t>
      </w:r>
      <w:r>
        <w:rPr>
          <w:spacing w:val="-4"/>
        </w:rPr>
        <w:t> </w:t>
      </w:r>
      <w:r>
        <w:rPr/>
        <w:t>of HBV</w:t>
      </w:r>
      <w:r>
        <w:rPr>
          <w:spacing w:val="-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duration of stay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73"/>
      <w:r>
        <w:rPr/>
        <w:t>inmates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5"/>
        <w:jc w:val="both"/>
      </w:pPr>
      <w:r>
        <w:rPr/>
        <w:t>Table 4.6 shows the prevalence rate of</w:t>
      </w:r>
      <w:r>
        <w:rPr>
          <w:spacing w:val="1"/>
        </w:rPr>
        <w:t> </w:t>
      </w:r>
      <w:r>
        <w:rPr/>
        <w:t>HBV infection among inmates</w:t>
      </w:r>
      <w:r>
        <w:rPr>
          <w:spacing w:val="60"/>
        </w:rPr>
        <w:t> </w:t>
      </w:r>
      <w:r>
        <w:rPr/>
        <w:t>based on the duration</w:t>
      </w:r>
      <w:r>
        <w:rPr>
          <w:spacing w:val="1"/>
        </w:rPr>
        <w:t> </w:t>
      </w:r>
      <w:r>
        <w:rPr/>
        <w:t>spent in the correctional facilities. The prevalence rate of those who had spent a year and below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21%, while</w:t>
      </w:r>
      <w:r>
        <w:rPr>
          <w:spacing w:val="-1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had</w:t>
      </w:r>
      <w:r>
        <w:rPr>
          <w:spacing w:val="1"/>
        </w:rPr>
        <w:t> </w:t>
      </w:r>
      <w:r>
        <w:rPr/>
        <w:t>spent between a</w:t>
      </w:r>
      <w:r>
        <w:rPr>
          <w:spacing w:val="2"/>
        </w:rPr>
        <w:t> </w:t>
      </w:r>
      <w:r>
        <w:rPr/>
        <w:t>year to</w:t>
      </w:r>
      <w:r>
        <w:rPr>
          <w:spacing w:val="1"/>
        </w:rPr>
        <w:t> </w:t>
      </w:r>
      <w:r>
        <w:rPr/>
        <w:t>two was 29.2%.</w:t>
      </w:r>
    </w:p>
    <w:p>
      <w:pPr>
        <w:pStyle w:val="BodyText"/>
        <w:spacing w:before="4"/>
      </w:pPr>
    </w:p>
    <w:p>
      <w:pPr>
        <w:spacing w:before="1" w:after="15"/>
        <w:ind w:left="220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Table: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4.6: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Prevalence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 HBV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infection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based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on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duration</w:t>
      </w:r>
      <w:r>
        <w:rPr>
          <w:b/>
          <w:spacing w:val="4"/>
          <w:sz w:val="24"/>
          <w:u w:val="single"/>
        </w:rPr>
        <w:t> </w:t>
      </w:r>
      <w:r>
        <w:rPr>
          <w:b/>
          <w:sz w:val="24"/>
          <w:u w:val="single"/>
        </w:rPr>
        <w:t>of stay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inm</w:t>
      </w:r>
      <w:r>
        <w:rPr>
          <w:b/>
          <w:sz w:val="24"/>
        </w:rPr>
        <w:t>ates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81"/>
        <w:gridCol w:w="1661"/>
        <w:gridCol w:w="2114"/>
        <w:gridCol w:w="2538"/>
      </w:tblGrid>
      <w:tr>
        <w:trPr>
          <w:trHeight w:val="550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115"/>
              <w:rPr>
                <w:sz w:val="24"/>
              </w:rPr>
            </w:pPr>
            <w:r>
              <w:rPr>
                <w:sz w:val="24"/>
              </w:rPr>
              <w:t>Duration</w:t>
            </w:r>
          </w:p>
          <w:p>
            <w:pPr>
              <w:pStyle w:val="TableParagraph"/>
              <w:spacing w:line="264" w:lineRule="exact"/>
              <w:ind w:left="115"/>
              <w:rPr>
                <w:sz w:val="24"/>
              </w:rPr>
            </w:pPr>
            <w:r>
              <w:rPr>
                <w:sz w:val="24"/>
              </w:rPr>
              <w:t>(years)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13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screened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5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483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11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0 – 1</w:t>
            </w:r>
          </w:p>
        </w:tc>
        <w:tc>
          <w:tcPr>
            <w:tcW w:w="16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13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5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1 to 2</w:t>
            </w:r>
          </w:p>
        </w:tc>
        <w:tc>
          <w:tcPr>
            <w:tcW w:w="1661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29.2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2 to 3</w:t>
            </w:r>
          </w:p>
        </w:tc>
        <w:tc>
          <w:tcPr>
            <w:tcW w:w="1661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3 to 4</w:t>
            </w:r>
          </w:p>
        </w:tc>
        <w:tc>
          <w:tcPr>
            <w:tcW w:w="1661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>
        <w:trPr>
          <w:trHeight w:val="551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5</w:t>
            </w:r>
          </w:p>
        </w:tc>
        <w:tc>
          <w:tcPr>
            <w:tcW w:w="1661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>
          <w:trHeight w:val="552" w:hRule="atLeast"/>
        </w:trPr>
        <w:tc>
          <w:tcPr>
            <w:tcW w:w="118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661" w:type="dxa"/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114" w:type="dxa"/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38" w:type="dxa"/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13.9</w:t>
            </w:r>
          </w:p>
        </w:tc>
      </w:tr>
      <w:tr>
        <w:trPr>
          <w:trHeight w:val="692" w:hRule="atLeast"/>
        </w:trPr>
        <w:tc>
          <w:tcPr>
            <w:tcW w:w="11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3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5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3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</w:tbl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24   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df =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5, </w:t>
      </w:r>
      <w:r>
        <w:rPr>
          <w:sz w:val="24"/>
          <w:vertAlign w:val="baseline"/>
        </w:rPr>
        <w:t>P=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0.00022)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TOC_250008" w:id="74"/>
      <w:r>
        <w:rPr/>
        <w:t>Prevalence</w:t>
      </w:r>
      <w:r>
        <w:rPr>
          <w:spacing w:val="-4"/>
        </w:rPr>
        <w:t> </w:t>
      </w:r>
      <w:r>
        <w:rPr/>
        <w:t>of HBV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bookmarkEnd w:id="74"/>
      <w:r>
        <w:rPr/>
        <w:t>of inmates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22"/>
        <w:jc w:val="both"/>
      </w:pPr>
      <w:r>
        <w:rPr/>
        <w:t>Table 4.7 shows the prevalence based on marital status of inmates. The number of married</w:t>
      </w:r>
      <w:r>
        <w:rPr>
          <w:spacing w:val="1"/>
        </w:rPr>
        <w:t> </w:t>
      </w:r>
      <w:r>
        <w:rPr/>
        <w:t>inmates was higher as compared to the singles. No divorcee was in the facilities at the time 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widow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present.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widow</w:t>
      </w:r>
      <w:r>
        <w:rPr>
          <w:spacing w:val="1"/>
        </w:rPr>
        <w:t> </w:t>
      </w:r>
      <w:r>
        <w:rPr/>
        <w:t>screened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negative.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-2"/>
        </w:rPr>
        <w:t> </w:t>
      </w:r>
      <w:r>
        <w:rPr/>
        <w:t>rates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married</w:t>
      </w:r>
      <w:r>
        <w:rPr>
          <w:spacing w:val="-1"/>
        </w:rPr>
        <w:t> </w:t>
      </w:r>
      <w:r>
        <w:rPr/>
        <w:t>inmates were</w:t>
      </w:r>
      <w:r>
        <w:rPr>
          <w:spacing w:val="-3"/>
        </w:rPr>
        <w:t> </w:t>
      </w:r>
      <w:r>
        <w:rPr/>
        <w:t>28.1%</w:t>
      </w:r>
      <w:r>
        <w:rPr>
          <w:spacing w:val="-1"/>
        </w:rPr>
        <w:t> </w:t>
      </w:r>
      <w:r>
        <w:rPr/>
        <w:t>and 23.7% 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 w:after="3"/>
        <w:ind w:left="220"/>
        <w:jc w:val="left"/>
      </w:pPr>
      <w:r>
        <w:rPr/>
        <w:t>Table</w:t>
      </w:r>
      <w:r>
        <w:rPr>
          <w:spacing w:val="-3"/>
        </w:rPr>
        <w:t> </w:t>
      </w:r>
      <w:r>
        <w:rPr/>
        <w:t>4.7:</w:t>
      </w:r>
      <w:r>
        <w:rPr>
          <w:spacing w:val="-1"/>
        </w:rPr>
        <w:t> </w:t>
      </w:r>
      <w:r>
        <w:rPr/>
        <w:t>Prevalence</w:t>
      </w:r>
      <w:r>
        <w:rPr>
          <w:spacing w:val="-4"/>
        </w:rPr>
        <w:t> </w:t>
      </w:r>
      <w:r>
        <w:rPr/>
        <w:t>of HBV</w:t>
      </w:r>
      <w:r>
        <w:rPr>
          <w:spacing w:val="-2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 inmates</w:t>
      </w:r>
    </w:p>
    <w:tbl>
      <w:tblPr>
        <w:tblW w:w="0" w:type="auto"/>
        <w:jc w:val="left"/>
        <w:tblInd w:w="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01"/>
        <w:gridCol w:w="1971"/>
        <w:gridCol w:w="1989"/>
        <w:gridCol w:w="2577"/>
      </w:tblGrid>
      <w:tr>
        <w:trPr>
          <w:trHeight w:val="551" w:hRule="atLeast"/>
        </w:trPr>
        <w:tc>
          <w:tcPr>
            <w:tcW w:w="14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9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screened</w:t>
            </w:r>
          </w:p>
        </w:tc>
        <w:tc>
          <w:tcPr>
            <w:tcW w:w="19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</w:p>
        </w:tc>
        <w:tc>
          <w:tcPr>
            <w:tcW w:w="25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14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9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1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1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6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5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49"/>
              <w:rPr>
                <w:sz w:val="24"/>
              </w:rPr>
            </w:pPr>
            <w:r>
              <w:rPr>
                <w:sz w:val="24"/>
              </w:rPr>
              <w:t>28.1</w:t>
            </w:r>
          </w:p>
        </w:tc>
      </w:tr>
      <w:tr>
        <w:trPr>
          <w:trHeight w:val="552" w:hRule="atLeast"/>
        </w:trPr>
        <w:tc>
          <w:tcPr>
            <w:tcW w:w="14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971" w:type="dxa"/>
          </w:tcPr>
          <w:p>
            <w:pPr>
              <w:pStyle w:val="TableParagraph"/>
              <w:spacing w:before="133"/>
              <w:ind w:left="514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989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577" w:type="dxa"/>
          </w:tcPr>
          <w:p>
            <w:pPr>
              <w:pStyle w:val="TableParagraph"/>
              <w:spacing w:before="133"/>
              <w:ind w:left="349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rPr>
          <w:trHeight w:val="552" w:hRule="atLeast"/>
        </w:trPr>
        <w:tc>
          <w:tcPr>
            <w:tcW w:w="14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1971" w:type="dxa"/>
          </w:tcPr>
          <w:p>
            <w:pPr>
              <w:pStyle w:val="TableParagraph"/>
              <w:spacing w:before="133"/>
              <w:ind w:left="5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89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>
            <w:pPr>
              <w:pStyle w:val="TableParagraph"/>
              <w:spacing w:before="133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140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Divorce</w:t>
            </w:r>
          </w:p>
        </w:tc>
        <w:tc>
          <w:tcPr>
            <w:tcW w:w="1971" w:type="dxa"/>
          </w:tcPr>
          <w:p>
            <w:pPr>
              <w:pStyle w:val="TableParagraph"/>
              <w:spacing w:before="133"/>
              <w:ind w:left="51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989" w:type="dxa"/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577" w:type="dxa"/>
          </w:tcPr>
          <w:p>
            <w:pPr>
              <w:pStyle w:val="TableParagraph"/>
              <w:spacing w:before="133"/>
              <w:ind w:left="349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693" w:hRule="atLeast"/>
        </w:trPr>
        <w:tc>
          <w:tcPr>
            <w:tcW w:w="14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14"/>
              <w:rPr>
                <w:sz w:val="24"/>
              </w:rPr>
            </w:pPr>
            <w:r>
              <w:rPr>
                <w:sz w:val="24"/>
              </w:rPr>
              <w:t>344</w:t>
            </w:r>
          </w:p>
        </w:tc>
        <w:tc>
          <w:tcPr>
            <w:tcW w:w="1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25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49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</w:tbl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(X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 =</w:t>
      </w:r>
      <w:r>
        <w:rPr>
          <w:spacing w:val="58"/>
          <w:sz w:val="24"/>
          <w:vertAlign w:val="baseline"/>
        </w:rPr>
        <w:t> </w:t>
      </w:r>
      <w:r>
        <w:rPr>
          <w:sz w:val="24"/>
          <w:vertAlign w:val="baseline"/>
        </w:rPr>
        <w:t>1.16,  </w:t>
      </w:r>
      <w:r>
        <w:rPr>
          <w:i/>
          <w:sz w:val="24"/>
          <w:vertAlign w:val="baseline"/>
        </w:rPr>
        <w:t>df =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3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P=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0.559)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25"/>
        </w:r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0" w:after="0"/>
        <w:ind w:left="760" w:right="0" w:hanging="541"/>
        <w:jc w:val="both"/>
      </w:pPr>
      <w:bookmarkStart w:name="_TOC_250007" w:id="75"/>
      <w:r>
        <w:rPr/>
        <w:t>Hepatitis</w:t>
      </w:r>
      <w:r>
        <w:rPr>
          <w:spacing w:val="-2"/>
        </w:rPr>
        <w:t> </w:t>
      </w:r>
      <w:r>
        <w:rPr/>
        <w:t>B</w:t>
      </w:r>
      <w:r>
        <w:rPr>
          <w:spacing w:val="-1"/>
        </w:rPr>
        <w:t> </w:t>
      </w:r>
      <w:r>
        <w:rPr/>
        <w:t>Serological</w:t>
      </w:r>
      <w:r>
        <w:rPr>
          <w:spacing w:val="-2"/>
        </w:rPr>
        <w:t> </w:t>
      </w:r>
      <w:bookmarkEnd w:id="75"/>
      <w:r>
        <w:rPr/>
        <w:t>Markers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220" w:right="212"/>
        <w:jc w:val="both"/>
      </w:pPr>
      <w:r>
        <w:rPr>
          <w:color w:val="121312"/>
        </w:rPr>
        <w:t>The results of further tests done on the HBsAg positive samples using 5-panel test card are</w:t>
      </w:r>
      <w:r>
        <w:rPr>
          <w:color w:val="121312"/>
          <w:spacing w:val="1"/>
        </w:rPr>
        <w:t> </w:t>
      </w:r>
      <w:r>
        <w:rPr>
          <w:color w:val="121312"/>
        </w:rPr>
        <w:t>presented in Figure 4.3. </w:t>
      </w:r>
      <w:r>
        <w:rPr/>
        <w:t>In Minna, out of the 57 inmates that were HBsAg positive, Nine (9) 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had</w:t>
      </w:r>
      <w:r>
        <w:rPr>
          <w:spacing w:val="2"/>
        </w:rPr>
        <w:t> </w:t>
      </w:r>
      <w:r>
        <w:rPr/>
        <w:t>their HBsAb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positive,</w:t>
      </w:r>
      <w:r>
        <w:rPr>
          <w:spacing w:val="2"/>
        </w:rPr>
        <w:t> </w:t>
      </w:r>
      <w:r>
        <w:rPr/>
        <w:t>ten (10) had</w:t>
      </w:r>
      <w:r>
        <w:rPr>
          <w:spacing w:val="1"/>
        </w:rPr>
        <w:t> </w:t>
      </w:r>
      <w:r>
        <w:rPr/>
        <w:t>HBeAg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positive,</w:t>
      </w:r>
      <w:r>
        <w:rPr>
          <w:spacing w:val="2"/>
        </w:rPr>
        <w:t> </w:t>
      </w:r>
      <w:r>
        <w:rPr/>
        <w:t>HBeAb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thirty</w:t>
      </w:r>
    </w:p>
    <w:p>
      <w:pPr>
        <w:pStyle w:val="BodyText"/>
        <w:spacing w:line="480" w:lineRule="auto"/>
        <w:ind w:left="220" w:right="217"/>
        <w:jc w:val="both"/>
      </w:pPr>
      <w:r>
        <w:rPr/>
        <w:t>(30) and HBcAb was positive in forty two (42). The results showed that some of the samples had</w:t>
      </w:r>
      <w:r>
        <w:rPr>
          <w:spacing w:val="-57"/>
        </w:rPr>
        <w:t> </w:t>
      </w:r>
      <w:r>
        <w:rPr/>
        <w:t>only HBsAg as positive, while the remaining serological markers were negative. Some of the</w:t>
      </w:r>
      <w:r>
        <w:rPr>
          <w:spacing w:val="1"/>
        </w:rPr>
        <w:t> </w:t>
      </w:r>
      <w:r>
        <w:rPr/>
        <w:t>samples have about three serological markers positives. For instance, five samples had HBsAg,</w:t>
      </w:r>
      <w:r>
        <w:rPr>
          <w:spacing w:val="1"/>
        </w:rPr>
        <w:t> </w:t>
      </w:r>
      <w:r>
        <w:rPr/>
        <w:t>HBcAb and HBeAg detected as positive which implied that either acute or chronic active HBV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with ongoing</w:t>
      </w:r>
      <w:r>
        <w:rPr>
          <w:spacing w:val="-3"/>
        </w:rPr>
        <w:t> </w:t>
      </w:r>
      <w:r>
        <w:rPr/>
        <w:t>high level replication had</w:t>
      </w:r>
      <w:r>
        <w:rPr>
          <w:spacing w:val="2"/>
        </w:rPr>
        <w:t> </w:t>
      </w:r>
      <w:r>
        <w:rPr/>
        <w:t>set in.</w:t>
      </w:r>
    </w:p>
    <w:p>
      <w:pPr>
        <w:pStyle w:val="BodyText"/>
        <w:spacing w:line="480" w:lineRule="auto" w:before="1"/>
        <w:ind w:left="220" w:right="217"/>
        <w:jc w:val="both"/>
      </w:pPr>
      <w:r>
        <w:rPr/>
        <w:t>In Kontagora, Out of the 17 inmates that were HBsAg positive, HBsAb, HBeAg,, HBeAb, and</w:t>
      </w:r>
      <w:r>
        <w:rPr>
          <w:spacing w:val="1"/>
        </w:rPr>
        <w:t> </w:t>
      </w:r>
      <w:r>
        <w:rPr/>
        <w:t>HBcAb are detected in six (6), seven (7), nine (9) and fifteen (15) samples respectively.</w:t>
      </w:r>
      <w:r>
        <w:rPr>
          <w:spacing w:val="1"/>
        </w:rPr>
        <w:t> </w:t>
      </w:r>
      <w:r>
        <w:rPr/>
        <w:t>While at</w:t>
      </w:r>
      <w:r>
        <w:rPr>
          <w:spacing w:val="-57"/>
        </w:rPr>
        <w:t> </w:t>
      </w:r>
      <w:r>
        <w:rPr/>
        <w:t>Bida, Out of the 13 inmates that were HBsAg positive, HBsAb, HBeAg,, HBeAb, and HBcAb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detected</w:t>
      </w:r>
      <w:r>
        <w:rPr>
          <w:spacing w:val="-1"/>
        </w:rPr>
        <w:t> </w:t>
      </w:r>
      <w:r>
        <w:rPr/>
        <w:t>positive in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(4),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(3),</w:t>
      </w:r>
      <w:r>
        <w:rPr>
          <w:spacing w:val="-1"/>
        </w:rPr>
        <w:t> </w:t>
      </w:r>
      <w:r>
        <w:rPr/>
        <w:t>eight (8)</w:t>
      </w:r>
      <w:r>
        <w:rPr>
          <w:spacing w:val="-2"/>
        </w:rPr>
        <w:t> </w:t>
      </w:r>
      <w:r>
        <w:rPr/>
        <w:t>and eleven</w:t>
      </w:r>
      <w:r>
        <w:rPr>
          <w:spacing w:val="-1"/>
        </w:rPr>
        <w:t> </w:t>
      </w:r>
      <w:r>
        <w:rPr/>
        <w:t>(11)</w:t>
      </w:r>
      <w:r>
        <w:rPr>
          <w:spacing w:val="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83.994637pt;margin-top:135.135849pt;width:15.3pt;height:72pt;mso-position-horizontal-relative:page;mso-position-vertical-relative:page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10"/>
                    <w:ind w:left="2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No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positive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BodyText"/>
        <w:spacing w:before="90"/>
        <w:ind w:left="220"/>
        <w:jc w:val="both"/>
      </w:pPr>
      <w:r>
        <w:rPr/>
        <w:pict>
          <v:group style="position:absolute;margin-left:71.75pt;margin-top:-241.516876pt;width:406.25pt;height:236.75pt;mso-position-horizontal-relative:page;mso-position-vertical-relative:paragraph;z-index:15736832" coordorigin="1435,-4830" coordsize="8125,4735">
            <v:rect style="position:absolute;left:2690;top:-4418;width:291;height:3322" filled="true" fillcolor="#5b9bd4" stroked="false">
              <v:fill type="solid"/>
            </v:rect>
            <v:rect style="position:absolute;left:2980;top:-1619;width:293;height:524" filled="true" fillcolor="#ec7c30" stroked="false">
              <v:fill type="solid"/>
            </v:rect>
            <v:rect style="position:absolute;left:3273;top:-1677;width:293;height:581" filled="true" fillcolor="#a4a4a4" stroked="false">
              <v:fill type="solid"/>
            </v:rect>
            <v:rect style="position:absolute;left:3566;top:-2843;width:291;height:1748" filled="true" fillcolor="#6fac46" stroked="false">
              <v:fill type="solid"/>
            </v:rect>
            <v:rect style="position:absolute;left:3566;top:-2843;width:291;height:1748" filled="false" stroked="true" strokeweight=".72pt" strokecolor="#6fac46">
              <v:stroke dashstyle="solid"/>
            </v:rect>
            <v:rect style="position:absolute;left:3856;top:-3544;width:293;height:2448" filled="true" fillcolor="#ffc000" stroked="false">
              <v:fill type="solid"/>
            </v:rect>
            <v:rect style="position:absolute;left:4588;top:-2087;width:291;height:992" filled="true" fillcolor="#5b9bd4" stroked="false">
              <v:fill type="solid"/>
            </v:rect>
            <v:rect style="position:absolute;left:4879;top:-1444;width:293;height:348" filled="true" fillcolor="#ec7c30" stroked="false">
              <v:fill type="solid"/>
            </v:rect>
            <v:rect style="position:absolute;left:5172;top:-1504;width:293;height:408" filled="true" fillcolor="#a4a4a4" stroked="false">
              <v:fill type="solid"/>
            </v:rect>
            <v:rect style="position:absolute;left:5464;top:-1619;width:293;height:524" filled="true" fillcolor="#6fac46" stroked="false">
              <v:fill type="solid"/>
            </v:rect>
            <v:rect style="position:absolute;left:5464;top:-1619;width:293;height:524" filled="false" stroked="true" strokeweight=".72pt" strokecolor="#6fac46">
              <v:stroke dashstyle="solid"/>
            </v:rect>
            <v:rect style="position:absolute;left:5757;top:-1970;width:291;height:874" filled="true" fillcolor="#ffc000" stroked="false">
              <v:fill type="solid"/>
            </v:rect>
            <v:rect style="position:absolute;left:6487;top:-1852;width:293;height:756" filled="true" fillcolor="#5b9bd4" stroked="false">
              <v:fill type="solid"/>
            </v:rect>
            <v:rect style="position:absolute;left:6780;top:-1329;width:291;height:233" filled="true" fillcolor="#ec7c30" stroked="false">
              <v:fill type="solid"/>
            </v:rect>
            <v:rect style="position:absolute;left:7070;top:-1269;width:293;height:173" filled="true" fillcolor="#a4a4a4" stroked="false">
              <v:fill type="solid"/>
            </v:rect>
            <v:rect style="position:absolute;left:7363;top:-1562;width:293;height:466" filled="true" fillcolor="#6fac46" stroked="false">
              <v:fill type="solid"/>
            </v:rect>
            <v:rect style="position:absolute;left:7363;top:-1562;width:293;height:466" filled="false" stroked="true" strokeweight=".72pt" strokecolor="#6fac46">
              <v:stroke dashstyle="solid"/>
            </v:rect>
            <v:rect style="position:absolute;left:7656;top:-1737;width:293;height:641" filled="true" fillcolor="#ffc000" stroked="false">
              <v:fill type="solid"/>
            </v:rect>
            <v:shape style="position:absolute;left:2400;top:-4593;width:5768;height:3569" coordorigin="2400,-4593" coordsize="5768,3569" path="m2470,-1096l2470,-4593m2400,-1096l2470,-1096m2400,-1677l2470,-1677m2400,-2260l2470,-2260m2400,-2843l2470,-2843m2400,-3426l2470,-3426m2400,-4009l2470,-4009m2400,-4593l2470,-4593m2470,-1096l8167,-1096m2470,-1096l2470,-1024m4368,-1096l4368,-1024m6269,-1096l6269,-1024m8167,-1096l8167,-1024e" filled="false" stroked="true" strokeweight=".48pt" strokecolor="#888888">
              <v:path arrowok="t"/>
              <v:stroke dashstyle="solid"/>
            </v:shape>
            <v:rect style="position:absolute;left:8265;top:-4372;width:130;height:132" filled="true" fillcolor="#5b9bd4" stroked="false">
              <v:fill type="solid"/>
            </v:rect>
            <v:rect style="position:absolute;left:8265;top:-3962;width:130;height:132" filled="true" fillcolor="#ec7c30" stroked="false">
              <v:fill type="solid"/>
            </v:rect>
            <v:rect style="position:absolute;left:8265;top:-3554;width:130;height:132" filled="true" fillcolor="#a4a4a4" stroked="false">
              <v:fill type="solid"/>
            </v:rect>
            <v:rect style="position:absolute;left:8265;top:-3143;width:130;height:132" filled="true" fillcolor="#6fac46" stroked="false">
              <v:fill type="solid"/>
            </v:rect>
            <v:rect style="position:absolute;left:8265;top:-3143;width:130;height:132" filled="false" stroked="true" strokeweight=".72pt" strokecolor="#6fac46">
              <v:stroke dashstyle="solid"/>
            </v:rect>
            <v:rect style="position:absolute;left:8265;top:-2733;width:130;height:132" filled="true" fillcolor="#ffc000" stroked="false">
              <v:fill type="solid"/>
            </v:rect>
            <v:rect style="position:absolute;left:1440;top:-4826;width:8115;height:4725" filled="false" stroked="true" strokeweight=".5pt" strokecolor="#888888">
              <v:stroke dashstyle="solid"/>
            </v:rect>
            <v:shape style="position:absolute;left:2026;top:-4732;width:260;height:2015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60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50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40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8456;top:-4418;width:684;height:1881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HBsAg</w:t>
                    </w:r>
                  </w:p>
                  <w:p>
                    <w:pPr>
                      <w:spacing w:before="117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HBsAB</w:t>
                    </w:r>
                  </w:p>
                  <w:p>
                    <w:pPr>
                      <w:spacing w:line="410" w:lineRule="exact" w:before="0"/>
                      <w:ind w:left="0" w:right="18" w:firstLine="0"/>
                      <w:jc w:val="both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HBeAg</w:t>
                    </w:r>
                    <w:r>
                      <w:rPr>
                        <w:rFonts w:ascii="Calibri"/>
                        <w:spacing w:val="-52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HBeAb HBcAb</w:t>
                    </w:r>
                  </w:p>
                </w:txbxContent>
              </v:textbox>
              <w10:wrap type="none"/>
            </v:shape>
            <v:shape style="position:absolute;left:2026;top:-2400;width:260;height:143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20</w:t>
                    </w:r>
                  </w:p>
                  <w:p>
                    <w:pPr>
                      <w:spacing w:line="240" w:lineRule="auto" w:before="8"/>
                      <w:rPr>
                        <w:sz w:val="26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</w:t>
                    </w:r>
                  </w:p>
                  <w:p>
                    <w:pPr>
                      <w:spacing w:line="240" w:lineRule="auto" w:before="7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2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107;top:-952;width:648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Minna</w:t>
                    </w:r>
                  </w:p>
                </w:txbxContent>
              </v:textbox>
              <w10:wrap type="none"/>
            </v:shape>
            <v:shape style="position:absolute;left:4339;top:-952;width:1979;height:602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3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Kontagora</w:t>
                    </w:r>
                  </w:p>
                  <w:p>
                    <w:pPr>
                      <w:spacing w:before="59"/>
                      <w:ind w:left="-1" w:right="18" w:firstLine="0"/>
                      <w:jc w:val="center"/>
                      <w:rPr>
                        <w:sz w:val="24"/>
                      </w:rPr>
                    </w:pPr>
                    <w:r>
                      <w:rPr>
                        <w:b/>
                        <w:spacing w:val="-1"/>
                        <w:sz w:val="24"/>
                      </w:rPr>
                      <w:t>Serological</w:t>
                    </w:r>
                    <w:r>
                      <w:rPr>
                        <w:b/>
                        <w:spacing w:val="-10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markers</w:t>
                    </w:r>
                  </w:p>
                </w:txbxContent>
              </v:textbox>
              <w10:wrap type="none"/>
            </v:shape>
            <v:shape style="position:absolute;left:6992;top:-952;width:474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Bida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-4"/>
        </w:rPr>
        <w:t> </w:t>
      </w:r>
      <w:r>
        <w:rPr/>
        <w:t>4.3: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4"/>
        </w:rPr>
        <w:t> </w:t>
      </w:r>
      <w:r>
        <w:rPr/>
        <w:t>Serological</w:t>
      </w:r>
      <w:r>
        <w:rPr>
          <w:spacing w:val="-1"/>
        </w:rPr>
        <w:t> </w:t>
      </w:r>
      <w:r>
        <w:rPr/>
        <w:t>Markers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Inmates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Correctional Facilities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57"/>
        <w:ind w:left="220" w:right="215"/>
        <w:jc w:val="both"/>
      </w:pPr>
      <w:r>
        <w:rPr/>
        <w:t>The result of the biomarkers of the total inmates in the study</w:t>
      </w:r>
      <w:r>
        <w:rPr>
          <w:spacing w:val="60"/>
        </w:rPr>
        <w:t> </w:t>
      </w:r>
      <w:r>
        <w:rPr/>
        <w:t>area is presented in Table 4.8. Of</w:t>
      </w:r>
      <w:r>
        <w:rPr>
          <w:spacing w:val="1"/>
        </w:rPr>
        <w:t> </w:t>
      </w:r>
      <w:r>
        <w:rPr/>
        <w:t>the total inmates, the prevalence of hepatitis B infection (HBsAg) was 87 (25.3%) representing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 of hepatitis B</w:t>
      </w:r>
      <w:r>
        <w:rPr>
          <w:spacing w:val="-1"/>
        </w:rPr>
        <w:t> </w:t>
      </w:r>
      <w:r>
        <w:rPr/>
        <w:t>endemicity</w:t>
      </w:r>
      <w:r>
        <w:rPr>
          <w:spacing w:val="-5"/>
        </w:rPr>
        <w:t> </w:t>
      </w:r>
      <w:r>
        <w:rPr/>
        <w:t>in inmates in</w:t>
      </w:r>
      <w:r>
        <w:rPr>
          <w:spacing w:val="2"/>
        </w:rPr>
        <w:t> </w:t>
      </w:r>
      <w:r>
        <w:rPr/>
        <w:t>Niger state</w:t>
      </w:r>
      <w:r>
        <w:rPr>
          <w:spacing w:val="-1"/>
        </w:rPr>
        <w:t> </w:t>
      </w:r>
      <w:r>
        <w:rPr/>
        <w:t>correctional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rPr>
          <w:sz w:val="26"/>
        </w:rPr>
      </w:pPr>
    </w:p>
    <w:p>
      <w:pPr>
        <w:pStyle w:val="Heading1"/>
        <w:spacing w:after="4"/>
        <w:ind w:left="220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Overall</w:t>
      </w:r>
      <w:r>
        <w:rPr>
          <w:spacing w:val="-1"/>
        </w:rPr>
        <w:t> </w:t>
      </w:r>
      <w:r>
        <w:rPr/>
        <w:t>percentage</w:t>
      </w:r>
      <w:r>
        <w:rPr>
          <w:spacing w:val="-2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Hepatitis B</w:t>
      </w:r>
      <w:r>
        <w:rPr>
          <w:spacing w:val="-1"/>
        </w:rPr>
        <w:t> </w:t>
      </w:r>
      <w:r>
        <w:rPr/>
        <w:t>biomarkers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Inmates</w:t>
      </w:r>
      <w:r>
        <w:rPr>
          <w:spacing w:val="1"/>
        </w:rPr>
        <w:t> </w:t>
      </w:r>
      <w:r>
        <w:rPr/>
        <w:t>(N=</w:t>
      </w:r>
      <w:r>
        <w:rPr>
          <w:spacing w:val="-1"/>
        </w:rPr>
        <w:t> </w:t>
      </w:r>
      <w:r>
        <w:rPr/>
        <w:t>344)</w:t>
      </w: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7"/>
        <w:gridCol w:w="3293"/>
        <w:gridCol w:w="3975"/>
      </w:tblGrid>
      <w:tr>
        <w:trPr>
          <w:trHeight w:val="580" w:hRule="atLeast"/>
        </w:trPr>
        <w:tc>
          <w:tcPr>
            <w:tcW w:w="2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Biomarkers</w:t>
            </w:r>
          </w:p>
        </w:tc>
        <w:tc>
          <w:tcPr>
            <w:tcW w:w="32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Positive</w:t>
            </w:r>
          </w:p>
        </w:tc>
        <w:tc>
          <w:tcPr>
            <w:tcW w:w="39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% Positive</w:t>
            </w:r>
          </w:p>
        </w:tc>
      </w:tr>
      <w:tr>
        <w:trPr>
          <w:trHeight w:val="564" w:hRule="atLeast"/>
        </w:trPr>
        <w:tc>
          <w:tcPr>
            <w:tcW w:w="2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HBsAg</w:t>
            </w:r>
          </w:p>
        </w:tc>
        <w:tc>
          <w:tcPr>
            <w:tcW w:w="32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90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9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90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</w:tr>
      <w:tr>
        <w:trPr>
          <w:trHeight w:val="854" w:hRule="atLeast"/>
        </w:trPr>
        <w:tc>
          <w:tcPr>
            <w:tcW w:w="231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HBsAb</w:t>
            </w:r>
          </w:p>
        </w:tc>
        <w:tc>
          <w:tcPr>
            <w:tcW w:w="329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97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5.52</w:t>
            </w:r>
          </w:p>
        </w:tc>
      </w:tr>
      <w:tr>
        <w:trPr>
          <w:trHeight w:val="855" w:hRule="atLeast"/>
        </w:trPr>
        <w:tc>
          <w:tcPr>
            <w:tcW w:w="2317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HBeAg</w:t>
            </w:r>
          </w:p>
        </w:tc>
        <w:tc>
          <w:tcPr>
            <w:tcW w:w="3293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75" w:type="dxa"/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5.81</w:t>
            </w:r>
          </w:p>
        </w:tc>
      </w:tr>
      <w:tr>
        <w:trPr>
          <w:trHeight w:val="854" w:hRule="atLeast"/>
        </w:trPr>
        <w:tc>
          <w:tcPr>
            <w:tcW w:w="2317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HBeAb</w:t>
            </w:r>
          </w:p>
        </w:tc>
        <w:tc>
          <w:tcPr>
            <w:tcW w:w="3293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99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75" w:type="dxa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890"/>
              <w:rPr>
                <w:sz w:val="24"/>
              </w:rPr>
            </w:pPr>
            <w:r>
              <w:rPr>
                <w:sz w:val="24"/>
              </w:rPr>
              <w:t>13.66</w:t>
            </w:r>
          </w:p>
        </w:tc>
      </w:tr>
      <w:tr>
        <w:trPr>
          <w:trHeight w:val="842" w:hRule="atLeast"/>
        </w:trPr>
        <w:tc>
          <w:tcPr>
            <w:tcW w:w="2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HBcAb</w:t>
            </w:r>
          </w:p>
        </w:tc>
        <w:tc>
          <w:tcPr>
            <w:tcW w:w="32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99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9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890"/>
              <w:rPr>
                <w:sz w:val="24"/>
              </w:rPr>
            </w:pPr>
            <w:r>
              <w:rPr>
                <w:sz w:val="24"/>
              </w:rPr>
              <w:t>19.77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440" w:bottom="1200" w:left="1220" w:right="1220"/>
        </w:sectPr>
      </w:pPr>
    </w:p>
    <w:p>
      <w:pPr>
        <w:pStyle w:val="Heading1"/>
        <w:numPr>
          <w:ilvl w:val="2"/>
          <w:numId w:val="17"/>
        </w:numPr>
        <w:tabs>
          <w:tab w:pos="761" w:val="left" w:leader="none"/>
        </w:tabs>
        <w:spacing w:line="240" w:lineRule="auto" w:before="76" w:after="0"/>
        <w:ind w:left="760" w:right="0" w:hanging="541"/>
        <w:jc w:val="both"/>
      </w:pPr>
      <w:bookmarkStart w:name="_TOC_250006" w:id="76"/>
      <w:r>
        <w:rPr/>
        <w:t>Infection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HBV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inmates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associated</w:t>
      </w:r>
      <w:r>
        <w:rPr>
          <w:spacing w:val="-1"/>
        </w:rPr>
        <w:t> </w:t>
      </w:r>
      <w:bookmarkEnd w:id="76"/>
      <w:r>
        <w:rPr/>
        <w:t>risk factors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Table 4.9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HBV infection</w:t>
      </w:r>
      <w:r>
        <w:rPr>
          <w:spacing w:val="1"/>
        </w:rPr>
        <w:t> </w:t>
      </w:r>
      <w:r>
        <w:rPr/>
        <w:t>among inmates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associated risk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associated risk factors were considered based on literature and the willingness of the inmates 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75</w:t>
      </w:r>
      <w:r>
        <w:rPr>
          <w:spacing w:val="1"/>
        </w:rPr>
        <w:t> </w:t>
      </w:r>
      <w:r>
        <w:rPr/>
        <w:t>inmates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infection,</w:t>
      </w:r>
      <w:r>
        <w:rPr>
          <w:spacing w:val="60"/>
        </w:rPr>
        <w:t> </w:t>
      </w:r>
      <w:r>
        <w:rPr/>
        <w:t>269</w:t>
      </w:r>
      <w:r>
        <w:rPr>
          <w:spacing w:val="-57"/>
        </w:rPr>
        <w:t> </w:t>
      </w:r>
      <w:r>
        <w:rPr/>
        <w:t>claimed ignorance of the disease. Out of 344 inmates, only 45 had knowledge on mode of</w:t>
      </w:r>
      <w:r>
        <w:rPr>
          <w:spacing w:val="1"/>
        </w:rPr>
        <w:t> </w:t>
      </w:r>
      <w:r>
        <w:rPr/>
        <w:t>transmission of the virus. Out of the 45, 13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positive, while 74 of the</w:t>
      </w:r>
      <w:r>
        <w:rPr>
          <w:spacing w:val="60"/>
        </w:rPr>
        <w:t> </w:t>
      </w:r>
      <w:r>
        <w:rPr/>
        <w:t>remaining 299 that</w:t>
      </w:r>
      <w:r>
        <w:rPr>
          <w:spacing w:val="1"/>
        </w:rPr>
        <w:t> </w:t>
      </w:r>
      <w:r>
        <w:rPr/>
        <w:t>lack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its mode</w:t>
      </w:r>
      <w:r>
        <w:rPr>
          <w:spacing w:val="-1"/>
        </w:rPr>
        <w:t> </w:t>
      </w:r>
      <w:r>
        <w:rPr/>
        <w:t>of transmission were</w:t>
      </w:r>
      <w:r>
        <w:rPr>
          <w:spacing w:val="-1"/>
        </w:rPr>
        <w:t> </w:t>
      </w:r>
      <w:r>
        <w:rPr/>
        <w:t>also positive.</w:t>
      </w:r>
    </w:p>
    <w:p>
      <w:pPr>
        <w:pStyle w:val="Heading1"/>
        <w:spacing w:before="6" w:after="3"/>
        <w:ind w:left="220"/>
      </w:pPr>
      <w:r>
        <w:rPr/>
        <w:t>Table</w:t>
      </w:r>
      <w:r>
        <w:rPr>
          <w:spacing w:val="-3"/>
        </w:rPr>
        <w:t> </w:t>
      </w:r>
      <w:r>
        <w:rPr/>
        <w:t>4.9:</w:t>
      </w:r>
      <w:r>
        <w:rPr>
          <w:spacing w:val="57"/>
        </w:rPr>
        <w:t> </w:t>
      </w:r>
      <w:r>
        <w:rPr/>
        <w:t>Infection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HBV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inmates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risk factors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7"/>
        <w:gridCol w:w="2100"/>
        <w:gridCol w:w="1829"/>
        <w:gridCol w:w="1534"/>
        <w:gridCol w:w="1203"/>
      </w:tblGrid>
      <w:tr>
        <w:trPr>
          <w:trHeight w:val="577" w:hRule="atLeast"/>
        </w:trPr>
        <w:tc>
          <w:tcPr>
            <w:tcW w:w="16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21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Positive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9"/>
              <w:rPr>
                <w:b/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Positive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14" w:right="215"/>
              <w:jc w:val="center"/>
              <w:rPr>
                <w:sz w:val="24"/>
              </w:rPr>
            </w:pPr>
            <w:r>
              <w:rPr>
                <w:sz w:val="24"/>
              </w:rPr>
              <w:t>P-value</w:t>
            </w:r>
          </w:p>
        </w:tc>
      </w:tr>
      <w:tr>
        <w:trPr>
          <w:trHeight w:val="344" w:hRule="atLeast"/>
        </w:trPr>
        <w:tc>
          <w:tcPr>
            <w:tcW w:w="16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Awareness</w:t>
            </w:r>
          </w:p>
        </w:tc>
        <w:tc>
          <w:tcPr>
            <w:tcW w:w="21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HBV</w:t>
            </w:r>
          </w:p>
        </w:tc>
        <w:tc>
          <w:tcPr>
            <w:tcW w:w="1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534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left="216" w:right="407"/>
              <w:jc w:val="center"/>
              <w:rPr>
                <w:sz w:val="24"/>
              </w:rPr>
            </w:pPr>
            <w:r>
              <w:rPr>
                <w:sz w:val="24"/>
              </w:rPr>
              <w:t>0.184</w:t>
            </w: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534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Knowledge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transmission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829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534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left="216" w:right="407"/>
              <w:jc w:val="center"/>
              <w:rPr>
                <w:sz w:val="24"/>
              </w:rPr>
            </w:pPr>
            <w:r>
              <w:rPr>
                <w:sz w:val="24"/>
              </w:rPr>
              <w:t>0.145</w:t>
            </w: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534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24.7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Intravenous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drug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use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34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left="144" w:right="215"/>
              <w:jc w:val="center"/>
              <w:rPr>
                <w:sz w:val="24"/>
              </w:rPr>
            </w:pPr>
            <w:r>
              <w:rPr>
                <w:sz w:val="24"/>
              </w:rPr>
              <w:t>0.2121</w:t>
            </w: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829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34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14.3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tabs>
                <w:tab w:pos="1100" w:val="left" w:leader="none"/>
              </w:tabs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Sharing</w:t>
              <w:tab/>
              <w:t>of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objects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267</w:t>
            </w:r>
          </w:p>
        </w:tc>
        <w:tc>
          <w:tcPr>
            <w:tcW w:w="1829" w:type="dxa"/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34" w:type="dxa"/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left="216" w:right="407"/>
              <w:jc w:val="center"/>
              <w:rPr>
                <w:sz w:val="24"/>
              </w:rPr>
            </w:pPr>
            <w:r>
              <w:rPr>
                <w:sz w:val="24"/>
              </w:rPr>
              <w:t>0.028</w:t>
            </w:r>
          </w:p>
        </w:tc>
      </w:tr>
      <w:tr>
        <w:trPr>
          <w:trHeight w:val="413" w:hRule="atLeast"/>
        </w:trPr>
        <w:tc>
          <w:tcPr>
            <w:tcW w:w="1637" w:type="dxa"/>
          </w:tcPr>
          <w:p>
            <w:pPr>
              <w:pStyle w:val="TableParagraph"/>
              <w:spacing w:before="64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0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829" w:type="dxa"/>
          </w:tcPr>
          <w:p>
            <w:pPr>
              <w:pStyle w:val="TableParagraph"/>
              <w:spacing w:before="64"/>
              <w:ind w:left="17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534" w:type="dxa"/>
          </w:tcPr>
          <w:p>
            <w:pPr>
              <w:pStyle w:val="TableParagraph"/>
              <w:spacing w:before="64"/>
              <w:ind w:left="239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</w:t>
            </w:r>
          </w:p>
        </w:tc>
        <w:tc>
          <w:tcPr>
            <w:tcW w:w="2100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partner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1637" w:type="dxa"/>
          </w:tcPr>
          <w:p>
            <w:pPr>
              <w:pStyle w:val="TableParagraph"/>
              <w:spacing w:before="65"/>
              <w:ind w:left="11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0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829" w:type="dxa"/>
          </w:tcPr>
          <w:p>
            <w:pPr>
              <w:pStyle w:val="TableParagraph"/>
              <w:spacing w:before="65"/>
              <w:ind w:left="177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34" w:type="dxa"/>
          </w:tcPr>
          <w:p>
            <w:pPr>
              <w:pStyle w:val="TableParagraph"/>
              <w:spacing w:before="65"/>
              <w:ind w:left="239"/>
              <w:rPr>
                <w:sz w:val="24"/>
              </w:rPr>
            </w:pPr>
            <w:r>
              <w:rPr>
                <w:sz w:val="24"/>
              </w:rPr>
              <w:t>51.4</w:t>
            </w:r>
          </w:p>
        </w:tc>
        <w:tc>
          <w:tcPr>
            <w:tcW w:w="1203" w:type="dxa"/>
          </w:tcPr>
          <w:p>
            <w:pPr>
              <w:pStyle w:val="TableParagraph"/>
              <w:spacing w:before="65"/>
              <w:ind w:left="216" w:right="407"/>
              <w:jc w:val="center"/>
              <w:rPr>
                <w:sz w:val="24"/>
              </w:rPr>
            </w:pPr>
            <w:r>
              <w:rPr>
                <w:sz w:val="24"/>
              </w:rPr>
              <w:t>0.482</w:t>
            </w:r>
          </w:p>
        </w:tc>
      </w:tr>
      <w:tr>
        <w:trPr>
          <w:trHeight w:val="483" w:hRule="atLeast"/>
        </w:trPr>
        <w:tc>
          <w:tcPr>
            <w:tcW w:w="16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239"/>
              <w:rPr>
                <w:sz w:val="24"/>
              </w:rPr>
            </w:pPr>
            <w:r>
              <w:rPr>
                <w:sz w:val="24"/>
              </w:rPr>
              <w:t>22.15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P&lt;0.01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6"/>
        </w:numPr>
        <w:tabs>
          <w:tab w:pos="761" w:val="left" w:leader="none"/>
        </w:tabs>
        <w:spacing w:line="240" w:lineRule="auto" w:before="76" w:after="0"/>
        <w:ind w:left="760" w:right="0" w:hanging="541"/>
        <w:jc w:val="both"/>
      </w:pPr>
      <w:bookmarkStart w:name="_TOC_250005" w:id="77"/>
      <w:r>
        <w:rPr/>
        <w:t>Discussion</w:t>
      </w:r>
      <w:r>
        <w:rPr>
          <w:spacing w:val="-2"/>
        </w:rPr>
        <w:t> </w:t>
      </w:r>
      <w:bookmarkEnd w:id="77"/>
      <w:r>
        <w:rPr/>
        <w:t>of Results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18"/>
        <w:jc w:val="both"/>
      </w:pPr>
      <w:r>
        <w:rPr/>
        <w:t>From the results of the prevalence rate in the correctional facilities, it was noted that the ELISA</w:t>
      </w:r>
      <w:r>
        <w:rPr>
          <w:spacing w:val="1"/>
        </w:rPr>
        <w:t> </w:t>
      </w:r>
      <w:r>
        <w:rPr/>
        <w:t>method</w:t>
      </w:r>
      <w:r>
        <w:rPr>
          <w:spacing w:val="44"/>
        </w:rPr>
        <w:t> </w:t>
      </w:r>
      <w:r>
        <w:rPr/>
        <w:t>detected</w:t>
      </w:r>
      <w:r>
        <w:rPr>
          <w:spacing w:val="46"/>
        </w:rPr>
        <w:t> </w:t>
      </w:r>
      <w:r>
        <w:rPr/>
        <w:t>more</w:t>
      </w:r>
      <w:r>
        <w:rPr>
          <w:spacing w:val="44"/>
        </w:rPr>
        <w:t> </w:t>
      </w:r>
      <w:r>
        <w:rPr/>
        <w:t>positive</w:t>
      </w:r>
      <w:r>
        <w:rPr>
          <w:spacing w:val="46"/>
        </w:rPr>
        <w:t> </w:t>
      </w:r>
      <w:r>
        <w:rPr/>
        <w:t>samples.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additional</w:t>
      </w:r>
      <w:r>
        <w:rPr>
          <w:spacing w:val="45"/>
        </w:rPr>
        <w:t> </w:t>
      </w:r>
      <w:r>
        <w:rPr/>
        <w:t>positive</w:t>
      </w:r>
      <w:r>
        <w:rPr>
          <w:spacing w:val="43"/>
        </w:rPr>
        <w:t> </w:t>
      </w:r>
      <w:r>
        <w:rPr/>
        <w:t>samples</w:t>
      </w:r>
      <w:r>
        <w:rPr>
          <w:spacing w:val="44"/>
        </w:rPr>
        <w:t> </w:t>
      </w:r>
      <w:r>
        <w:rPr/>
        <w:t>detected</w:t>
      </w:r>
      <w:r>
        <w:rPr>
          <w:spacing w:val="47"/>
        </w:rPr>
        <w:t> </w:t>
      </w:r>
      <w:r>
        <w:rPr/>
        <w:t>by</w:t>
      </w:r>
      <w:r>
        <w:rPr>
          <w:spacing w:val="39"/>
        </w:rPr>
        <w:t> </w:t>
      </w:r>
      <w:r>
        <w:rPr/>
        <w:t>ELISA</w:t>
      </w:r>
      <w:r>
        <w:rPr>
          <w:spacing w:val="-57"/>
        </w:rPr>
        <w:t> </w:t>
      </w:r>
      <w:r>
        <w:rPr/>
        <w:t>were not unexpected as earlier researcher had asserted that though, ICT could be used for rapid</w:t>
      </w:r>
      <w:r>
        <w:rPr>
          <w:spacing w:val="1"/>
        </w:rPr>
        <w:t> </w:t>
      </w:r>
      <w:r>
        <w:rPr/>
        <w:t>decision,</w:t>
      </w:r>
      <w:r>
        <w:rPr>
          <w:spacing w:val="-1"/>
        </w:rPr>
        <w:t> </w:t>
      </w:r>
      <w:r>
        <w:rPr/>
        <w:t>ELISA was more</w:t>
      </w:r>
      <w:r>
        <w:rPr>
          <w:spacing w:val="-2"/>
        </w:rPr>
        <w:t> </w:t>
      </w:r>
      <w:r>
        <w:rPr/>
        <w:t>sensitive (Bibi</w:t>
      </w:r>
      <w:r>
        <w:rPr>
          <w:spacing w:val="1"/>
        </w:rPr>
        <w:t> </w:t>
      </w:r>
      <w:r>
        <w:rPr>
          <w:i/>
        </w:rPr>
        <w:t>et al., </w:t>
      </w:r>
      <w:r>
        <w:rPr/>
        <w:t>2014).</w:t>
      </w:r>
    </w:p>
    <w:p>
      <w:pPr>
        <w:pStyle w:val="BodyText"/>
        <w:spacing w:line="480" w:lineRule="auto"/>
        <w:ind w:left="220" w:right="212"/>
        <w:jc w:val="both"/>
      </w:pPr>
      <w:r>
        <w:rPr/>
        <w:t>The prevalence rate recorded in this study can be classified as high based on the submission of</w:t>
      </w:r>
      <w:r>
        <w:rPr>
          <w:spacing w:val="1"/>
        </w:rPr>
        <w:t> </w:t>
      </w:r>
      <w:r>
        <w:rPr/>
        <w:t>the World Health Organisation (2010) that &gt; 8% HBSAg positivity in a population is high.</w:t>
      </w:r>
      <w:r>
        <w:rPr>
          <w:spacing w:val="1"/>
        </w:rPr>
        <w:t> </w:t>
      </w:r>
      <w:r>
        <w:rPr/>
        <w:t>Analysis of this study (which is a study at a state level) when compared to the inmates in other</w:t>
      </w:r>
      <w:r>
        <w:rPr>
          <w:spacing w:val="1"/>
        </w:rPr>
        <w:t> </w:t>
      </w:r>
      <w:r>
        <w:rPr/>
        <w:t>states within Nigeria showed Niger state ranked high in prevalence rate of the virus. It is higher</w:t>
      </w:r>
      <w:r>
        <w:rPr>
          <w:spacing w:val="1"/>
        </w:rPr>
        <w:t> </w:t>
      </w:r>
      <w:r>
        <w:rPr/>
        <w:t>when compared to the prevalence rate (18%) in inmates in Bali correctional facility Taraba,</w:t>
      </w:r>
      <w:r>
        <w:rPr>
          <w:spacing w:val="1"/>
        </w:rPr>
        <w:t> </w:t>
      </w:r>
      <w:r>
        <w:rPr/>
        <w:t>Lagos correctional facilities (6.7%) and inmates in Nasarawa state correctional facility (23%)</w:t>
      </w:r>
      <w:r>
        <w:rPr>
          <w:spacing w:val="1"/>
        </w:rPr>
        <w:t> </w:t>
      </w:r>
      <w:r>
        <w:rPr/>
        <w:t>(Elijah and Ireebanije, 2014; Dada </w:t>
      </w:r>
      <w:r>
        <w:rPr>
          <w:i/>
        </w:rPr>
        <w:t>et al., </w:t>
      </w:r>
      <w:r>
        <w:rPr/>
        <w:t>2006; Adoga </w:t>
      </w:r>
      <w:r>
        <w:rPr>
          <w:i/>
        </w:rPr>
        <w:t>et al., </w:t>
      </w:r>
      <w:r>
        <w:rPr/>
        <w:t>2009).</w:t>
      </w:r>
      <w:r>
        <w:rPr>
          <w:spacing w:val="60"/>
        </w:rPr>
        <w:t> </w:t>
      </w:r>
      <w:r>
        <w:rPr/>
        <w:t>It is however less than</w:t>
      </w:r>
      <w:r>
        <w:rPr>
          <w:spacing w:val="1"/>
        </w:rPr>
        <w:t> </w:t>
      </w:r>
      <w:r>
        <w:rPr/>
        <w:t>42.2% rate recorded in Sokoto correctional facility (Alkali </w:t>
      </w:r>
      <w:r>
        <w:rPr>
          <w:i/>
        </w:rPr>
        <w:t>et al., </w:t>
      </w:r>
      <w:r>
        <w:rPr/>
        <w:t>2017). When the results are</w:t>
      </w:r>
      <w:r>
        <w:rPr>
          <w:spacing w:val="1"/>
        </w:rPr>
        <w:t> </w:t>
      </w:r>
      <w:r>
        <w:rPr/>
        <w:t>compared to the prevalence of hepatitis B in inmates in Nigeria (23%), Africa (13.14%) and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(5.17%)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</w:t>
      </w:r>
      <w:r>
        <w:rPr>
          <w:color w:val="0D0D0D"/>
        </w:rPr>
        <w:t>Moradi</w:t>
      </w:r>
      <w:r>
        <w:rPr>
          <w:color w:val="0D0D0D"/>
          <w:spacing w:val="1"/>
        </w:rPr>
        <w:t> </w:t>
      </w:r>
      <w:r>
        <w:rPr>
          <w:i/>
          <w:color w:val="0D0D0D"/>
        </w:rPr>
        <w:t>et</w:t>
      </w:r>
      <w:r>
        <w:rPr>
          <w:i/>
          <w:color w:val="0D0D0D"/>
          <w:spacing w:val="1"/>
        </w:rPr>
        <w:t> </w:t>
      </w:r>
      <w:r>
        <w:rPr>
          <w:i/>
          <w:color w:val="0D0D0D"/>
        </w:rPr>
        <w:t>al</w:t>
      </w:r>
      <w:r>
        <w:rPr>
          <w:color w:val="0D0D0D"/>
        </w:rPr>
        <w:t>.,</w:t>
      </w:r>
      <w:r>
        <w:rPr>
          <w:color w:val="0D0D0D"/>
          <w:spacing w:val="1"/>
        </w:rPr>
        <w:t> </w:t>
      </w:r>
      <w:r>
        <w:rPr>
          <w:color w:val="0D0D0D"/>
        </w:rPr>
        <w:t>2018</w:t>
      </w:r>
      <w:r>
        <w:rPr/>
        <w:t>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correctional facilities in some countries in Africa and the world, it shows the need for immediate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 control the</w:t>
      </w:r>
      <w:r>
        <w:rPr>
          <w:spacing w:val="1"/>
        </w:rPr>
        <w:t> </w:t>
      </w:r>
      <w:r>
        <w:rPr/>
        <w:t>rate.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20" w:right="216"/>
        <w:jc w:val="both"/>
      </w:pPr>
      <w:r>
        <w:rPr/>
        <w:t>Though, the prevalence rate is</w:t>
      </w:r>
      <w:r>
        <w:rPr>
          <w:spacing w:val="1"/>
        </w:rPr>
        <w:t> </w:t>
      </w:r>
      <w:r>
        <w:rPr/>
        <w:t>almost the same with that of</w:t>
      </w:r>
      <w:r>
        <w:rPr>
          <w:spacing w:val="1"/>
        </w:rPr>
        <w:t> </w:t>
      </w:r>
      <w:r>
        <w:rPr/>
        <w:t>Ghanian</w:t>
      </w:r>
      <w:r>
        <w:rPr>
          <w:spacing w:val="1"/>
        </w:rPr>
        <w:t> </w:t>
      </w:r>
      <w:r>
        <w:rPr/>
        <w:t>correctional facilities</w:t>
      </w:r>
      <w:r>
        <w:rPr>
          <w:spacing w:val="1"/>
        </w:rPr>
        <w:t> </w:t>
      </w:r>
      <w:r>
        <w:rPr/>
        <w:t>(25.5%), a little higher than that of America correctional facilities (21.20 %), it is far higher than</w:t>
      </w:r>
      <w:r>
        <w:rPr>
          <w:spacing w:val="1"/>
        </w:rPr>
        <w:t> </w:t>
      </w:r>
      <w:r>
        <w:rPr/>
        <w:t>4.5% found among inmates in Brazil, 3.4% found in Iranian correctional facilities and 6.5% in</w:t>
      </w:r>
      <w:r>
        <w:rPr>
          <w:spacing w:val="1"/>
        </w:rPr>
        <w:t> </w:t>
      </w:r>
      <w:r>
        <w:rPr/>
        <w:t>Greek inmates (Alasvand </w:t>
      </w:r>
      <w:r>
        <w:rPr>
          <w:i/>
        </w:rPr>
        <w:t>et al., </w:t>
      </w:r>
      <w:r>
        <w:rPr/>
        <w:t>2015; Silva </w:t>
      </w:r>
      <w:r>
        <w:rPr>
          <w:i/>
        </w:rPr>
        <w:t>et al., </w:t>
      </w:r>
      <w:r>
        <w:rPr/>
        <w:t>2017). It is however important to note that the</w:t>
      </w:r>
      <w:r>
        <w:rPr>
          <w:spacing w:val="1"/>
        </w:rPr>
        <w:t> </w:t>
      </w:r>
      <w:r>
        <w:rPr/>
        <w:t>rate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prevalence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is</w:t>
      </w:r>
      <w:r>
        <w:rPr>
          <w:spacing w:val="23"/>
        </w:rPr>
        <w:t> </w:t>
      </w:r>
      <w:r>
        <w:rPr/>
        <w:t>still</w:t>
      </w:r>
      <w:r>
        <w:rPr>
          <w:spacing w:val="23"/>
        </w:rPr>
        <w:t> </w:t>
      </w:r>
      <w:r>
        <w:rPr/>
        <w:t>within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hyper-endemic</w:t>
      </w:r>
      <w:r>
        <w:rPr>
          <w:spacing w:val="21"/>
        </w:rPr>
        <w:t> </w:t>
      </w:r>
      <w:r>
        <w:rPr/>
        <w:t>levels</w:t>
      </w:r>
      <w:r>
        <w:rPr>
          <w:spacing w:val="23"/>
        </w:rPr>
        <w:t> </w:t>
      </w:r>
      <w:r>
        <w:rPr/>
        <w:t>(10-40%)</w:t>
      </w:r>
      <w:r>
        <w:rPr>
          <w:spacing w:val="21"/>
        </w:rPr>
        <w:t> </w:t>
      </w:r>
      <w:r>
        <w:rPr/>
        <w:t>estimated</w:t>
      </w:r>
      <w:r>
        <w:rPr>
          <w:spacing w:val="2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3"/>
        <w:jc w:val="both"/>
      </w:pPr>
      <w:r>
        <w:rPr/>
        <w:t>Nigeria (Bello and Olabode, 2011). The result of the statistical analysis showed that there is a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ICT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ELISA</w:t>
      </w:r>
      <w:r>
        <w:rPr>
          <w:spacing w:val="2"/>
        </w:rPr>
        <w:t> </w:t>
      </w:r>
      <w:r>
        <w:rPr/>
        <w:t>(df =</w:t>
      </w:r>
      <w:r>
        <w:rPr>
          <w:spacing w:val="-2"/>
        </w:rPr>
        <w:t> </w:t>
      </w:r>
      <w:r>
        <w:rPr/>
        <w:t>1, P=</w:t>
      </w:r>
      <w:r>
        <w:rPr>
          <w:spacing w:val="-1"/>
        </w:rPr>
        <w:t> </w:t>
      </w:r>
      <w:r>
        <w:rPr/>
        <w:t>0.0049).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215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correctional</w:t>
      </w:r>
      <w:r>
        <w:rPr>
          <w:spacing w:val="-57"/>
        </w:rPr>
        <w:t> </w:t>
      </w:r>
      <w:r>
        <w:rPr/>
        <w:t>facilities, it could be inferred that the prevalence rate does not necessarily depend on population.</w:t>
      </w:r>
      <w:r>
        <w:rPr>
          <w:spacing w:val="1"/>
        </w:rPr>
        <w:t> </w:t>
      </w:r>
      <w:r>
        <w:rPr/>
        <w:t>The rate could be associated with differences in infection rate as regards to locality and the level</w:t>
      </w:r>
      <w:r>
        <w:rPr>
          <w:spacing w:val="1"/>
        </w:rPr>
        <w:t> </w:t>
      </w:r>
      <w:r>
        <w:rPr/>
        <w:t>of associated risk factors (Isa </w:t>
      </w:r>
      <w:r>
        <w:rPr>
          <w:i/>
        </w:rPr>
        <w:t>et al., </w:t>
      </w:r>
      <w:r>
        <w:rPr/>
        <w:t>2015). None of the three correctional facilities seems to have</w:t>
      </w:r>
      <w:r>
        <w:rPr>
          <w:spacing w:val="-57"/>
        </w:rPr>
        <w:t> </w:t>
      </w:r>
      <w:r>
        <w:rPr/>
        <w:t>an institutionalized infection control measures against HBV infections as done in some countries.</w:t>
      </w:r>
      <w:r>
        <w:rPr>
          <w:spacing w:val="-57"/>
        </w:rPr>
        <w:t> </w:t>
      </w:r>
      <w:r>
        <w:rPr/>
        <w:t>The percentage difference (10.6%) between the highest prevalence of Hepatitis B observed in</w:t>
      </w:r>
      <w:r>
        <w:rPr>
          <w:spacing w:val="1"/>
        </w:rPr>
        <w:t> </w:t>
      </w:r>
      <w:r>
        <w:rPr/>
        <w:t>Minna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Bida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elsewhere.</w:t>
      </w:r>
      <w:r>
        <w:rPr>
          <w:spacing w:val="1"/>
        </w:rPr>
        <w:t> </w:t>
      </w:r>
      <w:r>
        <w:rPr/>
        <w:t>Though,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difference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Alasvand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percentage difference of 3.8%</w:t>
      </w:r>
      <w:r>
        <w:rPr>
          <w:spacing w:val="1"/>
        </w:rPr>
        <w:t> </w:t>
      </w:r>
      <w:r>
        <w:rPr/>
        <w:t>in a study conducted in correctional facilities in</w:t>
      </w:r>
      <w:r>
        <w:rPr>
          <w:spacing w:val="60"/>
        </w:rPr>
        <w:t> </w:t>
      </w:r>
      <w:r>
        <w:rPr/>
        <w:t>Iran. However,</w:t>
      </w:r>
      <w:r>
        <w:rPr>
          <w:spacing w:val="1"/>
        </w:rPr>
        <w:t> </w:t>
      </w:r>
      <w:r>
        <w:rPr/>
        <w:t>the result of the statistical analysis showed there is no statistical difference between sample</w:t>
      </w:r>
      <w:r>
        <w:rPr>
          <w:spacing w:val="1"/>
        </w:rPr>
        <w:t> </w:t>
      </w:r>
      <w:r>
        <w:rPr/>
        <w:t>locations</w:t>
      </w:r>
      <w:r>
        <w:rPr>
          <w:spacing w:val="-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3.2, </w:t>
      </w:r>
      <w:r>
        <w:rPr>
          <w:i/>
          <w:vertAlign w:val="baseline"/>
        </w:rPr>
        <w:t>df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2, P=</w:t>
      </w:r>
      <w:r>
        <w:rPr>
          <w:spacing w:val="-1"/>
          <w:vertAlign w:val="baseline"/>
        </w:rPr>
        <w:t> </w:t>
      </w:r>
      <w:r>
        <w:rPr>
          <w:vertAlign w:val="baseline"/>
        </w:rPr>
        <w:t>0.201).</w:t>
      </w:r>
    </w:p>
    <w:p>
      <w:pPr>
        <w:pStyle w:val="BodyText"/>
        <w:spacing w:line="480" w:lineRule="auto" w:before="242"/>
        <w:ind w:left="220" w:right="215"/>
        <w:jc w:val="both"/>
      </w:pPr>
      <w:r>
        <w:rPr/>
        <w:t>Based on the results of prevalence of HBV infection with respect to age of inmates, the highest</w:t>
      </w:r>
      <w:r>
        <w:rPr>
          <w:spacing w:val="1"/>
        </w:rPr>
        <w:t> </w:t>
      </w:r>
      <w:r>
        <w:rPr/>
        <w:t>prevalence rate observed in the age group 21-30 could be as a result of their high representation</w:t>
      </w:r>
      <w:r>
        <w:rPr>
          <w:spacing w:val="1"/>
        </w:rPr>
        <w:t> </w:t>
      </w:r>
      <w:r>
        <w:rPr/>
        <w:t>among the age groups in the correctional facilities and also due to the fact that they are within the</w:t>
      </w:r>
      <w:r>
        <w:rPr>
          <w:spacing w:val="-57"/>
        </w:rPr>
        <w:t> </w:t>
      </w:r>
      <w:r>
        <w:rPr/>
        <w:t>reproductive age</w:t>
      </w:r>
      <w:r>
        <w:rPr>
          <w:spacing w:val="1"/>
        </w:rPr>
        <w:t> </w:t>
      </w:r>
      <w:r>
        <w:rPr/>
        <w:t>group as opined by Alkali</w:t>
      </w:r>
      <w:r>
        <w:rPr>
          <w:spacing w:val="1"/>
        </w:rPr>
        <w:t> </w:t>
      </w:r>
      <w:r>
        <w:rPr>
          <w:i/>
        </w:rPr>
        <w:t>et al. </w:t>
      </w:r>
      <w:r>
        <w:rPr/>
        <w:t>(2017). This age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noted in this research</w:t>
      </w:r>
      <w:r>
        <w:rPr>
          <w:spacing w:val="1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highest</w:t>
      </w:r>
      <w:r>
        <w:rPr>
          <w:spacing w:val="28"/>
        </w:rPr>
        <w:t> </w:t>
      </w:r>
      <w:r>
        <w:rPr/>
        <w:t>prevalence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contrary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earlier</w:t>
      </w:r>
      <w:r>
        <w:rPr>
          <w:spacing w:val="29"/>
        </w:rPr>
        <w:t> </w:t>
      </w:r>
      <w:r>
        <w:rPr/>
        <w:t>report</w:t>
      </w:r>
      <w:r>
        <w:rPr>
          <w:spacing w:val="28"/>
        </w:rPr>
        <w:t> </w:t>
      </w:r>
      <w:r>
        <w:rPr/>
        <w:t>which</w:t>
      </w:r>
      <w:r>
        <w:rPr>
          <w:spacing w:val="27"/>
        </w:rPr>
        <w:t> </w:t>
      </w:r>
      <w:r>
        <w:rPr/>
        <w:t>claimed</w:t>
      </w:r>
      <w:r>
        <w:rPr>
          <w:spacing w:val="28"/>
        </w:rPr>
        <w:t> </w:t>
      </w:r>
      <w:r>
        <w:rPr/>
        <w:t>higher</w:t>
      </w:r>
      <w:r>
        <w:rPr>
          <w:spacing w:val="26"/>
        </w:rPr>
        <w:t> </w:t>
      </w:r>
      <w:r>
        <w:rPr/>
        <w:t>prevalence</w:t>
      </w:r>
      <w:r>
        <w:rPr>
          <w:spacing w:val="-57"/>
        </w:rPr>
        <w:t> </w:t>
      </w:r>
      <w:r>
        <w:rPr/>
        <w:t>rate exists in those above 40 years (Okonkwo </w:t>
      </w:r>
      <w:r>
        <w:rPr>
          <w:i/>
        </w:rPr>
        <w:t>et al.</w:t>
      </w:r>
      <w:r>
        <w:rPr/>
        <w:t>, 2012; Isah </w:t>
      </w:r>
      <w:r>
        <w:rPr>
          <w:i/>
        </w:rPr>
        <w:t>et al.</w:t>
      </w:r>
      <w:r>
        <w:rPr/>
        <w:t>, 2015). This could be as a</w:t>
      </w:r>
      <w:r>
        <w:rPr>
          <w:spacing w:val="1"/>
        </w:rPr>
        <w:t> </w:t>
      </w:r>
      <w:r>
        <w:rPr/>
        <w:t>result of the difference in the targeted population while Isa </w:t>
      </w:r>
      <w:r>
        <w:rPr>
          <w:i/>
        </w:rPr>
        <w:t>et al. </w:t>
      </w:r>
      <w:r>
        <w:rPr/>
        <w:t>(2015) examined the virus in the</w:t>
      </w:r>
      <w:r>
        <w:rPr>
          <w:spacing w:val="-57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Okonkwo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apparently</w:t>
      </w:r>
      <w:r>
        <w:rPr>
          <w:spacing w:val="29"/>
        </w:rPr>
        <w:t> </w:t>
      </w:r>
      <w:r>
        <w:rPr/>
        <w:t>healthy</w:t>
      </w:r>
      <w:r>
        <w:rPr>
          <w:spacing w:val="29"/>
        </w:rPr>
        <w:t> </w:t>
      </w:r>
      <w:r>
        <w:rPr/>
        <w:t>blood</w:t>
      </w:r>
      <w:r>
        <w:rPr>
          <w:spacing w:val="34"/>
        </w:rPr>
        <w:t> </w:t>
      </w:r>
      <w:r>
        <w:rPr/>
        <w:t>donors.</w:t>
      </w:r>
      <w:r>
        <w:rPr>
          <w:spacing w:val="35"/>
        </w:rPr>
        <w:t> </w:t>
      </w:r>
      <w:r>
        <w:rPr/>
        <w:t>However,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findings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this</w:t>
      </w:r>
      <w:r>
        <w:rPr>
          <w:spacing w:val="35"/>
        </w:rPr>
        <w:t> </w:t>
      </w:r>
      <w:r>
        <w:rPr/>
        <w:t>research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agreement</w:t>
      </w:r>
      <w:r>
        <w:rPr>
          <w:spacing w:val="35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/>
        <w:jc w:val="both"/>
      </w:pPr>
      <w:r>
        <w:rPr/>
        <w:t>findings of Alkali </w:t>
      </w:r>
      <w:r>
        <w:rPr>
          <w:i/>
        </w:rPr>
        <w:t>et al. </w:t>
      </w:r>
      <w:r>
        <w:rPr/>
        <w:t>(2017) and Elijah and Ireebanije (2014) who reported that age group of</w:t>
      </w:r>
      <w:r>
        <w:rPr>
          <w:spacing w:val="1"/>
        </w:rPr>
        <w:t> </w:t>
      </w:r>
      <w:r>
        <w:rPr/>
        <w:t>between 20-29 had the highest prevalence rate in correctional facilities. The reason for high</w:t>
      </w:r>
      <w:r>
        <w:rPr>
          <w:spacing w:val="1"/>
        </w:rPr>
        <w:t> </w:t>
      </w:r>
      <w:r>
        <w:rPr/>
        <w:t>prevalence rate could be due to youthful exuberance. From the age of 21, the proportion of</w:t>
      </w:r>
      <w:r>
        <w:rPr>
          <w:spacing w:val="1"/>
        </w:rPr>
        <w:t> </w:t>
      </w:r>
      <w:r>
        <w:rPr/>
        <w:t>persons susceptible to the virus infection decreased with increasing age. This linear trend was</w:t>
      </w:r>
      <w:r>
        <w:rPr>
          <w:spacing w:val="1"/>
        </w:rPr>
        <w:t> </w:t>
      </w:r>
      <w:r>
        <w:rPr/>
        <w:t>also noted in the findings of Olayinka </w:t>
      </w:r>
      <w:r>
        <w:rPr>
          <w:i/>
        </w:rPr>
        <w:t>et al. </w:t>
      </w:r>
      <w:r>
        <w:rPr/>
        <w:t>(2016). The distribution of HBV infection according</w:t>
      </w:r>
      <w:r>
        <w:rPr>
          <w:spacing w:val="1"/>
        </w:rPr>
        <w:t> </w:t>
      </w:r>
      <w:r>
        <w:rPr>
          <w:spacing w:val="-1"/>
        </w:rPr>
        <w:t>to</w:t>
      </w:r>
      <w:r>
        <w:rPr/>
        <w:t> </w:t>
      </w:r>
      <w:r>
        <w:rPr>
          <w:spacing w:val="-1"/>
        </w:rPr>
        <w:t>age was</w:t>
      </w:r>
      <w:r>
        <w:rPr/>
        <w:t> </w:t>
      </w:r>
      <w:r>
        <w:rPr>
          <w:spacing w:val="-1"/>
        </w:rPr>
        <w:t>not</w:t>
      </w:r>
      <w:r>
        <w:rPr/>
        <w:t> statistically</w:t>
      </w:r>
      <w:r>
        <w:rPr>
          <w:spacing w:val="-3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6.65, </w:t>
      </w:r>
      <w:r>
        <w:rPr>
          <w:i/>
          <w:vertAlign w:val="baseline"/>
        </w:rPr>
        <w:t>df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5, P=</w:t>
      </w:r>
      <w:r>
        <w:rPr>
          <w:spacing w:val="-1"/>
          <w:vertAlign w:val="baseline"/>
        </w:rPr>
        <w:t> </w:t>
      </w:r>
      <w:r>
        <w:rPr>
          <w:vertAlign w:val="baseline"/>
        </w:rPr>
        <w:t>0.248).</w:t>
      </w:r>
    </w:p>
    <w:p>
      <w:pPr>
        <w:pStyle w:val="BodyText"/>
        <w:spacing w:line="480" w:lineRule="auto" w:before="241"/>
        <w:ind w:left="220" w:right="215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prevalence rate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gender, the</w:t>
      </w:r>
      <w:r>
        <w:rPr>
          <w:spacing w:val="1"/>
        </w:rPr>
        <w:t> </w:t>
      </w:r>
      <w:r>
        <w:rPr/>
        <w:t>higher prevalence rate</w:t>
      </w:r>
      <w:r>
        <w:rPr>
          <w:spacing w:val="1"/>
        </w:rPr>
        <w:t> </w:t>
      </w:r>
      <w:r>
        <w:rPr/>
        <w:t>noted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males could be attributed to the comparative higher number</w:t>
      </w:r>
      <w:r>
        <w:rPr>
          <w:spacing w:val="1"/>
        </w:rPr>
        <w:t> </w:t>
      </w:r>
      <w:r>
        <w:rPr/>
        <w:t>of male inmate which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crowdedness and probable transmission via a means such as body sweat. This result is in contrast</w:t>
      </w:r>
      <w:r>
        <w:rPr>
          <w:spacing w:val="-57"/>
        </w:rPr>
        <w:t> </w:t>
      </w:r>
      <w:r>
        <w:rPr/>
        <w:t>with the report of Mustapha and Jibrin (2004) which showed that prevalence of HBV infection</w:t>
      </w:r>
      <w:r>
        <w:rPr>
          <w:spacing w:val="1"/>
        </w:rPr>
        <w:t> </w:t>
      </w:r>
      <w:r>
        <w:rPr/>
        <w:t>was higher in female than male. It however, agrees with the findings of Alkali </w:t>
      </w:r>
      <w:r>
        <w:rPr>
          <w:i/>
        </w:rPr>
        <w:t>et al. </w:t>
      </w:r>
      <w:r>
        <w:rPr/>
        <w:t>(2017) and</w:t>
      </w:r>
      <w:r>
        <w:rPr>
          <w:spacing w:val="1"/>
        </w:rPr>
        <w:t> </w:t>
      </w:r>
      <w:r>
        <w:rPr/>
        <w:t>Elijah and Ireebanije (2014) which showed higher prevalence of HBV infection among male</w:t>
      </w:r>
      <w:r>
        <w:rPr>
          <w:spacing w:val="1"/>
        </w:rPr>
        <w:t> </w:t>
      </w:r>
      <w:r>
        <w:rPr/>
        <w:t>inmates. There was no observed statistical difference in sex distribution of HBV infection 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inmates (X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0.007,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df =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1</w:t>
      </w:r>
      <w:r>
        <w:rPr>
          <w:i/>
          <w:vertAlign w:val="baseline"/>
        </w:rPr>
        <w:t>, </w:t>
      </w:r>
      <w:r>
        <w:rPr>
          <w:vertAlign w:val="baseline"/>
        </w:rPr>
        <w:t>P =</w:t>
      </w:r>
      <w:r>
        <w:rPr>
          <w:spacing w:val="-1"/>
          <w:vertAlign w:val="baseline"/>
        </w:rPr>
        <w:t> </w:t>
      </w:r>
      <w:r>
        <w:rPr>
          <w:vertAlign w:val="baseline"/>
        </w:rPr>
        <w:t>0.978).</w:t>
      </w:r>
    </w:p>
    <w:p>
      <w:pPr>
        <w:pStyle w:val="BodyText"/>
        <w:spacing w:line="480" w:lineRule="auto" w:before="241"/>
        <w:ind w:left="220" w:right="215"/>
        <w:jc w:val="both"/>
      </w:pPr>
      <w:r>
        <w:rPr/>
        <w:t>Based on the results of prevalence of HBV infection with respect to</w:t>
      </w:r>
      <w:r>
        <w:rPr>
          <w:spacing w:val="60"/>
        </w:rPr>
        <w:t> </w:t>
      </w:r>
      <w:r>
        <w:rPr/>
        <w:t>level of education of</w:t>
      </w:r>
      <w:r>
        <w:rPr>
          <w:spacing w:val="1"/>
        </w:rPr>
        <w:t> </w:t>
      </w:r>
      <w:r>
        <w:rPr/>
        <w:t>inmates, the higher prevalence rate in secondary as compare to the primary could be as a result of</w:t>
      </w:r>
      <w:r>
        <w:rPr>
          <w:spacing w:val="-57"/>
        </w:rPr>
        <w:t> </w:t>
      </w:r>
      <w:r>
        <w:rPr/>
        <w:t>relatively high number of inmates (86) with secondary as compare to the inmates (28) with</w:t>
      </w:r>
      <w:r>
        <w:rPr>
          <w:spacing w:val="1"/>
        </w:rPr>
        <w:t> </w:t>
      </w:r>
      <w:r>
        <w:rPr/>
        <w:t>primary. Youthful exuberance could also be responsible for the high prevalence rate among those</w:t>
      </w:r>
      <w:r>
        <w:rPr>
          <w:spacing w:val="-57"/>
        </w:rPr>
        <w:t> </w:t>
      </w:r>
      <w:r>
        <w:rPr/>
        <w:t>with secondary education. The high prevalence in both could be attributed to their low level of</w:t>
      </w:r>
      <w:r>
        <w:rPr>
          <w:spacing w:val="1"/>
        </w:rPr>
        <w:t> </w:t>
      </w:r>
      <w:r>
        <w:rPr/>
        <w:t>education and lack of unawareness on HBV infection. Those that attended non formal education</w:t>
      </w:r>
      <w:r>
        <w:rPr>
          <w:spacing w:val="1"/>
        </w:rPr>
        <w:t> </w:t>
      </w:r>
      <w:r>
        <w:rPr/>
        <w:t>had the least rate of prevalence (10.5%).</w:t>
      </w:r>
      <w:r>
        <w:rPr>
          <w:spacing w:val="1"/>
        </w:rPr>
        <w:t> </w:t>
      </w:r>
      <w:r>
        <w:rPr/>
        <w:t>The least in this group could be associated with their</w:t>
      </w:r>
      <w:r>
        <w:rPr>
          <w:spacing w:val="1"/>
        </w:rPr>
        <w:t> </w:t>
      </w:r>
      <w:r>
        <w:rPr/>
        <w:t>mode of life and their religious ideology</w:t>
      </w:r>
      <w:r>
        <w:rPr>
          <w:i/>
        </w:rPr>
        <w:t>. </w:t>
      </w:r>
      <w:r>
        <w:rPr/>
        <w:t>More so, those with no formal education probably</w:t>
      </w:r>
      <w:r>
        <w:rPr>
          <w:spacing w:val="1"/>
        </w:rPr>
        <w:t> </w:t>
      </w:r>
      <w:r>
        <w:rPr/>
        <w:t>accept</w:t>
      </w:r>
      <w:r>
        <w:rPr>
          <w:spacing w:val="9"/>
        </w:rPr>
        <w:t> </w:t>
      </w:r>
      <w:r>
        <w:rPr/>
        <w:t>any</w:t>
      </w:r>
      <w:r>
        <w:rPr>
          <w:spacing w:val="4"/>
        </w:rPr>
        <w:t> </w:t>
      </w:r>
      <w:r>
        <w:rPr/>
        <w:t>type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job</w:t>
      </w:r>
      <w:r>
        <w:rPr>
          <w:spacing w:val="12"/>
        </w:rPr>
        <w:t> </w:t>
      </w:r>
      <w:r>
        <w:rPr/>
        <w:t>for</w:t>
      </w:r>
      <w:r>
        <w:rPr>
          <w:spacing w:val="8"/>
        </w:rPr>
        <w:t> </w:t>
      </w:r>
      <w:r>
        <w:rPr/>
        <w:t>living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those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formal</w:t>
      </w:r>
      <w:r>
        <w:rPr>
          <w:spacing w:val="11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(particularly</w:t>
      </w:r>
      <w:r>
        <w:rPr>
          <w:spacing w:val="6"/>
        </w:rPr>
        <w:t> </w:t>
      </w:r>
      <w:r>
        <w:rPr/>
        <w:t>secondary)</w:t>
      </w:r>
      <w:r>
        <w:rPr>
          <w:spacing w:val="10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6"/>
        <w:jc w:val="both"/>
      </w:pPr>
      <w:r>
        <w:rPr/>
        <w:t>want to insist on white collar jobs which are not available; this could lead to frustration and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vices.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Among the groups with formal education, least prevalence was noted in those with tertiary</w:t>
      </w:r>
      <w:r>
        <w:rPr>
          <w:spacing w:val="1"/>
        </w:rPr>
        <w:t> </w:t>
      </w:r>
      <w:r>
        <w:rPr/>
        <w:t>education. This could be because they are careful enough and usually take necessary precautions</w:t>
      </w:r>
      <w:r>
        <w:rPr>
          <w:spacing w:val="1"/>
        </w:rPr>
        <w:t> </w:t>
      </w:r>
      <w:r>
        <w:rPr/>
        <w:t>when negotiating new sexual partners as opined by Alkali et al. (2017).</w:t>
      </w:r>
      <w:r>
        <w:rPr>
          <w:spacing w:val="1"/>
        </w:rPr>
        <w:t> </w:t>
      </w:r>
      <w:r>
        <w:rPr/>
        <w:t>The least prevalence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those</w:t>
      </w:r>
      <w:r>
        <w:rPr>
          <w:spacing w:val="9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9"/>
        </w:rPr>
        <w:t> </w:t>
      </w:r>
      <w:r>
        <w:rPr>
          <w:spacing w:val="-3"/>
          <w:w w:val="44"/>
        </w:rPr>
        <w:t>―</w:t>
      </w:r>
      <w:r>
        <w:rPr/>
        <w:t>no</w:t>
      </w:r>
      <w:r>
        <w:rPr>
          <w:spacing w:val="9"/>
        </w:rPr>
        <w:t> </w:t>
      </w:r>
      <w:r>
        <w:rPr/>
        <w:t>fo</w:t>
      </w:r>
      <w:r>
        <w:rPr>
          <w:spacing w:val="-2"/>
        </w:rPr>
        <w:t>r</w:t>
      </w:r>
      <w:r>
        <w:rPr/>
        <w:t>mal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du</w:t>
      </w:r>
      <w:r>
        <w:rPr>
          <w:spacing w:val="-1"/>
        </w:rPr>
        <w:t>ca</w:t>
      </w:r>
      <w:r>
        <w:rPr/>
        <w:t>tio</w:t>
      </w:r>
      <w:r>
        <w:rPr>
          <w:spacing w:val="1"/>
        </w:rPr>
        <w:t>n</w:t>
      </w:r>
      <w:r>
        <w:rPr>
          <w:w w:val="158"/>
        </w:rPr>
        <w:t>‖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thi</w:t>
      </w:r>
      <w:r>
        <w:rPr>
          <w:w w:val="99"/>
        </w:rPr>
        <w:t>s</w:t>
      </w:r>
      <w:r>
        <w:rPr>
          <w:spacing w:val="9"/>
        </w:rPr>
        <w:t> </w:t>
      </w:r>
      <w:r>
        <w:rPr/>
        <w:t>stu</w:t>
      </w:r>
      <w:r>
        <w:rPr>
          <w:spacing w:val="2"/>
        </w:rPr>
        <w:t>d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9"/>
        </w:rPr>
        <w:t> </w:t>
      </w:r>
      <w:r>
        <w:rPr>
          <w:w w:val="99"/>
        </w:rPr>
        <w:t>less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8"/>
          <w:w w:val="99"/>
        </w:rPr>
        <w:t> </w:t>
      </w:r>
      <w:r>
        <w:rPr>
          <w:w w:val="99"/>
        </w:rPr>
        <w:t>p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a</w:t>
      </w:r>
      <w:r>
        <w:rPr>
          <w:w w:val="99"/>
        </w:rPr>
        <w:t>len</w:t>
      </w:r>
      <w:r>
        <w:rPr>
          <w:spacing w:val="-2"/>
          <w:w w:val="99"/>
        </w:rPr>
        <w:t>c</w:t>
      </w:r>
      <w:r>
        <w:rPr>
          <w:w w:val="99"/>
        </w:rPr>
        <w:t>e</w:t>
      </w:r>
      <w:r>
        <w:rPr>
          <w:spacing w:val="8"/>
          <w:w w:val="99"/>
        </w:rPr>
        <w:t> </w:t>
      </w:r>
      <w:r>
        <w:rPr>
          <w:w w:val="99"/>
        </w:rPr>
        <w:t>in</w:t>
      </w:r>
      <w:r>
        <w:rPr>
          <w:spacing w:val="9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c</w:t>
      </w:r>
      <w:r>
        <w:rPr/>
        <w:t>ond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4"/>
        </w:rPr>
        <w:t> </w:t>
      </w:r>
      <w:r>
        <w:rPr>
          <w:spacing w:val="-1"/>
        </w:rPr>
        <w:t>a</w:t>
      </w:r>
      <w:r>
        <w:rPr>
          <w:w w:val="99"/>
        </w:rPr>
        <w:t>s </w:t>
      </w:r>
      <w:r>
        <w:rPr/>
        <w:t>compare to those with primary agrees with the findings of Olayinka </w:t>
      </w:r>
      <w:r>
        <w:rPr>
          <w:i/>
        </w:rPr>
        <w:t>et al. </w:t>
      </w:r>
      <w:r>
        <w:rPr/>
        <w:t>(2016).</w:t>
      </w:r>
      <w:r>
        <w:rPr>
          <w:spacing w:val="1"/>
        </w:rPr>
        <w:t> </w:t>
      </w:r>
      <w:r>
        <w:rPr/>
        <w:t>Prevalence of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3.78, </w:t>
      </w:r>
      <w:r>
        <w:rPr>
          <w:i/>
          <w:vertAlign w:val="baseline"/>
        </w:rPr>
        <w:t>df =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baseline"/>
        </w:rPr>
        <w:t>, </w:t>
      </w:r>
      <w:r>
        <w:rPr>
          <w:vertAlign w:val="baseline"/>
        </w:rPr>
        <w:t>P=</w:t>
      </w:r>
      <w:r>
        <w:rPr>
          <w:spacing w:val="-1"/>
          <w:vertAlign w:val="baseline"/>
        </w:rPr>
        <w:t> </w:t>
      </w:r>
      <w:r>
        <w:rPr>
          <w:vertAlign w:val="baseline"/>
        </w:rPr>
        <w:t>0.286).</w:t>
      </w:r>
    </w:p>
    <w:p>
      <w:pPr>
        <w:pStyle w:val="BodyText"/>
        <w:spacing w:line="480" w:lineRule="auto" w:before="241"/>
        <w:ind w:left="220" w:right="213"/>
        <w:jc w:val="both"/>
      </w:pPr>
      <w:r>
        <w:rPr/>
        <w:t>The results of the Prevalence of HBV infection based on duration of stay of inmates showed an</w:t>
      </w:r>
      <w:r>
        <w:rPr>
          <w:spacing w:val="1"/>
        </w:rPr>
        <w:t> </w:t>
      </w:r>
      <w:r>
        <w:rPr/>
        <w:t>increasing trend from a year up to five (5)</w:t>
      </w:r>
      <w:r>
        <w:rPr>
          <w:spacing w:val="1"/>
        </w:rPr>
        <w:t> </w:t>
      </w:r>
      <w:r>
        <w:rPr/>
        <w:t>years. This shows that there is high chance of</w:t>
      </w:r>
      <w:r>
        <w:rPr>
          <w:spacing w:val="1"/>
        </w:rPr>
        <w:t> </w:t>
      </w:r>
      <w:r>
        <w:rPr/>
        <w:t>contracting the virus as the period of incarceration increases. However, those with duration of</w:t>
      </w:r>
      <w:r>
        <w:rPr>
          <w:spacing w:val="1"/>
        </w:rPr>
        <w:t> </w:t>
      </w:r>
      <w:r>
        <w:rPr/>
        <w:t>stay above five (5) years, even with their high numbers (36), had the least prevalence rate</w:t>
      </w:r>
      <w:r>
        <w:rPr>
          <w:spacing w:val="1"/>
        </w:rPr>
        <w:t> </w:t>
      </w:r>
      <w:r>
        <w:rPr/>
        <w:t>(13.9%). The reason could be the type of seniority displayed in the correctional facility which</w:t>
      </w:r>
      <w:r>
        <w:rPr>
          <w:spacing w:val="1"/>
        </w:rPr>
        <w:t> </w:t>
      </w:r>
      <w:r>
        <w:rPr/>
        <w:t>allows them allocate some space to themselves. The increase in prevalence rate with year of</w:t>
      </w:r>
      <w:r>
        <w:rPr>
          <w:spacing w:val="1"/>
        </w:rPr>
        <w:t> </w:t>
      </w:r>
      <w:r>
        <w:rPr/>
        <w:t>incarceration has been reported in earlier studies (Alkali </w:t>
      </w:r>
      <w:r>
        <w:rPr>
          <w:i/>
        </w:rPr>
        <w:t>et al., </w:t>
      </w:r>
      <w:r>
        <w:rPr/>
        <w:t>2017; Dana </w:t>
      </w:r>
      <w:r>
        <w:rPr>
          <w:i/>
        </w:rPr>
        <w:t>et al., </w:t>
      </w:r>
      <w:r>
        <w:rPr/>
        <w:t>2013). There is</w:t>
      </w:r>
      <w:r>
        <w:rPr>
          <w:spacing w:val="1"/>
        </w:rPr>
        <w:t> </w:t>
      </w:r>
      <w:r>
        <w:rPr/>
        <w:t>a significant difference (X</w:t>
      </w:r>
      <w:r>
        <w:rPr>
          <w:vertAlign w:val="superscript"/>
        </w:rPr>
        <w:t>2</w:t>
      </w:r>
      <w:r>
        <w:rPr>
          <w:vertAlign w:val="baseline"/>
        </w:rPr>
        <w:t> = 24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df = 5, </w:t>
      </w:r>
      <w:r>
        <w:rPr>
          <w:vertAlign w:val="baseline"/>
        </w:rPr>
        <w:t>P= 0.00022) in prevalence of HBV infection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correctional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facilities based on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duration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stay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correctional facilities.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213"/>
        <w:jc w:val="both"/>
      </w:pPr>
      <w:r>
        <w:rPr/>
        <w:t>This result of the prevalence of HBV infection based on marital status of inmates suggests that</w:t>
      </w:r>
      <w:r>
        <w:rPr>
          <w:spacing w:val="1"/>
        </w:rPr>
        <w:t> </w:t>
      </w:r>
      <w:r>
        <w:rPr/>
        <w:t>the rate was higher in in the single as compared to the higher. This could be as a result of</w:t>
      </w:r>
      <w:r>
        <w:rPr>
          <w:spacing w:val="1"/>
        </w:rPr>
        <w:t> </w:t>
      </w:r>
      <w:r>
        <w:rPr/>
        <w:t>indiscriminate sexual activities. This finding is in disagreement with</w:t>
      </w:r>
      <w:r>
        <w:rPr>
          <w:spacing w:val="60"/>
        </w:rPr>
        <w:t> </w:t>
      </w:r>
      <w:r>
        <w:rPr/>
        <w:t>results of Alkali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(2017)</w:t>
      </w:r>
      <w:r>
        <w:rPr>
          <w:spacing w:val="23"/>
        </w:rPr>
        <w:t> </w:t>
      </w:r>
      <w:r>
        <w:rPr/>
        <w:t>who</w:t>
      </w:r>
      <w:r>
        <w:rPr>
          <w:spacing w:val="24"/>
        </w:rPr>
        <w:t> </w:t>
      </w:r>
      <w:r>
        <w:rPr/>
        <w:t>claimed</w:t>
      </w:r>
      <w:r>
        <w:rPr>
          <w:spacing w:val="24"/>
        </w:rPr>
        <w:t> </w:t>
      </w:r>
      <w:r>
        <w:rPr/>
        <w:t>high</w:t>
      </w:r>
      <w:r>
        <w:rPr>
          <w:spacing w:val="25"/>
        </w:rPr>
        <w:t> </w:t>
      </w:r>
      <w:r>
        <w:rPr/>
        <w:t>prevalence</w:t>
      </w:r>
      <w:r>
        <w:rPr>
          <w:spacing w:val="24"/>
        </w:rPr>
        <w:t> </w:t>
      </w:r>
      <w:r>
        <w:rPr/>
        <w:t>rate</w:t>
      </w:r>
      <w:r>
        <w:rPr>
          <w:spacing w:val="24"/>
        </w:rPr>
        <w:t> </w:t>
      </w:r>
      <w:r>
        <w:rPr/>
        <w:t>was</w:t>
      </w:r>
      <w:r>
        <w:rPr>
          <w:spacing w:val="25"/>
        </w:rPr>
        <w:t> </w:t>
      </w:r>
      <w:r>
        <w:rPr/>
        <w:t>among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married</w:t>
      </w:r>
      <w:r>
        <w:rPr>
          <w:spacing w:val="25"/>
        </w:rPr>
        <w:t> </w:t>
      </w:r>
      <w:r>
        <w:rPr/>
        <w:t>ones</w:t>
      </w:r>
      <w:r>
        <w:rPr>
          <w:spacing w:val="27"/>
        </w:rPr>
        <w:t> </w:t>
      </w:r>
      <w:r>
        <w:rPr/>
        <w:t>but</w:t>
      </w:r>
      <w:r>
        <w:rPr>
          <w:spacing w:val="25"/>
        </w:rPr>
        <w:t> </w:t>
      </w:r>
      <w:r>
        <w:rPr/>
        <w:t>affirm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claim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20"/>
        <w:jc w:val="both"/>
      </w:pPr>
      <w:r>
        <w:rPr/>
        <w:t>Olayinka </w:t>
      </w:r>
      <w:r>
        <w:rPr>
          <w:i/>
        </w:rPr>
        <w:t>et al. </w:t>
      </w:r>
      <w:r>
        <w:rPr/>
        <w:t>(2016) that there was higher proportion of susceptible persons among single</w:t>
      </w:r>
      <w:r>
        <w:rPr>
          <w:spacing w:val="1"/>
        </w:rPr>
        <w:t> </w:t>
      </w:r>
      <w:r>
        <w:rPr/>
        <w:t>participants as compared to the married ones.</w:t>
      </w:r>
      <w:r>
        <w:rPr>
          <w:spacing w:val="1"/>
        </w:rPr>
        <w:t> </w:t>
      </w:r>
      <w:r>
        <w:rPr/>
        <w:t>The prevalence of HBV infection based on marital</w:t>
      </w:r>
      <w:r>
        <w:rPr>
          <w:spacing w:val="-57"/>
        </w:rPr>
        <w:t> </w:t>
      </w:r>
      <w:r>
        <w:rPr/>
        <w:t>status</w:t>
      </w:r>
      <w:r>
        <w:rPr>
          <w:spacing w:val="-1"/>
        </w:rPr>
        <w:t> </w:t>
      </w:r>
      <w:r>
        <w:rPr/>
        <w:t>was not statistically</w:t>
      </w:r>
      <w:r>
        <w:rPr>
          <w:spacing w:val="-3"/>
        </w:rPr>
        <w:t> </w:t>
      </w:r>
      <w:r>
        <w:rPr/>
        <w:t>significant</w:t>
      </w:r>
      <w:r>
        <w:rPr>
          <w:spacing w:val="3"/>
        </w:rPr>
        <w:t> </w:t>
      </w:r>
      <w:r>
        <w:rPr/>
        <w:t>(X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=</w:t>
      </w:r>
      <w:r>
        <w:rPr>
          <w:spacing w:val="60"/>
          <w:vertAlign w:val="baseline"/>
        </w:rPr>
        <w:t> </w:t>
      </w:r>
      <w:r>
        <w:rPr>
          <w:vertAlign w:val="baseline"/>
        </w:rPr>
        <w:t>1.16,  </w:t>
      </w:r>
      <w:r>
        <w:rPr>
          <w:i/>
          <w:vertAlign w:val="baseline"/>
        </w:rPr>
        <w:t>df =</w:t>
      </w:r>
      <w:r>
        <w:rPr>
          <w:i/>
          <w:spacing w:val="-2"/>
          <w:vertAlign w:val="baseline"/>
        </w:rPr>
        <w:t> </w:t>
      </w:r>
      <w:r>
        <w:rPr>
          <w:vertAlign w:val="baseline"/>
        </w:rPr>
        <w:t>3</w:t>
      </w:r>
      <w:r>
        <w:rPr>
          <w:i/>
          <w:vertAlign w:val="baseline"/>
        </w:rPr>
        <w:t>, </w:t>
      </w:r>
      <w:r>
        <w:rPr>
          <w:vertAlign w:val="baseline"/>
        </w:rPr>
        <w:t>P=</w:t>
      </w:r>
      <w:r>
        <w:rPr>
          <w:spacing w:val="-1"/>
          <w:vertAlign w:val="baseline"/>
        </w:rPr>
        <w:t> </w:t>
      </w:r>
      <w:r>
        <w:rPr>
          <w:vertAlign w:val="baseline"/>
        </w:rPr>
        <w:t>0.559).</w:t>
      </w:r>
    </w:p>
    <w:p>
      <w:pPr>
        <w:pStyle w:val="BodyText"/>
        <w:spacing w:line="480" w:lineRule="auto" w:before="240"/>
        <w:ind w:left="220" w:right="213"/>
        <w:jc w:val="both"/>
      </w:pPr>
      <w:r>
        <w:rPr/>
        <w:t>From the results of the Hepatitis B Serological Markers, the obtained value for the HBsAb</w:t>
      </w:r>
      <w:r>
        <w:rPr>
          <w:spacing w:val="1"/>
        </w:rPr>
        <w:t> </w:t>
      </w:r>
      <w:r>
        <w:rPr/>
        <w:t>showed that; of the total carriers, 5.52% are having the presence of the protective antibodies in</w:t>
      </w:r>
      <w:r>
        <w:rPr>
          <w:spacing w:val="1"/>
        </w:rPr>
        <w:t> </w:t>
      </w:r>
      <w:r>
        <w:rPr/>
        <w:t>their serum, meaning they were developing immunity to the virus. This immunity is likely to be</w:t>
      </w:r>
      <w:r>
        <w:rPr>
          <w:spacing w:val="1"/>
        </w:rPr>
        <w:t> </w:t>
      </w:r>
      <w:r>
        <w:rPr/>
        <w:t>from the carrier‘s immune response as none of the inmate claimed to have received vaccine and</w:t>
      </w:r>
      <w:r>
        <w:rPr>
          <w:spacing w:val="1"/>
        </w:rPr>
        <w:t> </w:t>
      </w:r>
      <w:r>
        <w:rPr/>
        <w:t>vaccines are not administered to a known carrier. The overall HBeAg detected showed that the</w:t>
      </w:r>
      <w:r>
        <w:rPr>
          <w:spacing w:val="1"/>
        </w:rPr>
        <w:t> </w:t>
      </w:r>
      <w:r>
        <w:rPr/>
        <w:t>highly infectious individuals were 5.81%. The HBeAb indicated that 13.66% of the inmates were</w:t>
      </w:r>
      <w:r>
        <w:rPr>
          <w:spacing w:val="-57"/>
        </w:rPr>
        <w:t> </w:t>
      </w:r>
      <w:r>
        <w:rPr/>
        <w:t>actively producing antibodies to suppress the HBV replication. The HBcAb results showed that</w:t>
      </w:r>
      <w:r>
        <w:rPr>
          <w:spacing w:val="1"/>
        </w:rPr>
        <w:t> </w:t>
      </w:r>
      <w:r>
        <w:rPr/>
        <w:t>19.77% were experiencing onset of the acute hepatitis B which will persist for life; it may also</w:t>
      </w:r>
      <w:r>
        <w:rPr>
          <w:spacing w:val="1"/>
        </w:rPr>
        <w:t> </w:t>
      </w:r>
      <w:r>
        <w:rPr/>
        <w:t>imply</w:t>
      </w:r>
      <w:r>
        <w:rPr>
          <w:spacing w:val="-8"/>
        </w:rPr>
        <w:t> </w:t>
      </w:r>
      <w:r>
        <w:rPr/>
        <w:t>ongoing</w:t>
      </w:r>
      <w:r>
        <w:rPr>
          <w:spacing w:val="-2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 those</w:t>
      </w:r>
      <w:r>
        <w:rPr>
          <w:spacing w:val="-1"/>
        </w:rPr>
        <w:t> </w:t>
      </w:r>
      <w:r>
        <w:rPr/>
        <w:t>inmates.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20" w:right="216"/>
        <w:jc w:val="both"/>
      </w:pPr>
      <w:r>
        <w:rPr/>
        <w:t>From the results of the HBV infection among inmates and some associated risk factors, large</w:t>
      </w:r>
      <w:r>
        <w:rPr>
          <w:spacing w:val="1"/>
        </w:rPr>
        <w:t> </w:t>
      </w:r>
      <w:r>
        <w:rPr/>
        <w:t>majority of the inmates were not aware of the hepatitis B virus. However, the results of the</w:t>
      </w:r>
      <w:r>
        <w:rPr>
          <w:spacing w:val="1"/>
        </w:rPr>
        <w:t> </w:t>
      </w:r>
      <w:r>
        <w:rPr/>
        <w:t>screening showed that 28% of those who have awareness were</w:t>
      </w:r>
      <w:r>
        <w:rPr>
          <w:spacing w:val="60"/>
        </w:rPr>
        <w:t> </w:t>
      </w:r>
      <w:r>
        <w:rPr/>
        <w:t>positive while 24.5% of those</w:t>
      </w:r>
      <w:r>
        <w:rPr>
          <w:spacing w:val="1"/>
        </w:rPr>
        <w:t> </w:t>
      </w:r>
      <w:r>
        <w:rPr/>
        <w:t>who were not aware were also positive. There was no significant association between awareness</w:t>
      </w:r>
      <w:r>
        <w:rPr>
          <w:spacing w:val="1"/>
        </w:rPr>
        <w:t> </w:t>
      </w:r>
      <w:r>
        <w:rPr/>
        <w:t>and prevalence rate of HBV. There was also no significant association between knowledge of</w:t>
      </w:r>
      <w:r>
        <w:rPr>
          <w:spacing w:val="1"/>
        </w:rPr>
        <w:t> </w:t>
      </w:r>
      <w:r>
        <w:rPr/>
        <w:t>modes of transmission and HBV infection in the study areas. This is in agreement with the</w:t>
      </w:r>
      <w:r>
        <w:rPr>
          <w:spacing w:val="1"/>
        </w:rPr>
        <w:t> </w:t>
      </w:r>
      <w:r>
        <w:rPr/>
        <w:t>findings of Alkali </w:t>
      </w:r>
      <w:r>
        <w:rPr>
          <w:i/>
        </w:rPr>
        <w:t>et al. </w:t>
      </w:r>
      <w:r>
        <w:rPr/>
        <w:t>(2017) and Butler </w:t>
      </w:r>
      <w:r>
        <w:rPr>
          <w:i/>
        </w:rPr>
        <w:t>et al. </w:t>
      </w:r>
      <w:r>
        <w:rPr/>
        <w:t>(1997) who reported that in Australia there was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subjects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intravenous drug use (IDU) with the prevalence of HBV infection was not significant. This could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 of restriction on</w:t>
      </w:r>
      <w:r>
        <w:rPr>
          <w:spacing w:val="2"/>
        </w:rPr>
        <w:t> </w:t>
      </w:r>
      <w:r>
        <w:rPr/>
        <w:t>IDU</w:t>
      </w:r>
      <w:r>
        <w:rPr>
          <w:spacing w:val="-1"/>
        </w:rPr>
        <w:t> </w:t>
      </w:r>
      <w:r>
        <w:rPr/>
        <w:t>practice among the inmates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 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480" w:lineRule="auto" w:before="72"/>
        <w:ind w:left="220" w:right="218" w:firstLine="60"/>
        <w:jc w:val="both"/>
      </w:pPr>
      <w:r>
        <w:rPr>
          <w:w w:val="99"/>
        </w:rPr>
        <w:t>Out</w:t>
      </w:r>
      <w:r>
        <w:rPr/>
        <w:t> </w:t>
      </w:r>
      <w:r>
        <w:rPr>
          <w:spacing w:val="-1"/>
        </w:rPr>
        <w:t> </w:t>
      </w:r>
      <w:r>
        <w:rPr/>
        <w:t>of </w:t>
      </w:r>
      <w:r>
        <w:rPr>
          <w:spacing w:val="-1"/>
        </w:rPr>
        <w:t> </w:t>
      </w:r>
      <w:r>
        <w:rPr/>
        <w:t>the </w:t>
      </w:r>
      <w:r>
        <w:rPr>
          <w:spacing w:val="-1"/>
        </w:rPr>
        <w:t> a</w:t>
      </w:r>
      <w:r>
        <w:rPr>
          <w:w w:val="99"/>
        </w:rPr>
        <w:t>ssoci</w:t>
      </w:r>
      <w:r>
        <w:rPr>
          <w:spacing w:val="-1"/>
          <w:w w:val="99"/>
        </w:rPr>
        <w:t>a</w:t>
      </w:r>
      <w:r>
        <w:rPr/>
        <w:t>ted </w:t>
      </w:r>
      <w:r>
        <w:rPr>
          <w:spacing w:val="-1"/>
        </w:rPr>
        <w:t> </w:t>
      </w:r>
      <w:r>
        <w:rPr>
          <w:w w:val="99"/>
        </w:rPr>
        <w:t>risk</w:t>
      </w:r>
      <w:r>
        <w:rPr/>
        <w:t> </w:t>
      </w:r>
      <w:r>
        <w:rPr>
          <w:spacing w:val="-1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w w:val="99"/>
        </w:rPr>
        <w:t>tors</w:t>
      </w:r>
      <w:r>
        <w:rPr/>
        <w:t> </w:t>
      </w:r>
      <w:r>
        <w:rPr>
          <w:spacing w:val="-1"/>
        </w:rPr>
        <w:t> c</w:t>
      </w:r>
      <w:r>
        <w:rPr/>
        <w:t>onsid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e</w:t>
      </w:r>
      <w:r>
        <w:rPr/>
        <w:t>d, </w:t>
      </w:r>
      <w:r>
        <w:rPr>
          <w:spacing w:val="2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/>
        <w:t>  </w:t>
      </w:r>
      <w:r>
        <w:rPr>
          <w:w w:val="99"/>
        </w:rPr>
        <w:t>s</w:t>
      </w:r>
      <w:r>
        <w:rPr>
          <w:spacing w:val="3"/>
          <w:w w:val="99"/>
        </w:rPr>
        <w:t>h</w:t>
      </w:r>
      <w:r>
        <w:rPr/>
        <w:t>ow</w:t>
      </w:r>
      <w:r>
        <w:rPr>
          <w:spacing w:val="-2"/>
        </w:rPr>
        <w:t>e</w:t>
      </w:r>
      <w:r>
        <w:rPr/>
        <w:t>d </w:t>
      </w:r>
      <w:r>
        <w:rPr>
          <w:spacing w:val="-1"/>
        </w:rPr>
        <w:t> </w:t>
      </w:r>
      <w:r>
        <w:rPr/>
        <w:t>that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sha</w:t>
      </w:r>
      <w:r>
        <w:rPr>
          <w:spacing w:val="-2"/>
        </w:rPr>
        <w:t>r</w:t>
      </w:r>
      <w:r>
        <w:rPr/>
        <w:t>ing </w:t>
      </w:r>
      <w:r>
        <w:rPr>
          <w:spacing w:val="-3"/>
        </w:rPr>
        <w:t> </w:t>
      </w:r>
      <w:r>
        <w:rPr/>
        <w:t>of </w:t>
      </w:r>
      <w:r>
        <w:rPr>
          <w:spacing w:val="-1"/>
        </w:rPr>
        <w:t> </w:t>
      </w:r>
      <w:r>
        <w:rPr/>
        <w:t>obje</w:t>
      </w:r>
      <w:r>
        <w:rPr>
          <w:spacing w:val="-2"/>
        </w:rPr>
        <w:t>c</w:t>
      </w:r>
      <w:r>
        <w:rPr>
          <w:w w:val="117"/>
        </w:rPr>
        <w:t>ts‖</w:t>
      </w:r>
      <w:r>
        <w:rPr/>
        <w:t> </w:t>
      </w:r>
      <w:r>
        <w:rPr>
          <w:spacing w:val="-1"/>
        </w:rPr>
        <w:t> </w:t>
      </w:r>
      <w:r>
        <w:rPr>
          <w:spacing w:val="1"/>
        </w:rPr>
        <w:t>w</w:t>
      </w:r>
      <w:r>
        <w:rPr/>
        <w:t>a</w:t>
      </w:r>
      <w:r>
        <w:rPr>
          <w:w w:val="99"/>
        </w:rPr>
        <w:t>s </w:t>
      </w:r>
      <w:r>
        <w:rPr/>
        <w:t>associated with high prevalence rate of HBV infection in correctional facilities. This may be as a</w:t>
      </w:r>
      <w:r>
        <w:rPr>
          <w:spacing w:val="1"/>
        </w:rPr>
        <w:t> </w:t>
      </w:r>
      <w:r>
        <w:rPr/>
        <w:t>result of sharing of dress and sharp objects by the inmates. The result of this finding is in</w:t>
      </w:r>
      <w:r>
        <w:rPr>
          <w:spacing w:val="1"/>
        </w:rPr>
        <w:t> </w:t>
      </w:r>
      <w:r>
        <w:rPr/>
        <w:t>agreement with the reports of Ray and Hunter (2010) and Samuel </w:t>
      </w:r>
      <w:r>
        <w:rPr>
          <w:i/>
        </w:rPr>
        <w:t>et al. </w:t>
      </w:r>
      <w:r>
        <w:rPr/>
        <w:t>(2009) who reported</w:t>
      </w:r>
      <w:r>
        <w:rPr>
          <w:spacing w:val="1"/>
        </w:rPr>
        <w:t> </w:t>
      </w:r>
      <w:r>
        <w:rPr/>
        <w:t>significant association between the sharing of objects and infection with the HBV. The results of</w:t>
      </w:r>
      <w:r>
        <w:rPr>
          <w:spacing w:val="1"/>
        </w:rPr>
        <w:t> </w:t>
      </w:r>
      <w:r>
        <w:rPr/>
        <w:t>this study are in line with the findings of Abdul </w:t>
      </w:r>
      <w:r>
        <w:rPr>
          <w:i/>
        </w:rPr>
        <w:t>et al. </w:t>
      </w:r>
      <w:r>
        <w:rPr/>
        <w:t>(2010). The multiple sex partners and with</w:t>
      </w:r>
      <w:r>
        <w:rPr>
          <w:spacing w:val="1"/>
        </w:rPr>
        <w:t> </w:t>
      </w:r>
      <w:r>
        <w:rPr/>
        <w:t>HBV</w:t>
      </w:r>
      <w:r>
        <w:rPr>
          <w:spacing w:val="-1"/>
        </w:rPr>
        <w:t> </w:t>
      </w:r>
      <w:r>
        <w:rPr/>
        <w:t>infection was</w:t>
      </w:r>
      <w:r>
        <w:rPr>
          <w:spacing w:val="2"/>
        </w:rPr>
        <w:t> </w:t>
      </w:r>
      <w:r>
        <w:rPr/>
        <w:t>also statistically</w:t>
      </w:r>
      <w:r>
        <w:rPr>
          <w:spacing w:val="-5"/>
        </w:rPr>
        <w:t> </w:t>
      </w:r>
      <w:r>
        <w:rPr/>
        <w:t>insignificant.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842" w:right="3844"/>
        <w:jc w:val="center"/>
      </w:pPr>
      <w:bookmarkStart w:name="_TOC_250004" w:id="78"/>
      <w:r>
        <w:rPr/>
        <w:t>CHAPTER</w:t>
      </w:r>
      <w:r>
        <w:rPr>
          <w:spacing w:val="-3"/>
        </w:rPr>
        <w:t> </w:t>
      </w:r>
      <w:bookmarkEnd w:id="78"/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2740" w:val="left" w:leader="none"/>
          <w:tab w:pos="2741" w:val="left" w:leader="none"/>
        </w:tabs>
        <w:spacing w:line="240" w:lineRule="auto" w:before="0" w:after="0"/>
        <w:ind w:left="2741" w:right="0" w:hanging="2521"/>
        <w:jc w:val="both"/>
      </w:pPr>
      <w:bookmarkStart w:name="_TOC_250003" w:id="79"/>
      <w:r>
        <w:rPr/>
        <w:t>CONCLUSION</w:t>
      </w:r>
      <w:r>
        <w:rPr>
          <w:spacing w:val="-1"/>
        </w:rPr>
        <w:t> </w:t>
      </w:r>
      <w:bookmarkEnd w:id="79"/>
      <w:r>
        <w:rPr/>
        <w:t>AND 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0" w:after="0"/>
        <w:ind w:left="880" w:right="0" w:hanging="661"/>
        <w:jc w:val="both"/>
      </w:pPr>
      <w:bookmarkStart w:name="_TOC_250002" w:id="80"/>
      <w:bookmarkEnd w:id="80"/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217"/>
        <w:jc w:val="both"/>
      </w:pPr>
      <w:r>
        <w:rPr/>
        <w:t>This study examined the prevalence of Hepatitis B virus infection in inmates of 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60"/>
        </w:rPr>
        <w:t> </w:t>
      </w:r>
      <w:r>
        <w:rPr/>
        <w:t>correctional</w:t>
      </w:r>
      <w:r>
        <w:rPr>
          <w:spacing w:val="-57"/>
        </w:rPr>
        <w:t> </w:t>
      </w:r>
      <w:r>
        <w:rPr/>
        <w:t>facilities was 25%. The infection was highest in the age bracket 21-30</w:t>
      </w:r>
      <w:r>
        <w:rPr>
          <w:spacing w:val="60"/>
        </w:rPr>
        <w:t> </w:t>
      </w:r>
      <w:r>
        <w:rPr/>
        <w:t>years (29.7%).Through</w:t>
      </w:r>
      <w:r>
        <w:rPr>
          <w:spacing w:val="1"/>
        </w:rPr>
        <w:t> </w:t>
      </w:r>
      <w:r>
        <w:rPr/>
        <w:t>the serological markers, it was noted that </w:t>
      </w:r>
      <w:r>
        <w:rPr>
          <w:color w:val="121312"/>
        </w:rPr>
        <w:t>87 of the inmates were infected, 19 had immunity</w:t>
      </w:r>
      <w:r>
        <w:rPr>
          <w:color w:val="121312"/>
          <w:spacing w:val="1"/>
        </w:rPr>
        <w:t> </w:t>
      </w:r>
      <w:r>
        <w:rPr>
          <w:color w:val="121312"/>
        </w:rPr>
        <w:t>against the virus, 20 had active viral replication, 47 with no viral replication and 68 with onset of</w:t>
      </w:r>
      <w:r>
        <w:rPr>
          <w:color w:val="121312"/>
          <w:spacing w:val="-57"/>
        </w:rPr>
        <w:t> </w:t>
      </w:r>
      <w:r>
        <w:rPr>
          <w:color w:val="121312"/>
        </w:rPr>
        <w:t>acute infection. </w:t>
      </w:r>
      <w:r>
        <w:rPr/>
        <w:t>The rapid chromatographic immunoassay test (ICT) method was cost 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lesser</w:t>
      </w:r>
      <w:r>
        <w:rPr>
          <w:spacing w:val="1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immunosorbent assay (ELISA) as there exist statistically significant difference between the two</w:t>
      </w:r>
      <w:r>
        <w:rPr>
          <w:spacing w:val="1"/>
        </w:rPr>
        <w:t> </w:t>
      </w:r>
      <w:r>
        <w:rPr/>
        <w:t>when assessing surface antigen of Hepatitis B (HBsAg).</w:t>
      </w:r>
      <w:r>
        <w:rPr>
          <w:spacing w:val="1"/>
        </w:rPr>
        <w:t> </w:t>
      </w:r>
      <w:r>
        <w:rPr/>
        <w:t>Also, both the duration of stay in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seropositivity of HBV and can thus be considered as important risk factors. By implication,</w:t>
      </w:r>
      <w:r>
        <w:rPr>
          <w:spacing w:val="1"/>
        </w:rPr>
        <w:t> </w:t>
      </w:r>
      <w:r>
        <w:rPr/>
        <w:t>HBeAg prevalence is influence by the unavailability of the common amenities such as dress and</w:t>
      </w:r>
      <w:r>
        <w:rPr>
          <w:spacing w:val="1"/>
        </w:rPr>
        <w:t> </w:t>
      </w:r>
      <w:r>
        <w:rPr/>
        <w:t>sharp object (such as razor). As such, there is a need</w:t>
      </w:r>
      <w:r>
        <w:rPr>
          <w:spacing w:val="60"/>
        </w:rPr>
        <w:t> </w:t>
      </w:r>
      <w:r>
        <w:rPr/>
        <w:t>for constant screening and vaccination of</w:t>
      </w:r>
      <w:r>
        <w:rPr>
          <w:spacing w:val="1"/>
        </w:rPr>
        <w:t> </w:t>
      </w:r>
      <w:r>
        <w:rPr/>
        <w:t>the negative inmates to avoid increasing rate of prevalence and placing the larger society at risk.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HBV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sharing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objects.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numPr>
          <w:ilvl w:val="1"/>
          <w:numId w:val="18"/>
        </w:numPr>
        <w:tabs>
          <w:tab w:pos="701" w:val="left" w:leader="none"/>
        </w:tabs>
        <w:spacing w:line="240" w:lineRule="auto" w:before="76" w:after="0"/>
        <w:ind w:left="700" w:right="0" w:hanging="481"/>
        <w:jc w:val="left"/>
      </w:pPr>
      <w:bookmarkStart w:name="_TOC_250001" w:id="81"/>
      <w:bookmarkEnd w:id="81"/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2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344" w:hanging="720"/>
        <w:jc w:val="left"/>
        <w:rPr>
          <w:sz w:val="24"/>
        </w:rPr>
      </w:pPr>
      <w:r>
        <w:rPr>
          <w:sz w:val="24"/>
        </w:rPr>
        <w:t>Based on the high prevalence of hepatitis B virus infection among inmates of the</w:t>
      </w:r>
      <w:r>
        <w:rPr>
          <w:spacing w:val="1"/>
          <w:sz w:val="24"/>
        </w:rPr>
        <w:t> </w:t>
      </w:r>
      <w:r>
        <w:rPr>
          <w:sz w:val="24"/>
        </w:rPr>
        <w:t>correctional</w:t>
      </w:r>
      <w:r>
        <w:rPr>
          <w:spacing w:val="-1"/>
          <w:sz w:val="24"/>
        </w:rPr>
        <w:t> </w:t>
      </w:r>
      <w:r>
        <w:rPr>
          <w:sz w:val="24"/>
        </w:rPr>
        <w:t>facilities,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recommended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continuous</w:t>
      </w:r>
      <w:r>
        <w:rPr>
          <w:spacing w:val="-2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HBV infection be</w:t>
      </w:r>
      <w:r>
        <w:rPr>
          <w:spacing w:val="-1"/>
          <w:sz w:val="24"/>
        </w:rPr>
        <w:t> </w:t>
      </w:r>
      <w:r>
        <w:rPr>
          <w:sz w:val="24"/>
        </w:rPr>
        <w:t>put</w:t>
      </w:r>
      <w:r>
        <w:rPr>
          <w:spacing w:val="2"/>
          <w:sz w:val="24"/>
        </w:rPr>
        <w:t> </w:t>
      </w:r>
      <w:r>
        <w:rPr>
          <w:sz w:val="24"/>
        </w:rPr>
        <w:t>in place.</w:t>
      </w:r>
    </w:p>
    <w:p>
      <w:pPr>
        <w:pStyle w:val="ListParagraph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262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remaining</w:t>
      </w:r>
      <w:r>
        <w:rPr>
          <w:spacing w:val="-4"/>
          <w:sz w:val="24"/>
        </w:rPr>
        <w:t> </w:t>
      </w:r>
      <w:r>
        <w:rPr>
          <w:sz w:val="24"/>
        </w:rPr>
        <w:t>correctional</w:t>
      </w:r>
      <w:r>
        <w:rPr>
          <w:spacing w:val="59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(Kagara</w:t>
      </w:r>
      <w:r>
        <w:rPr>
          <w:spacing w:val="-3"/>
          <w:sz w:val="24"/>
        </w:rPr>
        <w:t> </w:t>
      </w:r>
      <w:r>
        <w:rPr>
          <w:sz w:val="24"/>
        </w:rPr>
        <w:t>Prison,</w:t>
      </w:r>
      <w:r>
        <w:rPr>
          <w:spacing w:val="1"/>
          <w:sz w:val="24"/>
        </w:rPr>
        <w:t> </w:t>
      </w:r>
      <w:r>
        <w:rPr>
          <w:sz w:val="24"/>
        </w:rPr>
        <w:t>Lapai</w:t>
      </w:r>
      <w:r>
        <w:rPr>
          <w:spacing w:val="-2"/>
          <w:sz w:val="24"/>
        </w:rPr>
        <w:t> </w:t>
      </w:r>
      <w:r>
        <w:rPr>
          <w:sz w:val="24"/>
        </w:rPr>
        <w:t>Prison,</w:t>
      </w:r>
      <w:r>
        <w:rPr>
          <w:spacing w:val="-1"/>
          <w:sz w:val="24"/>
        </w:rPr>
        <w:t> </w:t>
      </w:r>
      <w:r>
        <w:rPr>
          <w:sz w:val="24"/>
        </w:rPr>
        <w:t>Agaie Prison,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Medium Security Prison Minna) which were not covered by this survey should be</w:t>
      </w:r>
      <w:r>
        <w:rPr>
          <w:spacing w:val="1"/>
          <w:sz w:val="24"/>
        </w:rPr>
        <w:t> </w:t>
      </w:r>
      <w:r>
        <w:rPr>
          <w:sz w:val="24"/>
        </w:rPr>
        <w:t>surveyed</w:t>
      </w:r>
      <w:r>
        <w:rPr>
          <w:spacing w:val="-1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HBV infection.</w:t>
      </w:r>
    </w:p>
    <w:p>
      <w:pPr>
        <w:pStyle w:val="ListParagraph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480" w:lineRule="auto" w:before="1" w:after="0"/>
        <w:ind w:left="1300" w:right="355" w:hanging="720"/>
        <w:jc w:val="left"/>
        <w:rPr>
          <w:sz w:val="24"/>
        </w:rPr>
      </w:pPr>
      <w:r>
        <w:rPr>
          <w:sz w:val="24"/>
        </w:rPr>
        <w:t>HBV</w:t>
      </w:r>
      <w:r>
        <w:rPr>
          <w:spacing w:val="-1"/>
          <w:sz w:val="24"/>
        </w:rPr>
        <w:t> </w:t>
      </w:r>
      <w:r>
        <w:rPr>
          <w:sz w:val="24"/>
        </w:rPr>
        <w:t>immunization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stepped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spread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HBV infection.</w:t>
      </w:r>
    </w:p>
    <w:p>
      <w:pPr>
        <w:pStyle w:val="ListParagraph"/>
        <w:numPr>
          <w:ilvl w:val="2"/>
          <w:numId w:val="18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397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inmates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 given</w:t>
      </w:r>
      <w:r>
        <w:rPr>
          <w:spacing w:val="-2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3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diseases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their transmission.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Heading1"/>
        <w:spacing w:before="76"/>
        <w:ind w:left="3396" w:right="3844"/>
        <w:jc w:val="center"/>
      </w:pPr>
      <w:bookmarkStart w:name="_TOC_250000" w:id="82"/>
      <w:bookmarkEnd w:id="82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55"/>
        <w:ind w:left="940" w:right="963" w:hanging="720"/>
      </w:pPr>
      <w:r>
        <w:rPr/>
        <w:t>Aba,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Aminu,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Seroprevalence of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virus</w:t>
      </w:r>
      <w:r>
        <w:rPr>
          <w:spacing w:val="-1"/>
        </w:rPr>
        <w:t> </w:t>
      </w:r>
      <w:r>
        <w:rPr/>
        <w:t>serological</w:t>
      </w:r>
      <w:r>
        <w:rPr>
          <w:spacing w:val="-1"/>
        </w:rPr>
        <w:t> </w:t>
      </w:r>
      <w:r>
        <w:rPr/>
        <w:t>markers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Pregnant Nigerian women</w:t>
      </w:r>
      <w:r>
        <w:rPr>
          <w:i/>
        </w:rPr>
        <w:t>. Annals of</w:t>
      </w:r>
      <w:r>
        <w:rPr>
          <w:i/>
          <w:spacing w:val="-1"/>
        </w:rPr>
        <w:t> </w:t>
      </w:r>
      <w:r>
        <w:rPr>
          <w:i/>
        </w:rPr>
        <w:t>African Medicine</w:t>
      </w:r>
      <w:r>
        <w:rPr/>
        <w:t>.15, 20-27.</w:t>
      </w:r>
    </w:p>
    <w:p>
      <w:pPr>
        <w:pStyle w:val="BodyText"/>
      </w:pPr>
    </w:p>
    <w:p>
      <w:pPr>
        <w:pStyle w:val="BodyText"/>
        <w:spacing w:before="1"/>
        <w:ind w:left="940" w:right="200" w:hanging="720"/>
        <w:rPr>
          <w:rFonts w:ascii="Arial MT"/>
          <w:sz w:val="19"/>
        </w:rPr>
      </w:pPr>
      <w:r>
        <w:rPr/>
        <w:t>Abdul, M. K.,</w:t>
      </w:r>
      <w:r>
        <w:rPr>
          <w:spacing w:val="1"/>
        </w:rPr>
        <w:t> </w:t>
      </w:r>
      <w:r>
        <w:rPr/>
        <w:t>Sharaf, A. S., Cathy, A.J., Bryan, E.S., &amp; Sten, H.V. (2010). Risk factors and</w:t>
      </w:r>
      <w:r>
        <w:rPr>
          <w:spacing w:val="1"/>
        </w:rPr>
        <w:t> </w:t>
      </w:r>
      <w:r>
        <w:rPr/>
        <w:t>prevalence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tuberculosis,</w:t>
      </w:r>
      <w:r>
        <w:rPr>
          <w:spacing w:val="30"/>
        </w:rPr>
        <w:t> </w:t>
      </w:r>
      <w:r>
        <w:rPr/>
        <w:t>human</w:t>
      </w:r>
      <w:r>
        <w:rPr>
          <w:spacing w:val="29"/>
        </w:rPr>
        <w:t> </w:t>
      </w:r>
      <w:r>
        <w:rPr/>
        <w:t>immunodeficiency</w:t>
      </w:r>
      <w:r>
        <w:rPr>
          <w:spacing w:val="22"/>
        </w:rPr>
        <w:t> </w:t>
      </w:r>
      <w:r>
        <w:rPr/>
        <w:t>virus,</w:t>
      </w:r>
      <w:r>
        <w:rPr>
          <w:spacing w:val="29"/>
        </w:rPr>
        <w:t> </w:t>
      </w:r>
      <w:r>
        <w:rPr/>
        <w:t>syphilis,</w:t>
      </w:r>
      <w:r>
        <w:rPr>
          <w:spacing w:val="30"/>
        </w:rPr>
        <w:t> </w:t>
      </w:r>
      <w:r>
        <w:rPr/>
        <w:t>hepatitis</w:t>
      </w:r>
      <w:r>
        <w:rPr>
          <w:spacing w:val="30"/>
        </w:rPr>
        <w:t> </w:t>
      </w:r>
      <w:r>
        <w:rPr/>
        <w:t>B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C</w:t>
      </w:r>
      <w:r>
        <w:rPr>
          <w:spacing w:val="-57"/>
        </w:rPr>
        <w:t> </w:t>
      </w:r>
      <w:r>
        <w:rPr/>
        <w:t>virus. Among Prisoners in Pakistan. </w:t>
      </w:r>
      <w:r>
        <w:rPr>
          <w:i/>
        </w:rPr>
        <w:t>International Journals for Infectious Diseases </w:t>
      </w:r>
      <w:r>
        <w:rPr/>
        <w:t>14 (3),</w:t>
      </w:r>
      <w:r>
        <w:rPr>
          <w:spacing w:val="-57"/>
        </w:rPr>
        <w:t> </w:t>
      </w:r>
      <w:r>
        <w:rPr/>
        <w:t>60 -</w:t>
      </w:r>
      <w:r>
        <w:rPr>
          <w:spacing w:val="-1"/>
        </w:rPr>
        <w:t> </w:t>
      </w:r>
      <w:r>
        <w:rPr/>
        <w:t>66</w:t>
      </w:r>
      <w:r>
        <w:rPr>
          <w:rFonts w:ascii="Arial MT"/>
          <w:sz w:val="19"/>
        </w:rPr>
        <w:t>.</w:t>
      </w:r>
    </w:p>
    <w:p>
      <w:pPr>
        <w:pStyle w:val="BodyText"/>
        <w:spacing w:before="11"/>
        <w:rPr>
          <w:rFonts w:ascii="Arial MT"/>
          <w:sz w:val="23"/>
        </w:rPr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Adeyemi, A. A., Omolade, O. A., &amp; Raheem-Ademola R. R. (2013). Immunochromatographic</w:t>
      </w:r>
      <w:r>
        <w:rPr>
          <w:spacing w:val="1"/>
          <w:sz w:val="24"/>
        </w:rPr>
        <w:t> </w:t>
      </w:r>
      <w:r>
        <w:rPr>
          <w:sz w:val="24"/>
        </w:rPr>
        <w:t>Testing</w:t>
      </w:r>
      <w:r>
        <w:rPr>
          <w:spacing w:val="40"/>
          <w:sz w:val="24"/>
        </w:rPr>
        <w:t> </w:t>
      </w:r>
      <w:r>
        <w:rPr>
          <w:sz w:val="24"/>
        </w:rPr>
        <w:t>Method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1"/>
          <w:sz w:val="24"/>
        </w:rPr>
        <w:t> </w:t>
      </w:r>
      <w:r>
        <w:rPr>
          <w:sz w:val="24"/>
        </w:rPr>
        <w:t>Hepatitis</w:t>
      </w:r>
      <w:r>
        <w:rPr>
          <w:spacing w:val="43"/>
          <w:sz w:val="24"/>
        </w:rPr>
        <w:t> </w:t>
      </w:r>
      <w:r>
        <w:rPr>
          <w:sz w:val="24"/>
        </w:rPr>
        <w:t>B,</w:t>
      </w:r>
      <w:r>
        <w:rPr>
          <w:spacing w:val="42"/>
          <w:sz w:val="24"/>
        </w:rPr>
        <w:t> </w:t>
      </w:r>
      <w:r>
        <w:rPr>
          <w:sz w:val="24"/>
        </w:rPr>
        <w:t>C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Blood</w:t>
      </w:r>
      <w:r>
        <w:rPr>
          <w:spacing w:val="42"/>
          <w:sz w:val="24"/>
        </w:rPr>
        <w:t> </w:t>
      </w:r>
      <w:r>
        <w:rPr>
          <w:sz w:val="24"/>
        </w:rPr>
        <w:t>Donors</w:t>
      </w:r>
      <w:r>
        <w:rPr>
          <w:i/>
          <w:sz w:val="24"/>
        </w:rPr>
        <w:t>.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Antiviral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Antiretrovirals</w:t>
      </w:r>
      <w:r>
        <w:rPr>
          <w:i/>
          <w:spacing w:val="-1"/>
          <w:sz w:val="24"/>
        </w:rPr>
        <w:t> </w:t>
      </w:r>
      <w:r>
        <w:rPr>
          <w:sz w:val="24"/>
        </w:rPr>
        <w:t>doi</w:t>
      </w:r>
      <w:r>
        <w:rPr>
          <w:color w:val="0071BB"/>
          <w:sz w:val="24"/>
        </w:rPr>
        <w:t>:10.4172/jaa.S3-005.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20"/>
        <w:jc w:val="both"/>
      </w:pPr>
      <w:r>
        <w:rPr/>
        <w:t>Adjei,</w:t>
      </w:r>
      <w:r>
        <w:rPr>
          <w:spacing w:val="-2"/>
        </w:rPr>
        <w:t> </w:t>
      </w:r>
      <w:r>
        <w:rPr/>
        <w:t>A.,</w:t>
      </w:r>
      <w:r>
        <w:rPr>
          <w:spacing w:val="-1"/>
        </w:rPr>
        <w:t> </w:t>
      </w:r>
      <w:r>
        <w:rPr/>
        <w:t>Armah,</w:t>
      </w:r>
      <w:r>
        <w:rPr>
          <w:spacing w:val="-1"/>
        </w:rPr>
        <w:t> </w:t>
      </w:r>
      <w:r>
        <w:rPr/>
        <w:t>H. B.,</w:t>
      </w:r>
      <w:r>
        <w:rPr>
          <w:spacing w:val="1"/>
        </w:rPr>
        <w:t> </w:t>
      </w:r>
      <w:r>
        <w:rPr/>
        <w:t>Gbagbo,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Ampofo,</w:t>
      </w:r>
      <w:r>
        <w:rPr>
          <w:spacing w:val="-1"/>
        </w:rPr>
        <w:t> </w:t>
      </w:r>
      <w:r>
        <w:rPr/>
        <w:t>W.</w:t>
      </w:r>
      <w:r>
        <w:rPr>
          <w:spacing w:val="-1"/>
        </w:rPr>
        <w:t> </w:t>
      </w:r>
      <w:r>
        <w:rPr/>
        <w:t>K.,</w:t>
      </w:r>
      <w:r>
        <w:rPr>
          <w:spacing w:val="-1"/>
        </w:rPr>
        <w:t> </w:t>
      </w:r>
      <w:r>
        <w:rPr/>
        <w:t>Quaye</w:t>
      </w:r>
      <w:r>
        <w:rPr>
          <w:spacing w:val="-2"/>
        </w:rPr>
        <w:t> </w:t>
      </w:r>
      <w:r>
        <w:rPr/>
        <w:t>,</w:t>
      </w:r>
      <w:r>
        <w:rPr>
          <w:spacing w:val="5"/>
        </w:rPr>
        <w:t> </w:t>
      </w:r>
      <w:r>
        <w:rPr/>
        <w:t>I.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E.,</w:t>
      </w:r>
      <w:r>
        <w:rPr>
          <w:spacing w:val="58"/>
        </w:rPr>
        <w:t> </w:t>
      </w:r>
      <w:r>
        <w:rPr/>
        <w:t>Hesse, I.</w:t>
      </w:r>
      <w:r>
        <w:rPr>
          <w:spacing w:val="-1"/>
        </w:rPr>
        <w:t> </w:t>
      </w:r>
      <w:r>
        <w:rPr/>
        <w:t>F.,</w:t>
      </w:r>
      <w:r>
        <w:rPr>
          <w:spacing w:val="1"/>
        </w:rPr>
        <w:t> </w:t>
      </w:r>
      <w:r>
        <w:rPr/>
        <w:t>&amp;</w:t>
      </w:r>
    </w:p>
    <w:p>
      <w:pPr>
        <w:pStyle w:val="BodyText"/>
        <w:spacing w:line="259" w:lineRule="auto" w:before="21"/>
        <w:ind w:left="940" w:right="222"/>
        <w:jc w:val="both"/>
      </w:pPr>
      <w:r>
        <w:rPr/>
        <w:t>Mensah, G. (2006). Prevalence of human immunodeficiency virus, hepatitis B virus,</w:t>
      </w:r>
      <w:r>
        <w:rPr>
          <w:spacing w:val="1"/>
        </w:rPr>
        <w:t> </w:t>
      </w:r>
      <w:r>
        <w:rPr/>
        <w:t>hepatitis C virus and syphilis among prison inmates and officers at Nsawam and Accra,</w:t>
      </w:r>
      <w:r>
        <w:rPr>
          <w:spacing w:val="1"/>
        </w:rPr>
        <w:t> </w:t>
      </w:r>
      <w:r>
        <w:rPr/>
        <w:t>Ghana.</w:t>
      </w:r>
      <w:r>
        <w:rPr>
          <w:spacing w:val="-1"/>
        </w:rPr>
        <w:t> </w:t>
      </w:r>
      <w:r>
        <w:rPr>
          <w:i/>
        </w:rPr>
        <w:t>Journal of Medical Microbiology</w:t>
      </w:r>
      <w:r>
        <w:rPr/>
        <w:t>, </w:t>
      </w:r>
      <w:r>
        <w:rPr>
          <w:i/>
        </w:rPr>
        <w:t>55</w:t>
      </w:r>
      <w:r>
        <w:rPr/>
        <w:t>(5), 593–597.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20"/>
        <w:jc w:val="both"/>
      </w:pPr>
      <w:r>
        <w:rPr/>
        <w:t>Adoga,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Banwat,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B.,</w:t>
      </w:r>
      <w:r>
        <w:rPr>
          <w:spacing w:val="-1"/>
        </w:rPr>
        <w:t> </w:t>
      </w:r>
      <w:r>
        <w:rPr/>
        <w:t>Forbi,</w:t>
      </w:r>
      <w:r>
        <w:rPr>
          <w:spacing w:val="-1"/>
        </w:rPr>
        <w:t> </w:t>
      </w:r>
      <w:r>
        <w:rPr/>
        <w:t>J.</w:t>
      </w:r>
      <w:r>
        <w:rPr>
          <w:spacing w:val="58"/>
        </w:rPr>
        <w:t> </w:t>
      </w:r>
      <w:r>
        <w:rPr/>
        <w:t>C.,</w:t>
      </w:r>
      <w:r>
        <w:rPr>
          <w:spacing w:val="-1"/>
        </w:rPr>
        <w:t> </w:t>
      </w:r>
      <w:r>
        <w:rPr/>
        <w:t>Nimzing,</w:t>
      </w:r>
      <w:r>
        <w:rPr>
          <w:spacing w:val="1"/>
        </w:rPr>
        <w:t> </w:t>
      </w:r>
      <w:r>
        <w:rPr/>
        <w:t>L., Pam,</w:t>
      </w:r>
      <w:r>
        <w:rPr>
          <w:spacing w:val="2"/>
        </w:rPr>
        <w:t> </w:t>
      </w:r>
      <w:r>
        <w:rPr/>
        <w:t>C.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Gyar, S.</w:t>
      </w:r>
      <w:r>
        <w:rPr>
          <w:spacing w:val="-1"/>
        </w:rPr>
        <w:t> </w:t>
      </w:r>
      <w:r>
        <w:rPr/>
        <w:t>D., Agabi,</w:t>
      </w:r>
      <w:r>
        <w:rPr>
          <w:spacing w:val="-1"/>
        </w:rPr>
        <w:t> </w:t>
      </w:r>
      <w:r>
        <w:rPr/>
        <w:t>Y.</w:t>
      </w:r>
      <w:r>
        <w:rPr>
          <w:spacing w:val="1"/>
        </w:rPr>
        <w:t> </w:t>
      </w:r>
      <w:r>
        <w:rPr/>
        <w:t>A.,</w:t>
      </w:r>
    </w:p>
    <w:p>
      <w:pPr>
        <w:pStyle w:val="BodyText"/>
        <w:ind w:left="940" w:right="216"/>
        <w:jc w:val="both"/>
      </w:pPr>
      <w:r>
        <w:rPr/>
        <w:t>&amp;</w:t>
      </w:r>
      <w:r>
        <w:rPr>
          <w:spacing w:val="1"/>
        </w:rPr>
        <w:t> </w:t>
      </w:r>
      <w:r>
        <w:rPr/>
        <w:t>Agwale,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immunonodeficiency</w:t>
      </w:r>
      <w:r>
        <w:rPr>
          <w:spacing w:val="1"/>
        </w:rPr>
        <w:t> </w:t>
      </w:r>
      <w:r>
        <w:rPr/>
        <w:t>virus,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hepatitis C virus: Sero-prevalence, co-infection and risk factors among prison inmates 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State, Nigeria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Infectious Diseases</w:t>
      </w:r>
      <w:r>
        <w:rPr/>
        <w:t>. 3(7), 539-547.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Ahizechukwu,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N.,</w:t>
      </w:r>
      <w:r>
        <w:rPr>
          <w:spacing w:val="-1"/>
        </w:rPr>
        <w:t> </w:t>
      </w:r>
      <w:r>
        <w:rPr/>
        <w:t>Uzoamaka,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E.,</w:t>
      </w:r>
      <w:r>
        <w:rPr>
          <w:spacing w:val="-1"/>
        </w:rPr>
        <w:t> </w:t>
      </w:r>
      <w:r>
        <w:rPr/>
        <w:t>Charles,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O., &amp;</w:t>
      </w:r>
      <w:r>
        <w:rPr>
          <w:spacing w:val="-2"/>
        </w:rPr>
        <w:t> </w:t>
      </w:r>
      <w:r>
        <w:rPr/>
        <w:t>Ifeanyichukwu,</w:t>
      </w:r>
      <w:r>
        <w:rPr>
          <w:spacing w:val="-1"/>
        </w:rPr>
        <w:t> </w:t>
      </w:r>
      <w:r>
        <w:rPr/>
        <w:t>U.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(2011).</w:t>
      </w:r>
    </w:p>
    <w:p>
      <w:pPr>
        <w:pStyle w:val="BodyText"/>
        <w:ind w:left="940" w:right="225"/>
        <w:jc w:val="both"/>
      </w:pPr>
      <w:r>
        <w:rPr/>
        <w:t>Prevalence,Correlates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Pattern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Hepatitis</w:t>
      </w:r>
      <w:r>
        <w:rPr>
          <w:spacing w:val="58"/>
        </w:rPr>
        <w:t> </w:t>
      </w:r>
      <w:r>
        <w:rPr/>
        <w:t>B</w:t>
      </w:r>
      <w:r>
        <w:rPr>
          <w:spacing w:val="57"/>
        </w:rPr>
        <w:t> </w:t>
      </w:r>
      <w:r>
        <w:rPr/>
        <w:t>Surface</w:t>
      </w:r>
      <w:r>
        <w:rPr>
          <w:spacing w:val="56"/>
        </w:rPr>
        <w:t> </w:t>
      </w:r>
      <w:r>
        <w:rPr/>
        <w:t>Antigen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Low</w:t>
      </w:r>
      <w:r>
        <w:rPr>
          <w:spacing w:val="57"/>
        </w:rPr>
        <w:t> </w:t>
      </w:r>
      <w:r>
        <w:rPr/>
        <w:t>Resource</w:t>
      </w:r>
      <w:r>
        <w:rPr>
          <w:spacing w:val="-57"/>
        </w:rPr>
        <w:t> </w:t>
      </w:r>
      <w:r>
        <w:rPr/>
        <w:t>Setting.</w:t>
      </w:r>
      <w:r>
        <w:rPr>
          <w:spacing w:val="-1"/>
        </w:rPr>
        <w:t> </w:t>
      </w:r>
      <w:r>
        <w:rPr>
          <w:i/>
        </w:rPr>
        <w:t>Virology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/>
        <w:t>8, 12-13.</w:t>
      </w:r>
    </w:p>
    <w:p>
      <w:pPr>
        <w:pStyle w:val="BodyText"/>
      </w:pPr>
    </w:p>
    <w:p>
      <w:pPr>
        <w:pStyle w:val="BodyText"/>
        <w:ind w:left="940" w:right="213" w:hanging="720"/>
      </w:pPr>
      <w:r>
        <w:rPr/>
        <w:t>Alao ,O. O.,</w:t>
      </w:r>
      <w:r>
        <w:rPr>
          <w:spacing w:val="1"/>
        </w:rPr>
        <w:t> </w:t>
      </w:r>
      <w:r>
        <w:rPr/>
        <w:t>Okwori, E.,</w:t>
      </w:r>
      <w:r>
        <w:rPr>
          <w:spacing w:val="1"/>
        </w:rPr>
        <w:t> </w:t>
      </w:r>
      <w:r>
        <w:rPr/>
        <w:t>Egwu, C.,&amp; Audu F. (2009). Seroprevalence of hepatitis B surface</w:t>
      </w:r>
      <w:r>
        <w:rPr>
          <w:spacing w:val="1"/>
        </w:rPr>
        <w:t> </w:t>
      </w:r>
      <w:r>
        <w:rPr/>
        <w:t>antigen</w:t>
      </w:r>
      <w:r>
        <w:rPr>
          <w:spacing w:val="26"/>
        </w:rPr>
        <w:t> </w:t>
      </w:r>
      <w:r>
        <w:rPr/>
        <w:t>among</w:t>
      </w:r>
      <w:r>
        <w:rPr>
          <w:spacing w:val="25"/>
        </w:rPr>
        <w:t> </w:t>
      </w:r>
      <w:r>
        <w:rPr/>
        <w:t>prospective</w:t>
      </w:r>
      <w:r>
        <w:rPr>
          <w:spacing w:val="26"/>
        </w:rPr>
        <w:t> </w:t>
      </w:r>
      <w:r>
        <w:rPr/>
        <w:t>blood</w:t>
      </w:r>
      <w:r>
        <w:rPr>
          <w:spacing w:val="27"/>
        </w:rPr>
        <w:t> </w:t>
      </w:r>
      <w:r>
        <w:rPr/>
        <w:t>donors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an</w:t>
      </w:r>
      <w:r>
        <w:rPr>
          <w:spacing w:val="26"/>
        </w:rPr>
        <w:t> </w:t>
      </w:r>
      <w:r>
        <w:rPr/>
        <w:t>urban</w:t>
      </w:r>
      <w:r>
        <w:rPr>
          <w:spacing w:val="27"/>
        </w:rPr>
        <w:t> </w:t>
      </w:r>
      <w:r>
        <w:rPr/>
        <w:t>area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Benue</w:t>
      </w:r>
      <w:r>
        <w:rPr>
          <w:spacing w:val="25"/>
        </w:rPr>
        <w:t> </w:t>
      </w:r>
      <w:r>
        <w:rPr/>
        <w:t>State.</w:t>
      </w:r>
      <w:r>
        <w:rPr>
          <w:spacing w:val="34"/>
        </w:rPr>
        <w:t> </w:t>
      </w:r>
      <w:r>
        <w:rPr>
          <w:i/>
        </w:rPr>
        <w:t>The</w:t>
      </w:r>
      <w:r>
        <w:rPr>
          <w:i/>
          <w:spacing w:val="26"/>
        </w:rPr>
        <w:t> </w:t>
      </w:r>
      <w:r>
        <w:rPr>
          <w:i/>
        </w:rPr>
        <w:t>Internet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Hematology</w:t>
      </w:r>
      <w:r>
        <w:rPr/>
        <w:t>,</w:t>
      </w:r>
      <w:r>
        <w:rPr>
          <w:spacing w:val="2"/>
        </w:rPr>
        <w:t> </w:t>
      </w:r>
      <w:r>
        <w:rPr/>
        <w:t>5, 12-16</w:t>
      </w:r>
    </w:p>
    <w:p>
      <w:pPr>
        <w:pStyle w:val="BodyText"/>
      </w:pPr>
    </w:p>
    <w:p>
      <w:pPr>
        <w:spacing w:before="0"/>
        <w:ind w:left="940" w:right="214" w:hanging="720"/>
        <w:jc w:val="left"/>
        <w:rPr>
          <w:sz w:val="24"/>
        </w:rPr>
      </w:pPr>
      <w:r>
        <w:rPr>
          <w:sz w:val="24"/>
        </w:rPr>
        <w:t>Alasvand, R., Azimian, F.,</w:t>
      </w:r>
      <w:r>
        <w:rPr>
          <w:spacing w:val="1"/>
          <w:sz w:val="24"/>
        </w:rPr>
        <w:t> </w:t>
      </w:r>
      <w:r>
        <w:rPr>
          <w:sz w:val="24"/>
        </w:rPr>
        <w:t>Hosseini-Zijoud, S. M.,</w:t>
      </w:r>
      <w:r>
        <w:rPr>
          <w:spacing w:val="60"/>
          <w:sz w:val="24"/>
        </w:rPr>
        <w:t> </w:t>
      </w:r>
      <w:r>
        <w:rPr>
          <w:sz w:val="24"/>
        </w:rPr>
        <w:t>Asadi Dashbolagh, F.,</w:t>
      </w:r>
      <w:r>
        <w:rPr>
          <w:spacing w:val="60"/>
          <w:sz w:val="24"/>
        </w:rPr>
        <w:t> </w:t>
      </w:r>
      <w:r>
        <w:rPr>
          <w:sz w:val="24"/>
        </w:rPr>
        <w:t>Parsa-Mahjoob, 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Abavi,M.</w:t>
      </w:r>
      <w:r>
        <w:rPr>
          <w:spacing w:val="2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Hepatitis</w:t>
      </w:r>
      <w:r>
        <w:rPr>
          <w:spacing w:val="2"/>
          <w:sz w:val="24"/>
        </w:rPr>
        <w:t> </w:t>
      </w:r>
      <w:r>
        <w:rPr>
          <w:sz w:val="24"/>
        </w:rPr>
        <w:t>B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C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male prisoners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Iranian</w:t>
      </w:r>
      <w:r>
        <w:rPr>
          <w:spacing w:val="1"/>
          <w:sz w:val="24"/>
        </w:rPr>
        <w:t> </w:t>
      </w:r>
      <w:r>
        <w:rPr>
          <w:sz w:val="24"/>
        </w:rPr>
        <w:t>Prisons.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Travel 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Global Health. </w:t>
      </w:r>
      <w:r>
        <w:rPr>
          <w:sz w:val="24"/>
        </w:rPr>
        <w:t>3(4),</w:t>
      </w:r>
      <w:r>
        <w:rPr>
          <w:spacing w:val="-1"/>
          <w:sz w:val="24"/>
        </w:rPr>
        <w:t> </w:t>
      </w:r>
      <w:r>
        <w:rPr>
          <w:sz w:val="24"/>
        </w:rPr>
        <w:t>183-186.</w:t>
      </w:r>
    </w:p>
    <w:p>
      <w:pPr>
        <w:pStyle w:val="BodyText"/>
      </w:pPr>
    </w:p>
    <w:p>
      <w:pPr>
        <w:pStyle w:val="BodyText"/>
        <w:spacing w:before="1"/>
        <w:ind w:left="940" w:right="213" w:hanging="720"/>
      </w:pPr>
      <w:r>
        <w:rPr>
          <w:w w:val="99"/>
        </w:rPr>
        <w:t>Almasio, </w:t>
      </w:r>
      <w:r>
        <w:rPr>
          <w:w w:val="99"/>
        </w:rPr>
        <w:t>P</w:t>
      </w:r>
      <w:r>
        <w:rPr/>
        <w:t>.</w:t>
      </w:r>
      <w:r>
        <w:rPr>
          <w:spacing w:val="2"/>
        </w:rPr>
        <w:t> </w:t>
      </w:r>
      <w:r>
        <w:rPr>
          <w:spacing w:val="-6"/>
        </w:rPr>
        <w:t>L</w:t>
      </w:r>
      <w:r>
        <w:rPr/>
        <w:t>., Babudi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i, </w:t>
      </w:r>
      <w:r>
        <w:rPr>
          <w:spacing w:val="1"/>
          <w:w w:val="99"/>
        </w:rPr>
        <w:t>S</w:t>
      </w:r>
      <w:r>
        <w:rPr/>
        <w:t>., &amp;</w:t>
      </w:r>
      <w:r>
        <w:rPr>
          <w:spacing w:val="-2"/>
        </w:rPr>
        <w:t> B</w:t>
      </w:r>
      <w:r>
        <w:rPr>
          <w:spacing w:val="1"/>
        </w:rPr>
        <w:t>a</w:t>
      </w:r>
      <w:r>
        <w:rPr/>
        <w:t>rb</w:t>
      </w:r>
      <w:r>
        <w:rPr>
          <w:spacing w:val="-2"/>
        </w:rPr>
        <w:t>a</w:t>
      </w:r>
      <w:r>
        <w:rPr/>
        <w:t>rin</w:t>
      </w:r>
      <w:r>
        <w:rPr>
          <w:spacing w:val="2"/>
        </w:rPr>
        <w:t>i</w:t>
      </w:r>
      <w:r>
        <w:rPr/>
        <w:t>, </w:t>
      </w:r>
      <w:r>
        <w:rPr>
          <w:spacing w:val="-1"/>
        </w:rPr>
        <w:t>G</w:t>
      </w:r>
      <w:r>
        <w:rPr/>
        <w:t>.</w:t>
      </w:r>
      <w:r>
        <w:rPr>
          <w:spacing w:val="-1"/>
        </w:rPr>
        <w:t> </w:t>
      </w:r>
      <w:r>
        <w:rPr>
          <w:spacing w:val="-2"/>
        </w:rPr>
        <w:t>(</w:t>
      </w:r>
      <w:r>
        <w:rPr/>
        <w:t>2</w:t>
      </w:r>
      <w:r>
        <w:rPr>
          <w:spacing w:val="2"/>
        </w:rPr>
        <w:t>0</w:t>
      </w:r>
      <w:r>
        <w:rPr/>
        <w:t>11). </w:t>
      </w:r>
      <w:r>
        <w:rPr>
          <w:spacing w:val="-2"/>
          <w:w w:val="44"/>
        </w:rPr>
        <w:t>―</w:t>
      </w:r>
      <w:r>
        <w:rPr/>
        <w:t>R</w:t>
      </w:r>
      <w:r>
        <w:rPr>
          <w:spacing w:val="-1"/>
        </w:rPr>
        <w:t>ec</w:t>
      </w:r>
      <w:r>
        <w:rPr/>
        <w:t>omm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d</w:t>
      </w:r>
      <w:r>
        <w:rPr>
          <w:spacing w:val="-1"/>
        </w:rPr>
        <w:t>a</w:t>
      </w:r>
      <w:r>
        <w:rPr/>
        <w:t>tions for</w:t>
      </w:r>
      <w:r>
        <w:rPr>
          <w:spacing w:val="-2"/>
        </w:rPr>
        <w:t> </w:t>
      </w:r>
      <w:r>
        <w:rPr/>
        <w:t>the p</w:t>
      </w:r>
      <w:r>
        <w:rPr>
          <w:spacing w:val="-2"/>
        </w:rPr>
        <w:t>r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ntion, </w:t>
      </w:r>
      <w:r>
        <w:rPr/>
        <w:t>diagnosis,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treatment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chronic</w:t>
      </w:r>
      <w:r>
        <w:rPr>
          <w:spacing w:val="11"/>
        </w:rPr>
        <w:t> </w:t>
      </w:r>
      <w:r>
        <w:rPr/>
        <w:t>hepatitis</w:t>
      </w:r>
      <w:r>
        <w:rPr>
          <w:spacing w:val="12"/>
        </w:rPr>
        <w:t> </w:t>
      </w:r>
      <w:r>
        <w:rPr/>
        <w:t>b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c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special</w:t>
      </w:r>
      <w:r>
        <w:rPr>
          <w:spacing w:val="11"/>
        </w:rPr>
        <w:t> </w:t>
      </w:r>
      <w:r>
        <w:rPr/>
        <w:t>population</w:t>
      </w:r>
      <w:r>
        <w:rPr>
          <w:spacing w:val="12"/>
        </w:rPr>
        <w:t> </w:t>
      </w:r>
      <w:r>
        <w:rPr/>
        <w:t>groups</w:t>
      </w:r>
      <w:r>
        <w:rPr>
          <w:spacing w:val="-57"/>
        </w:rPr>
        <w:t> </w:t>
      </w:r>
      <w:r>
        <w:rPr/>
        <w:t>(migrants,</w:t>
      </w:r>
      <w:r>
        <w:rPr>
          <w:spacing w:val="19"/>
        </w:rPr>
        <w:t> </w:t>
      </w:r>
      <w:r>
        <w:rPr/>
        <w:t>intravenous</w:t>
      </w:r>
      <w:r>
        <w:rPr>
          <w:spacing w:val="18"/>
        </w:rPr>
        <w:t> </w:t>
      </w:r>
      <w:r>
        <w:rPr/>
        <w:t>drug</w:t>
      </w:r>
      <w:r>
        <w:rPr>
          <w:spacing w:val="16"/>
        </w:rPr>
        <w:t> </w:t>
      </w:r>
      <w:r>
        <w:rPr/>
        <w:t>users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prison</w:t>
      </w:r>
      <w:r>
        <w:rPr>
          <w:spacing w:val="19"/>
        </w:rPr>
        <w:t> </w:t>
      </w:r>
      <w:r>
        <w:rPr/>
        <w:t>inmates),‖</w:t>
      </w:r>
      <w:r>
        <w:rPr>
          <w:spacing w:val="20"/>
        </w:rPr>
        <w:t> </w:t>
      </w:r>
      <w:r>
        <w:rPr>
          <w:i/>
        </w:rPr>
        <w:t>Digestive</w:t>
      </w:r>
      <w:r>
        <w:rPr>
          <w:i/>
          <w:spacing w:val="17"/>
        </w:rPr>
        <w:t> </w:t>
      </w:r>
      <w:r>
        <w:rPr>
          <w:i/>
        </w:rPr>
        <w:t>and</w:t>
      </w:r>
      <w:r>
        <w:rPr>
          <w:i/>
          <w:spacing w:val="18"/>
        </w:rPr>
        <w:t> </w:t>
      </w:r>
      <w:r>
        <w:rPr>
          <w:i/>
        </w:rPr>
        <w:t>Liver</w:t>
      </w:r>
      <w:r>
        <w:rPr>
          <w:i/>
          <w:spacing w:val="18"/>
        </w:rPr>
        <w:t> </w:t>
      </w:r>
      <w:r>
        <w:rPr>
          <w:i/>
        </w:rPr>
        <w:t>Disease</w:t>
      </w:r>
      <w:r>
        <w:rPr>
          <w:i/>
          <w:spacing w:val="20"/>
        </w:rPr>
        <w:t> </w:t>
      </w:r>
      <w:r>
        <w:rPr/>
        <w:t>43,</w:t>
      </w:r>
      <w:r>
        <w:rPr>
          <w:spacing w:val="-57"/>
        </w:rPr>
        <w:t> </w:t>
      </w:r>
      <w:r>
        <w:rPr/>
        <w:t>(8),</w:t>
      </w:r>
      <w:r>
        <w:rPr>
          <w:spacing w:val="-1"/>
        </w:rPr>
        <w:t> </w:t>
      </w:r>
      <w:r>
        <w:rPr/>
        <w:t>589–595.</w:t>
      </w:r>
    </w:p>
    <w:p>
      <w:pPr>
        <w:pStyle w:val="BodyText"/>
      </w:pPr>
    </w:p>
    <w:p>
      <w:pPr>
        <w:spacing w:before="0"/>
        <w:ind w:left="940" w:right="215" w:hanging="720"/>
        <w:jc w:val="left"/>
        <w:rPr>
          <w:i/>
          <w:sz w:val="24"/>
        </w:rPr>
      </w:pPr>
      <w:r>
        <w:rPr>
          <w:sz w:val="24"/>
        </w:rPr>
        <w:t>Alkali, B. R., Aisha, B. I., Useh, M. F., Shuaibu, A. B., Bello, M., Firdausi, A., &amp; Okwori, A. J.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29"/>
          <w:sz w:val="24"/>
        </w:rPr>
        <w:t> </w:t>
      </w:r>
      <w:r>
        <w:rPr>
          <w:sz w:val="24"/>
        </w:rPr>
        <w:t>Enzyme</w:t>
      </w:r>
      <w:r>
        <w:rPr>
          <w:spacing w:val="29"/>
          <w:sz w:val="24"/>
        </w:rPr>
        <w:t> </w:t>
      </w:r>
      <w:r>
        <w:rPr>
          <w:sz w:val="24"/>
        </w:rPr>
        <w:t>link</w:t>
      </w:r>
      <w:r>
        <w:rPr>
          <w:spacing w:val="32"/>
          <w:sz w:val="24"/>
        </w:rPr>
        <w:t> </w:t>
      </w:r>
      <w:r>
        <w:rPr>
          <w:sz w:val="24"/>
        </w:rPr>
        <w:t>Immunosorbent</w:t>
      </w:r>
      <w:r>
        <w:rPr>
          <w:spacing w:val="30"/>
          <w:sz w:val="24"/>
        </w:rPr>
        <w:t> </w:t>
      </w:r>
      <w:r>
        <w:rPr>
          <w:sz w:val="24"/>
        </w:rPr>
        <w:t>Assay-based</w:t>
      </w:r>
      <w:r>
        <w:rPr>
          <w:spacing w:val="29"/>
          <w:sz w:val="24"/>
        </w:rPr>
        <w:t> </w:t>
      </w:r>
      <w:r>
        <w:rPr>
          <w:sz w:val="24"/>
        </w:rPr>
        <w:t>Detection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Hepatitis</w:t>
      </w:r>
      <w:r>
        <w:rPr>
          <w:spacing w:val="30"/>
          <w:sz w:val="24"/>
        </w:rPr>
        <w:t> </w:t>
      </w:r>
      <w:r>
        <w:rPr>
          <w:sz w:val="24"/>
        </w:rPr>
        <w:t>B</w:t>
      </w:r>
      <w:r>
        <w:rPr>
          <w:spacing w:val="28"/>
          <w:sz w:val="24"/>
        </w:rPr>
        <w:t> </w:t>
      </w:r>
      <w:r>
        <w:rPr>
          <w:sz w:val="24"/>
        </w:rPr>
        <w:t>Virus</w:t>
      </w:r>
      <w:r>
        <w:rPr>
          <w:spacing w:val="-57"/>
          <w:sz w:val="24"/>
        </w:rPr>
        <w:t> </w:t>
      </w:r>
      <w:r>
        <w:rPr>
          <w:sz w:val="24"/>
        </w:rPr>
        <w:t>Infection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Correctional</w:t>
      </w:r>
      <w:r>
        <w:rPr>
          <w:spacing w:val="6"/>
          <w:sz w:val="24"/>
        </w:rPr>
        <w:t> </w:t>
      </w:r>
      <w:r>
        <w:rPr>
          <w:sz w:val="24"/>
        </w:rPr>
        <w:t>Facilities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Sokoto</w:t>
      </w:r>
      <w:r>
        <w:rPr>
          <w:spacing w:val="3"/>
          <w:sz w:val="24"/>
        </w:rPr>
        <w:t> </w:t>
      </w:r>
      <w:r>
        <w:rPr>
          <w:sz w:val="24"/>
        </w:rPr>
        <w:t>Metropolis,</w:t>
      </w:r>
      <w:r>
        <w:rPr>
          <w:spacing w:val="3"/>
          <w:sz w:val="24"/>
        </w:rPr>
        <w:t> </w:t>
      </w:r>
      <w:r>
        <w:rPr>
          <w:sz w:val="24"/>
        </w:rPr>
        <w:t>Sokoto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Medical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Pharmaceutical Sciences 13(3),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1-9.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940" w:right="692" w:hanging="720"/>
      </w:pPr>
      <w:r>
        <w:rPr/>
        <w:t>Anaedobe, G. C., Fowotade, A., Omoruyi, C. E.,&amp;</w:t>
      </w:r>
      <w:r>
        <w:rPr>
          <w:spacing w:val="1"/>
        </w:rPr>
        <w:t> </w:t>
      </w:r>
      <w:r>
        <w:rPr/>
        <w:t>Bakare, R. (2015) Prevalence, 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 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 pregnant</w:t>
      </w:r>
      <w:r>
        <w:rPr>
          <w:spacing w:val="-57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Southwestern</w:t>
      </w:r>
      <w:r>
        <w:rPr>
          <w:spacing w:val="2"/>
        </w:rPr>
        <w:t> </w:t>
      </w:r>
      <w:r>
        <w:rPr/>
        <w:t>Nigeria</w:t>
      </w:r>
      <w:r>
        <w:rPr>
          <w:i/>
        </w:rPr>
        <w:t>. The</w:t>
      </w:r>
      <w:r>
        <w:rPr>
          <w:i/>
          <w:spacing w:val="-1"/>
        </w:rPr>
        <w:t> </w:t>
      </w:r>
      <w:r>
        <w:rPr>
          <w:i/>
        </w:rPr>
        <w:t>Pan</w:t>
      </w:r>
      <w:r>
        <w:rPr>
          <w:i/>
          <w:spacing w:val="-1"/>
        </w:rPr>
        <w:t> </w:t>
      </w:r>
      <w:r>
        <w:rPr>
          <w:i/>
        </w:rPr>
        <w:t>African</w:t>
      </w:r>
      <w:r>
        <w:rPr>
          <w:i/>
          <w:spacing w:val="2"/>
        </w:rPr>
        <w:t> </w:t>
      </w:r>
      <w:r>
        <w:rPr>
          <w:i/>
        </w:rPr>
        <w:t>Medical Journal</w:t>
      </w:r>
      <w:r>
        <w:rPr/>
        <w:t>. 20, 40-46.</w:t>
      </w:r>
    </w:p>
    <w:p>
      <w:pPr>
        <w:pStyle w:val="BodyText"/>
      </w:pPr>
    </w:p>
    <w:p>
      <w:pPr>
        <w:pStyle w:val="BodyText"/>
        <w:ind w:left="220"/>
      </w:pPr>
      <w:r>
        <w:rPr>
          <w:color w:val="121312"/>
        </w:rPr>
        <w:t>Arya,</w:t>
      </w:r>
      <w:r>
        <w:rPr>
          <w:color w:val="121312"/>
          <w:spacing w:val="-1"/>
        </w:rPr>
        <w:t> </w:t>
      </w:r>
      <w:r>
        <w:rPr>
          <w:color w:val="121312"/>
        </w:rPr>
        <w:t>R.,</w:t>
      </w:r>
      <w:r>
        <w:rPr>
          <w:color w:val="121312"/>
          <w:spacing w:val="-1"/>
        </w:rPr>
        <w:t> </w:t>
      </w:r>
      <w:r>
        <w:rPr>
          <w:color w:val="121312"/>
        </w:rPr>
        <w:t>Antonisamy,</w:t>
      </w:r>
      <w:r>
        <w:rPr>
          <w:color w:val="121312"/>
          <w:spacing w:val="-1"/>
        </w:rPr>
        <w:t> </w:t>
      </w:r>
      <w:r>
        <w:rPr>
          <w:color w:val="121312"/>
        </w:rPr>
        <w:t>B.</w:t>
      </w:r>
      <w:r>
        <w:rPr>
          <w:color w:val="121312"/>
          <w:spacing w:val="1"/>
        </w:rPr>
        <w:t> </w:t>
      </w:r>
      <w:r>
        <w:rPr>
          <w:color w:val="121312"/>
        </w:rPr>
        <w:t>and</w:t>
      </w:r>
      <w:r>
        <w:rPr>
          <w:color w:val="121312"/>
          <w:spacing w:val="-1"/>
        </w:rPr>
        <w:t> </w:t>
      </w:r>
      <w:r>
        <w:rPr>
          <w:color w:val="121312"/>
        </w:rPr>
        <w:t>Kumar,</w:t>
      </w:r>
      <w:r>
        <w:rPr>
          <w:color w:val="121312"/>
          <w:spacing w:val="-1"/>
        </w:rPr>
        <w:t> </w:t>
      </w:r>
      <w:r>
        <w:rPr>
          <w:color w:val="121312"/>
        </w:rPr>
        <w:t>S.</w:t>
      </w:r>
      <w:r>
        <w:rPr>
          <w:color w:val="121312"/>
          <w:spacing w:val="-1"/>
        </w:rPr>
        <w:t> </w:t>
      </w:r>
      <w:r>
        <w:rPr>
          <w:color w:val="121312"/>
        </w:rPr>
        <w:t>(2012)</w:t>
      </w:r>
      <w:r>
        <w:rPr>
          <w:color w:val="121312"/>
          <w:spacing w:val="-1"/>
        </w:rPr>
        <w:t> </w:t>
      </w:r>
      <w:r>
        <w:rPr>
          <w:color w:val="121312"/>
        </w:rPr>
        <w:t>Sample</w:t>
      </w:r>
      <w:r>
        <w:rPr>
          <w:color w:val="121312"/>
          <w:spacing w:val="-2"/>
        </w:rPr>
        <w:t> </w:t>
      </w:r>
      <w:r>
        <w:rPr>
          <w:color w:val="121312"/>
        </w:rPr>
        <w:t>Size</w:t>
      </w:r>
      <w:r>
        <w:rPr>
          <w:color w:val="121312"/>
          <w:spacing w:val="-2"/>
        </w:rPr>
        <w:t> </w:t>
      </w:r>
      <w:r>
        <w:rPr>
          <w:color w:val="121312"/>
        </w:rPr>
        <w:t>Estimation</w:t>
      </w:r>
      <w:r>
        <w:rPr>
          <w:color w:val="121312"/>
          <w:spacing w:val="-1"/>
        </w:rPr>
        <w:t> </w:t>
      </w:r>
      <w:r>
        <w:rPr>
          <w:color w:val="121312"/>
        </w:rPr>
        <w:t>in</w:t>
      </w:r>
      <w:r>
        <w:rPr>
          <w:color w:val="121312"/>
          <w:spacing w:val="-4"/>
        </w:rPr>
        <w:t> </w:t>
      </w:r>
      <w:r>
        <w:rPr>
          <w:color w:val="121312"/>
        </w:rPr>
        <w:t>Prevalence</w:t>
      </w:r>
      <w:r>
        <w:rPr>
          <w:color w:val="121312"/>
          <w:spacing w:val="-2"/>
        </w:rPr>
        <w:t> </w:t>
      </w:r>
      <w:r>
        <w:rPr>
          <w:color w:val="121312"/>
        </w:rPr>
        <w:t>Studies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color w:val="121312"/>
          <w:sz w:val="24"/>
        </w:rPr>
        <w:t>Indian</w:t>
      </w:r>
      <w:r>
        <w:rPr>
          <w:i/>
          <w:color w:val="121312"/>
          <w:spacing w:val="-1"/>
          <w:sz w:val="24"/>
        </w:rPr>
        <w:t> </w:t>
      </w:r>
      <w:r>
        <w:rPr>
          <w:i/>
          <w:color w:val="121312"/>
          <w:sz w:val="24"/>
        </w:rPr>
        <w:t>Journal</w:t>
      </w:r>
      <w:r>
        <w:rPr>
          <w:i/>
          <w:color w:val="121312"/>
          <w:spacing w:val="-1"/>
          <w:sz w:val="24"/>
        </w:rPr>
        <w:t> </w:t>
      </w:r>
      <w:r>
        <w:rPr>
          <w:i/>
          <w:color w:val="121312"/>
          <w:sz w:val="24"/>
        </w:rPr>
        <w:t>of Pediatric</w:t>
      </w:r>
      <w:r>
        <w:rPr>
          <w:i/>
          <w:color w:val="121312"/>
          <w:spacing w:val="-1"/>
          <w:sz w:val="24"/>
        </w:rPr>
        <w:t> </w:t>
      </w:r>
      <w:r>
        <w:rPr>
          <w:color w:val="121312"/>
          <w:sz w:val="24"/>
        </w:rPr>
        <w:t>79(11),</w:t>
      </w:r>
      <w:r>
        <w:rPr>
          <w:color w:val="121312"/>
          <w:spacing w:val="-1"/>
          <w:sz w:val="24"/>
        </w:rPr>
        <w:t> </w:t>
      </w:r>
      <w:r>
        <w:rPr>
          <w:color w:val="121312"/>
          <w:sz w:val="24"/>
        </w:rPr>
        <w:t>1482–1488</w:t>
      </w:r>
    </w:p>
    <w:p>
      <w:pPr>
        <w:pStyle w:val="BodyText"/>
      </w:pPr>
    </w:p>
    <w:p>
      <w:pPr>
        <w:pStyle w:val="BodyText"/>
        <w:ind w:left="940" w:right="209" w:hanging="720"/>
      </w:pPr>
      <w:r>
        <w:rPr/>
        <w:t>Aspinall, E. J., Hawkins, G., Fraser, A. Hutchinson, S. J. &amp; Goldberg, D. (2011). Hepatitis B</w:t>
      </w:r>
      <w:r>
        <w:rPr>
          <w:spacing w:val="1"/>
        </w:rPr>
        <w:t> </w:t>
      </w:r>
      <w:r>
        <w:rPr/>
        <w:t>prevention,</w:t>
      </w:r>
      <w:r>
        <w:rPr>
          <w:spacing w:val="34"/>
        </w:rPr>
        <w:t> </w:t>
      </w:r>
      <w:r>
        <w:rPr/>
        <w:t>diagnosis,</w:t>
      </w:r>
      <w:r>
        <w:rPr>
          <w:spacing w:val="35"/>
        </w:rPr>
        <w:t> </w:t>
      </w:r>
      <w:r>
        <w:rPr/>
        <w:t>treatment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care: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Review.</w:t>
      </w:r>
      <w:r>
        <w:rPr>
          <w:spacing w:val="35"/>
        </w:rPr>
        <w:t> </w:t>
      </w:r>
      <w:r>
        <w:rPr>
          <w:i/>
        </w:rPr>
        <w:t>Occupational</w:t>
      </w:r>
      <w:r>
        <w:rPr>
          <w:i/>
          <w:spacing w:val="36"/>
        </w:rPr>
        <w:t> </w:t>
      </w:r>
      <w:r>
        <w:rPr>
          <w:i/>
        </w:rPr>
        <w:t>Medicine</w:t>
      </w:r>
      <w:r>
        <w:rPr>
          <w:i/>
          <w:spacing w:val="35"/>
        </w:rPr>
        <w:t> </w:t>
      </w:r>
      <w:r>
        <w:rPr/>
        <w:t>61,</w:t>
      </w:r>
      <w:r>
        <w:rPr>
          <w:spacing w:val="35"/>
        </w:rPr>
        <w:t> </w:t>
      </w:r>
      <w:r>
        <w:rPr/>
        <w:t>531-</w:t>
      </w:r>
      <w:r>
        <w:rPr>
          <w:spacing w:val="-57"/>
        </w:rPr>
        <w:t> </w:t>
      </w:r>
      <w:r>
        <w:rPr/>
        <w:t>540.</w:t>
      </w:r>
    </w:p>
    <w:p>
      <w:pPr>
        <w:pStyle w:val="BodyText"/>
      </w:pPr>
    </w:p>
    <w:p>
      <w:pPr>
        <w:spacing w:before="0"/>
        <w:ind w:left="940" w:right="200" w:hanging="720"/>
        <w:jc w:val="left"/>
        <w:rPr>
          <w:sz w:val="24"/>
        </w:rPr>
      </w:pPr>
      <w:r>
        <w:rPr>
          <w:sz w:val="24"/>
        </w:rPr>
        <w:t>Awoleke, J. O. (2012). Hepatitis B surface antigenaemia among pregnant women in a tertiary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3"/>
          <w:sz w:val="24"/>
        </w:rPr>
        <w:t> </w:t>
      </w:r>
      <w:r>
        <w:rPr>
          <w:sz w:val="24"/>
        </w:rPr>
        <w:t>institution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Ekiti</w:t>
      </w:r>
      <w:r>
        <w:rPr>
          <w:spacing w:val="14"/>
          <w:sz w:val="24"/>
        </w:rPr>
        <w:t> </w:t>
      </w:r>
      <w:r>
        <w:rPr>
          <w:sz w:val="24"/>
        </w:rPr>
        <w:t>State,</w:t>
      </w:r>
      <w:r>
        <w:rPr>
          <w:spacing w:val="13"/>
          <w:sz w:val="24"/>
        </w:rPr>
        <w:t> </w:t>
      </w:r>
      <w:r>
        <w:rPr>
          <w:sz w:val="24"/>
        </w:rPr>
        <w:t>Nigeria.</w:t>
      </w:r>
      <w:r>
        <w:rPr>
          <w:spacing w:val="17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Obstetrics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Gynaecology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229(2),</w:t>
      </w:r>
      <w:r>
        <w:rPr>
          <w:spacing w:val="-1"/>
          <w:sz w:val="24"/>
        </w:rPr>
        <w:t> </w:t>
      </w:r>
      <w:r>
        <w:rPr>
          <w:sz w:val="24"/>
        </w:rPr>
        <w:t>34-39.</w:t>
      </w:r>
    </w:p>
    <w:p>
      <w:pPr>
        <w:pStyle w:val="BodyText"/>
        <w:spacing w:before="1"/>
      </w:pPr>
    </w:p>
    <w:p>
      <w:pPr>
        <w:pStyle w:val="BodyText"/>
        <w:tabs>
          <w:tab w:pos="2394" w:val="left" w:leader="none"/>
        </w:tabs>
        <w:ind w:left="940" w:right="215" w:hanging="720"/>
      </w:pPr>
      <w:r>
        <w:rPr/>
        <w:t>Awolutugu, R. (2013). Ghana Prisons Service: The need for reforms. Daily Graphic. Retrieved</w:t>
      </w:r>
      <w:r>
        <w:rPr>
          <w:spacing w:val="1"/>
        </w:rPr>
        <w:t> </w:t>
      </w:r>
      <w:r>
        <w:rPr/>
        <w:t>from</w:t>
        <w:tab/>
      </w:r>
      <w:hyperlink r:id="rId22">
        <w:r>
          <w:rPr>
            <w:color w:val="0462C1"/>
            <w:u w:val="single" w:color="0462C1"/>
          </w:rPr>
          <w:t>http://graphic.com.gh/archive/features/ghana-prisons-service-the-need-for-</w:t>
        </w:r>
      </w:hyperlink>
      <w:r>
        <w:rPr>
          <w:color w:val="0462C1"/>
          <w:spacing w:val="-57"/>
        </w:rPr>
        <w:t> </w:t>
      </w:r>
      <w:hyperlink r:id="rId22">
        <w:r>
          <w:rPr>
            <w:color w:val="0462C1"/>
            <w:u w:val="single" w:color="0462C1"/>
          </w:rPr>
          <w:t>reforms.html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/>
        <w:jc w:val="both"/>
      </w:pPr>
      <w:r>
        <w:rPr/>
        <w:t>Ayiku,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N. A.</w:t>
      </w:r>
      <w:r>
        <w:rPr>
          <w:spacing w:val="-1"/>
        </w:rPr>
        <w:t> </w:t>
      </w:r>
      <w:r>
        <w:rPr/>
        <w:t>(2015).</w:t>
      </w:r>
      <w:r>
        <w:rPr>
          <w:spacing w:val="1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Virus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Prison</w:t>
      </w:r>
      <w:r>
        <w:rPr>
          <w:spacing w:val="1"/>
        </w:rPr>
        <w:t> </w:t>
      </w:r>
      <w:r>
        <w:rPr/>
        <w:t>Inmates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Ghana</w:t>
      </w:r>
    </w:p>
    <w:p>
      <w:pPr>
        <w:pStyle w:val="BodyText"/>
        <w:ind w:left="940" w:right="218"/>
        <w:jc w:val="both"/>
      </w:pPr>
      <w:r>
        <w:rPr/>
        <w:t>A Thesis submitted to the Department of Medical Microbiology of the University of</w:t>
      </w:r>
      <w:r>
        <w:rPr>
          <w:spacing w:val="1"/>
        </w:rPr>
        <w:t> </w:t>
      </w:r>
      <w:r>
        <w:rPr/>
        <w:t>Ghanain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partial</w:t>
      </w:r>
      <w:r>
        <w:rPr>
          <w:spacing w:val="13"/>
        </w:rPr>
        <w:t> </w:t>
      </w:r>
      <w:r>
        <w:rPr/>
        <w:t>fulfillment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requirement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Award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Master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Philosophy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Microbiology, University</w:t>
      </w:r>
      <w:r>
        <w:rPr>
          <w:spacing w:val="-5"/>
        </w:rPr>
        <w:t> </w:t>
      </w:r>
      <w:r>
        <w:rPr/>
        <w:t>of Ghana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Health Sciences.</w:t>
      </w:r>
    </w:p>
    <w:p>
      <w:pPr>
        <w:pStyle w:val="BodyText"/>
      </w:pPr>
    </w:p>
    <w:p>
      <w:pPr>
        <w:pStyle w:val="BodyText"/>
        <w:ind w:left="940" w:right="215" w:hanging="720"/>
      </w:pPr>
      <w:r>
        <w:rPr/>
        <w:t>Bada, A. S., Olatunji, P. O.,</w:t>
      </w:r>
      <w:r>
        <w:rPr>
          <w:spacing w:val="1"/>
        </w:rPr>
        <w:t> </w:t>
      </w:r>
      <w:r>
        <w:rPr/>
        <w:t>Adewuyi, J. O., Iseniyi, J. O. &amp; Onile, B. A. (1996). Hepatitis B</w:t>
      </w:r>
      <w:r>
        <w:rPr>
          <w:spacing w:val="1"/>
        </w:rPr>
        <w:t> </w:t>
      </w:r>
      <w:r>
        <w:rPr/>
        <w:t>surface</w:t>
      </w:r>
      <w:r>
        <w:rPr>
          <w:spacing w:val="44"/>
        </w:rPr>
        <w:t> </w:t>
      </w:r>
      <w:r>
        <w:rPr/>
        <w:t>antigenaemia</w:t>
      </w:r>
      <w:r>
        <w:rPr>
          <w:spacing w:val="45"/>
        </w:rPr>
        <w:t> </w:t>
      </w:r>
      <w:r>
        <w:rPr/>
        <w:t>in</w:t>
      </w:r>
      <w:r>
        <w:rPr>
          <w:spacing w:val="48"/>
        </w:rPr>
        <w:t> </w:t>
      </w:r>
      <w:r>
        <w:rPr/>
        <w:t>Ilorin,</w:t>
      </w:r>
      <w:r>
        <w:rPr>
          <w:spacing w:val="47"/>
        </w:rPr>
        <w:t> </w:t>
      </w:r>
      <w:r>
        <w:rPr/>
        <w:t>Kwara</w:t>
      </w:r>
      <w:r>
        <w:rPr>
          <w:spacing w:val="44"/>
        </w:rPr>
        <w:t> </w:t>
      </w:r>
      <w:r>
        <w:rPr/>
        <w:t>State,</w:t>
      </w:r>
      <w:r>
        <w:rPr>
          <w:spacing w:val="46"/>
        </w:rPr>
        <w:t> </w:t>
      </w:r>
      <w:r>
        <w:rPr/>
        <w:t>Nigeria.</w:t>
      </w:r>
      <w:r>
        <w:rPr>
          <w:spacing w:val="50"/>
        </w:rPr>
        <w:t> </w:t>
      </w:r>
      <w:r>
        <w:rPr>
          <w:i/>
        </w:rPr>
        <w:t>The</w:t>
      </w:r>
      <w:r>
        <w:rPr>
          <w:i/>
          <w:spacing w:val="45"/>
        </w:rPr>
        <w:t> </w:t>
      </w:r>
      <w:r>
        <w:rPr>
          <w:i/>
        </w:rPr>
        <w:t>Central</w:t>
      </w:r>
      <w:r>
        <w:rPr>
          <w:i/>
          <w:spacing w:val="46"/>
        </w:rPr>
        <w:t> </w:t>
      </w:r>
      <w:r>
        <w:rPr>
          <w:i/>
        </w:rPr>
        <w:t>African</w:t>
      </w:r>
      <w:r>
        <w:rPr>
          <w:i/>
          <w:spacing w:val="46"/>
        </w:rPr>
        <w:t> </w:t>
      </w:r>
      <w:r>
        <w:rPr>
          <w:i/>
        </w:rPr>
        <w:t>Journal</w:t>
      </w:r>
      <w:r>
        <w:rPr>
          <w:i/>
          <w:spacing w:val="46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Medicine</w:t>
      </w:r>
      <w:r>
        <w:rPr/>
        <w:t>.</w:t>
      </w:r>
      <w:r>
        <w:rPr>
          <w:spacing w:val="-1"/>
        </w:rPr>
        <w:t> </w:t>
      </w:r>
      <w:r>
        <w:rPr/>
        <w:t>42, 139-141.</w:t>
      </w:r>
    </w:p>
    <w:p>
      <w:pPr>
        <w:pStyle w:val="BodyText"/>
      </w:pPr>
    </w:p>
    <w:p>
      <w:pPr>
        <w:spacing w:before="1"/>
        <w:ind w:left="940" w:right="401" w:hanging="720"/>
        <w:jc w:val="left"/>
        <w:rPr>
          <w:sz w:val="24"/>
        </w:rPr>
      </w:pPr>
      <w:r>
        <w:rPr>
          <w:sz w:val="24"/>
        </w:rPr>
        <w:t>Beck, J., &amp; Nassal, M. (2007). Hepatitis B virus replication. </w:t>
      </w:r>
      <w:r>
        <w:rPr>
          <w:i/>
          <w:sz w:val="24"/>
        </w:rPr>
        <w:t>World Journal of Astroenterology: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48–64.</w:t>
      </w:r>
    </w:p>
    <w:p>
      <w:pPr>
        <w:pStyle w:val="BodyText"/>
      </w:pPr>
    </w:p>
    <w:p>
      <w:pPr>
        <w:spacing w:before="0"/>
        <w:ind w:left="940" w:right="448" w:hanging="720"/>
        <w:jc w:val="left"/>
        <w:rPr>
          <w:sz w:val="24"/>
        </w:rPr>
      </w:pPr>
      <w:r>
        <w:rPr>
          <w:sz w:val="24"/>
        </w:rPr>
        <w:t>Belo,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sz w:val="24"/>
        </w:rPr>
        <w:t>Prevalence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hepatitis</w:t>
      </w:r>
      <w:r>
        <w:rPr>
          <w:spacing w:val="-2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virus</w:t>
      </w:r>
      <w:r>
        <w:rPr>
          <w:spacing w:val="1"/>
          <w:sz w:val="24"/>
        </w:rPr>
        <w:t> </w:t>
      </w:r>
      <w:r>
        <w:rPr>
          <w:sz w:val="24"/>
        </w:rPr>
        <w:t>markers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surgeons</w:t>
      </w:r>
      <w:r>
        <w:rPr>
          <w:spacing w:val="-1"/>
          <w:sz w:val="24"/>
        </w:rPr>
        <w:t> </w:t>
      </w:r>
      <w:r>
        <w:rPr>
          <w:sz w:val="24"/>
        </w:rPr>
        <w:t>in Lagos,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Journal</w:t>
      </w:r>
      <w:r>
        <w:rPr>
          <w:i/>
          <w:spacing w:val="4"/>
          <w:sz w:val="24"/>
        </w:rPr>
        <w:t> </w:t>
      </w:r>
      <w:r>
        <w:rPr>
          <w:sz w:val="24"/>
        </w:rPr>
        <w:t>77, 283 -</w:t>
      </w:r>
      <w:r>
        <w:rPr>
          <w:spacing w:val="-1"/>
          <w:sz w:val="24"/>
        </w:rPr>
        <w:t> </w:t>
      </w:r>
      <w:r>
        <w:rPr>
          <w:sz w:val="24"/>
        </w:rPr>
        <w:t>285.</w:t>
      </w:r>
    </w:p>
    <w:p>
      <w:pPr>
        <w:pStyle w:val="BodyText"/>
      </w:pPr>
    </w:p>
    <w:p>
      <w:pPr>
        <w:pStyle w:val="BodyText"/>
        <w:ind w:left="940" w:right="217" w:hanging="720"/>
        <w:jc w:val="both"/>
      </w:pPr>
      <w:r>
        <w:rPr/>
        <w:t>Bello, R. H., Olabode, H. O. K. (2011). Sero-prevalence and risk factors associated with hepatitis</w:t>
      </w:r>
      <w:r>
        <w:rPr>
          <w:spacing w:val="-57"/>
        </w:rPr>
        <w:t> </w:t>
      </w:r>
      <w:r>
        <w:rPr/>
        <w:t>B Surface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(HBSAg)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Biu, Borno State,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Public</w:t>
      </w:r>
      <w:r>
        <w:rPr>
          <w:i/>
          <w:spacing w:val="-2"/>
        </w:rPr>
        <w:t> </w:t>
      </w:r>
      <w:r>
        <w:rPr>
          <w:i/>
        </w:rPr>
        <w:t>Health and Epidemiology </w:t>
      </w:r>
      <w:r>
        <w:rPr/>
        <w:t>3(10), 448-453.</w:t>
      </w:r>
    </w:p>
    <w:p>
      <w:pPr>
        <w:pStyle w:val="BodyText"/>
      </w:pPr>
    </w:p>
    <w:p>
      <w:pPr>
        <w:spacing w:before="1"/>
        <w:ind w:left="940" w:right="202" w:hanging="720"/>
        <w:jc w:val="left"/>
        <w:rPr>
          <w:sz w:val="24"/>
        </w:rPr>
      </w:pPr>
      <w:r>
        <w:rPr>
          <w:sz w:val="24"/>
        </w:rPr>
        <w:t>Bibi, S., Ahmed, W., &amp; Alam, S. E.</w:t>
      </w:r>
      <w:r>
        <w:rPr>
          <w:spacing w:val="1"/>
          <w:sz w:val="24"/>
        </w:rPr>
        <w:t> </w:t>
      </w:r>
      <w:r>
        <w:rPr>
          <w:sz w:val="24"/>
        </w:rPr>
        <w:t>(2014). Comparison of Rapid Test with ELISA for the</w:t>
      </w:r>
      <w:r>
        <w:rPr>
          <w:spacing w:val="1"/>
          <w:sz w:val="24"/>
        </w:rPr>
        <w:t> </w:t>
      </w:r>
      <w:r>
        <w:rPr>
          <w:sz w:val="24"/>
        </w:rPr>
        <w:t>Detection of Hepatitis B Surface Antibodies </w:t>
      </w:r>
      <w:r>
        <w:rPr>
          <w:i/>
          <w:sz w:val="24"/>
        </w:rPr>
        <w:t>Pakistan Journal of Medical Research </w:t>
      </w:r>
      <w:r>
        <w:rPr>
          <w:sz w:val="24"/>
        </w:rPr>
        <w:t>53(3),</w:t>
      </w:r>
      <w:r>
        <w:rPr>
          <w:spacing w:val="-57"/>
          <w:sz w:val="24"/>
        </w:rPr>
        <w:t> </w:t>
      </w:r>
      <w:r>
        <w:rPr>
          <w:sz w:val="24"/>
        </w:rPr>
        <w:t>60 -</w:t>
      </w:r>
      <w:r>
        <w:rPr>
          <w:spacing w:val="-2"/>
          <w:sz w:val="24"/>
        </w:rPr>
        <w:t> </w:t>
      </w:r>
      <w:r>
        <w:rPr>
          <w:sz w:val="24"/>
        </w:rPr>
        <w:t>62.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  <w:jc w:val="both"/>
      </w:pPr>
      <w:r>
        <w:rPr/>
        <w:t>Blumberg, B.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(1977).</w:t>
      </w:r>
      <w:r>
        <w:rPr>
          <w:spacing w:val="1"/>
        </w:rPr>
        <w:t> </w:t>
      </w:r>
      <w:r>
        <w:rPr/>
        <w:t>Australia</w:t>
      </w:r>
      <w:r>
        <w:rPr>
          <w:spacing w:val="-2"/>
        </w:rPr>
        <w:t> </w:t>
      </w:r>
      <w:r>
        <w:rPr/>
        <w:t>antigen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biology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Nobel</w:t>
      </w:r>
      <w:r>
        <w:rPr>
          <w:spacing w:val="-1"/>
        </w:rPr>
        <w:t> </w:t>
      </w:r>
      <w:r>
        <w:rPr/>
        <w:t>Foundation.</w:t>
      </w:r>
    </w:p>
    <w:p>
      <w:pPr>
        <w:spacing w:before="0"/>
        <w:ind w:left="94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3, 45-51.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220"/>
      </w:pPr>
      <w:r>
        <w:rPr/>
        <w:t>Butler,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Dolan,</w:t>
      </w:r>
      <w:r>
        <w:rPr>
          <w:spacing w:val="-1"/>
        </w:rPr>
        <w:t> </w:t>
      </w:r>
      <w:r>
        <w:rPr/>
        <w:t>K.</w:t>
      </w:r>
      <w:r>
        <w:rPr>
          <w:spacing w:val="2"/>
        </w:rPr>
        <w:t> </w:t>
      </w:r>
      <w:r>
        <w:rPr/>
        <w:t>A.,</w:t>
      </w:r>
      <w:r>
        <w:rPr>
          <w:spacing w:val="-1"/>
        </w:rPr>
        <w:t> </w:t>
      </w:r>
      <w:r>
        <w:rPr/>
        <w:t>Ferson,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McGuinness,</w:t>
      </w:r>
      <w:r>
        <w:rPr>
          <w:spacing w:val="2"/>
        </w:rPr>
        <w:t> </w:t>
      </w:r>
      <w:r>
        <w:rPr/>
        <w:t>L. M.,</w:t>
      </w:r>
      <w:r>
        <w:rPr>
          <w:spacing w:val="1"/>
        </w:rPr>
        <w:t> </w:t>
      </w:r>
      <w:r>
        <w:rPr/>
        <w:t>Brown,</w:t>
      </w:r>
      <w:r>
        <w:rPr>
          <w:spacing w:val="1"/>
        </w:rPr>
        <w:t> </w:t>
      </w:r>
      <w:r>
        <w:rPr/>
        <w:t>P.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Robertson,</w:t>
      </w:r>
      <w:r>
        <w:rPr>
          <w:spacing w:val="-1"/>
        </w:rPr>
        <w:t> </w:t>
      </w:r>
      <w:r>
        <w:rPr/>
        <w:t>P.</w:t>
      </w:r>
    </w:p>
    <w:p>
      <w:pPr>
        <w:pStyle w:val="BodyText"/>
        <w:ind w:left="940"/>
      </w:pPr>
      <w:r>
        <w:rPr/>
        <w:t>W.</w:t>
      </w:r>
      <w:r>
        <w:rPr>
          <w:spacing w:val="15"/>
        </w:rPr>
        <w:t> </w:t>
      </w:r>
      <w:r>
        <w:rPr/>
        <w:t>(1997).</w:t>
      </w:r>
      <w:r>
        <w:rPr>
          <w:spacing w:val="16"/>
        </w:rPr>
        <w:t> </w:t>
      </w:r>
      <w:r>
        <w:rPr/>
        <w:t>Hepatitis</w:t>
      </w:r>
      <w:r>
        <w:rPr>
          <w:spacing w:val="16"/>
        </w:rPr>
        <w:t> </w:t>
      </w:r>
      <w:r>
        <w:rPr/>
        <w:t>B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C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New</w:t>
      </w:r>
      <w:r>
        <w:rPr>
          <w:spacing w:val="16"/>
        </w:rPr>
        <w:t> </w:t>
      </w:r>
      <w:r>
        <w:rPr/>
        <w:t>South</w:t>
      </w:r>
      <w:r>
        <w:rPr>
          <w:spacing w:val="16"/>
        </w:rPr>
        <w:t> </w:t>
      </w:r>
      <w:r>
        <w:rPr/>
        <w:t>Wales</w:t>
      </w:r>
      <w:r>
        <w:rPr>
          <w:spacing w:val="16"/>
        </w:rPr>
        <w:t> </w:t>
      </w:r>
      <w:r>
        <w:rPr/>
        <w:t>Prisons:</w:t>
      </w:r>
      <w:r>
        <w:rPr>
          <w:spacing w:val="17"/>
        </w:rPr>
        <w:t> </w:t>
      </w:r>
      <w:r>
        <w:rPr/>
        <w:t>prevalence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risk</w:t>
      </w:r>
      <w:r>
        <w:rPr>
          <w:spacing w:val="15"/>
        </w:rPr>
        <w:t> </w:t>
      </w:r>
      <w:r>
        <w:rPr/>
        <w:t>factors.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Australia </w:t>
      </w:r>
      <w:r>
        <w:rPr>
          <w:sz w:val="24"/>
        </w:rPr>
        <w:t>9,</w:t>
      </w:r>
      <w:r>
        <w:rPr>
          <w:spacing w:val="-1"/>
          <w:sz w:val="24"/>
        </w:rPr>
        <w:t> </w:t>
      </w:r>
      <w:r>
        <w:rPr>
          <w:sz w:val="24"/>
        </w:rPr>
        <w:t>166-169.</w:t>
      </w:r>
    </w:p>
    <w:p>
      <w:pPr>
        <w:pStyle w:val="BodyText"/>
      </w:pPr>
    </w:p>
    <w:p>
      <w:pPr>
        <w:spacing w:before="0"/>
        <w:ind w:left="940" w:right="411" w:hanging="720"/>
        <w:jc w:val="left"/>
        <w:rPr>
          <w:sz w:val="24"/>
        </w:rPr>
      </w:pPr>
      <w:r>
        <w:rPr>
          <w:sz w:val="24"/>
        </w:rPr>
        <w:t>Carey, I.,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Harrison,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(2009).</w:t>
      </w:r>
      <w:r>
        <w:rPr>
          <w:spacing w:val="-2"/>
          <w:sz w:val="24"/>
        </w:rPr>
        <w:t> </w:t>
      </w:r>
      <w:r>
        <w:rPr>
          <w:sz w:val="24"/>
        </w:rPr>
        <w:t>Monotherapy</w:t>
      </w:r>
      <w:r>
        <w:rPr>
          <w:spacing w:val="-4"/>
          <w:sz w:val="24"/>
        </w:rPr>
        <w:t> </w:t>
      </w:r>
      <w:r>
        <w:rPr>
          <w:sz w:val="24"/>
        </w:rPr>
        <w:t>versus</w:t>
      </w:r>
      <w:r>
        <w:rPr>
          <w:spacing w:val="-1"/>
          <w:sz w:val="24"/>
        </w:rPr>
        <w:t> </w:t>
      </w:r>
      <w:r>
        <w:rPr>
          <w:sz w:val="24"/>
        </w:rPr>
        <w:t>combination</w:t>
      </w:r>
      <w:r>
        <w:rPr>
          <w:spacing w:val="-1"/>
          <w:sz w:val="24"/>
        </w:rPr>
        <w:t> </w:t>
      </w:r>
      <w:r>
        <w:rPr>
          <w:sz w:val="24"/>
        </w:rPr>
        <w:t>therapy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treatment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Chronic hepatitis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i/>
          <w:sz w:val="24"/>
        </w:rPr>
        <w:t>Expert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Opinion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Investigational Drugs.</w:t>
      </w:r>
      <w:r>
        <w:rPr>
          <w:i/>
          <w:spacing w:val="-1"/>
          <w:sz w:val="24"/>
        </w:rPr>
        <w:t> </w:t>
      </w:r>
      <w:r>
        <w:rPr>
          <w:sz w:val="24"/>
        </w:rPr>
        <w:t>18, 1655–1666.</w:t>
      </w:r>
    </w:p>
    <w:p>
      <w:pPr>
        <w:pStyle w:val="BodyText"/>
      </w:pPr>
    </w:p>
    <w:p>
      <w:pPr>
        <w:pStyle w:val="BodyText"/>
        <w:ind w:left="940" w:right="217" w:hanging="720"/>
        <w:jc w:val="both"/>
      </w:pPr>
      <w:r>
        <w:rPr/>
        <w:t>Centers for Disease Control and Prevention (CDCP) (2009). Surveillance for acute viral hepatitis</w:t>
      </w:r>
      <w:r>
        <w:rPr>
          <w:spacing w:val="-57"/>
        </w:rPr>
        <w:t> </w:t>
      </w:r>
      <w:r>
        <w:rPr/>
        <w:t>United States, 2007. Surveillance Summaries. Morbidity and Mortality Weekly Report,</w:t>
      </w:r>
      <w:r>
        <w:rPr>
          <w:spacing w:val="1"/>
        </w:rPr>
        <w:t> </w:t>
      </w:r>
      <w:r>
        <w:rPr/>
        <w:t>58(3),</w:t>
      </w:r>
      <w:r>
        <w:rPr>
          <w:spacing w:val="-1"/>
        </w:rPr>
        <w:t> </w:t>
      </w:r>
      <w:r>
        <w:rPr/>
        <w:t>1–27.</w:t>
      </w:r>
    </w:p>
    <w:p>
      <w:pPr>
        <w:pStyle w:val="BodyText"/>
      </w:pPr>
    </w:p>
    <w:p>
      <w:pPr>
        <w:pStyle w:val="BodyText"/>
        <w:ind w:left="940" w:right="1001" w:hanging="720"/>
      </w:pPr>
      <w:r>
        <w:rPr/>
        <w:t>Centers for Disease Control and Prevention (CDCP) (2020). Interpretation of Hepatitis B</w:t>
      </w:r>
      <w:r>
        <w:rPr>
          <w:spacing w:val="-58"/>
        </w:rPr>
        <w:t> </w:t>
      </w:r>
      <w:r>
        <w:rPr/>
        <w:t>Serologic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Results retrieved from</w:t>
      </w:r>
      <w:r>
        <w:rPr>
          <w:spacing w:val="-1"/>
        </w:rPr>
        <w:t> </w:t>
      </w:r>
      <w:hyperlink r:id="rId23">
        <w:r>
          <w:rPr>
            <w:color w:val="0462C1"/>
            <w:u w:val="single" w:color="0462C1"/>
          </w:rPr>
          <w:t>www.cdc.gov/hepatitis</w:t>
        </w:r>
        <w:r>
          <w:rPr>
            <w:color w:val="0462C1"/>
            <w:spacing w:val="1"/>
          </w:rPr>
          <w:t> </w:t>
        </w:r>
      </w:hyperlink>
      <w:r>
        <w:rPr/>
        <w:t>on 23</w:t>
      </w:r>
      <w:r>
        <w:rPr>
          <w:vertAlign w:val="superscript"/>
        </w:rPr>
        <w:t>rd</w:t>
      </w:r>
      <w:r>
        <w:rPr>
          <w:spacing w:val="-3"/>
          <w:vertAlign w:val="baseline"/>
        </w:rPr>
        <w:t> </w:t>
      </w:r>
      <w:r>
        <w:rPr>
          <w:vertAlign w:val="baseline"/>
        </w:rPr>
        <w:t>June,</w:t>
      </w:r>
      <w:r>
        <w:rPr>
          <w:spacing w:val="-1"/>
          <w:vertAlign w:val="baseline"/>
        </w:rPr>
        <w:t> </w:t>
      </w:r>
      <w:r>
        <w:rPr>
          <w:vertAlign w:val="baseline"/>
        </w:rPr>
        <w:t>2019.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20"/>
      </w:pPr>
      <w:r>
        <w:rPr/>
        <w:t>Center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(CDC). (2014).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B.</w:t>
      </w:r>
      <w:r>
        <w:rPr>
          <w:spacing w:val="3"/>
        </w:rPr>
        <w:t> </w:t>
      </w:r>
      <w:r>
        <w:rPr>
          <w:i/>
        </w:rPr>
        <w:t>Pink</w:t>
      </w:r>
      <w:r>
        <w:rPr>
          <w:i/>
          <w:spacing w:val="-2"/>
        </w:rPr>
        <w:t> </w:t>
      </w:r>
      <w:r>
        <w:rPr>
          <w:i/>
        </w:rPr>
        <w:t>Book</w:t>
      </w:r>
      <w:r>
        <w:rPr/>
        <w:t>,</w:t>
      </w:r>
      <w:r>
        <w:rPr>
          <w:spacing w:val="-1"/>
        </w:rPr>
        <w:t> </w:t>
      </w:r>
      <w:r>
        <w:rPr/>
        <w:t>115–138.</w:t>
      </w:r>
    </w:p>
    <w:p>
      <w:pPr>
        <w:pStyle w:val="BodyText"/>
      </w:pPr>
    </w:p>
    <w:p>
      <w:pPr>
        <w:spacing w:before="0"/>
        <w:ind w:left="940" w:right="1728" w:hanging="720"/>
        <w:jc w:val="left"/>
        <w:rPr>
          <w:sz w:val="24"/>
        </w:rPr>
      </w:pPr>
      <w:r>
        <w:rPr>
          <w:sz w:val="24"/>
        </w:rPr>
        <w:t>Chen, D. S. (2010). Toward elimination and eradication of hepatitis B.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Gastroenterology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Hepatology</w:t>
      </w:r>
      <w:r>
        <w:rPr>
          <w:i/>
          <w:spacing w:val="-2"/>
          <w:sz w:val="24"/>
        </w:rPr>
        <w:t> </w:t>
      </w:r>
      <w:r>
        <w:rPr>
          <w:sz w:val="24"/>
        </w:rPr>
        <w:t>25, 19–25.</w:t>
      </w:r>
    </w:p>
    <w:p>
      <w:pPr>
        <w:pStyle w:val="BodyText"/>
      </w:pPr>
    </w:p>
    <w:p>
      <w:pPr>
        <w:spacing w:before="0"/>
        <w:ind w:left="940" w:right="217" w:hanging="720"/>
        <w:jc w:val="left"/>
        <w:rPr>
          <w:sz w:val="24"/>
        </w:rPr>
      </w:pPr>
      <w:r>
        <w:rPr>
          <w:sz w:val="24"/>
        </w:rPr>
        <w:t>Chu, C. M.,</w:t>
      </w:r>
      <w:r>
        <w:rPr>
          <w:spacing w:val="1"/>
          <w:sz w:val="24"/>
        </w:rPr>
        <w:t> </w:t>
      </w:r>
      <w:r>
        <w:rPr>
          <w:sz w:val="24"/>
        </w:rPr>
        <w:t>&amp; Liaw</w:t>
      </w:r>
      <w:r>
        <w:rPr>
          <w:spacing w:val="1"/>
          <w:sz w:val="24"/>
        </w:rPr>
        <w:t> </w:t>
      </w:r>
      <w:r>
        <w:rPr>
          <w:sz w:val="24"/>
        </w:rPr>
        <w:t>Y. F.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2"/>
          <w:sz w:val="24"/>
        </w:rPr>
        <w:t> </w:t>
      </w:r>
      <w:r>
        <w:rPr>
          <w:sz w:val="24"/>
        </w:rPr>
        <w:t>Incidence</w:t>
      </w:r>
      <w:r>
        <w:rPr>
          <w:spacing w:val="2"/>
          <w:sz w:val="24"/>
        </w:rPr>
        <w:t> </w:t>
      </w:r>
      <w:r>
        <w:rPr>
          <w:sz w:val="24"/>
        </w:rPr>
        <w:t>and risk</w:t>
      </w:r>
      <w:r>
        <w:rPr>
          <w:spacing w:val="1"/>
          <w:sz w:val="24"/>
        </w:rPr>
        <w:t> </w:t>
      </w:r>
      <w:r>
        <w:rPr>
          <w:sz w:val="24"/>
        </w:rPr>
        <w:t>factors of progression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cirrhosis in</w:t>
      </w:r>
      <w:r>
        <w:rPr>
          <w:spacing w:val="1"/>
          <w:sz w:val="24"/>
        </w:rPr>
        <w:t> </w:t>
      </w:r>
      <w:r>
        <w:rPr>
          <w:sz w:val="24"/>
        </w:rPr>
        <w:t>inactive</w:t>
      </w:r>
      <w:r>
        <w:rPr>
          <w:spacing w:val="17"/>
          <w:sz w:val="24"/>
        </w:rPr>
        <w:t> </w:t>
      </w:r>
      <w:r>
        <w:rPr>
          <w:sz w:val="24"/>
        </w:rPr>
        <w:t>carriers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hepatitis</w:t>
      </w:r>
      <w:r>
        <w:rPr>
          <w:spacing w:val="18"/>
          <w:sz w:val="24"/>
        </w:rPr>
        <w:t> </w:t>
      </w:r>
      <w:r>
        <w:rPr>
          <w:sz w:val="24"/>
        </w:rPr>
        <w:t>B</w:t>
      </w:r>
      <w:r>
        <w:rPr>
          <w:spacing w:val="16"/>
          <w:sz w:val="24"/>
        </w:rPr>
        <w:t> </w:t>
      </w:r>
      <w:r>
        <w:rPr>
          <w:sz w:val="24"/>
        </w:rPr>
        <w:t>virus.</w:t>
      </w:r>
      <w:r>
        <w:rPr>
          <w:spacing w:val="2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Gastroenterology</w:t>
      </w:r>
      <w:r>
        <w:rPr>
          <w:i/>
          <w:spacing w:val="17"/>
          <w:sz w:val="24"/>
        </w:rPr>
        <w:t> </w:t>
      </w:r>
      <w:r>
        <w:rPr>
          <w:sz w:val="24"/>
        </w:rPr>
        <w:t>104,</w:t>
      </w:r>
      <w:r>
        <w:rPr>
          <w:spacing w:val="18"/>
          <w:sz w:val="24"/>
        </w:rPr>
        <w:t> </w:t>
      </w:r>
      <w:r>
        <w:rPr>
          <w:sz w:val="24"/>
        </w:rPr>
        <w:t>1693–</w:t>
      </w:r>
      <w:r>
        <w:rPr>
          <w:spacing w:val="-57"/>
          <w:sz w:val="24"/>
        </w:rPr>
        <w:t> </w:t>
      </w:r>
      <w:r>
        <w:rPr>
          <w:sz w:val="24"/>
        </w:rPr>
        <w:t>1699.</w:t>
      </w:r>
    </w:p>
    <w:p>
      <w:pPr>
        <w:pStyle w:val="BodyText"/>
      </w:pPr>
    </w:p>
    <w:p>
      <w:pPr>
        <w:pStyle w:val="BodyText"/>
        <w:ind w:left="940" w:right="418" w:hanging="720"/>
      </w:pPr>
      <w:r>
        <w:rPr/>
        <w:t>Connor,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Jake</w:t>
      </w:r>
      <w:r>
        <w:rPr>
          <w:spacing w:val="-2"/>
        </w:rPr>
        <w:t> </w:t>
      </w:r>
      <w:r>
        <w:rPr/>
        <w:t>Jacobs,</w:t>
      </w:r>
      <w:r>
        <w:rPr>
          <w:spacing w:val="-1"/>
        </w:rPr>
        <w:t> </w:t>
      </w:r>
      <w:r>
        <w:rPr/>
        <w:t>R., &amp;</w:t>
      </w:r>
      <w:r>
        <w:rPr>
          <w:spacing w:val="-3"/>
        </w:rPr>
        <w:t> </w:t>
      </w:r>
      <w:r>
        <w:rPr/>
        <w:t>Meyerhoff,</w:t>
      </w:r>
      <w:r>
        <w:rPr>
          <w:spacing w:val="-1"/>
        </w:rPr>
        <w:t> </w:t>
      </w:r>
      <w:r>
        <w:rPr/>
        <w:t>A. S.</w:t>
      </w:r>
      <w:r>
        <w:rPr>
          <w:spacing w:val="-1"/>
        </w:rPr>
        <w:t> </w:t>
      </w:r>
      <w:r>
        <w:rPr/>
        <w:t>(2006). 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risks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immunization</w:t>
      </w:r>
      <w:r>
        <w:rPr>
          <w:spacing w:val="-57"/>
        </w:rPr>
        <w:t> </w:t>
      </w:r>
      <w:r>
        <w:rPr/>
        <w:t>coverage</w:t>
      </w:r>
      <w:r>
        <w:rPr>
          <w:spacing w:val="-2"/>
        </w:rPr>
        <w:t> </w:t>
      </w:r>
      <w:r>
        <w:rPr/>
        <w:t>among</w:t>
      </w:r>
      <w:r>
        <w:rPr>
          <w:spacing w:val="-3"/>
        </w:rPr>
        <w:t> </w:t>
      </w:r>
      <w:r>
        <w:rPr/>
        <w:t>American travelers. </w:t>
      </w:r>
      <w:r>
        <w:rPr>
          <w:i/>
        </w:rPr>
        <w:t>Journal of Travel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 </w:t>
      </w:r>
      <w:r>
        <w:rPr>
          <w:i/>
        </w:rPr>
        <w:t>13</w:t>
      </w:r>
      <w:r>
        <w:rPr/>
        <w:t>(5), 273–280.</w:t>
      </w:r>
    </w:p>
    <w:p>
      <w:pPr>
        <w:pStyle w:val="BodyText"/>
      </w:pPr>
    </w:p>
    <w:p>
      <w:pPr>
        <w:spacing w:before="1"/>
        <w:ind w:left="940" w:right="861" w:hanging="720"/>
        <w:jc w:val="left"/>
        <w:rPr>
          <w:sz w:val="24"/>
        </w:rPr>
      </w:pPr>
      <w:r>
        <w:rPr>
          <w:sz w:val="24"/>
        </w:rPr>
        <w:t>Cooke, G. S., Main, J., &amp; Thursz, M. R. (2010). Treatment for hepatitis B. </w:t>
      </w:r>
      <w:r>
        <w:rPr>
          <w:i/>
          <w:sz w:val="24"/>
        </w:rPr>
        <w:t>British Medical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340,</w:t>
      </w:r>
      <w:r>
        <w:rPr>
          <w:spacing w:val="-1"/>
          <w:sz w:val="24"/>
        </w:rPr>
        <w:t> </w:t>
      </w:r>
      <w:r>
        <w:rPr>
          <w:sz w:val="24"/>
        </w:rPr>
        <w:t>87–91.</w:t>
      </w:r>
    </w:p>
    <w:p>
      <w:pPr>
        <w:pStyle w:val="BodyText"/>
      </w:pPr>
    </w:p>
    <w:p>
      <w:pPr>
        <w:pStyle w:val="BodyText"/>
        <w:ind w:left="940" w:right="216" w:hanging="720"/>
      </w:pPr>
      <w:r>
        <w:rPr/>
        <w:t>Curry, M. P., and Chopra, S. (2010). Acute Viral Hepatitis, p. 1577-1592. </w:t>
      </w:r>
      <w:r>
        <w:rPr>
          <w:i/>
        </w:rPr>
        <w:t>In </w:t>
      </w:r>
      <w:r>
        <w:rPr/>
        <w:t>Mandell, D.,</w:t>
      </w:r>
      <w:r>
        <w:rPr>
          <w:spacing w:val="1"/>
        </w:rPr>
        <w:t> </w:t>
      </w:r>
      <w:r>
        <w:rPr/>
        <w:t>Bennett,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E., and</w:t>
      </w:r>
      <w:r>
        <w:rPr>
          <w:spacing w:val="1"/>
        </w:rPr>
        <w:t> </w:t>
      </w:r>
      <w:r>
        <w:rPr/>
        <w:t>Dolin,</w:t>
      </w:r>
      <w:r>
        <w:rPr>
          <w:spacing w:val="3"/>
        </w:rPr>
        <w:t> </w:t>
      </w:r>
      <w:r>
        <w:rPr/>
        <w:t>R.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practice of infectious</w:t>
      </w:r>
      <w:r>
        <w:rPr>
          <w:spacing w:val="1"/>
        </w:rPr>
        <w:t> </w:t>
      </w:r>
      <w:r>
        <w:rPr/>
        <w:t>diseases,</w:t>
      </w:r>
      <w:r>
        <w:rPr>
          <w:spacing w:val="3"/>
        </w:rPr>
        <w:t> </w:t>
      </w:r>
      <w:r>
        <w:rPr/>
        <w:t>7(2).</w:t>
      </w:r>
      <w:r>
        <w:rPr>
          <w:spacing w:val="2"/>
        </w:rPr>
        <w:t> </w:t>
      </w:r>
      <w:r>
        <w:rPr/>
        <w:t>Churchill</w:t>
      </w:r>
      <w:r>
        <w:rPr>
          <w:spacing w:val="-57"/>
        </w:rPr>
        <w:t> </w:t>
      </w:r>
      <w:r>
        <w:rPr/>
        <w:t>Livingstone,</w:t>
      </w:r>
      <w:r>
        <w:rPr>
          <w:spacing w:val="-1"/>
        </w:rPr>
        <w:t> </w:t>
      </w:r>
      <w:r>
        <w:rPr/>
        <w:t>Elsevier, Philadelphia, PA.</w:t>
      </w:r>
    </w:p>
    <w:p>
      <w:pPr>
        <w:pStyle w:val="BodyText"/>
      </w:pPr>
    </w:p>
    <w:p>
      <w:pPr>
        <w:pStyle w:val="BodyText"/>
        <w:ind w:left="940" w:right="214" w:hanging="720"/>
      </w:pPr>
      <w:r>
        <w:rPr/>
        <w:t>Cutt, F. T., Izurieta, H. S., &amp; Rhoda, D. A. (2013). Measuring coverage in MNCH: Design,</w:t>
      </w:r>
      <w:r>
        <w:rPr>
          <w:spacing w:val="1"/>
        </w:rPr>
        <w:t> </w:t>
      </w:r>
      <w:r>
        <w:rPr/>
        <w:t>implementation,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interpretation</w:t>
      </w:r>
      <w:r>
        <w:rPr>
          <w:spacing w:val="40"/>
        </w:rPr>
        <w:t> </w:t>
      </w:r>
      <w:r>
        <w:rPr/>
        <w:t>challenges</w:t>
      </w:r>
      <w:r>
        <w:rPr>
          <w:spacing w:val="39"/>
        </w:rPr>
        <w:t> </w:t>
      </w:r>
      <w:r>
        <w:rPr/>
        <w:t>associated</w:t>
      </w:r>
      <w:r>
        <w:rPr>
          <w:spacing w:val="39"/>
        </w:rPr>
        <w:t> </w:t>
      </w:r>
      <w:r>
        <w:rPr/>
        <w:t>with</w:t>
      </w:r>
      <w:r>
        <w:rPr>
          <w:spacing w:val="38"/>
        </w:rPr>
        <w:t> </w:t>
      </w:r>
      <w:r>
        <w:rPr/>
        <w:t>tracking</w:t>
      </w:r>
      <w:r>
        <w:rPr>
          <w:spacing w:val="36"/>
        </w:rPr>
        <w:t> </w:t>
      </w:r>
      <w:r>
        <w:rPr/>
        <w:t>vaccination</w:t>
      </w:r>
      <w:r>
        <w:rPr>
          <w:spacing w:val="-57"/>
        </w:rPr>
        <w:t> </w:t>
      </w:r>
      <w:r>
        <w:rPr/>
        <w:t>coverage</w:t>
      </w:r>
      <w:r>
        <w:rPr>
          <w:spacing w:val="42"/>
        </w:rPr>
        <w:t> </w:t>
      </w:r>
      <w:r>
        <w:rPr/>
        <w:t>using</w:t>
      </w:r>
      <w:r>
        <w:rPr>
          <w:spacing w:val="42"/>
        </w:rPr>
        <w:t> </w:t>
      </w:r>
      <w:r>
        <w:rPr/>
        <w:t>household</w:t>
      </w:r>
      <w:r>
        <w:rPr>
          <w:spacing w:val="43"/>
        </w:rPr>
        <w:t> </w:t>
      </w:r>
      <w:r>
        <w:rPr/>
        <w:t>surveys.</w:t>
      </w:r>
      <w:r>
        <w:rPr>
          <w:spacing w:val="47"/>
        </w:rPr>
        <w:t> </w:t>
      </w:r>
      <w:r>
        <w:rPr>
          <w:i/>
        </w:rPr>
        <w:t>The</w:t>
      </w:r>
      <w:r>
        <w:rPr>
          <w:i/>
          <w:spacing w:val="43"/>
        </w:rPr>
        <w:t> </w:t>
      </w:r>
      <w:r>
        <w:rPr>
          <w:i/>
        </w:rPr>
        <w:t>Public</w:t>
      </w:r>
      <w:r>
        <w:rPr>
          <w:i/>
          <w:spacing w:val="42"/>
        </w:rPr>
        <w:t> </w:t>
      </w:r>
      <w:r>
        <w:rPr>
          <w:i/>
        </w:rPr>
        <w:t>Library</w:t>
      </w:r>
      <w:r>
        <w:rPr>
          <w:i/>
          <w:spacing w:val="43"/>
        </w:rPr>
        <w:t> </w:t>
      </w:r>
      <w:r>
        <w:rPr>
          <w:i/>
        </w:rPr>
        <w:t>of</w:t>
      </w:r>
      <w:r>
        <w:rPr>
          <w:i/>
          <w:spacing w:val="44"/>
        </w:rPr>
        <w:t> </w:t>
      </w:r>
      <w:r>
        <w:rPr>
          <w:i/>
        </w:rPr>
        <w:t>Science</w:t>
      </w:r>
      <w:r>
        <w:rPr>
          <w:i/>
          <w:spacing w:val="42"/>
        </w:rPr>
        <w:t> </w:t>
      </w:r>
      <w:r>
        <w:rPr>
          <w:i/>
        </w:rPr>
        <w:t>in</w:t>
      </w:r>
      <w:r>
        <w:rPr>
          <w:i/>
          <w:spacing w:val="44"/>
        </w:rPr>
        <w:t> </w:t>
      </w:r>
      <w:r>
        <w:rPr>
          <w:i/>
        </w:rPr>
        <w:t>Medicine</w:t>
      </w:r>
      <w:r>
        <w:rPr>
          <w:i/>
          <w:spacing w:val="49"/>
        </w:rPr>
        <w:t> </w:t>
      </w:r>
      <w:r>
        <w:rPr>
          <w:i/>
        </w:rPr>
        <w:t>(PLoS</w:t>
      </w:r>
      <w:r>
        <w:rPr>
          <w:i/>
          <w:spacing w:val="-57"/>
        </w:rPr>
        <w:t> </w:t>
      </w:r>
      <w:r>
        <w:rPr>
          <w:i/>
        </w:rPr>
        <w:t>Med)</w:t>
      </w:r>
      <w:r>
        <w:rPr>
          <w:i/>
          <w:spacing w:val="-5"/>
        </w:rPr>
        <w:t> </w:t>
      </w:r>
      <w:r>
        <w:rPr/>
        <w:t>10(5)</w:t>
      </w:r>
      <w:r>
        <w:rPr>
          <w:spacing w:val="-1"/>
        </w:rPr>
        <w:t> </w:t>
      </w:r>
      <w:r>
        <w:rPr/>
        <w:t>doi:10.1371/journal.pmed.1001404</w:t>
      </w:r>
    </w:p>
    <w:p>
      <w:pPr>
        <w:pStyle w:val="BodyText"/>
      </w:pPr>
    </w:p>
    <w:p>
      <w:pPr>
        <w:spacing w:before="1"/>
        <w:ind w:left="940" w:right="691" w:hanging="720"/>
        <w:jc w:val="left"/>
        <w:rPr>
          <w:sz w:val="24"/>
        </w:rPr>
      </w:pPr>
      <w:r>
        <w:rPr>
          <w:sz w:val="24"/>
        </w:rPr>
        <w:t>Dada,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(2006).</w:t>
      </w:r>
      <w:r>
        <w:rPr>
          <w:spacing w:val="-2"/>
          <w:sz w:val="24"/>
        </w:rPr>
        <w:t> </w:t>
      </w:r>
      <w:r>
        <w:rPr>
          <w:sz w:val="24"/>
        </w:rPr>
        <w:t>Seroprevalence</w:t>
      </w:r>
      <w:r>
        <w:rPr>
          <w:spacing w:val="-2"/>
          <w:sz w:val="24"/>
        </w:rPr>
        <w:t> </w:t>
      </w:r>
      <w:r>
        <w:rPr>
          <w:sz w:val="24"/>
        </w:rPr>
        <w:t>of HIV</w:t>
      </w:r>
      <w:r>
        <w:rPr>
          <w:spacing w:val="-1"/>
          <w:sz w:val="24"/>
        </w:rPr>
        <w:t> </w:t>
      </w:r>
      <w:r>
        <w:rPr>
          <w:sz w:val="24"/>
        </w:rPr>
        <w:t>and HBV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male prisoners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</w:t>
      </w:r>
      <w:r>
        <w:rPr>
          <w:spacing w:val="-2"/>
          <w:sz w:val="24"/>
        </w:rPr>
        <w:t> </w:t>
      </w:r>
      <w:r>
        <w:rPr>
          <w:sz w:val="24"/>
        </w:rPr>
        <w:t>State,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Nigerian Postgraduate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Journal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13, 6-9.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213" w:hanging="720"/>
      </w:pPr>
      <w:r>
        <w:rPr/>
        <w:t>Dana, D., Zary, N., Peyman, A &amp; Behrooz, A. (2013). Risk Prison and Hepatitis B Virus</w:t>
      </w:r>
      <w:r>
        <w:rPr>
          <w:spacing w:val="1"/>
        </w:rPr>
        <w:t> </w:t>
      </w:r>
      <w:r>
        <w:rPr/>
        <w:t>Infection</w:t>
      </w:r>
      <w:r>
        <w:rPr>
          <w:spacing w:val="27"/>
        </w:rPr>
        <w:t> </w:t>
      </w:r>
      <w:r>
        <w:rPr/>
        <w:t>among</w:t>
      </w:r>
      <w:r>
        <w:rPr>
          <w:spacing w:val="25"/>
        </w:rPr>
        <w:t> </w:t>
      </w:r>
      <w:r>
        <w:rPr/>
        <w:t>Inmates</w:t>
      </w:r>
      <w:r>
        <w:rPr>
          <w:spacing w:val="27"/>
        </w:rPr>
        <w:t> </w:t>
      </w:r>
      <w:r>
        <w:rPr/>
        <w:t>with</w:t>
      </w:r>
      <w:r>
        <w:rPr>
          <w:spacing w:val="25"/>
        </w:rPr>
        <w:t> </w:t>
      </w:r>
      <w:r>
        <w:rPr/>
        <w:t>History</w:t>
      </w:r>
      <w:r>
        <w:rPr>
          <w:spacing w:val="20"/>
        </w:rPr>
        <w:t> </w:t>
      </w:r>
      <w:r>
        <w:rPr/>
        <w:t>of</w:t>
      </w:r>
      <w:r>
        <w:rPr>
          <w:spacing w:val="26"/>
        </w:rPr>
        <w:t> </w:t>
      </w:r>
      <w:r>
        <w:rPr/>
        <w:t>Drug</w:t>
      </w:r>
      <w:r>
        <w:rPr>
          <w:spacing w:val="27"/>
        </w:rPr>
        <w:t> </w:t>
      </w:r>
      <w:r>
        <w:rPr/>
        <w:t>Injection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Isfahan,</w:t>
      </w:r>
      <w:r>
        <w:rPr>
          <w:spacing w:val="33"/>
        </w:rPr>
        <w:t> </w:t>
      </w:r>
      <w:r>
        <w:rPr>
          <w:i/>
        </w:rPr>
        <w:t>Iran</w:t>
      </w:r>
      <w:r>
        <w:rPr>
          <w:i/>
          <w:spacing w:val="27"/>
        </w:rPr>
        <w:t> </w:t>
      </w:r>
      <w:r>
        <w:rPr>
          <w:i/>
        </w:rPr>
        <w:t>The</w:t>
      </w:r>
      <w:r>
        <w:rPr>
          <w:i/>
          <w:spacing w:val="23"/>
        </w:rPr>
        <w:t> </w:t>
      </w:r>
      <w:r>
        <w:rPr>
          <w:i/>
        </w:rPr>
        <w:t>Scientific</w:t>
      </w:r>
      <w:r>
        <w:rPr>
          <w:i/>
          <w:spacing w:val="-57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Journal</w:t>
      </w:r>
      <w:r>
        <w:rPr/>
        <w:t>, 1-4.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940" w:right="1081" w:hanging="720"/>
        <w:jc w:val="left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Marco,</w:t>
      </w:r>
      <w:r>
        <w:rPr>
          <w:spacing w:val="-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Craxi, A. (2009).</w:t>
      </w:r>
      <w:r>
        <w:rPr>
          <w:spacing w:val="-1"/>
          <w:sz w:val="24"/>
        </w:rPr>
        <w:t> </w:t>
      </w:r>
      <w:r>
        <w:rPr>
          <w:sz w:val="24"/>
        </w:rPr>
        <w:t>Chronic</w:t>
      </w:r>
      <w:r>
        <w:rPr>
          <w:spacing w:val="-1"/>
          <w:sz w:val="24"/>
        </w:rPr>
        <w:t> </w:t>
      </w:r>
      <w:r>
        <w:rPr>
          <w:sz w:val="24"/>
        </w:rPr>
        <w:t>hepatitis B:</w:t>
      </w:r>
      <w:r>
        <w:rPr>
          <w:spacing w:val="-1"/>
          <w:sz w:val="24"/>
        </w:rPr>
        <w:t> </w:t>
      </w:r>
      <w:r>
        <w:rPr>
          <w:sz w:val="24"/>
        </w:rPr>
        <w:t>who to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and which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i/>
          <w:sz w:val="24"/>
        </w:rPr>
        <w:t>Expert 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Anti-Infective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7:281–291.</w:t>
      </w:r>
    </w:p>
    <w:p>
      <w:pPr>
        <w:pStyle w:val="BodyText"/>
        <w:spacing w:before="2"/>
      </w:pPr>
    </w:p>
    <w:p>
      <w:pPr>
        <w:spacing w:line="259" w:lineRule="auto" w:before="1"/>
        <w:ind w:left="940" w:right="200" w:hanging="720"/>
        <w:jc w:val="left"/>
        <w:rPr>
          <w:sz w:val="24"/>
        </w:rPr>
      </w:pPr>
      <w:r>
        <w:rPr>
          <w:sz w:val="24"/>
        </w:rPr>
        <w:t>D‟Souza, R., &amp; Foster, G.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(2004). Diagnosis and treatment of chronic hepatitis B.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Royal 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sz w:val="24"/>
        </w:rPr>
        <w:t>97, 318–321.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940" w:right="692" w:hanging="720"/>
        <w:jc w:val="left"/>
        <w:rPr>
          <w:i/>
          <w:sz w:val="24"/>
        </w:rPr>
      </w:pPr>
      <w:r>
        <w:rPr>
          <w:sz w:val="24"/>
        </w:rPr>
        <w:t>Elijah, M. I., &amp; Ireebanije, F. J. (2014). A Survey for Hepatitis ‗B‘ Infection among Prison</w:t>
      </w:r>
      <w:r>
        <w:rPr>
          <w:spacing w:val="1"/>
          <w:sz w:val="24"/>
        </w:rPr>
        <w:t> </w:t>
      </w:r>
      <w:r>
        <w:rPr>
          <w:sz w:val="24"/>
        </w:rPr>
        <w:t>nmates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Bali</w:t>
      </w:r>
      <w:r>
        <w:rPr>
          <w:spacing w:val="10"/>
          <w:sz w:val="24"/>
        </w:rPr>
        <w:t> </w:t>
      </w:r>
      <w:r>
        <w:rPr>
          <w:sz w:val="24"/>
        </w:rPr>
        <w:t>Prison,</w:t>
      </w:r>
      <w:r>
        <w:rPr>
          <w:spacing w:val="9"/>
          <w:sz w:val="24"/>
        </w:rPr>
        <w:t> </w:t>
      </w:r>
      <w:r>
        <w:rPr>
          <w:sz w:val="24"/>
        </w:rPr>
        <w:t>Taraba</w:t>
      </w:r>
      <w:r>
        <w:rPr>
          <w:spacing w:val="8"/>
          <w:sz w:val="24"/>
        </w:rPr>
        <w:t> </w:t>
      </w:r>
      <w:r>
        <w:rPr>
          <w:sz w:val="24"/>
        </w:rPr>
        <w:t>State,</w:t>
      </w:r>
      <w:r>
        <w:rPr>
          <w:spacing w:val="11"/>
          <w:sz w:val="24"/>
        </w:rPr>
        <w:t> </w:t>
      </w:r>
      <w:r>
        <w:rPr>
          <w:sz w:val="24"/>
        </w:rPr>
        <w:t>Nigeria,</w:t>
      </w:r>
      <w:r>
        <w:rPr>
          <w:spacing w:val="1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Sciences.</w:t>
      </w:r>
    </w:p>
    <w:p>
      <w:pPr>
        <w:pStyle w:val="BodyText"/>
        <w:rPr>
          <w:i/>
        </w:rPr>
      </w:pPr>
    </w:p>
    <w:p>
      <w:pPr>
        <w:pStyle w:val="BodyText"/>
        <w:ind w:left="940" w:right="215" w:hanging="720"/>
      </w:pPr>
      <w:r>
        <w:rPr/>
        <w:t>El-Ishaq, A., &amp; Liman, F. M. (2015). Prevalence of hepatitis B surface antigen among blood</w:t>
      </w:r>
      <w:r>
        <w:rPr>
          <w:spacing w:val="1"/>
        </w:rPr>
        <w:t> </w:t>
      </w:r>
      <w:r>
        <w:rPr/>
        <w:t>donors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patients</w:t>
      </w:r>
      <w:r>
        <w:rPr>
          <w:spacing w:val="28"/>
        </w:rPr>
        <w:t> </w:t>
      </w:r>
      <w:r>
        <w:rPr/>
        <w:t>attending</w:t>
      </w:r>
      <w:r>
        <w:rPr>
          <w:spacing w:val="27"/>
        </w:rPr>
        <w:t> </w:t>
      </w:r>
      <w:r>
        <w:rPr/>
        <w:t>general</w:t>
      </w:r>
      <w:r>
        <w:rPr>
          <w:spacing w:val="28"/>
        </w:rPr>
        <w:t> </w:t>
      </w:r>
      <w:r>
        <w:rPr/>
        <w:t>Hospital</w:t>
      </w:r>
      <w:r>
        <w:rPr>
          <w:spacing w:val="30"/>
        </w:rPr>
        <w:t> </w:t>
      </w:r>
      <w:r>
        <w:rPr/>
        <w:t>Potiskum.</w:t>
      </w:r>
      <w:r>
        <w:rPr>
          <w:spacing w:val="26"/>
        </w:rPr>
        <w:t> </w:t>
      </w:r>
      <w:r>
        <w:rPr/>
        <w:t>Extensive</w:t>
      </w:r>
      <w:r>
        <w:rPr>
          <w:spacing w:val="32"/>
        </w:rPr>
        <w:t> </w:t>
      </w:r>
      <w:r>
        <w:rPr>
          <w:i/>
        </w:rPr>
        <w:t>Journal</w:t>
      </w:r>
      <w:r>
        <w:rPr>
          <w:i/>
          <w:spacing w:val="28"/>
        </w:rPr>
        <w:t> </w:t>
      </w:r>
      <w:r>
        <w:rPr>
          <w:i/>
        </w:rPr>
        <w:t>of</w:t>
      </w:r>
      <w:r>
        <w:rPr>
          <w:i/>
          <w:spacing w:val="28"/>
        </w:rPr>
        <w:t> </w:t>
      </w:r>
      <w:r>
        <w:rPr>
          <w:i/>
        </w:rPr>
        <w:t>Applied</w:t>
      </w:r>
      <w:r>
        <w:rPr>
          <w:i/>
          <w:spacing w:val="-57"/>
        </w:rPr>
        <w:t> </w:t>
      </w:r>
      <w:r>
        <w:rPr>
          <w:i/>
        </w:rPr>
        <w:t>Science.</w:t>
      </w:r>
      <w:r>
        <w:rPr/>
        <w:t>3:199-203.</w:t>
      </w:r>
    </w:p>
    <w:p>
      <w:pPr>
        <w:pStyle w:val="BodyText"/>
      </w:pPr>
    </w:p>
    <w:p>
      <w:pPr>
        <w:pStyle w:val="BodyText"/>
        <w:tabs>
          <w:tab w:pos="2933" w:val="left" w:leader="none"/>
        </w:tabs>
        <w:spacing w:before="1"/>
        <w:ind w:left="940" w:right="218" w:hanging="720"/>
      </w:pPr>
      <w:r>
        <w:rPr/>
        <w:t>Emechebe, G. O., Emodi, I. J.,</w:t>
      </w:r>
      <w:r>
        <w:rPr>
          <w:spacing w:val="1"/>
        </w:rPr>
        <w:t> </w:t>
      </w:r>
      <w:r>
        <w:rPr/>
        <w:t>Ikefuna, A. N., Ilechukwu, G. C.,</w:t>
      </w:r>
      <w:r>
        <w:rPr>
          <w:spacing w:val="1"/>
        </w:rPr>
        <w:t> </w:t>
      </w:r>
      <w:r>
        <w:rPr/>
        <w:t>Igwe, W. C.,</w:t>
      </w:r>
      <w:r>
        <w:rPr>
          <w:spacing w:val="1"/>
        </w:rPr>
        <w:t> </w:t>
      </w:r>
      <w:r>
        <w:rPr/>
        <w:t>Ejiofor, O.S.,&amp;</w:t>
      </w:r>
      <w:r>
        <w:rPr>
          <w:spacing w:val="1"/>
        </w:rPr>
        <w:t> </w:t>
      </w:r>
      <w:r>
        <w:rPr/>
        <w:t>Ilechukwu,</w:t>
      </w:r>
      <w:r>
        <w:rPr>
          <w:spacing w:val="54"/>
        </w:rPr>
        <w:t> </w:t>
      </w:r>
      <w:r>
        <w:rPr/>
        <w:t>C.</w:t>
      </w:r>
      <w:r>
        <w:rPr>
          <w:spacing w:val="56"/>
        </w:rPr>
        <w:t> </w:t>
      </w:r>
      <w:r>
        <w:rPr/>
        <w:t>A.</w:t>
        <w:tab/>
        <w:t>(2009).</w:t>
      </w:r>
      <w:r>
        <w:rPr>
          <w:spacing w:val="54"/>
        </w:rPr>
        <w:t> </w:t>
      </w:r>
      <w:r>
        <w:rPr/>
        <w:t>Hepatitis</w:t>
      </w:r>
      <w:r>
        <w:rPr>
          <w:spacing w:val="56"/>
        </w:rPr>
        <w:t> </w:t>
      </w:r>
      <w:r>
        <w:rPr/>
        <w:t>B</w:t>
      </w:r>
      <w:r>
        <w:rPr>
          <w:spacing w:val="54"/>
        </w:rPr>
        <w:t> </w:t>
      </w:r>
      <w:r>
        <w:rPr/>
        <w:t>virus</w:t>
      </w:r>
      <w:r>
        <w:rPr>
          <w:spacing w:val="55"/>
        </w:rPr>
        <w:t> </w:t>
      </w:r>
      <w:r>
        <w:rPr/>
        <w:t>infection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Nigeria</w:t>
      </w:r>
      <w:r>
        <w:rPr>
          <w:spacing w:val="59"/>
        </w:rPr>
        <w:t> </w:t>
      </w:r>
      <w:r>
        <w:rPr/>
        <w:t>-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review.</w:t>
      </w:r>
      <w:r>
        <w:rPr>
          <w:spacing w:val="56"/>
        </w:rPr>
        <w:t> </w:t>
      </w:r>
      <w:r>
        <w:rPr/>
        <w:t>Niger</w:t>
      </w:r>
      <w:r>
        <w:rPr>
          <w:spacing w:val="-57"/>
        </w:rPr>
        <w:t> </w:t>
      </w:r>
      <w:r>
        <w:rPr/>
        <w:t>Medical</w:t>
      </w:r>
      <w:r>
        <w:rPr>
          <w:spacing w:val="-1"/>
        </w:rPr>
        <w:t> </w:t>
      </w:r>
      <w:r>
        <w:rPr/>
        <w:t>Journal, 50: 18-22.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582" w:hanging="720"/>
      </w:pPr>
      <w:r>
        <w:rPr/>
        <w:t>European Association for the Study of the Liver. EASL .(2009). Clinical Practice Guidelines:</w:t>
      </w:r>
      <w:r>
        <w:rPr>
          <w:spacing w:val="-58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 hepatitis</w:t>
      </w:r>
      <w:r>
        <w:rPr>
          <w:spacing w:val="-1"/>
        </w:rPr>
        <w:t> </w:t>
      </w:r>
      <w:r>
        <w:rPr/>
        <w:t>B</w:t>
      </w:r>
      <w:r>
        <w:rPr>
          <w:i/>
        </w:rPr>
        <w:t>. Journal of</w:t>
      </w:r>
      <w:r>
        <w:rPr>
          <w:i/>
          <w:spacing w:val="1"/>
        </w:rPr>
        <w:t> </w:t>
      </w:r>
      <w:r>
        <w:rPr>
          <w:i/>
        </w:rPr>
        <w:t>Hepatology</w:t>
      </w:r>
      <w:r>
        <w:rPr/>
        <w:t>,</w:t>
      </w:r>
      <w:r>
        <w:rPr>
          <w:spacing w:val="-1"/>
        </w:rPr>
        <w:t> </w:t>
      </w:r>
      <w:r>
        <w:rPr/>
        <w:t>50:227–242.</w:t>
      </w:r>
    </w:p>
    <w:p>
      <w:pPr>
        <w:pStyle w:val="BodyText"/>
      </w:pPr>
    </w:p>
    <w:p>
      <w:pPr>
        <w:pStyle w:val="BodyText"/>
        <w:ind w:left="940" w:right="213" w:hanging="720"/>
      </w:pPr>
      <w:r>
        <w:rPr/>
        <w:t>European Centre for Disease Prevention and Control (ECDC) (2010). Surveillance and</w:t>
      </w:r>
      <w:r>
        <w:rPr>
          <w:spacing w:val="1"/>
        </w:rPr>
        <w:t> </w:t>
      </w:r>
      <w:r>
        <w:rPr/>
        <w:t>Prevention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Hepatitis</w:t>
      </w:r>
      <w:r>
        <w:rPr>
          <w:spacing w:val="15"/>
        </w:rPr>
        <w:t> </w:t>
      </w:r>
      <w:r>
        <w:rPr/>
        <w:t>B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C</w:t>
      </w:r>
      <w:r>
        <w:rPr>
          <w:spacing w:val="13"/>
        </w:rPr>
        <w:t> </w:t>
      </w:r>
      <w:r>
        <w:rPr/>
        <w:t>in</w:t>
      </w:r>
      <w:r>
        <w:rPr>
          <w:spacing w:val="18"/>
        </w:rPr>
        <w:t> </w:t>
      </w:r>
      <w:r>
        <w:rPr/>
        <w:t>Europe.</w:t>
      </w:r>
      <w:r>
        <w:rPr>
          <w:spacing w:val="13"/>
        </w:rPr>
        <w:t> </w:t>
      </w:r>
      <w:r>
        <w:rPr/>
        <w:t>Stockholm,</w:t>
      </w:r>
      <w:r>
        <w:rPr>
          <w:spacing w:val="14"/>
        </w:rPr>
        <w:t> </w:t>
      </w:r>
      <w:r>
        <w:rPr/>
        <w:t>Sweden:</w:t>
      </w:r>
      <w:r>
        <w:rPr>
          <w:spacing w:val="13"/>
        </w:rPr>
        <w:t> </w:t>
      </w:r>
      <w:r>
        <w:rPr/>
        <w:t>ECDC.</w:t>
      </w:r>
      <w:r>
        <w:rPr>
          <w:spacing w:val="16"/>
        </w:rPr>
        <w:t> </w:t>
      </w:r>
      <w:r>
        <w:rPr/>
        <w:t>Retrieved</w:t>
      </w:r>
      <w:r>
        <w:rPr>
          <w:spacing w:val="13"/>
        </w:rPr>
        <w:t> </w:t>
      </w:r>
      <w:r>
        <w:rPr/>
        <w:t>from</w:t>
      </w:r>
      <w:r>
        <w:rPr>
          <w:spacing w:val="-57"/>
        </w:rPr>
        <w:t> </w:t>
      </w:r>
      <w:r>
        <w:rPr/>
        <w:t>https:/</w:t>
      </w:r>
      <w:hyperlink r:id="rId24">
        <w:r>
          <w:rPr/>
          <w:t>/www.e</w:t>
        </w:r>
      </w:hyperlink>
      <w:r>
        <w:rPr/>
        <w:t>c</w:t>
      </w:r>
      <w:hyperlink r:id="rId24">
        <w:r>
          <w:rPr/>
          <w:t>dc.europe.eu/en/</w:t>
        </w:r>
      </w:hyperlink>
    </w:p>
    <w:p>
      <w:pPr>
        <w:pStyle w:val="BodyText"/>
      </w:pPr>
    </w:p>
    <w:p>
      <w:pPr>
        <w:pStyle w:val="BodyText"/>
        <w:spacing w:before="1"/>
        <w:ind w:left="940" w:right="212" w:hanging="720"/>
      </w:pPr>
      <w:r>
        <w:rPr/>
        <w:t>Ezegbudo, C. N., Agbonlahor, D. E.,</w:t>
      </w:r>
      <w:r>
        <w:rPr>
          <w:spacing w:val="1"/>
        </w:rPr>
        <w:t> </w:t>
      </w:r>
      <w:r>
        <w:rPr/>
        <w:t>Nwobu, G. O., Igwe, C. U., Agba, M. I., Okpala, H. O.,&amp;</w:t>
      </w:r>
      <w:r>
        <w:rPr>
          <w:spacing w:val="1"/>
        </w:rPr>
        <w:t> </w:t>
      </w:r>
      <w:r>
        <w:rPr/>
        <w:t>Ikaraoha,</w:t>
      </w:r>
      <w:r>
        <w:rPr>
          <w:spacing w:val="38"/>
        </w:rPr>
        <w:t> </w:t>
      </w:r>
      <w:r>
        <w:rPr/>
        <w:t>C.</w:t>
      </w:r>
      <w:r>
        <w:rPr>
          <w:spacing w:val="41"/>
        </w:rPr>
        <w:t> </w:t>
      </w:r>
      <w:r>
        <w:rPr/>
        <w:t>I.</w:t>
      </w:r>
      <w:r>
        <w:rPr>
          <w:spacing w:val="41"/>
        </w:rPr>
        <w:t> </w:t>
      </w:r>
      <w:r>
        <w:rPr/>
        <w:t>(2004).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`seroprevalence</w:t>
      </w:r>
      <w:r>
        <w:rPr>
          <w:spacing w:val="38"/>
        </w:rPr>
        <w:t> </w:t>
      </w:r>
      <w:r>
        <w:rPr/>
        <w:t>of</w:t>
      </w:r>
      <w:r>
        <w:rPr>
          <w:spacing w:val="41"/>
        </w:rPr>
        <w:t> </w:t>
      </w:r>
      <w:r>
        <w:rPr/>
        <w:t>hepatitis</w:t>
      </w:r>
      <w:r>
        <w:rPr>
          <w:spacing w:val="39"/>
        </w:rPr>
        <w:t> </w:t>
      </w:r>
      <w:r>
        <w:rPr/>
        <w:t>B</w:t>
      </w:r>
      <w:r>
        <w:rPr>
          <w:spacing w:val="36"/>
        </w:rPr>
        <w:t> </w:t>
      </w:r>
      <w:r>
        <w:rPr/>
        <w:t>surface</w:t>
      </w:r>
      <w:r>
        <w:rPr>
          <w:spacing w:val="38"/>
        </w:rPr>
        <w:t> </w:t>
      </w:r>
      <w:r>
        <w:rPr/>
        <w:t>antigen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human</w:t>
      </w:r>
      <w:r>
        <w:rPr>
          <w:spacing w:val="-57"/>
        </w:rPr>
        <w:t> </w:t>
      </w:r>
      <w:r>
        <w:rPr/>
        <w:t>immunodeficiency</w:t>
      </w:r>
      <w:r>
        <w:rPr>
          <w:spacing w:val="26"/>
        </w:rPr>
        <w:t> </w:t>
      </w:r>
      <w:r>
        <w:rPr/>
        <w:t>virus</w:t>
      </w:r>
      <w:r>
        <w:rPr>
          <w:spacing w:val="33"/>
        </w:rPr>
        <w:t> </w:t>
      </w:r>
      <w:r>
        <w:rPr/>
        <w:t>among</w:t>
      </w:r>
      <w:r>
        <w:rPr>
          <w:spacing w:val="28"/>
        </w:rPr>
        <w:t> </w:t>
      </w:r>
      <w:r>
        <w:rPr/>
        <w:t>pregnant</w:t>
      </w:r>
      <w:r>
        <w:rPr>
          <w:spacing w:val="33"/>
        </w:rPr>
        <w:t> </w:t>
      </w:r>
      <w:r>
        <w:rPr/>
        <w:t>women</w:t>
      </w:r>
      <w:r>
        <w:rPr>
          <w:spacing w:val="30"/>
        </w:rPr>
        <w:t> </w:t>
      </w:r>
      <w:r>
        <w:rPr/>
        <w:t>in</w:t>
      </w:r>
      <w:r>
        <w:rPr>
          <w:spacing w:val="32"/>
        </w:rPr>
        <w:t> </w:t>
      </w:r>
      <w:r>
        <w:rPr/>
        <w:t>Anambra</w:t>
      </w:r>
      <w:r>
        <w:rPr>
          <w:spacing w:val="30"/>
        </w:rPr>
        <w:t> </w:t>
      </w:r>
      <w:r>
        <w:rPr/>
        <w:t>State,</w:t>
      </w:r>
      <w:r>
        <w:rPr>
          <w:spacing w:val="33"/>
        </w:rPr>
        <w:t> </w:t>
      </w:r>
      <w:r>
        <w:rPr/>
        <w:t>Nigeria</w:t>
      </w:r>
      <w:r>
        <w:rPr>
          <w:spacing w:val="34"/>
        </w:rPr>
        <w:t> </w:t>
      </w:r>
      <w:r>
        <w:rPr/>
        <w:t>.</w:t>
      </w:r>
      <w:r>
        <w:rPr>
          <w:i/>
        </w:rPr>
        <w:t>Shiraz</w:t>
      </w:r>
      <w:r>
        <w:rPr>
          <w:i/>
          <w:spacing w:val="31"/>
        </w:rPr>
        <w:t> </w:t>
      </w:r>
      <w:r>
        <w:rPr>
          <w:i/>
        </w:rPr>
        <w:t>E-</w:t>
      </w:r>
      <w:r>
        <w:rPr>
          <w:i/>
          <w:spacing w:val="-57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Journal. </w:t>
      </w:r>
      <w:r>
        <w:rPr/>
        <w:t>5, 4-8.</w:t>
      </w:r>
    </w:p>
    <w:p>
      <w:pPr>
        <w:pStyle w:val="BodyText"/>
      </w:pPr>
    </w:p>
    <w:p>
      <w:pPr>
        <w:pStyle w:val="BodyText"/>
        <w:ind w:left="940" w:right="802" w:hanging="720"/>
      </w:pPr>
      <w:r>
        <w:rPr/>
        <w:t>Feld,</w:t>
      </w:r>
      <w:r>
        <w:rPr>
          <w:spacing w:val="-1"/>
        </w:rPr>
        <w:t> </w:t>
      </w:r>
      <w:r>
        <w:rPr/>
        <w:t>J.,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Janssen,</w:t>
      </w:r>
      <w:r>
        <w:rPr>
          <w:spacing w:val="-1"/>
        </w:rPr>
        <w:t> </w:t>
      </w:r>
      <w:r>
        <w:rPr/>
        <w:t>H.L.A.</w:t>
      </w:r>
      <w:r>
        <w:rPr>
          <w:spacing w:val="-1"/>
        </w:rPr>
        <w:t> </w:t>
      </w:r>
      <w:r>
        <w:rPr/>
        <w:t>(2015). World</w:t>
      </w:r>
      <w:r>
        <w:rPr>
          <w:spacing w:val="-1"/>
        </w:rPr>
        <w:t> </w:t>
      </w:r>
      <w:r>
        <w:rPr/>
        <w:t>Gastroenterology</w:t>
      </w:r>
      <w:r>
        <w:rPr>
          <w:spacing w:val="-5"/>
        </w:rPr>
        <w:t> </w:t>
      </w:r>
      <w:r>
        <w:rPr/>
        <w:t>Organisation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Guideline</w:t>
      </w:r>
      <w:r>
        <w:rPr>
          <w:spacing w:val="-57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Version 2.0.</w:t>
      </w:r>
    </w:p>
    <w:p>
      <w:pPr>
        <w:pStyle w:val="BodyText"/>
      </w:pPr>
    </w:p>
    <w:p>
      <w:pPr>
        <w:pStyle w:val="BodyText"/>
        <w:ind w:left="940" w:right="215" w:hanging="720"/>
      </w:pPr>
      <w:r>
        <w:rPr/>
        <w:t>Gabriel, U. P. I. &amp; Austin, O. I. (2013) Seroepidemiology of hepatitis B surface antigenaemia</w:t>
      </w:r>
      <w:r>
        <w:rPr>
          <w:spacing w:val="1"/>
        </w:rPr>
        <w:t> </w:t>
      </w:r>
      <w:r>
        <w:rPr/>
        <w:t>among</w:t>
      </w:r>
      <w:r>
        <w:rPr>
          <w:spacing w:val="29"/>
        </w:rPr>
        <w:t> </w:t>
      </w:r>
      <w:r>
        <w:rPr/>
        <w:t>adult</w:t>
      </w:r>
      <w:r>
        <w:rPr>
          <w:spacing w:val="32"/>
        </w:rPr>
        <w:t> </w:t>
      </w:r>
      <w:r>
        <w:rPr/>
        <w:t>Nigerians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clinical</w:t>
      </w:r>
      <w:r>
        <w:rPr>
          <w:spacing w:val="31"/>
        </w:rPr>
        <w:t> </w:t>
      </w:r>
      <w:r>
        <w:rPr/>
        <w:t>features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liver</w:t>
      </w:r>
      <w:r>
        <w:rPr>
          <w:spacing w:val="30"/>
        </w:rPr>
        <w:t> </w:t>
      </w:r>
      <w:r>
        <w:rPr/>
        <w:t>diseases</w:t>
      </w:r>
      <w:r>
        <w:rPr>
          <w:spacing w:val="31"/>
        </w:rPr>
        <w:t> </w:t>
      </w:r>
      <w:r>
        <w:rPr/>
        <w:t>attending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primary-care</w:t>
      </w:r>
      <w:r>
        <w:rPr>
          <w:spacing w:val="-57"/>
        </w:rPr>
        <w:t> </w:t>
      </w:r>
      <w:r>
        <w:rPr/>
        <w:t>clinic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resource-constrained</w:t>
      </w:r>
      <w:r>
        <w:rPr>
          <w:spacing w:val="34"/>
        </w:rPr>
        <w:t> </w:t>
      </w:r>
      <w:r>
        <w:rPr/>
        <w:t>setting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Eastern</w:t>
      </w:r>
      <w:r>
        <w:rPr>
          <w:spacing w:val="34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34"/>
        </w:rPr>
        <w:t> </w:t>
      </w:r>
      <w:r>
        <w:rPr>
          <w:i/>
        </w:rPr>
        <w:t>North</w:t>
      </w:r>
      <w:r>
        <w:rPr>
          <w:i/>
          <w:spacing w:val="35"/>
        </w:rPr>
        <w:t> </w:t>
      </w:r>
      <w:r>
        <w:rPr>
          <w:i/>
        </w:rPr>
        <w:t>American</w:t>
      </w:r>
      <w:r>
        <w:rPr>
          <w:i/>
          <w:spacing w:val="34"/>
        </w:rPr>
        <w:t> </w:t>
      </w:r>
      <w:r>
        <w:rPr>
          <w:i/>
        </w:rPr>
        <w:t>Journal</w:t>
      </w:r>
      <w:r>
        <w:rPr>
          <w:i/>
          <w:spacing w:val="35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Medical</w:t>
      </w:r>
      <w:r>
        <w:rPr>
          <w:i/>
          <w:spacing w:val="-1"/>
        </w:rPr>
        <w:t> </w:t>
      </w:r>
      <w:r>
        <w:rPr>
          <w:i/>
        </w:rPr>
        <w:t>Sciences.</w:t>
      </w:r>
      <w:r>
        <w:rPr>
          <w:i/>
          <w:spacing w:val="1"/>
        </w:rPr>
        <w:t> </w:t>
      </w:r>
      <w:r>
        <w:rPr/>
        <w:t>5, 293–300.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Gerlich,</w:t>
      </w:r>
      <w:r>
        <w:rPr>
          <w:spacing w:val="-2"/>
        </w:rPr>
        <w:t> </w:t>
      </w:r>
      <w:r>
        <w:rPr/>
        <w:t>W. H.</w:t>
      </w:r>
      <w:r>
        <w:rPr>
          <w:spacing w:val="-2"/>
        </w:rPr>
        <w:t> </w:t>
      </w:r>
      <w:r>
        <w:rPr/>
        <w:t>(2013). Medical</w:t>
      </w:r>
      <w:r>
        <w:rPr>
          <w:spacing w:val="-1"/>
        </w:rPr>
        <w:t> </w:t>
      </w:r>
      <w:r>
        <w:rPr/>
        <w:t>virology</w:t>
      </w:r>
      <w:r>
        <w:rPr>
          <w:spacing w:val="-5"/>
        </w:rPr>
        <w:t> </w:t>
      </w:r>
      <w:r>
        <w:rPr/>
        <w:t>of hepatitis</w:t>
      </w:r>
      <w:r>
        <w:rPr>
          <w:spacing w:val="-1"/>
        </w:rPr>
        <w:t> </w:t>
      </w:r>
      <w:r>
        <w:rPr/>
        <w:t>B: How</w:t>
      </w:r>
      <w:r>
        <w:rPr>
          <w:spacing w:val="-1"/>
        </w:rPr>
        <w:t> </w:t>
      </w:r>
      <w:r>
        <w:rPr/>
        <w:t>it began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where</w:t>
      </w:r>
      <w:r>
        <w:rPr>
          <w:spacing w:val="-2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now.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Virology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.10, 239.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415" w:hanging="720"/>
        <w:jc w:val="left"/>
        <w:rPr>
          <w:sz w:val="24"/>
        </w:rPr>
      </w:pPr>
      <w:r>
        <w:rPr>
          <w:sz w:val="24"/>
        </w:rPr>
        <w:t>Giacchino, R. &amp; Cappelli, B. (2010). Treatment of viral hepatitis B in children. </w:t>
      </w:r>
      <w:r>
        <w:rPr>
          <w:i/>
          <w:sz w:val="24"/>
        </w:rPr>
        <w:t>Expert Opinion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Pharmacotherapy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sz w:val="24"/>
        </w:rPr>
        <w:t>11, 889–903.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9" w:lineRule="auto"/>
        <w:ind w:left="940" w:right="488" w:hanging="720"/>
      </w:pPr>
      <w:r>
        <w:rPr/>
        <w:t>Gitlin, N. (1997). Hepatitis B: diagnosis, prevention, and treatment. </w:t>
      </w:r>
      <w:r>
        <w:rPr>
          <w:i/>
        </w:rPr>
        <w:t>Clinical Chemistry</w:t>
      </w:r>
      <w:r>
        <w:rPr/>
        <w:t>, </w:t>
      </w:r>
      <w:r>
        <w:rPr>
          <w:i/>
        </w:rPr>
        <w:t>43</w:t>
      </w:r>
      <w:r>
        <w:rPr/>
        <w:t>(8),</w:t>
      </w:r>
      <w:r>
        <w:rPr>
          <w:spacing w:val="-57"/>
        </w:rPr>
        <w:t> </w:t>
      </w:r>
      <w:r>
        <w:rPr/>
        <w:t>1500–1506.</w:t>
      </w:r>
    </w:p>
    <w:p>
      <w:pPr>
        <w:spacing w:after="0" w:line="259" w:lineRule="auto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259" w:lineRule="auto" w:before="74"/>
        <w:ind w:left="940" w:hanging="720"/>
      </w:pPr>
      <w:r>
        <w:rPr/>
        <w:t>Haber,</w:t>
      </w:r>
      <w:r>
        <w:rPr>
          <w:spacing w:val="37"/>
        </w:rPr>
        <w:t> </w:t>
      </w:r>
      <w:r>
        <w:rPr/>
        <w:t>P.</w:t>
      </w:r>
      <w:r>
        <w:rPr>
          <w:spacing w:val="39"/>
        </w:rPr>
        <w:t> </w:t>
      </w:r>
      <w:r>
        <w:rPr/>
        <w:t>S.,</w:t>
      </w:r>
      <w:r>
        <w:rPr>
          <w:spacing w:val="39"/>
        </w:rPr>
        <w:t> </w:t>
      </w:r>
      <w:r>
        <w:rPr/>
        <w:t>Parsons,</w:t>
      </w:r>
      <w:r>
        <w:rPr>
          <w:spacing w:val="36"/>
        </w:rPr>
        <w:t> </w:t>
      </w:r>
      <w:r>
        <w:rPr/>
        <w:t>S.</w:t>
      </w:r>
      <w:r>
        <w:rPr>
          <w:spacing w:val="37"/>
        </w:rPr>
        <w:t> </w:t>
      </w:r>
      <w:r>
        <w:rPr/>
        <w:t>J.,</w:t>
      </w:r>
      <w:r>
        <w:rPr>
          <w:spacing w:val="39"/>
        </w:rPr>
        <w:t> </w:t>
      </w:r>
      <w:r>
        <w:rPr/>
        <w:t>Harper,</w:t>
      </w:r>
      <w:r>
        <w:rPr>
          <w:spacing w:val="38"/>
        </w:rPr>
        <w:t> </w:t>
      </w:r>
      <w:r>
        <w:rPr/>
        <w:t>S.</w:t>
      </w:r>
      <w:r>
        <w:rPr>
          <w:spacing w:val="39"/>
        </w:rPr>
        <w:t> </w:t>
      </w:r>
      <w:r>
        <w:rPr/>
        <w:t>E.,</w:t>
      </w:r>
      <w:r>
        <w:rPr>
          <w:spacing w:val="36"/>
        </w:rPr>
        <w:t> </w:t>
      </w:r>
      <w:r>
        <w:rPr/>
        <w:t>White,</w:t>
      </w:r>
      <w:r>
        <w:rPr>
          <w:spacing w:val="39"/>
        </w:rPr>
        <w:t> </w:t>
      </w:r>
      <w:r>
        <w:rPr/>
        <w:t>P.</w:t>
      </w:r>
      <w:r>
        <w:rPr>
          <w:spacing w:val="39"/>
        </w:rPr>
        <w:t> </w:t>
      </w:r>
      <w:r>
        <w:rPr/>
        <w:t>A.,</w:t>
      </w:r>
      <w:r>
        <w:rPr>
          <w:spacing w:val="39"/>
        </w:rPr>
        <w:t> </w:t>
      </w:r>
      <w:r>
        <w:rPr/>
        <w:t>Rawlinson,</w:t>
      </w:r>
      <w:r>
        <w:rPr>
          <w:spacing w:val="37"/>
        </w:rPr>
        <w:t> </w:t>
      </w:r>
      <w:r>
        <w:rPr/>
        <w:t>W.</w:t>
      </w:r>
      <w:r>
        <w:rPr>
          <w:spacing w:val="37"/>
        </w:rPr>
        <w:t> </w:t>
      </w:r>
      <w:r>
        <w:rPr/>
        <w:t>D.,</w:t>
      </w:r>
      <w:r>
        <w:rPr>
          <w:spacing w:val="38"/>
        </w:rPr>
        <w:t> </w:t>
      </w:r>
      <w:r>
        <w:rPr/>
        <w:t>&amp;</w:t>
      </w:r>
      <w:r>
        <w:rPr>
          <w:spacing w:val="40"/>
        </w:rPr>
        <w:t> </w:t>
      </w:r>
      <w:r>
        <w:rPr/>
        <w:t>Lloyd,</w:t>
      </w:r>
      <w:r>
        <w:rPr>
          <w:spacing w:val="39"/>
        </w:rPr>
        <w:t> </w:t>
      </w:r>
      <w:r>
        <w:rPr/>
        <w:t>A.</w:t>
      </w:r>
      <w:r>
        <w:rPr>
          <w:spacing w:val="47"/>
        </w:rPr>
        <w:t> </w:t>
      </w:r>
      <w:r>
        <w:rPr/>
        <w:t>R.</w:t>
      </w:r>
      <w:r>
        <w:rPr>
          <w:spacing w:val="-57"/>
        </w:rPr>
        <w:t> </w:t>
      </w:r>
      <w:r>
        <w:rPr/>
        <w:t>(1999).Transmission of hepatitis C within Australian prisons. </w:t>
      </w:r>
      <w:r>
        <w:rPr>
          <w:i/>
        </w:rPr>
        <w:t>Medical Journal Australia</w:t>
      </w:r>
      <w:r>
        <w:rPr>
          <w:i/>
          <w:spacing w:val="1"/>
        </w:rPr>
        <w:t> </w:t>
      </w:r>
      <w:r>
        <w:rPr/>
        <w:t>171, 31–33.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40" w:hanging="720"/>
      </w:pPr>
      <w:r>
        <w:rPr/>
        <w:t>Henrietta,</w:t>
      </w:r>
      <w:r>
        <w:rPr>
          <w:spacing w:val="28"/>
        </w:rPr>
        <w:t> </w:t>
      </w:r>
      <w:r>
        <w:rPr/>
        <w:t>O.A.,&amp;</w:t>
      </w:r>
      <w:r>
        <w:rPr>
          <w:spacing w:val="25"/>
        </w:rPr>
        <w:t> </w:t>
      </w:r>
      <w:r>
        <w:rPr/>
        <w:t>Maryam</w:t>
      </w:r>
      <w:r>
        <w:rPr>
          <w:spacing w:val="28"/>
        </w:rPr>
        <w:t> </w:t>
      </w:r>
      <w:r>
        <w:rPr/>
        <w:t>A.</w:t>
      </w:r>
      <w:r>
        <w:rPr>
          <w:spacing w:val="29"/>
        </w:rPr>
        <w:t> </w:t>
      </w:r>
      <w:r>
        <w:rPr/>
        <w:t>(2016).</w:t>
      </w:r>
      <w:r>
        <w:rPr>
          <w:spacing w:val="26"/>
        </w:rPr>
        <w:t> </w:t>
      </w:r>
      <w:r>
        <w:rPr/>
        <w:t>Seroprevalence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hepatitis</w:t>
      </w:r>
      <w:r>
        <w:rPr>
          <w:spacing w:val="30"/>
        </w:rPr>
        <w:t> </w:t>
      </w:r>
      <w:r>
        <w:rPr/>
        <w:t>B</w:t>
      </w:r>
      <w:r>
        <w:rPr>
          <w:spacing w:val="25"/>
        </w:rPr>
        <w:t> </w:t>
      </w:r>
      <w:r>
        <w:rPr/>
        <w:t>virus</w:t>
      </w:r>
      <w:r>
        <w:rPr>
          <w:spacing w:val="27"/>
        </w:rPr>
        <w:t> </w:t>
      </w:r>
      <w:r>
        <w:rPr/>
        <w:t>serological</w:t>
      </w:r>
      <w:r>
        <w:rPr>
          <w:spacing w:val="29"/>
        </w:rPr>
        <w:t> </w:t>
      </w:r>
      <w:r>
        <w:rPr/>
        <w:t>markers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pregnant Nigerian</w:t>
      </w:r>
      <w:r>
        <w:rPr>
          <w:spacing w:val="2"/>
        </w:rPr>
        <w:t> </w:t>
      </w:r>
      <w:r>
        <w:rPr/>
        <w:t>women.</w:t>
      </w:r>
      <w:r>
        <w:rPr>
          <w:spacing w:val="1"/>
        </w:rPr>
        <w:t> </w:t>
      </w:r>
      <w:r>
        <w:rPr>
          <w:i/>
        </w:rPr>
        <w:t>Annals of African Medicine</w:t>
      </w:r>
      <w:r>
        <w:rPr>
          <w:i/>
          <w:spacing w:val="-1"/>
        </w:rPr>
        <w:t> </w:t>
      </w:r>
      <w:r>
        <w:rPr/>
        <w:t>15, 20-27.</w:t>
      </w:r>
    </w:p>
    <w:p>
      <w:pPr>
        <w:pStyle w:val="BodyText"/>
      </w:pPr>
    </w:p>
    <w:p>
      <w:pPr>
        <w:pStyle w:val="BodyText"/>
        <w:ind w:left="940" w:right="381" w:hanging="720"/>
      </w:pPr>
      <w:r>
        <w:rPr/>
        <w:t>Hirsch, R. C., Lavine, J. E., Chang, L. J., Varmus, H. E.,&amp; Ganem, D. (1990). Polymerase gene</w:t>
      </w:r>
      <w:r>
        <w:rPr>
          <w:spacing w:val="-58"/>
        </w:rPr>
        <w:t> </w:t>
      </w:r>
      <w:r>
        <w:rPr/>
        <w:t>products of hepatitis B viruses are required for genomic RNA packaging as well as for</w:t>
      </w:r>
      <w:r>
        <w:rPr>
          <w:spacing w:val="1"/>
        </w:rPr>
        <w:t> </w:t>
      </w:r>
      <w:r>
        <w:rPr/>
        <w:t>reverse</w:t>
      </w:r>
      <w:r>
        <w:rPr>
          <w:spacing w:val="-2"/>
        </w:rPr>
        <w:t> </w:t>
      </w:r>
      <w:r>
        <w:rPr/>
        <w:t>transcription.</w:t>
      </w:r>
      <w:r>
        <w:rPr>
          <w:spacing w:val="1"/>
        </w:rPr>
        <w:t> </w:t>
      </w:r>
      <w:r>
        <w:rPr>
          <w:i/>
        </w:rPr>
        <w:t>Nature, </w:t>
      </w:r>
      <w:r>
        <w:rPr/>
        <w:t>344(6266),</w:t>
      </w:r>
      <w:r>
        <w:rPr>
          <w:spacing w:val="-1"/>
        </w:rPr>
        <w:t> </w:t>
      </w:r>
      <w:r>
        <w:rPr/>
        <w:t>552–555.</w:t>
      </w:r>
    </w:p>
    <w:p>
      <w:pPr>
        <w:pStyle w:val="BodyText"/>
      </w:pPr>
    </w:p>
    <w:p>
      <w:pPr>
        <w:pStyle w:val="BodyText"/>
        <w:ind w:left="940" w:right="1257" w:hanging="720"/>
      </w:pPr>
      <w:r>
        <w:rPr/>
        <w:t>UNAIDS (2020). Global Statistics on HIV/AIDS. Retrieved at </w:t>
      </w:r>
      <w:hyperlink r:id="rId25">
        <w:r>
          <w:rPr>
            <w:color w:val="0462C1"/>
            <w:u w:val="single" w:color="0462C1"/>
          </w:rPr>
          <w:t>http://www.hiv.gov/hiv</w:t>
        </w:r>
      </w:hyperlink>
      <w:r>
        <w:rPr>
          <w:color w:val="0462C1"/>
          <w:spacing w:val="-57"/>
        </w:rPr>
        <w:t> </w:t>
      </w:r>
      <w:hyperlink r:id="rId25">
        <w:r>
          <w:rPr>
            <w:color w:val="0462C1"/>
            <w:u w:val="single" w:color="0462C1"/>
          </w:rPr>
          <w:t>basics/overview/data-and-trends/global-statistics</w:t>
        </w:r>
        <w:r>
          <w:rPr>
            <w:color w:val="0462C1"/>
          </w:rPr>
          <w:t> </w:t>
        </w:r>
      </w:hyperlink>
      <w:r>
        <w:rPr/>
        <w:t>on 19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July, 2021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40" w:right="216" w:hanging="720"/>
        <w:jc w:val="both"/>
      </w:pPr>
      <w:r>
        <w:rPr/>
        <w:t>Ikeako ,L. C.,</w:t>
      </w:r>
      <w:r>
        <w:rPr>
          <w:spacing w:val="1"/>
        </w:rPr>
        <w:t> </w:t>
      </w:r>
      <w:r>
        <w:rPr/>
        <w:t>Ezegwui, H. U., Ajah, L. O., Dim C. C, &amp; Okeke, T. C. (2014). Seroprevalence of</w:t>
      </w:r>
      <w:r>
        <w:rPr>
          <w:spacing w:val="-57"/>
        </w:rPr>
        <w:t> </w:t>
      </w:r>
      <w:r>
        <w:rPr/>
        <w:t>human</w:t>
      </w:r>
      <w:r>
        <w:rPr>
          <w:spacing w:val="1"/>
        </w:rPr>
        <w:t> </w:t>
      </w:r>
      <w:r>
        <w:rPr/>
        <w:t>immunodeficiency</w:t>
      </w:r>
      <w:r>
        <w:rPr>
          <w:spacing w:val="1"/>
        </w:rPr>
        <w:t> </w:t>
      </w:r>
      <w:r>
        <w:rPr/>
        <w:t>virus,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B,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C,</w:t>
      </w:r>
      <w:r>
        <w:rPr>
          <w:spacing w:val="1"/>
        </w:rPr>
        <w:t> </w:t>
      </w:r>
      <w:r>
        <w:rPr/>
        <w:t>syphilis,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co-infections</w:t>
      </w:r>
      <w:r>
        <w:rPr>
          <w:spacing w:val="1"/>
        </w:rPr>
        <w:t> </w:t>
      </w:r>
      <w:r>
        <w:rPr/>
        <w:t>among antenatal women in a tertiary institution in South East, Nigeria. </w:t>
      </w:r>
      <w:r>
        <w:rPr>
          <w:i/>
        </w:rPr>
        <w:t>Annals of Medical</w:t>
      </w:r>
      <w:r>
        <w:rPr>
          <w:i/>
          <w:spacing w:val="-57"/>
        </w:rPr>
        <w:t> </w:t>
      </w:r>
      <w:r>
        <w:rPr>
          <w:i/>
        </w:rPr>
        <w:t>Health</w:t>
      </w:r>
      <w:r>
        <w:rPr/>
        <w:t>.</w:t>
      </w:r>
      <w:r>
        <w:rPr>
          <w:spacing w:val="-1"/>
        </w:rPr>
        <w:t> </w:t>
      </w:r>
      <w:r>
        <w:rPr/>
        <w:t>4, 954-958.</w:t>
      </w:r>
    </w:p>
    <w:p>
      <w:pPr>
        <w:pStyle w:val="BodyText"/>
      </w:pPr>
    </w:p>
    <w:p>
      <w:pPr>
        <w:pStyle w:val="BodyText"/>
        <w:ind w:left="220"/>
      </w:pPr>
      <w:r>
        <w:rPr/>
        <w:t>Imarenezor,</w:t>
      </w:r>
      <w:r>
        <w:rPr>
          <w:spacing w:val="-1"/>
        </w:rPr>
        <w:t> </w:t>
      </w:r>
      <w:r>
        <w:rPr/>
        <w:t>E. P. K.,</w:t>
      </w:r>
      <w:r>
        <w:rPr>
          <w:spacing w:val="-1"/>
        </w:rPr>
        <w:t> </w:t>
      </w:r>
      <w:r>
        <w:rPr/>
        <w:t>Brown, S. T.</w:t>
      </w:r>
      <w:r>
        <w:rPr>
          <w:spacing w:val="-1"/>
        </w:rPr>
        <w:t> </w:t>
      </w:r>
      <w:r>
        <w:rPr/>
        <w:t>C., Yakubu, O.</w:t>
      </w:r>
      <w:r>
        <w:rPr>
          <w:spacing w:val="1"/>
        </w:rPr>
        <w:t> </w:t>
      </w:r>
      <w:r>
        <w:rPr/>
        <w:t>E.,</w:t>
      </w:r>
      <w:r>
        <w:rPr>
          <w:spacing w:val="-1"/>
        </w:rPr>
        <w:t> </w:t>
      </w:r>
      <w:r>
        <w:rPr/>
        <w:t>&amp; Soken, D.</w:t>
      </w:r>
      <w:r>
        <w:rPr>
          <w:spacing w:val="-1"/>
        </w:rPr>
        <w:t> </w:t>
      </w:r>
      <w:r>
        <w:rPr/>
        <w:t>C. (2016). Survey</w:t>
      </w:r>
      <w:r>
        <w:rPr>
          <w:spacing w:val="-5"/>
        </w:rPr>
        <w:t> </w:t>
      </w:r>
      <w:r>
        <w:rPr/>
        <w:t>of</w:t>
      </w:r>
    </w:p>
    <w:p>
      <w:pPr>
        <w:spacing w:before="0"/>
        <w:ind w:left="940" w:right="219" w:firstLine="0"/>
        <w:jc w:val="left"/>
        <w:rPr>
          <w:sz w:val="24"/>
        </w:rPr>
      </w:pPr>
      <w:r>
        <w:rPr>
          <w:sz w:val="24"/>
        </w:rPr>
        <w:t>hepatitis</w:t>
      </w:r>
      <w:r>
        <w:rPr>
          <w:spacing w:val="30"/>
          <w:sz w:val="24"/>
        </w:rPr>
        <w:t> </w:t>
      </w:r>
      <w:r>
        <w:rPr>
          <w:sz w:val="24"/>
        </w:rPr>
        <w:t>B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C</w:t>
      </w:r>
      <w:r>
        <w:rPr>
          <w:spacing w:val="29"/>
          <w:sz w:val="24"/>
        </w:rPr>
        <w:t> </w:t>
      </w:r>
      <w:r>
        <w:rPr>
          <w:sz w:val="24"/>
        </w:rPr>
        <w:t>among</w:t>
      </w:r>
      <w:r>
        <w:rPr>
          <w:spacing w:val="27"/>
          <w:sz w:val="24"/>
        </w:rPr>
        <w:t> </w:t>
      </w:r>
      <w:r>
        <w:rPr>
          <w:sz w:val="24"/>
        </w:rPr>
        <w:t>students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Federal</w:t>
      </w:r>
      <w:r>
        <w:rPr>
          <w:spacing w:val="29"/>
          <w:sz w:val="24"/>
        </w:rPr>
        <w:t> </w:t>
      </w:r>
      <w:r>
        <w:rPr>
          <w:sz w:val="24"/>
        </w:rPr>
        <w:t>University</w:t>
      </w:r>
      <w:r>
        <w:rPr>
          <w:spacing w:val="25"/>
          <w:sz w:val="24"/>
        </w:rPr>
        <w:t> </w:t>
      </w:r>
      <w:r>
        <w:rPr>
          <w:sz w:val="24"/>
        </w:rPr>
        <w:t>Wukari,</w:t>
      </w:r>
      <w:r>
        <w:rPr>
          <w:spacing w:val="29"/>
          <w:sz w:val="24"/>
        </w:rPr>
        <w:t> </w:t>
      </w:r>
      <w:r>
        <w:rPr>
          <w:sz w:val="24"/>
        </w:rPr>
        <w:t>Taraba</w:t>
      </w:r>
      <w:r>
        <w:rPr>
          <w:spacing w:val="29"/>
          <w:sz w:val="24"/>
        </w:rPr>
        <w:t> </w:t>
      </w:r>
      <w:r>
        <w:rPr>
          <w:sz w:val="24"/>
        </w:rPr>
        <w:t>State,</w:t>
      </w:r>
      <w:r>
        <w:rPr>
          <w:spacing w:val="29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Science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4(3):31-37.</w:t>
      </w:r>
    </w:p>
    <w:p>
      <w:pPr>
        <w:pStyle w:val="BodyText"/>
      </w:pP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Inan,</w:t>
      </w:r>
      <w:r>
        <w:rPr>
          <w:spacing w:val="10"/>
          <w:sz w:val="24"/>
        </w:rPr>
        <w:t> </w:t>
      </w:r>
      <w:r>
        <w:rPr>
          <w:sz w:val="24"/>
        </w:rPr>
        <w:t>N.,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9"/>
          <w:sz w:val="24"/>
        </w:rPr>
        <w:t> </w:t>
      </w:r>
      <w:r>
        <w:rPr>
          <w:sz w:val="24"/>
        </w:rPr>
        <w:t>Tabak,</w:t>
      </w:r>
      <w:r>
        <w:rPr>
          <w:spacing w:val="11"/>
          <w:sz w:val="24"/>
        </w:rPr>
        <w:t> </w:t>
      </w:r>
      <w:r>
        <w:rPr>
          <w:sz w:val="24"/>
        </w:rPr>
        <w:t>F.</w:t>
      </w:r>
      <w:r>
        <w:rPr>
          <w:spacing w:val="13"/>
          <w:sz w:val="24"/>
        </w:rPr>
        <w:t> </w:t>
      </w:r>
      <w:r>
        <w:rPr>
          <w:sz w:val="24"/>
        </w:rPr>
        <w:t>(2015).</w:t>
      </w:r>
      <w:r>
        <w:rPr>
          <w:spacing w:val="11"/>
          <w:sz w:val="24"/>
        </w:rPr>
        <w:t> </w:t>
      </w:r>
      <w:r>
        <w:rPr>
          <w:sz w:val="24"/>
        </w:rPr>
        <w:t>Hepatitis</w:t>
      </w:r>
      <w:r>
        <w:rPr>
          <w:spacing w:val="12"/>
          <w:sz w:val="24"/>
        </w:rPr>
        <w:t> </w:t>
      </w:r>
      <w:r>
        <w:rPr>
          <w:sz w:val="24"/>
        </w:rPr>
        <w:t>B</w:t>
      </w:r>
      <w:r>
        <w:rPr>
          <w:spacing w:val="10"/>
          <w:sz w:val="24"/>
        </w:rPr>
        <w:t> </w:t>
      </w:r>
      <w:r>
        <w:rPr>
          <w:sz w:val="24"/>
        </w:rPr>
        <w:t>virus:</w:t>
      </w:r>
      <w:r>
        <w:rPr>
          <w:spacing w:val="14"/>
          <w:sz w:val="24"/>
        </w:rPr>
        <w:t> </w:t>
      </w:r>
      <w:r>
        <w:rPr>
          <w:sz w:val="24"/>
        </w:rPr>
        <w:t>Biology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life</w:t>
      </w:r>
      <w:r>
        <w:rPr>
          <w:spacing w:val="10"/>
          <w:sz w:val="24"/>
        </w:rPr>
        <w:t> </w:t>
      </w:r>
      <w:r>
        <w:rPr>
          <w:sz w:val="24"/>
        </w:rPr>
        <w:t>cycle.</w:t>
      </w:r>
      <w:r>
        <w:rPr>
          <w:spacing w:val="12"/>
          <w:sz w:val="24"/>
        </w:rPr>
        <w:t> </w:t>
      </w:r>
      <w:r>
        <w:rPr>
          <w:i/>
          <w:sz w:val="24"/>
        </w:rPr>
        <w:t>Viral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Hepatitis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.</w:t>
      </w:r>
    </w:p>
    <w:p>
      <w:pPr>
        <w:pStyle w:val="BodyText"/>
        <w:ind w:left="940"/>
      </w:pPr>
      <w:r>
        <w:rPr/>
        <w:t>21,</w:t>
      </w:r>
      <w:r>
        <w:rPr>
          <w:spacing w:val="-1"/>
        </w:rPr>
        <w:t> </w:t>
      </w:r>
      <w:r>
        <w:rPr/>
        <w:t>1-7.</w:t>
      </w:r>
    </w:p>
    <w:p>
      <w:pPr>
        <w:pStyle w:val="BodyText"/>
        <w:spacing w:before="1"/>
      </w:pPr>
    </w:p>
    <w:p>
      <w:pPr>
        <w:spacing w:before="0"/>
        <w:ind w:left="940" w:right="217" w:hanging="720"/>
        <w:jc w:val="left"/>
        <w:rPr>
          <w:sz w:val="24"/>
        </w:rPr>
      </w:pPr>
      <w:r>
        <w:rPr>
          <w:sz w:val="24"/>
        </w:rPr>
        <w:t>Isa, M. A., Bello, H. S.,</w:t>
      </w:r>
      <w:r>
        <w:rPr>
          <w:spacing w:val="1"/>
          <w:sz w:val="24"/>
        </w:rPr>
        <w:t> </w:t>
      </w:r>
      <w:r>
        <w:rPr>
          <w:sz w:val="24"/>
        </w:rPr>
        <w:t>Gulani, A.,</w:t>
      </w:r>
      <w:r>
        <w:rPr>
          <w:spacing w:val="1"/>
          <w:sz w:val="24"/>
        </w:rPr>
        <w:t> </w:t>
      </w:r>
      <w:r>
        <w:rPr>
          <w:sz w:val="24"/>
        </w:rPr>
        <w:t>Aliyu, B.,</w:t>
      </w:r>
      <w:r>
        <w:rPr>
          <w:spacing w:val="1"/>
          <w:sz w:val="24"/>
        </w:rPr>
        <w:t> </w:t>
      </w:r>
      <w:r>
        <w:rPr>
          <w:sz w:val="24"/>
        </w:rPr>
        <w:t>Aisha, M. A.,</w:t>
      </w:r>
      <w:r>
        <w:rPr>
          <w:spacing w:val="1"/>
          <w:sz w:val="24"/>
        </w:rPr>
        <w:t> </w:t>
      </w:r>
      <w:r>
        <w:rPr>
          <w:sz w:val="24"/>
        </w:rPr>
        <w:t>&amp; Iliya, H. (2015). Prevalence of</w:t>
      </w:r>
      <w:r>
        <w:rPr>
          <w:spacing w:val="1"/>
          <w:sz w:val="24"/>
        </w:rPr>
        <w:t> </w:t>
      </w:r>
      <w:r>
        <w:rPr>
          <w:sz w:val="24"/>
        </w:rPr>
        <w:t>hepatitis</w:t>
      </w:r>
      <w:r>
        <w:rPr>
          <w:spacing w:val="13"/>
          <w:sz w:val="24"/>
        </w:rPr>
        <w:t> </w:t>
      </w:r>
      <w:r>
        <w:rPr>
          <w:sz w:val="24"/>
        </w:rPr>
        <w:t>B</w:t>
      </w:r>
      <w:r>
        <w:rPr>
          <w:spacing w:val="12"/>
          <w:sz w:val="24"/>
        </w:rPr>
        <w:t> </w:t>
      </w:r>
      <w:r>
        <w:rPr>
          <w:sz w:val="24"/>
        </w:rPr>
        <w:t>Virus</w:t>
      </w:r>
      <w:r>
        <w:rPr>
          <w:spacing w:val="14"/>
          <w:sz w:val="24"/>
        </w:rPr>
        <w:t> </w:t>
      </w:r>
      <w:r>
        <w:rPr>
          <w:sz w:val="24"/>
        </w:rPr>
        <w:t>infection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13"/>
          <w:sz w:val="24"/>
        </w:rPr>
        <w:t> </w:t>
      </w:r>
      <w:r>
        <w:rPr>
          <w:sz w:val="24"/>
        </w:rPr>
        <w:t>children</w:t>
      </w:r>
      <w:r>
        <w:rPr>
          <w:spacing w:val="15"/>
          <w:sz w:val="24"/>
        </w:rPr>
        <w:t> </w:t>
      </w:r>
      <w:r>
        <w:rPr>
          <w:sz w:val="24"/>
        </w:rPr>
        <w:t>attending</w:t>
      </w:r>
      <w:r>
        <w:rPr>
          <w:spacing w:val="12"/>
          <w:sz w:val="24"/>
        </w:rPr>
        <w:t> </w:t>
      </w:r>
      <w:r>
        <w:rPr>
          <w:sz w:val="24"/>
        </w:rPr>
        <w:t>Mohammed</w:t>
      </w:r>
      <w:r>
        <w:rPr>
          <w:spacing w:val="13"/>
          <w:sz w:val="24"/>
        </w:rPr>
        <w:t> </w:t>
      </w:r>
      <w:r>
        <w:rPr>
          <w:sz w:val="24"/>
        </w:rPr>
        <w:t>Shuwa</w:t>
      </w:r>
      <w:r>
        <w:rPr>
          <w:spacing w:val="12"/>
          <w:sz w:val="24"/>
        </w:rPr>
        <w:t> </w:t>
      </w:r>
      <w:r>
        <w:rPr>
          <w:sz w:val="24"/>
        </w:rPr>
        <w:t>memorial</w:t>
      </w:r>
      <w:r>
        <w:rPr>
          <w:spacing w:val="-57"/>
          <w:sz w:val="24"/>
        </w:rPr>
        <w:t> </w:t>
      </w:r>
      <w:r>
        <w:rPr>
          <w:sz w:val="24"/>
        </w:rPr>
        <w:t>hospital</w:t>
      </w:r>
      <w:r>
        <w:rPr>
          <w:spacing w:val="7"/>
          <w:sz w:val="24"/>
        </w:rPr>
        <w:t> </w:t>
      </w:r>
      <w:r>
        <w:rPr>
          <w:sz w:val="24"/>
        </w:rPr>
        <w:t>Maiduguri,</w:t>
      </w:r>
      <w:r>
        <w:rPr>
          <w:spacing w:val="11"/>
          <w:sz w:val="24"/>
        </w:rPr>
        <w:t> </w:t>
      </w:r>
      <w:r>
        <w:rPr>
          <w:sz w:val="24"/>
        </w:rPr>
        <w:t>Borno</w:t>
      </w:r>
      <w:r>
        <w:rPr>
          <w:spacing w:val="8"/>
          <w:sz w:val="24"/>
        </w:rPr>
        <w:t> </w:t>
      </w:r>
      <w:r>
        <w:rPr>
          <w:sz w:val="24"/>
        </w:rPr>
        <w:t>state,</w:t>
      </w:r>
      <w:r>
        <w:rPr>
          <w:spacing w:val="8"/>
          <w:sz w:val="24"/>
        </w:rPr>
        <w:t> </w:t>
      </w:r>
      <w:r>
        <w:rPr>
          <w:sz w:val="24"/>
        </w:rPr>
        <w:t>Nigeria.</w:t>
      </w:r>
      <w:r>
        <w:rPr>
          <w:spacing w:val="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128–132.</w:t>
      </w:r>
    </w:p>
    <w:p>
      <w:pPr>
        <w:pStyle w:val="BodyText"/>
      </w:pPr>
    </w:p>
    <w:p>
      <w:pPr>
        <w:pStyle w:val="BodyText"/>
        <w:ind w:left="940" w:right="218" w:hanging="720"/>
      </w:pPr>
      <w:r>
        <w:rPr/>
        <w:t>Isah, I.,</w:t>
      </w:r>
      <w:r>
        <w:rPr>
          <w:spacing w:val="1"/>
        </w:rPr>
        <w:t> </w:t>
      </w:r>
      <w:r>
        <w:rPr/>
        <w:t>Aminu, M., Abdullahi, S. A., Sani, M.A., &amp; Esona, M.D. (2015). Seroprevalence of</w:t>
      </w:r>
      <w:r>
        <w:rPr>
          <w:spacing w:val="1"/>
        </w:rPr>
        <w:t> </w:t>
      </w:r>
      <w:r>
        <w:rPr/>
        <w:t>hepatitis</w:t>
      </w:r>
      <w:r>
        <w:rPr>
          <w:spacing w:val="37"/>
        </w:rPr>
        <w:t> </w:t>
      </w:r>
      <w:r>
        <w:rPr/>
        <w:t>B</w:t>
      </w:r>
      <w:r>
        <w:rPr>
          <w:spacing w:val="36"/>
        </w:rPr>
        <w:t> </w:t>
      </w:r>
      <w:r>
        <w:rPr/>
        <w:t>virus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a</w:t>
      </w:r>
      <w:r>
        <w:rPr>
          <w:spacing w:val="37"/>
        </w:rPr>
        <w:t> </w:t>
      </w:r>
      <w:r>
        <w:rPr/>
        <w:t>tertiary</w:t>
      </w:r>
      <w:r>
        <w:rPr>
          <w:spacing w:val="33"/>
        </w:rPr>
        <w:t> </w:t>
      </w:r>
      <w:r>
        <w:rPr/>
        <w:t>institution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North</w:t>
      </w:r>
      <w:r>
        <w:rPr>
          <w:spacing w:val="38"/>
        </w:rPr>
        <w:t> </w:t>
      </w:r>
      <w:r>
        <w:rPr/>
        <w:t>Western</w:t>
      </w:r>
      <w:r>
        <w:rPr>
          <w:spacing w:val="37"/>
        </w:rPr>
        <w:t> </w:t>
      </w:r>
      <w:r>
        <w:rPr/>
        <w:t>Nigeria.</w:t>
      </w:r>
      <w:r>
        <w:rPr>
          <w:spacing w:val="44"/>
        </w:rPr>
        <w:t> </w:t>
      </w:r>
      <w:r>
        <w:rPr>
          <w:i/>
        </w:rPr>
        <w:t>African</w:t>
      </w:r>
      <w:r>
        <w:rPr>
          <w:i/>
          <w:spacing w:val="38"/>
        </w:rPr>
        <w:t> </w:t>
      </w:r>
      <w:r>
        <w:rPr>
          <w:i/>
        </w:rPr>
        <w:t>journal</w:t>
      </w:r>
      <w:r>
        <w:rPr>
          <w:i/>
          <w:spacing w:val="37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Microbiology</w:t>
      </w:r>
      <w:r>
        <w:rPr>
          <w:i/>
          <w:spacing w:val="-2"/>
        </w:rPr>
        <w:t> </w:t>
      </w:r>
      <w:r>
        <w:rPr>
          <w:i/>
        </w:rPr>
        <w:t>Research</w:t>
      </w:r>
      <w:r>
        <w:rPr/>
        <w:t>,</w:t>
      </w:r>
      <w:r>
        <w:rPr>
          <w:spacing w:val="2"/>
        </w:rPr>
        <w:t> </w:t>
      </w:r>
      <w:r>
        <w:rPr/>
        <w:t>9(3):171-179.</w:t>
      </w:r>
    </w:p>
    <w:p>
      <w:pPr>
        <w:pStyle w:val="BodyText"/>
      </w:pPr>
    </w:p>
    <w:p>
      <w:pPr>
        <w:spacing w:before="0"/>
        <w:ind w:left="940" w:right="796" w:hanging="720"/>
        <w:jc w:val="left"/>
        <w:rPr>
          <w:sz w:val="24"/>
        </w:rPr>
      </w:pPr>
      <w:r>
        <w:rPr>
          <w:sz w:val="24"/>
        </w:rPr>
        <w:t>Ishikawa,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(2012). Immunoregulation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hepatitis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virus</w:t>
      </w:r>
      <w:r>
        <w:rPr>
          <w:spacing w:val="-2"/>
          <w:sz w:val="24"/>
        </w:rPr>
        <w:t> </w:t>
      </w:r>
      <w:r>
        <w:rPr>
          <w:sz w:val="24"/>
        </w:rPr>
        <w:t>infection--rationale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clinical</w:t>
      </w:r>
      <w:r>
        <w:rPr>
          <w:spacing w:val="-57"/>
          <w:sz w:val="24"/>
        </w:rPr>
        <w:t> </w:t>
      </w:r>
      <w:r>
        <w:rPr>
          <w:sz w:val="24"/>
        </w:rPr>
        <w:t>application.</w:t>
      </w:r>
      <w:r>
        <w:rPr>
          <w:spacing w:val="-1"/>
          <w:sz w:val="24"/>
        </w:rPr>
        <w:t> </w:t>
      </w:r>
      <w:r>
        <w:rPr>
          <w:i/>
          <w:sz w:val="24"/>
        </w:rPr>
        <w:t>Nagoya Journal of Medical 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74</w:t>
      </w:r>
      <w:r>
        <w:rPr>
          <w:sz w:val="24"/>
        </w:rPr>
        <w:t>(3-4), 217–32.</w:t>
      </w:r>
    </w:p>
    <w:p>
      <w:pPr>
        <w:pStyle w:val="BodyText"/>
      </w:pPr>
    </w:p>
    <w:p>
      <w:pPr>
        <w:pStyle w:val="BodyText"/>
        <w:spacing w:before="1"/>
        <w:ind w:left="940" w:right="212" w:hanging="720"/>
      </w:pPr>
      <w:r>
        <w:rPr/>
        <w:t>Jack, D. (2011). Tackling Blood-Borne Viruses in Prisons, retrieved from </w:t>
      </w:r>
      <w:hyperlink r:id="rId26">
        <w:r>
          <w:rPr/>
          <w:t>http://www.nat.org.uk</w:t>
        </w:r>
      </w:hyperlink>
      <w:r>
        <w:rPr>
          <w:spacing w:val="1"/>
        </w:rPr>
        <w:t> </w:t>
      </w:r>
      <w:r>
        <w:rPr/>
        <w:t>Liang, T.</w:t>
      </w:r>
      <w:r>
        <w:rPr>
          <w:spacing w:val="-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NIH</w:t>
      </w:r>
      <w:r>
        <w:rPr>
          <w:spacing w:val="3"/>
        </w:rPr>
        <w:t> </w:t>
      </w:r>
      <w:r>
        <w:rPr/>
        <w:t>Public</w:t>
      </w:r>
      <w:r>
        <w:rPr>
          <w:spacing w:val="-1"/>
        </w:rPr>
        <w:t> </w:t>
      </w:r>
      <w:r>
        <w:rPr/>
        <w:t>Access,</w:t>
      </w:r>
      <w:r>
        <w:rPr>
          <w:spacing w:val="5"/>
        </w:rPr>
        <w:t> </w:t>
      </w:r>
      <w:r>
        <w:rPr>
          <w:i/>
        </w:rPr>
        <w:t>49</w:t>
      </w:r>
      <w:r>
        <w:rPr/>
        <w:t>, 17.retrieved</w:t>
      </w:r>
      <w:r>
        <w:rPr>
          <w:spacing w:val="2"/>
        </w:rPr>
        <w:t> </w:t>
      </w:r>
      <w:r>
        <w:rPr/>
        <w:t>from </w:t>
      </w:r>
      <w:hyperlink r:id="rId27">
        <w:r>
          <w:rPr>
            <w:color w:val="0462C1"/>
          </w:rPr>
          <w:t>http://doi.org/10.1002/</w:t>
        </w:r>
        <w:r>
          <w:rPr>
            <w:color w:val="0462C1"/>
            <w:spacing w:val="1"/>
          </w:rPr>
          <w:t> </w:t>
        </w:r>
        <w:r>
          <w:rPr>
            <w:color w:val="0462C1"/>
          </w:rPr>
          <w:t>hep.</w:t>
        </w:r>
      </w:hyperlink>
      <w:r>
        <w:rPr>
          <w:color w:val="0462C1"/>
          <w:spacing w:val="-57"/>
        </w:rPr>
        <w:t> </w:t>
      </w:r>
      <w:hyperlink r:id="rId27">
        <w:r>
          <w:rPr>
            <w:color w:val="0462C1"/>
          </w:rPr>
          <w:t>22881.Hepatitis</w:t>
        </w:r>
      </w:hyperlink>
      <w:r>
        <w:rPr>
          <w:color w:val="0462C1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Jafri, S. M. R., &amp;</w:t>
      </w:r>
      <w:r>
        <w:rPr>
          <w:spacing w:val="1"/>
          <w:sz w:val="24"/>
        </w:rPr>
        <w:t> </w:t>
      </w:r>
      <w:r>
        <w:rPr>
          <w:sz w:val="24"/>
        </w:rPr>
        <w:t>Lok, A.S. F. (2010). Antiviral therapy for chronic hepatitis B. </w:t>
      </w:r>
      <w:r>
        <w:rPr>
          <w:i/>
          <w:sz w:val="24"/>
        </w:rPr>
        <w:t>Clinics in Liver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14, 425–438.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940" w:right="601" w:hanging="720"/>
        <w:jc w:val="left"/>
        <w:rPr>
          <w:sz w:val="24"/>
        </w:rPr>
      </w:pPr>
      <w:r>
        <w:rPr>
          <w:sz w:val="24"/>
        </w:rPr>
        <w:t>Kao,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Diagnosis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hepatitis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4"/>
          <w:sz w:val="24"/>
        </w:rPr>
        <w:t>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infection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serological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virological</w:t>
      </w:r>
      <w:r>
        <w:rPr>
          <w:spacing w:val="-57"/>
          <w:sz w:val="24"/>
        </w:rPr>
        <w:t> </w:t>
      </w:r>
      <w:r>
        <w:rPr>
          <w:sz w:val="24"/>
        </w:rPr>
        <w:t>markers.</w:t>
      </w:r>
      <w:r>
        <w:rPr>
          <w:spacing w:val="-1"/>
          <w:sz w:val="24"/>
        </w:rPr>
        <w:t> </w:t>
      </w:r>
      <w:r>
        <w:rPr>
          <w:i/>
          <w:sz w:val="24"/>
        </w:rPr>
        <w:t>Expert Rev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Gastroenterology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Hepatology</w:t>
      </w:r>
      <w:r>
        <w:rPr>
          <w:i/>
          <w:spacing w:val="-1"/>
          <w:sz w:val="24"/>
        </w:rPr>
        <w:t> </w:t>
      </w:r>
      <w:r>
        <w:rPr>
          <w:sz w:val="24"/>
        </w:rPr>
        <w:t>2, 553–562.</w:t>
      </w:r>
    </w:p>
    <w:p>
      <w:pPr>
        <w:pStyle w:val="BodyText"/>
      </w:pPr>
    </w:p>
    <w:p>
      <w:pPr>
        <w:pStyle w:val="BodyText"/>
        <w:ind w:left="220"/>
      </w:pPr>
      <w:r>
        <w:rPr/>
        <w:t>Kassaian,</w:t>
      </w:r>
      <w:r>
        <w:rPr>
          <w:spacing w:val="-1"/>
        </w:rPr>
        <w:t> </w:t>
      </w:r>
      <w:r>
        <w:rPr/>
        <w:t>N.,</w:t>
      </w:r>
      <w:r>
        <w:rPr>
          <w:spacing w:val="-2"/>
        </w:rPr>
        <w:t> </w:t>
      </w:r>
      <w:r>
        <w:rPr/>
        <w:t>Adibi,</w:t>
      </w:r>
      <w:r>
        <w:rPr>
          <w:spacing w:val="-1"/>
        </w:rPr>
        <w:t> </w:t>
      </w:r>
      <w:r>
        <w:rPr/>
        <w:t>P.,</w:t>
      </w:r>
      <w:r>
        <w:rPr>
          <w:spacing w:val="1"/>
        </w:rPr>
        <w:t> </w:t>
      </w:r>
      <w:r>
        <w:rPr/>
        <w:t>Kafashaian,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Yaran,</w:t>
      </w:r>
      <w:r>
        <w:rPr>
          <w:spacing w:val="1"/>
        </w:rPr>
        <w:t> </w:t>
      </w:r>
      <w:r>
        <w:rPr/>
        <w:t>M.,</w:t>
      </w:r>
      <w:r>
        <w:rPr>
          <w:spacing w:val="-1"/>
        </w:rPr>
        <w:t> </w:t>
      </w:r>
      <w:r>
        <w:rPr/>
        <w:t>Nokhodian,</w:t>
      </w:r>
      <w:r>
        <w:rPr>
          <w:spacing w:val="-1"/>
        </w:rPr>
        <w:t> </w:t>
      </w:r>
      <w:r>
        <w:rPr/>
        <w:t>Z.,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Shoaei,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(2012).</w:t>
      </w:r>
    </w:p>
    <w:p>
      <w:pPr>
        <w:spacing w:before="0"/>
        <w:ind w:left="940" w:right="218" w:firstLine="0"/>
        <w:jc w:val="left"/>
        <w:rPr>
          <w:sz w:val="24"/>
        </w:rPr>
      </w:pPr>
      <w:r>
        <w:rPr>
          <w:sz w:val="24"/>
        </w:rPr>
        <w:t>Hepatitis</w:t>
      </w:r>
      <w:r>
        <w:rPr>
          <w:spacing w:val="20"/>
          <w:sz w:val="24"/>
        </w:rPr>
        <w:t> </w:t>
      </w:r>
      <w:r>
        <w:rPr>
          <w:sz w:val="24"/>
        </w:rPr>
        <w:t>C</w:t>
      </w:r>
      <w:r>
        <w:rPr>
          <w:spacing w:val="20"/>
          <w:sz w:val="24"/>
        </w:rPr>
        <w:t> </w:t>
      </w:r>
      <w:r>
        <w:rPr>
          <w:sz w:val="24"/>
        </w:rPr>
        <w:t>virus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associated</w:t>
      </w:r>
      <w:r>
        <w:rPr>
          <w:spacing w:val="20"/>
          <w:sz w:val="24"/>
        </w:rPr>
        <w:t> </w:t>
      </w:r>
      <w:r>
        <w:rPr>
          <w:sz w:val="24"/>
        </w:rPr>
        <w:t>risk</w:t>
      </w:r>
      <w:r>
        <w:rPr>
          <w:spacing w:val="20"/>
          <w:sz w:val="24"/>
        </w:rPr>
        <w:t> </w:t>
      </w:r>
      <w:r>
        <w:rPr>
          <w:sz w:val="24"/>
        </w:rPr>
        <w:t>factors</w:t>
      </w:r>
      <w:r>
        <w:rPr>
          <w:spacing w:val="22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prison</w:t>
      </w:r>
      <w:r>
        <w:rPr>
          <w:spacing w:val="21"/>
          <w:sz w:val="24"/>
        </w:rPr>
        <w:t> </w:t>
      </w:r>
      <w:r>
        <w:rPr>
          <w:sz w:val="24"/>
        </w:rPr>
        <w:t>inmates</w:t>
      </w:r>
      <w:r>
        <w:rPr>
          <w:spacing w:val="21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history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drug</w:t>
      </w:r>
      <w:r>
        <w:rPr>
          <w:spacing w:val="-57"/>
          <w:sz w:val="24"/>
        </w:rPr>
        <w:t> </w:t>
      </w:r>
      <w:r>
        <w:rPr>
          <w:sz w:val="24"/>
        </w:rPr>
        <w:t>injection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Isfahan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Preventive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156-161.</w:t>
      </w:r>
    </w:p>
    <w:p>
      <w:pPr>
        <w:pStyle w:val="BodyText"/>
      </w:pPr>
    </w:p>
    <w:p>
      <w:pPr>
        <w:pStyle w:val="BodyText"/>
        <w:ind w:left="940" w:right="219" w:hanging="720"/>
      </w:pPr>
      <w:r>
        <w:rPr/>
        <w:t>Khan, J. K., Lone, D. S., Hameed, A., Munim, R., &amp; Bhatti M. (2010). Evaluation of the</w:t>
      </w:r>
      <w:r>
        <w:rPr>
          <w:spacing w:val="1"/>
        </w:rPr>
        <w:t> </w:t>
      </w:r>
      <w:r>
        <w:rPr/>
        <w:t>Performance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Rapid</w:t>
      </w:r>
      <w:r>
        <w:rPr>
          <w:spacing w:val="27"/>
        </w:rPr>
        <w:t> </w:t>
      </w:r>
      <w:r>
        <w:rPr/>
        <w:t>Immunochromatographic</w:t>
      </w:r>
      <w:r>
        <w:rPr>
          <w:spacing w:val="23"/>
        </w:rPr>
        <w:t> </w:t>
      </w:r>
      <w:r>
        <w:rPr/>
        <w:t>Test</w:t>
      </w:r>
      <w:r>
        <w:rPr>
          <w:spacing w:val="24"/>
        </w:rPr>
        <w:t> </w:t>
      </w:r>
      <w:r>
        <w:rPr/>
        <w:t>for</w:t>
      </w:r>
      <w:r>
        <w:rPr>
          <w:spacing w:val="22"/>
        </w:rPr>
        <w:t> </w:t>
      </w:r>
      <w:r>
        <w:rPr/>
        <w:t>Detection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Hepatitis</w:t>
      </w:r>
      <w:r>
        <w:rPr>
          <w:spacing w:val="24"/>
        </w:rPr>
        <w:t> </w:t>
      </w:r>
      <w:r>
        <w:rPr/>
        <w:t>B</w:t>
      </w:r>
      <w:r>
        <w:rPr>
          <w:spacing w:val="-57"/>
        </w:rPr>
        <w:t> </w:t>
      </w:r>
      <w:r>
        <w:rPr/>
        <w:t>Surface</w:t>
      </w:r>
      <w:r>
        <w:rPr>
          <w:spacing w:val="11"/>
        </w:rPr>
        <w:t> </w:t>
      </w:r>
      <w:r>
        <w:rPr/>
        <w:t>Antigen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Anti</w:t>
      </w:r>
      <w:r>
        <w:rPr>
          <w:spacing w:val="11"/>
        </w:rPr>
        <w:t> </w:t>
      </w:r>
      <w:r>
        <w:rPr/>
        <w:t>HCV</w:t>
      </w:r>
      <w:r>
        <w:rPr>
          <w:spacing w:val="10"/>
        </w:rPr>
        <w:t> </w:t>
      </w:r>
      <w:r>
        <w:rPr/>
        <w:t>Antibodies</w:t>
      </w:r>
      <w:r>
        <w:rPr>
          <w:spacing w:val="11"/>
        </w:rPr>
        <w:t> </w:t>
      </w:r>
      <w:r>
        <w:rPr/>
        <w:t>Using</w:t>
      </w:r>
      <w:r>
        <w:rPr>
          <w:spacing w:val="11"/>
        </w:rPr>
        <w:t> </w:t>
      </w:r>
      <w:r>
        <w:rPr/>
        <w:t>Elisa</w:t>
      </w:r>
      <w:r>
        <w:rPr>
          <w:spacing w:val="9"/>
        </w:rPr>
        <w:t> </w:t>
      </w:r>
      <w:r>
        <w:rPr/>
        <w:t>Tested</w:t>
      </w:r>
      <w:r>
        <w:rPr>
          <w:spacing w:val="12"/>
        </w:rPr>
        <w:t> </w:t>
      </w:r>
      <w:r>
        <w:rPr/>
        <w:t>Samples.</w:t>
      </w:r>
      <w:r>
        <w:rPr>
          <w:spacing w:val="13"/>
        </w:rPr>
        <w:t> </w:t>
      </w:r>
      <w:r>
        <w:rPr/>
        <w:t>Annals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King</w:t>
      </w:r>
      <w:r>
        <w:rPr>
          <w:spacing w:val="-57"/>
        </w:rPr>
        <w:t> </w:t>
      </w:r>
      <w:r>
        <w:rPr/>
        <w:t>Edward</w:t>
      </w:r>
      <w:r>
        <w:rPr>
          <w:spacing w:val="-1"/>
        </w:rPr>
        <w:t> </w:t>
      </w:r>
      <w:r>
        <w:rPr/>
        <w:t>Medical University</w:t>
      </w:r>
      <w:r>
        <w:rPr>
          <w:spacing w:val="-4"/>
        </w:rPr>
        <w:t> </w:t>
      </w:r>
      <w:r>
        <w:rPr/>
        <w:t>16, 84-87.</w:t>
      </w:r>
    </w:p>
    <w:p>
      <w:pPr>
        <w:pStyle w:val="BodyText"/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Lai, M., &amp;</w:t>
      </w:r>
      <w:r>
        <w:rPr>
          <w:spacing w:val="1"/>
          <w:sz w:val="24"/>
        </w:rPr>
        <w:t> </w:t>
      </w:r>
      <w:r>
        <w:rPr>
          <w:sz w:val="24"/>
        </w:rPr>
        <w:t>Liaw, Y.F. (2010). Chronic hepatitis B: past, present, and future. </w:t>
      </w:r>
      <w:r>
        <w:rPr>
          <w:i/>
          <w:sz w:val="24"/>
        </w:rPr>
        <w:t>Clinics in Liver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</w:t>
      </w:r>
      <w:r>
        <w:rPr>
          <w:sz w:val="24"/>
        </w:rPr>
        <w:t>14:531–546.</w:t>
      </w:r>
    </w:p>
    <w:p>
      <w:pPr>
        <w:pStyle w:val="BodyText"/>
        <w:spacing w:before="1"/>
      </w:pPr>
    </w:p>
    <w:p>
      <w:pPr>
        <w:spacing w:before="0"/>
        <w:ind w:left="940" w:right="753" w:hanging="720"/>
        <w:jc w:val="left"/>
        <w:rPr>
          <w:sz w:val="24"/>
        </w:rPr>
      </w:pPr>
      <w:r>
        <w:rPr>
          <w:sz w:val="24"/>
        </w:rPr>
        <w:t>Lee, W. M. (1997). Hepatitis B virus infection. </w:t>
      </w:r>
      <w:r>
        <w:rPr>
          <w:i/>
          <w:sz w:val="24"/>
        </w:rPr>
        <w:t>New England Journal of Medicine, </w:t>
      </w:r>
      <w:r>
        <w:rPr>
          <w:sz w:val="24"/>
        </w:rPr>
        <w:t>11(337),</w:t>
      </w:r>
      <w:r>
        <w:rPr>
          <w:spacing w:val="-58"/>
          <w:sz w:val="24"/>
        </w:rPr>
        <w:t> </w:t>
      </w:r>
      <w:r>
        <w:rPr>
          <w:sz w:val="24"/>
        </w:rPr>
        <w:t>1733-45.</w:t>
      </w:r>
    </w:p>
    <w:p>
      <w:pPr>
        <w:pStyle w:val="BodyText"/>
      </w:pPr>
    </w:p>
    <w:p>
      <w:pPr>
        <w:spacing w:before="0"/>
        <w:ind w:left="940" w:right="210" w:hanging="720"/>
        <w:jc w:val="left"/>
        <w:rPr>
          <w:sz w:val="24"/>
        </w:rPr>
      </w:pPr>
      <w:r>
        <w:rPr>
          <w:spacing w:val="-3"/>
          <w:sz w:val="24"/>
        </w:rPr>
        <w:t>L</w:t>
      </w:r>
      <w:r>
        <w:rPr>
          <w:spacing w:val="-1"/>
          <w:sz w:val="24"/>
        </w:rPr>
        <w:t>e</w:t>
      </w:r>
      <w:r>
        <w:rPr>
          <w:w w:val="99"/>
          <w:sz w:val="24"/>
        </w:rPr>
        <w:t>si,</w:t>
      </w:r>
      <w:r>
        <w:rPr>
          <w:sz w:val="24"/>
        </w:rPr>
        <w:t> </w:t>
      </w:r>
      <w:r>
        <w:rPr>
          <w:w w:val="99"/>
          <w:sz w:val="24"/>
        </w:rPr>
        <w:t>O</w:t>
      </w:r>
      <w:r>
        <w:rPr>
          <w:spacing w:val="2"/>
          <w:w w:val="99"/>
          <w:sz w:val="24"/>
        </w:rPr>
        <w:t>.</w:t>
      </w:r>
      <w:r>
        <w:rPr>
          <w:w w:val="99"/>
          <w:sz w:val="24"/>
        </w:rPr>
        <w:t>A.,</w:t>
      </w:r>
      <w:r>
        <w:rPr>
          <w:sz w:val="24"/>
        </w:rPr>
        <w:t>  </w:t>
      </w:r>
      <w:r>
        <w:rPr>
          <w:spacing w:val="-1"/>
          <w:w w:val="99"/>
          <w:sz w:val="24"/>
        </w:rPr>
        <w:t>K</w:t>
      </w:r>
      <w:r>
        <w:rPr>
          <w:spacing w:val="-1"/>
          <w:sz w:val="24"/>
        </w:rPr>
        <w:t>e</w:t>
      </w:r>
      <w:r>
        <w:rPr>
          <w:sz w:val="24"/>
        </w:rPr>
        <w:t>hinde, </w:t>
      </w:r>
      <w:r>
        <w:rPr>
          <w:w w:val="99"/>
          <w:sz w:val="24"/>
        </w:rPr>
        <w:t>M</w:t>
      </w:r>
      <w:r>
        <w:rPr>
          <w:spacing w:val="1"/>
          <w:w w:val="99"/>
          <w:sz w:val="24"/>
        </w:rPr>
        <w:t>.</w:t>
      </w:r>
      <w:r>
        <w:rPr>
          <w:w w:val="99"/>
          <w:sz w:val="24"/>
        </w:rPr>
        <w:t>O.,</w:t>
      </w:r>
      <w:r>
        <w:rPr>
          <w:sz w:val="24"/>
        </w:rPr>
        <w:t> &amp;</w:t>
      </w:r>
      <w:r>
        <w:rPr>
          <w:spacing w:val="-3"/>
          <w:sz w:val="24"/>
        </w:rPr>
        <w:t> </w:t>
      </w:r>
      <w:r>
        <w:rPr>
          <w:sz w:val="24"/>
        </w:rPr>
        <w:t>Omil</w:t>
      </w:r>
      <w:r>
        <w:rPr>
          <w:spacing w:val="-1"/>
          <w:sz w:val="24"/>
        </w:rPr>
        <w:t>a</w:t>
      </w:r>
      <w:r>
        <w:rPr>
          <w:sz w:val="24"/>
        </w:rPr>
        <w:t>bu,</w:t>
      </w:r>
      <w:r>
        <w:rPr>
          <w:spacing w:val="1"/>
          <w:sz w:val="24"/>
        </w:rPr>
        <w:t> </w:t>
      </w:r>
      <w:r>
        <w:rPr>
          <w:sz w:val="24"/>
        </w:rPr>
        <w:t>S</w:t>
      </w:r>
      <w:r>
        <w:rPr>
          <w:spacing w:val="-1"/>
          <w:sz w:val="24"/>
        </w:rPr>
        <w:t>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sz w:val="24"/>
        </w:rPr>
        <w:t>20</w:t>
      </w:r>
      <w:r>
        <w:rPr>
          <w:spacing w:val="2"/>
          <w:sz w:val="24"/>
        </w:rPr>
        <w:t>0</w:t>
      </w:r>
      <w:r>
        <w:rPr>
          <w:sz w:val="24"/>
        </w:rPr>
        <w:t>4</w:t>
      </w:r>
      <w:r>
        <w:rPr>
          <w:spacing w:val="-1"/>
          <w:sz w:val="24"/>
        </w:rPr>
        <w:t>)</w:t>
      </w:r>
      <w:r>
        <w:rPr>
          <w:sz w:val="24"/>
        </w:rPr>
        <w:t>. Pr</w:t>
      </w:r>
      <w:r>
        <w:rPr>
          <w:spacing w:val="-2"/>
          <w:sz w:val="24"/>
        </w:rPr>
        <w:t>e</w:t>
      </w:r>
      <w:r>
        <w:rPr>
          <w:sz w:val="24"/>
        </w:rPr>
        <w:t>v</w:t>
      </w:r>
      <w:r>
        <w:rPr>
          <w:spacing w:val="-1"/>
          <w:sz w:val="24"/>
        </w:rPr>
        <w:t>a</w:t>
      </w:r>
      <w:r>
        <w:rPr>
          <w:sz w:val="24"/>
        </w:rPr>
        <w:t>le</w:t>
      </w:r>
      <w:r>
        <w:rPr>
          <w:spacing w:val="1"/>
          <w:sz w:val="24"/>
        </w:rPr>
        <w:t>n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p</w:t>
      </w:r>
      <w:r>
        <w:rPr>
          <w:spacing w:val="-1"/>
          <w:sz w:val="24"/>
        </w:rPr>
        <w:t>a</w:t>
      </w:r>
      <w:r>
        <w:rPr>
          <w:sz w:val="24"/>
        </w:rPr>
        <w:t>titis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e</w:t>
      </w:r>
      <w:r>
        <w:rPr>
          <w:w w:val="158"/>
          <w:sz w:val="24"/>
        </w:rPr>
        <w:t>‖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ntig</w:t>
      </w:r>
      <w:r>
        <w:rPr>
          <w:spacing w:val="-1"/>
          <w:sz w:val="24"/>
        </w:rPr>
        <w:t>e</w:t>
      </w:r>
      <w:r>
        <w:rPr>
          <w:sz w:val="24"/>
        </w:rPr>
        <w:t>n in </w:t>
      </w:r>
      <w:r>
        <w:rPr>
          <w:sz w:val="24"/>
        </w:rPr>
        <w:t>Nigerian</w:t>
      </w:r>
      <w:r>
        <w:rPr>
          <w:spacing w:val="53"/>
          <w:sz w:val="24"/>
        </w:rPr>
        <w:t> </w:t>
      </w:r>
      <w:r>
        <w:rPr>
          <w:sz w:val="24"/>
        </w:rPr>
        <w:t>patients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6"/>
          <w:sz w:val="24"/>
        </w:rPr>
        <w:t> </w:t>
      </w:r>
      <w:r>
        <w:rPr>
          <w:sz w:val="24"/>
        </w:rPr>
        <w:t>chronic</w:t>
      </w:r>
      <w:r>
        <w:rPr>
          <w:spacing w:val="54"/>
          <w:sz w:val="24"/>
        </w:rPr>
        <w:t> </w:t>
      </w:r>
      <w:r>
        <w:rPr>
          <w:sz w:val="24"/>
        </w:rPr>
        <w:t>liver</w:t>
      </w:r>
      <w:r>
        <w:rPr>
          <w:spacing w:val="53"/>
          <w:sz w:val="24"/>
        </w:rPr>
        <w:t> </w:t>
      </w:r>
      <w:r>
        <w:rPr>
          <w:sz w:val="24"/>
        </w:rPr>
        <w:t>disease.</w:t>
      </w:r>
      <w:r>
        <w:rPr>
          <w:spacing w:val="58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Hospital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-1"/>
          <w:sz w:val="24"/>
        </w:rPr>
        <w:t> </w:t>
      </w:r>
      <w:r>
        <w:rPr>
          <w:sz w:val="24"/>
        </w:rPr>
        <w:t>14, 1-4.</w:t>
      </w:r>
    </w:p>
    <w:p>
      <w:pPr>
        <w:pStyle w:val="BodyText"/>
      </w:pPr>
    </w:p>
    <w:p>
      <w:pPr>
        <w:pStyle w:val="BodyText"/>
        <w:ind w:left="940" w:right="1588" w:hanging="720"/>
      </w:pPr>
      <w:r>
        <w:rPr/>
        <w:t>Liang, T. J. (2010). Hepatitis. National Institute of Health Public Access, 49, 1–17.</w:t>
      </w:r>
      <w:r>
        <w:rPr>
          <w:spacing w:val="-57"/>
        </w:rPr>
        <w:t> </w:t>
      </w:r>
      <w:hyperlink r:id="rId28">
        <w:r>
          <w:rPr/>
          <w:t>http://doi.org/10.1002/hep.22881.Hepatitis.</w:t>
        </w:r>
      </w:hyperlink>
    </w:p>
    <w:p>
      <w:pPr>
        <w:pStyle w:val="BodyText"/>
      </w:pPr>
    </w:p>
    <w:p>
      <w:pPr>
        <w:pStyle w:val="BodyText"/>
        <w:spacing w:before="1"/>
        <w:ind w:left="940" w:hanging="720"/>
      </w:pPr>
      <w:r>
        <w:rPr/>
        <w:t>Liaw,</w:t>
      </w:r>
      <w:r>
        <w:rPr>
          <w:spacing w:val="1"/>
        </w:rPr>
        <w:t> </w:t>
      </w:r>
      <w:r>
        <w:rPr/>
        <w:t>Y. F. (2009). Natural history of chronic hepatitis B virus infection and long-term outcome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treatment.</w:t>
      </w:r>
      <w:r>
        <w:rPr>
          <w:spacing w:val="1"/>
        </w:rPr>
        <w:t> </w:t>
      </w:r>
      <w:r>
        <w:rPr>
          <w:i/>
        </w:rPr>
        <w:t>Liver International</w:t>
      </w:r>
      <w:r>
        <w:rPr>
          <w:i/>
          <w:spacing w:val="1"/>
        </w:rPr>
        <w:t> </w:t>
      </w:r>
      <w:r>
        <w:rPr/>
        <w:t>29, 100–107.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/>
      </w:pPr>
      <w:r>
        <w:rPr/>
        <w:t>Liaw,</w:t>
      </w:r>
      <w:r>
        <w:rPr>
          <w:spacing w:val="1"/>
        </w:rPr>
        <w:t> </w:t>
      </w:r>
      <w:r>
        <w:rPr/>
        <w:t>Y.F.,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Chu, C.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(2009).</w:t>
      </w:r>
      <w:r>
        <w:rPr>
          <w:spacing w:val="59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virus</w:t>
      </w:r>
      <w:r>
        <w:rPr>
          <w:spacing w:val="-1"/>
        </w:rPr>
        <w:t> </w:t>
      </w:r>
      <w:r>
        <w:rPr/>
        <w:t>infection. </w:t>
      </w:r>
      <w:r>
        <w:rPr>
          <w:i/>
        </w:rPr>
        <w:t>Lancet,</w:t>
      </w:r>
      <w:r>
        <w:rPr>
          <w:i/>
          <w:spacing w:val="-1"/>
        </w:rPr>
        <w:t> </w:t>
      </w:r>
      <w:r>
        <w:rPr/>
        <w:t>373,</w:t>
      </w:r>
      <w:r>
        <w:rPr>
          <w:spacing w:val="1"/>
        </w:rPr>
        <w:t> </w:t>
      </w:r>
      <w:r>
        <w:rPr/>
        <w:t>82–92.</w:t>
      </w:r>
    </w:p>
    <w:p>
      <w:pPr>
        <w:pStyle w:val="BodyText"/>
      </w:pPr>
    </w:p>
    <w:p>
      <w:pPr>
        <w:pStyle w:val="BodyText"/>
        <w:ind w:left="940" w:right="571" w:hanging="720"/>
      </w:pPr>
      <w:r>
        <w:rPr/>
        <w:t>Mahoney,</w:t>
      </w:r>
      <w:r>
        <w:rPr>
          <w:spacing w:val="-2"/>
        </w:rPr>
        <w:t> </w:t>
      </w:r>
      <w:r>
        <w:rPr/>
        <w:t>F.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(1999).</w:t>
      </w:r>
      <w:r>
        <w:rPr>
          <w:spacing w:val="-1"/>
        </w:rPr>
        <w:t> </w:t>
      </w:r>
      <w:r>
        <w:rPr/>
        <w:t>Update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diagnosis,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virus</w:t>
      </w:r>
      <w:r>
        <w:rPr>
          <w:spacing w:val="-57"/>
        </w:rPr>
        <w:t> </w:t>
      </w:r>
      <w:r>
        <w:rPr/>
        <w:t>infection.</w:t>
      </w:r>
      <w:r>
        <w:rPr>
          <w:spacing w:val="-1"/>
        </w:rPr>
        <w:t> </w:t>
      </w:r>
      <w:r>
        <w:rPr>
          <w:i/>
        </w:rPr>
        <w:t>Clinical Microbiology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. 12(2),</w:t>
      </w:r>
      <w:r>
        <w:rPr>
          <w:spacing w:val="-1"/>
        </w:rPr>
        <w:t> </w:t>
      </w:r>
      <w:r>
        <w:rPr/>
        <w:t>351-66.</w:t>
      </w:r>
    </w:p>
    <w:p>
      <w:pPr>
        <w:pStyle w:val="BodyText"/>
      </w:pPr>
    </w:p>
    <w:p>
      <w:pPr>
        <w:pStyle w:val="BodyText"/>
        <w:ind w:left="940" w:right="223" w:hanging="720"/>
        <w:jc w:val="both"/>
      </w:pPr>
      <w:r>
        <w:rPr/>
        <w:t>Majolagbe, O.N., Oladipo, E.K.,</w:t>
      </w:r>
      <w:r>
        <w:rPr>
          <w:spacing w:val="1"/>
        </w:rPr>
        <w:t> </w:t>
      </w:r>
      <w:r>
        <w:rPr/>
        <w:t>&amp; Daniel, LE. (2014). Prevalence and awareness of hepatitis B</w:t>
      </w:r>
      <w:r>
        <w:rPr>
          <w:spacing w:val="1"/>
        </w:rPr>
        <w:t> </w:t>
      </w:r>
      <w:r>
        <w:rPr/>
        <w:t>infection among blood donors in Abubakar Tafawa Balewa University Teaching Hospital</w:t>
      </w:r>
      <w:r>
        <w:rPr>
          <w:spacing w:val="-57"/>
        </w:rPr>
        <w:t> </w:t>
      </w:r>
      <w:r>
        <w:rPr/>
        <w:t>(ATBUTH), Bauchi,</w:t>
      </w:r>
      <w:r>
        <w:rPr>
          <w:spacing w:val="-1"/>
        </w:rPr>
        <w:t> </w:t>
      </w:r>
      <w:r>
        <w:rPr/>
        <w:t>Nigeria. </w:t>
      </w:r>
      <w:r>
        <w:rPr>
          <w:i/>
        </w:rPr>
        <w:t>East</w:t>
      </w:r>
      <w:r>
        <w:rPr>
          <w:i/>
          <w:spacing w:val="-1"/>
        </w:rPr>
        <w:t> </w:t>
      </w:r>
      <w:r>
        <w:rPr>
          <w:i/>
        </w:rPr>
        <w:t>African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Public</w:t>
      </w:r>
      <w:r>
        <w:rPr>
          <w:i/>
          <w:spacing w:val="-1"/>
        </w:rPr>
        <w:t> </w:t>
      </w:r>
      <w:r>
        <w:rPr>
          <w:i/>
        </w:rPr>
        <w:t>Health </w:t>
      </w:r>
      <w:r>
        <w:rPr/>
        <w:t>11(2):955-960.</w:t>
      </w:r>
    </w:p>
    <w:p>
      <w:pPr>
        <w:pStyle w:val="BodyText"/>
        <w:spacing w:before="1"/>
      </w:pPr>
    </w:p>
    <w:p>
      <w:pPr>
        <w:pStyle w:val="BodyText"/>
        <w:ind w:left="940" w:right="223" w:hanging="720"/>
      </w:pPr>
      <w:r>
        <w:rPr/>
        <w:t>Mast, E. E., Weinbaum, C. M., &amp; Fiore, A. E.</w:t>
      </w:r>
      <w:r>
        <w:rPr>
          <w:spacing w:val="60"/>
        </w:rPr>
        <w:t> </w:t>
      </w:r>
      <w:r>
        <w:rPr/>
        <w:t>(2006). A comprehensive immunization strategy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eliminate</w:t>
      </w:r>
      <w:r>
        <w:rPr>
          <w:spacing w:val="6"/>
        </w:rPr>
        <w:t> </w:t>
      </w:r>
      <w:r>
        <w:rPr/>
        <w:t>transmission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hepatitis</w:t>
      </w:r>
      <w:r>
        <w:rPr>
          <w:spacing w:val="7"/>
        </w:rPr>
        <w:t> </w:t>
      </w:r>
      <w:r>
        <w:rPr/>
        <w:t>B</w:t>
      </w:r>
      <w:r>
        <w:rPr>
          <w:spacing w:val="5"/>
        </w:rPr>
        <w:t> </w:t>
      </w:r>
      <w:r>
        <w:rPr/>
        <w:t>virus</w:t>
      </w:r>
      <w:r>
        <w:rPr>
          <w:spacing w:val="7"/>
        </w:rPr>
        <w:t> </w:t>
      </w:r>
      <w:r>
        <w:rPr/>
        <w:t>infection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1"/>
        </w:rPr>
        <w:t> </w:t>
      </w:r>
      <w:r>
        <w:rPr/>
        <w:t>United</w:t>
      </w:r>
      <w:r>
        <w:rPr>
          <w:spacing w:val="6"/>
        </w:rPr>
        <w:t> </w:t>
      </w:r>
      <w:r>
        <w:rPr/>
        <w:t>States:</w:t>
      </w:r>
      <w:r>
        <w:rPr>
          <w:spacing w:val="-57"/>
        </w:rPr>
        <w:t> </w:t>
      </w:r>
      <w:r>
        <w:rPr/>
        <w:t>recommendations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Advisory</w:t>
      </w:r>
      <w:r>
        <w:rPr>
          <w:spacing w:val="4"/>
        </w:rPr>
        <w:t> </w:t>
      </w:r>
      <w:r>
        <w:rPr/>
        <w:t>Committee</w:t>
      </w:r>
      <w:r>
        <w:rPr>
          <w:spacing w:val="8"/>
        </w:rPr>
        <w:t> </w:t>
      </w:r>
      <w:r>
        <w:rPr/>
        <w:t>on</w:t>
      </w:r>
      <w:r>
        <w:rPr>
          <w:spacing w:val="7"/>
        </w:rPr>
        <w:t> </w:t>
      </w:r>
      <w:r>
        <w:rPr/>
        <w:t>Immunization</w:t>
      </w:r>
      <w:r>
        <w:rPr>
          <w:spacing w:val="8"/>
        </w:rPr>
        <w:t> </w:t>
      </w:r>
      <w:r>
        <w:rPr/>
        <w:t>Practices</w:t>
      </w:r>
      <w:r>
        <w:rPr>
          <w:spacing w:val="10"/>
        </w:rPr>
        <w:t> </w:t>
      </w:r>
      <w:r>
        <w:rPr/>
        <w:t>(ACIP)</w:t>
      </w:r>
      <w:r>
        <w:rPr>
          <w:spacing w:val="8"/>
        </w:rPr>
        <w:t> </w:t>
      </w:r>
      <w:r>
        <w:rPr/>
        <w:t>Part</w:t>
      </w:r>
      <w:r>
        <w:rPr>
          <w:spacing w:val="11"/>
        </w:rPr>
        <w:t> </w:t>
      </w:r>
      <w:r>
        <w:rPr/>
        <w:t>II:</w:t>
      </w:r>
      <w:r>
        <w:rPr>
          <w:spacing w:val="-57"/>
        </w:rPr>
        <w:t> </w:t>
      </w:r>
      <w:r>
        <w:rPr/>
        <w:t>immunization of</w:t>
      </w:r>
      <w:r>
        <w:rPr>
          <w:spacing w:val="-1"/>
        </w:rPr>
        <w:t> </w:t>
      </w:r>
      <w:r>
        <w:rPr/>
        <w:t>adults.</w:t>
      </w:r>
      <w:r>
        <w:rPr>
          <w:spacing w:val="-1"/>
        </w:rPr>
        <w:t> </w:t>
      </w:r>
      <w:r>
        <w:rPr/>
        <w:t>Morbidity</w:t>
      </w:r>
      <w:r>
        <w:rPr>
          <w:spacing w:val="-5"/>
        </w:rPr>
        <w:t> </w:t>
      </w:r>
      <w:r>
        <w:rPr/>
        <w:t>and Mortality</w:t>
      </w:r>
      <w:r>
        <w:rPr>
          <w:spacing w:val="-1"/>
        </w:rPr>
        <w:t> </w:t>
      </w:r>
      <w:r>
        <w:rPr/>
        <w:t>Weekly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55(16), 1-33.</w:t>
      </w:r>
    </w:p>
    <w:p>
      <w:pPr>
        <w:pStyle w:val="BodyText"/>
      </w:pPr>
    </w:p>
    <w:p>
      <w:pPr>
        <w:spacing w:before="0"/>
        <w:ind w:left="940" w:right="218" w:hanging="720"/>
        <w:jc w:val="left"/>
        <w:rPr>
          <w:sz w:val="24"/>
        </w:rPr>
      </w:pPr>
      <w:r>
        <w:rPr>
          <w:sz w:val="24"/>
        </w:rPr>
        <w:t>Mbaawuaga, E.M., Enenebeaku, M., &amp;</w:t>
      </w:r>
      <w:r>
        <w:rPr>
          <w:spacing w:val="1"/>
          <w:sz w:val="24"/>
        </w:rPr>
        <w:t> </w:t>
      </w:r>
      <w:r>
        <w:rPr>
          <w:sz w:val="24"/>
        </w:rPr>
        <w:t>Okopi, J. (2008). Hepatitis B virus (HBV) infection</w:t>
      </w:r>
      <w:r>
        <w:rPr>
          <w:spacing w:val="1"/>
          <w:sz w:val="24"/>
        </w:rPr>
        <w:t> </w:t>
      </w:r>
      <w:r>
        <w:rPr>
          <w:sz w:val="24"/>
        </w:rPr>
        <w:t>among pregnant</w:t>
      </w:r>
      <w:r>
        <w:rPr>
          <w:spacing w:val="4"/>
          <w:sz w:val="24"/>
        </w:rPr>
        <w:t> </w:t>
      </w:r>
      <w:r>
        <w:rPr>
          <w:sz w:val="24"/>
        </w:rPr>
        <w:t>women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Makurdi,</w:t>
      </w:r>
      <w:r>
        <w:rPr>
          <w:spacing w:val="3"/>
          <w:sz w:val="24"/>
        </w:rPr>
        <w:t> </w:t>
      </w:r>
      <w:r>
        <w:rPr>
          <w:sz w:val="24"/>
        </w:rPr>
        <w:t>Nigeria.</w:t>
      </w:r>
      <w:r>
        <w:rPr>
          <w:spacing w:val="6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2,</w:t>
      </w:r>
      <w:r>
        <w:rPr>
          <w:spacing w:val="-57"/>
          <w:sz w:val="24"/>
        </w:rPr>
        <w:t> </w:t>
      </w:r>
      <w:r>
        <w:rPr>
          <w:sz w:val="24"/>
        </w:rPr>
        <w:t>155-159.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spacing w:before="72"/>
        <w:ind w:left="940" w:right="692" w:hanging="720"/>
        <w:jc w:val="left"/>
        <w:rPr>
          <w:sz w:val="24"/>
        </w:rPr>
      </w:pPr>
      <w:r>
        <w:rPr>
          <w:sz w:val="24"/>
        </w:rPr>
        <w:t>Mboto, C., &amp; Edet, E. J. (2012). Prevalence and Risk Factors of Hepatitis B Virus Infection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Uyo.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</w:t>
      </w:r>
      <w:r>
        <w:rPr>
          <w:sz w:val="24"/>
        </w:rPr>
        <w:t>e.</w:t>
      </w:r>
      <w:r>
        <w:rPr>
          <w:spacing w:val="-1"/>
          <w:sz w:val="24"/>
        </w:rPr>
        <w:t> </w:t>
      </w:r>
      <w:r>
        <w:rPr>
          <w:sz w:val="24"/>
        </w:rPr>
        <w:t>2, 101-111.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940" w:right="409" w:hanging="720"/>
      </w:pPr>
      <w:r>
        <w:rPr/>
        <w:t>McMahon,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J. (2010).</w:t>
      </w:r>
      <w:r>
        <w:rPr>
          <w:spacing w:val="1"/>
        </w:rPr>
        <w:t> </w:t>
      </w:r>
      <w:r>
        <w:rPr/>
        <w:t>Natural history</w:t>
      </w:r>
      <w:r>
        <w:rPr>
          <w:spacing w:val="-6"/>
        </w:rPr>
        <w:t> </w:t>
      </w:r>
      <w:r>
        <w:rPr/>
        <w:t>of chronic</w:t>
      </w:r>
      <w:r>
        <w:rPr>
          <w:spacing w:val="-3"/>
        </w:rPr>
        <w:t> </w:t>
      </w:r>
      <w:r>
        <w:rPr/>
        <w:t>hepatitis B.</w:t>
      </w:r>
      <w:r>
        <w:rPr>
          <w:spacing w:val="-1"/>
        </w:rPr>
        <w:t> </w:t>
      </w:r>
      <w:r>
        <w:rPr/>
        <w:t>Clinics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Liver</w:t>
      </w:r>
      <w:r>
        <w:rPr>
          <w:spacing w:val="-3"/>
        </w:rPr>
        <w:t> </w:t>
      </w:r>
      <w:r>
        <w:rPr/>
        <w:t>Disease</w:t>
      </w:r>
      <w:r>
        <w:rPr>
          <w:spacing w:val="-1"/>
        </w:rPr>
        <w:t> </w:t>
      </w:r>
      <w:r>
        <w:rPr/>
        <w:t>14,</w:t>
      </w:r>
      <w:r>
        <w:rPr>
          <w:spacing w:val="-1"/>
        </w:rPr>
        <w:t> </w:t>
      </w:r>
      <w:r>
        <w:rPr/>
        <w:t>381</w:t>
      </w:r>
      <w:r>
        <w:rPr>
          <w:spacing w:val="-57"/>
        </w:rPr>
        <w:t> </w:t>
      </w:r>
      <w:r>
        <w:rPr/>
        <w:t>396.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59" w:lineRule="auto"/>
        <w:ind w:left="940" w:right="200" w:hanging="720"/>
      </w:pPr>
      <w:r>
        <w:rPr/>
        <w:t>McMahon,</w:t>
      </w:r>
      <w:r>
        <w:rPr>
          <w:spacing w:val="37"/>
        </w:rPr>
        <w:t> </w:t>
      </w:r>
      <w:r>
        <w:rPr/>
        <w:t>B.</w:t>
      </w:r>
      <w:r>
        <w:rPr>
          <w:spacing w:val="38"/>
        </w:rPr>
        <w:t> </w:t>
      </w:r>
      <w:r>
        <w:rPr/>
        <w:t>J.,</w:t>
      </w:r>
      <w:r>
        <w:rPr>
          <w:spacing w:val="37"/>
        </w:rPr>
        <w:t> </w:t>
      </w:r>
      <w:r>
        <w:rPr/>
        <w:t>Holck,</w:t>
      </w:r>
      <w:r>
        <w:rPr>
          <w:spacing w:val="37"/>
        </w:rPr>
        <w:t> </w:t>
      </w:r>
      <w:r>
        <w:rPr/>
        <w:t>P.,</w:t>
      </w:r>
      <w:r>
        <w:rPr>
          <w:spacing w:val="37"/>
        </w:rPr>
        <w:t> </w:t>
      </w:r>
      <w:r>
        <w:rPr/>
        <w:t>&amp;</w:t>
      </w:r>
      <w:r>
        <w:rPr>
          <w:spacing w:val="15"/>
        </w:rPr>
        <w:t> </w:t>
      </w:r>
      <w:r>
        <w:rPr/>
        <w:t>Bulkow.</w:t>
      </w:r>
      <w:r>
        <w:rPr>
          <w:spacing w:val="39"/>
        </w:rPr>
        <w:t> </w:t>
      </w:r>
      <w:r>
        <w:rPr/>
        <w:t>L.</w:t>
      </w:r>
      <w:r>
        <w:rPr>
          <w:spacing w:val="37"/>
        </w:rPr>
        <w:t> </w:t>
      </w:r>
      <w:r>
        <w:rPr/>
        <w:t>(2001).</w:t>
      </w:r>
      <w:r>
        <w:rPr>
          <w:spacing w:val="36"/>
        </w:rPr>
        <w:t> </w:t>
      </w:r>
      <w:r>
        <w:rPr/>
        <w:t>Serologic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clinical</w:t>
      </w:r>
      <w:r>
        <w:rPr>
          <w:spacing w:val="37"/>
        </w:rPr>
        <w:t> </w:t>
      </w:r>
      <w:r>
        <w:rPr/>
        <w:t>outcomes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1536</w:t>
      </w:r>
      <w:r>
        <w:rPr>
          <w:spacing w:val="-57"/>
        </w:rPr>
        <w:t> </w:t>
      </w:r>
      <w:r>
        <w:rPr/>
        <w:t>Alaska natives chronically infected with hepatitis B virus. </w:t>
      </w:r>
      <w:r>
        <w:rPr>
          <w:i/>
        </w:rPr>
        <w:t>Annals of Internal Medicine</w:t>
      </w:r>
      <w:r>
        <w:rPr>
          <w:i/>
          <w:spacing w:val="1"/>
        </w:rPr>
        <w:t> </w:t>
      </w:r>
      <w:r>
        <w:rPr/>
        <w:t>135, 759–768.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ind w:left="940" w:right="217" w:hanging="720"/>
      </w:pPr>
      <w:r>
        <w:rPr/>
        <w:t>Mizukoshi, E., Sidney, J., Livingston, B., Hoofnagle, J. H., Sette, A., Mizukoshi, E. &amp;</w:t>
      </w:r>
      <w:r>
        <w:rPr>
          <w:spacing w:val="1"/>
        </w:rPr>
        <w:t> </w:t>
      </w:r>
      <w:r>
        <w:rPr/>
        <w:t>Rehermann,</w:t>
      </w:r>
      <w:r>
        <w:rPr>
          <w:spacing w:val="7"/>
        </w:rPr>
        <w:t> </w:t>
      </w:r>
      <w:r>
        <w:rPr/>
        <w:t>B.</w:t>
      </w:r>
      <w:r>
        <w:rPr>
          <w:spacing w:val="7"/>
        </w:rPr>
        <w:t> </w:t>
      </w:r>
      <w:r>
        <w:rPr/>
        <w:t>(2015).</w:t>
      </w:r>
      <w:r>
        <w:rPr>
          <w:spacing w:val="5"/>
        </w:rPr>
        <w:t> </w:t>
      </w:r>
      <w:r>
        <w:rPr/>
        <w:t>Cellular</w:t>
      </w:r>
      <w:r>
        <w:rPr>
          <w:spacing w:val="6"/>
        </w:rPr>
        <w:t> </w:t>
      </w:r>
      <w:r>
        <w:rPr/>
        <w:t>Immune</w:t>
      </w:r>
      <w:r>
        <w:rPr>
          <w:spacing w:val="5"/>
        </w:rPr>
        <w:t> </w:t>
      </w:r>
      <w:r>
        <w:rPr/>
        <w:t>Responses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Hepatitis</w:t>
      </w:r>
      <w:r>
        <w:rPr>
          <w:spacing w:val="6"/>
        </w:rPr>
        <w:t> </w:t>
      </w:r>
      <w:r>
        <w:rPr/>
        <w:t>B</w:t>
      </w:r>
      <w:r>
        <w:rPr>
          <w:spacing w:val="5"/>
        </w:rPr>
        <w:t> </w:t>
      </w:r>
      <w:r>
        <w:rPr/>
        <w:t>Virus</w:t>
      </w:r>
      <w:r>
        <w:rPr>
          <w:spacing w:val="13"/>
        </w:rPr>
        <w:t> </w:t>
      </w:r>
      <w:r>
        <w:rPr/>
        <w:t>Polymerase.</w:t>
      </w:r>
      <w:r>
        <w:rPr>
          <w:spacing w:val="-57"/>
        </w:rPr>
        <w:t> </w:t>
      </w:r>
      <w:r>
        <w:rPr/>
        <w:t>Retrived</w:t>
      </w:r>
      <w:r>
        <w:rPr>
          <w:spacing w:val="-2"/>
        </w:rPr>
        <w:t> </w:t>
      </w:r>
      <w:r>
        <w:rPr/>
        <w:t>from </w:t>
      </w:r>
      <w:hyperlink r:id="rId29">
        <w:r>
          <w:rPr/>
          <w:t>http://doi.org/10.4049/jimmunol.173.9.5863.</w:t>
        </w:r>
      </w:hyperlink>
    </w:p>
    <w:p>
      <w:pPr>
        <w:pStyle w:val="BodyText"/>
        <w:spacing w:before="10"/>
        <w:rPr>
          <w:sz w:val="23"/>
        </w:rPr>
      </w:pPr>
    </w:p>
    <w:p>
      <w:pPr>
        <w:spacing w:before="0"/>
        <w:ind w:left="940" w:right="0" w:hanging="720"/>
        <w:jc w:val="left"/>
        <w:rPr>
          <w:i/>
          <w:sz w:val="24"/>
        </w:rPr>
      </w:pPr>
      <w:r>
        <w:rPr>
          <w:color w:val="0D0D0D"/>
          <w:sz w:val="24"/>
        </w:rPr>
        <w:t>Moradi, G.,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Goodarzi, E., &amp;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Khazaei, Z. (2018): Prevalence of Hepatitis B and C in prisons</w:t>
      </w:r>
      <w:r>
        <w:rPr>
          <w:color w:val="0D0D0D"/>
          <w:spacing w:val="1"/>
          <w:sz w:val="24"/>
        </w:rPr>
        <w:t> </w:t>
      </w:r>
      <w:r>
        <w:rPr>
          <w:color w:val="0D0D0D"/>
          <w:sz w:val="24"/>
        </w:rPr>
        <w:t>worldwide:</w:t>
      </w:r>
      <w:r>
        <w:rPr>
          <w:color w:val="0D0D0D"/>
          <w:spacing w:val="18"/>
          <w:sz w:val="24"/>
        </w:rPr>
        <w:t> </w:t>
      </w:r>
      <w:r>
        <w:rPr>
          <w:color w:val="0D0D0D"/>
          <w:sz w:val="24"/>
        </w:rPr>
        <w:t>A</w:t>
      </w:r>
      <w:r>
        <w:rPr>
          <w:color w:val="0D0D0D"/>
          <w:spacing w:val="17"/>
          <w:sz w:val="24"/>
        </w:rPr>
        <w:t> </w:t>
      </w:r>
      <w:r>
        <w:rPr>
          <w:color w:val="0D0D0D"/>
          <w:sz w:val="24"/>
        </w:rPr>
        <w:t>meta-analysis</w:t>
      </w:r>
      <w:r>
        <w:rPr>
          <w:color w:val="0D0D0D"/>
          <w:spacing w:val="18"/>
          <w:sz w:val="24"/>
        </w:rPr>
        <w:t> </w:t>
      </w:r>
      <w:r>
        <w:rPr>
          <w:color w:val="0D0D0D"/>
          <w:sz w:val="24"/>
        </w:rPr>
        <w:t>during</w:t>
      </w:r>
      <w:r>
        <w:rPr>
          <w:color w:val="0D0D0D"/>
          <w:spacing w:val="15"/>
          <w:sz w:val="24"/>
        </w:rPr>
        <w:t> </w:t>
      </w:r>
      <w:r>
        <w:rPr>
          <w:color w:val="0D0D0D"/>
          <w:sz w:val="24"/>
        </w:rPr>
        <w:t>the</w:t>
      </w:r>
      <w:r>
        <w:rPr>
          <w:color w:val="0D0D0D"/>
          <w:spacing w:val="19"/>
          <w:sz w:val="24"/>
        </w:rPr>
        <w:t> </w:t>
      </w:r>
      <w:r>
        <w:rPr>
          <w:color w:val="0D0D0D"/>
          <w:sz w:val="24"/>
        </w:rPr>
        <w:t>years</w:t>
      </w:r>
      <w:r>
        <w:rPr>
          <w:color w:val="0D0D0D"/>
          <w:spacing w:val="19"/>
          <w:sz w:val="24"/>
        </w:rPr>
        <w:t> </w:t>
      </w:r>
      <w:r>
        <w:rPr>
          <w:color w:val="0D0D0D"/>
          <w:sz w:val="24"/>
        </w:rPr>
        <w:t>2005-2015</w:t>
      </w:r>
      <w:r>
        <w:rPr>
          <w:color w:val="0D0D0D"/>
          <w:spacing w:val="18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2018, 5(4),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2235-2251.</w:t>
      </w:r>
    </w:p>
    <w:p>
      <w:pPr>
        <w:pStyle w:val="BodyText"/>
        <w:rPr>
          <w:i/>
        </w:rPr>
      </w:pPr>
    </w:p>
    <w:p>
      <w:pPr>
        <w:pStyle w:val="BodyText"/>
        <w:ind w:left="940" w:right="215" w:hanging="720"/>
      </w:pPr>
      <w:r>
        <w:rPr/>
        <w:t>Moses, P., Adoga, Edmund, B., Banwat, Joseph, C., Forbi1., Lohya., Nimzing., Christopher,</w:t>
      </w:r>
      <w:r>
        <w:rPr>
          <w:spacing w:val="1"/>
        </w:rPr>
        <w:t> </w:t>
      </w:r>
      <w:r>
        <w:rPr/>
        <w:t>R.Pam.,</w:t>
      </w:r>
      <w:r>
        <w:rPr>
          <w:spacing w:val="1"/>
        </w:rPr>
        <w:t> </w:t>
      </w:r>
      <w:r>
        <w:rPr/>
        <w:t>Silas,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Gyar.,</w:t>
      </w:r>
      <w:r>
        <w:rPr>
          <w:spacing w:val="1"/>
        </w:rPr>
        <w:t> </w:t>
      </w:r>
      <w:r>
        <w:rPr/>
        <w:t>Yusuf,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Agabi.,</w:t>
      </w:r>
      <w:r>
        <w:rPr>
          <w:spacing w:val="1"/>
        </w:rPr>
        <w:t> </w:t>
      </w:r>
      <w:r>
        <w:rPr/>
        <w:t>Simon.,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Agwale.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immunono</w:t>
      </w:r>
      <w:r>
        <w:rPr>
          <w:spacing w:val="16"/>
        </w:rPr>
        <w:t> </w:t>
      </w:r>
      <w:r>
        <w:rPr/>
        <w:t>deficiency</w:t>
      </w:r>
      <w:r>
        <w:rPr>
          <w:spacing w:val="14"/>
        </w:rPr>
        <w:t> </w:t>
      </w:r>
      <w:r>
        <w:rPr/>
        <w:t>virus,</w:t>
      </w:r>
      <w:r>
        <w:rPr>
          <w:spacing w:val="16"/>
        </w:rPr>
        <w:t> </w:t>
      </w:r>
      <w:r>
        <w:rPr/>
        <w:t>hepatitis</w:t>
      </w:r>
      <w:r>
        <w:rPr>
          <w:spacing w:val="19"/>
        </w:rPr>
        <w:t> </w:t>
      </w:r>
      <w:r>
        <w:rPr/>
        <w:t>B</w:t>
      </w:r>
      <w:r>
        <w:rPr>
          <w:spacing w:val="14"/>
        </w:rPr>
        <w:t> </w:t>
      </w:r>
      <w:r>
        <w:rPr/>
        <w:t>virus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hepatitis</w:t>
      </w:r>
      <w:r>
        <w:rPr>
          <w:spacing w:val="16"/>
        </w:rPr>
        <w:t> </w:t>
      </w:r>
      <w:r>
        <w:rPr/>
        <w:t>C</w:t>
      </w:r>
      <w:r>
        <w:rPr>
          <w:spacing w:val="17"/>
        </w:rPr>
        <w:t> </w:t>
      </w:r>
      <w:r>
        <w:rPr/>
        <w:t>virus:</w:t>
      </w:r>
      <w:r>
        <w:rPr>
          <w:spacing w:val="17"/>
        </w:rPr>
        <w:t> </w:t>
      </w:r>
      <w:r>
        <w:rPr/>
        <w:t>sero-prevalence,</w:t>
      </w:r>
      <w:r>
        <w:rPr>
          <w:spacing w:val="17"/>
        </w:rPr>
        <w:t> </w:t>
      </w:r>
      <w:r>
        <w:rPr/>
        <w:t>co-</w:t>
      </w:r>
      <w:r>
        <w:rPr>
          <w:spacing w:val="-57"/>
        </w:rPr>
        <w:t> </w:t>
      </w:r>
      <w:r>
        <w:rPr/>
        <w:t>infection and risk factors among prison inmates in Nasarawa State, Nigeria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Infection</w:t>
      </w:r>
      <w:r>
        <w:rPr>
          <w:i/>
          <w:spacing w:val="-1"/>
        </w:rPr>
        <w:t> </w:t>
      </w:r>
      <w:r>
        <w:rPr>
          <w:i/>
        </w:rPr>
        <w:t>in Developing Countries</w:t>
      </w:r>
      <w:r>
        <w:rPr>
          <w:i/>
          <w:spacing w:val="1"/>
        </w:rPr>
        <w:t> </w:t>
      </w:r>
      <w:r>
        <w:rPr/>
        <w:t>3(7), 539-547.</w:t>
      </w:r>
    </w:p>
    <w:p>
      <w:pPr>
        <w:pStyle w:val="BodyText"/>
      </w:pPr>
    </w:p>
    <w:p>
      <w:pPr>
        <w:spacing w:before="0"/>
        <w:ind w:left="940" w:right="222" w:hanging="720"/>
        <w:jc w:val="left"/>
        <w:rPr>
          <w:sz w:val="24"/>
        </w:rPr>
      </w:pPr>
      <w:r>
        <w:rPr>
          <w:sz w:val="24"/>
        </w:rPr>
        <w:t>Mohammed, E.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Eldaif,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3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COBAS</w:t>
      </w:r>
      <w:r>
        <w:rPr>
          <w:spacing w:val="1"/>
          <w:sz w:val="24"/>
        </w:rPr>
        <w:t> </w:t>
      </w:r>
      <w:r>
        <w:rPr>
          <w:sz w:val="24"/>
        </w:rPr>
        <w:t>E411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diagnosis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hepatitis</w:t>
      </w:r>
      <w:r>
        <w:rPr>
          <w:spacing w:val="25"/>
          <w:sz w:val="24"/>
        </w:rPr>
        <w:t> </w:t>
      </w:r>
      <w:r>
        <w:rPr>
          <w:sz w:val="24"/>
        </w:rPr>
        <w:t>B</w:t>
      </w:r>
      <w:r>
        <w:rPr>
          <w:spacing w:val="24"/>
          <w:sz w:val="24"/>
        </w:rPr>
        <w:t> </w:t>
      </w:r>
      <w:r>
        <w:rPr>
          <w:sz w:val="24"/>
        </w:rPr>
        <w:t>virus.</w:t>
      </w:r>
      <w:r>
        <w:rPr>
          <w:spacing w:val="3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Biomedical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05-09.</w:t>
      </w:r>
    </w:p>
    <w:p>
      <w:pPr>
        <w:pStyle w:val="BodyText"/>
      </w:pPr>
    </w:p>
    <w:p>
      <w:pPr>
        <w:pStyle w:val="BodyText"/>
        <w:spacing w:before="1"/>
        <w:ind w:left="940" w:right="214" w:hanging="720"/>
      </w:pPr>
      <w:r>
        <w:rPr>
          <w:color w:val="231F20"/>
        </w:rPr>
        <w:t>Musa, B. M., Bussell, S., Borodo, M. M., Samaila, A. A., &amp; Femi, O. L. (2015). Prevalence of</w:t>
      </w:r>
      <w:r>
        <w:rPr>
          <w:color w:val="231F20"/>
          <w:spacing w:val="1"/>
        </w:rPr>
        <w:t> </w:t>
      </w:r>
      <w:r>
        <w:rPr>
          <w:color w:val="231F20"/>
        </w:rPr>
        <w:t>hepatitis</w:t>
      </w:r>
      <w:r>
        <w:rPr>
          <w:color w:val="231F20"/>
          <w:spacing w:val="7"/>
        </w:rPr>
        <w:t> </w:t>
      </w:r>
      <w:r>
        <w:rPr>
          <w:color w:val="231F20"/>
        </w:rPr>
        <w:t>B</w:t>
      </w:r>
      <w:r>
        <w:rPr>
          <w:color w:val="231F20"/>
          <w:spacing w:val="6"/>
        </w:rPr>
        <w:t> </w:t>
      </w:r>
      <w:r>
        <w:rPr>
          <w:color w:val="231F20"/>
        </w:rPr>
        <w:t>virus</w:t>
      </w:r>
      <w:r>
        <w:rPr>
          <w:color w:val="231F20"/>
          <w:spacing w:val="7"/>
        </w:rPr>
        <w:t> </w:t>
      </w:r>
      <w:r>
        <w:rPr>
          <w:color w:val="231F20"/>
        </w:rPr>
        <w:t>infection</w:t>
      </w:r>
      <w:r>
        <w:rPr>
          <w:color w:val="231F20"/>
          <w:spacing w:val="8"/>
        </w:rPr>
        <w:t> </w:t>
      </w:r>
      <w:r>
        <w:rPr>
          <w:color w:val="231F20"/>
        </w:rPr>
        <w:t>in</w:t>
      </w:r>
      <w:r>
        <w:rPr>
          <w:color w:val="231F20"/>
          <w:spacing w:val="7"/>
        </w:rPr>
        <w:t> </w:t>
      </w:r>
      <w:r>
        <w:rPr>
          <w:color w:val="231F20"/>
        </w:rPr>
        <w:t>Nigeria,</w:t>
      </w:r>
      <w:r>
        <w:rPr>
          <w:color w:val="231F20"/>
          <w:spacing w:val="8"/>
        </w:rPr>
        <w:t> </w:t>
      </w:r>
      <w:r>
        <w:rPr>
          <w:color w:val="231F20"/>
        </w:rPr>
        <w:t>2000-2013:</w:t>
      </w:r>
      <w:r>
        <w:rPr>
          <w:color w:val="231F20"/>
          <w:spacing w:val="10"/>
        </w:rPr>
        <w:t> </w:t>
      </w:r>
      <w:r>
        <w:rPr>
          <w:color w:val="231F20"/>
        </w:rPr>
        <w:t>A</w:t>
      </w:r>
      <w:r>
        <w:rPr>
          <w:color w:val="231F20"/>
          <w:spacing w:val="7"/>
        </w:rPr>
        <w:t> </w:t>
      </w:r>
      <w:r>
        <w:rPr>
          <w:color w:val="231F20"/>
        </w:rPr>
        <w:t>systematic</w:t>
      </w:r>
      <w:r>
        <w:rPr>
          <w:color w:val="231F20"/>
          <w:spacing w:val="7"/>
        </w:rPr>
        <w:t> </w:t>
      </w:r>
      <w:r>
        <w:rPr>
          <w:color w:val="231F20"/>
        </w:rPr>
        <w:t>review</w:t>
      </w:r>
      <w:r>
        <w:rPr>
          <w:color w:val="231F20"/>
          <w:spacing w:val="6"/>
        </w:rPr>
        <w:t> </w:t>
      </w:r>
      <w:r>
        <w:rPr>
          <w:color w:val="231F20"/>
        </w:rPr>
        <w:t>and</w:t>
      </w:r>
      <w:r>
        <w:rPr>
          <w:color w:val="231F20"/>
          <w:spacing w:val="8"/>
        </w:rPr>
        <w:t> </w:t>
      </w:r>
      <w:r>
        <w:rPr>
          <w:color w:val="231F20"/>
        </w:rPr>
        <w:t>meta-analysis</w:t>
      </w:r>
      <w:r>
        <w:rPr>
          <w:color w:val="231F20"/>
          <w:spacing w:val="-57"/>
        </w:rPr>
        <w:t> </w:t>
      </w:r>
      <w:r>
        <w:rPr>
          <w:i/>
          <w:color w:val="231F20"/>
        </w:rPr>
        <w:t>Nigerian</w:t>
      </w:r>
      <w:r>
        <w:rPr>
          <w:i/>
          <w:color w:val="231F20"/>
          <w:spacing w:val="-1"/>
        </w:rPr>
        <w:t> </w:t>
      </w:r>
      <w:r>
        <w:rPr>
          <w:i/>
          <w:color w:val="231F20"/>
        </w:rPr>
        <w:t>Journal of Clinical Practice </w:t>
      </w:r>
      <w:r>
        <w:rPr>
          <w:color w:val="231F20"/>
        </w:rPr>
        <w:t>18 (2), 163-172.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209" w:hanging="720"/>
      </w:pPr>
      <w:r>
        <w:rPr/>
        <w:t>Mustapha, S.K., &amp; Jibrin, Y.B.(2004). The prevalence of Hepatitis B surface antigenemia in</w:t>
      </w:r>
      <w:r>
        <w:rPr>
          <w:spacing w:val="1"/>
        </w:rPr>
        <w:t> </w:t>
      </w:r>
      <w:r>
        <w:rPr/>
        <w:t>patients</w:t>
      </w:r>
      <w:r>
        <w:rPr>
          <w:spacing w:val="48"/>
        </w:rPr>
        <w:t> </w:t>
      </w:r>
      <w:r>
        <w:rPr/>
        <w:t>with</w:t>
      </w:r>
      <w:r>
        <w:rPr>
          <w:spacing w:val="49"/>
        </w:rPr>
        <w:t> </w:t>
      </w:r>
      <w:r>
        <w:rPr/>
        <w:t>human</w:t>
      </w:r>
      <w:r>
        <w:rPr>
          <w:spacing w:val="48"/>
        </w:rPr>
        <w:t> </w:t>
      </w:r>
      <w:r>
        <w:rPr/>
        <w:t>immunodeficiency</w:t>
      </w:r>
      <w:r>
        <w:rPr>
          <w:spacing w:val="43"/>
        </w:rPr>
        <w:t> </w:t>
      </w:r>
      <w:r>
        <w:rPr/>
        <w:t>virus</w:t>
      </w:r>
      <w:r>
        <w:rPr>
          <w:spacing w:val="49"/>
        </w:rPr>
        <w:t> </w:t>
      </w:r>
      <w:r>
        <w:rPr/>
        <w:t>infection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Gombe,</w:t>
      </w:r>
      <w:r>
        <w:rPr>
          <w:spacing w:val="48"/>
        </w:rPr>
        <w:t> </w:t>
      </w:r>
      <w:r>
        <w:rPr/>
        <w:t>Nigeria.</w:t>
      </w:r>
      <w:r>
        <w:rPr>
          <w:spacing w:val="54"/>
        </w:rPr>
        <w:t> </w:t>
      </w:r>
      <w:r>
        <w:rPr>
          <w:i/>
        </w:rPr>
        <w:t>Annals</w:t>
      </w:r>
      <w:r>
        <w:rPr>
          <w:i/>
          <w:spacing w:val="49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>
          <w:i/>
        </w:rPr>
        <w:t>Medicine</w:t>
      </w:r>
      <w:r>
        <w:rPr>
          <w:i/>
          <w:spacing w:val="-1"/>
        </w:rPr>
        <w:t> </w:t>
      </w:r>
      <w:r>
        <w:rPr/>
        <w:t>4, 10-13.</w:t>
      </w:r>
    </w:p>
    <w:p>
      <w:pPr>
        <w:pStyle w:val="BodyText"/>
        <w:spacing w:before="1"/>
      </w:pPr>
    </w:p>
    <w:p>
      <w:pPr>
        <w:pStyle w:val="BodyText"/>
        <w:ind w:left="940" w:right="215" w:hanging="720"/>
      </w:pPr>
      <w:r>
        <w:rPr/>
        <w:t>Ndako, J.A., Yahaya, A., Amira, J.O., Olaolu, D. T.,&amp; Akande, T.A. (2013) Hepatitis B virus</w:t>
      </w:r>
      <w:r>
        <w:rPr>
          <w:spacing w:val="1"/>
        </w:rPr>
        <w:t> </w:t>
      </w:r>
      <w:r>
        <w:rPr/>
        <w:t>(HBV)</w:t>
      </w:r>
      <w:r>
        <w:rPr>
          <w:spacing w:val="21"/>
        </w:rPr>
        <w:t> </w:t>
      </w:r>
      <w:r>
        <w:rPr/>
        <w:t>Infection</w:t>
      </w:r>
      <w:r>
        <w:rPr>
          <w:spacing w:val="20"/>
        </w:rPr>
        <w:t> </w:t>
      </w:r>
      <w:r>
        <w:rPr/>
        <w:t>among</w:t>
      </w:r>
      <w:r>
        <w:rPr>
          <w:spacing w:val="19"/>
        </w:rPr>
        <w:t> </w:t>
      </w:r>
      <w:r>
        <w:rPr/>
        <w:t>alcoholic</w:t>
      </w:r>
      <w:r>
        <w:rPr>
          <w:spacing w:val="19"/>
        </w:rPr>
        <w:t> </w:t>
      </w:r>
      <w:r>
        <w:rPr/>
        <w:t>consumers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local</w:t>
      </w:r>
      <w:r>
        <w:rPr>
          <w:spacing w:val="20"/>
        </w:rPr>
        <w:t> </w:t>
      </w:r>
      <w:r>
        <w:rPr/>
        <w:t>community,</w:t>
      </w:r>
      <w:r>
        <w:rPr>
          <w:spacing w:val="19"/>
        </w:rPr>
        <w:t> </w:t>
      </w:r>
      <w:r>
        <w:rPr/>
        <w:t>North-East</w:t>
      </w:r>
      <w:r>
        <w:rPr>
          <w:spacing w:val="21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Natural Sciences Research</w:t>
      </w:r>
      <w:r>
        <w:rPr>
          <w:i/>
          <w:spacing w:val="1"/>
        </w:rPr>
        <w:t> </w:t>
      </w:r>
      <w:r>
        <w:rPr/>
        <w:t>3(13),</w:t>
      </w:r>
      <w:r>
        <w:rPr>
          <w:spacing w:val="-1"/>
        </w:rPr>
        <w:t> </w:t>
      </w:r>
      <w:r>
        <w:rPr/>
        <w:t>23-30.</w:t>
      </w:r>
    </w:p>
    <w:p>
      <w:pPr>
        <w:pStyle w:val="BodyText"/>
      </w:pPr>
    </w:p>
    <w:p>
      <w:pPr>
        <w:pStyle w:val="BodyText"/>
        <w:ind w:left="940" w:right="618" w:hanging="720"/>
      </w:pPr>
      <w:r>
        <w:rPr/>
        <w:t>Ndams ,I. S., Joshua, I.A., Luka, S.A.,&amp;</w:t>
      </w:r>
      <w:r>
        <w:rPr>
          <w:spacing w:val="1"/>
        </w:rPr>
        <w:t> </w:t>
      </w:r>
      <w:r>
        <w:rPr/>
        <w:t>Sadiq H. O. (2008). Epidemiology of hepatitis B</w:t>
      </w:r>
      <w:r>
        <w:rPr>
          <w:spacing w:val="1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 in</w:t>
      </w:r>
      <w:r>
        <w:rPr>
          <w:spacing w:val="-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Science World</w:t>
      </w:r>
      <w:r>
        <w:rPr>
          <w:i/>
          <w:spacing w:val="-1"/>
        </w:rPr>
        <w:t> </w:t>
      </w:r>
      <w:r>
        <w:rPr>
          <w:i/>
        </w:rPr>
        <w:t>Journal </w:t>
      </w:r>
      <w:r>
        <w:rPr/>
        <w:t>3(3):5-8.</w:t>
      </w:r>
    </w:p>
    <w:p>
      <w:pPr>
        <w:pStyle w:val="BodyText"/>
      </w:pPr>
    </w:p>
    <w:p>
      <w:pPr>
        <w:spacing w:before="0"/>
        <w:ind w:left="940" w:right="988" w:hanging="720"/>
        <w:jc w:val="left"/>
        <w:rPr>
          <w:sz w:val="24"/>
        </w:rPr>
      </w:pPr>
      <w:r>
        <w:rPr>
          <w:sz w:val="24"/>
        </w:rPr>
        <w:t>Nguyen, C.T, &amp; Tran, T. T. (2009). Hepatitis vaccination and prophylaxis</w:t>
      </w:r>
      <w:r>
        <w:rPr>
          <w:i/>
          <w:sz w:val="24"/>
        </w:rPr>
        <w:t>. Clinical Liver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-2"/>
          <w:sz w:val="24"/>
        </w:rPr>
        <w:t> </w:t>
      </w:r>
      <w:r>
        <w:rPr>
          <w:sz w:val="24"/>
        </w:rPr>
        <w:t>13:317-329.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3196" w:val="left" w:leader="none"/>
        </w:tabs>
        <w:spacing w:before="90"/>
        <w:ind w:left="940" w:right="225" w:hanging="720"/>
      </w:pPr>
      <w:r>
        <w:rPr/>
        <w:t>Nworie, O., Orji, O, Jerry., Ekuma, J. O., Ukpabi, N.,&amp; Onu, E. N. (2015). Studies on the</w:t>
      </w:r>
      <w:r>
        <w:rPr>
          <w:spacing w:val="1"/>
        </w:rPr>
        <w:t> </w:t>
      </w:r>
      <w:r>
        <w:rPr/>
        <w:t>seroprevalence</w:t>
      </w:r>
      <w:r>
        <w:rPr>
          <w:spacing w:val="40"/>
        </w:rPr>
        <w:t> </w:t>
      </w:r>
      <w:r>
        <w:rPr/>
        <w:t>of</w:t>
        <w:tab/>
        <w:t>hepatitis</w:t>
      </w:r>
      <w:r>
        <w:rPr>
          <w:spacing w:val="43"/>
        </w:rPr>
        <w:t> </w:t>
      </w:r>
      <w:r>
        <w:rPr/>
        <w:t>B</w:t>
      </w:r>
      <w:r>
        <w:rPr>
          <w:spacing w:val="40"/>
        </w:rPr>
        <w:t> </w:t>
      </w:r>
      <w:r>
        <w:rPr/>
        <w:t>virus</w:t>
      </w:r>
      <w:r>
        <w:rPr>
          <w:spacing w:val="42"/>
        </w:rPr>
        <w:t> </w:t>
      </w:r>
      <w:r>
        <w:rPr/>
        <w:t>infection</w:t>
      </w:r>
      <w:r>
        <w:rPr>
          <w:spacing w:val="41"/>
        </w:rPr>
        <w:t> </w:t>
      </w:r>
      <w:r>
        <w:rPr/>
        <w:t>among</w:t>
      </w:r>
      <w:r>
        <w:rPr>
          <w:spacing w:val="41"/>
        </w:rPr>
        <w:t> </w:t>
      </w:r>
      <w:r>
        <w:rPr/>
        <w:t>school</w:t>
      </w:r>
      <w:r>
        <w:rPr>
          <w:spacing w:val="42"/>
        </w:rPr>
        <w:t> </w:t>
      </w:r>
      <w:r>
        <w:rPr/>
        <w:t>children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Ohaukwu,</w:t>
      </w:r>
      <w:r>
        <w:rPr>
          <w:spacing w:val="-57"/>
        </w:rPr>
        <w:t> </w:t>
      </w:r>
      <w:r>
        <w:rPr/>
        <w:t>Ebonyi</w:t>
      </w:r>
      <w:r>
        <w:rPr>
          <w:spacing w:val="-1"/>
        </w:rPr>
        <w:t> </w:t>
      </w:r>
      <w:r>
        <w:rPr/>
        <w:t>State, Nigeria.</w:t>
      </w:r>
      <w:r>
        <w:rPr>
          <w:spacing w:val="4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Applied Sciences Journal</w:t>
      </w:r>
      <w:r>
        <w:rPr/>
        <w:t>.</w:t>
      </w:r>
      <w:r>
        <w:rPr>
          <w:spacing w:val="-1"/>
        </w:rPr>
        <w:t> </w:t>
      </w:r>
      <w:r>
        <w:rPr/>
        <w:t>33</w:t>
      </w:r>
      <w:r>
        <w:rPr>
          <w:i/>
        </w:rPr>
        <w:t>:</w:t>
      </w:r>
      <w:r>
        <w:rPr/>
        <w:t>1767-1772.</w:t>
      </w:r>
    </w:p>
    <w:p>
      <w:pPr>
        <w:pStyle w:val="BodyText"/>
      </w:pPr>
    </w:p>
    <w:p>
      <w:pPr>
        <w:spacing w:before="0"/>
        <w:ind w:left="940" w:right="255" w:hanging="720"/>
        <w:jc w:val="left"/>
        <w:rPr>
          <w:sz w:val="24"/>
        </w:rPr>
      </w:pPr>
      <w:r>
        <w:rPr>
          <w:sz w:val="24"/>
        </w:rPr>
        <w:t>Obi, R. K., Umeh, S. C., Okurede, O. H.,&amp;</w:t>
      </w:r>
      <w:r>
        <w:rPr>
          <w:spacing w:val="1"/>
          <w:sz w:val="24"/>
        </w:rPr>
        <w:t> </w:t>
      </w:r>
      <w:r>
        <w:rPr>
          <w:sz w:val="24"/>
        </w:rPr>
        <w:t>Iroagba, I. I. (2006). Prevalence of hepatitis B virus</w:t>
      </w:r>
      <w:r>
        <w:rPr>
          <w:spacing w:val="1"/>
          <w:sz w:val="24"/>
        </w:rPr>
        <w:t> </w:t>
      </w:r>
      <w:r>
        <w:rPr>
          <w:sz w:val="24"/>
        </w:rPr>
        <w:t>Infection</w:t>
      </w:r>
      <w:r>
        <w:rPr>
          <w:spacing w:val="-2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pregnant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antenatal</w:t>
      </w:r>
      <w:r>
        <w:rPr>
          <w:spacing w:val="-1"/>
          <w:sz w:val="24"/>
        </w:rPr>
        <w:t> </w:t>
      </w:r>
      <w:r>
        <w:rPr>
          <w:sz w:val="24"/>
        </w:rPr>
        <w:t>clinic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-1"/>
          <w:sz w:val="24"/>
        </w:rPr>
        <w:t> </w:t>
      </w:r>
      <w:r>
        <w:rPr>
          <w:sz w:val="24"/>
        </w:rPr>
        <w:t>Harcourt,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Clinical and Experimental Microbiology</w:t>
      </w:r>
      <w:r>
        <w:rPr>
          <w:sz w:val="24"/>
        </w:rPr>
        <w:t>. 7, 78-82.</w:t>
      </w:r>
    </w:p>
    <w:p>
      <w:pPr>
        <w:pStyle w:val="BodyText"/>
      </w:pPr>
    </w:p>
    <w:p>
      <w:pPr>
        <w:pStyle w:val="BodyText"/>
        <w:ind w:left="940" w:right="218" w:hanging="720"/>
      </w:pPr>
      <w:r>
        <w:rPr/>
        <w:t>Ogunlaja,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A.,</w:t>
      </w:r>
      <w:r>
        <w:rPr>
          <w:spacing w:val="5"/>
        </w:rPr>
        <w:t> </w:t>
      </w:r>
      <w:r>
        <w:rPr/>
        <w:t>Bojuwoye,</w:t>
      </w:r>
      <w:r>
        <w:rPr>
          <w:spacing w:val="3"/>
        </w:rPr>
        <w:t> </w:t>
      </w:r>
      <w:r>
        <w:rPr/>
        <w:t>M.</w:t>
      </w:r>
      <w:r>
        <w:rPr>
          <w:spacing w:val="5"/>
        </w:rPr>
        <w:t> </w:t>
      </w:r>
      <w:r>
        <w:rPr/>
        <w:t>O.,</w:t>
      </w:r>
      <w:r>
        <w:rPr>
          <w:spacing w:val="3"/>
        </w:rPr>
        <w:t> </w:t>
      </w:r>
      <w:r>
        <w:rPr/>
        <w:t>Fawole,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A.,</w:t>
      </w:r>
      <w:r>
        <w:rPr>
          <w:spacing w:val="64"/>
        </w:rPr>
        <w:t> </w:t>
      </w:r>
      <w:r>
        <w:rPr/>
        <w:t>Adesina,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K.,</w:t>
      </w:r>
      <w:r>
        <w:rPr>
          <w:spacing w:val="3"/>
        </w:rPr>
        <w:t> </w:t>
      </w:r>
      <w:r>
        <w:rPr/>
        <w:t>Olawumi,</w:t>
      </w:r>
      <w:r>
        <w:rPr>
          <w:spacing w:val="3"/>
        </w:rPr>
        <w:t> </w:t>
      </w:r>
      <w:r>
        <w:rPr/>
        <w:t>H.</w:t>
      </w:r>
      <w:r>
        <w:rPr>
          <w:spacing w:val="3"/>
        </w:rPr>
        <w:t> </w:t>
      </w:r>
      <w:r>
        <w:rPr/>
        <w:t>O.,</w:t>
      </w:r>
      <w:r>
        <w:rPr>
          <w:spacing w:val="3"/>
        </w:rPr>
        <w:t> </w:t>
      </w:r>
      <w:r>
        <w:rPr/>
        <w:t>&amp;</w:t>
      </w:r>
      <w:r>
        <w:rPr>
          <w:spacing w:val="1"/>
        </w:rPr>
        <w:t> </w:t>
      </w:r>
      <w:r>
        <w:rPr/>
        <w:t>Ogunlaja, I. P.(2015). Prevalence of hepatitis B virus infection amongst parturients in the</w:t>
      </w:r>
      <w:r>
        <w:rPr>
          <w:spacing w:val="1"/>
        </w:rPr>
        <w:t> </w:t>
      </w:r>
      <w:r>
        <w:rPr/>
        <w:t>University</w:t>
      </w:r>
      <w:r>
        <w:rPr>
          <w:spacing w:val="17"/>
        </w:rPr>
        <w:t> </w:t>
      </w:r>
      <w:r>
        <w:rPr/>
        <w:t>of</w:t>
      </w:r>
      <w:r>
        <w:rPr>
          <w:spacing w:val="24"/>
        </w:rPr>
        <w:t> </w:t>
      </w:r>
      <w:r>
        <w:rPr/>
        <w:t>Ilorin</w:t>
      </w:r>
      <w:r>
        <w:rPr>
          <w:spacing w:val="23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Hospital,</w:t>
      </w:r>
      <w:r>
        <w:rPr>
          <w:spacing w:val="24"/>
        </w:rPr>
        <w:t> </w:t>
      </w:r>
      <w:r>
        <w:rPr>
          <w:i/>
        </w:rPr>
        <w:t>Nigerian</w:t>
      </w:r>
      <w:r>
        <w:rPr>
          <w:i/>
          <w:spacing w:val="23"/>
        </w:rPr>
        <w:t> </w:t>
      </w:r>
      <w:r>
        <w:rPr>
          <w:i/>
        </w:rPr>
        <w:t>Journal</w:t>
      </w:r>
      <w:r>
        <w:rPr>
          <w:i/>
          <w:spacing w:val="23"/>
        </w:rPr>
        <w:t> </w:t>
      </w:r>
      <w:r>
        <w:rPr>
          <w:i/>
        </w:rPr>
        <w:t>of</w:t>
      </w:r>
      <w:r>
        <w:rPr>
          <w:i/>
          <w:spacing w:val="23"/>
        </w:rPr>
        <w:t> </w:t>
      </w:r>
      <w:r>
        <w:rPr>
          <w:i/>
        </w:rPr>
        <w:t>Gastroenterology</w:t>
      </w:r>
      <w:r>
        <w:rPr>
          <w:i/>
          <w:spacing w:val="22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Hepatology</w:t>
      </w:r>
      <w:r>
        <w:rPr/>
        <w:t>.</w:t>
      </w:r>
      <w:r>
        <w:rPr>
          <w:spacing w:val="-1"/>
        </w:rPr>
        <w:t> </w:t>
      </w:r>
      <w:r>
        <w:rPr/>
        <w:t>7(1), 7-12.</w:t>
      </w:r>
    </w:p>
    <w:p>
      <w:pPr>
        <w:pStyle w:val="BodyText"/>
        <w:spacing w:before="1"/>
      </w:pPr>
    </w:p>
    <w:p>
      <w:pPr>
        <w:pStyle w:val="BodyText"/>
        <w:ind w:left="220"/>
        <w:jc w:val="both"/>
      </w:pPr>
      <w:r>
        <w:rPr/>
        <w:t>Okonko,</w:t>
      </w:r>
      <w:r>
        <w:rPr>
          <w:spacing w:val="-1"/>
        </w:rPr>
        <w:t> </w:t>
      </w:r>
      <w:r>
        <w:rPr/>
        <w:t>O.</w:t>
      </w:r>
      <w:r>
        <w:rPr>
          <w:spacing w:val="1"/>
        </w:rPr>
        <w:t> </w:t>
      </w:r>
      <w:r>
        <w:rPr/>
        <w:t>I., Soleye,</w:t>
      </w:r>
      <w:r>
        <w:rPr>
          <w:spacing w:val="1"/>
        </w:rPr>
        <w:t> </w:t>
      </w:r>
      <w:r>
        <w:rPr/>
        <w:t>F.A.,</w:t>
      </w:r>
      <w:r>
        <w:rPr>
          <w:spacing w:val="-1"/>
        </w:rPr>
        <w:t> </w:t>
      </w:r>
      <w:r>
        <w:rPr/>
        <w:t>Alli, F.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Ojezele,</w:t>
      </w:r>
      <w:r>
        <w:rPr>
          <w:spacing w:val="1"/>
        </w:rPr>
        <w:t> </w:t>
      </w:r>
      <w:r>
        <w:rPr/>
        <w:t>M.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Udeze, A.</w:t>
      </w:r>
      <w:r>
        <w:rPr>
          <w:spacing w:val="-1"/>
        </w:rPr>
        <w:t> </w:t>
      </w:r>
      <w:r>
        <w:rPr/>
        <w:t>O., Nwanze,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C.,&amp;</w:t>
      </w:r>
      <w:r>
        <w:rPr>
          <w:spacing w:val="-2"/>
        </w:rPr>
        <w:t> </w:t>
      </w:r>
      <w:r>
        <w:rPr/>
        <w:t>Adewale,</w:t>
      </w:r>
    </w:p>
    <w:p>
      <w:pPr>
        <w:spacing w:before="0"/>
        <w:ind w:left="940" w:right="219" w:firstLine="0"/>
        <w:jc w:val="left"/>
        <w:rPr>
          <w:sz w:val="24"/>
        </w:rPr>
      </w:pPr>
      <w:r>
        <w:rPr>
          <w:sz w:val="24"/>
        </w:rPr>
        <w:t>O.G.</w:t>
      </w:r>
      <w:r>
        <w:rPr>
          <w:spacing w:val="13"/>
          <w:sz w:val="24"/>
        </w:rPr>
        <w:t> </w:t>
      </w:r>
      <w:r>
        <w:rPr>
          <w:sz w:val="24"/>
        </w:rPr>
        <w:t>(2010)</w:t>
      </w:r>
      <w:r>
        <w:rPr>
          <w:spacing w:val="12"/>
          <w:sz w:val="24"/>
        </w:rPr>
        <w:t> </w:t>
      </w:r>
      <w:r>
        <w:rPr>
          <w:sz w:val="24"/>
        </w:rPr>
        <w:t>Seroprevalence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Hbsag</w:t>
      </w:r>
      <w:r>
        <w:rPr>
          <w:spacing w:val="13"/>
          <w:sz w:val="24"/>
        </w:rPr>
        <w:t> </w:t>
      </w:r>
      <w:r>
        <w:rPr>
          <w:sz w:val="24"/>
        </w:rPr>
        <w:t>Antigenaemia</w:t>
      </w:r>
      <w:r>
        <w:rPr>
          <w:spacing w:val="12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Patients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Abeokuta,</w:t>
      </w:r>
      <w:r>
        <w:rPr>
          <w:spacing w:val="12"/>
          <w:sz w:val="24"/>
        </w:rPr>
        <w:t> </w:t>
      </w:r>
      <w:r>
        <w:rPr>
          <w:sz w:val="24"/>
        </w:rPr>
        <w:t>South</w:t>
      </w:r>
      <w:r>
        <w:rPr>
          <w:spacing w:val="-57"/>
          <w:sz w:val="24"/>
        </w:rPr>
        <w:t> </w:t>
      </w:r>
      <w:r>
        <w:rPr>
          <w:sz w:val="24"/>
        </w:rPr>
        <w:t>Western</w:t>
      </w:r>
      <w:r>
        <w:rPr>
          <w:spacing w:val="-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Global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 of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 10, 40-49.</w:t>
      </w:r>
    </w:p>
    <w:p>
      <w:pPr>
        <w:pStyle w:val="BodyText"/>
      </w:pPr>
    </w:p>
    <w:p>
      <w:pPr>
        <w:pStyle w:val="BodyText"/>
        <w:ind w:left="940" w:right="752" w:hanging="720"/>
      </w:pPr>
      <w:r>
        <w:rPr/>
        <w:t>Okonko, I. O., Okerentugba, P. O., Adeniji, F. O., &amp; Anugweje, K. C. Detection ofHBSAg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intending</w:t>
      </w:r>
      <w:r>
        <w:rPr>
          <w:spacing w:val="-3"/>
        </w:rPr>
        <w:t> </w:t>
      </w:r>
      <w:r>
        <w:rPr/>
        <w:t>apparently</w:t>
      </w:r>
      <w:r>
        <w:rPr>
          <w:spacing w:val="-5"/>
        </w:rPr>
        <w:t> </w:t>
      </w:r>
      <w:r>
        <w:rPr/>
        <w:t>healthy</w:t>
      </w:r>
      <w:r>
        <w:rPr>
          <w:spacing w:val="-5"/>
        </w:rPr>
        <w:t> </w:t>
      </w:r>
      <w:r>
        <w:rPr/>
        <w:t>blood donors.</w:t>
      </w:r>
      <w:r>
        <w:rPr>
          <w:spacing w:val="5"/>
        </w:rPr>
        <w:t> </w:t>
      </w:r>
      <w:r>
        <w:rPr>
          <w:i/>
        </w:rPr>
        <w:t>Nature and Science</w:t>
      </w:r>
      <w:r>
        <w:rPr>
          <w:i/>
          <w:spacing w:val="-1"/>
        </w:rPr>
        <w:t> </w:t>
      </w:r>
      <w:r>
        <w:rPr/>
        <w:t>10(4), 69-75.</w:t>
      </w:r>
    </w:p>
    <w:p>
      <w:pPr>
        <w:pStyle w:val="BodyText"/>
      </w:pPr>
    </w:p>
    <w:p>
      <w:pPr>
        <w:pStyle w:val="BodyText"/>
        <w:ind w:left="940" w:right="780" w:hanging="720"/>
      </w:pPr>
      <w:r>
        <w:rPr/>
        <w:t>Okoye,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C. &amp;</w:t>
      </w:r>
      <w:r>
        <w:rPr>
          <w:spacing w:val="-3"/>
        </w:rPr>
        <w:t> </w:t>
      </w:r>
      <w:r>
        <w:rPr/>
        <w:t>Samba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(2006). Sero-Epidemic</w:t>
      </w:r>
      <w:r>
        <w:rPr>
          <w:spacing w:val="-2"/>
        </w:rPr>
        <w:t> </w:t>
      </w:r>
      <w:r>
        <w:rPr/>
        <w:t>Survey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hepatitis B</w:t>
      </w:r>
      <w:r>
        <w:rPr>
          <w:spacing w:val="-3"/>
        </w:rPr>
        <w:t> </w:t>
      </w:r>
      <w:r>
        <w:rPr/>
        <w:t>in a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Animal Research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/>
        <w:t>.</w:t>
      </w:r>
      <w:r>
        <w:rPr>
          <w:spacing w:val="2"/>
        </w:rPr>
        <w:t> </w:t>
      </w:r>
      <w:r>
        <w:rPr/>
        <w:t>3,</w:t>
      </w:r>
      <w:r>
        <w:rPr>
          <w:spacing w:val="-1"/>
        </w:rPr>
        <w:t> </w:t>
      </w:r>
      <w:r>
        <w:rPr/>
        <w:t>485-488.</w:t>
      </w:r>
    </w:p>
    <w:p>
      <w:pPr>
        <w:pStyle w:val="BodyText"/>
      </w:pPr>
    </w:p>
    <w:p>
      <w:pPr>
        <w:pStyle w:val="BodyText"/>
        <w:spacing w:before="1"/>
        <w:ind w:left="220"/>
        <w:jc w:val="both"/>
      </w:pPr>
      <w:r>
        <w:rPr/>
        <w:t>Olayinka,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T.,Oyemakinde,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Balogun,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S.,</w:t>
      </w:r>
      <w:r>
        <w:rPr>
          <w:spacing w:val="-1"/>
        </w:rPr>
        <w:t> </w:t>
      </w:r>
      <w:r>
        <w:rPr/>
        <w:t>Ajudua,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Nguku,</w:t>
      </w:r>
      <w:r>
        <w:rPr>
          <w:spacing w:val="-1"/>
        </w:rPr>
        <w:t> </w:t>
      </w:r>
      <w:r>
        <w:rPr/>
        <w:t>P.,</w:t>
      </w:r>
      <w:r>
        <w:rPr>
          <w:spacing w:val="-1"/>
        </w:rPr>
        <w:t> </w:t>
      </w:r>
      <w:r>
        <w:rPr/>
        <w:t>Aderinola,M.,</w:t>
      </w:r>
    </w:p>
    <w:p>
      <w:pPr>
        <w:pStyle w:val="BodyText"/>
        <w:ind w:left="940" w:right="213"/>
        <w:jc w:val="both"/>
      </w:pPr>
      <w:r>
        <w:rPr/>
        <w:t>Oladejo, A. E., Ajisegiri, S. W., Sha‘aibu, S., Musa, B. O. P., Gidado, S., and Nasidi, A.</w:t>
      </w:r>
      <w:r>
        <w:rPr>
          <w:spacing w:val="1"/>
        </w:rPr>
        <w:t> </w:t>
      </w:r>
      <w:r>
        <w:rPr/>
        <w:t>(2016): The American Society of Tropical Medicine and Hygiene Seroprevalence 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Survey,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Tropical</w:t>
      </w:r>
      <w:r>
        <w:rPr>
          <w:i/>
          <w:spacing w:val="-57"/>
        </w:rPr>
        <w:t> </w:t>
      </w:r>
      <w:r>
        <w:rPr>
          <w:i/>
        </w:rPr>
        <w:t>Medicine</w:t>
      </w:r>
      <w:r>
        <w:rPr>
          <w:i/>
          <w:spacing w:val="-2"/>
        </w:rPr>
        <w:t> </w:t>
      </w:r>
      <w:r>
        <w:rPr>
          <w:i/>
        </w:rPr>
        <w:t>and Hygiene</w:t>
      </w:r>
      <w:r>
        <w:rPr/>
        <w:t>, 95(4), 902–907.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Ray,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M.,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Hunter B. D.</w:t>
      </w:r>
      <w:r>
        <w:rPr>
          <w:spacing w:val="-1"/>
        </w:rPr>
        <w:t> </w:t>
      </w:r>
      <w:r>
        <w:rPr/>
        <w:t>(2010).</w:t>
      </w:r>
      <w:r>
        <w:rPr>
          <w:spacing w:val="-1"/>
        </w:rPr>
        <w:t> </w:t>
      </w:r>
      <w:r>
        <w:rPr/>
        <w:t>Seroprevalence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markers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viral</w:t>
      </w:r>
      <w:r>
        <w:rPr>
          <w:spacing w:val="-1"/>
        </w:rPr>
        <w:t> </w:t>
      </w:r>
      <w:r>
        <w:rPr/>
        <w:t>infection.</w:t>
      </w:r>
    </w:p>
    <w:p>
      <w:pPr>
        <w:spacing w:before="0"/>
        <w:ind w:left="94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</w:t>
      </w:r>
      <w:r>
        <w:rPr>
          <w:i/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-1"/>
          <w:sz w:val="24"/>
        </w:rPr>
        <w:t> </w:t>
      </w:r>
      <w:r>
        <w:rPr>
          <w:sz w:val="24"/>
        </w:rPr>
        <w:t>78-121.</w:t>
      </w:r>
    </w:p>
    <w:p>
      <w:pPr>
        <w:pStyle w:val="BodyText"/>
      </w:pPr>
    </w:p>
    <w:p>
      <w:pPr>
        <w:pStyle w:val="BodyText"/>
        <w:ind w:left="940" w:right="217" w:hanging="720"/>
      </w:pPr>
      <w:r>
        <w:rPr/>
        <w:t>Olayinka, A. T., Oyemakinde, A.,</w:t>
      </w:r>
      <w:r>
        <w:rPr>
          <w:spacing w:val="1"/>
        </w:rPr>
        <w:t> </w:t>
      </w:r>
      <w:r>
        <w:rPr/>
        <w:t>Balogun, M. S.,</w:t>
      </w:r>
      <w:r>
        <w:rPr>
          <w:spacing w:val="1"/>
        </w:rPr>
        <w:t> </w:t>
      </w:r>
      <w:r>
        <w:rPr/>
        <w:t>Ajudua, A., Nguku,P., Aderinola, M.,</w:t>
      </w:r>
      <w:r>
        <w:rPr>
          <w:spacing w:val="1"/>
        </w:rPr>
        <w:t> </w:t>
      </w:r>
      <w:r>
        <w:rPr/>
        <w:t>Egwuenu-Oladejo, A., Ajisegiri, S. W.,Sha‘aibu, S., Musa, B. O. P., Gidado, S., &amp; Nasidi</w:t>
      </w:r>
      <w:r>
        <w:rPr>
          <w:spacing w:val="-57"/>
        </w:rPr>
        <w:t> </w:t>
      </w:r>
      <w:r>
        <w:rPr/>
        <w:t>A.(2016).</w:t>
      </w:r>
      <w:r>
        <w:rPr>
          <w:spacing w:val="39"/>
        </w:rPr>
        <w:t> </w:t>
      </w:r>
      <w:r>
        <w:rPr/>
        <w:t>Seroprevalence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Hepatitis</w:t>
      </w:r>
      <w:r>
        <w:rPr>
          <w:spacing w:val="40"/>
        </w:rPr>
        <w:t> </w:t>
      </w:r>
      <w:r>
        <w:rPr/>
        <w:t>B</w:t>
      </w:r>
      <w:r>
        <w:rPr>
          <w:spacing w:val="41"/>
        </w:rPr>
        <w:t> </w:t>
      </w:r>
      <w:r>
        <w:rPr/>
        <w:t>Infection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Nigeria:</w:t>
      </w:r>
      <w:r>
        <w:rPr>
          <w:spacing w:val="40"/>
        </w:rPr>
        <w:t> </w:t>
      </w:r>
      <w:r>
        <w:rPr/>
        <w:t>A</w:t>
      </w:r>
      <w:r>
        <w:rPr>
          <w:spacing w:val="40"/>
        </w:rPr>
        <w:t> </w:t>
      </w:r>
      <w:r>
        <w:rPr/>
        <w:t>National</w:t>
      </w:r>
      <w:r>
        <w:rPr>
          <w:spacing w:val="41"/>
        </w:rPr>
        <w:t> </w:t>
      </w:r>
      <w:r>
        <w:rPr/>
        <w:t>Survey</w:t>
      </w:r>
      <w:r>
        <w:rPr>
          <w:spacing w:val="43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Society</w:t>
      </w:r>
      <w:r>
        <w:rPr>
          <w:i/>
          <w:spacing w:val="-1"/>
        </w:rPr>
        <w:t> </w:t>
      </w:r>
      <w:r>
        <w:rPr>
          <w:i/>
        </w:rPr>
        <w:t>of Tropical Medicine</w:t>
      </w:r>
      <w:r>
        <w:rPr>
          <w:i/>
          <w:spacing w:val="-1"/>
        </w:rPr>
        <w:t> </w:t>
      </w:r>
      <w:r>
        <w:rPr>
          <w:i/>
        </w:rPr>
        <w:t>and Hygiene </w:t>
      </w:r>
      <w:r>
        <w:rPr/>
        <w:t>95(4), 902–907.</w:t>
      </w:r>
    </w:p>
    <w:p>
      <w:pPr>
        <w:pStyle w:val="BodyText"/>
      </w:pPr>
    </w:p>
    <w:p>
      <w:pPr>
        <w:pStyle w:val="BodyText"/>
        <w:spacing w:before="1"/>
        <w:ind w:left="940" w:right="212" w:hanging="720"/>
      </w:pPr>
      <w:r>
        <w:rPr/>
        <w:t>Onwuakor, C.E., Eze, V. C., Nwankwo, I. U., Iwu, J. O. (2014). Seroprevalence of hepatitis B</w:t>
      </w:r>
      <w:r>
        <w:rPr>
          <w:spacing w:val="1"/>
        </w:rPr>
        <w:t> </w:t>
      </w:r>
      <w:r>
        <w:rPr/>
        <w:t>surface antigen (HBsAg) amongst pregnant women attending antenatal clinic at the</w:t>
      </w:r>
      <w:r>
        <w:rPr>
          <w:spacing w:val="1"/>
        </w:rPr>
        <w:t> </w:t>
      </w:r>
      <w:r>
        <w:rPr/>
        <w:t>federal</w:t>
      </w:r>
      <w:r>
        <w:rPr>
          <w:spacing w:val="7"/>
        </w:rPr>
        <w:t> </w:t>
      </w:r>
      <w:r>
        <w:rPr/>
        <w:t>medical</w:t>
      </w:r>
      <w:r>
        <w:rPr>
          <w:spacing w:val="8"/>
        </w:rPr>
        <w:t> </w:t>
      </w:r>
      <w:r>
        <w:rPr/>
        <w:t>centre</w:t>
      </w:r>
      <w:r>
        <w:rPr>
          <w:spacing w:val="6"/>
        </w:rPr>
        <w:t> </w:t>
      </w:r>
      <w:r>
        <w:rPr/>
        <w:t>Umuahia,</w:t>
      </w:r>
      <w:r>
        <w:rPr>
          <w:spacing w:val="8"/>
        </w:rPr>
        <w:t> </w:t>
      </w:r>
      <w:r>
        <w:rPr/>
        <w:t>Abia</w:t>
      </w:r>
      <w:r>
        <w:rPr>
          <w:spacing w:val="7"/>
        </w:rPr>
        <w:t> </w:t>
      </w:r>
      <w:r>
        <w:rPr/>
        <w:t>State,</w:t>
      </w:r>
      <w:r>
        <w:rPr>
          <w:spacing w:val="7"/>
        </w:rPr>
        <w:t> </w:t>
      </w:r>
      <w:r>
        <w:rPr/>
        <w:t>Nigeria.</w:t>
      </w:r>
      <w:r>
        <w:rPr>
          <w:spacing w:val="11"/>
        </w:rPr>
        <w:t> </w:t>
      </w:r>
      <w:r>
        <w:rPr>
          <w:i/>
        </w:rPr>
        <w:t>American</w:t>
      </w:r>
      <w:r>
        <w:rPr>
          <w:i/>
          <w:spacing w:val="8"/>
        </w:rPr>
        <w:t> </w:t>
      </w:r>
      <w:r>
        <w:rPr>
          <w:i/>
        </w:rPr>
        <w:t>Journal</w:t>
      </w:r>
      <w:r>
        <w:rPr>
          <w:i/>
          <w:spacing w:val="7"/>
        </w:rPr>
        <w:t> </w:t>
      </w:r>
      <w:r>
        <w:rPr>
          <w:i/>
        </w:rPr>
        <w:t>of</w:t>
      </w:r>
      <w:r>
        <w:rPr>
          <w:i/>
          <w:spacing w:val="8"/>
        </w:rPr>
        <w:t> </w:t>
      </w:r>
      <w:r>
        <w:rPr>
          <w:i/>
        </w:rPr>
        <w:t>Public</w:t>
      </w:r>
      <w:r>
        <w:rPr>
          <w:i/>
          <w:spacing w:val="7"/>
        </w:rPr>
        <w:t> </w:t>
      </w:r>
      <w:r>
        <w:rPr>
          <w:i/>
        </w:rPr>
        <w:t>Health</w:t>
      </w:r>
      <w:r>
        <w:rPr>
          <w:i/>
          <w:spacing w:val="-57"/>
        </w:rPr>
        <w:t> </w:t>
      </w:r>
      <w:r>
        <w:rPr>
          <w:i/>
        </w:rPr>
        <w:t>Research</w:t>
      </w:r>
      <w:r>
        <w:rPr/>
        <w:t>.2,</w:t>
      </w:r>
      <w:r>
        <w:rPr>
          <w:spacing w:val="-1"/>
        </w:rPr>
        <w:t> </w:t>
      </w:r>
      <w:r>
        <w:rPr/>
        <w:t>255-259.</w:t>
      </w:r>
    </w:p>
    <w:p>
      <w:pPr>
        <w:spacing w:after="0"/>
        <w:sectPr>
          <w:pgSz w:w="12240" w:h="15840"/>
          <w:pgMar w:header="0" w:footer="1015" w:top="1500" w:bottom="1200" w:left="1220" w:right="1220"/>
        </w:sectPr>
      </w:pPr>
    </w:p>
    <w:p>
      <w:pPr>
        <w:pStyle w:val="BodyText"/>
        <w:spacing w:before="72"/>
        <w:ind w:left="940" w:hanging="720"/>
      </w:pPr>
      <w:r>
        <w:rPr/>
        <w:t>Opaleye, O. O., Salami, S., Funmilayo, F., Olowe, O.A., Ojurongbe, O., Bolaji, O.S., Odewale,</w:t>
      </w:r>
      <w:r>
        <w:rPr>
          <w:spacing w:val="1"/>
        </w:rPr>
        <w:t> </w:t>
      </w:r>
      <w:r>
        <w:rPr/>
        <w:t>G.,&amp;</w:t>
      </w:r>
      <w:r>
        <w:rPr>
          <w:spacing w:val="53"/>
        </w:rPr>
        <w:t> </w:t>
      </w:r>
      <w:r>
        <w:rPr/>
        <w:t>Ojo,</w:t>
      </w:r>
      <w:r>
        <w:rPr>
          <w:spacing w:val="57"/>
        </w:rPr>
        <w:t> </w:t>
      </w:r>
      <w:r>
        <w:rPr/>
        <w:t>J.</w:t>
      </w:r>
      <w:r>
        <w:rPr>
          <w:spacing w:val="57"/>
        </w:rPr>
        <w:t> </w:t>
      </w:r>
      <w:r>
        <w:rPr/>
        <w:t>A.</w:t>
      </w:r>
      <w:r>
        <w:rPr>
          <w:spacing w:val="56"/>
        </w:rPr>
        <w:t> </w:t>
      </w:r>
      <w:r>
        <w:rPr/>
        <w:t>(2014).</w:t>
      </w:r>
      <w:r>
        <w:rPr>
          <w:spacing w:val="57"/>
        </w:rPr>
        <w:t> </w:t>
      </w:r>
      <w:r>
        <w:rPr/>
        <w:t>Seroprevalence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hepatitis</w:t>
      </w:r>
      <w:r>
        <w:rPr>
          <w:spacing w:val="57"/>
        </w:rPr>
        <w:t> </w:t>
      </w:r>
      <w:r>
        <w:rPr/>
        <w:t>B</w:t>
      </w:r>
      <w:r>
        <w:rPr>
          <w:spacing w:val="55"/>
        </w:rPr>
        <w:t> </w:t>
      </w:r>
      <w:r>
        <w:rPr/>
        <w:t>surface</w:t>
      </w:r>
      <w:r>
        <w:rPr>
          <w:spacing w:val="58"/>
        </w:rPr>
        <w:t> </w:t>
      </w:r>
      <w:r>
        <w:rPr/>
        <w:t>antigen</w:t>
      </w:r>
      <w:r>
        <w:rPr>
          <w:spacing w:val="7"/>
        </w:rPr>
        <w:t> </w:t>
      </w:r>
      <w:r>
        <w:rPr/>
        <w:t>and</w:t>
      </w:r>
      <w:r>
        <w:rPr>
          <w:spacing w:val="56"/>
        </w:rPr>
        <w:t> </w:t>
      </w:r>
      <w:r>
        <w:rPr/>
        <w:t>antibody</w:t>
      </w:r>
      <w:r>
        <w:rPr>
          <w:spacing w:val="-57"/>
        </w:rPr>
        <w:t> </w:t>
      </w:r>
      <w:r>
        <w:rPr/>
        <w:t>among</w:t>
      </w:r>
      <w:r>
        <w:rPr>
          <w:spacing w:val="28"/>
        </w:rPr>
        <w:t> </w:t>
      </w:r>
      <w:r>
        <w:rPr/>
        <w:t>pregnant</w:t>
      </w:r>
      <w:r>
        <w:rPr>
          <w:spacing w:val="33"/>
        </w:rPr>
        <w:t> </w:t>
      </w:r>
      <w:r>
        <w:rPr/>
        <w:t>women</w:t>
      </w:r>
      <w:r>
        <w:rPr>
          <w:spacing w:val="33"/>
        </w:rPr>
        <w:t> </w:t>
      </w:r>
      <w:r>
        <w:rPr/>
        <w:t>attending</w:t>
      </w:r>
      <w:r>
        <w:rPr>
          <w:spacing w:val="31"/>
        </w:rPr>
        <w:t> </w:t>
      </w:r>
      <w:r>
        <w:rPr/>
        <w:t>a</w:t>
      </w:r>
      <w:r>
        <w:rPr>
          <w:spacing w:val="29"/>
        </w:rPr>
        <w:t> </w:t>
      </w:r>
      <w:r>
        <w:rPr/>
        <w:t>tertiary</w:t>
      </w:r>
      <w:r>
        <w:rPr>
          <w:spacing w:val="26"/>
        </w:rPr>
        <w:t> </w:t>
      </w:r>
      <w:r>
        <w:rPr/>
        <w:t>health</w:t>
      </w:r>
      <w:r>
        <w:rPr>
          <w:spacing w:val="30"/>
        </w:rPr>
        <w:t> </w:t>
      </w:r>
      <w:r>
        <w:rPr/>
        <w:t>institution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Southwestern</w:t>
      </w:r>
      <w:r>
        <w:rPr>
          <w:spacing w:val="29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Dental</w:t>
      </w:r>
      <w:r>
        <w:rPr>
          <w:i/>
          <w:spacing w:val="2"/>
        </w:rPr>
        <w:t> </w:t>
      </w:r>
      <w:r>
        <w:rPr>
          <w:i/>
        </w:rPr>
        <w:t>and Medical </w:t>
      </w:r>
      <w:r>
        <w:rPr/>
        <w:t>Sciences 13, 67-74.</w:t>
      </w:r>
    </w:p>
    <w:p>
      <w:pPr>
        <w:pStyle w:val="BodyText"/>
      </w:pPr>
    </w:p>
    <w:p>
      <w:pPr>
        <w:spacing w:before="0"/>
        <w:ind w:left="940" w:right="213" w:hanging="720"/>
        <w:jc w:val="left"/>
        <w:rPr>
          <w:sz w:val="24"/>
        </w:rPr>
      </w:pPr>
      <w:r>
        <w:rPr>
          <w:sz w:val="24"/>
        </w:rPr>
        <w:t>Osazuwa, F.,&amp; ErhumwunseImade, P. (2013). Remunerated or Non-remunerated Blood</w:t>
      </w:r>
      <w:r>
        <w:rPr>
          <w:spacing w:val="1"/>
          <w:sz w:val="24"/>
        </w:rPr>
        <w:t> </w:t>
      </w:r>
      <w:r>
        <w:rPr>
          <w:sz w:val="24"/>
        </w:rPr>
        <w:t>Donation:</w:t>
      </w:r>
      <w:r>
        <w:rPr>
          <w:spacing w:val="44"/>
          <w:sz w:val="24"/>
        </w:rPr>
        <w:t> </w:t>
      </w:r>
      <w:r>
        <w:rPr>
          <w:sz w:val="24"/>
        </w:rPr>
        <w:t>How</w:t>
      </w:r>
      <w:r>
        <w:rPr>
          <w:spacing w:val="43"/>
          <w:sz w:val="24"/>
        </w:rPr>
        <w:t> </w:t>
      </w:r>
      <w:r>
        <w:rPr>
          <w:sz w:val="24"/>
        </w:rPr>
        <w:t>do</w:t>
      </w:r>
      <w:r>
        <w:rPr>
          <w:spacing w:val="45"/>
          <w:sz w:val="24"/>
        </w:rPr>
        <w:t> </w:t>
      </w:r>
      <w:r>
        <w:rPr>
          <w:sz w:val="24"/>
        </w:rPr>
        <w:t>we</w:t>
      </w:r>
      <w:r>
        <w:rPr>
          <w:spacing w:val="45"/>
          <w:sz w:val="24"/>
        </w:rPr>
        <w:t> </w:t>
      </w:r>
      <w:r>
        <w:rPr>
          <w:sz w:val="24"/>
        </w:rPr>
        <w:t>ensure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safety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blood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Nigeria?</w:t>
      </w:r>
      <w:r>
        <w:rPr>
          <w:spacing w:val="52"/>
          <w:sz w:val="24"/>
        </w:rPr>
        <w:t> </w:t>
      </w:r>
      <w:r>
        <w:rPr>
          <w:i/>
          <w:sz w:val="24"/>
        </w:rPr>
        <w:t>Continental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Tropical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. 7, 1-2.</w:t>
      </w:r>
    </w:p>
    <w:p>
      <w:pPr>
        <w:pStyle w:val="BodyText"/>
      </w:pPr>
    </w:p>
    <w:p>
      <w:pPr>
        <w:pStyle w:val="BodyText"/>
        <w:ind w:left="940" w:right="548" w:hanging="720"/>
      </w:pPr>
      <w:r>
        <w:rPr/>
        <w:t>Peng, C.Y., Chien, R.N, &amp; Liaw Y.F. (2012). Hepatitis B Virus-related Decompensated Liver</w:t>
      </w:r>
      <w:r>
        <w:rPr>
          <w:spacing w:val="-57"/>
        </w:rPr>
        <w:t> </w:t>
      </w:r>
      <w:r>
        <w:rPr/>
        <w:t>Cirrhosis:</w:t>
      </w:r>
      <w:r>
        <w:rPr>
          <w:spacing w:val="-1"/>
        </w:rPr>
        <w:t> </w:t>
      </w:r>
      <w:r>
        <w:rPr/>
        <w:t>Benefits of</w:t>
      </w:r>
      <w:r>
        <w:rPr>
          <w:spacing w:val="-1"/>
        </w:rPr>
        <w:t> </w:t>
      </w:r>
      <w:r>
        <w:rPr/>
        <w:t>antiviral therapy.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Hepatolology,</w:t>
      </w:r>
      <w:r>
        <w:rPr>
          <w:i/>
          <w:spacing w:val="-1"/>
        </w:rPr>
        <w:t> </w:t>
      </w:r>
      <w:r>
        <w:rPr/>
        <w:t>57,</w:t>
      </w:r>
      <w:r>
        <w:rPr>
          <w:spacing w:val="-1"/>
        </w:rPr>
        <w:t> </w:t>
      </w:r>
      <w:r>
        <w:rPr/>
        <w:t>42–50.</w:t>
      </w:r>
    </w:p>
    <w:p>
      <w:pPr>
        <w:pStyle w:val="BodyText"/>
      </w:pPr>
    </w:p>
    <w:p>
      <w:pPr>
        <w:pStyle w:val="BodyText"/>
        <w:ind w:left="940" w:right="219" w:hanging="720"/>
        <w:jc w:val="both"/>
      </w:pPr>
      <w:r>
        <w:rPr/>
        <w:t>Rabiu, K. A., Akinola, O. I., Adewunmi, A. O., Omololu, O. M,&amp; Ojo T. O. (2010). Risk 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pregnant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Acta</w:t>
      </w:r>
      <w:r>
        <w:rPr>
          <w:i/>
          <w:spacing w:val="1"/>
        </w:rPr>
        <w:t> </w:t>
      </w:r>
      <w:r>
        <w:rPr>
          <w:i/>
        </w:rPr>
        <w:t>Obstetriciaet</w:t>
      </w:r>
      <w:r>
        <w:rPr>
          <w:i/>
          <w:spacing w:val="-1"/>
        </w:rPr>
        <w:t> </w:t>
      </w:r>
      <w:r>
        <w:rPr>
          <w:i/>
        </w:rPr>
        <w:t>Gynecologica Scandinavica</w:t>
      </w:r>
      <w:r>
        <w:rPr>
          <w:i/>
          <w:spacing w:val="1"/>
        </w:rPr>
        <w:t> </w:t>
      </w:r>
      <w:r>
        <w:rPr/>
        <w:t>8(8),</w:t>
      </w:r>
      <w:r>
        <w:rPr>
          <w:spacing w:val="-1"/>
        </w:rPr>
        <w:t> </w:t>
      </w:r>
      <w:r>
        <w:rPr/>
        <w:t>1024-1028.</w:t>
      </w:r>
    </w:p>
    <w:p>
      <w:pPr>
        <w:pStyle w:val="BodyText"/>
        <w:spacing w:before="1"/>
      </w:pPr>
    </w:p>
    <w:p>
      <w:pPr>
        <w:pStyle w:val="BodyText"/>
        <w:ind w:left="940" w:right="911" w:hanging="720"/>
      </w:pPr>
      <w:r>
        <w:rPr/>
        <w:t>Raimondo,</w:t>
      </w:r>
      <w:r>
        <w:rPr>
          <w:spacing w:val="-1"/>
        </w:rPr>
        <w:t> </w:t>
      </w:r>
      <w:r>
        <w:rPr/>
        <w:t>G., Pollicino,</w:t>
      </w:r>
      <w:r>
        <w:rPr>
          <w:spacing w:val="-3"/>
        </w:rPr>
        <w:t> </w:t>
      </w:r>
      <w:r>
        <w:rPr/>
        <w:t>T., &amp;</w:t>
      </w:r>
      <w:r>
        <w:rPr>
          <w:spacing w:val="-3"/>
        </w:rPr>
        <w:t> </w:t>
      </w:r>
      <w:r>
        <w:rPr/>
        <w:t>Squadrito, G.</w:t>
      </w:r>
      <w:r>
        <w:rPr>
          <w:spacing w:val="-1"/>
        </w:rPr>
        <w:t> </w:t>
      </w:r>
      <w:r>
        <w:rPr/>
        <w:t>(2003). Clinical</w:t>
      </w:r>
      <w:r>
        <w:rPr>
          <w:spacing w:val="-1"/>
        </w:rPr>
        <w:t> </w:t>
      </w:r>
      <w:r>
        <w:rPr/>
        <w:t>virology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hepatitis B</w:t>
      </w:r>
      <w:r>
        <w:rPr>
          <w:spacing w:val="-3"/>
        </w:rPr>
        <w:t> </w:t>
      </w:r>
      <w:r>
        <w:rPr/>
        <w:t>virus</w:t>
      </w:r>
      <w:r>
        <w:rPr>
          <w:spacing w:val="-57"/>
        </w:rPr>
        <w:t> </w:t>
      </w:r>
      <w:r>
        <w:rPr/>
        <w:t>infection.</w:t>
      </w:r>
      <w:r>
        <w:rPr>
          <w:spacing w:val="-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Hepatology</w:t>
      </w:r>
      <w:r>
        <w:rPr/>
        <w:t>, 39, 26–30.</w:t>
      </w:r>
    </w:p>
    <w:p>
      <w:pPr>
        <w:pStyle w:val="BodyText"/>
      </w:pPr>
    </w:p>
    <w:p>
      <w:pPr>
        <w:pStyle w:val="BodyText"/>
        <w:ind w:left="940" w:right="336" w:hanging="720"/>
        <w:jc w:val="both"/>
      </w:pPr>
      <w:r>
        <w:rPr/>
        <w:t>Raimondi,</w:t>
      </w:r>
      <w:r>
        <w:rPr>
          <w:spacing w:val="-2"/>
        </w:rPr>
        <w:t> </w:t>
      </w:r>
      <w:r>
        <w:rPr/>
        <w:t>S.,</w:t>
      </w:r>
      <w:r>
        <w:rPr>
          <w:spacing w:val="-2"/>
        </w:rPr>
        <w:t> </w:t>
      </w:r>
      <w:r>
        <w:rPr/>
        <w:t>Maisonneuve,</w:t>
      </w:r>
      <w:r>
        <w:rPr>
          <w:spacing w:val="-1"/>
        </w:rPr>
        <w:t> </w:t>
      </w:r>
      <w:r>
        <w:rPr/>
        <w:t>P.,&amp;</w:t>
      </w:r>
      <w:r>
        <w:rPr>
          <w:spacing w:val="-2"/>
        </w:rPr>
        <w:t> </w:t>
      </w:r>
      <w:r>
        <w:rPr/>
        <w:t>Bruno,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(2010). Is</w:t>
      </w:r>
      <w:r>
        <w:rPr>
          <w:spacing w:val="-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antiviral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influenced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hepatitis B</w:t>
      </w:r>
      <w:r>
        <w:rPr>
          <w:spacing w:val="-2"/>
        </w:rPr>
        <w:t> </w:t>
      </w:r>
      <w:r>
        <w:rPr/>
        <w:t>virus</w:t>
      </w:r>
      <w:r>
        <w:rPr>
          <w:spacing w:val="2"/>
        </w:rPr>
        <w:t> </w:t>
      </w:r>
      <w:r>
        <w:rPr/>
        <w:t>genotype?</w:t>
      </w:r>
      <w:r>
        <w:rPr>
          <w:spacing w:val="6"/>
        </w:rPr>
        <w:t> </w:t>
      </w:r>
      <w:r>
        <w:rPr>
          <w:i/>
        </w:rPr>
        <w:t>Journal of Hepatology</w:t>
      </w:r>
      <w:r>
        <w:rPr>
          <w:i/>
          <w:spacing w:val="-1"/>
        </w:rPr>
        <w:t> </w:t>
      </w:r>
      <w:r>
        <w:rPr/>
        <w:t>52,</w:t>
      </w:r>
      <w:r>
        <w:rPr>
          <w:spacing w:val="-1"/>
        </w:rPr>
        <w:t> </w:t>
      </w:r>
      <w:r>
        <w:rPr/>
        <w:t>441–449.</w:t>
      </w:r>
    </w:p>
    <w:p>
      <w:pPr>
        <w:pStyle w:val="BodyText"/>
      </w:pPr>
    </w:p>
    <w:p>
      <w:pPr>
        <w:pStyle w:val="BodyText"/>
        <w:ind w:left="940" w:right="209" w:hanging="720"/>
      </w:pPr>
      <w:r>
        <w:rPr/>
        <w:t>Rainey, J. J., Watkins, M., Ryman, T. K., Sandhu,</w:t>
      </w:r>
      <w:r>
        <w:rPr>
          <w:spacing w:val="1"/>
        </w:rPr>
        <w:t> </w:t>
      </w:r>
      <w:r>
        <w:rPr/>
        <w:t>P., Bo, A.,&amp; Banerjee, K. (2011). Reasons</w:t>
      </w:r>
      <w:r>
        <w:rPr>
          <w:spacing w:val="1"/>
        </w:rPr>
        <w:t> </w:t>
      </w:r>
      <w:r>
        <w:rPr/>
        <w:t>related</w:t>
      </w:r>
      <w:r>
        <w:rPr>
          <w:spacing w:val="8"/>
        </w:rPr>
        <w:t> </w:t>
      </w:r>
      <w:r>
        <w:rPr/>
        <w:t>to</w:t>
      </w:r>
      <w:r>
        <w:rPr>
          <w:spacing w:val="25"/>
        </w:rPr>
        <w:t> </w:t>
      </w:r>
      <w:r>
        <w:rPr/>
        <w:t>nonvaccination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under‑vaccination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children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low-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middle-income</w:t>
      </w:r>
      <w:r>
        <w:rPr>
          <w:spacing w:val="-57"/>
        </w:rPr>
        <w:t> </w:t>
      </w:r>
      <w:r>
        <w:rPr/>
        <w:t>countries:</w:t>
      </w:r>
      <w:r>
        <w:rPr>
          <w:spacing w:val="45"/>
        </w:rPr>
        <w:t> </w:t>
      </w:r>
      <w:r>
        <w:rPr/>
        <w:t>Findings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systematic</w:t>
      </w:r>
      <w:r>
        <w:rPr>
          <w:spacing w:val="45"/>
        </w:rPr>
        <w:t> </w:t>
      </w:r>
      <w:r>
        <w:rPr/>
        <w:t>review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published</w:t>
      </w:r>
      <w:r>
        <w:rPr>
          <w:spacing w:val="43"/>
        </w:rPr>
        <w:t> </w:t>
      </w:r>
      <w:r>
        <w:rPr/>
        <w:t>literature,</w:t>
      </w:r>
      <w:r>
        <w:rPr>
          <w:spacing w:val="44"/>
        </w:rPr>
        <w:t> </w:t>
      </w:r>
      <w:r>
        <w:rPr/>
        <w:t>1999-</w:t>
      </w:r>
      <w:r>
        <w:rPr>
          <w:spacing w:val="44"/>
        </w:rPr>
        <w:t> </w:t>
      </w:r>
      <w:r>
        <w:rPr/>
        <w:t>2009.</w:t>
      </w:r>
      <w:r>
        <w:rPr>
          <w:spacing w:val="-57"/>
        </w:rPr>
        <w:t> </w:t>
      </w:r>
      <w:r>
        <w:rPr>
          <w:i/>
        </w:rPr>
        <w:t>Vaccin</w:t>
      </w:r>
      <w:r>
        <w:rPr/>
        <w:t>e</w:t>
      </w:r>
      <w:r>
        <w:rPr>
          <w:spacing w:val="-2"/>
        </w:rPr>
        <w:t> </w:t>
      </w:r>
      <w:r>
        <w:rPr/>
        <w:t>29, 8215‑8336.</w:t>
      </w:r>
    </w:p>
    <w:p>
      <w:pPr>
        <w:pStyle w:val="BodyText"/>
      </w:pPr>
    </w:p>
    <w:p>
      <w:pPr>
        <w:pStyle w:val="BodyText"/>
        <w:spacing w:before="1"/>
        <w:ind w:left="220"/>
      </w:pPr>
      <w:r>
        <w:rPr/>
        <w:t>Ray</w:t>
      </w:r>
      <w:r>
        <w:rPr>
          <w:spacing w:val="-6"/>
        </w:rPr>
        <w:t> </w:t>
      </w:r>
      <w:r>
        <w:rPr/>
        <w:t>MM,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Hunter BD.</w:t>
      </w:r>
      <w:r>
        <w:rPr>
          <w:spacing w:val="1"/>
        </w:rPr>
        <w:t> </w:t>
      </w:r>
      <w:r>
        <w:rPr/>
        <w:t>(2010)</w:t>
      </w:r>
      <w:r>
        <w:rPr>
          <w:spacing w:val="-2"/>
        </w:rPr>
        <w:t> </w:t>
      </w:r>
      <w:r>
        <w:rPr/>
        <w:t>Seroprevalence</w:t>
      </w:r>
      <w:r>
        <w:rPr>
          <w:spacing w:val="-2"/>
        </w:rPr>
        <w:t> </w:t>
      </w:r>
      <w:r>
        <w:rPr/>
        <w:t>of markers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viral infection.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International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Infectious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Diseases.</w:t>
      </w:r>
      <w:r>
        <w:rPr>
          <w:sz w:val="24"/>
        </w:rPr>
        <w:t>15:78-121.</w:t>
      </w:r>
    </w:p>
    <w:p>
      <w:pPr>
        <w:pStyle w:val="BodyText"/>
      </w:pPr>
    </w:p>
    <w:p>
      <w:pPr>
        <w:pStyle w:val="BodyText"/>
        <w:ind w:left="940" w:right="558" w:hanging="720"/>
      </w:pPr>
      <w:r>
        <w:rPr/>
        <w:t>Sadoh, A. E,&amp; Sadoh, W. E. (2013). Serological markers of hepatitis B infection in infants</w:t>
      </w:r>
      <w:r>
        <w:rPr>
          <w:spacing w:val="1"/>
        </w:rPr>
        <w:t> </w:t>
      </w:r>
      <w:r>
        <w:rPr/>
        <w:t>presenting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first</w:t>
      </w:r>
      <w:r>
        <w:rPr>
          <w:spacing w:val="1"/>
        </w:rPr>
        <w:t> </w:t>
      </w:r>
      <w:r>
        <w:rPr/>
        <w:t>immunization. </w:t>
      </w:r>
      <w:r>
        <w:rPr>
          <w:i/>
        </w:rPr>
        <w:t>Nigerian</w:t>
      </w:r>
      <w:r>
        <w:rPr>
          <w:i/>
          <w:spacing w:val="-4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Paediatrics</w:t>
      </w:r>
      <w:r>
        <w:rPr/>
        <w:t>, 40,</w:t>
      </w:r>
      <w:r>
        <w:rPr>
          <w:spacing w:val="-1"/>
        </w:rPr>
        <w:t> </w:t>
      </w:r>
      <w:r>
        <w:rPr/>
        <w:t>248-253.</w:t>
      </w:r>
    </w:p>
    <w:p>
      <w:pPr>
        <w:pStyle w:val="BodyText"/>
      </w:pPr>
    </w:p>
    <w:p>
      <w:pPr>
        <w:pStyle w:val="BodyText"/>
        <w:ind w:left="220"/>
      </w:pPr>
      <w:r>
        <w:rPr/>
        <w:t>Salisbury,</w:t>
      </w:r>
      <w:r>
        <w:rPr>
          <w:spacing w:val="-2"/>
        </w:rPr>
        <w:t> </w:t>
      </w:r>
      <w:r>
        <w:rPr/>
        <w:t>D.,</w:t>
      </w:r>
      <w:r>
        <w:rPr>
          <w:spacing w:val="-1"/>
        </w:rPr>
        <w:t> </w:t>
      </w:r>
      <w:r>
        <w:rPr/>
        <w:t>Ramsay, M.,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Noakes,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(2006</w:t>
      </w:r>
      <w:r>
        <w:rPr>
          <w:sz w:val="18"/>
        </w:rPr>
        <w:t>.</w:t>
      </w:r>
      <w:r>
        <w:rPr/>
        <w:t>) Immunisation</w:t>
      </w:r>
      <w:r>
        <w:rPr>
          <w:spacing w:val="-2"/>
        </w:rPr>
        <w:t> </w:t>
      </w:r>
      <w:r>
        <w:rPr/>
        <w:t>against</w:t>
      </w:r>
      <w:r>
        <w:rPr>
          <w:spacing w:val="2"/>
        </w:rPr>
        <w:t> </w:t>
      </w:r>
      <w:r>
        <w:rPr/>
        <w:t>Infectious</w:t>
      </w:r>
      <w:r>
        <w:rPr>
          <w:spacing w:val="-2"/>
        </w:rPr>
        <w:t> </w:t>
      </w:r>
      <w:r>
        <w:rPr/>
        <w:t>Disease.</w:t>
      </w:r>
    </w:p>
    <w:p>
      <w:pPr>
        <w:pStyle w:val="BodyText"/>
        <w:ind w:left="940"/>
      </w:pPr>
      <w:r>
        <w:rPr/>
        <w:t>London: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publication,</w:t>
      </w:r>
    </w:p>
    <w:p>
      <w:pPr>
        <w:pStyle w:val="BodyText"/>
      </w:pPr>
    </w:p>
    <w:p>
      <w:pPr>
        <w:spacing w:before="0"/>
        <w:ind w:left="940" w:right="214" w:hanging="720"/>
        <w:jc w:val="left"/>
        <w:rPr>
          <w:sz w:val="24"/>
        </w:rPr>
      </w:pPr>
      <w:r>
        <w:rPr>
          <w:sz w:val="24"/>
        </w:rPr>
        <w:t>Samuel, S. O., Aderibigo, S. A, Salami, T. A. T, &amp; Babatunde, O. A. (2009). Health workers‘</w:t>
      </w:r>
      <w:r>
        <w:rPr>
          <w:spacing w:val="1"/>
          <w:sz w:val="24"/>
        </w:rPr>
        <w:t> </w:t>
      </w:r>
      <w:r>
        <w:rPr>
          <w:sz w:val="24"/>
        </w:rPr>
        <w:t>knowledge,</w:t>
      </w:r>
      <w:r>
        <w:rPr>
          <w:spacing w:val="52"/>
          <w:sz w:val="24"/>
        </w:rPr>
        <w:t> </w:t>
      </w:r>
      <w:r>
        <w:rPr>
          <w:sz w:val="24"/>
        </w:rPr>
        <w:t>Attitude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behavior</w:t>
      </w:r>
      <w:r>
        <w:rPr>
          <w:spacing w:val="52"/>
          <w:sz w:val="24"/>
        </w:rPr>
        <w:t> </w:t>
      </w:r>
      <w:r>
        <w:rPr>
          <w:sz w:val="24"/>
        </w:rPr>
        <w:t>towards</w:t>
      </w:r>
      <w:r>
        <w:rPr>
          <w:spacing w:val="52"/>
          <w:sz w:val="24"/>
        </w:rPr>
        <w:t> </w:t>
      </w:r>
      <w:r>
        <w:rPr>
          <w:sz w:val="24"/>
        </w:rPr>
        <w:t>hepatitis</w:t>
      </w:r>
      <w:r>
        <w:rPr>
          <w:spacing w:val="52"/>
          <w:sz w:val="24"/>
        </w:rPr>
        <w:t> </w:t>
      </w:r>
      <w:r>
        <w:rPr>
          <w:sz w:val="24"/>
        </w:rPr>
        <w:t>B</w:t>
      </w:r>
      <w:r>
        <w:rPr>
          <w:spacing w:val="50"/>
          <w:sz w:val="24"/>
        </w:rPr>
        <w:t> </w:t>
      </w:r>
      <w:r>
        <w:rPr>
          <w:sz w:val="24"/>
        </w:rPr>
        <w:t>infection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Southern</w:t>
      </w:r>
      <w:r>
        <w:rPr>
          <w:spacing w:val="52"/>
          <w:sz w:val="24"/>
        </w:rPr>
        <w:t> </w:t>
      </w:r>
      <w:r>
        <w:rPr>
          <w:sz w:val="24"/>
        </w:rPr>
        <w:t>Nigeria</w:t>
      </w:r>
      <w:r>
        <w:rPr>
          <w:i/>
          <w:sz w:val="24"/>
        </w:rPr>
        <w:t>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Medicine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 1(10),</w:t>
      </w:r>
      <w:r>
        <w:rPr>
          <w:spacing w:val="1"/>
          <w:sz w:val="24"/>
        </w:rPr>
        <w:t> </w:t>
      </w:r>
      <w:r>
        <w:rPr>
          <w:sz w:val="24"/>
        </w:rPr>
        <w:t>418-424.</w:t>
      </w:r>
    </w:p>
    <w:p>
      <w:pPr>
        <w:pStyle w:val="BodyText"/>
        <w:spacing w:before="1"/>
        <w:rPr>
          <w:sz w:val="26"/>
        </w:rPr>
      </w:pPr>
    </w:p>
    <w:p>
      <w:pPr>
        <w:spacing w:line="259" w:lineRule="auto" w:before="1"/>
        <w:ind w:left="940" w:right="301" w:hanging="720"/>
        <w:jc w:val="both"/>
        <w:rPr>
          <w:sz w:val="24"/>
        </w:rPr>
      </w:pPr>
      <w:r>
        <w:rPr>
          <w:sz w:val="24"/>
        </w:rPr>
        <w:t>Scaglioni, P. P., Melegari, M., &amp; Wands, J. R. (1996). Recent advances in the molecular biology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hepatitis B</w:t>
      </w:r>
      <w:r>
        <w:rPr>
          <w:spacing w:val="-3"/>
          <w:sz w:val="24"/>
        </w:rPr>
        <w:t> </w:t>
      </w:r>
      <w:r>
        <w:rPr>
          <w:sz w:val="24"/>
        </w:rPr>
        <w:t>virus.</w:t>
      </w:r>
      <w:r>
        <w:rPr>
          <w:spacing w:val="1"/>
          <w:sz w:val="24"/>
        </w:rPr>
        <w:t> </w:t>
      </w:r>
      <w:r>
        <w:rPr>
          <w:i/>
          <w:sz w:val="24"/>
        </w:rPr>
        <w:t>Bailliére’s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Gastroenterology </w:t>
      </w:r>
      <w:r>
        <w:rPr>
          <w:sz w:val="24"/>
        </w:rPr>
        <w:t>10, 207-</w:t>
      </w:r>
      <w:r>
        <w:rPr>
          <w:spacing w:val="-2"/>
          <w:sz w:val="24"/>
        </w:rPr>
        <w:t> </w:t>
      </w:r>
      <w:r>
        <w:rPr>
          <w:sz w:val="24"/>
        </w:rPr>
        <w:t>225.</w:t>
      </w:r>
    </w:p>
    <w:p>
      <w:pPr>
        <w:spacing w:after="0" w:line="259" w:lineRule="auto"/>
        <w:jc w:val="both"/>
        <w:rPr>
          <w:sz w:val="24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940" w:right="212" w:hanging="720"/>
      </w:pPr>
      <w:r>
        <w:rPr/>
        <w:t>Schweitzer, A., Horn J, Mikolajczyk R. T, Krause G., &amp; Ott J. J. (2015). Estimations of</w:t>
      </w:r>
      <w:r>
        <w:rPr>
          <w:spacing w:val="1"/>
        </w:rPr>
        <w:t> </w:t>
      </w:r>
      <w:r>
        <w:rPr/>
        <w:t>worldwide</w:t>
      </w:r>
      <w:r>
        <w:rPr>
          <w:spacing w:val="14"/>
        </w:rPr>
        <w:t> </w:t>
      </w:r>
      <w:r>
        <w:rPr/>
        <w:t>prevalence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chronic</w:t>
      </w:r>
      <w:r>
        <w:rPr>
          <w:spacing w:val="14"/>
        </w:rPr>
        <w:t> </w:t>
      </w:r>
      <w:r>
        <w:rPr/>
        <w:t>hepatitis</w:t>
      </w:r>
      <w:r>
        <w:rPr>
          <w:spacing w:val="15"/>
        </w:rPr>
        <w:t> </w:t>
      </w:r>
      <w:r>
        <w:rPr/>
        <w:t>B</w:t>
      </w:r>
      <w:r>
        <w:rPr>
          <w:spacing w:val="12"/>
        </w:rPr>
        <w:t> </w:t>
      </w:r>
      <w:r>
        <w:rPr/>
        <w:t>virus</w:t>
      </w:r>
      <w:r>
        <w:rPr>
          <w:spacing w:val="14"/>
        </w:rPr>
        <w:t> </w:t>
      </w:r>
      <w:r>
        <w:rPr/>
        <w:t>infection: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systematic</w:t>
      </w:r>
      <w:r>
        <w:rPr>
          <w:spacing w:val="17"/>
        </w:rPr>
        <w:t> </w:t>
      </w:r>
      <w:r>
        <w:rPr/>
        <w:t>review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data</w:t>
      </w:r>
      <w:r>
        <w:rPr>
          <w:spacing w:val="-57"/>
        </w:rPr>
        <w:t> </w:t>
      </w:r>
      <w:r>
        <w:rPr/>
        <w:t>published</w:t>
      </w:r>
      <w:r>
        <w:rPr>
          <w:spacing w:val="47"/>
        </w:rPr>
        <w:t> </w:t>
      </w:r>
      <w:r>
        <w:rPr/>
        <w:t>between</w:t>
      </w:r>
      <w:r>
        <w:rPr>
          <w:spacing w:val="47"/>
        </w:rPr>
        <w:t> </w:t>
      </w:r>
      <w:r>
        <w:rPr/>
        <w:t>1965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2013.</w:t>
      </w:r>
      <w:r>
        <w:rPr>
          <w:spacing w:val="50"/>
        </w:rPr>
        <w:t> </w:t>
      </w:r>
      <w:r>
        <w:rPr>
          <w:i/>
        </w:rPr>
        <w:t>Lancet</w:t>
      </w:r>
      <w:r>
        <w:rPr/>
        <w:t>;</w:t>
      </w:r>
      <w:r>
        <w:rPr>
          <w:spacing w:val="48"/>
        </w:rPr>
        <w:t> </w:t>
      </w:r>
      <w:r>
        <w:rPr/>
        <w:t>386:1546–1555.</w:t>
      </w:r>
      <w:r>
        <w:rPr>
          <w:spacing w:val="47"/>
        </w:rPr>
        <w:t> </w:t>
      </w:r>
      <w:r>
        <w:rPr/>
        <w:t>doi:</w:t>
      </w:r>
      <w:r>
        <w:rPr>
          <w:spacing w:val="48"/>
        </w:rPr>
        <w:t> </w:t>
      </w:r>
      <w:r>
        <w:rPr/>
        <w:t>10.1016/S0140-</w:t>
      </w:r>
      <w:r>
        <w:rPr>
          <w:spacing w:val="-57"/>
        </w:rPr>
        <w:t> </w:t>
      </w:r>
      <w:r>
        <w:rPr/>
        <w:t>6736(15)61412-X.</w:t>
      </w:r>
    </w:p>
    <w:p>
      <w:pPr>
        <w:pStyle w:val="BodyText"/>
        <w:spacing w:before="1"/>
        <w:rPr>
          <w:sz w:val="26"/>
        </w:rPr>
      </w:pPr>
    </w:p>
    <w:p>
      <w:pPr>
        <w:spacing w:line="259" w:lineRule="auto" w:before="0"/>
        <w:ind w:left="940" w:right="662" w:hanging="720"/>
        <w:jc w:val="left"/>
        <w:rPr>
          <w:sz w:val="24"/>
        </w:rPr>
      </w:pPr>
      <w:r>
        <w:rPr>
          <w:sz w:val="24"/>
        </w:rPr>
        <w:t>Seeger,</w:t>
      </w:r>
      <w:r>
        <w:rPr>
          <w:spacing w:val="-2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Mason,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(2000).</w:t>
      </w:r>
      <w:r>
        <w:rPr>
          <w:spacing w:val="-2"/>
          <w:sz w:val="24"/>
        </w:rPr>
        <w:t> </w:t>
      </w:r>
      <w:r>
        <w:rPr>
          <w:sz w:val="24"/>
        </w:rPr>
        <w:t>Hepatitis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3"/>
          <w:sz w:val="24"/>
        </w:rPr>
        <w:t> </w:t>
      </w:r>
      <w:r>
        <w:rPr>
          <w:sz w:val="24"/>
        </w:rPr>
        <w:t>Virus</w:t>
      </w:r>
      <w:r>
        <w:rPr>
          <w:spacing w:val="-1"/>
          <w:sz w:val="24"/>
        </w:rPr>
        <w:t> </w:t>
      </w:r>
      <w:r>
        <w:rPr>
          <w:sz w:val="24"/>
        </w:rPr>
        <w:t>Biology.</w:t>
      </w:r>
      <w:r>
        <w:rPr>
          <w:spacing w:val="3"/>
          <w:sz w:val="24"/>
        </w:rPr>
        <w:t> </w:t>
      </w:r>
      <w:r>
        <w:rPr>
          <w:i/>
          <w:sz w:val="24"/>
        </w:rPr>
        <w:t>Microbiology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Molecular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, </w:t>
      </w:r>
      <w:r>
        <w:rPr>
          <w:i/>
          <w:sz w:val="24"/>
        </w:rPr>
        <w:t>64</w:t>
      </w:r>
      <w:r>
        <w:rPr>
          <w:sz w:val="24"/>
        </w:rPr>
        <w:t>(1),</w:t>
      </w:r>
      <w:r>
        <w:rPr>
          <w:spacing w:val="2"/>
          <w:sz w:val="24"/>
        </w:rPr>
        <w:t> </w:t>
      </w:r>
      <w:r>
        <w:rPr>
          <w:sz w:val="24"/>
        </w:rPr>
        <w:t>51–68.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40" w:right="293" w:hanging="720"/>
      </w:pPr>
      <w:r>
        <w:rPr/>
        <w:t>Silva, A. A., Araújo T. M, Teles S. A, Magalhães, R. L,&amp; Andrade, E. L (2017): Prevalence of</w:t>
      </w:r>
      <w:r>
        <w:rPr>
          <w:spacing w:val="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and associated</w:t>
      </w:r>
      <w:r>
        <w:rPr>
          <w:spacing w:val="-1"/>
        </w:rPr>
        <w:t> </w:t>
      </w:r>
      <w:r>
        <w:rPr/>
        <w:t>factors in</w:t>
      </w:r>
      <w:r>
        <w:rPr>
          <w:spacing w:val="-1"/>
        </w:rPr>
        <w:t> </w:t>
      </w:r>
      <w:r>
        <w:rPr/>
        <w:t>prisoners</w:t>
      </w:r>
      <w:r>
        <w:rPr>
          <w:spacing w:val="-1"/>
        </w:rPr>
        <w:t> </w:t>
      </w:r>
      <w:r>
        <w:rPr/>
        <w:t>Acta</w:t>
      </w:r>
      <w:r>
        <w:rPr>
          <w:spacing w:val="-1"/>
        </w:rPr>
        <w:t> </w:t>
      </w:r>
      <w:r>
        <w:rPr/>
        <w:t>Paulista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Enfermagen</w:t>
      </w:r>
      <w:r>
        <w:rPr>
          <w:spacing w:val="1"/>
        </w:rPr>
        <w:t> </w:t>
      </w:r>
      <w:r>
        <w:rPr/>
        <w:t>30(1),</w:t>
      </w:r>
      <w:r>
        <w:rPr>
          <w:spacing w:val="-1"/>
        </w:rPr>
        <w:t> </w:t>
      </w:r>
      <w:r>
        <w:rPr/>
        <w:t>66-72.</w:t>
      </w:r>
    </w:p>
    <w:p>
      <w:pPr>
        <w:pStyle w:val="BodyText"/>
      </w:pPr>
    </w:p>
    <w:p>
      <w:pPr>
        <w:pStyle w:val="BodyText"/>
        <w:ind w:left="940" w:right="212" w:hanging="720"/>
      </w:pPr>
      <w:r>
        <w:rPr/>
        <w:t>Sreedhar Babu, K. V., Chaitanya Kumar, I. S., Yashovarhan, A., Uresh Babu B,&amp; Verma A.</w:t>
      </w:r>
      <w:r>
        <w:rPr>
          <w:spacing w:val="1"/>
        </w:rPr>
        <w:t> </w:t>
      </w:r>
      <w:r>
        <w:rPr/>
        <w:t>(2012).</w:t>
      </w:r>
      <w:r>
        <w:rPr>
          <w:spacing w:val="10"/>
        </w:rPr>
        <w:t> </w:t>
      </w:r>
      <w:r>
        <w:rPr/>
        <w:t>Evaluation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Immunochromatographic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ELISA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detection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Anti</w:t>
      </w:r>
      <w:r>
        <w:rPr>
          <w:spacing w:val="-57"/>
        </w:rPr>
        <w:t> </w:t>
      </w:r>
      <w:r>
        <w:rPr/>
        <w:t>HCV</w:t>
      </w:r>
      <w:r>
        <w:rPr>
          <w:spacing w:val="32"/>
        </w:rPr>
        <w:t> </w:t>
      </w:r>
      <w:r>
        <w:rPr/>
        <w:t>Antibodies</w:t>
      </w:r>
      <w:r>
        <w:rPr>
          <w:spacing w:val="33"/>
        </w:rPr>
        <w:t> </w:t>
      </w:r>
      <w:r>
        <w:rPr/>
        <w:t>among</w:t>
      </w:r>
      <w:r>
        <w:rPr>
          <w:spacing w:val="33"/>
        </w:rPr>
        <w:t> </w:t>
      </w:r>
      <w:r>
        <w:rPr/>
        <w:t>Heathy</w:t>
      </w:r>
      <w:r>
        <w:rPr>
          <w:spacing w:val="29"/>
        </w:rPr>
        <w:t> </w:t>
      </w:r>
      <w:r>
        <w:rPr/>
        <w:t>Blood</w:t>
      </w:r>
      <w:r>
        <w:rPr>
          <w:spacing w:val="33"/>
        </w:rPr>
        <w:t> </w:t>
      </w:r>
      <w:r>
        <w:rPr/>
        <w:t>Donors;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Pilot</w:t>
      </w:r>
      <w:r>
        <w:rPr>
          <w:spacing w:val="32"/>
        </w:rPr>
        <w:t> </w:t>
      </w:r>
      <w:r>
        <w:rPr/>
        <w:t>Study</w:t>
      </w:r>
      <w:r>
        <w:rPr>
          <w:i/>
        </w:rPr>
        <w:t>.</w:t>
      </w:r>
      <w:r>
        <w:rPr>
          <w:i/>
          <w:spacing w:val="35"/>
        </w:rPr>
        <w:t> </w:t>
      </w:r>
      <w:r>
        <w:rPr>
          <w:i/>
        </w:rPr>
        <w:t>Journal</w:t>
      </w:r>
      <w:r>
        <w:rPr>
          <w:i/>
          <w:spacing w:val="33"/>
        </w:rPr>
        <w:t> </w:t>
      </w:r>
      <w:r>
        <w:rPr>
          <w:i/>
        </w:rPr>
        <w:t>of</w:t>
      </w:r>
      <w:r>
        <w:rPr>
          <w:i/>
          <w:spacing w:val="34"/>
        </w:rPr>
        <w:t> </w:t>
      </w:r>
      <w:r>
        <w:rPr>
          <w:i/>
        </w:rPr>
        <w:t>Clinical</w:t>
      </w:r>
      <w:r>
        <w:rPr>
          <w:i/>
          <w:spacing w:val="32"/>
        </w:rPr>
        <w:t> </w:t>
      </w:r>
      <w:r>
        <w:rPr>
          <w:i/>
        </w:rPr>
        <w:t>and</w:t>
      </w:r>
      <w:r>
        <w:rPr>
          <w:i/>
          <w:spacing w:val="-57"/>
        </w:rPr>
        <w:t> </w:t>
      </w:r>
      <w:r>
        <w:rPr>
          <w:i/>
        </w:rPr>
        <w:t>Scientific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/>
        <w:t>110-111.</w:t>
      </w:r>
    </w:p>
    <w:p>
      <w:pPr>
        <w:pStyle w:val="BodyText"/>
        <w:spacing w:before="1"/>
      </w:pPr>
    </w:p>
    <w:p>
      <w:pPr>
        <w:spacing w:before="0"/>
        <w:ind w:left="940" w:right="0" w:hanging="720"/>
        <w:jc w:val="left"/>
        <w:rPr>
          <w:sz w:val="24"/>
        </w:rPr>
      </w:pPr>
      <w:r>
        <w:rPr>
          <w:sz w:val="24"/>
        </w:rPr>
        <w:t>Stasi, C., Silvestri, C, Fanti, E, Di Fiandra T., &amp; Voller, F. (2016). Prevalence and features of</w:t>
      </w:r>
      <w:r>
        <w:rPr>
          <w:spacing w:val="1"/>
          <w:sz w:val="24"/>
        </w:rPr>
        <w:t> </w:t>
      </w:r>
      <w:r>
        <w:rPr>
          <w:sz w:val="24"/>
        </w:rPr>
        <w:t>chronic</w:t>
      </w:r>
      <w:r>
        <w:rPr>
          <w:spacing w:val="1"/>
          <w:sz w:val="24"/>
        </w:rPr>
        <w:t> </w:t>
      </w:r>
      <w:r>
        <w:rPr>
          <w:sz w:val="24"/>
        </w:rPr>
        <w:t>Viral</w:t>
      </w:r>
      <w:r>
        <w:rPr>
          <w:spacing w:val="1"/>
          <w:sz w:val="24"/>
        </w:rPr>
        <w:t> </w:t>
      </w:r>
      <w:r>
        <w:rPr>
          <w:sz w:val="24"/>
        </w:rPr>
        <w:t>hepatitis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HIV</w:t>
      </w:r>
      <w:r>
        <w:rPr>
          <w:spacing w:val="1"/>
          <w:sz w:val="24"/>
        </w:rPr>
        <w:t> </w:t>
      </w:r>
      <w:r>
        <w:rPr>
          <w:sz w:val="24"/>
        </w:rPr>
        <w:t>coinfection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Italian</w:t>
      </w:r>
      <w:r>
        <w:rPr>
          <w:spacing w:val="1"/>
          <w:sz w:val="24"/>
        </w:rPr>
        <w:t> </w:t>
      </w:r>
      <w:r>
        <w:rPr>
          <w:sz w:val="24"/>
        </w:rPr>
        <w:t>prisons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1"/>
          <w:sz w:val="24"/>
        </w:rPr>
        <w:t> </w:t>
      </w:r>
      <w:r>
        <w:rPr>
          <w:sz w:val="24"/>
        </w:rPr>
        <w:t>34, 21–22.</w:t>
      </w:r>
    </w:p>
    <w:p>
      <w:pPr>
        <w:pStyle w:val="BodyText"/>
      </w:pPr>
    </w:p>
    <w:p>
      <w:pPr>
        <w:spacing w:before="0"/>
        <w:ind w:left="940" w:right="590" w:hanging="720"/>
        <w:jc w:val="left"/>
        <w:rPr>
          <w:sz w:val="24"/>
        </w:rPr>
      </w:pPr>
      <w:r>
        <w:rPr>
          <w:sz w:val="24"/>
        </w:rPr>
        <w:t>Stasi,</w:t>
      </w:r>
      <w:r>
        <w:rPr>
          <w:spacing w:val="-1"/>
          <w:sz w:val="24"/>
        </w:rPr>
        <w:t> </w:t>
      </w:r>
      <w:r>
        <w:rPr>
          <w:sz w:val="24"/>
        </w:rPr>
        <w:t>C.,</w:t>
      </w:r>
      <w:r>
        <w:rPr>
          <w:spacing w:val="59"/>
          <w:sz w:val="24"/>
        </w:rPr>
        <w:t> </w:t>
      </w:r>
      <w:r>
        <w:rPr>
          <w:sz w:val="24"/>
        </w:rPr>
        <w:t>Silvestri, C.,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Voller,</w:t>
      </w:r>
      <w:r>
        <w:rPr>
          <w:spacing w:val="-1"/>
          <w:sz w:val="24"/>
        </w:rPr>
        <w:t> </w:t>
      </w:r>
      <w:r>
        <w:rPr>
          <w:sz w:val="24"/>
        </w:rPr>
        <w:t>F. (2017).</w:t>
      </w:r>
      <w:r>
        <w:rPr>
          <w:spacing w:val="-1"/>
          <w:sz w:val="24"/>
        </w:rPr>
        <w:t> </w:t>
      </w:r>
      <w:r>
        <w:rPr>
          <w:sz w:val="24"/>
        </w:rPr>
        <w:t>Emerging</w:t>
      </w:r>
      <w:r>
        <w:rPr>
          <w:spacing w:val="-2"/>
          <w:sz w:val="24"/>
        </w:rPr>
        <w:t> </w:t>
      </w:r>
      <w:r>
        <w:rPr>
          <w:sz w:val="24"/>
        </w:rPr>
        <w:t>Trends</w:t>
      </w:r>
      <w:r>
        <w:rPr>
          <w:spacing w:val="-1"/>
          <w:sz w:val="24"/>
        </w:rPr>
        <w:t> </w:t>
      </w:r>
      <w:r>
        <w:rPr>
          <w:sz w:val="24"/>
        </w:rPr>
        <w:t>in Epidemiology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Hepatitis</w:t>
      </w:r>
      <w:r>
        <w:rPr>
          <w:spacing w:val="-1"/>
          <w:sz w:val="24"/>
        </w:rPr>
        <w:t> </w:t>
      </w:r>
      <w:r>
        <w:rPr>
          <w:sz w:val="24"/>
        </w:rPr>
        <w:t>B</w:t>
      </w:r>
      <w:r>
        <w:rPr>
          <w:spacing w:val="-57"/>
          <w:sz w:val="24"/>
        </w:rPr>
        <w:t> </w:t>
      </w:r>
      <w:r>
        <w:rPr>
          <w:sz w:val="24"/>
        </w:rPr>
        <w:t>Virus Infection.</w:t>
      </w:r>
      <w:r>
        <w:rPr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Translational Hepatology </w:t>
      </w:r>
      <w:r>
        <w:rPr>
          <w:sz w:val="24"/>
        </w:rPr>
        <w:t>5, 272–276.</w:t>
      </w:r>
    </w:p>
    <w:p>
      <w:pPr>
        <w:pStyle w:val="BodyText"/>
      </w:pPr>
    </w:p>
    <w:p>
      <w:pPr>
        <w:pStyle w:val="BodyText"/>
        <w:ind w:left="940" w:right="900" w:hanging="720"/>
      </w:pPr>
      <w:r>
        <w:rPr/>
        <w:t>State</w:t>
      </w:r>
      <w:r>
        <w:rPr>
          <w:spacing w:val="-2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(2011)</w:t>
      </w:r>
      <w:r>
        <w:rPr>
          <w:spacing w:val="-3"/>
        </w:rPr>
        <w:t> </w:t>
      </w:r>
      <w:r>
        <w:rPr/>
        <w:t>Facts</w:t>
      </w:r>
      <w:r>
        <w:rPr>
          <w:spacing w:val="-1"/>
        </w:rPr>
        <w:t> </w:t>
      </w:r>
      <w:r>
        <w:rPr/>
        <w:t>and Figures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Niger State</w:t>
      </w:r>
      <w:r>
        <w:rPr>
          <w:spacing w:val="-2"/>
        </w:rPr>
        <w:t> </w:t>
      </w:r>
      <w:r>
        <w:rPr/>
        <w:t>Planning</w:t>
      </w:r>
      <w:r>
        <w:rPr>
          <w:spacing w:val="-57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2011 Edition.</w:t>
      </w:r>
    </w:p>
    <w:p>
      <w:pPr>
        <w:pStyle w:val="BodyText"/>
        <w:spacing w:before="1"/>
      </w:pPr>
    </w:p>
    <w:p>
      <w:pPr>
        <w:pStyle w:val="BodyText"/>
        <w:ind w:left="940" w:right="830" w:hanging="720"/>
      </w:pPr>
      <w:r>
        <w:rPr/>
        <w:t>Takkenberg,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B., Weegink,</w:t>
      </w:r>
      <w:r>
        <w:rPr>
          <w:spacing w:val="-1"/>
        </w:rPr>
        <w:t> </w:t>
      </w:r>
      <w:r>
        <w:rPr/>
        <w:t>C.</w:t>
      </w:r>
      <w:r>
        <w:rPr>
          <w:spacing w:val="-4"/>
        </w:rPr>
        <w:t> </w:t>
      </w:r>
      <w:r>
        <w:rPr/>
        <w:t>J., &amp;</w:t>
      </w:r>
      <w:r>
        <w:rPr>
          <w:spacing w:val="-3"/>
        </w:rPr>
        <w:t> </w:t>
      </w:r>
      <w:r>
        <w:rPr/>
        <w:t>Zaaijer, H.</w:t>
      </w:r>
      <w:r>
        <w:rPr>
          <w:spacing w:val="1"/>
        </w:rPr>
        <w:t> </w:t>
      </w:r>
      <w:r>
        <w:rPr/>
        <w:t>L</w:t>
      </w:r>
      <w:r>
        <w:rPr>
          <w:spacing w:val="-4"/>
        </w:rPr>
        <w:t> </w:t>
      </w:r>
      <w:r>
        <w:rPr/>
        <w:t>.(2010).</w:t>
      </w:r>
      <w:r>
        <w:rPr>
          <w:spacing w:val="-1"/>
        </w:rPr>
        <w:t> </w:t>
      </w:r>
      <w:r>
        <w:rPr/>
        <w:t>New developments</w:t>
      </w:r>
      <w:r>
        <w:rPr>
          <w:spacing w:val="-1"/>
        </w:rPr>
        <w:t> </w:t>
      </w:r>
      <w:r>
        <w:rPr/>
        <w:t>in antiviral</w:t>
      </w:r>
      <w:r>
        <w:rPr>
          <w:spacing w:val="-57"/>
        </w:rPr>
        <w:t> </w:t>
      </w:r>
      <w:r>
        <w:rPr/>
        <w:t>therapy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chronic hepatitis B.</w:t>
      </w:r>
      <w:r>
        <w:rPr>
          <w:spacing w:val="1"/>
        </w:rPr>
        <w:t> </w:t>
      </w:r>
      <w:r>
        <w:rPr>
          <w:i/>
        </w:rPr>
        <w:t>Vox</w:t>
      </w:r>
      <w:r>
        <w:rPr>
          <w:i/>
          <w:spacing w:val="-2"/>
        </w:rPr>
        <w:t> </w:t>
      </w:r>
      <w:r>
        <w:rPr>
          <w:i/>
        </w:rPr>
        <w:t>Sanguinis Journal</w:t>
      </w:r>
      <w:r>
        <w:rPr>
          <w:i/>
          <w:spacing w:val="1"/>
        </w:rPr>
        <w:t> </w:t>
      </w:r>
      <w:r>
        <w:rPr/>
        <w:t>98, 481–494.</w:t>
      </w:r>
    </w:p>
    <w:p>
      <w:pPr>
        <w:pStyle w:val="BodyText"/>
      </w:pPr>
    </w:p>
    <w:p>
      <w:pPr>
        <w:pStyle w:val="BodyText"/>
        <w:ind w:left="940" w:right="219" w:hanging="720"/>
      </w:pPr>
      <w:r>
        <w:rPr/>
        <w:t>Taura, D. W., Oyeyi, T. I.,&amp;</w:t>
      </w:r>
      <w:r>
        <w:rPr>
          <w:spacing w:val="1"/>
        </w:rPr>
        <w:t> </w:t>
      </w:r>
      <w:r>
        <w:rPr/>
        <w:t>Hafsat,</w:t>
      </w:r>
      <w:r>
        <w:rPr>
          <w:spacing w:val="1"/>
        </w:rPr>
        <w:t> </w:t>
      </w:r>
      <w:r>
        <w:rPr/>
        <w:t>M. N.(2008). Prevalence of hepatitis B surface antigen</w:t>
      </w:r>
      <w:r>
        <w:rPr>
          <w:spacing w:val="1"/>
        </w:rPr>
        <w:t> </w:t>
      </w:r>
      <w:r>
        <w:rPr/>
        <w:t>(HbsAg)</w:t>
      </w:r>
      <w:r>
        <w:rPr>
          <w:spacing w:val="10"/>
        </w:rPr>
        <w:t> </w:t>
      </w:r>
      <w:r>
        <w:rPr/>
        <w:t>Among</w:t>
      </w:r>
      <w:r>
        <w:rPr>
          <w:spacing w:val="8"/>
        </w:rPr>
        <w:t> </w:t>
      </w:r>
      <w:r>
        <w:rPr/>
        <w:t>HIV</w:t>
      </w:r>
      <w:r>
        <w:rPr>
          <w:spacing w:val="10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patients</w:t>
      </w:r>
      <w:r>
        <w:rPr>
          <w:spacing w:val="11"/>
        </w:rPr>
        <w:t> </w:t>
      </w:r>
      <w:r>
        <w:rPr/>
        <w:t>attending</w:t>
      </w:r>
      <w:r>
        <w:rPr>
          <w:spacing w:val="11"/>
        </w:rPr>
        <w:t> </w:t>
      </w:r>
      <w:r>
        <w:rPr/>
        <w:t>Aminu</w:t>
      </w:r>
      <w:r>
        <w:rPr>
          <w:spacing w:val="11"/>
        </w:rPr>
        <w:t> </w:t>
      </w:r>
      <w:r>
        <w:rPr/>
        <w:t>Kano</w:t>
      </w:r>
      <w:r>
        <w:rPr>
          <w:spacing w:val="10"/>
        </w:rPr>
        <w:t> </w:t>
      </w:r>
      <w:r>
        <w:rPr/>
        <w:t>Teaching</w:t>
      </w:r>
      <w:r>
        <w:rPr>
          <w:spacing w:val="10"/>
        </w:rPr>
        <w:t> </w:t>
      </w:r>
      <w:r>
        <w:rPr/>
        <w:t>Hospital,</w:t>
      </w:r>
      <w:r>
        <w:rPr>
          <w:spacing w:val="11"/>
        </w:rPr>
        <w:t> </w:t>
      </w:r>
      <w:r>
        <w:rPr/>
        <w:t>Kano.</w:t>
      </w:r>
      <w:r>
        <w:rPr>
          <w:spacing w:val="-5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International</w:t>
      </w:r>
      <w:r>
        <w:rPr>
          <w:spacing w:val="3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Biomedical</w:t>
      </w:r>
      <w:r>
        <w:rPr>
          <w:i/>
          <w:spacing w:val="1"/>
        </w:rPr>
        <w:t> </w:t>
      </w:r>
      <w:r>
        <w:rPr>
          <w:i/>
        </w:rPr>
        <w:t>Health and</w:t>
      </w:r>
      <w:r>
        <w:rPr>
          <w:i/>
          <w:spacing w:val="-1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/>
        <w:t>4(1),</w:t>
      </w:r>
      <w:r>
        <w:rPr>
          <w:spacing w:val="-2"/>
        </w:rPr>
        <w:t> </w:t>
      </w:r>
      <w:r>
        <w:rPr/>
        <w:t>33-39.</w:t>
      </w:r>
    </w:p>
    <w:p>
      <w:pPr>
        <w:pStyle w:val="BodyText"/>
      </w:pPr>
    </w:p>
    <w:p>
      <w:pPr>
        <w:pStyle w:val="BodyText"/>
        <w:ind w:left="940" w:right="213" w:hanging="720"/>
      </w:pPr>
      <w:r>
        <w:rPr/>
        <w:t>T</w:t>
      </w:r>
      <w:r>
        <w:rPr>
          <w:spacing w:val="-2"/>
        </w:rPr>
        <w:t>a</w:t>
      </w:r>
      <w:r>
        <w:rPr/>
        <w:t>v</w:t>
      </w:r>
      <w:r>
        <w:rPr>
          <w:spacing w:val="-1"/>
        </w:rPr>
        <w:t>a</w:t>
      </w:r>
      <w:r>
        <w:rPr/>
        <w:t>kkoli</w:t>
      </w:r>
      <w:r>
        <w:rPr>
          <w:w w:val="99"/>
        </w:rPr>
        <w:t>,H.,</w:t>
      </w:r>
      <w:r>
        <w:rPr/>
        <w:t> </w:t>
      </w:r>
      <w:r>
        <w:rPr>
          <w:w w:val="99"/>
        </w:rPr>
        <w:t>Mi</w:t>
      </w:r>
      <w:r>
        <w:rPr>
          <w:spacing w:val="-1"/>
          <w:w w:val="99"/>
        </w:rPr>
        <w:t>r-</w:t>
      </w:r>
      <w:r>
        <w:rPr>
          <w:spacing w:val="1"/>
        </w:rPr>
        <w:t>N</w:t>
      </w:r>
      <w:r>
        <w:rPr>
          <w:spacing w:val="-1"/>
        </w:rPr>
        <w:t>ass</w:t>
      </w:r>
      <w:r>
        <w:rPr>
          <w:spacing w:val="1"/>
        </w:rPr>
        <w:t>e</w:t>
      </w:r>
      <w:r>
        <w:rPr/>
        <w:t>ri, </w:t>
      </w:r>
      <w:r>
        <w:rPr>
          <w:spacing w:val="-1"/>
        </w:rPr>
        <w:t>M</w:t>
      </w:r>
      <w:r>
        <w:rPr/>
        <w:t>.</w:t>
      </w:r>
      <w:r>
        <w:rPr>
          <w:spacing w:val="-1"/>
        </w:rPr>
        <w:t> M.</w:t>
      </w:r>
      <w:r>
        <w:rPr/>
        <w:t>,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Poust</w:t>
      </w:r>
      <w:r>
        <w:rPr>
          <w:spacing w:val="-1"/>
        </w:rPr>
        <w:t>c</w:t>
      </w:r>
      <w:r>
        <w:rPr/>
        <w:t>hi </w:t>
      </w:r>
      <w:r>
        <w:rPr>
          <w:spacing w:val="-1"/>
        </w:rPr>
        <w:t>H</w:t>
      </w:r>
      <w:r>
        <w:rPr/>
        <w:t>. </w:t>
      </w:r>
      <w:r>
        <w:rPr>
          <w:spacing w:val="-1"/>
        </w:rPr>
        <w:t> (</w:t>
      </w:r>
      <w:r>
        <w:rPr/>
        <w:t>2008</w:t>
      </w:r>
      <w:r>
        <w:rPr>
          <w:spacing w:val="-1"/>
        </w:rPr>
        <w:t>)</w:t>
      </w:r>
      <w:r>
        <w:rPr/>
        <w:t>. </w:t>
      </w:r>
      <w:r>
        <w:rPr>
          <w:spacing w:val="-1"/>
          <w:w w:val="44"/>
        </w:rPr>
        <w:t>―</w:t>
      </w:r>
      <w:r>
        <w:rPr/>
        <w:t>Pr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a</w:t>
      </w:r>
      <w:r>
        <w:rPr/>
        <w:t>lence</w:t>
      </w:r>
      <w:r>
        <w:rPr>
          <w:spacing w:val="-1"/>
        </w:rPr>
        <w:t> a</w:t>
      </w:r>
      <w:r>
        <w:rPr/>
        <w:t>nd</w:t>
      </w:r>
      <w:r>
        <w:rPr>
          <w:spacing w:val="2"/>
        </w:rPr>
        <w:t> </w:t>
      </w:r>
      <w:r>
        <w:rPr/>
        <w:t>risk </w:t>
      </w:r>
      <w:r>
        <w:rPr>
          <w:spacing w:val="-1"/>
        </w:rPr>
        <w:t>fac</w:t>
      </w:r>
      <w:r>
        <w:rPr/>
        <w:t>tors of </w:t>
      </w:r>
      <w:r>
        <w:rPr/>
        <w:t>hepatitis</w:t>
      </w:r>
      <w:r>
        <w:rPr>
          <w:spacing w:val="24"/>
        </w:rPr>
        <w:t> </w:t>
      </w:r>
      <w:r>
        <w:rPr/>
        <w:t>B</w:t>
      </w:r>
      <w:r>
        <w:rPr>
          <w:spacing w:val="22"/>
        </w:rPr>
        <w:t> </w:t>
      </w:r>
      <w:r>
        <w:rPr/>
        <w:t>infection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injection</w:t>
      </w:r>
      <w:r>
        <w:rPr>
          <w:spacing w:val="24"/>
        </w:rPr>
        <w:t> </w:t>
      </w:r>
      <w:r>
        <w:rPr/>
        <w:t>drug</w:t>
      </w:r>
      <w:r>
        <w:rPr>
          <w:spacing w:val="21"/>
        </w:rPr>
        <w:t> </w:t>
      </w:r>
      <w:r>
        <w:rPr/>
        <w:t>users,</w:t>
      </w:r>
      <w:r>
        <w:rPr>
          <w:spacing w:val="24"/>
        </w:rPr>
        <w:t> </w:t>
      </w:r>
      <w:r>
        <w:rPr/>
        <w:t>Tehran</w:t>
      </w:r>
      <w:r>
        <w:rPr>
          <w:spacing w:val="24"/>
        </w:rPr>
        <w:t> </w:t>
      </w:r>
      <w:r>
        <w:rPr/>
        <w:t>(2001-2002),‖</w:t>
      </w:r>
      <w:r>
        <w:rPr>
          <w:spacing w:val="26"/>
        </w:rPr>
        <w:t> </w:t>
      </w:r>
      <w:r>
        <w:rPr>
          <w:i/>
        </w:rPr>
        <w:t>Hepatitis</w:t>
      </w:r>
      <w:r>
        <w:rPr>
          <w:i/>
          <w:spacing w:val="26"/>
        </w:rPr>
        <w:t> </w:t>
      </w:r>
      <w:r>
        <w:rPr/>
        <w:t>8,</w:t>
      </w:r>
      <w:r>
        <w:rPr>
          <w:spacing w:val="24"/>
        </w:rPr>
        <w:t> </w:t>
      </w:r>
      <w:r>
        <w:rPr/>
        <w:t>(1),2</w:t>
      </w:r>
      <w:r>
        <w:rPr>
          <w:spacing w:val="25"/>
        </w:rPr>
        <w:t> </w:t>
      </w:r>
      <w:r>
        <w:rPr/>
        <w:t>9–</w:t>
      </w:r>
      <w:r>
        <w:rPr>
          <w:spacing w:val="-57"/>
        </w:rPr>
        <w:t> </w:t>
      </w:r>
      <w:r>
        <w:rPr/>
        <w:t>33.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849" w:val="left" w:leader="none"/>
        </w:tabs>
        <w:spacing w:line="259" w:lineRule="auto" w:before="1"/>
        <w:ind w:left="940" w:right="223" w:hanging="720"/>
      </w:pPr>
      <w:r>
        <w:rPr/>
        <w:t>Taylor, A., Goldberg, D., Hutchinson, S., Cameron, S., Gore, S. M., McMenamin, J., Trask, S.</w:t>
      </w:r>
      <w:r>
        <w:rPr>
          <w:spacing w:val="1"/>
        </w:rPr>
        <w:t> </w:t>
      </w:r>
      <w:r>
        <w:rPr/>
        <w:t>A.,</w:t>
      </w:r>
      <w:r>
        <w:rPr>
          <w:spacing w:val="77"/>
        </w:rPr>
        <w:t> </w:t>
      </w:r>
      <w:r>
        <w:rPr/>
        <w:t>Derdeyn,</w:t>
      </w:r>
      <w:r>
        <w:rPr>
          <w:spacing w:val="77"/>
        </w:rPr>
        <w:t> </w:t>
      </w:r>
      <w:r>
        <w:rPr/>
        <w:t>C.</w:t>
      </w:r>
      <w:r>
        <w:rPr>
          <w:spacing w:val="80"/>
        </w:rPr>
        <w:t> </w:t>
      </w:r>
      <w:r>
        <w:rPr/>
        <w:t>A.,</w:t>
      </w:r>
      <w:r>
        <w:rPr>
          <w:spacing w:val="79"/>
        </w:rPr>
        <w:t> </w:t>
      </w:r>
      <w:r>
        <w:rPr/>
        <w:t>Fideli,</w:t>
      </w:r>
      <w:r>
        <w:rPr>
          <w:spacing w:val="79"/>
        </w:rPr>
        <w:t> </w:t>
      </w:r>
      <w:r>
        <w:rPr/>
        <w:t>U.,</w:t>
      </w:r>
      <w:r>
        <w:rPr>
          <w:spacing w:val="77"/>
        </w:rPr>
        <w:t> </w:t>
      </w:r>
      <w:r>
        <w:rPr/>
        <w:t>Chen,</w:t>
      </w:r>
      <w:r>
        <w:rPr>
          <w:spacing w:val="80"/>
        </w:rPr>
        <w:t> </w:t>
      </w:r>
      <w:r>
        <w:rPr/>
        <w:t>Y.,&amp;</w:t>
        <w:tab/>
        <w:t>Meleth</w:t>
      </w:r>
      <w:r>
        <w:rPr>
          <w:spacing w:val="19"/>
        </w:rPr>
        <w:t> </w:t>
      </w:r>
      <w:r>
        <w:rPr/>
        <w:t>S.,</w:t>
      </w:r>
      <w:r>
        <w:rPr>
          <w:spacing w:val="18"/>
        </w:rPr>
        <w:t> </w:t>
      </w:r>
      <w:r>
        <w:rPr/>
        <w:t>et</w:t>
      </w:r>
      <w:r>
        <w:rPr>
          <w:spacing w:val="21"/>
        </w:rPr>
        <w:t> </w:t>
      </w:r>
      <w:r>
        <w:rPr/>
        <w:t>al.</w:t>
      </w:r>
      <w:r>
        <w:rPr>
          <w:spacing w:val="19"/>
        </w:rPr>
        <w:t> </w:t>
      </w:r>
      <w:r>
        <w:rPr/>
        <w:t>(2002).</w:t>
      </w:r>
      <w:r>
        <w:rPr>
          <w:spacing w:val="18"/>
        </w:rPr>
        <w:t> </w:t>
      </w:r>
      <w:r>
        <w:rPr/>
        <w:t>Molecular</w:t>
      </w:r>
      <w:r>
        <w:rPr>
          <w:spacing w:val="-57"/>
        </w:rPr>
        <w:t> </w:t>
      </w:r>
      <w:r>
        <w:rPr/>
        <w:t>epidemiology</w:t>
      </w:r>
      <w:r>
        <w:rPr>
          <w:spacing w:val="27"/>
        </w:rPr>
        <w:t> </w:t>
      </w:r>
      <w:r>
        <w:rPr/>
        <w:t>of</w:t>
      </w:r>
      <w:r>
        <w:rPr>
          <w:spacing w:val="32"/>
        </w:rPr>
        <w:t> </w:t>
      </w:r>
      <w:r>
        <w:rPr/>
        <w:t>human</w:t>
      </w:r>
      <w:r>
        <w:rPr>
          <w:spacing w:val="35"/>
        </w:rPr>
        <w:t> </w:t>
      </w:r>
      <w:r>
        <w:rPr/>
        <w:t>immunodeficiency</w:t>
      </w:r>
      <w:r>
        <w:rPr>
          <w:spacing w:val="27"/>
        </w:rPr>
        <w:t> </w:t>
      </w:r>
      <w:r>
        <w:rPr/>
        <w:t>virus</w:t>
      </w:r>
      <w:r>
        <w:rPr>
          <w:spacing w:val="35"/>
        </w:rPr>
        <w:t> </w:t>
      </w:r>
      <w:r>
        <w:rPr/>
        <w:t>type</w:t>
      </w:r>
      <w:r>
        <w:rPr>
          <w:spacing w:val="32"/>
        </w:rPr>
        <w:t> </w:t>
      </w:r>
      <w:r>
        <w:rPr/>
        <w:t>1</w:t>
      </w:r>
      <w:r>
        <w:rPr>
          <w:spacing w:val="32"/>
        </w:rPr>
        <w:t> </w:t>
      </w:r>
      <w:r>
        <w:rPr/>
        <w:t>transmission</w:t>
      </w:r>
      <w:r>
        <w:rPr>
          <w:spacing w:val="33"/>
        </w:rPr>
        <w:t> </w:t>
      </w:r>
      <w:r>
        <w:rPr/>
        <w:t>in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heterosexual</w:t>
      </w:r>
      <w:r>
        <w:rPr>
          <w:spacing w:val="-57"/>
        </w:rPr>
        <w:t> </w:t>
      </w:r>
      <w:r>
        <w:rPr/>
        <w:t>cohort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discordant couples in Zambia.</w:t>
      </w:r>
      <w:r>
        <w:rPr>
          <w:spacing w:val="4"/>
        </w:rPr>
        <w:t> </w:t>
      </w:r>
      <w:r>
        <w:rPr>
          <w:i/>
        </w:rPr>
        <w:t>Journal of Virology</w:t>
      </w:r>
      <w:r>
        <w:rPr>
          <w:i/>
          <w:spacing w:val="-1"/>
        </w:rPr>
        <w:t> </w:t>
      </w:r>
      <w:r>
        <w:rPr/>
        <w:t>76, 397–405.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20"/>
      </w:pPr>
      <w:r>
        <w:rPr/>
        <w:t>Taylor,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Yuan,</w:t>
      </w:r>
      <w:r>
        <w:rPr>
          <w:spacing w:val="-1"/>
        </w:rPr>
        <w:t> </w:t>
      </w:r>
      <w:r>
        <w:rPr/>
        <w:t>J.M.,</w:t>
      </w:r>
      <w:r>
        <w:rPr>
          <w:spacing w:val="-1"/>
        </w:rPr>
        <w:t> </w:t>
      </w:r>
      <w:r>
        <w:rPr/>
        <w:t>Shamliyan,</w:t>
      </w:r>
      <w:r>
        <w:rPr>
          <w:spacing w:val="-1"/>
        </w:rPr>
        <w:t> </w:t>
      </w:r>
      <w:r>
        <w:rPr/>
        <w:t>T.A.,</w:t>
      </w:r>
      <w:r>
        <w:rPr>
          <w:spacing w:val="-1"/>
        </w:rPr>
        <w:t> </w:t>
      </w:r>
      <w:r>
        <w:rPr/>
        <w:t>Shaukat,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Kane,</w:t>
      </w:r>
      <w:r>
        <w:rPr>
          <w:spacing w:val="-1"/>
        </w:rPr>
        <w:t> </w:t>
      </w:r>
      <w:r>
        <w:rPr/>
        <w:t>R.L.,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Wilt,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ind w:left="940" w:right="225"/>
      </w:pPr>
      <w:r>
        <w:rPr/>
        <w:t>Clinical</w:t>
      </w:r>
      <w:r>
        <w:rPr>
          <w:spacing w:val="8"/>
        </w:rPr>
        <w:t> </w:t>
      </w:r>
      <w:r>
        <w:rPr/>
        <w:t>Outcomes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adults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chronic</w:t>
      </w:r>
      <w:r>
        <w:rPr>
          <w:spacing w:val="7"/>
        </w:rPr>
        <w:t> </w:t>
      </w:r>
      <w:r>
        <w:rPr/>
        <w:t>hepatitis</w:t>
      </w:r>
      <w:r>
        <w:rPr>
          <w:spacing w:val="9"/>
        </w:rPr>
        <w:t> </w:t>
      </w:r>
      <w:r>
        <w:rPr/>
        <w:t>B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association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patient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viral</w:t>
      </w:r>
      <w:r>
        <w:rPr>
          <w:spacing w:val="-57"/>
        </w:rPr>
        <w:t> </w:t>
      </w:r>
      <w:r>
        <w:rPr/>
        <w:t>characteristics:</w:t>
      </w:r>
      <w:r>
        <w:rPr>
          <w:spacing w:val="-1"/>
        </w:rPr>
        <w:t> </w:t>
      </w:r>
      <w:r>
        <w:rPr/>
        <w:t>A systematic</w:t>
      </w:r>
      <w:r>
        <w:rPr>
          <w:spacing w:val="-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evidence.</w:t>
      </w:r>
      <w:r>
        <w:rPr>
          <w:spacing w:val="5"/>
        </w:rPr>
        <w:t> </w:t>
      </w:r>
      <w:r>
        <w:rPr>
          <w:i/>
        </w:rPr>
        <w:t>Hepatology</w:t>
      </w:r>
      <w:r>
        <w:rPr>
          <w:i/>
          <w:spacing w:val="-1"/>
        </w:rPr>
        <w:t> </w:t>
      </w:r>
      <w:r>
        <w:rPr/>
        <w:t>49,</w:t>
      </w:r>
      <w:r>
        <w:rPr>
          <w:spacing w:val="-1"/>
        </w:rPr>
        <w:t> </w:t>
      </w:r>
      <w:r>
        <w:rPr/>
        <w:t>85–95.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940" w:right="631" w:hanging="720"/>
      </w:pPr>
      <w:r>
        <w:rPr/>
        <w:t>Ter</w:t>
      </w:r>
      <w:r>
        <w:rPr>
          <w:spacing w:val="-2"/>
        </w:rPr>
        <w:t> </w:t>
      </w:r>
      <w:r>
        <w:rPr/>
        <w:t>Borg,</w:t>
      </w:r>
      <w:r>
        <w:rPr>
          <w:spacing w:val="-1"/>
        </w:rPr>
        <w:t> </w:t>
      </w:r>
      <w:r>
        <w:rPr/>
        <w:t>M.J., Leemans, W.</w:t>
      </w:r>
      <w:r>
        <w:rPr>
          <w:spacing w:val="-1"/>
        </w:rPr>
        <w:t> </w:t>
      </w:r>
      <w:r>
        <w:rPr/>
        <w:t>F,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Man.,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R.A (2008).</w:t>
      </w:r>
      <w:r>
        <w:rPr>
          <w:spacing w:val="-1"/>
        </w:rPr>
        <w:t> </w:t>
      </w:r>
      <w:r>
        <w:rPr/>
        <w:t>Exacerbation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chronic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57"/>
        </w:rPr>
        <w:t> </w:t>
      </w:r>
      <w:r>
        <w:rPr/>
        <w:t>infection</w:t>
      </w:r>
      <w:r>
        <w:rPr>
          <w:spacing w:val="-1"/>
        </w:rPr>
        <w:t> </w:t>
      </w:r>
      <w:r>
        <w:rPr/>
        <w:t>After</w:t>
      </w:r>
      <w:r>
        <w:rPr>
          <w:spacing w:val="-2"/>
        </w:rPr>
        <w:t> </w:t>
      </w:r>
      <w:r>
        <w:rPr/>
        <w:t>delivery.</w:t>
      </w:r>
      <w:r>
        <w:rPr>
          <w:spacing w:val="4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Viral Hepatology,</w:t>
      </w:r>
      <w:r>
        <w:rPr>
          <w:i/>
          <w:spacing w:val="-1"/>
        </w:rPr>
        <w:t> </w:t>
      </w:r>
      <w:r>
        <w:rPr/>
        <w:t>15, 37–41.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40" w:right="261" w:hanging="720"/>
        <w:jc w:val="left"/>
        <w:rPr>
          <w:sz w:val="24"/>
        </w:rPr>
      </w:pPr>
      <w:r>
        <w:rPr>
          <w:sz w:val="24"/>
        </w:rPr>
        <w:t>Towell, V., &amp; Cowie, B. (2012). Hepatitis B serology. </w:t>
      </w:r>
      <w:r>
        <w:rPr>
          <w:i/>
          <w:sz w:val="24"/>
        </w:rPr>
        <w:t>Australian Family Physician</w:t>
      </w:r>
      <w:r>
        <w:rPr>
          <w:sz w:val="24"/>
        </w:rPr>
        <w:t>, </w:t>
      </w:r>
      <w:r>
        <w:rPr>
          <w:i/>
          <w:sz w:val="24"/>
        </w:rPr>
        <w:t>41</w:t>
      </w:r>
      <w:r>
        <w:rPr>
          <w:sz w:val="24"/>
        </w:rPr>
        <w:t>(4), 212 -</w:t>
      </w:r>
      <w:r>
        <w:rPr>
          <w:spacing w:val="-57"/>
          <w:sz w:val="24"/>
        </w:rPr>
        <w:t> </w:t>
      </w:r>
      <w:r>
        <w:rPr>
          <w:sz w:val="24"/>
        </w:rPr>
        <w:t>214.</w:t>
      </w:r>
    </w:p>
    <w:p>
      <w:pPr>
        <w:pStyle w:val="BodyText"/>
      </w:pPr>
    </w:p>
    <w:p>
      <w:pPr>
        <w:pStyle w:val="BodyText"/>
        <w:ind w:left="940" w:hanging="720"/>
      </w:pPr>
      <w:r>
        <w:rPr/>
        <w:t>Umego, C. F., Mboto, C. I., Mbim, E. N., Edet, U. O., George, U. E., &amp; Tarh, J. E.(2018)</w:t>
      </w:r>
      <w:r>
        <w:rPr>
          <w:spacing w:val="1"/>
        </w:rPr>
        <w:t> </w:t>
      </w:r>
      <w:r>
        <w:rPr/>
        <w:t>Epidemiology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Hepatitis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Infection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South-South,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-57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STD Research</w:t>
      </w:r>
      <w:r>
        <w:rPr>
          <w:i/>
          <w:spacing w:val="-1"/>
        </w:rPr>
        <w:t> </w:t>
      </w:r>
      <w:r>
        <w:rPr>
          <w:i/>
        </w:rPr>
        <w:t>and Reviews</w:t>
      </w:r>
      <w:r>
        <w:rPr>
          <w:i/>
          <w:spacing w:val="2"/>
        </w:rPr>
        <w:t> </w:t>
      </w:r>
      <w:r>
        <w:rPr/>
        <w:t>7(1),</w:t>
      </w:r>
      <w:r>
        <w:rPr>
          <w:spacing w:val="-1"/>
        </w:rPr>
        <w:t> </w:t>
      </w:r>
      <w:r>
        <w:rPr/>
        <w:t>1-17.</w:t>
      </w:r>
    </w:p>
    <w:p>
      <w:pPr>
        <w:pStyle w:val="BodyText"/>
      </w:pPr>
    </w:p>
    <w:p>
      <w:pPr>
        <w:pStyle w:val="BodyText"/>
        <w:ind w:left="220"/>
        <w:rPr>
          <w:i/>
        </w:rPr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(UN)</w:t>
      </w:r>
      <w:r>
        <w:rPr>
          <w:spacing w:val="-1"/>
        </w:rPr>
        <w:t> </w:t>
      </w:r>
      <w:r>
        <w:rPr/>
        <w:t>(2012).</w:t>
      </w:r>
      <w:r>
        <w:rPr>
          <w:spacing w:val="-1"/>
        </w:rPr>
        <w:t> </w:t>
      </w:r>
      <w:r>
        <w:rPr/>
        <w:t>Global</w:t>
      </w:r>
      <w:r>
        <w:rPr>
          <w:spacing w:val="-1"/>
        </w:rPr>
        <w:t> </w:t>
      </w:r>
      <w:r>
        <w:rPr/>
        <w:t>Focal</w:t>
      </w:r>
      <w:r>
        <w:rPr>
          <w:spacing w:val="-1"/>
        </w:rPr>
        <w:t> </w:t>
      </w:r>
      <w:r>
        <w:rPr/>
        <w:t>Point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Police,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Corrections.</w:t>
      </w:r>
      <w:r>
        <w:rPr>
          <w:spacing w:val="3"/>
        </w:rPr>
        <w:t> </w:t>
      </w:r>
      <w:r>
        <w:rPr>
          <w:i/>
        </w:rPr>
        <w:t>Corrections</w:t>
      </w:r>
    </w:p>
    <w:p>
      <w:pPr>
        <w:pStyle w:val="BodyText"/>
        <w:ind w:left="1000"/>
      </w:pPr>
      <w:r>
        <w:rPr/>
        <w:t>4,</w:t>
      </w:r>
      <w:r>
        <w:rPr>
          <w:spacing w:val="-1"/>
        </w:rPr>
        <w:t> </w:t>
      </w:r>
      <w:r>
        <w:rPr/>
        <w:t>60, 1-4</w:t>
      </w:r>
    </w:p>
    <w:p>
      <w:pPr>
        <w:pStyle w:val="BodyText"/>
        <w:spacing w:before="1"/>
      </w:pPr>
    </w:p>
    <w:p>
      <w:pPr>
        <w:pStyle w:val="BodyText"/>
        <w:ind w:left="940" w:right="415" w:hanging="720"/>
      </w:pPr>
      <w:r>
        <w:rPr/>
        <w:t>Utoo,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(2013).</w:t>
      </w:r>
      <w:r>
        <w:rPr>
          <w:spacing w:val="1"/>
        </w:rPr>
        <w:t> </w:t>
      </w:r>
      <w:r>
        <w:rPr/>
        <w:t>Hepatitis</w:t>
      </w:r>
      <w:r>
        <w:rPr>
          <w:spacing w:val="-2"/>
        </w:rPr>
        <w:t> </w:t>
      </w:r>
      <w:r>
        <w:rPr/>
        <w:t>B</w:t>
      </w:r>
      <w:r>
        <w:rPr>
          <w:spacing w:val="-3"/>
        </w:rPr>
        <w:t> </w:t>
      </w:r>
      <w:r>
        <w:rPr/>
        <w:t>surface</w:t>
      </w:r>
      <w:r>
        <w:rPr>
          <w:spacing w:val="-1"/>
        </w:rPr>
        <w:t> </w:t>
      </w:r>
      <w:r>
        <w:rPr/>
        <w:t>antigenemia</w:t>
      </w:r>
      <w:r>
        <w:rPr>
          <w:spacing w:val="-2"/>
        </w:rPr>
        <w:t> </w:t>
      </w:r>
      <w:r>
        <w:rPr/>
        <w:t>(HBsAg)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pregnant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southern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African Health Sciences.</w:t>
      </w:r>
      <w:r>
        <w:rPr>
          <w:i/>
          <w:spacing w:val="1"/>
        </w:rPr>
        <w:t> </w:t>
      </w:r>
      <w:r>
        <w:rPr/>
        <w:t>13, 1139–1143.</w:t>
      </w:r>
    </w:p>
    <w:p>
      <w:pPr>
        <w:pStyle w:val="BodyText"/>
      </w:pPr>
    </w:p>
    <w:p>
      <w:pPr>
        <w:pStyle w:val="BodyText"/>
        <w:ind w:left="940" w:right="658" w:hanging="720"/>
      </w:pPr>
      <w:r>
        <w:rPr/>
        <w:t>Venook, A.P., Papandreou, C., &amp; Furuse, J. (2010). The incidence and epidemiology of</w:t>
      </w:r>
      <w:r>
        <w:rPr>
          <w:spacing w:val="1"/>
        </w:rPr>
        <w:t> </w:t>
      </w:r>
      <w:r>
        <w:rPr/>
        <w:t>hepatocellular</w:t>
      </w:r>
      <w:r>
        <w:rPr>
          <w:spacing w:val="-2"/>
        </w:rPr>
        <w:t> </w:t>
      </w:r>
      <w:r>
        <w:rPr/>
        <w:t>carcinoma: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global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regional</w:t>
      </w:r>
      <w:r>
        <w:rPr>
          <w:spacing w:val="-2"/>
        </w:rPr>
        <w:t> </w:t>
      </w:r>
      <w:r>
        <w:rPr/>
        <w:t>perspective.</w:t>
      </w:r>
      <w:r>
        <w:rPr>
          <w:spacing w:val="2"/>
        </w:rPr>
        <w:t> </w:t>
      </w:r>
      <w:r>
        <w:rPr>
          <w:i/>
        </w:rPr>
        <w:t>Oncologist</w:t>
      </w:r>
      <w:r>
        <w:rPr>
          <w:i/>
          <w:spacing w:val="-2"/>
        </w:rPr>
        <w:t> </w:t>
      </w:r>
      <w:r>
        <w:rPr>
          <w:i/>
        </w:rPr>
        <w:t>1</w:t>
      </w:r>
      <w:r>
        <w:rPr/>
        <w:t>5</w:t>
      </w:r>
      <w:r>
        <w:rPr>
          <w:spacing w:val="-1"/>
        </w:rPr>
        <w:t> </w:t>
      </w:r>
      <w:r>
        <w:rPr/>
        <w:t>(4),</w:t>
      </w:r>
      <w:r>
        <w:rPr>
          <w:spacing w:val="-1"/>
        </w:rPr>
        <w:t> </w:t>
      </w:r>
      <w:r>
        <w:rPr/>
        <w:t>5–13.</w:t>
      </w:r>
    </w:p>
    <w:p>
      <w:pPr>
        <w:pStyle w:val="BodyText"/>
      </w:pPr>
    </w:p>
    <w:p>
      <w:pPr>
        <w:pStyle w:val="BodyText"/>
        <w:ind w:left="940" w:right="848" w:hanging="720"/>
      </w:pPr>
      <w:r>
        <w:rPr/>
        <w:t>Voller, F., Silvestri, C., Martino, G., Fanti, E., Bazzerla, G., &amp; Ferrari F. (2016) Health</w:t>
      </w:r>
      <w:r>
        <w:rPr>
          <w:spacing w:val="1"/>
        </w:rPr>
        <w:t> </w:t>
      </w:r>
      <w:r>
        <w:rPr/>
        <w:t>conditions of inmates in Italy. BioMedical Central Public Health Journal, 16, 1162.</w:t>
      </w:r>
      <w:r>
        <w:rPr>
          <w:spacing w:val="-57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10.1186/s12889-016-3830-2.</w:t>
      </w:r>
    </w:p>
    <w:p>
      <w:pPr>
        <w:pStyle w:val="BodyText"/>
      </w:pPr>
    </w:p>
    <w:p>
      <w:pPr>
        <w:pStyle w:val="BodyText"/>
        <w:ind w:left="940" w:right="200" w:hanging="720"/>
      </w:pPr>
      <w:r>
        <w:rPr/>
        <w:t>Weinbaum, C. M., Williams, I., Mast, E. E., </w:t>
      </w:r>
      <w:r>
        <w:rPr>
          <w:i/>
        </w:rPr>
        <w:t>et al</w:t>
      </w:r>
      <w:r>
        <w:rPr/>
        <w:t>. (2008). Recommendations for identification</w:t>
      </w:r>
      <w:r>
        <w:rPr>
          <w:spacing w:val="1"/>
        </w:rPr>
        <w:t> </w:t>
      </w:r>
      <w:r>
        <w:rPr/>
        <w:t>and</w:t>
      </w:r>
      <w:r>
        <w:rPr>
          <w:spacing w:val="9"/>
        </w:rPr>
        <w:t> </w:t>
      </w:r>
      <w:r>
        <w:rPr/>
        <w:t>public</w:t>
      </w:r>
      <w:r>
        <w:rPr>
          <w:spacing w:val="8"/>
        </w:rPr>
        <w:t> </w:t>
      </w:r>
      <w:r>
        <w:rPr/>
        <w:t>health</w:t>
      </w:r>
      <w:r>
        <w:rPr>
          <w:spacing w:val="9"/>
        </w:rPr>
        <w:t> </w:t>
      </w:r>
      <w:r>
        <w:rPr/>
        <w:t>management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persons</w:t>
      </w:r>
      <w:r>
        <w:rPr>
          <w:spacing w:val="11"/>
        </w:rPr>
        <w:t> </w:t>
      </w:r>
      <w:r>
        <w:rPr/>
        <w:t>with</w:t>
      </w:r>
      <w:r>
        <w:rPr>
          <w:spacing w:val="9"/>
        </w:rPr>
        <w:t> </w:t>
      </w:r>
      <w:r>
        <w:rPr/>
        <w:t>chronic</w:t>
      </w:r>
      <w:r>
        <w:rPr>
          <w:spacing w:val="11"/>
        </w:rPr>
        <w:t> </w:t>
      </w:r>
      <w:r>
        <w:rPr/>
        <w:t>hepatitis</w:t>
      </w:r>
      <w:r>
        <w:rPr>
          <w:spacing w:val="12"/>
        </w:rPr>
        <w:t> </w:t>
      </w:r>
      <w:r>
        <w:rPr/>
        <w:t>B</w:t>
      </w:r>
      <w:r>
        <w:rPr>
          <w:spacing w:val="7"/>
        </w:rPr>
        <w:t> </w:t>
      </w:r>
      <w:r>
        <w:rPr/>
        <w:t>virus</w:t>
      </w:r>
      <w:r>
        <w:rPr>
          <w:spacing w:val="9"/>
        </w:rPr>
        <w:t> </w:t>
      </w:r>
      <w:r>
        <w:rPr/>
        <w:t>infection.</w:t>
      </w:r>
      <w:r>
        <w:rPr>
          <w:spacing w:val="-57"/>
        </w:rPr>
        <w:t> </w:t>
      </w:r>
      <w:r>
        <w:rPr/>
        <w:t>Morbidity</w:t>
      </w:r>
      <w:r>
        <w:rPr>
          <w:spacing w:val="-5"/>
        </w:rPr>
        <w:t> </w:t>
      </w:r>
      <w:r>
        <w:rPr/>
        <w:t>and Mortality</w:t>
      </w:r>
      <w:r>
        <w:rPr>
          <w:spacing w:val="-2"/>
        </w:rPr>
        <w:t> </w:t>
      </w:r>
      <w:r>
        <w:rPr/>
        <w:t>Weekly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57(8),</w:t>
      </w:r>
      <w:r>
        <w:rPr>
          <w:spacing w:val="-1"/>
        </w:rPr>
        <w:t> </w:t>
      </w:r>
      <w:r>
        <w:rPr/>
        <w:t>1-20.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Will,</w:t>
      </w:r>
      <w:r>
        <w:rPr>
          <w:spacing w:val="-2"/>
        </w:rPr>
        <w:t> </w:t>
      </w:r>
      <w:r>
        <w:rPr/>
        <w:t>H.,</w:t>
      </w:r>
      <w:r>
        <w:rPr>
          <w:spacing w:val="-1"/>
        </w:rPr>
        <w:t> </w:t>
      </w:r>
      <w:r>
        <w:rPr/>
        <w:t>Cattaneo,</w:t>
      </w:r>
      <w:r>
        <w:rPr>
          <w:spacing w:val="-1"/>
        </w:rPr>
        <w:t> </w:t>
      </w:r>
      <w:r>
        <w:rPr/>
        <w:t>R.,</w:t>
      </w:r>
      <w:r>
        <w:rPr>
          <w:spacing w:val="-1"/>
        </w:rPr>
        <w:t> </w:t>
      </w:r>
      <w:r>
        <w:rPr/>
        <w:t>Koch,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G.,</w:t>
      </w:r>
      <w:r>
        <w:rPr>
          <w:spacing w:val="-1"/>
        </w:rPr>
        <w:t> </w:t>
      </w:r>
      <w:r>
        <w:rPr/>
        <w:t>Darai,</w:t>
      </w:r>
      <w:r>
        <w:rPr>
          <w:spacing w:val="-2"/>
        </w:rPr>
        <w:t> </w:t>
      </w:r>
      <w:r>
        <w:rPr/>
        <w:t>G.,</w:t>
      </w:r>
      <w:r>
        <w:rPr>
          <w:spacing w:val="-1"/>
        </w:rPr>
        <w:t> </w:t>
      </w:r>
      <w:r>
        <w:rPr/>
        <w:t>Schaller,</w:t>
      </w:r>
      <w:r>
        <w:rPr>
          <w:spacing w:val="-1"/>
        </w:rPr>
        <w:t> </w:t>
      </w:r>
      <w:r>
        <w:rPr/>
        <w:t>H.,</w:t>
      </w:r>
      <w:r>
        <w:rPr>
          <w:spacing w:val="-1"/>
        </w:rPr>
        <w:t> </w:t>
      </w:r>
      <w:r>
        <w:rPr/>
        <w:t>Schellekens,</w:t>
      </w:r>
      <w:r>
        <w:rPr>
          <w:spacing w:val="1"/>
        </w:rPr>
        <w:t> </w:t>
      </w:r>
      <w:r>
        <w:rPr/>
        <w:t>H.,</w:t>
      </w:r>
      <w:r>
        <w:rPr>
          <w:spacing w:val="-1"/>
        </w:rPr>
        <w:t> </w:t>
      </w:r>
      <w:r>
        <w:rPr/>
        <w:t>VanErd,</w:t>
      </w:r>
      <w:r>
        <w:rPr>
          <w:spacing w:val="-1"/>
        </w:rPr>
        <w:t> </w:t>
      </w:r>
      <w:r>
        <w:rPr/>
        <w:t>P.</w:t>
      </w:r>
    </w:p>
    <w:p>
      <w:pPr>
        <w:pStyle w:val="BodyText"/>
        <w:ind w:left="940"/>
        <w:rPr>
          <w:i/>
        </w:rPr>
      </w:pPr>
      <w:r>
        <w:rPr/>
        <w:t>M.,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Deinhardt</w:t>
      </w:r>
      <w:r>
        <w:rPr>
          <w:spacing w:val="-1"/>
        </w:rPr>
        <w:t> </w:t>
      </w:r>
      <w:r>
        <w:rPr/>
        <w:t>F.</w:t>
      </w:r>
      <w:r>
        <w:rPr>
          <w:spacing w:val="2"/>
        </w:rPr>
        <w:t> </w:t>
      </w:r>
      <w:r>
        <w:rPr/>
        <w:t>(1982)</w:t>
      </w:r>
      <w:r>
        <w:rPr>
          <w:spacing w:val="-2"/>
        </w:rPr>
        <w:t> </w:t>
      </w:r>
      <w:r>
        <w:rPr/>
        <w:t>Cloned</w:t>
      </w:r>
      <w:r>
        <w:rPr>
          <w:spacing w:val="-1"/>
        </w:rPr>
        <w:t> </w:t>
      </w:r>
      <w:r>
        <w:rPr/>
        <w:t>HBV</w:t>
      </w:r>
      <w:r>
        <w:rPr>
          <w:spacing w:val="1"/>
        </w:rPr>
        <w:t> </w:t>
      </w:r>
      <w:r>
        <w:rPr/>
        <w:t>DNA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in chimpanzees.</w:t>
      </w:r>
      <w:r>
        <w:rPr>
          <w:spacing w:val="2"/>
        </w:rPr>
        <w:t> </w:t>
      </w:r>
      <w:r>
        <w:rPr>
          <w:i/>
        </w:rPr>
        <w:t>Nature</w:t>
      </w:r>
    </w:p>
    <w:p>
      <w:pPr>
        <w:pStyle w:val="BodyText"/>
        <w:ind w:left="940"/>
      </w:pPr>
      <w:r>
        <w:rPr/>
        <w:t>299,</w:t>
      </w:r>
      <w:r>
        <w:rPr>
          <w:spacing w:val="-1"/>
        </w:rPr>
        <w:t> </w:t>
      </w:r>
      <w:r>
        <w:rPr/>
        <w:t>740, 26-42</w:t>
      </w:r>
    </w:p>
    <w:p>
      <w:pPr>
        <w:pStyle w:val="BodyText"/>
      </w:pPr>
    </w:p>
    <w:p>
      <w:pPr>
        <w:pStyle w:val="BodyText"/>
        <w:ind w:left="940" w:right="688" w:hanging="720"/>
      </w:pPr>
      <w:r>
        <w:rPr/>
        <w:t>World Health Organisation. (2010). Prevalence of hepatitis B virus infection in the world by</w:t>
      </w:r>
      <w:r>
        <w:rPr>
          <w:spacing w:val="-58"/>
        </w:rPr>
        <w:t> </w:t>
      </w:r>
      <w:r>
        <w:rPr/>
        <w:t>country;</w:t>
      </w:r>
      <w:r>
        <w:rPr>
          <w:spacing w:val="1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http//</w:t>
      </w:r>
      <w:hyperlink r:id="rId30">
        <w:r>
          <w:rPr/>
          <w:t>www.who.int/csr/disease/hepatitis/en/</w:t>
        </w:r>
      </w:hyperlink>
    </w:p>
    <w:p>
      <w:pPr>
        <w:pStyle w:val="BodyText"/>
      </w:pPr>
    </w:p>
    <w:p>
      <w:pPr>
        <w:pStyle w:val="BodyText"/>
        <w:tabs>
          <w:tab w:pos="4426" w:val="left" w:leader="none"/>
          <w:tab w:pos="6302" w:val="left" w:leader="none"/>
        </w:tabs>
        <w:ind w:left="940" w:right="215" w:hanging="720"/>
      </w:pPr>
      <w:r>
        <w:rPr/>
        <w:t>World Health Organization WHO, (2013). Hepatitis B and C, Immunization, Vaccines and</w:t>
      </w:r>
      <w:r>
        <w:rPr>
          <w:spacing w:val="1"/>
        </w:rPr>
        <w:t> </w:t>
      </w:r>
      <w:r>
        <w:rPr/>
        <w:t>Biologicals..Available</w:t>
        <w:tab/>
        <w:t>from:</w:t>
        <w:tab/>
      </w:r>
      <w:hyperlink r:id="rId31">
        <w:r>
          <w:rPr>
            <w:color w:val="0462C1"/>
            <w:spacing w:val="-1"/>
            <w:u w:val="single" w:color="0462C1"/>
          </w:rPr>
          <w:t>http://www.who.int/immunization</w:t>
        </w:r>
      </w:hyperlink>
    </w:p>
    <w:p>
      <w:pPr>
        <w:pStyle w:val="BodyText"/>
        <w:spacing w:before="1"/>
        <w:ind w:left="940"/>
      </w:pPr>
      <w:r>
        <w:rPr/>
        <w:t>/topics/hepatitis/en/.accessed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2019</w:t>
      </w:r>
      <w:r>
        <w:rPr>
          <w:spacing w:val="-1"/>
        </w:rPr>
        <w:t> </w:t>
      </w:r>
      <w:r>
        <w:rPr/>
        <w:t>Nov</w:t>
      </w:r>
      <w:r>
        <w:rPr>
          <w:spacing w:val="-1"/>
        </w:rPr>
        <w:t> </w:t>
      </w:r>
      <w:r>
        <w:rPr/>
        <w:t>18.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40" w:right="778" w:hanging="720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 (2017).</w:t>
      </w:r>
      <w:r>
        <w:rPr>
          <w:spacing w:val="-2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on 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testing.</w:t>
      </w:r>
      <w:r>
        <w:rPr>
          <w:spacing w:val="-1"/>
        </w:rPr>
        <w:t> </w:t>
      </w:r>
      <w:r>
        <w:rPr/>
        <w:t>Geneva:</w:t>
      </w:r>
      <w:r>
        <w:rPr>
          <w:spacing w:val="-1"/>
        </w:rPr>
        <w:t> </w:t>
      </w:r>
      <w:r>
        <w:rPr/>
        <w:t>World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Organization;.</w:t>
      </w:r>
      <w:r>
        <w:rPr>
          <w:spacing w:val="2"/>
        </w:rPr>
        <w:t> </w:t>
      </w:r>
      <w:r>
        <w:rPr/>
        <w:t>Licence:</w:t>
      </w:r>
      <w:r>
        <w:rPr>
          <w:spacing w:val="-1"/>
        </w:rPr>
        <w:t> </w:t>
      </w:r>
      <w:r>
        <w:rPr/>
        <w:t>CC BY-NC-SA</w:t>
      </w:r>
      <w:r>
        <w:rPr>
          <w:spacing w:val="-1"/>
        </w:rPr>
        <w:t> </w:t>
      </w:r>
      <w:r>
        <w:rPr/>
        <w:t>3.0</w:t>
      </w:r>
      <w:r>
        <w:rPr>
          <w:spacing w:val="2"/>
        </w:rPr>
        <w:t> </w:t>
      </w:r>
      <w:r>
        <w:rPr/>
        <w:t>IGO.</w:t>
      </w:r>
    </w:p>
    <w:p>
      <w:pPr>
        <w:pStyle w:val="BodyText"/>
      </w:pPr>
    </w:p>
    <w:p>
      <w:pPr>
        <w:pStyle w:val="BodyText"/>
        <w:ind w:left="940" w:right="1302" w:hanging="720"/>
      </w:pPr>
      <w:r>
        <w:rPr/>
        <w:t>World Health Organisation, (2020). Hepatitis B: WHO fact sheets. Retrieved at</w:t>
      </w:r>
      <w:r>
        <w:rPr>
          <w:spacing w:val="1"/>
        </w:rPr>
        <w:t> </w:t>
      </w:r>
      <w:hyperlink r:id="rId32">
        <w:r>
          <w:rPr>
            <w:color w:val="0462C1"/>
            <w:u w:val="single" w:color="0462C1"/>
          </w:rPr>
          <w:t>http://www.who.int/news-room/fact-sheet/detail/hepatitis-b</w:t>
        </w:r>
      </w:hyperlink>
      <w:r>
        <w:rPr>
          <w:color w:val="0462C1"/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19th</w:t>
      </w:r>
      <w:r>
        <w:rPr>
          <w:spacing w:val="-2"/>
        </w:rPr>
        <w:t> </w:t>
      </w:r>
      <w:r>
        <w:rPr/>
        <w:t>July,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940" w:right="778" w:hanging="720"/>
      </w:pPr>
      <w:r>
        <w:rPr/>
        <w:t>World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 (2017).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hepatitis</w:t>
      </w:r>
      <w:r>
        <w:rPr>
          <w:spacing w:val="-1"/>
        </w:rPr>
        <w:t> </w:t>
      </w:r>
      <w:r>
        <w:rPr/>
        <w:t>B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</w:t>
      </w:r>
      <w:r>
        <w:rPr>
          <w:spacing w:val="-2"/>
        </w:rPr>
        <w:t> </w:t>
      </w:r>
      <w:r>
        <w:rPr/>
        <w:t>testing.</w:t>
      </w:r>
      <w:r>
        <w:rPr>
          <w:spacing w:val="-1"/>
        </w:rPr>
        <w:t> </w:t>
      </w:r>
      <w:r>
        <w:rPr/>
        <w:t>Geneva:</w:t>
      </w:r>
      <w:r>
        <w:rPr>
          <w:spacing w:val="-1"/>
        </w:rPr>
        <w:t> </w:t>
      </w:r>
      <w:r>
        <w:rPr/>
        <w:t>World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Organization;.</w:t>
      </w:r>
      <w:r>
        <w:rPr>
          <w:spacing w:val="2"/>
        </w:rPr>
        <w:t> </w:t>
      </w:r>
      <w:r>
        <w:rPr/>
        <w:t>Licence:</w:t>
      </w:r>
      <w:r>
        <w:rPr>
          <w:spacing w:val="-1"/>
        </w:rPr>
        <w:t> </w:t>
      </w:r>
      <w:r>
        <w:rPr/>
        <w:t>CC BY-NC-SA</w:t>
      </w:r>
      <w:r>
        <w:rPr>
          <w:spacing w:val="-1"/>
        </w:rPr>
        <w:t> </w:t>
      </w:r>
      <w:r>
        <w:rPr/>
        <w:t>3.0</w:t>
      </w:r>
      <w:r>
        <w:rPr>
          <w:spacing w:val="2"/>
        </w:rPr>
        <w:t> </w:t>
      </w:r>
      <w:r>
        <w:rPr/>
        <w:t>IGO.</w:t>
      </w:r>
    </w:p>
    <w:p>
      <w:pPr>
        <w:pStyle w:val="BodyText"/>
      </w:pPr>
    </w:p>
    <w:p>
      <w:pPr>
        <w:pStyle w:val="BodyText"/>
        <w:ind w:left="940" w:right="1349" w:hanging="720"/>
      </w:pPr>
      <w:r>
        <w:rPr/>
        <w:t>Zhu, R. X., Wai-Kay, S., Ching-Lung, L.,&amp; Man- Fung, Y. (2016) Epidemiology of</w:t>
      </w:r>
      <w:r>
        <w:rPr>
          <w:spacing w:val="1"/>
        </w:rPr>
        <w:t> </w:t>
      </w:r>
      <w:r>
        <w:rPr/>
        <w:t>Hepatocellular</w:t>
      </w:r>
      <w:r>
        <w:rPr>
          <w:spacing w:val="-3"/>
        </w:rPr>
        <w:t> </w:t>
      </w:r>
      <w:r>
        <w:rPr/>
        <w:t>Carcinoma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Asia-Pacific</w:t>
      </w:r>
      <w:r>
        <w:rPr>
          <w:spacing w:val="-1"/>
        </w:rPr>
        <w:t> </w:t>
      </w:r>
      <w:r>
        <w:rPr/>
        <w:t>Region. </w:t>
      </w:r>
      <w:r>
        <w:rPr>
          <w:i/>
        </w:rPr>
        <w:t>Gut Liver</w:t>
      </w:r>
      <w:r>
        <w:rPr/>
        <w:t>.</w:t>
      </w:r>
      <w:r>
        <w:rPr>
          <w:spacing w:val="-1"/>
        </w:rPr>
        <w:t> </w:t>
      </w:r>
      <w:r>
        <w:rPr/>
        <w:t>10:332–339.</w:t>
      </w:r>
    </w:p>
    <w:p>
      <w:pPr>
        <w:spacing w:after="0"/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98" w:lineRule="auto" w:before="72"/>
        <w:ind w:left="3761" w:right="4692" w:hanging="44"/>
        <w:jc w:val="center"/>
      </w:pPr>
      <w:r>
        <w:rPr/>
        <w:t>Appendix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spacing w:val="-1"/>
        </w:rPr>
        <w:t>Questionnaire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1844679</wp:posOffset>
            </wp:positionH>
            <wp:positionV relativeFrom="paragraph">
              <wp:posOffset>226752</wp:posOffset>
            </wp:positionV>
            <wp:extent cx="5049075" cy="4732020"/>
            <wp:effectExtent l="0" t="0" r="0" b="0"/>
            <wp:wrapTopAndBottom/>
            <wp:docPr id="2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2.pn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9075" cy="4732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line="398" w:lineRule="auto" w:before="72" w:after="9"/>
        <w:ind w:left="4077" w:right="4076" w:firstLine="4"/>
        <w:jc w:val="center"/>
      </w:pP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1"/>
        </w:rPr>
        <w:t> </w:t>
      </w:r>
      <w:r>
        <w:rPr/>
        <w:t>Ethical</w:t>
      </w:r>
      <w:r>
        <w:rPr>
          <w:spacing w:val="-15"/>
        </w:rPr>
        <w:t> </w:t>
      </w:r>
      <w:r>
        <w:rPr/>
        <w:t>Approval</w:t>
      </w:r>
    </w:p>
    <w:p>
      <w:pPr>
        <w:pStyle w:val="BodyText"/>
        <w:ind w:left="895"/>
        <w:rPr>
          <w:sz w:val="20"/>
        </w:rPr>
      </w:pPr>
      <w:r>
        <w:rPr>
          <w:sz w:val="20"/>
        </w:rPr>
        <w:drawing>
          <wp:inline distT="0" distB="0" distL="0" distR="0">
            <wp:extent cx="5047061" cy="6698742"/>
            <wp:effectExtent l="0" t="0" r="0" b="0"/>
            <wp:docPr id="25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3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061" cy="66987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015" w:top="1360" w:bottom="1200" w:left="1220" w:right="1220"/>
        </w:sectPr>
      </w:pPr>
    </w:p>
    <w:p>
      <w:pPr>
        <w:pStyle w:val="BodyText"/>
        <w:spacing w:before="72"/>
        <w:ind w:left="3844" w:right="3841"/>
        <w:jc w:val="center"/>
      </w:pPr>
      <w:r>
        <w:rPr/>
        <w:t>Appendix</w:t>
      </w:r>
      <w:r>
        <w:rPr>
          <w:spacing w:val="1"/>
        </w:rPr>
        <w:t> </w:t>
      </w:r>
      <w:r>
        <w:rPr/>
        <w:t>C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9"/>
        </w:rPr>
      </w:pPr>
    </w:p>
    <w:p>
      <w:pPr>
        <w:pStyle w:val="BodyText"/>
        <w:ind w:left="3843" w:right="3844"/>
        <w:jc w:val="center"/>
      </w:pPr>
      <w:r>
        <w:rPr/>
        <w:t>Consent</w:t>
      </w:r>
      <w:r>
        <w:rPr>
          <w:spacing w:val="-2"/>
        </w:rPr>
        <w:t> </w:t>
      </w:r>
      <w:r>
        <w:rPr/>
        <w:t>Form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1534981</wp:posOffset>
            </wp:positionH>
            <wp:positionV relativeFrom="paragraph">
              <wp:posOffset>104576</wp:posOffset>
            </wp:positionV>
            <wp:extent cx="4663249" cy="5252656"/>
            <wp:effectExtent l="0" t="0" r="0" b="0"/>
            <wp:wrapTopAndBottom/>
            <wp:docPr id="27" name="image1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4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63249" cy="5252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015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09998pt;margin-top:780.200012pt;width:8.550pt;height:13.05pt;mso-position-horizontal-relative:page;mso-position-vertical-relative:page;z-index:-17651200" type="#_x0000_t202" filled="false" stroked="false">
          <v:textbox inset="0,0,0,0">
            <w:txbxContent>
              <w:p>
                <w:pPr>
                  <w:spacing w:line="245" w:lineRule="exact" w:before="0"/>
                  <w:ind w:left="0" w:right="0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90002pt;margin-top:730.255981pt;width:18.650pt;height:13.05pt;mso-position-horizontal-relative:page;mso-position-vertical-relative:page;z-index:-17650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650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410004pt;margin-top:550.255981pt;width:13.3pt;height:13.05pt;mso-position-horizontal-relative:page;mso-position-vertical-relative:page;z-index:-1764966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7649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2741" w:hanging="25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741" w:hanging="25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4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1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92" w:hanging="54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3401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01" w:hanging="3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3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7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)"/>
      <w:lvlJc w:val="left"/>
      <w:pPr>
        <w:ind w:left="491" w:hanging="27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30" w:hanging="2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0" w:hanging="2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90" w:hanging="2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2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0" w:hanging="2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0" w:hanging="2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2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27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760" w:hanging="54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31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479" w:hanging="2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2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4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8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2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36" w:hanging="2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3461" w:hanging="32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461" w:hanging="32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76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10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7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5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30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00" w:hanging="4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80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146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)"/>
      <w:lvlJc w:val="left"/>
      <w:pPr>
        <w:ind w:left="380" w:hanging="32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0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0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20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0" w:hanging="327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80" w:hanging="7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77" w:hanging="7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5" w:hanging="7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92" w:hanging="7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7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7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5" w:hanging="71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4101" w:hanging="37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01" w:hanging="3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5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20" w:hanging="5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20" w:hanging="54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2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8" w:hanging="54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6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1" w:hanging="30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80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30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0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0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30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."/>
      <w:lvlJc w:val="left"/>
      <w:pPr>
        <w:ind w:left="6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62" w:hanging="7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7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0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4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4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360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620" w:hanging="36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3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3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76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76"/>
      <w:ind w:left="11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hyperlink" Target="http://www.cdc.gov/hepatitis)" TargetMode="Externa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image" Target="media/image9.jpeg"/><Relationship Id="rId20" Type="http://schemas.openxmlformats.org/officeDocument/2006/relationships/image" Target="media/image10.jpeg"/><Relationship Id="rId21" Type="http://schemas.openxmlformats.org/officeDocument/2006/relationships/image" Target="media/image11.png"/><Relationship Id="rId22" Type="http://schemas.openxmlformats.org/officeDocument/2006/relationships/hyperlink" Target="http://graphic.com.gh/archive/features/ghana-prisons-service-the-need-for-reforms.html" TargetMode="External"/><Relationship Id="rId23" Type="http://schemas.openxmlformats.org/officeDocument/2006/relationships/hyperlink" Target="http://www.cdc.gov/hepatitis" TargetMode="External"/><Relationship Id="rId24" Type="http://schemas.openxmlformats.org/officeDocument/2006/relationships/hyperlink" Target="http://www.ecdc.europe.eu/en/" TargetMode="External"/><Relationship Id="rId25" Type="http://schemas.openxmlformats.org/officeDocument/2006/relationships/hyperlink" Target="http://www.hiv.gov/hivbasics/overview/data-and-trends/global-statistics" TargetMode="External"/><Relationship Id="rId26" Type="http://schemas.openxmlformats.org/officeDocument/2006/relationships/hyperlink" Target="http://www.nat.org.uk/" TargetMode="External"/><Relationship Id="rId27" Type="http://schemas.openxmlformats.org/officeDocument/2006/relationships/hyperlink" Target="http://doi.org/10.1002/%20hep.%20%0922881.Hepatitis" TargetMode="External"/><Relationship Id="rId28" Type="http://schemas.openxmlformats.org/officeDocument/2006/relationships/hyperlink" Target="http://doi.org/10.1002/hep.22881.Hepatitis" TargetMode="External"/><Relationship Id="rId29" Type="http://schemas.openxmlformats.org/officeDocument/2006/relationships/hyperlink" Target="http://doi.org/10.4049/jimmunol.173.9.5863" TargetMode="External"/><Relationship Id="rId30" Type="http://schemas.openxmlformats.org/officeDocument/2006/relationships/hyperlink" Target="http://www.who.int/csr/disease/hepatitis/en/" TargetMode="External"/><Relationship Id="rId31" Type="http://schemas.openxmlformats.org/officeDocument/2006/relationships/hyperlink" Target="http://www.who.int/immunization" TargetMode="External"/><Relationship Id="rId32" Type="http://schemas.openxmlformats.org/officeDocument/2006/relationships/hyperlink" Target="http://www.who.int/news-room/fact-sheet/detail/hepatitis-b" TargetMode="External"/><Relationship Id="rId33" Type="http://schemas.openxmlformats.org/officeDocument/2006/relationships/image" Target="media/image12.png"/><Relationship Id="rId34" Type="http://schemas.openxmlformats.org/officeDocument/2006/relationships/image" Target="media/image13.jpeg"/><Relationship Id="rId35" Type="http://schemas.openxmlformats.org/officeDocument/2006/relationships/image" Target="media/image14.png"/><Relationship Id="rId3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2023-11-06T15:12:24Z</dcterms:created>
  <dcterms:modified xsi:type="dcterms:W3CDTF">2023-11-06T15:12:24Z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2023-11-06T00:00:00Z</vt:filetime>
  </property>
</Properties>
</file>