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auto" w:before="74"/>
        <w:ind w:left="379" w:right="252"/>
        <w:jc w:val="center"/>
      </w:pPr>
      <w:r>
        <w:rPr/>
        <w:t>DESIGN STRATEGIES FOR INTEGRATION OF SOCIAL INTERACTION IN</w:t>
      </w:r>
      <w:r>
        <w:rPr>
          <w:spacing w:val="-57"/>
        </w:rPr>
        <w:t> </w:t>
      </w:r>
      <w:r>
        <w:rPr/>
        <w:t>CIVIC</w:t>
      </w:r>
      <w:r>
        <w:rPr>
          <w:spacing w:val="-1"/>
        </w:rPr>
        <w:t> </w:t>
      </w:r>
      <w:r>
        <w:rPr/>
        <w:t>CENTRES FOR MINNA, NIGER STATE,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before="1"/>
        <w:ind w:left="379" w:right="249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pStyle w:val="Heading1"/>
        <w:spacing w:line="357" w:lineRule="auto"/>
        <w:ind w:left="3233" w:right="3104"/>
        <w:jc w:val="center"/>
      </w:pPr>
      <w:r>
        <w:rPr/>
        <w:t>LAWAL, Jamiu Ademola</w:t>
      </w:r>
      <w:r>
        <w:rPr>
          <w:spacing w:val="-57"/>
        </w:rPr>
        <w:t> </w:t>
      </w:r>
      <w:r>
        <w:rPr/>
        <w:t>MTech/SET/2017/6704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360" w:lineRule="auto" w:before="173"/>
        <w:ind w:left="2098" w:right="1972" w:firstLine="2"/>
        <w:jc w:val="center"/>
        <w:rPr>
          <w:b/>
          <w:sz w:val="24"/>
        </w:rPr>
      </w:pPr>
      <w:r>
        <w:rPr>
          <w:b/>
          <w:sz w:val="24"/>
        </w:rPr>
        <w:t>DEPARTMENT OF ARCHITECTURE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FEDERAL UNIVERSITY OF TECHNOLOGY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pStyle w:val="Heading1"/>
        <w:ind w:left="379" w:right="251"/>
        <w:jc w:val="center"/>
      </w:pPr>
      <w:r>
        <w:rPr/>
        <w:t>APRIL,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center"/>
        <w:sectPr>
          <w:type w:val="continuous"/>
          <w:pgSz w:w="11910" w:h="16850"/>
          <w:pgMar w:top="1580" w:bottom="280" w:left="1680" w:right="1240"/>
        </w:sectPr>
      </w:pPr>
    </w:p>
    <w:p>
      <w:pPr>
        <w:spacing w:line="480" w:lineRule="auto" w:before="74"/>
        <w:ind w:left="379" w:right="252" w:firstLine="0"/>
        <w:jc w:val="center"/>
        <w:rPr>
          <w:b/>
          <w:sz w:val="24"/>
        </w:rPr>
      </w:pPr>
      <w:r>
        <w:rPr>
          <w:b/>
          <w:sz w:val="24"/>
        </w:rPr>
        <w:t>DESIGN STRATEGIES FOR INTEGRATION OF SOCIAL INTERACTION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CIVIC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CENTRES FOR MINNA, NIGER STATE,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pStyle w:val="Heading1"/>
        <w:spacing w:before="1"/>
        <w:ind w:left="379" w:right="249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357" w:lineRule="auto" w:before="174"/>
        <w:ind w:left="3233" w:right="3104" w:firstLine="0"/>
        <w:jc w:val="center"/>
        <w:rPr>
          <w:b/>
          <w:sz w:val="24"/>
        </w:rPr>
      </w:pPr>
      <w:r>
        <w:rPr>
          <w:b/>
          <w:sz w:val="24"/>
        </w:rPr>
        <w:t>LAWAL, Jamiu Ademola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MTech/SET/2017/6704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360" w:lineRule="auto" w:before="232"/>
        <w:ind w:left="373" w:right="252"/>
        <w:jc w:val="center"/>
      </w:pPr>
      <w:r>
        <w:rPr/>
        <w:t>A THESIS SUBMITTED TO THE POSTGRADUATE SCHOOL FEDERAL</w:t>
      </w:r>
      <w:r>
        <w:rPr>
          <w:spacing w:val="-58"/>
        </w:rPr>
        <w:t> </w:t>
      </w:r>
      <w:r>
        <w:rPr/>
        <w:t>UNIVERSITY OF TECHNOLOGY MINNA, NIGERIA IN PARTIAL</w:t>
      </w:r>
      <w:r>
        <w:rPr>
          <w:spacing w:val="1"/>
        </w:rPr>
        <w:t> </w:t>
      </w:r>
      <w:r>
        <w:rPr/>
        <w:t>FULFILLMENT OF THE REQUIREMENTS FOR THE AWARD OF THE</w:t>
      </w:r>
      <w:r>
        <w:rPr>
          <w:spacing w:val="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 MASTER OF</w:t>
      </w:r>
      <w:r>
        <w:rPr>
          <w:spacing w:val="-3"/>
        </w:rPr>
        <w:t> </w:t>
      </w:r>
      <w:r>
        <w:rPr/>
        <w:t>TECHNOLOGY</w:t>
      </w:r>
    </w:p>
    <w:p>
      <w:pPr>
        <w:spacing w:line="274" w:lineRule="exact" w:before="0"/>
        <w:ind w:left="379" w:right="252" w:firstLine="0"/>
        <w:jc w:val="center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ARCHITECTURE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15"/>
        <w:ind w:left="379" w:right="251"/>
        <w:jc w:val="center"/>
      </w:pPr>
      <w:r>
        <w:rPr/>
        <w:t>APRIL,</w:t>
      </w:r>
      <w:r>
        <w:rPr>
          <w:spacing w:val="-2"/>
        </w:rPr>
        <w:t> </w:t>
      </w:r>
      <w:r>
        <w:rPr/>
        <w:t>2021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73"/>
        <w:ind w:left="379" w:right="252"/>
        <w:jc w:val="center"/>
      </w:pPr>
      <w:bookmarkStart w:name="_TOC_250053" w:id="1"/>
      <w:bookmarkEnd w:id="1"/>
      <w:r>
        <w:rPr/>
        <w:t>ABSTRACT</w:t>
      </w:r>
    </w:p>
    <w:p>
      <w:pPr>
        <w:spacing w:after="0"/>
        <w:jc w:val="center"/>
        <w:sectPr>
          <w:footerReference w:type="default" r:id="rId5"/>
          <w:pgSz w:w="11910" w:h="16850"/>
          <w:pgMar w:footer="1158" w:header="0" w:top="1580" w:bottom="1340" w:left="1680" w:right="1240"/>
          <w:pgNumType w:start="1"/>
        </w:sectPr>
      </w:pPr>
    </w:p>
    <w:p>
      <w:pPr>
        <w:pStyle w:val="BodyText"/>
        <w:spacing w:before="70"/>
        <w:ind w:left="305" w:right="164"/>
        <w:jc w:val="both"/>
      </w:pP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urbanization,</w:t>
      </w:r>
      <w:r>
        <w:rPr>
          <w:spacing w:val="-6"/>
        </w:rPr>
        <w:t> </w:t>
      </w:r>
      <w:r>
        <w:rPr/>
        <w:t>civic</w:t>
      </w:r>
      <w:r>
        <w:rPr>
          <w:spacing w:val="-6"/>
        </w:rPr>
        <w:t> </w:t>
      </w:r>
      <w:r>
        <w:rPr/>
        <w:t>centre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remained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subject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utmost</w:t>
      </w:r>
      <w:r>
        <w:rPr>
          <w:spacing w:val="-6"/>
        </w:rPr>
        <w:t> </w:t>
      </w:r>
      <w:r>
        <w:rPr/>
        <w:t>importance</w:t>
      </w:r>
      <w:r>
        <w:rPr>
          <w:spacing w:val="-6"/>
        </w:rPr>
        <w:t> </w:t>
      </w:r>
      <w:r>
        <w:rPr/>
        <w:t>because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its</w:t>
      </w:r>
      <w:r>
        <w:rPr>
          <w:spacing w:val="-7"/>
        </w:rPr>
        <w:t> </w:t>
      </w:r>
      <w:r>
        <w:rPr>
          <w:spacing w:val="-1"/>
        </w:rPr>
        <w:t>role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city</w:t>
      </w:r>
      <w:r>
        <w:rPr>
          <w:spacing w:val="-15"/>
        </w:rPr>
        <w:t> </w:t>
      </w:r>
      <w:r>
        <w:rPr/>
        <w:t>and</w:t>
      </w:r>
      <w:r>
        <w:rPr>
          <w:spacing w:val="-8"/>
        </w:rPr>
        <w:t> </w:t>
      </w:r>
      <w:r>
        <w:rPr/>
        <w:t>human</w:t>
      </w:r>
      <w:r>
        <w:rPr>
          <w:spacing w:val="-7"/>
        </w:rPr>
        <w:t> </w:t>
      </w:r>
      <w:r>
        <w:rPr/>
        <w:t>existence</w:t>
      </w:r>
      <w:r>
        <w:rPr>
          <w:spacing w:val="-9"/>
        </w:rPr>
        <w:t> </w:t>
      </w:r>
      <w:r>
        <w:rPr/>
        <w:t>at</w:t>
      </w:r>
      <w:r>
        <w:rPr>
          <w:spacing w:val="-7"/>
        </w:rPr>
        <w:t> </w:t>
      </w:r>
      <w:r>
        <w:rPr/>
        <w:t>large.</w:t>
      </w:r>
      <w:r>
        <w:rPr>
          <w:spacing w:val="45"/>
        </w:rPr>
        <w:t> </w:t>
      </w:r>
      <w:r>
        <w:rPr/>
        <w:t>Civic</w:t>
      </w:r>
      <w:r>
        <w:rPr>
          <w:spacing w:val="-6"/>
        </w:rPr>
        <w:t> </w:t>
      </w:r>
      <w:r>
        <w:rPr/>
        <w:t>centre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city’s</w:t>
      </w:r>
      <w:r>
        <w:rPr>
          <w:spacing w:val="-8"/>
        </w:rPr>
        <w:t> </w:t>
      </w:r>
      <w:r>
        <w:rPr/>
        <w:t>symbolic</w:t>
      </w:r>
      <w:r>
        <w:rPr>
          <w:spacing w:val="-8"/>
        </w:rPr>
        <w:t> </w:t>
      </w:r>
      <w:r>
        <w:rPr/>
        <w:t>public</w:t>
      </w:r>
      <w:r>
        <w:rPr>
          <w:spacing w:val="-57"/>
        </w:rPr>
        <w:t> </w:t>
      </w:r>
      <w:r>
        <w:rPr/>
        <w:t>space where activities such as ceremonial mass gathering, rallies, convention, social and</w:t>
      </w:r>
      <w:r>
        <w:rPr>
          <w:spacing w:val="-57"/>
        </w:rPr>
        <w:t> </w:t>
      </w:r>
      <w:r>
        <w:rPr/>
        <w:t>commercial activities takes place. However, civic centres are places that encourage an</w:t>
      </w:r>
      <w:r>
        <w:rPr>
          <w:spacing w:val="1"/>
        </w:rPr>
        <w:t> </w:t>
      </w:r>
      <w:r>
        <w:rPr/>
        <w:t>inflow of people, therefore, there is need to integrate design strategies that will enhance</w:t>
      </w:r>
      <w:r>
        <w:rPr>
          <w:spacing w:val="1"/>
        </w:rPr>
        <w:t> </w:t>
      </w:r>
      <w:r>
        <w:rPr/>
        <w:t>social</w:t>
      </w:r>
      <w:r>
        <w:rPr>
          <w:spacing w:val="-9"/>
        </w:rPr>
        <w:t> </w:t>
      </w:r>
      <w:r>
        <w:rPr/>
        <w:t>interaction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facility.</w:t>
      </w:r>
      <w:r>
        <w:rPr>
          <w:spacing w:val="-8"/>
        </w:rPr>
        <w:t> </w:t>
      </w:r>
      <w:r>
        <w:rPr/>
        <w:t>Yet,</w:t>
      </w:r>
      <w:r>
        <w:rPr>
          <w:spacing w:val="-8"/>
        </w:rPr>
        <w:t> </w:t>
      </w:r>
      <w:r>
        <w:rPr/>
        <w:t>little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no</w:t>
      </w:r>
      <w:r>
        <w:rPr>
          <w:spacing w:val="-5"/>
        </w:rPr>
        <w:t> </w:t>
      </w:r>
      <w:r>
        <w:rPr/>
        <w:t>attention</w:t>
      </w:r>
      <w:r>
        <w:rPr>
          <w:spacing w:val="-9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-6"/>
        </w:rPr>
        <w:t> </w:t>
      </w:r>
      <w:r>
        <w:rPr/>
        <w:t>given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civic</w:t>
      </w:r>
      <w:r>
        <w:rPr>
          <w:spacing w:val="-8"/>
        </w:rPr>
        <w:t> </w:t>
      </w:r>
      <w:r>
        <w:rPr/>
        <w:t>centres</w:t>
      </w:r>
      <w:r>
        <w:rPr>
          <w:spacing w:val="-58"/>
        </w:rPr>
        <w:t> </w:t>
      </w:r>
      <w:r>
        <w:rPr/>
        <w:t>especially in Minna, Niger State, Nigeria. This thesis examines the adequacy of social</w:t>
      </w:r>
      <w:r>
        <w:rPr>
          <w:spacing w:val="1"/>
        </w:rPr>
        <w:t> </w:t>
      </w:r>
      <w:r>
        <w:rPr/>
        <w:t>interactive spaces provided in Minna civic centres, Nigeria. The objective is to identify</w:t>
      </w:r>
      <w:r>
        <w:rPr>
          <w:spacing w:val="1"/>
        </w:rPr>
        <w:t> </w:t>
      </w:r>
      <w:r>
        <w:rPr/>
        <w:t>design features and activities that will enhance social interaction in civic centres</w:t>
      </w:r>
      <w:r>
        <w:rPr>
          <w:sz w:val="20"/>
        </w:rPr>
        <w:t>. </w:t>
      </w:r>
      <w:r>
        <w:rPr/>
        <w:t>Seven</w:t>
      </w:r>
      <w:r>
        <w:rPr>
          <w:spacing w:val="1"/>
        </w:rPr>
        <w:t> </w:t>
      </w:r>
      <w:r>
        <w:rPr/>
        <w:t>civic centres were purposefully selected in Minna, Niger State, Nigeria to enhance 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observation schedule,</w:t>
      </w:r>
      <w:r>
        <w:rPr>
          <w:spacing w:val="1"/>
        </w:rPr>
        <w:t> </w:t>
      </w:r>
      <w:r>
        <w:rPr/>
        <w:t>case studies</w:t>
      </w:r>
      <w:r>
        <w:rPr>
          <w:spacing w:val="1"/>
        </w:rPr>
        <w:t> </w:t>
      </w:r>
      <w:r>
        <w:rPr/>
        <w:t>and questionnaire survey was adopted. The data</w:t>
      </w:r>
      <w:r>
        <w:rPr>
          <w:spacing w:val="1"/>
        </w:rPr>
        <w:t> </w:t>
      </w:r>
      <w:r>
        <w:rPr>
          <w:spacing w:val="-1"/>
        </w:rPr>
        <w:t>gathered</w:t>
      </w:r>
      <w:r>
        <w:rPr>
          <w:spacing w:val="-15"/>
        </w:rPr>
        <w:t> </w:t>
      </w:r>
      <w:r>
        <w:rPr>
          <w:spacing w:val="-1"/>
        </w:rPr>
        <w:t>was</w:t>
      </w:r>
      <w:r>
        <w:rPr>
          <w:spacing w:val="-14"/>
        </w:rPr>
        <w:t> </w:t>
      </w:r>
      <w:r>
        <w:rPr>
          <w:spacing w:val="-1"/>
        </w:rPr>
        <w:t>analysed</w:t>
      </w:r>
      <w:r>
        <w:rPr>
          <w:spacing w:val="-15"/>
        </w:rPr>
        <w:t> </w:t>
      </w:r>
      <w:r>
        <w:rPr/>
        <w:t>using</w:t>
      </w:r>
      <w:r>
        <w:rPr>
          <w:spacing w:val="-16"/>
        </w:rPr>
        <w:t> </w:t>
      </w:r>
      <w:r>
        <w:rPr/>
        <w:t>Microsoft</w:t>
      </w:r>
      <w:r>
        <w:rPr>
          <w:spacing w:val="-15"/>
        </w:rPr>
        <w:t> </w:t>
      </w:r>
      <w:r>
        <w:rPr/>
        <w:t>excel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four</w:t>
      </w:r>
      <w:r>
        <w:rPr>
          <w:spacing w:val="-16"/>
        </w:rPr>
        <w:t> </w:t>
      </w:r>
      <w:r>
        <w:rPr/>
        <w:t>point</w:t>
      </w:r>
      <w:r>
        <w:rPr>
          <w:spacing w:val="-12"/>
        </w:rPr>
        <w:t> </w:t>
      </w:r>
      <w:r>
        <w:rPr/>
        <w:t>Likert</w:t>
      </w:r>
      <w:r>
        <w:rPr>
          <w:spacing w:val="-14"/>
        </w:rPr>
        <w:t> </w:t>
      </w:r>
      <w:r>
        <w:rPr/>
        <w:t>scale</w:t>
      </w:r>
      <w:r>
        <w:rPr>
          <w:spacing w:val="-10"/>
        </w:rPr>
        <w:t> </w:t>
      </w:r>
      <w:r>
        <w:rPr/>
        <w:t>calculation</w:t>
      </w:r>
      <w:r>
        <w:rPr>
          <w:spacing w:val="-14"/>
        </w:rPr>
        <w:t> </w:t>
      </w:r>
      <w:r>
        <w:rPr/>
        <w:t>which</w:t>
      </w:r>
      <w:r>
        <w:rPr>
          <w:spacing w:val="-58"/>
        </w:rPr>
        <w:t> </w:t>
      </w:r>
      <w:r>
        <w:rPr/>
        <w:t>revealed the inadequacy of interactive spaces in civic centres that could encourage</w:t>
      </w:r>
      <w:r>
        <w:rPr>
          <w:spacing w:val="1"/>
        </w:rPr>
        <w:t> </w:t>
      </w:r>
      <w:r>
        <w:rPr/>
        <w:t>cohesion in the community. The analysis further identifies the various design features in</w:t>
      </w:r>
      <w:r>
        <w:rPr>
          <w:spacing w:val="-57"/>
        </w:rPr>
        <w:t> </w:t>
      </w:r>
      <w:r>
        <w:rPr/>
        <w:t>the visited civic centres which shows that fourteen percent (14%) provided features that</w:t>
      </w:r>
      <w:r>
        <w:rPr>
          <w:spacing w:val="1"/>
        </w:rPr>
        <w:t> </w:t>
      </w:r>
      <w:r>
        <w:rPr/>
        <w:t>enhances social interaction such as game arcade, fitness centre, cinema and sporting</w:t>
      </w:r>
      <w:r>
        <w:rPr>
          <w:spacing w:val="1"/>
        </w:rPr>
        <w:t> </w:t>
      </w:r>
      <w:r>
        <w:rPr/>
        <w:t>facilities. The study concludes that there is a need for redirection of designers of civic</w:t>
      </w:r>
      <w:r>
        <w:rPr>
          <w:spacing w:val="1"/>
        </w:rPr>
        <w:t> </w:t>
      </w:r>
      <w:r>
        <w:rPr/>
        <w:t>centres to integrate social interactive spaces that can successfully improve public life.</w:t>
      </w:r>
      <w:r>
        <w:rPr>
          <w:spacing w:val="1"/>
        </w:rPr>
        <w:t> </w:t>
      </w:r>
      <w:r>
        <w:rPr/>
        <w:t>This research therefore proposes making cost-effective inclusion of current interactive</w:t>
      </w:r>
      <w:r>
        <w:rPr>
          <w:spacing w:val="1"/>
        </w:rPr>
        <w:t> </w:t>
      </w:r>
      <w:r>
        <w:rPr/>
        <w:t>spaces to improve their design merely by breaking up the present trend of monotony</w:t>
      </w:r>
      <w:r>
        <w:rPr>
          <w:spacing w:val="1"/>
        </w:rPr>
        <w:t> </w:t>
      </w:r>
      <w:r>
        <w:rPr/>
        <w:t>observed in many civic centre designs. Such interactive spaces include game arcade,</w:t>
      </w:r>
      <w:r>
        <w:rPr>
          <w:spacing w:val="1"/>
        </w:rPr>
        <w:t> </w:t>
      </w:r>
      <w:r>
        <w:rPr/>
        <w:t>departmental store, library, vocational department, restaurant, exhibition halls, seating’s</w:t>
      </w:r>
      <w:r>
        <w:rPr>
          <w:spacing w:val="1"/>
        </w:rPr>
        <w:t> </w:t>
      </w:r>
      <w:r>
        <w:rPr/>
        <w:t>around lobbies and walkways. In addition, attention should be paid to other interactive</w:t>
      </w:r>
      <w:r>
        <w:rPr>
          <w:spacing w:val="1"/>
        </w:rPr>
        <w:t> </w:t>
      </w:r>
      <w:r>
        <w:rPr>
          <w:spacing w:val="-1"/>
        </w:rPr>
        <w:t>components</w:t>
      </w:r>
      <w:r>
        <w:rPr>
          <w:spacing w:val="-13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lighting,</w:t>
      </w:r>
      <w:r>
        <w:rPr>
          <w:spacing w:val="-13"/>
        </w:rPr>
        <w:t> </w:t>
      </w:r>
      <w:r>
        <w:rPr/>
        <w:t>accessibility,</w:t>
      </w:r>
      <w:r>
        <w:rPr>
          <w:spacing w:val="-12"/>
        </w:rPr>
        <w:t> </w:t>
      </w:r>
      <w:r>
        <w:rPr/>
        <w:t>entertainment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other</w:t>
      </w:r>
      <w:r>
        <w:rPr>
          <w:spacing w:val="-15"/>
        </w:rPr>
        <w:t> </w:t>
      </w:r>
      <w:r>
        <w:rPr/>
        <w:t>pull</w:t>
      </w:r>
      <w:r>
        <w:rPr>
          <w:spacing w:val="-12"/>
        </w:rPr>
        <w:t> </w:t>
      </w:r>
      <w:r>
        <w:rPr/>
        <w:t>variables</w:t>
      </w:r>
      <w:r>
        <w:rPr>
          <w:spacing w:val="-14"/>
        </w:rPr>
        <w:t> </w:t>
      </w:r>
      <w:r>
        <w:rPr/>
        <w:t>that</w:t>
      </w:r>
      <w:r>
        <w:rPr>
          <w:spacing w:val="-12"/>
        </w:rPr>
        <w:t> </w:t>
      </w:r>
      <w:r>
        <w:rPr/>
        <w:t>will</w:t>
      </w:r>
      <w:r>
        <w:rPr>
          <w:spacing w:val="-58"/>
        </w:rPr>
        <w:t> </w:t>
      </w:r>
      <w:r>
        <w:rPr/>
        <w:t>create</w:t>
      </w:r>
      <w:r>
        <w:rPr>
          <w:spacing w:val="-2"/>
        </w:rPr>
        <w:t> </w:t>
      </w:r>
      <w:r>
        <w:rPr/>
        <w:t>an enormous difference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civic</w:t>
      </w:r>
      <w:r>
        <w:rPr>
          <w:spacing w:val="1"/>
        </w:rPr>
        <w:t> </w:t>
      </w:r>
      <w:r>
        <w:rPr/>
        <w:t>centre’s</w:t>
      </w:r>
      <w:r>
        <w:rPr>
          <w:spacing w:val="-1"/>
        </w:rPr>
        <w:t> </w:t>
      </w:r>
      <w:r>
        <w:rPr/>
        <w:t>improvement.</w:t>
      </w:r>
    </w:p>
    <w:p>
      <w:pPr>
        <w:spacing w:after="0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spacing w:before="74"/>
        <w:ind w:left="375" w:right="252"/>
        <w:jc w:val="center"/>
      </w:pPr>
      <w:bookmarkStart w:name="_TOC_250052" w:id="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CONTENTS</w:t>
      </w:r>
    </w:p>
    <w:p>
      <w:pPr>
        <w:pStyle w:val="BodyText"/>
        <w:rPr>
          <w:b/>
        </w:rPr>
      </w:pPr>
    </w:p>
    <w:p>
      <w:pPr>
        <w:tabs>
          <w:tab w:pos="7926" w:val="left" w:leader="none"/>
        </w:tabs>
        <w:spacing w:before="0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Contents</w:t>
        <w:tab/>
        <w:t>Page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226" w:val="left" w:leader="none"/>
        </w:tabs>
        <w:ind w:left="305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50"/>
          <w:pgMar w:header="0" w:footer="1158" w:top="1340" w:bottom="1886" w:left="1680" w:right="12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361" w:val="right" w:leader="none"/>
            </w:tabs>
            <w:ind w:left="305" w:firstLine="0"/>
          </w:pPr>
          <w:r>
            <w:rPr/>
            <w:t>Declaration</w:t>
            <w:tab/>
            <w:t>ii</w:t>
          </w:r>
        </w:p>
        <w:p>
          <w:pPr>
            <w:pStyle w:val="TOC2"/>
            <w:tabs>
              <w:tab w:pos="8428" w:val="right" w:leader="none"/>
            </w:tabs>
            <w:ind w:left="305" w:firstLine="0"/>
          </w:pPr>
          <w:r>
            <w:rPr/>
            <w:t>Certification</w:t>
            <w:tab/>
            <w:t>iii</w:t>
          </w:r>
        </w:p>
        <w:p>
          <w:pPr>
            <w:pStyle w:val="TOC2"/>
            <w:tabs>
              <w:tab w:pos="8413" w:val="right" w:leader="none"/>
            </w:tabs>
            <w:ind w:left="305" w:firstLine="0"/>
          </w:pPr>
          <w:r>
            <w:rPr/>
            <w:t>Acknowledgements</w:t>
            <w:tab/>
            <w:t>iv</w:t>
          </w:r>
        </w:p>
        <w:p>
          <w:pPr>
            <w:pStyle w:val="TOC2"/>
            <w:tabs>
              <w:tab w:pos="8346" w:val="right" w:leader="none"/>
            </w:tabs>
            <w:spacing w:before="277"/>
            <w:ind w:left="305" w:firstLine="0"/>
          </w:pPr>
          <w:hyperlink w:history="true" w:anchor="_TOC_250053">
            <w:r>
              <w:rPr/>
              <w:t>Abstract</w:t>
              <w:tab/>
              <w:t>v</w:t>
            </w:r>
          </w:hyperlink>
        </w:p>
        <w:p>
          <w:pPr>
            <w:pStyle w:val="TOC2"/>
            <w:tabs>
              <w:tab w:pos="8413" w:val="right" w:leader="none"/>
            </w:tabs>
            <w:ind w:left="305" w:firstLine="0"/>
          </w:pPr>
          <w:hyperlink w:history="true" w:anchor="_TOC_250052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</w:t>
            </w:r>
          </w:hyperlink>
        </w:p>
        <w:p>
          <w:pPr>
            <w:pStyle w:val="TOC2"/>
            <w:tabs>
              <w:tab w:pos="8418" w:val="right" w:leader="none"/>
            </w:tabs>
            <w:ind w:left="305" w:firstLine="0"/>
          </w:pPr>
          <w:r>
            <w:rPr/>
            <w:t>List of Tables</w:t>
            <w:tab/>
            <w:t>xi</w:t>
          </w:r>
        </w:p>
        <w:p>
          <w:pPr>
            <w:pStyle w:val="TOC2"/>
            <w:tabs>
              <w:tab w:pos="8482" w:val="right" w:leader="none"/>
            </w:tabs>
            <w:ind w:left="305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xii</w:t>
          </w:r>
        </w:p>
        <w:p>
          <w:pPr>
            <w:pStyle w:val="TOC2"/>
            <w:tabs>
              <w:tab w:pos="8547" w:val="right" w:leader="none"/>
            </w:tabs>
            <w:ind w:left="305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Plates</w:t>
            <w:tab/>
            <w:t>xiii</w:t>
          </w:r>
        </w:p>
        <w:p>
          <w:pPr>
            <w:pStyle w:val="TOC2"/>
            <w:tabs>
              <w:tab w:pos="8471" w:val="right" w:leader="none"/>
            </w:tabs>
            <w:ind w:left="305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Appendices</w:t>
            <w:tab/>
            <w:t>xv</w:t>
          </w:r>
        </w:p>
        <w:p>
          <w:pPr>
            <w:pStyle w:val="TOC1"/>
            <w:spacing w:before="557"/>
            <w:ind w:firstLine="0"/>
          </w:pPr>
          <w:hyperlink w:history="true" w:anchor="_TOC_25005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71" w:after="0"/>
            <w:ind w:left="1025" w:right="0" w:hanging="721"/>
            <w:jc w:val="left"/>
            <w:rPr>
              <w:b w:val="0"/>
            </w:rPr>
          </w:pPr>
          <w:hyperlink w:history="true" w:anchor="_TOC_250050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77" w:after="0"/>
            <w:ind w:left="1025" w:right="0" w:hanging="721"/>
            <w:jc w:val="left"/>
          </w:pPr>
          <w:r>
            <w:rPr/>
            <w:t>Background of the</w:t>
          </w:r>
          <w:r>
            <w:rPr>
              <w:spacing w:val="-1"/>
            </w:rPr>
            <w:t> </w:t>
          </w:r>
          <w:r>
            <w:rPr/>
            <w:t>Study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49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Research Problem</w:t>
              <w:tab/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76" w:after="0"/>
            <w:ind w:left="1025" w:right="0" w:hanging="721"/>
            <w:jc w:val="left"/>
          </w:pPr>
          <w:r>
            <w:rPr/>
            <w:t>Aims of the</w:t>
          </w:r>
          <w:r>
            <w:rPr>
              <w:spacing w:val="-2"/>
            </w:rPr>
            <w:t> </w:t>
          </w:r>
          <w:r>
            <w:rPr/>
            <w:t>Study</w:t>
            <w:tab/>
            <w:t>3</w:t>
          </w:r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73" w:after="0"/>
            <w:ind w:left="1025" w:right="0" w:hanging="721"/>
            <w:jc w:val="left"/>
          </w:pPr>
          <w:hyperlink w:history="true" w:anchor="_TOC_250048">
            <w:r>
              <w:rPr/>
              <w:t>Objectives of the Study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77" w:after="0"/>
            <w:ind w:left="1025" w:right="0" w:hanging="721"/>
            <w:jc w:val="left"/>
          </w:pPr>
          <w:hyperlink w:history="true" w:anchor="_TOC_250047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46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45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44">
            <w:r>
              <w:rPr/>
              <w:t>Study</w:t>
            </w:r>
            <w:r>
              <w:rPr>
                <w:spacing w:val="-6"/>
              </w:rPr>
              <w:t> </w:t>
            </w:r>
            <w:r>
              <w:rPr/>
              <w:t>Area</w:t>
              <w:tab/>
              <w:t>4</w:t>
            </w:r>
          </w:hyperlink>
        </w:p>
        <w:p>
          <w:pPr>
            <w:pStyle w:val="TOC1"/>
            <w:spacing w:before="557"/>
            <w:ind w:firstLine="0"/>
          </w:pPr>
          <w:hyperlink w:history="true" w:anchor="_TOC_25004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71" w:after="20"/>
            <w:ind w:left="1025" w:right="0" w:hanging="721"/>
            <w:jc w:val="left"/>
            <w:rPr>
              <w:b w:val="0"/>
            </w:rPr>
          </w:pPr>
          <w:hyperlink w:history="true" w:anchor="_TOC_250042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70" w:after="0"/>
            <w:ind w:left="1025" w:right="0" w:hanging="721"/>
            <w:jc w:val="left"/>
          </w:pPr>
          <w:hyperlink w:history="true" w:anchor="_TOC_250041">
            <w:r>
              <w:rPr/>
              <w:t>Social</w:t>
            </w:r>
            <w:r>
              <w:rPr>
                <w:spacing w:val="1"/>
              </w:rPr>
              <w:t> </w:t>
            </w:r>
            <w:r>
              <w:rPr/>
              <w:t>Interaction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r>
            <w:rPr/>
            <w:t>Concepts</w:t>
          </w:r>
          <w:r>
            <w:rPr>
              <w:spacing w:val="-1"/>
            </w:rPr>
            <w:t> </w:t>
          </w:r>
          <w:r>
            <w:rPr/>
            <w:t>of place</w:t>
          </w:r>
          <w:r>
            <w:rPr>
              <w:spacing w:val="-1"/>
            </w:rPr>
            <w:t> </w:t>
          </w:r>
          <w:r>
            <w:rPr/>
            <w:t>in Architecture</w:t>
            <w:tab/>
            <w:t>11</w:t>
          </w:r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40">
            <w:r>
              <w:rPr/>
              <w:t>Features</w:t>
            </w:r>
            <w:r>
              <w:rPr>
                <w:spacing w:val="-1"/>
              </w:rPr>
              <w:t> </w:t>
            </w:r>
            <w:r>
              <w:rPr/>
              <w:t>of sense</w:t>
            </w:r>
            <w:r>
              <w:rPr>
                <w:spacing w:val="1"/>
              </w:rPr>
              <w:t> </w:t>
            </w:r>
            <w:r>
              <w:rPr/>
              <w:t>of place</w:t>
            </w:r>
            <w:r>
              <w:rPr>
                <w:spacing w:val="-1"/>
              </w:rPr>
              <w:t> </w:t>
            </w:r>
            <w:r>
              <w:rPr/>
              <w:t>in architecture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39"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that influence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user’s</w:t>
            </w:r>
            <w:r>
              <w:rPr>
                <w:spacing w:val="-1"/>
              </w:rPr>
              <w:t> </w:t>
            </w:r>
            <w:r>
              <w:rPr/>
              <w:t>perception</w:t>
              <w:tab/>
              <w:t>15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38">
            <w:r>
              <w:rPr/>
              <w:t>Physical</w:t>
            </w:r>
            <w:r>
              <w:rPr>
                <w:spacing w:val="-1"/>
              </w:rPr>
              <w:t> </w:t>
            </w:r>
            <w:r>
              <w:rPr/>
              <w:t>factors</w:t>
            </w:r>
            <w:r>
              <w:rPr>
                <w:spacing w:val="1"/>
              </w:rPr>
              <w:t> </w:t>
            </w:r>
            <w:r>
              <w:rPr/>
              <w:t>of sense</w:t>
            </w:r>
            <w:r>
              <w:rPr>
                <w:spacing w:val="-1"/>
              </w:rPr>
              <w:t> </w:t>
            </w:r>
            <w:r>
              <w:rPr/>
              <w:t>of place</w:t>
              <w:tab/>
              <w:t>15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37"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factors</w:t>
            </w:r>
            <w:r>
              <w:rPr>
                <w:spacing w:val="70"/>
              </w:rPr>
              <w:t> </w:t>
            </w:r>
            <w:r>
              <w:rPr/>
              <w:t>of sense</w:t>
            </w:r>
            <w:r>
              <w:rPr>
                <w:spacing w:val="-1"/>
              </w:rPr>
              <w:t> </w:t>
            </w:r>
            <w:r>
              <w:rPr/>
              <w:t>of place</w:t>
              <w:tab/>
              <w:t>16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36">
            <w:r>
              <w:rPr/>
              <w:t>Structural</w:t>
            </w:r>
            <w:r>
              <w:rPr>
                <w:spacing w:val="-1"/>
              </w:rPr>
              <w:t> </w:t>
            </w:r>
            <w:r>
              <w:rPr/>
              <w:t>factors of sense</w:t>
            </w:r>
            <w:r>
              <w:rPr>
                <w:spacing w:val="-1"/>
              </w:rPr>
              <w:t> </w:t>
            </w:r>
            <w:r>
              <w:rPr/>
              <w:t>of place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35">
            <w:r>
              <w:rPr/>
              <w:t>Strategies</w:t>
            </w:r>
            <w:r>
              <w:rPr>
                <w:spacing w:val="-1"/>
              </w:rPr>
              <w:t> </w:t>
            </w:r>
            <w:r>
              <w:rPr/>
              <w:t>of sense</w:t>
            </w:r>
            <w:r>
              <w:rPr>
                <w:spacing w:val="-1"/>
              </w:rPr>
              <w:t> </w:t>
            </w:r>
            <w:r>
              <w:rPr/>
              <w:t>of place</w:t>
              <w:tab/>
              <w:t>17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8" w:val="left" w:leader="none"/>
              <w:tab w:pos="8466" w:val="right" w:leader="none"/>
            </w:tabs>
            <w:spacing w:line="240" w:lineRule="auto" w:before="276" w:after="0"/>
            <w:ind w:left="1027" w:right="0" w:hanging="723"/>
            <w:jc w:val="left"/>
          </w:pPr>
          <w:hyperlink w:history="true" w:anchor="_TOC_250034">
            <w:r>
              <w:rPr/>
              <w:t>Integration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culture</w:t>
            </w:r>
            <w:r>
              <w:rPr>
                <w:spacing w:val="-2"/>
              </w:rPr>
              <w:t> </w:t>
            </w:r>
            <w:r>
              <w:rPr/>
              <w:t>and historical value</w:t>
              <w:tab/>
              <w:t>17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33">
            <w:r>
              <w:rPr/>
              <w:t>Use</w:t>
            </w:r>
            <w:r>
              <w:rPr>
                <w:spacing w:val="-3"/>
              </w:rPr>
              <w:t> </w:t>
            </w:r>
            <w:r>
              <w:rPr/>
              <w:t>of iconic symbolic form</w:t>
              <w:tab/>
              <w:t>17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8" w:val="left" w:leader="none"/>
              <w:tab w:pos="8466" w:val="right" w:leader="none"/>
            </w:tabs>
            <w:spacing w:line="240" w:lineRule="auto" w:before="276" w:after="0"/>
            <w:ind w:left="1027" w:right="0" w:hanging="723"/>
            <w:jc w:val="left"/>
          </w:pPr>
          <w:hyperlink w:history="true" w:anchor="_TOC_250032">
            <w:r>
              <w:rPr/>
              <w:t>Integration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nature</w:t>
              <w:tab/>
              <w:t>17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8" w:val="left" w:leader="none"/>
              <w:tab w:pos="8466" w:val="right" w:leader="none"/>
            </w:tabs>
            <w:spacing w:line="240" w:lineRule="auto" w:before="276" w:after="0"/>
            <w:ind w:left="1027" w:right="0" w:hanging="723"/>
            <w:jc w:val="left"/>
          </w:pPr>
          <w:hyperlink w:history="true" w:anchor="_TOC_250031">
            <w:r>
              <w:rPr/>
              <w:t>Integration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spaces of cultural importance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7" w:after="0"/>
            <w:ind w:left="1025" w:right="0" w:hanging="721"/>
            <w:jc w:val="left"/>
          </w:pPr>
          <w:hyperlink w:history="true" w:anchor="_TOC_250030">
            <w:r>
              <w:rPr/>
              <w:t>Qualities</w:t>
            </w:r>
            <w:r>
              <w:rPr>
                <w:spacing w:val="-1"/>
              </w:rPr>
              <w:t> </w:t>
            </w:r>
            <w:r>
              <w:rPr/>
              <w:t>of a</w:t>
            </w:r>
            <w:r>
              <w:rPr>
                <w:spacing w:val="-2"/>
              </w:rPr>
              <w:t> </w:t>
            </w:r>
            <w:r>
              <w:rPr/>
              <w:t>Good Place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Social</w:t>
            </w:r>
            <w:r>
              <w:rPr>
                <w:spacing w:val="1"/>
              </w:rPr>
              <w:t> </w:t>
            </w:r>
            <w:r>
              <w:rPr/>
              <w:t>Interaction</w:t>
              <w:tab/>
              <w:t>18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29">
            <w:r>
              <w:rPr/>
              <w:t>Distinctive</w:t>
            </w:r>
            <w:r>
              <w:rPr>
                <w:spacing w:val="-1"/>
              </w:rPr>
              <w:t> </w:t>
            </w:r>
            <w:r>
              <w:rPr/>
              <w:t>places</w:t>
              <w:tab/>
              <w:t>18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28">
            <w:r>
              <w:rPr/>
              <w:t>Safe</w:t>
            </w:r>
            <w:r>
              <w:rPr>
                <w:spacing w:val="-3"/>
              </w:rPr>
              <w:t> </w:t>
            </w:r>
            <w:r>
              <w:rPr/>
              <w:t>and pleasant</w:t>
            </w:r>
            <w:r>
              <w:rPr>
                <w:spacing w:val="2"/>
              </w:rPr>
              <w:t> </w:t>
            </w:r>
            <w:r>
              <w:rPr/>
              <w:t>places</w:t>
              <w:tab/>
              <w:t>18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r>
            <w:rPr/>
            <w:t>Spaces</w:t>
          </w:r>
          <w:r>
            <w:rPr>
              <w:spacing w:val="-1"/>
            </w:rPr>
            <w:t> </w:t>
          </w:r>
          <w:r>
            <w:rPr/>
            <w:t>that enhances easy</w:t>
          </w:r>
          <w:r>
            <w:rPr>
              <w:spacing w:val="-5"/>
            </w:rPr>
            <w:t> </w:t>
          </w:r>
          <w:r>
            <w:rPr/>
            <w:t>movements</w:t>
            <w:tab/>
            <w:t>18</w:t>
          </w:r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27">
            <w:r>
              <w:rPr/>
              <w:t>Welcoming</w:t>
            </w:r>
            <w:r>
              <w:rPr>
                <w:spacing w:val="-3"/>
              </w:rPr>
              <w:t> </w:t>
            </w:r>
            <w:r>
              <w:rPr/>
              <w:t>places for</w:t>
            </w:r>
            <w:r>
              <w:rPr>
                <w:spacing w:val="-2"/>
              </w:rPr>
              <w:t> </w:t>
            </w:r>
            <w:r>
              <w:rPr/>
              <w:t>interaction</w:t>
              <w:tab/>
              <w:t>19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26">
            <w:r>
              <w:rPr/>
              <w:t>Adaptable</w:t>
            </w:r>
            <w:r>
              <w:rPr>
                <w:spacing w:val="-2"/>
              </w:rPr>
              <w:t> </w:t>
            </w:r>
            <w:r>
              <w:rPr/>
              <w:t>places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interaction</w:t>
              <w:tab/>
              <w:t>19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4" w:after="0"/>
            <w:ind w:left="1025" w:right="0" w:hanging="721"/>
            <w:jc w:val="left"/>
          </w:pPr>
          <w:hyperlink w:history="true" w:anchor="_TOC_250025">
            <w:r>
              <w:rPr/>
              <w:t>Energy</w:t>
            </w:r>
            <w:r>
              <w:rPr>
                <w:spacing w:val="-5"/>
              </w:rPr>
              <w:t> </w:t>
            </w:r>
            <w:r>
              <w:rPr/>
              <w:t>efficiency</w:t>
            </w:r>
            <w:r>
              <w:rPr>
                <w:spacing w:val="-3"/>
              </w:rPr>
              <w:t> </w:t>
            </w:r>
            <w:r>
              <w:rPr/>
              <w:t>places for</w:t>
            </w:r>
            <w:r>
              <w:rPr>
                <w:spacing w:val="-2"/>
              </w:rPr>
              <w:t> </w:t>
            </w:r>
            <w:r>
              <w:rPr/>
              <w:t>interaction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24">
            <w:r>
              <w:rPr/>
              <w:t>Origin</w:t>
            </w:r>
            <w:r>
              <w:rPr>
                <w:spacing w:val="-1"/>
              </w:rPr>
              <w:t> </w:t>
            </w:r>
            <w:r>
              <w:rPr/>
              <w:t>of Civic</w:t>
            </w:r>
            <w:r>
              <w:rPr>
                <w:spacing w:val="-1"/>
              </w:rPr>
              <w:t> </w:t>
            </w:r>
            <w:r>
              <w:rPr/>
              <w:t>Centre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23">
            <w:r>
              <w:rPr/>
              <w:t>Primitive</w:t>
            </w:r>
            <w:r>
              <w:rPr>
                <w:spacing w:val="-2"/>
              </w:rPr>
              <w:t> </w:t>
            </w:r>
            <w:r>
              <w:rPr/>
              <w:t>concept of civic</w:t>
            </w:r>
            <w:r>
              <w:rPr>
                <w:spacing w:val="-1"/>
              </w:rPr>
              <w:t> </w:t>
            </w:r>
            <w:r>
              <w:rPr/>
              <w:t>centres</w:t>
              <w:tab/>
              <w:t>21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22">
            <w:r>
              <w:rPr/>
              <w:t>Greek</w:t>
            </w:r>
            <w:r>
              <w:rPr>
                <w:spacing w:val="1"/>
              </w:rPr>
              <w:t> </w:t>
            </w:r>
            <w:r>
              <w:rPr/>
              <w:t>concept of</w:t>
            </w:r>
            <w:r>
              <w:rPr>
                <w:spacing w:val="1"/>
              </w:rPr>
              <w:t> </w:t>
            </w:r>
            <w:r>
              <w:rPr/>
              <w:t>civic</w:t>
            </w:r>
            <w:r>
              <w:rPr>
                <w:spacing w:val="-1"/>
              </w:rPr>
              <w:t> </w:t>
            </w:r>
            <w:r>
              <w:rPr/>
              <w:t>centre</w:t>
            </w:r>
            <w:r>
              <w:rPr>
                <w:spacing w:val="-6"/>
              </w:rPr>
              <w:t> </w:t>
            </w:r>
            <w:r>
              <w:rPr/>
              <w:t>(Greek</w:t>
            </w:r>
            <w:r>
              <w:rPr>
                <w:spacing w:val="-1"/>
              </w:rPr>
              <w:t> </w:t>
            </w:r>
            <w:r>
              <w:rPr/>
              <w:t>Agora)</w:t>
              <w:tab/>
              <w:t>21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21">
            <w:r>
              <w:rPr/>
              <w:t>Roman</w:t>
            </w:r>
            <w:r>
              <w:rPr>
                <w:spacing w:val="-1"/>
              </w:rPr>
              <w:t> </w:t>
            </w:r>
            <w:r>
              <w:rPr/>
              <w:t>concept of civic</w:t>
            </w:r>
            <w:r>
              <w:rPr>
                <w:spacing w:val="-1"/>
              </w:rPr>
              <w:t> </w:t>
            </w:r>
            <w:r>
              <w:rPr/>
              <w:t>centre</w:t>
            </w:r>
            <w:r>
              <w:rPr>
                <w:spacing w:val="-2"/>
              </w:rPr>
              <w:t> </w:t>
            </w:r>
            <w:r>
              <w:rPr/>
              <w:t>(Roman forum)</w:t>
              <w:tab/>
              <w:t>23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r>
            <w:rPr/>
            <w:t>Medieval concept</w:t>
          </w:r>
          <w:r>
            <w:rPr>
              <w:spacing w:val="2"/>
            </w:rPr>
            <w:t> </w:t>
          </w:r>
          <w:r>
            <w:rPr/>
            <w:t>of civic</w:t>
          </w:r>
          <w:r>
            <w:rPr>
              <w:spacing w:val="-1"/>
            </w:rPr>
            <w:t> </w:t>
          </w:r>
          <w:r>
            <w:rPr/>
            <w:t>centre</w:t>
            <w:tab/>
            <w:t>24</w:t>
          </w:r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7" w:after="20"/>
            <w:ind w:left="1025" w:right="0" w:hanging="721"/>
            <w:jc w:val="left"/>
          </w:pPr>
          <w:hyperlink w:history="true" w:anchor="_TOC_250020">
            <w:r>
              <w:rPr/>
              <w:t>Renaissance</w:t>
            </w:r>
            <w:r>
              <w:rPr>
                <w:spacing w:val="1"/>
              </w:rPr>
              <w:t> </w:t>
            </w:r>
            <w:r>
              <w:rPr/>
              <w:t>concept of civic</w:t>
            </w:r>
            <w:r>
              <w:rPr>
                <w:spacing w:val="-1"/>
              </w:rPr>
              <w:t> </w:t>
            </w:r>
            <w:r>
              <w:rPr/>
              <w:t>centres</w:t>
              <w:tab/>
              <w:t>25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70" w:after="0"/>
            <w:ind w:left="1025" w:right="0" w:hanging="721"/>
            <w:jc w:val="left"/>
          </w:pPr>
          <w:r>
            <w:rPr/>
            <w:t>Concepts</w:t>
          </w:r>
          <w:r>
            <w:rPr>
              <w:spacing w:val="-1"/>
            </w:rPr>
            <w:t> </w:t>
          </w:r>
          <w:r>
            <w:rPr/>
            <w:t>of civic</w:t>
          </w:r>
          <w:r>
            <w:rPr>
              <w:spacing w:val="-1"/>
            </w:rPr>
            <w:t> </w:t>
          </w:r>
          <w:r>
            <w:rPr/>
            <w:t>centre</w:t>
          </w:r>
          <w:r>
            <w:rPr>
              <w:spacing w:val="-2"/>
            </w:rPr>
            <w:t> </w:t>
          </w:r>
          <w:r>
            <w:rPr/>
            <w:t>in ancient towns of Nigeria</w:t>
            <w:tab/>
            <w:t>26</w:t>
          </w:r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19">
            <w:r>
              <w:rPr/>
              <w:t>Yoruba</w:t>
            </w:r>
            <w:r>
              <w:rPr>
                <w:spacing w:val="-2"/>
              </w:rPr>
              <w:t> </w:t>
            </w:r>
            <w:r>
              <w:rPr/>
              <w:t>civic</w:t>
            </w:r>
            <w:r>
              <w:rPr>
                <w:spacing w:val="-1"/>
              </w:rPr>
              <w:t> </w:t>
            </w:r>
            <w:r>
              <w:rPr/>
              <w:t>settings</w:t>
              <w:tab/>
              <w:t>26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18">
            <w:r>
              <w:rPr/>
              <w:t>Hausa</w:t>
            </w:r>
            <w:r>
              <w:rPr>
                <w:spacing w:val="-2"/>
              </w:rPr>
              <w:t> </w:t>
            </w:r>
            <w:r>
              <w:rPr/>
              <w:t>civic</w:t>
            </w:r>
            <w:r>
              <w:rPr>
                <w:spacing w:val="-1"/>
              </w:rPr>
              <w:t> </w:t>
            </w:r>
            <w:r>
              <w:rPr/>
              <w:t>settings</w:t>
              <w:tab/>
              <w:t>28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8" w:val="left" w:leader="none"/>
              <w:tab w:pos="8466" w:val="right" w:leader="none"/>
            </w:tabs>
            <w:spacing w:line="240" w:lineRule="auto" w:before="276" w:after="0"/>
            <w:ind w:left="1027" w:right="0" w:hanging="723"/>
            <w:jc w:val="left"/>
          </w:pPr>
          <w:hyperlink w:history="true" w:anchor="_TOC_250017">
            <w:r>
              <w:rPr/>
              <w:t>Igbo</w:t>
            </w:r>
            <w:r>
              <w:rPr>
                <w:spacing w:val="1"/>
              </w:rPr>
              <w:t> </w:t>
            </w:r>
            <w:r>
              <w:rPr/>
              <w:t>civic</w:t>
            </w:r>
            <w:r>
              <w:rPr>
                <w:spacing w:val="-1"/>
              </w:rPr>
              <w:t> </w:t>
            </w:r>
            <w:r>
              <w:rPr/>
              <w:t>settings</w:t>
            </w:r>
            <w:r>
              <w:rPr>
                <w:spacing w:val="2"/>
              </w:rPr>
              <w:t> </w:t>
            </w:r>
            <w:r>
              <w:rPr/>
              <w:t>(Ilo)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r>
            <w:rPr/>
            <w:t>Modern</w:t>
          </w:r>
          <w:r>
            <w:rPr>
              <w:spacing w:val="-1"/>
            </w:rPr>
            <w:t> </w:t>
          </w:r>
          <w:r>
            <w:rPr/>
            <w:t>Town Civic Centre</w:t>
            <w:tab/>
            <w:t>30</w:t>
          </w:r>
        </w:p>
        <w:p>
          <w:pPr>
            <w:pStyle w:val="TOC2"/>
            <w:numPr>
              <w:ilvl w:val="1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16">
            <w:r>
              <w:rPr/>
              <w:t>Civic</w:t>
            </w:r>
            <w:r>
              <w:rPr>
                <w:spacing w:val="-2"/>
              </w:rPr>
              <w:t> </w:t>
            </w:r>
            <w:r>
              <w:rPr/>
              <w:t>Centre</w:t>
            </w:r>
            <w:r>
              <w:rPr>
                <w:spacing w:val="-2"/>
              </w:rPr>
              <w:t> </w:t>
            </w:r>
            <w:r>
              <w:rPr/>
              <w:t>Design</w:t>
              <w:tab/>
              <w:t>31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15">
            <w:r>
              <w:rPr/>
              <w:t>Principles</w:t>
            </w:r>
            <w:r>
              <w:rPr>
                <w:spacing w:val="-1"/>
              </w:rPr>
              <w:t> </w:t>
            </w:r>
            <w:r>
              <w:rPr/>
              <w:t>of Civic Design</w:t>
              <w:tab/>
              <w:t>33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14">
            <w:r>
              <w:rPr/>
              <w:t>Civic</w:t>
            </w:r>
            <w:r>
              <w:rPr>
                <w:spacing w:val="-1"/>
              </w:rPr>
              <w:t> </w:t>
            </w:r>
            <w:r>
              <w:rPr/>
              <w:t>values</w:t>
              <w:tab/>
              <w:t>33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13">
            <w:r>
              <w:rPr/>
              <w:t>Sitting</w:t>
            </w:r>
            <w:r>
              <w:rPr>
                <w:spacing w:val="-4"/>
              </w:rPr>
              <w:t> </w:t>
            </w:r>
            <w:r>
              <w:rPr/>
              <w:t>and orientation</w:t>
              <w:tab/>
              <w:t>34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12">
            <w:r>
              <w:rPr/>
              <w:t>Building</w:t>
            </w:r>
            <w:r>
              <w:rPr>
                <w:spacing w:val="-2"/>
              </w:rPr>
              <w:t> </w:t>
            </w:r>
            <w:r>
              <w:rPr/>
              <w:t>form</w:t>
              <w:tab/>
              <w:t>34</w:t>
            </w:r>
          </w:hyperlink>
        </w:p>
        <w:p>
          <w:pPr>
            <w:pStyle w:val="TOC1"/>
            <w:spacing w:before="557"/>
            <w:ind w:firstLine="0"/>
          </w:pPr>
          <w:hyperlink w:history="true" w:anchor="_TOC_25001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1" w:after="0"/>
            <w:ind w:left="1025" w:right="0" w:hanging="721"/>
            <w:jc w:val="left"/>
            <w:rPr>
              <w:b w:val="0"/>
            </w:rPr>
          </w:pPr>
          <w:hyperlink w:history="true" w:anchor="_TOC_250010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METHODOLOGY</w:t>
              <w:tab/>
            </w:r>
            <w:r>
              <w:rPr>
                <w:b w:val="0"/>
              </w:rPr>
              <w:t>35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7" w:after="0"/>
            <w:ind w:left="1025" w:right="0" w:hanging="721"/>
            <w:jc w:val="left"/>
          </w:pPr>
          <w:hyperlink w:history="true" w:anchor="_TOC_250009"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of 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35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08"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of Data Analysis</w:t>
            </w:r>
            <w:r>
              <w:rPr>
                <w:spacing w:val="1"/>
              </w:rPr>
              <w:t> </w:t>
            </w:r>
            <w:r>
              <w:rPr/>
              <w:t>and Presentation</w:t>
              <w:tab/>
              <w:t>35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r>
            <w:rPr/>
            <w:t>Data</w:t>
          </w:r>
          <w:r>
            <w:rPr>
              <w:spacing w:val="-2"/>
            </w:rPr>
            <w:t> </w:t>
          </w:r>
          <w:r>
            <w:rPr/>
            <w:t>Types</w:t>
          </w:r>
          <w:r>
            <w:rPr>
              <w:spacing w:val="3"/>
            </w:rPr>
            <w:t> </w:t>
          </w:r>
          <w:r>
            <w:rPr/>
            <w:t>and Sources</w:t>
            <w:tab/>
            <w:t>36</w:t>
          </w:r>
        </w:p>
        <w:p>
          <w:pPr>
            <w:pStyle w:val="TOC2"/>
            <w:numPr>
              <w:ilvl w:val="2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07">
            <w:r>
              <w:rPr/>
              <w:t>Primary</w:t>
            </w:r>
            <w:r>
              <w:rPr>
                <w:spacing w:val="-5"/>
              </w:rPr>
              <w:t> </w:t>
            </w:r>
            <w:r>
              <w:rPr/>
              <w:t>data</w:t>
              <w:tab/>
              <w:t>36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06">
            <w:r>
              <w:rPr/>
              <w:t>Secondary</w:t>
            </w:r>
            <w:r>
              <w:rPr>
                <w:spacing w:val="-4"/>
              </w:rPr>
              <w:t> </w:t>
            </w:r>
            <w:r>
              <w:rPr/>
              <w:t>data</w:t>
              <w:tab/>
              <w:t>36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4" w:after="0"/>
            <w:ind w:left="1025" w:right="0" w:hanging="721"/>
            <w:jc w:val="left"/>
          </w:pPr>
          <w:hyperlink w:history="true" w:anchor="_TOC_250005">
            <w:r>
              <w:rPr/>
              <w:t>Population of Study</w:t>
              <w:tab/>
              <w:t>37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04">
            <w:r>
              <w:rPr/>
              <w:t>Summary</w:t>
              <w:tab/>
              <w:t>37</w:t>
            </w:r>
          </w:hyperlink>
        </w:p>
        <w:p>
          <w:pPr>
            <w:pStyle w:val="TOC1"/>
            <w:spacing w:before="557"/>
            <w:ind w:firstLine="0"/>
          </w:pPr>
          <w:hyperlink w:history="true" w:anchor="_TOC_25000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1" w:after="0"/>
            <w:ind w:left="1025" w:right="0" w:hanging="721"/>
            <w:jc w:val="left"/>
            <w:rPr>
              <w:b w:val="0"/>
            </w:rPr>
          </w:pPr>
          <w:r>
            <w:rPr/>
            <w:t>RESULTS</w:t>
          </w:r>
          <w:r>
            <w:rPr>
              <w:spacing w:val="-1"/>
            </w:rPr>
            <w:t> </w:t>
          </w:r>
          <w:r>
            <w:rPr/>
            <w:t>AND DISCUSSONS</w:t>
            <w:tab/>
          </w:r>
          <w:r>
            <w:rPr>
              <w:b w:val="0"/>
            </w:rPr>
            <w:t>38</w:t>
          </w:r>
        </w:p>
        <w:p>
          <w:pPr>
            <w:pStyle w:val="TOC2"/>
            <w:numPr>
              <w:ilvl w:val="1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02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38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6" w:after="0"/>
            <w:ind w:left="1025" w:right="0" w:hanging="721"/>
            <w:jc w:val="left"/>
          </w:pPr>
          <w:hyperlink w:history="true" w:anchor="_TOC_250001">
            <w:r>
              <w:rPr/>
              <w:t>Findings</w:t>
            </w:r>
            <w:r>
              <w:rPr>
                <w:spacing w:val="-2"/>
              </w:rPr>
              <w:t> </w:t>
            </w:r>
            <w:r>
              <w:rPr/>
              <w:t>from Legbo</w:t>
            </w:r>
            <w:r>
              <w:rPr>
                <w:spacing w:val="-2"/>
              </w:rPr>
              <w:t> </w:t>
            </w:r>
            <w:r>
              <w:rPr/>
              <w:t>Kutigi</w:t>
            </w:r>
            <w:r>
              <w:rPr>
                <w:spacing w:val="1"/>
              </w:rPr>
              <w:t> </w:t>
            </w:r>
            <w:r>
              <w:rPr/>
              <w:t>International</w:t>
            </w:r>
            <w:r>
              <w:rPr>
                <w:spacing w:val="-1"/>
              </w:rPr>
              <w:t> </w:t>
            </w:r>
            <w:r>
              <w:rPr/>
              <w:t>Conference</w:t>
            </w:r>
            <w:r>
              <w:rPr>
                <w:spacing w:val="-3"/>
              </w:rPr>
              <w:t> </w:t>
            </w:r>
            <w:r>
              <w:rPr/>
              <w:t>Centre,</w:t>
            </w:r>
            <w:r>
              <w:rPr>
                <w:spacing w:val="-1"/>
              </w:rPr>
              <w:t> </w:t>
            </w:r>
            <w:r>
              <w:rPr/>
              <w:t>Minna</w:t>
              <w:tab/>
              <w:t>38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77" w:after="0"/>
            <w:ind w:left="1025" w:right="0" w:hanging="721"/>
            <w:jc w:val="left"/>
          </w:pPr>
          <w:hyperlink w:history="true" w:anchor="_TOC_250000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information</w:t>
              <w:tab/>
              <w:t>38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50"/>
          <w:pgMar w:top="1349" w:bottom="1886" w:left="1680" w:right="1240"/>
        </w:sectPr>
      </w:pP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6"/>
        <w:gridCol w:w="1155"/>
      </w:tblGrid>
      <w:tr>
        <w:trPr>
          <w:trHeight w:val="408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4.2.2</w:t>
              <w:tab/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155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1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4.2.3</w:t>
              <w:tab/>
              <w:t>Building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spaces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  <w:tab/>
              <w:t>Findings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Abdulsalam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Minna,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1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4.3.1</w:t>
              <w:tab/>
              <w:t>Background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4.3.2</w:t>
              <w:tab/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4.3.3</w:t>
              <w:tab/>
              <w:t>Buildings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</w:t>
              <w:tab/>
              <w:t>Findings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UK Bello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Theatre,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4.4.1</w:t>
              <w:tab/>
              <w:t>Background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1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4.4.2</w:t>
              <w:tab/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4.4.3</w:t>
              <w:tab/>
              <w:t>Buildings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functions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51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  <w:tab/>
              <w:t>Findings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Centre, Lagos,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4.5.1</w:t>
              <w:tab/>
              <w:t>Background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4.5.2</w:t>
              <w:tab/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4.5.3</w:t>
              <w:tab/>
              <w:t>Buildings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function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1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</w:t>
              <w:tab/>
              <w:t>Findings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Shehu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Yar’Adua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Centre,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4.6.1</w:t>
              <w:tab/>
              <w:t>Background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51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4.6.2</w:t>
              <w:tab/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51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4.6.3</w:t>
              <w:tab/>
              <w:t>Buildings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spaces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function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1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2"/>
              <w:ind w:left="50"/>
              <w:rPr>
                <w:sz w:val="24"/>
              </w:rPr>
            </w:pPr>
            <w:r>
              <w:rPr>
                <w:sz w:val="24"/>
              </w:rPr>
              <w:t>4.7</w:t>
              <w:tab/>
              <w:t>Findings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Ibadan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4.7.1</w:t>
              <w:tab/>
              <w:t>Background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1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4.7.2</w:t>
              <w:tab/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4.7.3</w:t>
              <w:tab/>
              <w:t>Buildings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51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4.8</w:t>
              <w:tab/>
              <w:t>Findings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Hall, Lagos,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552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4.8.1</w:t>
              <w:tab/>
              <w:t>Background</w:t>
            </w:r>
          </w:p>
        </w:tc>
        <w:tc>
          <w:tcPr>
            <w:tcW w:w="1155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09" w:hRule="atLeast"/>
        </w:trPr>
        <w:tc>
          <w:tcPr>
            <w:tcW w:w="7106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4.8.2</w:t>
              <w:tab/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50"/>
          <w:pgMar w:header="0" w:footer="1158" w:top="1420" w:bottom="1340" w:left="1680" w:right="1240"/>
        </w:sectPr>
      </w:pPr>
    </w:p>
    <w:p>
      <w:pPr>
        <w:pStyle w:val="BodyText"/>
        <w:tabs>
          <w:tab w:pos="1025" w:val="left" w:leader="none"/>
          <w:tab w:pos="8226" w:val="left" w:leader="none"/>
        </w:tabs>
        <w:spacing w:before="70"/>
        <w:ind w:left="305"/>
      </w:pPr>
      <w:r>
        <w:rPr/>
        <w:t>4.8.3</w:t>
        <w:tab/>
        <w:t>Buildings space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</w:t>
        <w:tab/>
        <w:t>56</w:t>
      </w:r>
    </w:p>
    <w:p>
      <w:pPr>
        <w:pStyle w:val="ListParagraph"/>
        <w:numPr>
          <w:ilvl w:val="1"/>
          <w:numId w:val="5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Findings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Questionnaire</w:t>
      </w:r>
      <w:r>
        <w:rPr>
          <w:spacing w:val="-1"/>
          <w:sz w:val="24"/>
        </w:rPr>
        <w:t> </w:t>
      </w:r>
      <w:r>
        <w:rPr>
          <w:sz w:val="24"/>
        </w:rPr>
        <w:t>Survey</w:t>
        <w:tab/>
        <w:t>56</w:t>
      </w:r>
    </w:p>
    <w:p>
      <w:pPr>
        <w:pStyle w:val="ListParagraph"/>
        <w:numPr>
          <w:ilvl w:val="1"/>
          <w:numId w:val="5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517" w:hanging="720"/>
        <w:jc w:val="left"/>
        <w:rPr>
          <w:sz w:val="24"/>
        </w:rPr>
      </w:pPr>
      <w:r>
        <w:rPr>
          <w:sz w:val="24"/>
        </w:rPr>
        <w:t>Proposed Civic Centre that integrates design strategies to enhance social</w:t>
      </w:r>
      <w:r>
        <w:rPr>
          <w:spacing w:val="1"/>
          <w:sz w:val="24"/>
        </w:rPr>
        <w:t> </w:t>
      </w:r>
      <w:r>
        <w:rPr>
          <w:sz w:val="24"/>
        </w:rPr>
        <w:t>interaction</w:t>
        <w:tab/>
      </w:r>
      <w:r>
        <w:rPr>
          <w:spacing w:val="-1"/>
          <w:sz w:val="24"/>
        </w:rPr>
        <w:t>61</w:t>
      </w:r>
    </w:p>
    <w:p>
      <w:pPr>
        <w:pStyle w:val="ListParagraph"/>
        <w:numPr>
          <w:ilvl w:val="1"/>
          <w:numId w:val="5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7"/>
          <w:sz w:val="24"/>
        </w:rPr>
        <w:t> </w:t>
      </w:r>
      <w:r>
        <w:rPr>
          <w:sz w:val="24"/>
        </w:rPr>
        <w:t>of Findings</w:t>
        <w:tab/>
        <w:t>65</w:t>
      </w:r>
    </w:p>
    <w:p>
      <w:pPr>
        <w:pStyle w:val="Heading1"/>
        <w:spacing w:before="557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Heading1"/>
        <w:numPr>
          <w:ilvl w:val="1"/>
          <w:numId w:val="6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1" w:after="0"/>
        <w:ind w:left="1025" w:right="0" w:hanging="721"/>
        <w:jc w:val="left"/>
        <w:rPr>
          <w:b w:val="0"/>
        </w:rPr>
      </w:pPr>
      <w:r>
        <w:rPr/>
        <w:t>RECOMMENDATION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CONCLUSION</w:t>
        <w:tab/>
      </w:r>
      <w:r>
        <w:rPr>
          <w:b w:val="0"/>
        </w:rPr>
        <w:t>66</w:t>
      </w:r>
    </w:p>
    <w:p>
      <w:pPr>
        <w:pStyle w:val="ListParagraph"/>
        <w:numPr>
          <w:ilvl w:val="1"/>
          <w:numId w:val="6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Conclusions</w:t>
        <w:tab/>
        <w:t>66</w:t>
      </w:r>
    </w:p>
    <w:p>
      <w:pPr>
        <w:pStyle w:val="ListParagraph"/>
        <w:numPr>
          <w:ilvl w:val="1"/>
          <w:numId w:val="6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Recommendations</w:t>
        <w:tab/>
        <w:t>66</w:t>
      </w:r>
    </w:p>
    <w:p>
      <w:pPr>
        <w:pStyle w:val="Heading1"/>
        <w:tabs>
          <w:tab w:pos="8226" w:val="left" w:leader="none"/>
        </w:tabs>
        <w:spacing w:before="276"/>
        <w:rPr>
          <w:b w:val="0"/>
        </w:rPr>
      </w:pPr>
      <w:r>
        <w:rPr/>
        <w:t>REFERENCES</w:t>
        <w:tab/>
      </w:r>
      <w:r>
        <w:rPr>
          <w:b w:val="0"/>
        </w:rPr>
        <w:t>68</w:t>
      </w:r>
    </w:p>
    <w:p>
      <w:pPr>
        <w:pStyle w:val="Heading1"/>
        <w:tabs>
          <w:tab w:pos="8226" w:val="left" w:leader="none"/>
        </w:tabs>
        <w:spacing w:before="276"/>
        <w:rPr>
          <w:b w:val="0"/>
        </w:rPr>
      </w:pPr>
      <w:r>
        <w:rPr/>
        <w:t>APPENDICES</w:t>
        <w:tab/>
      </w:r>
      <w:r>
        <w:rPr>
          <w:b w:val="0"/>
        </w:rPr>
        <w:t>71</w:t>
      </w:r>
    </w:p>
    <w:p>
      <w:pPr>
        <w:spacing w:after="0"/>
        <w:sectPr>
          <w:pgSz w:w="11910" w:h="16850"/>
          <w:pgMar w:header="0" w:footer="1158" w:top="1340" w:bottom="1340" w:left="1680" w:right="1240"/>
        </w:sectPr>
      </w:pP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7021"/>
        <w:gridCol w:w="610"/>
      </w:tblGrid>
      <w:tr>
        <w:trPr>
          <w:trHeight w:val="408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21" w:type="dxa"/>
          </w:tcPr>
          <w:p>
            <w:pPr>
              <w:pStyle w:val="TableParagraph"/>
              <w:spacing w:line="266" w:lineRule="exact"/>
              <w:ind w:left="2606" w:right="2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0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left="45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70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21" w:type="dxa"/>
          </w:tcPr>
          <w:p>
            <w:pPr>
              <w:pStyle w:val="TableParagraph"/>
              <w:spacing w:before="130"/>
              <w:ind w:left="65"/>
              <w:rPr>
                <w:sz w:val="24"/>
              </w:rPr>
            </w:pPr>
            <w:r>
              <w:rPr>
                <w:sz w:val="24"/>
              </w:rPr>
              <w:t>Selected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locations</w:t>
            </w:r>
          </w:p>
        </w:tc>
        <w:tc>
          <w:tcPr>
            <w:tcW w:w="610" w:type="dxa"/>
          </w:tcPr>
          <w:p>
            <w:pPr>
              <w:pStyle w:val="TableParagraph"/>
              <w:spacing w:before="130"/>
              <w:ind w:left="153" w:right="3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categories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source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left="153" w:right="3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Breakdown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questionnaires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left="153" w:right="30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left="153" w:right="30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left="153" w:right="30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827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021" w:type="dxa"/>
          </w:tcPr>
          <w:p>
            <w:pPr>
              <w:pStyle w:val="TableParagraph"/>
              <w:spacing w:before="133"/>
              <w:ind w:left="65" w:right="56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 opinion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adequacy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variables 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measured</w:t>
            </w:r>
          </w:p>
        </w:tc>
        <w:tc>
          <w:tcPr>
            <w:tcW w:w="61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53" w:right="3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 on adequacy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variables that affects interaction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left="153" w:right="30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08" w:hRule="atLeast"/>
        </w:trPr>
        <w:tc>
          <w:tcPr>
            <w:tcW w:w="704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21" w:type="dxa"/>
          </w:tcPr>
          <w:p>
            <w:pPr>
              <w:pStyle w:val="TableParagraph"/>
              <w:spacing w:line="256" w:lineRule="exact" w:before="133"/>
              <w:ind w:left="65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opinion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adequacy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variables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affects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  <w:tc>
          <w:tcPr>
            <w:tcW w:w="610" w:type="dxa"/>
          </w:tcPr>
          <w:p>
            <w:pPr>
              <w:pStyle w:val="TableParagraph"/>
              <w:spacing w:line="256" w:lineRule="exact" w:before="133"/>
              <w:ind w:left="153" w:right="30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50"/>
          <w:pgMar w:header="0" w:footer="1158" w:top="1420" w:bottom="1340" w:left="1680" w:right="1240"/>
        </w:sectPr>
      </w:pP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6708"/>
        <w:gridCol w:w="818"/>
      </w:tblGrid>
      <w:tr>
        <w:trPr>
          <w:trHeight w:val="408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8" w:type="dxa"/>
          </w:tcPr>
          <w:p>
            <w:pPr>
              <w:pStyle w:val="TableParagraph"/>
              <w:spacing w:line="266" w:lineRule="exact"/>
              <w:ind w:left="2500" w:right="2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99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70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 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occasion,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encounter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foul levels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Constituent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place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Representation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factors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architecture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Oyo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Palace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Views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fortified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cultural symbols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Schematic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Igbo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village 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‘Ilo’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spent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visitation per month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Facilities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purpose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visitation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2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2"/>
              <w:ind w:left="20"/>
              <w:rPr>
                <w:sz w:val="24"/>
              </w:rPr>
            </w:pPr>
            <w:r>
              <w:rPr>
                <w:sz w:val="24"/>
              </w:rPr>
              <w:t>Platforms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  <w:tc>
          <w:tcPr>
            <w:tcW w:w="818" w:type="dxa"/>
          </w:tcPr>
          <w:p>
            <w:pPr>
              <w:pStyle w:val="TableParagraph"/>
              <w:spacing w:before="132"/>
              <w:ind w:left="51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Seating’s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walkways 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  <w:tc>
          <w:tcPr>
            <w:tcW w:w="818" w:type="dxa"/>
          </w:tcPr>
          <w:p>
            <w:pPr>
              <w:pStyle w:val="TableParagraph"/>
              <w:spacing w:before="133"/>
              <w:ind w:left="51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08" w:hRule="atLeast"/>
        </w:trPr>
        <w:tc>
          <w:tcPr>
            <w:tcW w:w="749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6708" w:type="dxa"/>
          </w:tcPr>
          <w:p>
            <w:pPr>
              <w:pStyle w:val="TableParagraph"/>
              <w:spacing w:line="256" w:lineRule="exact" w:before="133"/>
              <w:ind w:left="20"/>
              <w:rPr>
                <w:sz w:val="24"/>
              </w:rPr>
            </w:pPr>
            <w:r>
              <w:rPr>
                <w:sz w:val="24"/>
              </w:rPr>
              <w:t>Seating’s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concourse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  <w:tc>
          <w:tcPr>
            <w:tcW w:w="818" w:type="dxa"/>
          </w:tcPr>
          <w:p>
            <w:pPr>
              <w:pStyle w:val="TableParagraph"/>
              <w:spacing w:line="256" w:lineRule="exact" w:before="133"/>
              <w:ind w:left="51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50"/>
          <w:pgMar w:header="0" w:footer="1158" w:top="1420" w:bottom="1340" w:left="1680" w:right="1240"/>
        </w:sectPr>
      </w:pP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6831"/>
        <w:gridCol w:w="735"/>
      </w:tblGrid>
      <w:tr>
        <w:trPr>
          <w:trHeight w:val="408" w:hRule="atLeast"/>
        </w:trPr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31" w:type="dxa"/>
          </w:tcPr>
          <w:p>
            <w:pPr>
              <w:pStyle w:val="TableParagraph"/>
              <w:spacing w:line="266" w:lineRule="exact"/>
              <w:ind w:left="2606" w:right="2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Plate</w:t>
            </w:r>
          </w:p>
        </w:tc>
        <w:tc>
          <w:tcPr>
            <w:tcW w:w="68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709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0"/>
              <w:ind w:left="60"/>
              <w:rPr>
                <w:sz w:val="24"/>
              </w:rPr>
            </w:pPr>
            <w:r>
              <w:rPr>
                <w:sz w:val="24"/>
              </w:rPr>
              <w:t>Athens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Agora</w:t>
            </w:r>
          </w:p>
        </w:tc>
        <w:tc>
          <w:tcPr>
            <w:tcW w:w="735" w:type="dxa"/>
          </w:tcPr>
          <w:p>
            <w:pPr>
              <w:pStyle w:val="TableParagraph"/>
              <w:spacing w:before="130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51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forum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Madrid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plaza, Mayor,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Spain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Legbo Kutigi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Minna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Legbo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Kutigi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 centre,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Empty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Legbo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Kutigi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international conference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1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Abdulsalam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Abdulsalam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Centre, Minna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827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Abdulsalam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73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Abdulsalam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youth centre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Uk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Arts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Theatre,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Minna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51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Bello Arts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Theatre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Theatre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lobbies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seatings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Lagos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Lagos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50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XVI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Aerial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Lagos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51" w:hRule="atLeast"/>
        </w:trPr>
        <w:tc>
          <w:tcPr>
            <w:tcW w:w="709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1"/>
              <w:ind w:left="60"/>
              <w:rPr>
                <w:sz w:val="24"/>
              </w:rPr>
            </w:pPr>
            <w:r>
              <w:rPr>
                <w:sz w:val="24"/>
              </w:rPr>
              <w:t>Lagos 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auditorium</w:t>
            </w:r>
          </w:p>
        </w:tc>
        <w:tc>
          <w:tcPr>
            <w:tcW w:w="735" w:type="dxa"/>
          </w:tcPr>
          <w:p>
            <w:pPr>
              <w:pStyle w:val="TableParagraph"/>
              <w:spacing w:before="131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XVIII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Approach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Shehu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Yar’adua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XIX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Shehu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Yar’adua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aerial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1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XX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Pedestrian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bridge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Yar’adua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XXI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Shehu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Yar’adua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auditorium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1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XXII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Exhibition centre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lobby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 Yar’adua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70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XXIII</w:t>
            </w:r>
          </w:p>
        </w:tc>
        <w:tc>
          <w:tcPr>
            <w:tcW w:w="6831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Entrance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Ibadan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  <w:tc>
          <w:tcPr>
            <w:tcW w:w="735" w:type="dxa"/>
          </w:tcPr>
          <w:p>
            <w:pPr>
              <w:pStyle w:val="TableParagraph"/>
              <w:spacing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409" w:hRule="atLeast"/>
        </w:trPr>
        <w:tc>
          <w:tcPr>
            <w:tcW w:w="709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XXIV</w:t>
            </w:r>
          </w:p>
        </w:tc>
        <w:tc>
          <w:tcPr>
            <w:tcW w:w="6831" w:type="dxa"/>
          </w:tcPr>
          <w:p>
            <w:pPr>
              <w:pStyle w:val="TableParagraph"/>
              <w:spacing w:line="256" w:lineRule="exact" w:before="133"/>
              <w:ind w:left="60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Ibadan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Civic Centre</w:t>
            </w:r>
          </w:p>
        </w:tc>
        <w:tc>
          <w:tcPr>
            <w:tcW w:w="735" w:type="dxa"/>
          </w:tcPr>
          <w:p>
            <w:pPr>
              <w:pStyle w:val="TableParagraph"/>
              <w:spacing w:line="256" w:lineRule="exact" w:before="13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50"/>
          <w:pgMar w:header="0" w:footer="1158" w:top="1420" w:bottom="1340" w:left="1680" w:right="1240"/>
        </w:sectPr>
      </w:pPr>
    </w:p>
    <w:p>
      <w:pPr>
        <w:pStyle w:val="ListParagraph"/>
        <w:numPr>
          <w:ilvl w:val="0"/>
          <w:numId w:val="7"/>
        </w:numPr>
        <w:tabs>
          <w:tab w:pos="1025" w:val="left" w:leader="none"/>
          <w:tab w:pos="1026" w:val="left" w:leader="none"/>
          <w:tab w:pos="8466" w:val="right" w:leader="none"/>
        </w:tabs>
        <w:spacing w:line="240" w:lineRule="auto" w:before="70" w:after="0"/>
        <w:ind w:left="1025" w:right="0" w:hanging="721"/>
        <w:jc w:val="left"/>
        <w:rPr>
          <w:sz w:val="24"/>
        </w:rPr>
      </w:pP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concrete pavement of</w:t>
      </w:r>
      <w:r>
        <w:rPr>
          <w:spacing w:val="1"/>
          <w:sz w:val="24"/>
        </w:rPr>
        <w:t> </w:t>
      </w:r>
      <w:r>
        <w:rPr>
          <w:sz w:val="24"/>
        </w:rPr>
        <w:t>Ibadan Civic</w:t>
      </w:r>
      <w:r>
        <w:rPr>
          <w:spacing w:val="-1"/>
          <w:sz w:val="24"/>
        </w:rPr>
        <w:t> </w:t>
      </w:r>
      <w:r>
        <w:rPr>
          <w:sz w:val="24"/>
        </w:rPr>
        <w:t>Centre</w:t>
        <w:tab/>
        <w:t>53</w:t>
      </w:r>
    </w:p>
    <w:p>
      <w:pPr>
        <w:pStyle w:val="ListParagraph"/>
        <w:numPr>
          <w:ilvl w:val="0"/>
          <w:numId w:val="7"/>
        </w:numPr>
        <w:tabs>
          <w:tab w:pos="1026" w:val="left" w:leader="none"/>
          <w:tab w:pos="8466" w:val="righ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of City</w:t>
      </w:r>
      <w:r>
        <w:rPr>
          <w:spacing w:val="-5"/>
          <w:sz w:val="24"/>
        </w:rPr>
        <w:t> </w:t>
      </w:r>
      <w:r>
        <w:rPr>
          <w:sz w:val="24"/>
        </w:rPr>
        <w:t>Hall,</w:t>
      </w:r>
      <w:r>
        <w:rPr>
          <w:spacing w:val="2"/>
          <w:sz w:val="24"/>
        </w:rPr>
        <w:t> </w:t>
      </w:r>
      <w:r>
        <w:rPr>
          <w:sz w:val="24"/>
        </w:rPr>
        <w:t>Lagos</w:t>
        <w:tab/>
        <w:t>54</w:t>
      </w:r>
    </w:p>
    <w:p>
      <w:pPr>
        <w:pStyle w:val="ListParagraph"/>
        <w:numPr>
          <w:ilvl w:val="0"/>
          <w:numId w:val="7"/>
        </w:numPr>
        <w:tabs>
          <w:tab w:pos="1026" w:val="left" w:leader="none"/>
          <w:tab w:pos="8466" w:val="righ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Front</w:t>
      </w:r>
      <w:r>
        <w:rPr>
          <w:spacing w:val="-1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City</w:t>
      </w:r>
      <w:r>
        <w:rPr>
          <w:spacing w:val="-5"/>
          <w:sz w:val="24"/>
        </w:rPr>
        <w:t> </w:t>
      </w:r>
      <w:r>
        <w:rPr>
          <w:sz w:val="24"/>
        </w:rPr>
        <w:t>Hall,</w:t>
      </w:r>
      <w:r>
        <w:rPr>
          <w:spacing w:val="2"/>
          <w:sz w:val="24"/>
        </w:rPr>
        <w:t> </w:t>
      </w:r>
      <w:r>
        <w:rPr>
          <w:sz w:val="24"/>
        </w:rPr>
        <w:t>Lagos</w:t>
        <w:tab/>
        <w:t>55</w:t>
      </w:r>
    </w:p>
    <w:p>
      <w:pPr>
        <w:pStyle w:val="ListParagraph"/>
        <w:numPr>
          <w:ilvl w:val="0"/>
          <w:numId w:val="7"/>
        </w:numPr>
        <w:tabs>
          <w:tab w:pos="1124" w:val="left" w:leader="none"/>
          <w:tab w:pos="8466" w:val="right" w:leader="none"/>
        </w:tabs>
        <w:spacing w:line="240" w:lineRule="auto" w:before="276" w:after="0"/>
        <w:ind w:left="1123" w:right="0" w:hanging="819"/>
        <w:jc w:val="left"/>
        <w:rPr>
          <w:sz w:val="24"/>
        </w:rPr>
      </w:pPr>
      <w:r>
        <w:rPr>
          <w:sz w:val="24"/>
        </w:rPr>
        <w:t>Aerial</w:t>
      </w:r>
      <w:r>
        <w:rPr>
          <w:spacing w:val="-1"/>
          <w:sz w:val="24"/>
        </w:rPr>
        <w:t> </w:t>
      </w:r>
      <w:r>
        <w:rPr>
          <w:sz w:val="24"/>
        </w:rPr>
        <w:t>view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City</w:t>
      </w:r>
      <w:r>
        <w:rPr>
          <w:spacing w:val="-5"/>
          <w:sz w:val="24"/>
        </w:rPr>
        <w:t> </w:t>
      </w:r>
      <w:r>
        <w:rPr>
          <w:sz w:val="24"/>
        </w:rPr>
        <w:t>Hall,</w:t>
      </w:r>
      <w:r>
        <w:rPr>
          <w:spacing w:val="2"/>
          <w:sz w:val="24"/>
        </w:rPr>
        <w:t> </w:t>
      </w:r>
      <w:r>
        <w:rPr>
          <w:sz w:val="24"/>
        </w:rPr>
        <w:t>Lagos</w:t>
        <w:tab/>
        <w:t>55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spacing w:before="74"/>
        <w:ind w:left="375" w:right="252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Heading1"/>
        <w:tabs>
          <w:tab w:pos="8046" w:val="left" w:leader="none"/>
        </w:tabs>
        <w:spacing w:before="276"/>
      </w:pPr>
      <w:r>
        <w:rPr/>
        <w:t>Appendix</w:t>
        <w:tab/>
        <w:t>Page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2" w:after="0"/>
        <w:ind w:left="1025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questionnaire</w:t>
        <w:tab/>
        <w:t>71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Observation</w:t>
      </w:r>
      <w:r>
        <w:rPr>
          <w:spacing w:val="-1"/>
          <w:sz w:val="24"/>
        </w:rPr>
        <w:t> </w:t>
      </w:r>
      <w:r>
        <w:rPr>
          <w:sz w:val="24"/>
        </w:rPr>
        <w:t>Schedule</w:t>
      </w:r>
      <w:r>
        <w:rPr>
          <w:spacing w:val="-1"/>
          <w:sz w:val="24"/>
        </w:rPr>
        <w:t> </w:t>
      </w:r>
      <w:r>
        <w:rPr>
          <w:sz w:val="24"/>
        </w:rPr>
        <w:t>sample</w:t>
        <w:tab/>
        <w:t>73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location</w:t>
        <w:tab/>
        <w:t>75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Site</w:t>
      </w:r>
      <w:r>
        <w:rPr>
          <w:spacing w:val="-3"/>
          <w:sz w:val="24"/>
        </w:rPr>
        <w:t> </w:t>
      </w:r>
      <w:r>
        <w:rPr>
          <w:sz w:val="24"/>
        </w:rPr>
        <w:t>Analysis</w:t>
        <w:tab/>
        <w:t>75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Plan</w:t>
        <w:tab/>
        <w:t>76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Ground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plan</w:t>
        <w:tab/>
        <w:t>76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plan</w:t>
        <w:tab/>
        <w:t>77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plan</w:t>
        <w:tab/>
        <w:t>77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Third</w:t>
      </w:r>
      <w:r>
        <w:rPr>
          <w:spacing w:val="-1"/>
          <w:sz w:val="24"/>
        </w:rPr>
        <w:t> </w:t>
      </w:r>
      <w:r>
        <w:rPr>
          <w:sz w:val="24"/>
        </w:rPr>
        <w:t>and fourth</w:t>
      </w:r>
      <w:r>
        <w:rPr>
          <w:spacing w:val="-1"/>
          <w:sz w:val="24"/>
        </w:rPr>
        <w:t> </w:t>
      </w:r>
      <w:r>
        <w:rPr>
          <w:sz w:val="24"/>
        </w:rPr>
        <w:t>floor plan</w:t>
        <w:tab/>
        <w:t>78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Roof</w:t>
      </w:r>
      <w:r>
        <w:rPr>
          <w:spacing w:val="-1"/>
          <w:sz w:val="24"/>
        </w:rPr>
        <w:t> </w:t>
      </w:r>
      <w:r>
        <w:rPr>
          <w:sz w:val="24"/>
        </w:rPr>
        <w:t>Plan</w:t>
        <w:tab/>
        <w:t>78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7" w:after="0"/>
        <w:ind w:left="1025" w:right="0" w:hanging="721"/>
        <w:jc w:val="left"/>
        <w:rPr>
          <w:sz w:val="24"/>
        </w:rPr>
      </w:pPr>
      <w:r>
        <w:rPr>
          <w:sz w:val="24"/>
        </w:rPr>
        <w:t>Sections</w:t>
        <w:tab/>
        <w:t>79</w:t>
      </w:r>
    </w:p>
    <w:p>
      <w:pPr>
        <w:pStyle w:val="ListParagraph"/>
        <w:numPr>
          <w:ilvl w:val="0"/>
          <w:numId w:val="8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Elevations</w:t>
        <w:tab/>
        <w:t>79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spacing w:before="74"/>
        <w:ind w:left="379" w:right="251"/>
        <w:jc w:val="center"/>
      </w:pPr>
      <w:bookmarkStart w:name="_TOC_250051" w:id="3"/>
      <w:r>
        <w:rPr>
          <w:w w:val="105"/>
        </w:rPr>
        <w:t>CHAPTER</w:t>
      </w:r>
      <w:r>
        <w:rPr>
          <w:spacing w:val="-3"/>
          <w:w w:val="105"/>
        </w:rPr>
        <w:t> </w:t>
      </w:r>
      <w:bookmarkEnd w:id="3"/>
      <w:r>
        <w:rPr>
          <w:w w:val="105"/>
        </w:rPr>
        <w:t>ONE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9"/>
        </w:numPr>
        <w:tabs>
          <w:tab w:pos="3560" w:val="left" w:leader="none"/>
          <w:tab w:pos="3561" w:val="left" w:leader="none"/>
        </w:tabs>
        <w:spacing w:line="240" w:lineRule="auto" w:before="0" w:after="0"/>
        <w:ind w:left="3560" w:right="0" w:hanging="3256"/>
        <w:jc w:val="both"/>
      </w:pPr>
      <w:bookmarkStart w:name="_TOC_250050" w:id="4"/>
      <w:bookmarkEnd w:id="4"/>
      <w:r>
        <w:rPr>
          <w:w w:val="105"/>
        </w:rPr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9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</w:pPr>
      <w:r>
        <w:rPr/>
        <w:t>Background to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275"/>
        <w:jc w:val="both"/>
      </w:pPr>
      <w:r>
        <w:rPr/>
        <w:t>Over the years, research by Rabinowitz (2016) shows that most people in the world</w:t>
      </w:r>
      <w:r>
        <w:rPr>
          <w:spacing w:val="1"/>
        </w:rPr>
        <w:t> </w:t>
      </w:r>
      <w:r>
        <w:rPr/>
        <w:t>grew up, lived their lives, and died within 15km to 30km of where they were born.</w:t>
      </w:r>
      <w:r>
        <w:rPr>
          <w:spacing w:val="1"/>
        </w:rPr>
        <w:t> </w:t>
      </w:r>
      <w:r>
        <w:rPr/>
        <w:t>Their</w:t>
      </w:r>
      <w:r>
        <w:rPr>
          <w:spacing w:val="-7"/>
        </w:rPr>
        <w:t> </w:t>
      </w:r>
      <w:r>
        <w:rPr/>
        <w:t>communities</w:t>
      </w:r>
      <w:r>
        <w:rPr>
          <w:spacing w:val="-6"/>
        </w:rPr>
        <w:t> </w:t>
      </w:r>
      <w:r>
        <w:rPr/>
        <w:t>intended</w:t>
      </w:r>
      <w:r>
        <w:rPr>
          <w:spacing w:val="-7"/>
        </w:rPr>
        <w:t> </w:t>
      </w:r>
      <w:r>
        <w:rPr/>
        <w:t>what</w:t>
      </w:r>
      <w:r>
        <w:rPr>
          <w:spacing w:val="-6"/>
        </w:rPr>
        <w:t> </w:t>
      </w:r>
      <w:r>
        <w:rPr/>
        <w:t>they</w:t>
      </w:r>
      <w:r>
        <w:rPr>
          <w:spacing w:val="-11"/>
        </w:rPr>
        <w:t> </w:t>
      </w:r>
      <w:r>
        <w:rPr/>
        <w:t>had</w:t>
      </w:r>
      <w:r>
        <w:rPr>
          <w:spacing w:val="-7"/>
        </w:rPr>
        <w:t> </w:t>
      </w:r>
      <w:r>
        <w:rPr/>
        <w:t>always</w:t>
      </w:r>
      <w:r>
        <w:rPr>
          <w:spacing w:val="-6"/>
        </w:rPr>
        <w:t> </w:t>
      </w:r>
      <w:r>
        <w:rPr/>
        <w:t>understood,</w:t>
      </w:r>
      <w:r>
        <w:rPr>
          <w:spacing w:val="-6"/>
        </w:rPr>
        <w:t> </w:t>
      </w:r>
      <w:r>
        <w:rPr/>
        <w:t>i.e.</w:t>
      </w:r>
      <w:r>
        <w:rPr>
          <w:spacing w:val="-8"/>
        </w:rPr>
        <w:t> </w:t>
      </w:r>
      <w:r>
        <w:rPr/>
        <w:t>families,</w:t>
      </w:r>
      <w:r>
        <w:rPr>
          <w:spacing w:val="-6"/>
        </w:rPr>
        <w:t> </w:t>
      </w:r>
      <w:r>
        <w:rPr/>
        <w:t>neighbours,</w:t>
      </w:r>
      <w:r>
        <w:rPr>
          <w:spacing w:val="-58"/>
        </w:rPr>
        <w:t> </w:t>
      </w:r>
      <w:r>
        <w:rPr/>
        <w:t>familiar locations, daily routine, social structures and customs.</w:t>
      </w:r>
      <w:r>
        <w:rPr>
          <w:spacing w:val="1"/>
        </w:rPr>
        <w:t> </w:t>
      </w:r>
      <w:r>
        <w:rPr/>
        <w:t>With emigration owing</w:t>
      </w:r>
      <w:r>
        <w:rPr>
          <w:spacing w:val="-57"/>
        </w:rPr>
        <w:t> </w:t>
      </w:r>
      <w:r>
        <w:rPr/>
        <w:t>to increased physical and social mobility, however, individuals discover themselves in</w:t>
      </w:r>
      <w:r>
        <w:rPr>
          <w:spacing w:val="1"/>
        </w:rPr>
        <w:t> </w:t>
      </w:r>
      <w:r>
        <w:rPr/>
        <w:t>locations far from home, living in societies that are not characterized by common</w:t>
      </w:r>
      <w:r>
        <w:rPr>
          <w:spacing w:val="1"/>
        </w:rPr>
        <w:t> </w:t>
      </w:r>
      <w:r>
        <w:rPr/>
        <w:t>acquaintance, understanding and culture, but by geography or economics (Rabinowitz,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5" w:right="275"/>
        <w:jc w:val="both"/>
      </w:pPr>
      <w:r>
        <w:rPr/>
        <w:t>Social</w:t>
      </w:r>
      <w:r>
        <w:rPr>
          <w:spacing w:val="1"/>
        </w:rPr>
        <w:t> </w:t>
      </w:r>
      <w:r>
        <w:rPr/>
        <w:t>interaction is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meaningful contact</w:t>
      </w:r>
      <w:r>
        <w:rPr>
          <w:spacing w:val="60"/>
        </w:rPr>
        <w:t> </w:t>
      </w:r>
      <w:r>
        <w:rPr/>
        <w:t>people</w:t>
      </w:r>
      <w:r>
        <w:rPr>
          <w:spacing w:val="60"/>
        </w:rPr>
        <w:t> </w:t>
      </w:r>
      <w:r>
        <w:rPr/>
        <w:t>have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one</w:t>
      </w:r>
      <w:r>
        <w:rPr>
          <w:spacing w:val="60"/>
        </w:rPr>
        <w:t> </w:t>
      </w:r>
      <w:r>
        <w:rPr/>
        <w:t>another.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can</w:t>
      </w:r>
      <w:r>
        <w:rPr>
          <w:spacing w:val="1"/>
        </w:rPr>
        <w:t> </w:t>
      </w:r>
      <w:r>
        <w:rPr/>
        <w:t>be described as the real communication, even if only for a moment, and feelings that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leave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(Morris,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meet</w:t>
      </w:r>
      <w:r>
        <w:rPr>
          <w:spacing w:val="-57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backgrounds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comfortably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>
          <w:spacing w:val="-1"/>
        </w:rPr>
        <w:t>pleasurably</w:t>
      </w:r>
      <w:r>
        <w:rPr>
          <w:spacing w:val="-15"/>
        </w:rPr>
        <w:t> </w:t>
      </w:r>
      <w:r>
        <w:rPr/>
        <w:t>due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nature,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attraction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room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activities</w:t>
      </w:r>
      <w:r>
        <w:rPr>
          <w:spacing w:val="-9"/>
        </w:rPr>
        <w:t> </w:t>
      </w:r>
      <w:r>
        <w:rPr/>
        <w:t>connected</w:t>
      </w:r>
      <w:r>
        <w:rPr>
          <w:spacing w:val="-11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 room.</w:t>
      </w:r>
      <w:r>
        <w:rPr>
          <w:spacing w:val="58"/>
        </w:rPr>
        <w:t> </w:t>
      </w:r>
      <w:r>
        <w:rPr/>
        <w:t>(Rabinowitz,</w:t>
      </w:r>
      <w:r>
        <w:rPr>
          <w:spacing w:val="21"/>
        </w:rPr>
        <w:t> </w:t>
      </w:r>
      <w:r>
        <w:rPr/>
        <w:t>2016).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305" w:right="275"/>
        <w:jc w:val="both"/>
      </w:pPr>
      <w:r>
        <w:rPr/>
        <w:t>Great civic spaces are great public</w:t>
      </w:r>
      <w:r>
        <w:rPr>
          <w:spacing w:val="1"/>
        </w:rPr>
        <w:t> </w:t>
      </w:r>
      <w:r>
        <w:rPr/>
        <w:t>places with several facilities which makes the</w:t>
      </w:r>
      <w:r>
        <w:rPr>
          <w:spacing w:val="1"/>
        </w:rPr>
        <w:t> </w:t>
      </w:r>
      <w:r>
        <w:rPr/>
        <w:t>building to be more functional. They are valued and recognized</w:t>
      </w:r>
      <w:r>
        <w:rPr>
          <w:spacing w:val="60"/>
        </w:rPr>
        <w:t> </w:t>
      </w:r>
      <w:r>
        <w:rPr/>
        <w:t>in their cities and</w:t>
      </w:r>
      <w:r>
        <w:rPr>
          <w:spacing w:val="1"/>
        </w:rPr>
        <w:t> </w:t>
      </w:r>
      <w:r>
        <w:rPr/>
        <w:t>towns as places with their own unique flavour that relate to and nurture the larger</w:t>
      </w:r>
      <w:r>
        <w:rPr>
          <w:spacing w:val="1"/>
        </w:rPr>
        <w:t> </w:t>
      </w:r>
      <w:r>
        <w:rPr/>
        <w:t>community and bring the public together. When cities and neighbourhoods have good</w:t>
      </w:r>
      <w:r>
        <w:rPr>
          <w:spacing w:val="1"/>
        </w:rPr>
        <w:t> </w:t>
      </w:r>
      <w:r>
        <w:rPr/>
        <w:t>civic</w:t>
      </w:r>
      <w:r>
        <w:rPr>
          <w:spacing w:val="-1"/>
        </w:rPr>
        <w:t> </w:t>
      </w:r>
      <w:r>
        <w:rPr/>
        <w:t>spaces,</w:t>
      </w:r>
      <w:r>
        <w:rPr>
          <w:spacing w:val="14"/>
        </w:rPr>
        <w:t> </w:t>
      </w:r>
      <w:r>
        <w:rPr/>
        <w:t>residents</w:t>
      </w:r>
      <w:r>
        <w:rPr>
          <w:spacing w:val="20"/>
        </w:rPr>
        <w:t> </w:t>
      </w:r>
      <w:r>
        <w:rPr/>
        <w:t>have</w:t>
      </w:r>
      <w:r>
        <w:rPr>
          <w:spacing w:val="11"/>
        </w:rPr>
        <w:t> </w:t>
      </w:r>
      <w:r>
        <w:rPr/>
        <w:t>a</w:t>
      </w:r>
      <w:r>
        <w:rPr>
          <w:spacing w:val="-1"/>
        </w:rPr>
        <w:t> </w:t>
      </w:r>
      <w:r>
        <w:rPr/>
        <w:t>strong</w:t>
      </w:r>
      <w:r>
        <w:rPr>
          <w:spacing w:val="8"/>
        </w:rPr>
        <w:t> </w:t>
      </w:r>
      <w:r>
        <w:rPr/>
        <w:t>sense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community.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70"/>
        <w:ind w:left="305" w:right="274"/>
        <w:jc w:val="both"/>
      </w:pPr>
      <w:r>
        <w:rPr/>
        <w:t>Civic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focal</w:t>
      </w:r>
      <w:r>
        <w:rPr>
          <w:spacing w:val="60"/>
        </w:rPr>
        <w:t> </w:t>
      </w:r>
      <w:r>
        <w:rPr/>
        <w:t>point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planned</w:t>
      </w:r>
      <w:r>
        <w:rPr>
          <w:spacing w:val="60"/>
        </w:rPr>
        <w:t> </w:t>
      </w:r>
      <w:r>
        <w:rPr/>
        <w:t>cities</w:t>
      </w:r>
      <w:r>
        <w:rPr>
          <w:spacing w:val="60"/>
        </w:rPr>
        <w:t> </w:t>
      </w:r>
      <w:r>
        <w:rPr/>
        <w:t>became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constant</w:t>
      </w:r>
      <w:r>
        <w:rPr>
          <w:spacing w:val="60"/>
        </w:rPr>
        <w:t> </w:t>
      </w:r>
      <w:r>
        <w:rPr/>
        <w:t>resort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most citizens - daily scene of positive of social, political and business interaction. A</w:t>
      </w:r>
      <w:r>
        <w:rPr>
          <w:spacing w:val="1"/>
        </w:rPr>
        <w:t> </w:t>
      </w:r>
      <w:r>
        <w:rPr/>
        <w:t>fully realized civic centre proclaims the mission and identity of its institutions</w:t>
      </w:r>
      <w:r>
        <w:rPr>
          <w:spacing w:val="60"/>
        </w:rPr>
        <w:t> </w:t>
      </w:r>
      <w:r>
        <w:rPr/>
        <w:t>for all,</w:t>
      </w:r>
      <w:r>
        <w:rPr>
          <w:spacing w:val="1"/>
        </w:rPr>
        <w:t> </w:t>
      </w:r>
      <w:r>
        <w:rPr/>
        <w:t>so that it</w:t>
      </w:r>
      <w:r>
        <w:rPr>
          <w:spacing w:val="1"/>
        </w:rPr>
        <w:t> </w:t>
      </w:r>
      <w:r>
        <w:rPr/>
        <w:t>becomes a forum for public</w:t>
      </w:r>
      <w:r>
        <w:rPr>
          <w:spacing w:val="1"/>
        </w:rPr>
        <w:t> </w:t>
      </w:r>
      <w:r>
        <w:rPr/>
        <w:t>expression and source of community pride</w:t>
      </w:r>
      <w:r>
        <w:rPr>
          <w:spacing w:val="1"/>
        </w:rPr>
        <w:t> </w:t>
      </w:r>
      <w:r>
        <w:rPr/>
        <w:t>(Cynthia,</w:t>
      </w:r>
      <w:r>
        <w:rPr>
          <w:spacing w:val="18"/>
        </w:rPr>
        <w:t> </w:t>
      </w:r>
      <w:r>
        <w:rPr/>
        <w:t>2015).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05" w:right="275"/>
        <w:jc w:val="both"/>
      </w:pPr>
      <w:r>
        <w:rPr/>
        <w:t>Moreover, a sense of place is of fundamental value to people everywhere, every city,</w:t>
      </w:r>
      <w:r>
        <w:rPr>
          <w:spacing w:val="1"/>
        </w:rPr>
        <w:t> </w:t>
      </w:r>
      <w:r>
        <w:rPr/>
        <w:t>every town, every neighbourhood,</w:t>
      </w:r>
      <w:r>
        <w:rPr>
          <w:spacing w:val="1"/>
        </w:rPr>
        <w:t> </w:t>
      </w:r>
      <w:r>
        <w:rPr/>
        <w:t>and every culture for all ages regardless of their</w:t>
      </w:r>
      <w:r>
        <w:rPr>
          <w:spacing w:val="1"/>
        </w:rPr>
        <w:t> </w:t>
      </w:r>
      <w:r>
        <w:rPr/>
        <w:t>abilities or disabilities. Therefore, how best can we design sense of place that will be</w:t>
      </w:r>
      <w:r>
        <w:rPr>
          <w:spacing w:val="1"/>
        </w:rPr>
        <w:t> </w:t>
      </w:r>
      <w:r>
        <w:rPr/>
        <w:t>effective for good</w:t>
      </w:r>
      <w:r>
        <w:rPr>
          <w:spacing w:val="60"/>
        </w:rPr>
        <w:t> </w:t>
      </w:r>
      <w:r>
        <w:rPr/>
        <w:t>social interaction? However, public spaces are essential</w:t>
      </w:r>
      <w:r>
        <w:rPr>
          <w:spacing w:val="60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in every community. It gives individuals the opportunity to meet and be exposed to a</w:t>
      </w:r>
      <w:r>
        <w:rPr>
          <w:spacing w:val="1"/>
        </w:rPr>
        <w:t> </w:t>
      </w:r>
      <w:r>
        <w:rPr/>
        <w:t>multitude of neighbours. These meetings often take place by opportunity, but they can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be organized actively.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9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49" w:id="5"/>
      <w:r>
        <w:rPr>
          <w:w w:val="110"/>
        </w:rPr>
        <w:t>Statement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Research</w:t>
      </w:r>
      <w:r>
        <w:rPr>
          <w:spacing w:val="-8"/>
          <w:w w:val="110"/>
        </w:rPr>
        <w:t> </w:t>
      </w:r>
      <w:bookmarkEnd w:id="5"/>
      <w:r>
        <w:rPr>
          <w:w w:val="110"/>
        </w:rPr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271"/>
        <w:jc w:val="both"/>
      </w:pPr>
      <w:r>
        <w:rPr/>
        <w:t>Civic centre serves as a stage for public lives and functions as where celebrations are</w:t>
      </w:r>
      <w:r>
        <w:rPr>
          <w:spacing w:val="1"/>
        </w:rPr>
        <w:t> </w:t>
      </w:r>
      <w:r>
        <w:rPr/>
        <w:t>held, social and economic</w:t>
      </w:r>
      <w:r>
        <w:rPr>
          <w:spacing w:val="1"/>
        </w:rPr>
        <w:t> </w:t>
      </w:r>
      <w:r>
        <w:rPr/>
        <w:t>exchanges</w:t>
      </w:r>
      <w:r>
        <w:rPr>
          <w:spacing w:val="1"/>
        </w:rPr>
        <w:t> </w:t>
      </w:r>
      <w:r>
        <w:rPr/>
        <w:t>take place and cultures mix. They are places</w:t>
      </w:r>
      <w:r>
        <w:rPr>
          <w:spacing w:val="1"/>
        </w:rPr>
        <w:t> </w:t>
      </w:r>
      <w:r>
        <w:rPr/>
        <w:t>where people can interact with each other and with government. However, most civic</w:t>
      </w:r>
      <w:r>
        <w:rPr>
          <w:spacing w:val="1"/>
        </w:rPr>
        <w:t> </w:t>
      </w:r>
      <w:r>
        <w:rPr/>
        <w:t>centres in Nigeria</w:t>
      </w:r>
      <w:r>
        <w:rPr>
          <w:spacing w:val="1"/>
        </w:rPr>
        <w:t> </w:t>
      </w:r>
      <w:r>
        <w:rPr/>
        <w:t>are not design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always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seen as cohesive</w:t>
      </w:r>
      <w:r>
        <w:rPr>
          <w:spacing w:val="60"/>
        </w:rPr>
        <w:t> </w:t>
      </w:r>
      <w:r>
        <w:rPr/>
        <w:t>district</w:t>
      </w:r>
      <w:r>
        <w:rPr>
          <w:spacing w:val="60"/>
        </w:rPr>
        <w:t> </w:t>
      </w:r>
      <w:r>
        <w:rPr/>
        <w:t>or perform</w:t>
      </w:r>
      <w:r>
        <w:rPr>
          <w:spacing w:val="1"/>
        </w:rPr>
        <w:t> </w:t>
      </w:r>
      <w:r>
        <w:rPr/>
        <w:t>the true civic role, and often fail to function as engaging public spaces (Olaofe, 2010).</w:t>
      </w:r>
      <w:r>
        <w:rPr>
          <w:spacing w:val="1"/>
        </w:rPr>
        <w:t> </w:t>
      </w:r>
      <w:r>
        <w:rPr/>
        <w:t>There are few things more dishearten than an empty courthouse, civic hall, square or</w:t>
      </w:r>
      <w:r>
        <w:rPr>
          <w:spacing w:val="1"/>
        </w:rPr>
        <w:t> </w:t>
      </w:r>
      <w:r>
        <w:rPr/>
        <w:t>grand library steps without a soul in sight. Furthermore, people hang around civic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no</w:t>
      </w:r>
      <w:r>
        <w:rPr>
          <w:spacing w:val="60"/>
        </w:rPr>
        <w:t> </w:t>
      </w:r>
      <w:r>
        <w:rPr/>
        <w:t>provisions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spaces.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addition,</w:t>
      </w:r>
      <w:r>
        <w:rPr>
          <w:spacing w:val="60"/>
        </w:rPr>
        <w:t> </w:t>
      </w:r>
      <w:r>
        <w:rPr/>
        <w:t>civic centre in Minna are frequently found</w:t>
      </w:r>
      <w:r>
        <w:rPr>
          <w:spacing w:val="60"/>
        </w:rPr>
        <w:t> </w:t>
      </w:r>
      <w:r>
        <w:rPr/>
        <w:t>empty except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an</w:t>
      </w:r>
      <w:r>
        <w:rPr>
          <w:spacing w:val="22"/>
        </w:rPr>
        <w:t> </w:t>
      </w:r>
      <w:r>
        <w:rPr/>
        <w:t>event</w:t>
      </w:r>
      <w:r>
        <w:rPr>
          <w:spacing w:val="19"/>
        </w:rPr>
        <w:t> </w:t>
      </w:r>
      <w:r>
        <w:rPr/>
        <w:t>is</w:t>
      </w:r>
      <w:r>
        <w:rPr>
          <w:spacing w:val="22"/>
        </w:rPr>
        <w:t> </w:t>
      </w:r>
      <w:r>
        <w:rPr/>
        <w:t>taking</w:t>
      </w:r>
      <w:r>
        <w:rPr>
          <w:spacing w:val="19"/>
        </w:rPr>
        <w:t> </w:t>
      </w:r>
      <w:r>
        <w:rPr/>
        <w:t>place,</w:t>
      </w:r>
      <w:r>
        <w:rPr>
          <w:spacing w:val="22"/>
        </w:rPr>
        <w:t> </w:t>
      </w:r>
      <w:r>
        <w:rPr/>
        <w:t>which</w:t>
      </w:r>
      <w:r>
        <w:rPr>
          <w:spacing w:val="22"/>
        </w:rPr>
        <w:t> </w:t>
      </w:r>
      <w:r>
        <w:rPr/>
        <w:t>shows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low</w:t>
      </w:r>
      <w:r>
        <w:rPr>
          <w:spacing w:val="18"/>
        </w:rPr>
        <w:t> </w:t>
      </w:r>
      <w:r>
        <w:rPr/>
        <w:t>level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interaction</w:t>
      </w:r>
      <w:r>
        <w:rPr>
          <w:spacing w:val="19"/>
        </w:rPr>
        <w:t> </w:t>
      </w:r>
      <w:r>
        <w:rPr/>
        <w:t>within</w:t>
      </w:r>
      <w:r>
        <w:rPr>
          <w:spacing w:val="2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70"/>
        <w:ind w:left="305" w:right="271"/>
        <w:jc w:val="both"/>
      </w:pPr>
      <w:r>
        <w:rPr/>
        <w:t>facility. The failure of such places raise disturbing question about the fate of the public</w:t>
      </w:r>
      <w:r>
        <w:rPr>
          <w:spacing w:val="1"/>
        </w:rPr>
        <w:t> </w:t>
      </w:r>
      <w:r>
        <w:rPr/>
        <w:t>realm</w:t>
      </w:r>
      <w:r>
        <w:rPr>
          <w:spacing w:val="12"/>
        </w:rPr>
        <w:t> </w:t>
      </w:r>
      <w:r>
        <w:rPr/>
        <w:t>itself.</w:t>
      </w:r>
    </w:p>
    <w:p>
      <w:pPr>
        <w:pStyle w:val="BodyText"/>
        <w:spacing w:line="480" w:lineRule="auto"/>
        <w:ind w:left="305" w:right="281"/>
        <w:jc w:val="both"/>
      </w:pP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societies,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 areas has been almost forgotten, according to (Borrup, 2007).</w:t>
      </w:r>
      <w:r>
        <w:rPr>
          <w:spacing w:val="1"/>
        </w:rPr>
        <w:t> </w:t>
      </w:r>
      <w:r>
        <w:rPr/>
        <w:t>Architects,</w:t>
      </w:r>
      <w:r>
        <w:rPr>
          <w:spacing w:val="1"/>
        </w:rPr>
        <w:t> </w:t>
      </w:r>
      <w:r>
        <w:rPr/>
        <w:t>planners, and public administrators have concentrated more on establishing aesthetic</w:t>
      </w:r>
      <w:r>
        <w:rPr>
          <w:spacing w:val="1"/>
        </w:rPr>
        <w:t> </w:t>
      </w:r>
      <w:r>
        <w:rPr/>
        <w:t>sites and offering free motion and automotive storage than on developing sites that</w:t>
      </w:r>
      <w:r>
        <w:rPr>
          <w:spacing w:val="1"/>
        </w:rPr>
        <w:t> </w:t>
      </w:r>
      <w:r>
        <w:rPr/>
        <w:t>promote</w:t>
      </w:r>
      <w:r>
        <w:rPr>
          <w:spacing w:val="-1"/>
        </w:rPr>
        <w:t> </w:t>
      </w:r>
      <w:r>
        <w:rPr/>
        <w:t>social interaction.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9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/>
        <w:t>Aim</w:t>
      </w:r>
      <w:r>
        <w:rPr>
          <w:spacing w:val="35"/>
        </w:rPr>
        <w:t> </w:t>
      </w:r>
      <w:r>
        <w:rPr/>
        <w:t>of</w:t>
      </w:r>
      <w:r>
        <w:rPr>
          <w:spacing w:val="1"/>
        </w:rPr>
        <w:t> </w:t>
      </w:r>
      <w:r>
        <w:rPr/>
        <w:t>the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85"/>
        <w:jc w:val="both"/>
      </w:pPr>
      <w:r>
        <w:rPr/>
        <w:t>The aim of this study is to examine the adequacy of social interaction spaces in the</w:t>
      </w:r>
      <w:r>
        <w:rPr>
          <w:spacing w:val="1"/>
        </w:rPr>
        <w:t> </w:t>
      </w:r>
      <w:r>
        <w:rPr/>
        <w:t>design of</w:t>
      </w:r>
      <w:r>
        <w:rPr>
          <w:spacing w:val="60"/>
        </w:rPr>
        <w:t> </w:t>
      </w:r>
      <w:r>
        <w:rPr/>
        <w:t>civic</w:t>
      </w:r>
      <w:r>
        <w:rPr>
          <w:spacing w:val="60"/>
        </w:rPr>
        <w:t> </w:t>
      </w:r>
      <w:r>
        <w:rPr/>
        <w:t>centre with a view to propose design strategies that accommodate</w:t>
      </w:r>
      <w:r>
        <w:rPr>
          <w:spacing w:val="1"/>
        </w:rPr>
        <w:t> </w:t>
      </w:r>
      <w:r>
        <w:rPr/>
        <w:t>social</w:t>
      </w:r>
      <w:r>
        <w:rPr>
          <w:spacing w:val="2"/>
        </w:rPr>
        <w:t> </w:t>
      </w:r>
      <w:r>
        <w:rPr/>
        <w:t>interaction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users.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1"/>
          <w:numId w:val="9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48" w:id="6"/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bookmarkEnd w:id="6"/>
      <w:r>
        <w:rPr/>
        <w:t>Study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before="1"/>
        <w:ind w:left="305"/>
      </w:pPr>
      <w:r>
        <w:rPr/>
        <w:t>The</w:t>
      </w:r>
      <w:r>
        <w:rPr>
          <w:spacing w:val="7"/>
        </w:rPr>
        <w:t> </w:t>
      </w:r>
      <w:r>
        <w:rPr/>
        <w:t>above</w:t>
      </w:r>
      <w:r>
        <w:rPr>
          <w:spacing w:val="15"/>
        </w:rPr>
        <w:t> </w:t>
      </w:r>
      <w:r>
        <w:rPr/>
        <w:t>aim</w:t>
      </w:r>
      <w:r>
        <w:rPr>
          <w:spacing w:val="14"/>
        </w:rPr>
        <w:t> </w:t>
      </w:r>
      <w:r>
        <w:rPr/>
        <w:t>will</w:t>
      </w:r>
      <w:r>
        <w:rPr>
          <w:spacing w:val="14"/>
        </w:rPr>
        <w:t> </w:t>
      </w:r>
      <w:r>
        <w:rPr/>
        <w:t>be</w:t>
      </w:r>
      <w:r>
        <w:rPr>
          <w:spacing w:val="8"/>
        </w:rPr>
        <w:t> </w:t>
      </w:r>
      <w:r>
        <w:rPr/>
        <w:t>achieved</w:t>
      </w:r>
      <w:r>
        <w:rPr>
          <w:spacing w:val="16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8"/>
        </w:rPr>
        <w:t> </w:t>
      </w:r>
      <w:r>
        <w:rPr/>
        <w:t>following</w:t>
      </w:r>
      <w:r>
        <w:rPr>
          <w:spacing w:val="18"/>
        </w:rPr>
        <w:t> </w:t>
      </w:r>
      <w:r>
        <w:rPr/>
        <w:t>objectives: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025" w:val="left" w:leader="none"/>
          <w:tab w:pos="1026" w:val="left" w:leader="none"/>
        </w:tabs>
        <w:spacing w:line="480" w:lineRule="auto" w:before="0" w:after="0"/>
        <w:ind w:left="1025" w:right="177" w:hanging="488"/>
        <w:jc w:val="left"/>
        <w:rPr>
          <w:sz w:val="24"/>
        </w:rPr>
      </w:pP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examine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current</w:t>
      </w:r>
      <w:r>
        <w:rPr>
          <w:spacing w:val="44"/>
          <w:sz w:val="24"/>
        </w:rPr>
        <w:t> </w:t>
      </w:r>
      <w:r>
        <w:rPr>
          <w:sz w:val="24"/>
        </w:rPr>
        <w:t>design</w:t>
      </w:r>
      <w:r>
        <w:rPr>
          <w:spacing w:val="44"/>
          <w:sz w:val="24"/>
        </w:rPr>
        <w:t> </w:t>
      </w:r>
      <w:r>
        <w:rPr>
          <w:sz w:val="24"/>
        </w:rPr>
        <w:t>elements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relation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providing</w:t>
      </w:r>
      <w:r>
        <w:rPr>
          <w:spacing w:val="44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and interaction in the use</w:t>
      </w:r>
      <w:r>
        <w:rPr>
          <w:spacing w:val="-2"/>
          <w:sz w:val="24"/>
        </w:rPr>
        <w:t> </w:t>
      </w:r>
      <w:r>
        <w:rPr>
          <w:sz w:val="24"/>
        </w:rPr>
        <w:t>of Civic</w:t>
      </w:r>
      <w:r>
        <w:rPr>
          <w:spacing w:val="-1"/>
          <w:sz w:val="24"/>
        </w:rPr>
        <w:t> </w:t>
      </w:r>
      <w:r>
        <w:rPr>
          <w:sz w:val="24"/>
        </w:rPr>
        <w:t>Centre.</w:t>
      </w:r>
    </w:p>
    <w:p>
      <w:pPr>
        <w:pStyle w:val="ListParagraph"/>
        <w:numPr>
          <w:ilvl w:val="2"/>
          <w:numId w:val="9"/>
        </w:numPr>
        <w:tabs>
          <w:tab w:pos="1025" w:val="left" w:leader="none"/>
          <w:tab w:pos="1026" w:val="left" w:leader="none"/>
        </w:tabs>
        <w:spacing w:line="480" w:lineRule="auto" w:before="0" w:after="0"/>
        <w:ind w:left="1025" w:right="277" w:hanging="555"/>
        <w:jc w:val="left"/>
        <w:rPr>
          <w:sz w:val="24"/>
        </w:rPr>
      </w:pP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identify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design</w:t>
      </w:r>
      <w:r>
        <w:rPr>
          <w:spacing w:val="12"/>
          <w:sz w:val="24"/>
        </w:rPr>
        <w:t> </w:t>
      </w:r>
      <w:r>
        <w:rPr>
          <w:sz w:val="24"/>
        </w:rPr>
        <w:t>features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can</w:t>
      </w:r>
      <w:r>
        <w:rPr>
          <w:spacing w:val="33"/>
          <w:sz w:val="24"/>
        </w:rPr>
        <w:t> </w:t>
      </w:r>
      <w:r>
        <w:rPr>
          <w:sz w:val="24"/>
        </w:rPr>
        <w:t>be</w:t>
      </w:r>
      <w:r>
        <w:rPr>
          <w:spacing w:val="34"/>
          <w:sz w:val="24"/>
        </w:rPr>
        <w:t> </w:t>
      </w:r>
      <w:r>
        <w:rPr>
          <w:spacing w:val="10"/>
          <w:sz w:val="24"/>
        </w:rPr>
        <w:t>integrated</w:t>
      </w:r>
      <w:r>
        <w:rPr>
          <w:spacing w:val="35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social</w:t>
      </w:r>
      <w:r>
        <w:rPr>
          <w:spacing w:val="7"/>
          <w:sz w:val="24"/>
        </w:rPr>
        <w:t> </w:t>
      </w:r>
      <w:r>
        <w:rPr>
          <w:sz w:val="24"/>
        </w:rPr>
        <w:t>interaction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 design of</w:t>
      </w:r>
      <w:r>
        <w:rPr>
          <w:spacing w:val="4"/>
          <w:sz w:val="24"/>
        </w:rPr>
        <w:t> </w:t>
      </w:r>
      <w:r>
        <w:rPr>
          <w:sz w:val="24"/>
        </w:rPr>
        <w:t>civic</w:t>
      </w:r>
      <w:r>
        <w:rPr>
          <w:spacing w:val="8"/>
          <w:sz w:val="24"/>
        </w:rPr>
        <w:t> </w:t>
      </w:r>
      <w:r>
        <w:rPr>
          <w:sz w:val="24"/>
        </w:rPr>
        <w:t>centre.</w:t>
      </w:r>
    </w:p>
    <w:p>
      <w:pPr>
        <w:pStyle w:val="ListParagraph"/>
        <w:numPr>
          <w:ilvl w:val="2"/>
          <w:numId w:val="9"/>
        </w:numPr>
        <w:tabs>
          <w:tab w:pos="1025" w:val="left" w:leader="none"/>
          <w:tab w:pos="1026" w:val="left" w:leader="none"/>
        </w:tabs>
        <w:spacing w:line="480" w:lineRule="auto" w:before="1" w:after="0"/>
        <w:ind w:left="1025" w:right="277" w:hanging="620"/>
        <w:jc w:val="left"/>
        <w:rPr>
          <w:sz w:val="24"/>
        </w:rPr>
      </w:pPr>
      <w:r>
        <w:rPr>
          <w:sz w:val="24"/>
        </w:rPr>
        <w:t>To</w:t>
      </w:r>
      <w:r>
        <w:rPr>
          <w:spacing w:val="51"/>
          <w:sz w:val="24"/>
        </w:rPr>
        <w:t> </w:t>
      </w:r>
      <w:r>
        <w:rPr>
          <w:sz w:val="24"/>
        </w:rPr>
        <w:t>propose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design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a</w:t>
      </w:r>
      <w:r>
        <w:rPr>
          <w:spacing w:val="51"/>
          <w:sz w:val="24"/>
        </w:rPr>
        <w:t> </w:t>
      </w:r>
      <w:r>
        <w:rPr>
          <w:sz w:val="24"/>
        </w:rPr>
        <w:t>civic</w:t>
      </w:r>
      <w:r>
        <w:rPr>
          <w:spacing w:val="54"/>
          <w:sz w:val="24"/>
        </w:rPr>
        <w:t> </w:t>
      </w:r>
      <w:r>
        <w:rPr>
          <w:sz w:val="24"/>
        </w:rPr>
        <w:t>centre</w:t>
      </w:r>
      <w:r>
        <w:rPr>
          <w:spacing w:val="50"/>
          <w:sz w:val="24"/>
        </w:rPr>
        <w:t> </w:t>
      </w:r>
      <w:r>
        <w:rPr>
          <w:sz w:val="24"/>
        </w:rPr>
        <w:t>that</w:t>
      </w:r>
      <w:r>
        <w:rPr>
          <w:spacing w:val="52"/>
          <w:sz w:val="24"/>
        </w:rPr>
        <w:t> </w:t>
      </w:r>
      <w:r>
        <w:rPr>
          <w:sz w:val="24"/>
        </w:rPr>
        <w:t>integrates</w:t>
      </w:r>
      <w:r>
        <w:rPr>
          <w:spacing w:val="52"/>
          <w:sz w:val="24"/>
        </w:rPr>
        <w:t> </w:t>
      </w:r>
      <w:r>
        <w:rPr>
          <w:sz w:val="24"/>
        </w:rPr>
        <w:t>design</w:t>
      </w:r>
      <w:r>
        <w:rPr>
          <w:spacing w:val="52"/>
          <w:sz w:val="24"/>
        </w:rPr>
        <w:t> </w:t>
      </w:r>
      <w:r>
        <w:rPr>
          <w:sz w:val="24"/>
        </w:rPr>
        <w:t>strategies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enhance</w:t>
      </w:r>
      <w:r>
        <w:rPr>
          <w:spacing w:val="-2"/>
          <w:sz w:val="24"/>
        </w:rPr>
        <w:t> </w:t>
      </w:r>
      <w:r>
        <w:rPr>
          <w:sz w:val="24"/>
        </w:rPr>
        <w:t>social interaction.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1"/>
          <w:numId w:val="9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</w:pPr>
      <w:bookmarkStart w:name="_TOC_250047" w:id="7"/>
      <w:r>
        <w:rPr/>
        <w:t>Research</w:t>
      </w:r>
      <w:r>
        <w:rPr>
          <w:spacing w:val="-2"/>
        </w:rPr>
        <w:t> </w:t>
      </w:r>
      <w:bookmarkEnd w:id="7"/>
      <w:r>
        <w:rPr/>
        <w:t>Questions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305"/>
      </w:pPr>
      <w:r>
        <w:rPr/>
        <w:t>This</w:t>
      </w:r>
      <w:r>
        <w:rPr>
          <w:spacing w:val="10"/>
        </w:rPr>
        <w:t> </w:t>
      </w:r>
      <w:r>
        <w:rPr/>
        <w:t>research</w:t>
      </w:r>
      <w:r>
        <w:rPr>
          <w:spacing w:val="17"/>
        </w:rPr>
        <w:t> </w:t>
      </w:r>
      <w:r>
        <w:rPr/>
        <w:t>shall</w:t>
      </w:r>
      <w:r>
        <w:rPr>
          <w:spacing w:val="13"/>
        </w:rPr>
        <w:t> </w:t>
      </w:r>
      <w:r>
        <w:rPr/>
        <w:t>seek</w:t>
      </w:r>
      <w:r>
        <w:rPr>
          <w:spacing w:val="9"/>
        </w:rPr>
        <w:t> </w:t>
      </w:r>
      <w:r>
        <w:rPr/>
        <w:t>to</w:t>
      </w:r>
      <w:r>
        <w:rPr>
          <w:spacing w:val="5"/>
        </w:rPr>
        <w:t> </w:t>
      </w:r>
      <w:r>
        <w:rPr/>
        <w:t>answer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4"/>
        </w:rPr>
        <w:t> </w:t>
      </w:r>
      <w:r>
        <w:rPr/>
        <w:t>questions: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025" w:val="left" w:leader="none"/>
          <w:tab w:pos="1026" w:val="left" w:leader="none"/>
        </w:tabs>
        <w:spacing w:line="480" w:lineRule="auto" w:before="0" w:after="0"/>
        <w:ind w:left="1025" w:right="181" w:hanging="488"/>
        <w:jc w:val="left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element(s) can</w:t>
      </w:r>
      <w:r>
        <w:rPr>
          <w:spacing w:val="1"/>
          <w:sz w:val="24"/>
        </w:rPr>
        <w:t> </w:t>
      </w:r>
      <w:r>
        <w:rPr>
          <w:sz w:val="24"/>
        </w:rPr>
        <w:t>be integrated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enhance social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civic</w:t>
      </w:r>
      <w:r>
        <w:rPr>
          <w:spacing w:val="-1"/>
          <w:sz w:val="24"/>
        </w:rPr>
        <w:t> </w:t>
      </w:r>
      <w:r>
        <w:rPr>
          <w:sz w:val="24"/>
        </w:rPr>
        <w:t>centre?</w:t>
      </w:r>
    </w:p>
    <w:p>
      <w:pPr>
        <w:pStyle w:val="ListParagraph"/>
        <w:numPr>
          <w:ilvl w:val="2"/>
          <w:numId w:val="9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556"/>
        <w:jc w:val="left"/>
        <w:rPr>
          <w:sz w:val="24"/>
        </w:rPr>
      </w:pPr>
      <w:r>
        <w:rPr>
          <w:sz w:val="24"/>
        </w:rPr>
        <w:t>How</w:t>
      </w:r>
      <w:r>
        <w:rPr>
          <w:spacing w:val="5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civic</w:t>
      </w:r>
      <w:r>
        <w:rPr>
          <w:spacing w:val="6"/>
          <w:sz w:val="24"/>
        </w:rPr>
        <w:t> </w:t>
      </w:r>
      <w:r>
        <w:rPr>
          <w:sz w:val="24"/>
        </w:rPr>
        <w:t>centre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designed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enhance</w:t>
      </w:r>
      <w:r>
        <w:rPr>
          <w:spacing w:val="5"/>
          <w:sz w:val="24"/>
        </w:rPr>
        <w:t> </w:t>
      </w:r>
      <w:r>
        <w:rPr>
          <w:sz w:val="24"/>
        </w:rPr>
        <w:t>social</w:t>
      </w:r>
      <w:r>
        <w:rPr>
          <w:spacing w:val="5"/>
          <w:sz w:val="24"/>
        </w:rPr>
        <w:t> </w:t>
      </w:r>
      <w:r>
        <w:rPr>
          <w:sz w:val="24"/>
        </w:rPr>
        <w:t>interaction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users?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numPr>
          <w:ilvl w:val="1"/>
          <w:numId w:val="9"/>
        </w:numPr>
        <w:tabs>
          <w:tab w:pos="1026" w:val="left" w:leader="none"/>
        </w:tabs>
        <w:spacing w:line="240" w:lineRule="auto" w:before="74" w:after="0"/>
        <w:ind w:left="1025" w:right="0" w:hanging="721"/>
        <w:jc w:val="both"/>
      </w:pPr>
      <w:bookmarkStart w:name="_TOC_250046" w:id="8"/>
      <w:r>
        <w:rPr>
          <w:w w:val="105"/>
        </w:rPr>
        <w:t>Justification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48"/>
          <w:w w:val="105"/>
        </w:rPr>
        <w:t> </w:t>
      </w:r>
      <w:bookmarkEnd w:id="8"/>
      <w:r>
        <w:rPr>
          <w:w w:val="105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78"/>
        <w:jc w:val="both"/>
      </w:pPr>
      <w:r>
        <w:rPr/>
        <w:t>Civic</w:t>
      </w:r>
      <w:r>
        <w:rPr>
          <w:spacing w:val="-7"/>
        </w:rPr>
        <w:t> </w:t>
      </w:r>
      <w:r>
        <w:rPr/>
        <w:t>Centre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publicly</w:t>
      </w:r>
      <w:r>
        <w:rPr>
          <w:spacing w:val="-8"/>
        </w:rPr>
        <w:t> </w:t>
      </w:r>
      <w:r>
        <w:rPr/>
        <w:t>funded</w:t>
      </w:r>
      <w:r>
        <w:rPr>
          <w:spacing w:val="-5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complex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room</w:t>
      </w:r>
      <w:r>
        <w:rPr>
          <w:spacing w:val="-6"/>
        </w:rPr>
        <w:t> </w:t>
      </w:r>
      <w:r>
        <w:rPr/>
        <w:t>for</w:t>
      </w:r>
      <w:r>
        <w:rPr>
          <w:spacing w:val="-58"/>
        </w:rPr>
        <w:t> </w:t>
      </w:r>
      <w:r>
        <w:rPr/>
        <w:t>conventions, sporting events, and theatrical entertainment.</w:t>
      </w:r>
      <w:r>
        <w:rPr>
          <w:spacing w:val="1"/>
        </w:rPr>
        <w:t> </w:t>
      </w:r>
      <w:r>
        <w:rPr/>
        <w:t>It is a prominent land area</w:t>
      </w:r>
      <w:r>
        <w:rPr>
          <w:spacing w:val="1"/>
        </w:rPr>
        <w:t> </w:t>
      </w:r>
      <w:r>
        <w:rPr/>
        <w:t>built to be its focal point or centre within a society. It generally includes one or more</w:t>
      </w:r>
      <w:r>
        <w:rPr>
          <w:spacing w:val="1"/>
        </w:rPr>
        <w:t> </w:t>
      </w:r>
      <w:r>
        <w:rPr/>
        <w:t>predominant public buildings, including a government building as well.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there is need to integrate the design strategies that will enhance social interaction in</w:t>
      </w:r>
      <w:r>
        <w:rPr>
          <w:spacing w:val="1"/>
        </w:rPr>
        <w:t> </w:t>
      </w:r>
      <w:r>
        <w:rPr/>
        <w:t>civic centres which promotes the knowledge of the culture and humanity of each other.</w:t>
      </w:r>
      <w:r>
        <w:rPr>
          <w:spacing w:val="-57"/>
        </w:rPr>
        <w:t> </w:t>
      </w:r>
      <w:r>
        <w:rPr/>
        <w:t>They</w:t>
      </w:r>
      <w:r>
        <w:rPr>
          <w:spacing w:val="-13"/>
        </w:rPr>
        <w:t> </w:t>
      </w:r>
      <w:r>
        <w:rPr/>
        <w:t>understand</w:t>
      </w:r>
      <w:r>
        <w:rPr>
          <w:spacing w:val="-9"/>
        </w:rPr>
        <w:t> </w:t>
      </w:r>
      <w:r>
        <w:rPr/>
        <w:t>better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get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know</w:t>
      </w:r>
      <w:r>
        <w:rPr>
          <w:spacing w:val="-8"/>
        </w:rPr>
        <w:t> </w:t>
      </w:r>
      <w:r>
        <w:rPr/>
        <w:t>each</w:t>
      </w:r>
      <w:r>
        <w:rPr>
          <w:spacing w:val="-9"/>
        </w:rPr>
        <w:t> </w:t>
      </w:r>
      <w:r>
        <w:rPr/>
        <w:t>other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we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all</w:t>
      </w:r>
      <w:r>
        <w:rPr>
          <w:spacing w:val="-8"/>
        </w:rPr>
        <w:t> </w:t>
      </w:r>
      <w:r>
        <w:rPr/>
        <w:t>human,</w:t>
      </w:r>
      <w:r>
        <w:rPr>
          <w:spacing w:val="-8"/>
        </w:rPr>
        <w:t> </w:t>
      </w:r>
      <w:r>
        <w:rPr/>
        <w:t>with</w:t>
      </w:r>
      <w:r>
        <w:rPr>
          <w:spacing w:val="-58"/>
        </w:rPr>
        <w:t> </w:t>
      </w:r>
      <w:r>
        <w:rPr/>
        <w:t>fundamentally the same hopes and fears.</w:t>
      </w:r>
      <w:r>
        <w:rPr>
          <w:spacing w:val="1"/>
        </w:rPr>
        <w:t> </w:t>
      </w:r>
      <w:r>
        <w:rPr/>
        <w:t>The facilities that will be provided will also</w:t>
      </w:r>
      <w:r>
        <w:rPr>
          <w:spacing w:val="1"/>
        </w:rPr>
        <w:t> </w:t>
      </w:r>
      <w:r>
        <w:rPr/>
        <w:t>provide a forum for the exchange of ideas. The more individuals communicate, the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participate together</w:t>
      </w:r>
      <w:r>
        <w:rPr>
          <w:spacing w:val="-2"/>
        </w:rPr>
        <w:t> </w:t>
      </w:r>
      <w:r>
        <w:rPr/>
        <w:t>in pleasant or substantive</w:t>
      </w:r>
      <w:r>
        <w:rPr>
          <w:spacing w:val="-1"/>
        </w:rPr>
        <w:t> </w:t>
      </w:r>
      <w:r>
        <w:rPr/>
        <w:t>operations.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9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45" w:id="9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9"/>
      <w:r>
        <w:rPr/>
        <w:t>the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70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concentrates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architectural design strategies and factors, the strategies will be employed base on the</w:t>
      </w:r>
      <w:r>
        <w:rPr>
          <w:spacing w:val="1"/>
        </w:rPr>
        <w:t> </w:t>
      </w:r>
      <w:r>
        <w:rPr/>
        <w:t>activities</w:t>
      </w:r>
      <w:r>
        <w:rPr>
          <w:spacing w:val="7"/>
        </w:rPr>
        <w:t> </w:t>
      </w:r>
      <w:r>
        <w:rPr/>
        <w:t>and users</w:t>
      </w:r>
      <w:r>
        <w:rPr>
          <w:spacing w:val="9"/>
        </w:rPr>
        <w:t> </w:t>
      </w:r>
      <w:r>
        <w:rPr/>
        <w:t>involved</w:t>
      </w:r>
      <w:r>
        <w:rPr>
          <w:spacing w:val="1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design</w:t>
      </w:r>
      <w:r>
        <w:rPr>
          <w:spacing w:val="15"/>
        </w:rPr>
        <w:t> </w:t>
      </w:r>
      <w:r>
        <w:rPr/>
        <w:t>of</w:t>
      </w:r>
      <w:r>
        <w:rPr>
          <w:spacing w:val="4"/>
        </w:rPr>
        <w:t> </w:t>
      </w:r>
      <w:r>
        <w:rPr/>
        <w:t>civic</w:t>
      </w:r>
      <w:r>
        <w:rPr>
          <w:spacing w:val="12"/>
        </w:rPr>
        <w:t> </w:t>
      </w:r>
      <w:r>
        <w:rPr/>
        <w:t>centre.</w:t>
      </w:r>
    </w:p>
    <w:p>
      <w:pPr>
        <w:pStyle w:val="BodyText"/>
        <w:spacing w:line="480" w:lineRule="auto"/>
        <w:ind w:left="305" w:right="174"/>
        <w:jc w:val="both"/>
      </w:pPr>
      <w:r>
        <w:rPr/>
        <w:t>This project reviewed different design strategies, factors and it applications, which will</w:t>
      </w:r>
      <w:r>
        <w:rPr>
          <w:spacing w:val="1"/>
        </w:rPr>
        <w:t> </w:t>
      </w:r>
      <w:r>
        <w:rPr/>
        <w:t>provide maximum social participation</w:t>
      </w:r>
      <w:r>
        <w:rPr>
          <w:spacing w:val="1"/>
        </w:rPr>
        <w:t> </w:t>
      </w:r>
      <w:r>
        <w:rPr/>
        <w:t>and interaction</w:t>
      </w:r>
      <w:r>
        <w:rPr>
          <w:spacing w:val="1"/>
        </w:rPr>
        <w:t> </w:t>
      </w:r>
      <w:r>
        <w:rPr/>
        <w:t>of the users. It is a</w:t>
      </w:r>
      <w:r>
        <w:rPr>
          <w:spacing w:val="1"/>
        </w:rPr>
        <w:t> </w:t>
      </w:r>
      <w:r>
        <w:rPr/>
        <w:t>fact that</w:t>
      </w:r>
      <w:r>
        <w:rPr>
          <w:spacing w:val="1"/>
        </w:rPr>
        <w:t> </w:t>
      </w:r>
      <w:r>
        <w:rPr/>
        <w:t>everyone, regardless of his or her abilities requires a sense of place where maximum</w:t>
      </w:r>
      <w:r>
        <w:rPr>
          <w:spacing w:val="1"/>
        </w:rPr>
        <w:t> </w:t>
      </w:r>
      <w:r>
        <w:rPr/>
        <w:t>security,</w:t>
      </w:r>
      <w:r>
        <w:rPr>
          <w:spacing w:val="7"/>
        </w:rPr>
        <w:t> </w:t>
      </w:r>
      <w:r>
        <w:rPr/>
        <w:t>comfort</w:t>
      </w:r>
      <w:r>
        <w:rPr>
          <w:spacing w:val="6"/>
        </w:rPr>
        <w:t> </w:t>
      </w:r>
      <w:r>
        <w:rPr/>
        <w:t>and</w:t>
      </w:r>
      <w:r>
        <w:rPr>
          <w:spacing w:val="-3"/>
        </w:rPr>
        <w:t> </w:t>
      </w:r>
      <w:r>
        <w:rPr/>
        <w:t>accessibility</w:t>
      </w:r>
      <w:r>
        <w:rPr>
          <w:spacing w:val="6"/>
        </w:rPr>
        <w:t> </w:t>
      </w:r>
      <w:r>
        <w:rPr/>
        <w:t>are</w:t>
      </w:r>
      <w:r>
        <w:rPr>
          <w:spacing w:val="-4"/>
        </w:rPr>
        <w:t> </w:t>
      </w:r>
      <w:r>
        <w:rPr/>
        <w:t>important.</w:t>
      </w:r>
      <w:r>
        <w:rPr>
          <w:spacing w:val="-4"/>
        </w:rPr>
        <w:t> </w:t>
      </w:r>
      <w:r>
        <w:rPr/>
        <w:t>Several</w:t>
      </w:r>
      <w:r>
        <w:rPr>
          <w:spacing w:val="-9"/>
        </w:rPr>
        <w:t> </w:t>
      </w:r>
      <w:r>
        <w:rPr/>
        <w:t>data</w:t>
      </w:r>
      <w:r>
        <w:rPr>
          <w:spacing w:val="-7"/>
        </w:rPr>
        <w:t> </w:t>
      </w:r>
      <w:r>
        <w:rPr/>
        <w:t>will</w:t>
      </w:r>
      <w:r>
        <w:rPr>
          <w:spacing w:val="-9"/>
        </w:rPr>
        <w:t> </w:t>
      </w:r>
      <w:r>
        <w:rPr/>
        <w:t>also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gathered</w:t>
      </w:r>
      <w:r>
        <w:rPr>
          <w:spacing w:val="-7"/>
        </w:rPr>
        <w:t> </w:t>
      </w:r>
      <w:r>
        <w:rPr/>
        <w:t>from</w:t>
      </w:r>
      <w:r>
        <w:rPr>
          <w:spacing w:val="-58"/>
        </w:rPr>
        <w:t> </w:t>
      </w:r>
      <w:r>
        <w:rPr/>
        <w:t>relevant</w:t>
      </w:r>
      <w:r>
        <w:rPr>
          <w:spacing w:val="-7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works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area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design</w:t>
      </w:r>
      <w:r>
        <w:rPr>
          <w:spacing w:val="-4"/>
        </w:rPr>
        <w:t> </w:t>
      </w:r>
      <w:r>
        <w:rPr/>
        <w:t>strategies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enhances</w:t>
      </w:r>
      <w:r>
        <w:rPr>
          <w:spacing w:val="-6"/>
        </w:rPr>
        <w:t> </w:t>
      </w:r>
      <w:r>
        <w:rPr/>
        <w:t>social</w:t>
      </w:r>
      <w:r>
        <w:rPr>
          <w:spacing w:val="-5"/>
        </w:rPr>
        <w:t> </w:t>
      </w:r>
      <w:r>
        <w:rPr/>
        <w:t>interaction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 of a</w:t>
      </w:r>
      <w:r>
        <w:rPr>
          <w:spacing w:val="-2"/>
        </w:rPr>
        <w:t> </w:t>
      </w:r>
      <w:r>
        <w:rPr/>
        <w:t>civic</w:t>
      </w:r>
      <w:r>
        <w:rPr>
          <w:spacing w:val="1"/>
        </w:rPr>
        <w:t> </w:t>
      </w:r>
      <w:r>
        <w:rPr/>
        <w:t>centre.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1"/>
          <w:numId w:val="9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44" w:id="10"/>
      <w:r>
        <w:rPr/>
        <w:t>Study</w:t>
      </w:r>
      <w:r>
        <w:rPr>
          <w:spacing w:val="-2"/>
        </w:rPr>
        <w:t> </w:t>
      </w:r>
      <w:bookmarkEnd w:id="10"/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76"/>
        <w:jc w:val="both"/>
      </w:pPr>
      <w:r>
        <w:rPr/>
        <w:t>The study area for the research work is in Minna the capital of Niger state, which is</w:t>
      </w:r>
      <w:r>
        <w:rPr>
          <w:spacing w:val="1"/>
        </w:rPr>
        <w:t> </w:t>
      </w:r>
      <w:r>
        <w:rPr/>
        <w:t>located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North</w:t>
      </w:r>
      <w:r>
        <w:rPr>
          <w:spacing w:val="6"/>
        </w:rPr>
        <w:t> </w:t>
      </w:r>
      <w:r>
        <w:rPr/>
        <w:t>Central</w:t>
      </w:r>
      <w:r>
        <w:rPr>
          <w:spacing w:val="6"/>
        </w:rPr>
        <w:t> </w:t>
      </w:r>
      <w:r>
        <w:rPr/>
        <w:t>Geo</w:t>
      </w:r>
      <w:r>
        <w:rPr>
          <w:spacing w:val="8"/>
        </w:rPr>
        <w:t> </w:t>
      </w:r>
      <w:r>
        <w:rPr/>
        <w:t>–</w:t>
      </w:r>
      <w:r>
        <w:rPr>
          <w:spacing w:val="6"/>
        </w:rPr>
        <w:t> </w:t>
      </w:r>
      <w:r>
        <w:rPr/>
        <w:t>Political</w:t>
      </w:r>
      <w:r>
        <w:rPr>
          <w:spacing w:val="6"/>
        </w:rPr>
        <w:t> </w:t>
      </w:r>
      <w:r>
        <w:rPr/>
        <w:t>region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Nigeria.</w:t>
      </w:r>
      <w:r>
        <w:rPr>
          <w:spacing w:val="5"/>
        </w:rPr>
        <w:t> </w:t>
      </w:r>
      <w:r>
        <w:rPr/>
        <w:t>Niger</w:t>
      </w:r>
      <w:r>
        <w:rPr>
          <w:spacing w:val="5"/>
        </w:rPr>
        <w:t> </w:t>
      </w:r>
      <w:r>
        <w:rPr/>
        <w:t>State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latitude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90"/>
        <w:ind w:left="305" w:right="176"/>
        <w:jc w:val="both"/>
      </w:pPr>
      <w:r>
        <w:rPr/>
        <w:t>80</w:t>
      </w:r>
      <w:r>
        <w:rPr>
          <w:vertAlign w:val="superscript"/>
        </w:rPr>
        <w:t>o</w:t>
      </w:r>
      <w:r>
        <w:rPr>
          <w:vertAlign w:val="baseline"/>
        </w:rPr>
        <w:t> to 11</w:t>
      </w:r>
      <w:r>
        <w:rPr>
          <w:vertAlign w:val="superscript"/>
        </w:rPr>
        <w:t>o</w:t>
      </w:r>
      <w:r>
        <w:rPr>
          <w:vertAlign w:val="baseline"/>
        </w:rPr>
        <w:t>30’ to 07</w:t>
      </w:r>
      <w:r>
        <w:rPr>
          <w:vertAlign w:val="superscript"/>
        </w:rPr>
        <w:t>o</w:t>
      </w:r>
      <w:r>
        <w:rPr>
          <w:vertAlign w:val="baseline"/>
        </w:rPr>
        <w:t>40’ east as shown in Figure 1.1. Notably, Niger State has the Federal</w:t>
      </w:r>
      <w:r>
        <w:rPr>
          <w:spacing w:val="-57"/>
          <w:vertAlign w:val="baseline"/>
        </w:rPr>
        <w:t> </w:t>
      </w:r>
      <w:r>
        <w:rPr>
          <w:vertAlign w:val="baseline"/>
        </w:rPr>
        <w:t>Capital Territory towards its east and a boarder with the Republic of Benin towards the</w:t>
      </w:r>
      <w:r>
        <w:rPr>
          <w:spacing w:val="1"/>
          <w:vertAlign w:val="baseline"/>
        </w:rPr>
        <w:t> </w:t>
      </w:r>
      <w:r>
        <w:rPr>
          <w:vertAlign w:val="baseline"/>
        </w:rPr>
        <w:t>west direction as shown in Figure 1.2. Niger state covers a total estimated land area of</w:t>
      </w:r>
      <w:r>
        <w:rPr>
          <w:spacing w:val="1"/>
          <w:vertAlign w:val="baseline"/>
        </w:rPr>
        <w:t> </w:t>
      </w:r>
      <w:r>
        <w:rPr>
          <w:vertAlign w:val="baseline"/>
        </w:rPr>
        <w:t>74,244km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1317703</wp:posOffset>
            </wp:positionH>
            <wp:positionV relativeFrom="paragraph">
              <wp:posOffset>117260</wp:posOffset>
            </wp:positionV>
            <wp:extent cx="5347961" cy="350520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961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42" w:lineRule="auto" w:before="222"/>
        <w:ind w:right="4025"/>
      </w:pPr>
      <w:r>
        <w:rPr/>
        <w:t>Figure 1.1: Location of Niger State in Nigeria</w:t>
      </w:r>
      <w:r>
        <w:rPr>
          <w:spacing w:val="-57"/>
        </w:rPr>
        <w:t> </w:t>
      </w:r>
      <w:r>
        <w:rPr/>
        <w:t>(Source:</w:t>
      </w:r>
      <w:r>
        <w:rPr>
          <w:spacing w:val="-2"/>
        </w:rPr>
        <w:t> </w:t>
      </w:r>
      <w:r>
        <w:rPr/>
        <w:t>Adeleye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2014)</w:t>
      </w:r>
    </w:p>
    <w:p>
      <w:pPr>
        <w:spacing w:after="0" w:line="242" w:lineRule="auto"/>
        <w:sectPr>
          <w:pgSz w:w="11910" w:h="16850"/>
          <w:pgMar w:header="0" w:footer="1158" w:top="1320" w:bottom="1340" w:left="1680" w:right="1240"/>
        </w:sectPr>
      </w:pPr>
    </w:p>
    <w:p>
      <w:pPr>
        <w:pStyle w:val="BodyText"/>
        <w:ind w:left="312"/>
        <w:rPr>
          <w:sz w:val="20"/>
        </w:rPr>
      </w:pPr>
      <w:r>
        <w:rPr>
          <w:sz w:val="20"/>
        </w:rPr>
        <w:drawing>
          <wp:inline distT="0" distB="0" distL="0" distR="0">
            <wp:extent cx="5369300" cy="386029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300" cy="38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spacing w:line="360" w:lineRule="auto" w:before="90"/>
        <w:ind w:left="305" w:right="5154" w:firstLine="0"/>
        <w:jc w:val="left"/>
        <w:rPr>
          <w:b/>
          <w:sz w:val="24"/>
        </w:rPr>
      </w:pPr>
      <w:r>
        <w:rPr>
          <w:b/>
          <w:sz w:val="24"/>
        </w:rPr>
        <w:t>Figure 1.2: The study area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(Source: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Adeleye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et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al.,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2014)</w:t>
      </w:r>
    </w:p>
    <w:p>
      <w:pPr>
        <w:spacing w:after="0" w:line="360" w:lineRule="auto"/>
        <w:jc w:val="left"/>
        <w:rPr>
          <w:sz w:val="24"/>
        </w:rPr>
        <w:sectPr>
          <w:pgSz w:w="11910" w:h="16850"/>
          <w:pgMar w:header="0" w:footer="1158" w:top="1420" w:bottom="1340" w:left="1680" w:right="1240"/>
        </w:sectPr>
      </w:pPr>
    </w:p>
    <w:p>
      <w:pPr>
        <w:pStyle w:val="Heading1"/>
        <w:spacing w:before="74"/>
        <w:ind w:left="376" w:right="252"/>
        <w:jc w:val="center"/>
      </w:pPr>
      <w:bookmarkStart w:name="_TOC_250043" w:id="11"/>
      <w:r>
        <w:rPr/>
        <w:t>CHAPTER</w:t>
      </w:r>
      <w:r>
        <w:rPr>
          <w:spacing w:val="-2"/>
        </w:rPr>
        <w:t> </w:t>
      </w:r>
      <w:bookmarkEnd w:id="11"/>
      <w:r>
        <w:rPr/>
        <w:t>TWO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3305" w:val="left" w:leader="none"/>
          <w:tab w:pos="3306" w:val="left" w:leader="none"/>
        </w:tabs>
        <w:spacing w:line="240" w:lineRule="auto" w:before="0" w:after="0"/>
        <w:ind w:left="3305" w:right="0" w:hanging="3001"/>
        <w:jc w:val="both"/>
      </w:pPr>
      <w:bookmarkStart w:name="_TOC_250042" w:id="12"/>
      <w:r>
        <w:rPr/>
        <w:t>LITERATURE</w:t>
      </w:r>
      <w:r>
        <w:rPr>
          <w:spacing w:val="-3"/>
        </w:rPr>
        <w:t> </w:t>
      </w:r>
      <w:bookmarkEnd w:id="12"/>
      <w:r>
        <w:rPr/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</w:pPr>
      <w:bookmarkStart w:name="_TOC_250041" w:id="13"/>
      <w:r>
        <w:rPr>
          <w:w w:val="105"/>
        </w:rPr>
        <w:t>Social</w:t>
      </w:r>
      <w:r>
        <w:rPr>
          <w:spacing w:val="-5"/>
          <w:w w:val="105"/>
        </w:rPr>
        <w:t> </w:t>
      </w:r>
      <w:bookmarkEnd w:id="13"/>
      <w:r>
        <w:rPr>
          <w:w w:val="105"/>
        </w:rPr>
        <w:t>Interaction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221"/>
        <w:jc w:val="both"/>
      </w:pPr>
      <w:r>
        <w:rPr/>
        <w:t>Social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demonstrations,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individuals commonly arranged towards one another's selves, that is, any conduct that</w:t>
      </w:r>
      <w:r>
        <w:rPr>
          <w:spacing w:val="1"/>
        </w:rPr>
        <w:t> </w:t>
      </w:r>
      <w:r>
        <w:rPr/>
        <w:t>attempts to influence or assess each other's emotional encounters or aims</w:t>
      </w:r>
      <w:r>
        <w:rPr>
          <w:spacing w:val="1"/>
        </w:rPr>
        <w:t> </w:t>
      </w:r>
      <w:r>
        <w:rPr/>
        <w:t>(Rummel,</w:t>
      </w:r>
      <w:r>
        <w:rPr>
          <w:spacing w:val="1"/>
        </w:rPr>
        <w:t> </w:t>
      </w:r>
      <w:r>
        <w:rPr/>
        <w:t>1976). It is an exchange between at least two people and is a structure square of society.</w:t>
      </w:r>
      <w:r>
        <w:rPr>
          <w:spacing w:val="-57"/>
        </w:rPr>
        <w:t> </w:t>
      </w:r>
      <w:r>
        <w:rPr/>
        <w:t>It may be considered between gatherings of two (dyads), three (sets of three) or bigger</w:t>
      </w:r>
      <w:r>
        <w:rPr>
          <w:spacing w:val="1"/>
        </w:rPr>
        <w:t> </w:t>
      </w:r>
      <w:r>
        <w:rPr/>
        <w:t>social</w:t>
      </w:r>
      <w:r>
        <w:rPr>
          <w:spacing w:val="3"/>
        </w:rPr>
        <w:t> </w:t>
      </w:r>
      <w:r>
        <w:rPr/>
        <w:t>gatherings.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305" w:right="222"/>
        <w:jc w:val="both"/>
      </w:pPr>
      <w:r>
        <w:rPr/>
        <w:t>According to Askdefine, (2016), the word 'Social' alludes to people living respectively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sorted</w:t>
      </w:r>
      <w:r>
        <w:rPr>
          <w:spacing w:val="-7"/>
        </w:rPr>
        <w:t> </w:t>
      </w:r>
      <w:r>
        <w:rPr/>
        <w:t>out</w:t>
      </w:r>
      <w:r>
        <w:rPr>
          <w:spacing w:val="-7"/>
        </w:rPr>
        <w:t> </w:t>
      </w:r>
      <w:r>
        <w:rPr/>
        <w:t>gatherings.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social</w:t>
      </w:r>
      <w:r>
        <w:rPr>
          <w:spacing w:val="-7"/>
        </w:rPr>
        <w:t> </w:t>
      </w:r>
      <w:r>
        <w:rPr/>
        <w:t>idea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expand</w:t>
      </w:r>
      <w:r>
        <w:rPr>
          <w:spacing w:val="-7"/>
        </w:rPr>
        <w:t> </w:t>
      </w:r>
      <w:r>
        <w:rPr/>
        <w:t>upon</w:t>
      </w:r>
      <w:r>
        <w:rPr>
          <w:spacing w:val="-6"/>
        </w:rPr>
        <w:t> </w:t>
      </w:r>
      <w:r>
        <w:rPr/>
        <w:t>shared</w:t>
      </w:r>
      <w:r>
        <w:rPr>
          <w:spacing w:val="-7"/>
        </w:rPr>
        <w:t> </w:t>
      </w:r>
      <w:r>
        <w:rPr/>
        <w:t>relations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bring</w:t>
      </w:r>
      <w:r>
        <w:rPr>
          <w:spacing w:val="-58"/>
        </w:rPr>
        <w:t> </w:t>
      </w:r>
      <w:r>
        <w:rPr/>
        <w:t>to</w:t>
      </w:r>
      <w:r>
        <w:rPr>
          <w:spacing w:val="-13"/>
        </w:rPr>
        <w:t> </w:t>
      </w:r>
      <w:r>
        <w:rPr/>
        <w:t>welfare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people.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word</w:t>
      </w:r>
      <w:r>
        <w:rPr>
          <w:spacing w:val="-10"/>
        </w:rPr>
        <w:t> </w:t>
      </w:r>
      <w:r>
        <w:rPr/>
        <w:t>'Interaction'</w:t>
      </w:r>
      <w:r>
        <w:rPr>
          <w:spacing w:val="-13"/>
        </w:rPr>
        <w:t> </w:t>
      </w:r>
      <w:r>
        <w:rPr/>
        <w:t>conveys</w:t>
      </w:r>
      <w:r>
        <w:rPr>
          <w:spacing w:val="-13"/>
        </w:rPr>
        <w:t> </w:t>
      </w:r>
      <w:r>
        <w:rPr/>
        <w:t>various</w:t>
      </w:r>
      <w:r>
        <w:rPr>
          <w:spacing w:val="-13"/>
        </w:rPr>
        <w:t> </w:t>
      </w:r>
      <w:r>
        <w:rPr/>
        <w:t>meanings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orders.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alludes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on-screen</w:t>
      </w:r>
      <w:r>
        <w:rPr>
          <w:spacing w:val="-57"/>
        </w:rPr>
        <w:t> </w:t>
      </w:r>
      <w:r>
        <w:rPr/>
        <w:t>characters (Latour, 1996). The level of association can shift. At its base level, it can</w:t>
      </w:r>
      <w:r>
        <w:rPr>
          <w:spacing w:val="1"/>
        </w:rPr>
        <w:t> </w:t>
      </w:r>
      <w:r>
        <w:rPr/>
        <w:t>include</w:t>
      </w:r>
      <w:r>
        <w:rPr>
          <w:spacing w:val="-6"/>
        </w:rPr>
        <w:t> </w:t>
      </w:r>
      <w:r>
        <w:rPr/>
        <w:t>just</w:t>
      </w:r>
      <w:r>
        <w:rPr>
          <w:spacing w:val="-3"/>
        </w:rPr>
        <w:t> </w:t>
      </w:r>
      <w:r>
        <w:rPr/>
        <w:t>two</w:t>
      </w:r>
      <w:r>
        <w:rPr>
          <w:spacing w:val="-4"/>
        </w:rPr>
        <w:t> </w:t>
      </w:r>
      <w:r>
        <w:rPr/>
        <w:t>entertainers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each</w:t>
      </w:r>
      <w:r>
        <w:rPr>
          <w:spacing w:val="-4"/>
        </w:rPr>
        <w:t> </w:t>
      </w:r>
      <w:r>
        <w:rPr/>
        <w:t>having</w:t>
      </w:r>
      <w:r>
        <w:rPr>
          <w:spacing w:val="-6"/>
        </w:rPr>
        <w:t> </w:t>
      </w:r>
      <w:r>
        <w:rPr/>
        <w:t>complementary</w:t>
      </w:r>
      <w:r>
        <w:rPr>
          <w:spacing w:val="-10"/>
        </w:rPr>
        <w:t> </w:t>
      </w:r>
      <w:r>
        <w:rPr/>
        <w:t>activities.</w:t>
      </w:r>
      <w:r>
        <w:rPr>
          <w:spacing w:val="-3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there</w:t>
      </w:r>
      <w:r>
        <w:rPr>
          <w:spacing w:val="-58"/>
        </w:rPr>
        <w:t> </w:t>
      </w:r>
      <w:r>
        <w:rPr/>
        <w:t>can be multiple entertainers with each being associated with dynamic activity with both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on-screen</w:t>
      </w:r>
      <w:r>
        <w:rPr>
          <w:spacing w:val="-2"/>
        </w:rPr>
        <w:t> </w:t>
      </w:r>
      <w:r>
        <w:rPr/>
        <w:t>characters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degree and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fluctuating</w:t>
      </w:r>
      <w:r>
        <w:rPr>
          <w:spacing w:val="-3"/>
        </w:rPr>
        <w:t> </w:t>
      </w:r>
      <w:r>
        <w:rPr/>
        <w:t>interims.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activity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nonverbal</w:t>
      </w:r>
      <w:r>
        <w:rPr>
          <w:spacing w:val="1"/>
        </w:rPr>
        <w:t> </w:t>
      </w:r>
      <w:r>
        <w:rPr/>
        <w:t>correspondence,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happen</w:t>
      </w:r>
      <w:r>
        <w:rPr>
          <w:spacing w:val="1"/>
        </w:rPr>
        <w:t> </w:t>
      </w:r>
      <w:r>
        <w:rPr/>
        <w:t>continuously space or in virtual space, for example, Internet (Bailenson </w:t>
      </w:r>
      <w:r>
        <w:rPr>
          <w:i/>
        </w:rPr>
        <w:t>et al.</w:t>
      </w:r>
      <w:r>
        <w:rPr/>
        <w:t>, 2004).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occasion,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encounter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ind w:left="1356"/>
        <w:rPr>
          <w:sz w:val="20"/>
        </w:rPr>
      </w:pPr>
      <w:r>
        <w:rPr>
          <w:sz w:val="20"/>
        </w:rPr>
        <w:drawing>
          <wp:inline distT="0" distB="0" distL="0" distR="0">
            <wp:extent cx="4035745" cy="229362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74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line="242" w:lineRule="auto" w:before="90"/>
        <w:ind w:right="1731"/>
      </w:pPr>
      <w:r>
        <w:rPr/>
        <w:t>Figure</w:t>
      </w:r>
      <w:r>
        <w:rPr>
          <w:spacing w:val="1"/>
        </w:rPr>
        <w:t> </w:t>
      </w:r>
      <w:r>
        <w:rPr/>
        <w:t>2.1: The concept of occasion,</w:t>
      </w:r>
      <w:r>
        <w:rPr>
          <w:spacing w:val="1"/>
        </w:rPr>
        <w:t> </w:t>
      </w:r>
      <w:r>
        <w:rPr/>
        <w:t>situation and encounter</w:t>
      </w:r>
      <w:r>
        <w:rPr>
          <w:spacing w:val="-57"/>
        </w:rPr>
        <w:t> </w:t>
      </w:r>
      <w:r>
        <w:rPr/>
        <w:t>(Source:</w:t>
      </w:r>
      <w:r>
        <w:rPr>
          <w:spacing w:val="16"/>
        </w:rPr>
        <w:t> </w:t>
      </w:r>
      <w:r>
        <w:rPr/>
        <w:t>Ludvigsen,</w:t>
      </w:r>
      <w:r>
        <w:rPr>
          <w:spacing w:val="21"/>
        </w:rPr>
        <w:t> </w:t>
      </w:r>
      <w:r>
        <w:rPr/>
        <w:t>2006)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BodyText"/>
        <w:spacing w:line="480" w:lineRule="auto"/>
        <w:ind w:left="305" w:right="222"/>
        <w:jc w:val="both"/>
      </w:pPr>
      <w:r>
        <w:rPr>
          <w:spacing w:val="-1"/>
        </w:rPr>
        <w:t>Goffman</w:t>
      </w:r>
      <w:r>
        <w:rPr>
          <w:spacing w:val="-12"/>
        </w:rPr>
        <w:t> </w:t>
      </w:r>
      <w:r>
        <w:rPr/>
        <w:t>(1963)</w:t>
      </w:r>
      <w:r>
        <w:rPr>
          <w:spacing w:val="-13"/>
        </w:rPr>
        <w:t> </w:t>
      </w:r>
      <w:r>
        <w:rPr/>
        <w:t>demonstrated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guidelines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interaction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public</w:t>
      </w:r>
      <w:r>
        <w:rPr>
          <w:spacing w:val="-13"/>
        </w:rPr>
        <w:t> </w:t>
      </w:r>
      <w:r>
        <w:rPr/>
        <w:t>by</w:t>
      </w:r>
      <w:r>
        <w:rPr>
          <w:spacing w:val="-17"/>
        </w:rPr>
        <w:t> </w:t>
      </w:r>
      <w:r>
        <w:rPr/>
        <w:t>depicting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scope</w:t>
      </w:r>
      <w:r>
        <w:rPr>
          <w:spacing w:val="-57"/>
        </w:rPr>
        <w:t> </w:t>
      </w:r>
      <w:r>
        <w:rPr/>
        <w:t>of instruments and decides that oversee how social gatherings are organized and how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circumstances.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'occasion'</w:t>
      </w:r>
      <w:r>
        <w:rPr>
          <w:spacing w:val="-7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social</w:t>
      </w:r>
      <w:r>
        <w:rPr>
          <w:spacing w:val="-3"/>
        </w:rPr>
        <w:t> </w:t>
      </w:r>
      <w:r>
        <w:rPr/>
        <w:t>construct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gives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motivation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gatherings.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connection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space and place hypothesis, event can be deciphered as 'place', where 'place' is the idea</w:t>
      </w:r>
      <w:r>
        <w:rPr>
          <w:spacing w:val="1"/>
        </w:rPr>
        <w:t> </w:t>
      </w:r>
      <w:r>
        <w:rPr/>
        <w:t>that offers the measurements for live involvement, cooperation, and utilized by its</w:t>
      </w:r>
      <w:r>
        <w:rPr>
          <w:spacing w:val="1"/>
        </w:rPr>
        <w:t> </w:t>
      </w:r>
      <w:r>
        <w:rPr/>
        <w:t>occupants</w:t>
      </w:r>
      <w:r>
        <w:rPr>
          <w:spacing w:val="-1"/>
        </w:rPr>
        <w:t> </w:t>
      </w:r>
      <w:r>
        <w:rPr/>
        <w:t>(Hornecker, 2005),</w:t>
      </w:r>
      <w:r>
        <w:rPr>
          <w:spacing w:val="-1"/>
        </w:rPr>
        <w:t> </w:t>
      </w:r>
      <w:r>
        <w:rPr/>
        <w:t>like</w:t>
      </w:r>
      <w:r>
        <w:rPr>
          <w:spacing w:val="-2"/>
        </w:rPr>
        <w:t> </w:t>
      </w:r>
      <w:r>
        <w:rPr/>
        <w:t>what</w:t>
      </w:r>
      <w:r>
        <w:rPr>
          <w:spacing w:val="2"/>
        </w:rPr>
        <w:t> </w:t>
      </w:r>
      <w:r>
        <w:rPr/>
        <w:t>'occasion' brings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480" w:lineRule="auto"/>
        <w:ind w:left="305" w:right="222"/>
        <w:jc w:val="both"/>
      </w:pPr>
      <w:r>
        <w:rPr/>
        <w:t>'Situation' is the particular sign of the 'occasion'. It is an environment that opens up</w:t>
      </w:r>
      <w:r>
        <w:rPr>
          <w:spacing w:val="1"/>
        </w:rPr>
        <w:t> </w:t>
      </w:r>
      <w:r>
        <w:rPr/>
        <w:t>conceivable outcomes to communicate between the individuals accumulated as of now</w:t>
      </w:r>
      <w:r>
        <w:rPr>
          <w:spacing w:val="1"/>
        </w:rPr>
        <w:t> </w:t>
      </w:r>
      <w:r>
        <w:rPr/>
        <w:t>in light of the event. In connection to the space and spot hypothesis, 'situation' is like</w:t>
      </w:r>
      <w:r>
        <w:rPr>
          <w:spacing w:val="1"/>
        </w:rPr>
        <w:t> </w:t>
      </w:r>
      <w:r>
        <w:rPr/>
        <w:t>'space'</w:t>
      </w:r>
      <w:r>
        <w:rPr>
          <w:spacing w:val="-6"/>
        </w:rPr>
        <w:t> </w:t>
      </w:r>
      <w:r>
        <w:rPr/>
        <w:t>which</w:t>
      </w:r>
      <w:r>
        <w:rPr>
          <w:spacing w:val="-3"/>
        </w:rPr>
        <w:t> </w:t>
      </w:r>
      <w:r>
        <w:rPr/>
        <w:t>alludes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auxiliary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geometric</w:t>
      </w:r>
      <w:r>
        <w:rPr>
          <w:spacing w:val="-6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domain,</w:t>
      </w:r>
      <w:r>
        <w:rPr>
          <w:spacing w:val="-57"/>
        </w:rPr>
        <w:t> </w:t>
      </w:r>
      <w:r>
        <w:rPr/>
        <w:t>or a UI for a virtual situation (Harrison and Dourish, 1996). An 'encounter' includes a</w:t>
      </w:r>
      <w:r>
        <w:rPr>
          <w:spacing w:val="1"/>
        </w:rPr>
        <w:t> </w:t>
      </w:r>
      <w:r>
        <w:rPr/>
        <w:t>progressively unique arrangement of exercises which can frame, change, and vanish in</w:t>
      </w:r>
      <w:r>
        <w:rPr>
          <w:spacing w:val="1"/>
        </w:rPr>
        <w:t> </w:t>
      </w:r>
      <w:r>
        <w:rPr/>
        <w:t>motion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circumstance.</w:t>
      </w:r>
      <w:r>
        <w:rPr>
          <w:spacing w:val="10"/>
        </w:rPr>
        <w:t> </w:t>
      </w:r>
      <w:r>
        <w:rPr/>
        <w:t>Therefore,</w:t>
      </w:r>
      <w:r>
        <w:rPr>
          <w:spacing w:val="13"/>
        </w:rPr>
        <w:t> </w:t>
      </w:r>
      <w:r>
        <w:rPr/>
        <w:t>if</w:t>
      </w:r>
      <w:r>
        <w:rPr>
          <w:spacing w:val="10"/>
        </w:rPr>
        <w:t> </w:t>
      </w:r>
      <w:r>
        <w:rPr/>
        <w:t>a</w:t>
      </w:r>
      <w:r>
        <w:rPr>
          <w:spacing w:val="15"/>
        </w:rPr>
        <w:t> </w:t>
      </w:r>
      <w:r>
        <w:rPr/>
        <w:t>'situation'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social</w:t>
      </w:r>
      <w:r>
        <w:rPr>
          <w:spacing w:val="16"/>
        </w:rPr>
        <w:t> </w:t>
      </w:r>
      <w:r>
        <w:rPr/>
        <w:t>'space'</w:t>
      </w:r>
      <w:r>
        <w:rPr>
          <w:spacing w:val="8"/>
        </w:rPr>
        <w:t> </w:t>
      </w:r>
      <w:r>
        <w:rPr/>
        <w:t>that</w:t>
      </w:r>
      <w:r>
        <w:rPr>
          <w:spacing w:val="14"/>
        </w:rPr>
        <w:t> </w:t>
      </w:r>
      <w:r>
        <w:rPr/>
        <w:t>gives</w:t>
      </w:r>
      <w:r>
        <w:rPr>
          <w:spacing w:val="10"/>
        </w:rPr>
        <w:t> </w:t>
      </w:r>
      <w:r>
        <w:rPr/>
        <w:t>the</w:t>
      </w:r>
    </w:p>
    <w:p>
      <w:pPr>
        <w:pStyle w:val="BodyText"/>
        <w:spacing w:line="274" w:lineRule="exact"/>
        <w:ind w:left="305"/>
        <w:jc w:val="both"/>
      </w:pPr>
      <w:r>
        <w:rPr/>
        <w:t>chance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assemble,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'encounter'</w:t>
      </w:r>
      <w:r>
        <w:rPr>
          <w:spacing w:val="-4"/>
        </w:rPr>
        <w:t> </w:t>
      </w:r>
      <w:r>
        <w:rPr/>
        <w:t>is the</w:t>
      </w:r>
      <w:r>
        <w:rPr>
          <w:spacing w:val="-2"/>
        </w:rPr>
        <w:t> </w:t>
      </w:r>
      <w:r>
        <w:rPr/>
        <w:t>real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happens.</w:t>
      </w:r>
    </w:p>
    <w:p>
      <w:pPr>
        <w:spacing w:after="0" w:line="274" w:lineRule="exact"/>
        <w:jc w:val="both"/>
        <w:sectPr>
          <w:pgSz w:w="11910" w:h="16850"/>
          <w:pgMar w:header="0" w:footer="1158" w:top="1560" w:bottom="1340" w:left="1680" w:right="124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480" w:lineRule="auto" w:before="90"/>
        <w:ind w:left="305" w:right="219"/>
        <w:jc w:val="both"/>
      </w:pPr>
      <w:r>
        <w:rPr/>
        <w:t>However, Goffman (1963) contends that being available in a 'space' for an 'occasion'</w:t>
      </w:r>
      <w:r>
        <w:rPr>
          <w:spacing w:val="1"/>
        </w:rPr>
        <w:t> </w:t>
      </w:r>
      <w:r>
        <w:rPr/>
        <w:t>already opens up opportunity for dynamic exercises. Despite the fact that individuals</w:t>
      </w:r>
      <w:r>
        <w:rPr>
          <w:spacing w:val="1"/>
        </w:rPr>
        <w:t> </w:t>
      </w:r>
      <w:r>
        <w:rPr/>
        <w:t>don't really interact with one another, a situation can at present be viewed as in a phase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'passive'</w:t>
      </w:r>
      <w:r>
        <w:rPr>
          <w:spacing w:val="-17"/>
        </w:rPr>
        <w:t> </w:t>
      </w:r>
      <w:r>
        <w:rPr/>
        <w:t>interaction,</w:t>
      </w:r>
      <w:r>
        <w:rPr>
          <w:spacing w:val="-14"/>
        </w:rPr>
        <w:t> </w:t>
      </w:r>
      <w:r>
        <w:rPr/>
        <w:t>while</w:t>
      </w:r>
      <w:r>
        <w:rPr>
          <w:spacing w:val="-16"/>
        </w:rPr>
        <w:t> </w:t>
      </w:r>
      <w:r>
        <w:rPr/>
        <w:t>if</w:t>
      </w:r>
      <w:r>
        <w:rPr>
          <w:spacing w:val="-15"/>
        </w:rPr>
        <w:t> </w:t>
      </w:r>
      <w:r>
        <w:rPr/>
        <w:t>they</w:t>
      </w:r>
      <w:r>
        <w:rPr>
          <w:spacing w:val="-19"/>
        </w:rPr>
        <w:t> </w:t>
      </w:r>
      <w:r>
        <w:rPr/>
        <w:t>start</w:t>
      </w:r>
      <w:r>
        <w:rPr>
          <w:spacing w:val="-12"/>
        </w:rPr>
        <w:t> </w:t>
      </w:r>
      <w:r>
        <w:rPr/>
        <w:t>activities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they</w:t>
      </w:r>
      <w:r>
        <w:rPr>
          <w:spacing w:val="-17"/>
        </w:rPr>
        <w:t> </w:t>
      </w:r>
      <w:r>
        <w:rPr/>
        <w:t>begin</w:t>
      </w:r>
      <w:r>
        <w:rPr>
          <w:spacing w:val="-14"/>
        </w:rPr>
        <w:t> </w:t>
      </w:r>
      <w:r>
        <w:rPr/>
        <w:t>encounter,</w:t>
      </w:r>
      <w:r>
        <w:rPr>
          <w:spacing w:val="-12"/>
        </w:rPr>
        <w:t> </w:t>
      </w:r>
      <w:r>
        <w:rPr/>
        <w:t>for</w:t>
      </w:r>
      <w:r>
        <w:rPr>
          <w:spacing w:val="-16"/>
        </w:rPr>
        <w:t> </w:t>
      </w:r>
      <w:r>
        <w:rPr/>
        <w:t>example</w:t>
      </w:r>
      <w:r>
        <w:rPr>
          <w:spacing w:val="-58"/>
        </w:rPr>
        <w:t> </w:t>
      </w:r>
      <w:r>
        <w:rPr/>
        <w:t>they can be respected to be occupied with a phase of 'active' interaction. He additionally</w:t>
      </w:r>
      <w:r>
        <w:rPr>
          <w:spacing w:val="-57"/>
        </w:rPr>
        <w:t> </w:t>
      </w:r>
      <w:r>
        <w:rPr/>
        <w:t>recognized two levels at each stage. Level I in stage I (Passive) is 'co-presence', where</w:t>
      </w:r>
      <w:r>
        <w:rPr>
          <w:spacing w:val="1"/>
        </w:rPr>
        <w:t> </w:t>
      </w:r>
      <w:r>
        <w:rPr/>
        <w:t>gathering take place and individuals may have their own focus, which are not the same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another, an idea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marked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'distributed attention'.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480" w:lineRule="auto"/>
        <w:ind w:left="305" w:right="221"/>
        <w:jc w:val="both"/>
      </w:pPr>
      <w:r>
        <w:rPr/>
        <w:t>Level II is 'co-attention', when some event at the space can draw everybody's attention</w:t>
      </w:r>
      <w:r>
        <w:rPr>
          <w:spacing w:val="1"/>
        </w:rPr>
        <w:t> </w:t>
      </w:r>
      <w:r>
        <w:rPr/>
        <w:t>towards that however nobody really interacts with others. This has been marked as</w:t>
      </w:r>
      <w:r>
        <w:rPr>
          <w:spacing w:val="1"/>
        </w:rPr>
        <w:t> </w:t>
      </w:r>
      <w:r>
        <w:rPr>
          <w:spacing w:val="-1"/>
        </w:rPr>
        <w:t>'shared</w:t>
      </w:r>
      <w:r>
        <w:rPr>
          <w:spacing w:val="-11"/>
        </w:rPr>
        <w:t> </w:t>
      </w:r>
      <w:r>
        <w:rPr/>
        <w:t>attention'.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instance,</w:t>
      </w:r>
      <w:r>
        <w:rPr>
          <w:spacing w:val="-10"/>
        </w:rPr>
        <w:t> </w:t>
      </w:r>
      <w:r>
        <w:rPr/>
        <w:t>an</w:t>
      </w:r>
      <w:r>
        <w:rPr>
          <w:spacing w:val="-13"/>
        </w:rPr>
        <w:t> </w:t>
      </w:r>
      <w:r>
        <w:rPr/>
        <w:t>exhibition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open</w:t>
      </w:r>
      <w:r>
        <w:rPr>
          <w:spacing w:val="-13"/>
        </w:rPr>
        <w:t> </w:t>
      </w:r>
      <w:r>
        <w:rPr/>
        <w:t>space</w:t>
      </w:r>
      <w:r>
        <w:rPr>
          <w:spacing w:val="-14"/>
        </w:rPr>
        <w:t> </w:t>
      </w:r>
      <w:r>
        <w:rPr/>
        <w:t>can</w:t>
      </w:r>
      <w:r>
        <w:rPr>
          <w:spacing w:val="-12"/>
        </w:rPr>
        <w:t> </w:t>
      </w:r>
      <w:r>
        <w:rPr/>
        <w:t>stand</w:t>
      </w:r>
      <w:r>
        <w:rPr>
          <w:spacing w:val="-9"/>
        </w:rPr>
        <w:t> </w:t>
      </w:r>
      <w:r>
        <w:rPr/>
        <w:t>out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everyone</w:t>
      </w:r>
      <w:r>
        <w:rPr>
          <w:spacing w:val="-58"/>
        </w:rPr>
        <w:t> </w:t>
      </w:r>
      <w:r>
        <w:rPr/>
        <w:t>towards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solitary</w:t>
      </w:r>
      <w:r>
        <w:rPr>
          <w:spacing w:val="-8"/>
        </w:rPr>
        <w:t> </w:t>
      </w:r>
      <w:r>
        <w:rPr/>
        <w:t>point</w:t>
      </w:r>
      <w:r>
        <w:rPr>
          <w:spacing w:val="-2"/>
        </w:rPr>
        <w:t> </w:t>
      </w:r>
      <w:r>
        <w:rPr/>
        <w:t>however</w:t>
      </w:r>
      <w:r>
        <w:rPr>
          <w:spacing w:val="-4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not</w:t>
      </w:r>
      <w:r>
        <w:rPr>
          <w:spacing w:val="-2"/>
        </w:rPr>
        <w:t> </w:t>
      </w:r>
      <w:r>
        <w:rPr/>
        <w:t>trouble</w:t>
      </w:r>
      <w:r>
        <w:rPr>
          <w:spacing w:val="1"/>
        </w:rPr>
        <w:t> </w:t>
      </w:r>
      <w:r>
        <w:rPr/>
        <w:t>who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next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them.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designer can make a space with spatial characteristics that can give decent involvement</w:t>
      </w:r>
      <w:r>
        <w:rPr>
          <w:spacing w:val="1"/>
        </w:rPr>
        <w:t> </w:t>
      </w:r>
      <w:r>
        <w:rPr/>
        <w:t>to individuals who can move around and appreciate without anyone else's input, in this</w:t>
      </w:r>
      <w:r>
        <w:rPr>
          <w:spacing w:val="1"/>
        </w:rPr>
        <w:t> </w:t>
      </w:r>
      <w:r>
        <w:rPr/>
        <w:t>way making distributed attention. A designer can likewise make a focus point, where</w:t>
      </w:r>
      <w:r>
        <w:rPr>
          <w:spacing w:val="1"/>
        </w:rPr>
        <w:t> </w:t>
      </w:r>
      <w:r>
        <w:rPr/>
        <w:t>something fascinating can draw attention from the individuals, and thus make shared</w:t>
      </w:r>
      <w:r>
        <w:rPr>
          <w:spacing w:val="1"/>
        </w:rPr>
        <w:t> </w:t>
      </w:r>
      <w:r>
        <w:rPr/>
        <w:t>attention.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any</w:t>
      </w:r>
      <w:r>
        <w:rPr>
          <w:spacing w:val="-6"/>
        </w:rPr>
        <w:t> </w:t>
      </w:r>
      <w:r>
        <w:rPr/>
        <w:t>case, it isn't</w:t>
      </w:r>
      <w:r>
        <w:rPr>
          <w:spacing w:val="-1"/>
        </w:rPr>
        <w:t> </w:t>
      </w:r>
      <w:r>
        <w:rPr/>
        <w:t>that clear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two</w:t>
      </w:r>
      <w:r>
        <w:rPr>
          <w:spacing w:val="3"/>
        </w:rPr>
        <w:t> </w:t>
      </w:r>
      <w:r>
        <w:rPr/>
        <w:t>levels</w:t>
      </w:r>
      <w:r>
        <w:rPr>
          <w:spacing w:val="-1"/>
        </w:rPr>
        <w:t> </w:t>
      </w:r>
      <w:r>
        <w:rPr/>
        <w:t>at stage</w:t>
      </w:r>
      <w:r>
        <w:rPr>
          <w:spacing w:val="1"/>
        </w:rPr>
        <w:t> </w:t>
      </w:r>
      <w:r>
        <w:rPr/>
        <w:t>II.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480" w:lineRule="auto"/>
        <w:ind w:left="305" w:right="228"/>
        <w:jc w:val="both"/>
      </w:pPr>
      <w:r>
        <w:rPr/>
        <w:t>Tang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Tareef</w:t>
      </w:r>
      <w:r>
        <w:rPr>
          <w:spacing w:val="-2"/>
        </w:rPr>
        <w:t> </w:t>
      </w:r>
      <w:r>
        <w:rPr/>
        <w:t>(2012)</w:t>
      </w:r>
      <w:r>
        <w:rPr>
          <w:spacing w:val="-8"/>
        </w:rPr>
        <w:t> </w:t>
      </w:r>
      <w:r>
        <w:rPr/>
        <w:t>further</w:t>
      </w:r>
      <w:r>
        <w:rPr>
          <w:spacing w:val="-7"/>
        </w:rPr>
        <w:t> </w:t>
      </w:r>
      <w:r>
        <w:rPr/>
        <w:t>explained</w:t>
      </w:r>
      <w:r>
        <w:rPr>
          <w:spacing w:val="-5"/>
        </w:rPr>
        <w:t> </w:t>
      </w:r>
      <w:r>
        <w:rPr/>
        <w:t>that</w:t>
      </w:r>
      <w:r>
        <w:rPr>
          <w:spacing w:val="-8"/>
        </w:rPr>
        <w:t> </w:t>
      </w:r>
      <w:r>
        <w:rPr/>
        <w:t>in</w:t>
      </w:r>
      <w:r>
        <w:rPr>
          <w:spacing w:val="4"/>
        </w:rPr>
        <w:t> </w:t>
      </w:r>
      <w:r>
        <w:rPr/>
        <w:t>level</w:t>
      </w:r>
      <w:r>
        <w:rPr>
          <w:spacing w:val="10"/>
        </w:rPr>
        <w:t> </w:t>
      </w:r>
      <w:r>
        <w:rPr/>
        <w:t>III,</w:t>
      </w:r>
      <w:r>
        <w:rPr>
          <w:spacing w:val="-6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little</w:t>
      </w:r>
      <w:r>
        <w:rPr>
          <w:spacing w:val="-8"/>
        </w:rPr>
        <w:t> </w:t>
      </w:r>
      <w:r>
        <w:rPr/>
        <w:t>gatherings</w:t>
      </w:r>
      <w:r>
        <w:rPr>
          <w:spacing w:val="-57"/>
        </w:rPr>
        <w:t> </w:t>
      </w:r>
      <w:r>
        <w:rPr/>
        <w:t>begin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by sharing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other's</w:t>
      </w:r>
      <w:r>
        <w:rPr>
          <w:spacing w:val="1"/>
        </w:rPr>
        <w:t> </w:t>
      </w:r>
      <w:r>
        <w:rPr/>
        <w:t>involvement. Here the term 'dialogue' refers to a two-way communication, which was</w:t>
      </w:r>
      <w:r>
        <w:rPr>
          <w:spacing w:val="1"/>
        </w:rPr>
        <w:t> </w:t>
      </w:r>
      <w:r>
        <w:rPr/>
        <w:t>absent in any of the levels in stage I. For instance, stimulus, such as a touch sensitive</w:t>
      </w:r>
      <w:r>
        <w:rPr>
          <w:spacing w:val="1"/>
        </w:rPr>
        <w:t> </w:t>
      </w:r>
      <w:r>
        <w:rPr/>
        <w:t>walkway</w:t>
      </w:r>
      <w:r>
        <w:rPr>
          <w:spacing w:val="10"/>
        </w:rPr>
        <w:t> </w:t>
      </w:r>
      <w:r>
        <w:rPr/>
        <w:t>can</w:t>
      </w:r>
      <w:r>
        <w:rPr>
          <w:spacing w:val="14"/>
        </w:rPr>
        <w:t> </w:t>
      </w:r>
      <w:r>
        <w:rPr/>
        <w:t>create</w:t>
      </w:r>
      <w:r>
        <w:rPr>
          <w:spacing w:val="14"/>
        </w:rPr>
        <w:t> </w:t>
      </w:r>
      <w:r>
        <w:rPr/>
        <w:t>surprise,</w:t>
      </w:r>
      <w:r>
        <w:rPr>
          <w:spacing w:val="15"/>
        </w:rPr>
        <w:t> </w:t>
      </w:r>
      <w:r>
        <w:rPr/>
        <w:t>beguilement</w:t>
      </w:r>
      <w:r>
        <w:rPr>
          <w:spacing w:val="12"/>
        </w:rPr>
        <w:t> </w:t>
      </w:r>
      <w:r>
        <w:rPr/>
        <w:t>or</w:t>
      </w:r>
      <w:r>
        <w:rPr>
          <w:spacing w:val="15"/>
        </w:rPr>
        <w:t> </w:t>
      </w:r>
      <w:r>
        <w:rPr/>
        <w:t>excitement</w:t>
      </w:r>
      <w:r>
        <w:rPr>
          <w:spacing w:val="16"/>
        </w:rPr>
        <w:t> </w:t>
      </w:r>
      <w:r>
        <w:rPr/>
        <w:t>among</w:t>
      </w:r>
      <w:r>
        <w:rPr>
          <w:spacing w:val="12"/>
        </w:rPr>
        <w:t> </w:t>
      </w:r>
      <w:r>
        <w:rPr/>
        <w:t>those</w:t>
      </w:r>
      <w:r>
        <w:rPr>
          <w:spacing w:val="14"/>
        </w:rPr>
        <w:t> </w:t>
      </w:r>
      <w:r>
        <w:rPr/>
        <w:t>individuals</w:t>
      </w:r>
      <w:r>
        <w:rPr>
          <w:spacing w:val="12"/>
        </w:rPr>
        <w:t> </w:t>
      </w:r>
      <w:r>
        <w:rPr/>
        <w:t>who</w:t>
      </w:r>
      <w:r>
        <w:rPr>
          <w:spacing w:val="-57"/>
        </w:rPr>
        <w:t> </w:t>
      </w:r>
      <w:r>
        <w:rPr/>
        <w:t>at</w:t>
      </w:r>
      <w:r>
        <w:rPr>
          <w:spacing w:val="46"/>
        </w:rPr>
        <w:t> </w:t>
      </w:r>
      <w:r>
        <w:rPr/>
        <w:t>that</w:t>
      </w:r>
      <w:r>
        <w:rPr>
          <w:spacing w:val="47"/>
        </w:rPr>
        <w:t> </w:t>
      </w:r>
      <w:r>
        <w:rPr/>
        <w:t>specific</w:t>
      </w:r>
      <w:r>
        <w:rPr>
          <w:spacing w:val="46"/>
        </w:rPr>
        <w:t> </w:t>
      </w:r>
      <w:r>
        <w:rPr/>
        <w:t>minute</w:t>
      </w:r>
      <w:r>
        <w:rPr>
          <w:spacing w:val="43"/>
        </w:rPr>
        <w:t> </w:t>
      </w:r>
      <w:r>
        <w:rPr/>
        <w:t>are</w:t>
      </w:r>
      <w:r>
        <w:rPr>
          <w:spacing w:val="46"/>
        </w:rPr>
        <w:t> </w:t>
      </w:r>
      <w:r>
        <w:rPr/>
        <w:t>sharing</w:t>
      </w:r>
      <w:r>
        <w:rPr>
          <w:spacing w:val="45"/>
        </w:rPr>
        <w:t> </w:t>
      </w:r>
      <w:r>
        <w:rPr/>
        <w:t>that</w:t>
      </w:r>
      <w:r>
        <w:rPr>
          <w:spacing w:val="47"/>
        </w:rPr>
        <w:t> </w:t>
      </w:r>
      <w:r>
        <w:rPr/>
        <w:t>walkway.</w:t>
      </w:r>
      <w:r>
        <w:rPr>
          <w:spacing w:val="52"/>
        </w:rPr>
        <w:t> </w:t>
      </w:r>
      <w:r>
        <w:rPr/>
        <w:t>Immediately</w:t>
      </w:r>
      <w:r>
        <w:rPr>
          <w:spacing w:val="42"/>
        </w:rPr>
        <w:t> </w:t>
      </w:r>
      <w:r>
        <w:rPr/>
        <w:t>they</w:t>
      </w:r>
      <w:r>
        <w:rPr>
          <w:spacing w:val="41"/>
        </w:rPr>
        <w:t> </w:t>
      </w:r>
      <w:r>
        <w:rPr/>
        <w:t>can</w:t>
      </w:r>
      <w:r>
        <w:rPr>
          <w:spacing w:val="47"/>
        </w:rPr>
        <w:t> </w:t>
      </w:r>
      <w:r>
        <w:rPr/>
        <w:t>share</w:t>
      </w:r>
      <w:r>
        <w:rPr>
          <w:spacing w:val="46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1910" w:h="16850"/>
          <w:pgMar w:header="0" w:footer="1158" w:top="1600" w:bottom="1340" w:left="1680" w:right="1240"/>
        </w:sectPr>
      </w:pPr>
    </w:p>
    <w:p>
      <w:pPr>
        <w:pStyle w:val="BodyText"/>
        <w:spacing w:line="480" w:lineRule="auto" w:before="70"/>
        <w:ind w:left="305" w:right="222"/>
        <w:jc w:val="both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2716041</wp:posOffset>
            </wp:positionH>
            <wp:positionV relativeFrom="paragraph">
              <wp:posOffset>4639271</wp:posOffset>
            </wp:positionV>
            <wp:extent cx="2882505" cy="242887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50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emotions to one another, in this manner making an exchange. While they move away</w:t>
      </w:r>
      <w:r>
        <w:rPr>
          <w:spacing w:val="1"/>
        </w:rPr>
        <w:t> </w:t>
      </w:r>
      <w:r>
        <w:rPr/>
        <w:t>from</w:t>
      </w:r>
      <w:r>
        <w:rPr>
          <w:spacing w:val="34"/>
        </w:rPr>
        <w:t> </w:t>
      </w:r>
      <w:r>
        <w:rPr/>
        <w:t>that</w:t>
      </w:r>
      <w:r>
        <w:rPr>
          <w:spacing w:val="32"/>
        </w:rPr>
        <w:t> </w:t>
      </w:r>
      <w:r>
        <w:rPr/>
        <w:t>walkway,</w:t>
      </w:r>
      <w:r>
        <w:rPr>
          <w:spacing w:val="34"/>
        </w:rPr>
        <w:t> </w:t>
      </w:r>
      <w:r>
        <w:rPr/>
        <w:t>they</w:t>
      </w:r>
      <w:r>
        <w:rPr>
          <w:spacing w:val="29"/>
        </w:rPr>
        <w:t> </w:t>
      </w:r>
      <w:r>
        <w:rPr/>
        <w:t>may</w:t>
      </w:r>
      <w:r>
        <w:rPr>
          <w:spacing w:val="29"/>
        </w:rPr>
        <w:t> </w:t>
      </w:r>
      <w:r>
        <w:rPr/>
        <w:t>not</w:t>
      </w:r>
      <w:r>
        <w:rPr>
          <w:spacing w:val="34"/>
        </w:rPr>
        <w:t> </w:t>
      </w:r>
      <w:r>
        <w:rPr/>
        <w:t>collaborate</w:t>
      </w:r>
      <w:r>
        <w:rPr>
          <w:spacing w:val="33"/>
        </w:rPr>
        <w:t> </w:t>
      </w:r>
      <w:r>
        <w:rPr/>
        <w:t>anything</w:t>
      </w:r>
      <w:r>
        <w:rPr>
          <w:spacing w:val="32"/>
        </w:rPr>
        <w:t> </w:t>
      </w:r>
      <w:r>
        <w:rPr/>
        <w:t>else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remainder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-58"/>
        </w:rPr>
        <w:t> </w:t>
      </w:r>
      <w:r>
        <w:rPr/>
        <w:t>time they spent in that space. Similarly as was in level II of stage I, level IV in stage II</w:t>
      </w:r>
      <w:r>
        <w:rPr>
          <w:spacing w:val="1"/>
        </w:rPr>
        <w:t> </w:t>
      </w:r>
      <w:r>
        <w:rPr/>
        <w:t>urges individuals towards some objective, and requests association. Here individuals</w:t>
      </w:r>
      <w:r>
        <w:rPr>
          <w:spacing w:val="1"/>
        </w:rPr>
        <w:t> </w:t>
      </w:r>
      <w:r>
        <w:rPr/>
        <w:t>open up discourse with others due to the common objective set up by the circumstance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isn't</w:t>
      </w:r>
      <w:r>
        <w:rPr>
          <w:spacing w:val="1"/>
        </w:rPr>
        <w:t> </w:t>
      </w:r>
      <w:r>
        <w:rPr/>
        <w:t>fleeting,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eventually.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youngster’s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destroy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guardians</w:t>
      </w:r>
      <w:r>
        <w:rPr>
          <w:spacing w:val="1"/>
        </w:rPr>
        <w:t> </w:t>
      </w:r>
      <w:r>
        <w:rPr/>
        <w:t>together to respond to a similar improvement for a lot of time together. Another model</w:t>
      </w:r>
      <w:r>
        <w:rPr>
          <w:spacing w:val="1"/>
        </w:rPr>
        <w:t> </w:t>
      </w:r>
      <w:r>
        <w:rPr/>
        <w:t>is 'conceptualizing' practice in an open space, which can spread an objective situated</w:t>
      </w:r>
      <w:r>
        <w:rPr>
          <w:spacing w:val="1"/>
        </w:rPr>
        <w:t> </w:t>
      </w:r>
      <w:r>
        <w:rPr/>
        <w:t>'collective action'. This is viewed as the last phase of dynamic association, which can</w:t>
      </w:r>
      <w:r>
        <w:rPr>
          <w:spacing w:val="1"/>
        </w:rPr>
        <w:t> </w:t>
      </w:r>
      <w:r>
        <w:rPr/>
        <w:t>have</w:t>
      </w:r>
      <w:r>
        <w:rPr>
          <w:spacing w:val="13"/>
        </w:rPr>
        <w:t> </w:t>
      </w:r>
      <w:r>
        <w:rPr/>
        <w:t>long</w:t>
      </w:r>
      <w:r>
        <w:rPr>
          <w:spacing w:val="11"/>
        </w:rPr>
        <w:t> </w:t>
      </w:r>
      <w:r>
        <w:rPr/>
        <w:t>effect</w:t>
      </w:r>
      <w:r>
        <w:rPr>
          <w:spacing w:val="15"/>
        </w:rPr>
        <w:t> </w:t>
      </w:r>
      <w:r>
        <w:rPr/>
        <w:t>among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members</w:t>
      </w:r>
      <w:r>
        <w:rPr>
          <w:spacing w:val="15"/>
        </w:rPr>
        <w:t> </w:t>
      </w:r>
      <w:r>
        <w:rPr/>
        <w:t>(Tang</w:t>
      </w:r>
      <w:r>
        <w:rPr>
          <w:spacing w:val="11"/>
        </w:rPr>
        <w:t> </w:t>
      </w:r>
      <w:r>
        <w:rPr/>
        <w:t>and</w:t>
      </w:r>
      <w:r>
        <w:rPr>
          <w:spacing w:val="17"/>
        </w:rPr>
        <w:t> </w:t>
      </w:r>
      <w:r>
        <w:rPr/>
        <w:t>Tareef,</w:t>
      </w:r>
      <w:r>
        <w:rPr>
          <w:spacing w:val="15"/>
        </w:rPr>
        <w:t> </w:t>
      </w:r>
      <w:r>
        <w:rPr/>
        <w:t>2012).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any</w:t>
      </w:r>
      <w:r>
        <w:rPr>
          <w:spacing w:val="9"/>
        </w:rPr>
        <w:t> </w:t>
      </w:r>
      <w:r>
        <w:rPr/>
        <w:t>case,</w:t>
      </w:r>
      <w:r>
        <w:rPr>
          <w:spacing w:val="15"/>
        </w:rPr>
        <w:t> </w:t>
      </w:r>
      <w:r>
        <w:rPr/>
        <w:t>every</w:t>
      </w:r>
      <w:r>
        <w:rPr>
          <w:spacing w:val="9"/>
        </w:rPr>
        <w:t> </w:t>
      </w:r>
      <w:r>
        <w:rPr/>
        <w:t>one</w:t>
      </w:r>
      <w:r>
        <w:rPr>
          <w:spacing w:val="-57"/>
        </w:rPr>
        <w:t> </w:t>
      </w:r>
      <w:r>
        <w:rPr/>
        <w:t>of</w:t>
      </w:r>
      <w:r>
        <w:rPr>
          <w:spacing w:val="20"/>
        </w:rPr>
        <w:t> </w:t>
      </w:r>
      <w:r>
        <w:rPr/>
        <w:t>these</w:t>
      </w:r>
      <w:r>
        <w:rPr>
          <w:spacing w:val="19"/>
        </w:rPr>
        <w:t> </w:t>
      </w:r>
      <w:r>
        <w:rPr/>
        <w:t>stages</w:t>
      </w:r>
      <w:r>
        <w:rPr>
          <w:spacing w:val="21"/>
        </w:rPr>
        <w:t> </w:t>
      </w:r>
      <w:r>
        <w:rPr/>
        <w:t>allude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spatial</w:t>
      </w:r>
      <w:r>
        <w:rPr>
          <w:spacing w:val="22"/>
        </w:rPr>
        <w:t> </w:t>
      </w:r>
      <w:r>
        <w:rPr/>
        <w:t>communication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henceforth</w:t>
      </w:r>
      <w:r>
        <w:rPr>
          <w:spacing w:val="20"/>
        </w:rPr>
        <w:t> </w:t>
      </w:r>
      <w:r>
        <w:rPr/>
        <w:t>offer</w:t>
      </w:r>
      <w:r>
        <w:rPr>
          <w:spacing w:val="20"/>
        </w:rPr>
        <w:t> </w:t>
      </w:r>
      <w:r>
        <w:rPr/>
        <w:t>test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designers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'circumstance'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four</w:t>
      </w:r>
      <w:r>
        <w:rPr>
          <w:spacing w:val="-2"/>
        </w:rPr>
        <w:t> </w:t>
      </w:r>
      <w:r>
        <w:rPr/>
        <w:t>levels</w:t>
      </w:r>
      <w:r>
        <w:rPr>
          <w:spacing w:val="-1"/>
        </w:rPr>
        <w:t> </w:t>
      </w:r>
      <w:r>
        <w:rPr/>
        <w:t>can</w:t>
      </w:r>
      <w:r>
        <w:rPr>
          <w:spacing w:val="11"/>
        </w:rPr>
        <w:t> </w:t>
      </w:r>
      <w:r>
        <w:rPr/>
        <w:t>occur</w:t>
      </w:r>
      <w:r>
        <w:rPr>
          <w:spacing w:val="-3"/>
        </w:rPr>
        <w:t> </w:t>
      </w:r>
      <w:r>
        <w:rPr/>
        <w:t>as</w:t>
      </w:r>
      <w:r>
        <w:rPr>
          <w:spacing w:val="-7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Figure</w:t>
      </w:r>
      <w:r>
        <w:rPr>
          <w:spacing w:val="-7"/>
        </w:rPr>
        <w:t> </w:t>
      </w:r>
      <w:r>
        <w:rPr/>
        <w:t>2.2.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spacing w:line="254" w:lineRule="auto"/>
        <w:ind w:right="1731"/>
      </w:pPr>
      <w:r>
        <w:rPr/>
        <w:t>Figure</w:t>
      </w:r>
      <w:r>
        <w:rPr>
          <w:spacing w:val="17"/>
        </w:rPr>
        <w:t> </w:t>
      </w:r>
      <w:r>
        <w:rPr/>
        <w:t>2.2: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two</w:t>
      </w:r>
      <w:r>
        <w:rPr>
          <w:spacing w:val="13"/>
        </w:rPr>
        <w:t> </w:t>
      </w:r>
      <w:r>
        <w:rPr/>
        <w:t>stages</w:t>
      </w:r>
      <w:r>
        <w:rPr>
          <w:spacing w:val="15"/>
        </w:rPr>
        <w:t> </w:t>
      </w:r>
      <w:r>
        <w:rPr/>
        <w:t>and</w:t>
      </w:r>
      <w:r>
        <w:rPr>
          <w:spacing w:val="4"/>
        </w:rPr>
        <w:t> </w:t>
      </w:r>
      <w:r>
        <w:rPr/>
        <w:t>four</w:t>
      </w:r>
      <w:r>
        <w:rPr>
          <w:spacing w:val="12"/>
        </w:rPr>
        <w:t> </w:t>
      </w:r>
      <w:r>
        <w:rPr/>
        <w:t>levels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social</w:t>
      </w:r>
      <w:r>
        <w:rPr>
          <w:spacing w:val="11"/>
        </w:rPr>
        <w:t> </w:t>
      </w:r>
      <w:r>
        <w:rPr/>
        <w:t>interaction</w:t>
      </w:r>
      <w:r>
        <w:rPr>
          <w:spacing w:val="-57"/>
        </w:rPr>
        <w:t> </w:t>
      </w:r>
      <w:r>
        <w:rPr/>
        <w:t>(Source:</w:t>
      </w:r>
      <w:r>
        <w:rPr>
          <w:spacing w:val="13"/>
        </w:rPr>
        <w:t> </w:t>
      </w:r>
      <w:r>
        <w:rPr/>
        <w:t>Nee</w:t>
      </w:r>
      <w:r>
        <w:rPr>
          <w:spacing w:val="11"/>
        </w:rPr>
        <w:t> </w:t>
      </w:r>
      <w:r>
        <w:rPr/>
        <w:t>and</w:t>
      </w:r>
      <w:r>
        <w:rPr>
          <w:spacing w:val="1"/>
        </w:rPr>
        <w:t> </w:t>
      </w:r>
      <w:r>
        <w:rPr/>
        <w:t>Khan,</w:t>
      </w:r>
      <w:r>
        <w:rPr>
          <w:spacing w:val="12"/>
        </w:rPr>
        <w:t> </w:t>
      </w:r>
      <w:r>
        <w:rPr/>
        <w:t>2012)</w:t>
      </w:r>
    </w:p>
    <w:p>
      <w:pPr>
        <w:spacing w:after="0" w:line="254" w:lineRule="auto"/>
        <w:sectPr>
          <w:pgSz w:w="11910" w:h="16850"/>
          <w:pgMar w:header="0" w:footer="1158" w:top="1340" w:bottom="1340" w:left="1680" w:right="1240"/>
        </w:sectPr>
      </w:pPr>
    </w:p>
    <w:p>
      <w:pPr>
        <w:pStyle w:val="ListParagraph"/>
        <w:numPr>
          <w:ilvl w:val="2"/>
          <w:numId w:val="10"/>
        </w:numPr>
        <w:tabs>
          <w:tab w:pos="1026" w:val="left" w:leader="none"/>
        </w:tabs>
        <w:spacing w:line="240" w:lineRule="auto" w:before="74" w:after="0"/>
        <w:ind w:left="1025" w:right="0" w:hanging="721"/>
        <w:jc w:val="both"/>
        <w:rPr>
          <w:b/>
          <w:sz w:val="24"/>
        </w:rPr>
      </w:pPr>
      <w:r>
        <w:rPr>
          <w:b/>
          <w:sz w:val="24"/>
        </w:rPr>
        <w:t>Concept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place</w:t>
      </w:r>
      <w:r>
        <w:rPr>
          <w:b/>
          <w:spacing w:val="7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architecture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22"/>
        <w:jc w:val="both"/>
      </w:pPr>
      <w:r>
        <w:rPr/>
        <w:t>A</w:t>
      </w:r>
      <w:r>
        <w:rPr>
          <w:spacing w:val="-9"/>
        </w:rPr>
        <w:t> </w:t>
      </w:r>
      <w:r>
        <w:rPr/>
        <w:t>place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specific</w:t>
      </w:r>
      <w:r>
        <w:rPr>
          <w:spacing w:val="-9"/>
        </w:rPr>
        <w:t> </w:t>
      </w:r>
      <w:r>
        <w:rPr/>
        <w:t>space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overlaid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significance</w:t>
      </w:r>
      <w:r>
        <w:rPr>
          <w:spacing w:val="-10"/>
        </w:rPr>
        <w:t> </w:t>
      </w:r>
      <w:r>
        <w:rPr/>
        <w:t>by</w:t>
      </w:r>
      <w:r>
        <w:rPr>
          <w:spacing w:val="-13"/>
        </w:rPr>
        <w:t> </w:t>
      </w:r>
      <w:r>
        <w:rPr/>
        <w:t>people</w:t>
      </w:r>
      <w:r>
        <w:rPr>
          <w:spacing w:val="-8"/>
        </w:rPr>
        <w:t> </w:t>
      </w:r>
      <w:r>
        <w:rPr/>
        <w:t>or</w:t>
      </w:r>
      <w:r>
        <w:rPr>
          <w:spacing w:val="-4"/>
        </w:rPr>
        <w:t> </w:t>
      </w:r>
      <w:r>
        <w:rPr/>
        <w:t>gathering</w:t>
      </w:r>
      <w:r>
        <w:rPr>
          <w:spacing w:val="-11"/>
        </w:rPr>
        <w:t> </w:t>
      </w:r>
      <w:r>
        <w:rPr/>
        <w:t>and</w:t>
      </w:r>
      <w:r>
        <w:rPr>
          <w:spacing w:val="-58"/>
        </w:rPr>
        <w:t> </w:t>
      </w:r>
      <w:r>
        <w:rPr/>
        <w:t>this has been communicated concisely as "place = space + man + nature". Figure 2.3</w:t>
      </w:r>
      <w:r>
        <w:rPr>
          <w:spacing w:val="1"/>
        </w:rPr>
        <w:t> </w:t>
      </w:r>
      <w:r>
        <w:rPr/>
        <w:t>demonstrates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constituent of place.</w:t>
      </w: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1607211</wp:posOffset>
            </wp:positionH>
            <wp:positionV relativeFrom="paragraph">
              <wp:posOffset>119388</wp:posOffset>
            </wp:positionV>
            <wp:extent cx="4699651" cy="1893093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651" cy="1893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line="242" w:lineRule="auto" w:before="1"/>
        <w:ind w:right="5154"/>
      </w:pPr>
      <w:r>
        <w:rPr/>
        <w:t>Figure</w:t>
      </w:r>
      <w:r>
        <w:rPr>
          <w:spacing w:val="17"/>
        </w:rPr>
        <w:t> </w:t>
      </w:r>
      <w:r>
        <w:rPr/>
        <w:t>2.3:</w:t>
      </w:r>
      <w:r>
        <w:rPr>
          <w:spacing w:val="13"/>
        </w:rPr>
        <w:t> </w:t>
      </w:r>
      <w:r>
        <w:rPr/>
        <w:t>Constituent</w:t>
      </w:r>
      <w:r>
        <w:rPr>
          <w:spacing w:val="22"/>
        </w:rPr>
        <w:t> </w:t>
      </w:r>
      <w:r>
        <w:rPr/>
        <w:t>of</w:t>
      </w:r>
      <w:r>
        <w:rPr>
          <w:spacing w:val="10"/>
        </w:rPr>
        <w:t> </w:t>
      </w:r>
      <w:r>
        <w:rPr/>
        <w:t>place</w:t>
      </w:r>
      <w:r>
        <w:rPr>
          <w:spacing w:val="-57"/>
        </w:rPr>
        <w:t> </w:t>
      </w:r>
      <w:r>
        <w:rPr>
          <w:position w:val="1"/>
        </w:rPr>
        <w:t>(</w:t>
      </w:r>
      <w:r>
        <w:rPr/>
        <w:t>Source:</w:t>
      </w:r>
      <w:r>
        <w:rPr>
          <w:spacing w:val="13"/>
        </w:rPr>
        <w:t> </w:t>
      </w:r>
      <w:r>
        <w:rPr/>
        <w:t>Stechyshyn,</w:t>
      </w:r>
      <w:r>
        <w:rPr>
          <w:spacing w:val="21"/>
        </w:rPr>
        <w:t> </w:t>
      </w:r>
      <w:r>
        <w:rPr/>
        <w:t>2005)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/>
        <w:ind w:left="305" w:right="220"/>
        <w:jc w:val="both"/>
      </w:pPr>
      <w:r>
        <w:rPr/>
        <w:t>Sense of place in architecture is about setting just as the personality or one of a kind</w:t>
      </w:r>
      <w:r>
        <w:rPr>
          <w:spacing w:val="1"/>
        </w:rPr>
        <w:t> </w:t>
      </w:r>
      <w:r>
        <w:rPr>
          <w:spacing w:val="-1"/>
        </w:rPr>
        <w:t>qualities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structure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space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make</w:t>
      </w:r>
      <w:r>
        <w:rPr>
          <w:spacing w:val="-15"/>
        </w:rPr>
        <w:t> </w:t>
      </w:r>
      <w:r>
        <w:rPr/>
        <w:t>importance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occupant.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sense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place</w:t>
      </w:r>
      <w:r>
        <w:rPr>
          <w:spacing w:val="-12"/>
        </w:rPr>
        <w:t> </w:t>
      </w:r>
      <w:r>
        <w:rPr/>
        <w:t>can</w:t>
      </w:r>
      <w:r>
        <w:rPr>
          <w:spacing w:val="-58"/>
        </w:rPr>
        <w:t> </w:t>
      </w:r>
      <w:r>
        <w:rPr/>
        <w:t>be determined by fusing vernacular design components, neighborhood materials and</w:t>
      </w:r>
      <w:r>
        <w:rPr>
          <w:spacing w:val="1"/>
        </w:rPr>
        <w:t> </w:t>
      </w:r>
      <w:r>
        <w:rPr>
          <w:spacing w:val="-1"/>
        </w:rPr>
        <w:t>craftsmanship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associating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regular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social</w:t>
      </w:r>
      <w:r>
        <w:rPr>
          <w:spacing w:val="-12"/>
        </w:rPr>
        <w:t> </w:t>
      </w:r>
      <w:r>
        <w:rPr/>
        <w:t>assets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community.</w:t>
      </w:r>
      <w:r>
        <w:rPr>
          <w:spacing w:val="-13"/>
        </w:rPr>
        <w:t> </w:t>
      </w:r>
      <w:r>
        <w:rPr/>
        <w:t>Sense</w:t>
      </w:r>
      <w:r>
        <w:rPr>
          <w:spacing w:val="-15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place</w:t>
      </w:r>
      <w:r>
        <w:rPr>
          <w:spacing w:val="-11"/>
        </w:rPr>
        <w:t> </w:t>
      </w:r>
      <w:r>
        <w:rPr>
          <w:spacing w:val="-1"/>
        </w:rPr>
        <w:t>has</w:t>
      </w:r>
      <w:r>
        <w:rPr>
          <w:spacing w:val="-7"/>
        </w:rPr>
        <w:t> </w:t>
      </w:r>
      <w:r>
        <w:rPr>
          <w:spacing w:val="-1"/>
        </w:rPr>
        <w:t>additionally</w:t>
      </w:r>
      <w:r>
        <w:rPr>
          <w:spacing w:val="-14"/>
        </w:rPr>
        <w:t> </w:t>
      </w:r>
      <w:r>
        <w:rPr>
          <w:spacing w:val="-1"/>
        </w:rPr>
        <w:t>been</w:t>
      </w:r>
      <w:r>
        <w:rPr>
          <w:spacing w:val="-7"/>
        </w:rPr>
        <w:t> </w:t>
      </w:r>
      <w:r>
        <w:rPr>
          <w:spacing w:val="-1"/>
        </w:rPr>
        <w:t>characterized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/>
        <w:t>individuals'</w:t>
      </w:r>
      <w:r>
        <w:rPr>
          <w:spacing w:val="-9"/>
        </w:rPr>
        <w:t> </w:t>
      </w:r>
      <w:r>
        <w:rPr/>
        <w:t>observations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encounters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57"/>
        </w:rPr>
        <w:t> </w:t>
      </w:r>
      <w:r>
        <w:rPr/>
        <w:t>domain.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480" w:lineRule="auto"/>
        <w:ind w:left="305" w:right="221"/>
        <w:jc w:val="both"/>
      </w:pPr>
      <w:r>
        <w:rPr>
          <w:spacing w:val="-1"/>
        </w:rPr>
        <w:t>Creating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sense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place</w:t>
      </w:r>
      <w:r>
        <w:rPr>
          <w:spacing w:val="-13"/>
        </w:rPr>
        <w:t> </w:t>
      </w:r>
      <w:r>
        <w:rPr>
          <w:spacing w:val="-1"/>
        </w:rPr>
        <w:t>includes</w:t>
      </w:r>
      <w:r>
        <w:rPr>
          <w:spacing w:val="-12"/>
        </w:rPr>
        <w:t> </w:t>
      </w:r>
      <w:r>
        <w:rPr>
          <w:spacing w:val="-1"/>
        </w:rPr>
        <w:t>seeing</w:t>
      </w:r>
      <w:r>
        <w:rPr>
          <w:spacing w:val="-14"/>
        </w:rPr>
        <w:t> </w:t>
      </w:r>
      <w:r>
        <w:rPr>
          <w:spacing w:val="-1"/>
        </w:rPr>
        <w:t>how</w:t>
      </w:r>
      <w:r>
        <w:rPr>
          <w:spacing w:val="-12"/>
        </w:rPr>
        <w:t> </w:t>
      </w:r>
      <w:r>
        <w:rPr>
          <w:spacing w:val="-1"/>
        </w:rPr>
        <w:t>individuals</w:t>
      </w:r>
      <w:r>
        <w:rPr>
          <w:spacing w:val="-10"/>
        </w:rPr>
        <w:t> </w:t>
      </w:r>
      <w:r>
        <w:rPr>
          <w:spacing w:val="-1"/>
        </w:rPr>
        <w:t>create</w:t>
      </w:r>
      <w:r>
        <w:rPr>
          <w:spacing w:val="-13"/>
        </w:rPr>
        <w:t> </w:t>
      </w:r>
      <w:r>
        <w:rPr>
          <w:spacing w:val="-1"/>
        </w:rPr>
        <w:t>place</w:t>
      </w:r>
      <w:r>
        <w:rPr>
          <w:spacing w:val="-11"/>
        </w:rPr>
        <w:t> </w:t>
      </w:r>
      <w:r>
        <w:rPr>
          <w:spacing w:val="-1"/>
        </w:rPr>
        <w:t>connection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feel</w:t>
      </w:r>
      <w:r>
        <w:rPr>
          <w:spacing w:val="-57"/>
        </w:rPr>
        <w:t> </w:t>
      </w:r>
      <w:r>
        <w:rPr/>
        <w:t>some portion of their physical and social environment (New Jersey Green Building</w:t>
      </w:r>
      <w:r>
        <w:rPr>
          <w:spacing w:val="1"/>
        </w:rPr>
        <w:t> </w:t>
      </w:r>
      <w:r>
        <w:rPr/>
        <w:t>Manual, 2011). Furthermore, Relph (1976) says "Place is a type of familiarity with</w:t>
      </w:r>
      <w:r>
        <w:rPr>
          <w:spacing w:val="1"/>
        </w:rPr>
        <w:t> </w:t>
      </w:r>
      <w:r>
        <w:rPr/>
        <w:t>space observation," and further considers it a result of the lived-world experience. The</w:t>
      </w:r>
      <w:r>
        <w:rPr>
          <w:spacing w:val="1"/>
        </w:rPr>
        <w:t> </w:t>
      </w:r>
      <w:r>
        <w:rPr/>
        <w:t>association between our requirement for a sense of place and character and the structure</w:t>
      </w:r>
      <w:r>
        <w:rPr>
          <w:spacing w:val="-5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built</w:t>
      </w:r>
      <w:r>
        <w:rPr>
          <w:spacing w:val="8"/>
        </w:rPr>
        <w:t> </w:t>
      </w:r>
      <w:r>
        <w:rPr/>
        <w:t>environment</w:t>
      </w:r>
      <w:r>
        <w:rPr>
          <w:spacing w:val="7"/>
        </w:rPr>
        <w:t> </w:t>
      </w:r>
      <w:r>
        <w:rPr/>
        <w:t>expects</w:t>
      </w:r>
      <w:r>
        <w:rPr>
          <w:spacing w:val="8"/>
        </w:rPr>
        <w:t> </w:t>
      </w:r>
      <w:r>
        <w:rPr/>
        <w:t>configuration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seen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14"/>
        </w:rPr>
        <w:t> </w:t>
      </w:r>
      <w:r>
        <w:rPr/>
        <w:t>creative</w:t>
      </w:r>
      <w:r>
        <w:rPr>
          <w:spacing w:val="8"/>
        </w:rPr>
        <w:t> </w:t>
      </w:r>
      <w:r>
        <w:rPr/>
        <w:t>procedure.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numPr>
          <w:ilvl w:val="3"/>
          <w:numId w:val="10"/>
        </w:numPr>
        <w:tabs>
          <w:tab w:pos="1026" w:val="left" w:leader="none"/>
        </w:tabs>
        <w:spacing w:line="240" w:lineRule="auto" w:before="74" w:after="0"/>
        <w:ind w:left="1025" w:right="0" w:hanging="721"/>
        <w:jc w:val="both"/>
      </w:pPr>
      <w:bookmarkStart w:name="_TOC_250040" w:id="14"/>
      <w:r>
        <w:rPr/>
        <w:t>Features</w:t>
      </w:r>
      <w:r>
        <w:rPr>
          <w:spacing w:val="57"/>
        </w:rPr>
        <w:t> </w:t>
      </w:r>
      <w:r>
        <w:rPr/>
        <w:t>of</w:t>
      </w:r>
      <w:r>
        <w:rPr>
          <w:spacing w:val="-2"/>
        </w:rPr>
        <w:t> </w:t>
      </w:r>
      <w:r>
        <w:rPr/>
        <w:t>sense</w:t>
      </w:r>
      <w:r>
        <w:rPr>
          <w:spacing w:val="14"/>
        </w:rPr>
        <w:t> </w:t>
      </w:r>
      <w:r>
        <w:rPr/>
        <w:t>of</w:t>
      </w:r>
      <w:r>
        <w:rPr>
          <w:spacing w:val="-2"/>
        </w:rPr>
        <w:t> </w:t>
      </w:r>
      <w:r>
        <w:rPr/>
        <w:t>place</w:t>
      </w:r>
      <w:r>
        <w:rPr>
          <w:spacing w:val="26"/>
        </w:rPr>
        <w:t> </w:t>
      </w:r>
      <w:r>
        <w:rPr/>
        <w:t>in</w:t>
      </w:r>
      <w:r>
        <w:rPr>
          <w:spacing w:val="10"/>
        </w:rPr>
        <w:t> </w:t>
      </w:r>
      <w:bookmarkEnd w:id="14"/>
      <w:r>
        <w:rPr/>
        <w:t>architecture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22"/>
        <w:jc w:val="both"/>
      </w:pPr>
      <w:r>
        <w:rPr/>
        <w:t>Canter (1997) sets that physical environments are huge because of interaction of three</w:t>
      </w:r>
      <w:r>
        <w:rPr>
          <w:spacing w:val="1"/>
        </w:rPr>
        <w:t> </w:t>
      </w:r>
      <w:r>
        <w:rPr/>
        <w:t>area: physical locale, action performed in the district, and implications doled out to that</w:t>
      </w:r>
      <w:r>
        <w:rPr>
          <w:spacing w:val="1"/>
        </w:rPr>
        <w:t> </w:t>
      </w:r>
      <w:r>
        <w:rPr/>
        <w:t>association of place with action, together are constituents of place. Relph (1976) added</w:t>
      </w:r>
      <w:r>
        <w:rPr>
          <w:spacing w:val="1"/>
        </w:rPr>
        <w:t> </w:t>
      </w:r>
      <w:r>
        <w:rPr/>
        <w:t>that there are three settings that must be viewed as when structuring to accomplish an</w:t>
      </w:r>
      <w:r>
        <w:rPr>
          <w:spacing w:val="1"/>
        </w:rPr>
        <w:t> </w:t>
      </w:r>
      <w:r>
        <w:rPr/>
        <w:t>interesting sense of place: physical attributes of the environment (climate and land),</w:t>
      </w:r>
      <w:r>
        <w:rPr>
          <w:spacing w:val="1"/>
        </w:rPr>
        <w:t> </w:t>
      </w:r>
      <w:r>
        <w:rPr/>
        <w:t>exercises managed by the place; that is the social connections related with the place and</w:t>
      </w:r>
      <w:r>
        <w:rPr>
          <w:spacing w:val="-57"/>
        </w:rPr>
        <w:t> </w:t>
      </w:r>
      <w:r>
        <w:rPr/>
        <w:t>community; the impact and implications including recollections and relationship, just as</w:t>
      </w:r>
      <w:r>
        <w:rPr>
          <w:spacing w:val="-57"/>
        </w:rPr>
        <w:t> </w:t>
      </w:r>
      <w:r>
        <w:rPr/>
        <w:t>undertones</w:t>
      </w:r>
      <w:r>
        <w:rPr>
          <w:spacing w:val="-1"/>
        </w:rPr>
        <w:t> </w:t>
      </w:r>
      <w:r>
        <w:rPr/>
        <w:t>and significations (history, culture,</w:t>
      </w:r>
      <w:r>
        <w:rPr>
          <w:spacing w:val="-1"/>
        </w:rPr>
        <w:t> </w:t>
      </w:r>
      <w:r>
        <w:rPr/>
        <w:t>individuals).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5" w:right="222"/>
        <w:jc w:val="both"/>
      </w:pPr>
      <w:r>
        <w:rPr/>
        <w:pict>
          <v:group style="position:absolute;margin-left:98.599998pt;margin-top:68.483131pt;width:375.05pt;height:315.9pt;mso-position-horizontal-relative:page;mso-position-vertical-relative:paragraph;z-index:-17679872" coordorigin="1972,1370" coordsize="7501,6318">
            <v:shape style="position:absolute;left:2171;top:1369;width:7083;height:5880" type="#_x0000_t75" stroked="false">
              <v:imagedata r:id="rId11" o:title=""/>
            </v:shape>
            <v:rect style="position:absolute;left:1972;top:7200;width:7501;height:488" filled="true" fillcolor="#ffffff" stroked="false">
              <v:fill type="solid"/>
            </v:rect>
            <w10:wrap type="none"/>
          </v:group>
        </w:pict>
      </w:r>
      <w:r>
        <w:rPr/>
        <w:t>According to Gehl (2011), the features of sense of place in architecture</w:t>
      </w:r>
      <w:r>
        <w:rPr>
          <w:spacing w:val="60"/>
        </w:rPr>
        <w:t> </w:t>
      </w:r>
      <w:r>
        <w:rPr/>
        <w:t>are divided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three;</w:t>
      </w:r>
      <w:r>
        <w:rPr>
          <w:spacing w:val="12"/>
        </w:rPr>
        <w:t> </w:t>
      </w:r>
      <w:r>
        <w:rPr/>
        <w:t>meaning,</w:t>
      </w:r>
      <w:r>
        <w:rPr>
          <w:spacing w:val="16"/>
        </w:rPr>
        <w:t> </w:t>
      </w:r>
      <w:r>
        <w:rPr/>
        <w:t>activities</w:t>
      </w:r>
      <w:r>
        <w:rPr>
          <w:spacing w:val="17"/>
        </w:rPr>
        <w:t> </w:t>
      </w:r>
      <w:r>
        <w:rPr/>
        <w:t>and</w:t>
      </w:r>
      <w:r>
        <w:rPr>
          <w:spacing w:val="4"/>
        </w:rPr>
        <w:t> </w:t>
      </w:r>
      <w:r>
        <w:rPr/>
        <w:t>form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shown</w:t>
      </w:r>
      <w:r>
        <w:rPr>
          <w:spacing w:val="12"/>
        </w:rPr>
        <w:t> </w:t>
      </w:r>
      <w:r>
        <w:rPr/>
        <w:t>in</w:t>
      </w:r>
      <w:r>
        <w:rPr>
          <w:spacing w:val="2"/>
        </w:rPr>
        <w:t> </w:t>
      </w:r>
      <w:r>
        <w:rPr/>
        <w:t>Figure</w:t>
      </w:r>
      <w:r>
        <w:rPr>
          <w:spacing w:val="13"/>
        </w:rPr>
        <w:t> </w:t>
      </w:r>
      <w:r>
        <w:rPr/>
        <w:t>2.4.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47" w:lineRule="auto" w:before="176"/>
        <w:ind w:right="639"/>
      </w:pPr>
      <w:r>
        <w:rPr/>
        <w:t>Figure 2.4: Representation of the factors shaping sense of place in architecture</w:t>
      </w:r>
      <w:r>
        <w:rPr>
          <w:spacing w:val="-57"/>
        </w:rPr>
        <w:t> </w:t>
      </w:r>
      <w:r>
        <w:rPr/>
        <w:t>(Source:</w:t>
      </w:r>
      <w:r>
        <w:rPr>
          <w:spacing w:val="2"/>
        </w:rPr>
        <w:t> </w:t>
      </w:r>
      <w:r>
        <w:rPr/>
        <w:t>Gehl,</w:t>
      </w:r>
      <w:r>
        <w:rPr>
          <w:spacing w:val="4"/>
        </w:rPr>
        <w:t> </w:t>
      </w:r>
      <w:r>
        <w:rPr/>
        <w:t>2011)</w:t>
      </w:r>
    </w:p>
    <w:p>
      <w:pPr>
        <w:spacing w:after="0" w:line="247" w:lineRule="auto"/>
        <w:sectPr>
          <w:pgSz w:w="11910" w:h="16850"/>
          <w:pgMar w:header="0" w:footer="1158" w:top="1340" w:bottom="1340" w:left="1680" w:right="1240"/>
        </w:sectPr>
      </w:pPr>
    </w:p>
    <w:p>
      <w:pPr>
        <w:pStyle w:val="ListParagraph"/>
        <w:numPr>
          <w:ilvl w:val="0"/>
          <w:numId w:val="11"/>
        </w:numPr>
        <w:tabs>
          <w:tab w:pos="1013" w:val="left" w:leader="none"/>
          <w:tab w:pos="1014" w:val="left" w:leader="none"/>
        </w:tabs>
        <w:spacing w:line="240" w:lineRule="auto" w:before="70" w:after="0"/>
        <w:ind w:left="1013" w:right="0" w:hanging="709"/>
        <w:jc w:val="left"/>
        <w:rPr>
          <w:sz w:val="24"/>
        </w:rPr>
      </w:pPr>
      <w:r>
        <w:rPr>
          <w:sz w:val="24"/>
        </w:rPr>
        <w:t>Activity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480" w:lineRule="auto"/>
        <w:ind w:left="305" w:right="223"/>
        <w:jc w:val="both"/>
      </w:pPr>
      <w:r>
        <w:rPr/>
        <w:t>Activity</w:t>
      </w:r>
      <w:r>
        <w:rPr>
          <w:spacing w:val="-11"/>
        </w:rPr>
        <w:t> </w:t>
      </w:r>
      <w:r>
        <w:rPr/>
        <w:t>is</w:t>
      </w:r>
      <w:r>
        <w:rPr>
          <w:spacing w:val="-5"/>
        </w:rPr>
        <w:t> </w:t>
      </w: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parts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place</w:t>
      </w:r>
      <w:r>
        <w:rPr>
          <w:spacing w:val="-7"/>
        </w:rPr>
        <w:t> </w:t>
      </w:r>
      <w:r>
        <w:rPr/>
        <w:t>related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individuals'</w:t>
      </w:r>
      <w:r>
        <w:rPr>
          <w:spacing w:val="-7"/>
        </w:rPr>
        <w:t> </w:t>
      </w:r>
      <w:r>
        <w:rPr/>
        <w:t>works,</w:t>
      </w:r>
      <w:r>
        <w:rPr>
          <w:spacing w:val="-6"/>
        </w:rPr>
        <w:t> </w:t>
      </w:r>
      <w:r>
        <w:rPr/>
        <w:t>actions</w:t>
      </w:r>
      <w:r>
        <w:rPr>
          <w:spacing w:val="-6"/>
        </w:rPr>
        <w:t> </w:t>
      </w:r>
      <w:r>
        <w:rPr/>
        <w:t>or</w:t>
      </w:r>
      <w:r>
        <w:rPr>
          <w:spacing w:val="-57"/>
        </w:rPr>
        <w:t> </w:t>
      </w:r>
      <w:r>
        <w:rPr/>
        <w:t>recreation; therefore, exercises interface human to places. Sense of place connects the</w:t>
      </w:r>
      <w:r>
        <w:rPr>
          <w:spacing w:val="1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nature</w:t>
      </w:r>
      <w:r>
        <w:rPr>
          <w:spacing w:val="-7"/>
        </w:rPr>
        <w:t> </w:t>
      </w:r>
      <w:r>
        <w:rPr/>
        <w:t>so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recognition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feelings</w:t>
      </w:r>
      <w:r>
        <w:rPr>
          <w:spacing w:val="-6"/>
        </w:rPr>
        <w:t> </w:t>
      </w:r>
      <w:r>
        <w:rPr/>
        <w:t>get</w:t>
      </w:r>
      <w:r>
        <w:rPr>
          <w:spacing w:val="-6"/>
        </w:rPr>
        <w:t> </w:t>
      </w:r>
      <w:r>
        <w:rPr/>
        <w:t>incorporated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semantic</w:t>
      </w:r>
      <w:r>
        <w:rPr>
          <w:spacing w:val="-6"/>
        </w:rPr>
        <w:t> </w:t>
      </w:r>
      <w:r>
        <w:rPr/>
        <w:t>field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environment</w:t>
      </w:r>
      <w:r>
        <w:rPr>
          <w:spacing w:val="-12"/>
        </w:rPr>
        <w:t> </w:t>
      </w:r>
      <w:r>
        <w:rPr/>
        <w:t>(Relph,</w:t>
      </w:r>
      <w:r>
        <w:rPr>
          <w:spacing w:val="-12"/>
        </w:rPr>
        <w:t> </w:t>
      </w:r>
      <w:r>
        <w:rPr/>
        <w:t>1976).</w:t>
      </w:r>
      <w:r>
        <w:rPr>
          <w:spacing w:val="-12"/>
        </w:rPr>
        <w:t> </w:t>
      </w:r>
      <w:r>
        <w:rPr/>
        <w:t>He</w:t>
      </w:r>
      <w:r>
        <w:rPr>
          <w:spacing w:val="-11"/>
        </w:rPr>
        <w:t> </w:t>
      </w:r>
      <w:r>
        <w:rPr/>
        <w:t>accepts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sense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place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every</w:t>
      </w:r>
      <w:r>
        <w:rPr>
          <w:spacing w:val="-15"/>
        </w:rPr>
        <w:t> </w:t>
      </w:r>
      <w:r>
        <w:rPr/>
        <w:t>condition</w:t>
      </w:r>
      <w:r>
        <w:rPr>
          <w:spacing w:val="-12"/>
        </w:rPr>
        <w:t> </w:t>
      </w:r>
      <w:r>
        <w:rPr/>
        <w:t>relies</w:t>
      </w:r>
      <w:r>
        <w:rPr>
          <w:spacing w:val="-57"/>
        </w:rPr>
        <w:t> </w:t>
      </w:r>
      <w:r>
        <w:rPr/>
        <w:t>upon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people's</w:t>
      </w:r>
      <w:r>
        <w:rPr>
          <w:spacing w:val="-5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condition,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connection</w:t>
      </w:r>
      <w:r>
        <w:rPr>
          <w:spacing w:val="-6"/>
        </w:rPr>
        <w:t> </w:t>
      </w:r>
      <w:r>
        <w:rPr/>
        <w:t>among</w:t>
      </w:r>
      <w:r>
        <w:rPr>
          <w:spacing w:val="-8"/>
        </w:rPr>
        <w:t> </w:t>
      </w:r>
      <w:r>
        <w:rPr/>
        <w:t>people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places</w:t>
      </w:r>
      <w:r>
        <w:rPr>
          <w:spacing w:val="-58"/>
        </w:rPr>
        <w:t> </w:t>
      </w:r>
      <w:r>
        <w:rPr/>
        <w:t>are intuitive which means individuals give constructive or antagonistic things to nature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that point take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480" w:lineRule="auto"/>
        <w:ind w:left="305" w:right="234"/>
        <w:jc w:val="both"/>
      </w:pPr>
      <w:r>
        <w:rPr/>
        <w:t>The primary test is to make sense of what sort of activities are reasonable to produce</w:t>
      </w:r>
      <w:r>
        <w:rPr>
          <w:spacing w:val="1"/>
        </w:rPr>
        <w:t> </w:t>
      </w:r>
      <w:r>
        <w:rPr/>
        <w:t>more elevated amount of interaction in public space. Gehl (2011) states that activities</w:t>
      </w:r>
      <w:r>
        <w:rPr>
          <w:spacing w:val="1"/>
        </w:rPr>
        <w:t> </w:t>
      </w:r>
      <w:r>
        <w:rPr/>
        <w:t>can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/>
        <w:t>separated</w:t>
      </w:r>
      <w:r>
        <w:rPr>
          <w:spacing w:val="4"/>
        </w:rPr>
        <w:t> </w:t>
      </w:r>
      <w:r>
        <w:rPr/>
        <w:t>into</w:t>
      </w:r>
      <w:r>
        <w:rPr>
          <w:spacing w:val="3"/>
        </w:rPr>
        <w:t> </w:t>
      </w:r>
      <w:r>
        <w:rPr/>
        <w:t>three</w:t>
      </w:r>
      <w:r>
        <w:rPr>
          <w:spacing w:val="4"/>
        </w:rPr>
        <w:t> </w:t>
      </w:r>
      <w:r>
        <w:rPr/>
        <w:t>classifications:</w:t>
      </w:r>
    </w:p>
    <w:p>
      <w:pPr>
        <w:pStyle w:val="ListParagraph"/>
        <w:numPr>
          <w:ilvl w:val="1"/>
          <w:numId w:val="11"/>
        </w:numPr>
        <w:tabs>
          <w:tab w:pos="1026" w:val="left" w:leader="none"/>
        </w:tabs>
        <w:spacing w:line="240" w:lineRule="auto" w:before="12" w:after="0"/>
        <w:ind w:left="1025" w:right="0" w:hanging="361"/>
        <w:jc w:val="both"/>
        <w:rPr>
          <w:sz w:val="24"/>
        </w:rPr>
      </w:pPr>
      <w:r>
        <w:rPr>
          <w:sz w:val="24"/>
        </w:rPr>
        <w:t>Necessary</w:t>
      </w:r>
      <w:r>
        <w:rPr>
          <w:spacing w:val="22"/>
          <w:sz w:val="24"/>
        </w:rPr>
        <w:t> </w:t>
      </w:r>
      <w:r>
        <w:rPr>
          <w:sz w:val="24"/>
        </w:rPr>
        <w:t>activities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026" w:val="left" w:leader="none"/>
        </w:tabs>
        <w:spacing w:line="240" w:lineRule="auto" w:before="0" w:after="0"/>
        <w:ind w:left="1025" w:right="0" w:hanging="361"/>
        <w:jc w:val="both"/>
        <w:rPr>
          <w:sz w:val="24"/>
        </w:rPr>
      </w:pPr>
      <w:r>
        <w:rPr>
          <w:sz w:val="24"/>
        </w:rPr>
        <w:t>Optional</w:t>
      </w:r>
      <w:r>
        <w:rPr>
          <w:spacing w:val="15"/>
          <w:sz w:val="24"/>
        </w:rPr>
        <w:t> </w:t>
      </w:r>
      <w:r>
        <w:rPr>
          <w:sz w:val="24"/>
        </w:rPr>
        <w:t>activities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026" w:val="left" w:leader="none"/>
        </w:tabs>
        <w:spacing w:line="240" w:lineRule="auto" w:before="0" w:after="0"/>
        <w:ind w:left="1025" w:right="0" w:hanging="361"/>
        <w:jc w:val="both"/>
        <w:rPr>
          <w:sz w:val="24"/>
        </w:rPr>
      </w:pPr>
      <w:r>
        <w:rPr>
          <w:sz w:val="24"/>
        </w:rPr>
        <w:t>Social</w:t>
      </w:r>
      <w:r>
        <w:rPr>
          <w:spacing w:val="17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80" w:lineRule="auto"/>
        <w:ind w:left="305" w:right="227"/>
        <w:jc w:val="both"/>
      </w:pPr>
      <w:r>
        <w:rPr/>
        <w:t>Necessary activities incorporate those that are progressively obligatory. These exercises</w:t>
      </w:r>
      <w:r>
        <w:rPr>
          <w:spacing w:val="-57"/>
        </w:rPr>
        <w:t> </w:t>
      </w:r>
      <w:r>
        <w:rPr/>
        <w:t>happens</w:t>
      </w:r>
      <w:r>
        <w:rPr>
          <w:spacing w:val="-4"/>
        </w:rPr>
        <w:t> </w:t>
      </w:r>
      <w:r>
        <w:rPr/>
        <w:t>each</w:t>
      </w:r>
      <w:r>
        <w:rPr>
          <w:spacing w:val="-3"/>
        </w:rPr>
        <w:t> </w:t>
      </w:r>
      <w:r>
        <w:rPr/>
        <w:t>day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routine</w:t>
      </w:r>
      <w:r>
        <w:rPr>
          <w:spacing w:val="-4"/>
        </w:rPr>
        <w:t> </w:t>
      </w:r>
      <w:r>
        <w:rPr/>
        <w:t>intervals.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instance,</w:t>
      </w:r>
      <w:r>
        <w:rPr>
          <w:spacing w:val="-3"/>
        </w:rPr>
        <w:t> </w:t>
      </w:r>
      <w:r>
        <w:rPr/>
        <w:t>studying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going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class,</w:t>
      </w:r>
      <w:r>
        <w:rPr>
          <w:spacing w:val="-4"/>
        </w:rPr>
        <w:t> </w:t>
      </w:r>
      <w:r>
        <w:rPr/>
        <w:t>having</w:t>
      </w:r>
      <w:r>
        <w:rPr>
          <w:spacing w:val="-57"/>
        </w:rPr>
        <w:t> </w:t>
      </w:r>
      <w:r>
        <w:rPr/>
        <w:t>breakfast,</w:t>
      </w:r>
      <w:r>
        <w:rPr>
          <w:spacing w:val="-1"/>
        </w:rPr>
        <w:t> </w:t>
      </w:r>
      <w:r>
        <w:rPr/>
        <w:t>arrangements to rest and so on.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80" w:lineRule="auto" w:before="1"/>
        <w:ind w:left="305" w:right="223"/>
        <w:jc w:val="both"/>
      </w:pPr>
      <w:r>
        <w:rPr/>
        <w:t>Optional activities are those which one wishes to do if time and space permits. 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strolling,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around.</w:t>
      </w:r>
      <w:r>
        <w:rPr>
          <w:spacing w:val="-57"/>
        </w:rPr>
        <w:t> </w:t>
      </w:r>
      <w:r>
        <w:rPr>
          <w:spacing w:val="-1"/>
        </w:rPr>
        <w:t>Depending</w:t>
      </w:r>
      <w:r>
        <w:rPr>
          <w:spacing w:val="-17"/>
        </w:rPr>
        <w:t> </w:t>
      </w:r>
      <w:r>
        <w:rPr>
          <w:spacing w:val="-1"/>
        </w:rPr>
        <w:t>upon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'event',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if</w:t>
      </w:r>
      <w:r>
        <w:rPr>
          <w:spacing w:val="-13"/>
        </w:rPr>
        <w:t> </w:t>
      </w:r>
      <w:r>
        <w:rPr/>
        <w:t>'situation'</w:t>
      </w:r>
      <w:r>
        <w:rPr>
          <w:spacing w:val="-17"/>
        </w:rPr>
        <w:t> </w:t>
      </w:r>
      <w:r>
        <w:rPr/>
        <w:t>permits,</w:t>
      </w:r>
      <w:r>
        <w:rPr>
          <w:spacing w:val="-14"/>
        </w:rPr>
        <w:t> </w:t>
      </w:r>
      <w:r>
        <w:rPr/>
        <w:t>optional</w:t>
      </w:r>
      <w:r>
        <w:rPr>
          <w:spacing w:val="-13"/>
        </w:rPr>
        <w:t> </w:t>
      </w:r>
      <w:r>
        <w:rPr/>
        <w:t>activities</w:t>
      </w:r>
      <w:r>
        <w:rPr>
          <w:spacing w:val="-15"/>
        </w:rPr>
        <w:t> </w:t>
      </w:r>
      <w:r>
        <w:rPr/>
        <w:t>can</w:t>
      </w:r>
      <w:r>
        <w:rPr>
          <w:spacing w:val="-10"/>
        </w:rPr>
        <w:t> </w:t>
      </w:r>
      <w:r>
        <w:rPr/>
        <w:t>occur</w:t>
      </w:r>
      <w:r>
        <w:rPr>
          <w:spacing w:val="-16"/>
        </w:rPr>
        <w:t> </w:t>
      </w:r>
      <w:r>
        <w:rPr/>
        <w:t>in</w:t>
      </w:r>
      <w:r>
        <w:rPr>
          <w:spacing w:val="-12"/>
        </w:rPr>
        <w:t> </w:t>
      </w:r>
      <w:r>
        <w:rPr/>
        <w:t>open</w:t>
      </w:r>
      <w:r>
        <w:rPr>
          <w:spacing w:val="-57"/>
        </w:rPr>
        <w:t> </w:t>
      </w:r>
      <w:r>
        <w:rPr>
          <w:spacing w:val="-1"/>
        </w:rPr>
        <w:t>space,</w:t>
      </w:r>
      <w:r>
        <w:rPr>
          <w:spacing w:val="-10"/>
        </w:rPr>
        <w:t> </w:t>
      </w:r>
      <w:r>
        <w:rPr>
          <w:spacing w:val="-1"/>
        </w:rPr>
        <w:t>yet</w:t>
      </w:r>
      <w:r>
        <w:rPr>
          <w:spacing w:val="-14"/>
        </w:rPr>
        <w:t> </w:t>
      </w:r>
      <w:r>
        <w:rPr>
          <w:spacing w:val="-1"/>
        </w:rPr>
        <w:t>because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unforced</w:t>
      </w:r>
      <w:r>
        <w:rPr>
          <w:spacing w:val="-15"/>
        </w:rPr>
        <w:t> </w:t>
      </w:r>
      <w:r>
        <w:rPr/>
        <w:t>pattern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activities,</w:t>
      </w:r>
      <w:r>
        <w:rPr>
          <w:spacing w:val="-14"/>
        </w:rPr>
        <w:t> </w:t>
      </w:r>
      <w:r>
        <w:rPr/>
        <w:t>it</w:t>
      </w:r>
      <w:r>
        <w:rPr>
          <w:spacing w:val="-17"/>
        </w:rPr>
        <w:t> </w:t>
      </w:r>
      <w:r>
        <w:rPr/>
        <w:t>is</w:t>
      </w:r>
      <w:r>
        <w:rPr>
          <w:spacing w:val="-14"/>
        </w:rPr>
        <w:t> </w:t>
      </w:r>
      <w:r>
        <w:rPr/>
        <w:t>bound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make</w:t>
      </w:r>
      <w:r>
        <w:rPr>
          <w:spacing w:val="-16"/>
        </w:rPr>
        <w:t> </w:t>
      </w:r>
      <w:r>
        <w:rPr/>
        <w:t>just</w:t>
      </w:r>
      <w:r>
        <w:rPr>
          <w:spacing w:val="-14"/>
        </w:rPr>
        <w:t> </w:t>
      </w:r>
      <w:r>
        <w:rPr/>
        <w:t>passive</w:t>
      </w:r>
      <w:r>
        <w:rPr>
          <w:spacing w:val="-57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(co-presence</w:t>
      </w:r>
      <w:r>
        <w:rPr>
          <w:spacing w:val="1"/>
        </w:rPr>
        <w:t> </w:t>
      </w:r>
      <w:r>
        <w:rPr/>
        <w:t>and co-attention).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70"/>
        <w:ind w:left="305" w:right="222"/>
        <w:jc w:val="both"/>
      </w:pPr>
      <w:r>
        <w:rPr/>
        <w:t>Social activities are things individuals like to do within the sight of others. These are</w:t>
      </w:r>
      <w:r>
        <w:rPr>
          <w:spacing w:val="1"/>
        </w:rPr>
        <w:t> </w:t>
      </w:r>
      <w:r>
        <w:rPr/>
        <w:t>frequently named as 'resultant' activities as the pattern of these exercises are created by</w:t>
      </w:r>
      <w:r>
        <w:rPr>
          <w:spacing w:val="1"/>
        </w:rPr>
        <w:t> </w:t>
      </w:r>
      <w:r>
        <w:rPr/>
        <w:t>the environment (Gehl, 2011). Social activities will undoubtedly happen in public space</w:t>
      </w:r>
      <w:r>
        <w:rPr>
          <w:spacing w:val="-57"/>
        </w:rPr>
        <w:t> </w:t>
      </w:r>
      <w:r>
        <w:rPr/>
        <w:t>and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probably</w:t>
      </w:r>
      <w:r>
        <w:rPr>
          <w:spacing w:val="-13"/>
        </w:rPr>
        <w:t> </w:t>
      </w:r>
      <w:r>
        <w:rPr/>
        <w:t>going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create</w:t>
      </w:r>
      <w:r>
        <w:rPr>
          <w:spacing w:val="-8"/>
        </w:rPr>
        <w:t> </w:t>
      </w:r>
      <w:r>
        <w:rPr/>
        <w:t>'encounter',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along</w:t>
      </w:r>
      <w:r>
        <w:rPr>
          <w:spacing w:val="-13"/>
        </w:rPr>
        <w:t> </w:t>
      </w:r>
      <w:r>
        <w:rPr/>
        <w:t>these</w:t>
      </w:r>
      <w:r>
        <w:rPr>
          <w:spacing w:val="-11"/>
        </w:rPr>
        <w:t> </w:t>
      </w:r>
      <w:r>
        <w:rPr/>
        <w:t>lines</w:t>
      </w:r>
      <w:r>
        <w:rPr>
          <w:spacing w:val="-10"/>
        </w:rPr>
        <w:t> </w:t>
      </w:r>
      <w:r>
        <w:rPr/>
        <w:t>make</w:t>
      </w:r>
      <w:r>
        <w:rPr>
          <w:spacing w:val="-10"/>
        </w:rPr>
        <w:t> </w:t>
      </w:r>
      <w:r>
        <w:rPr/>
        <w:t>co-exchange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co-activity.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eating</w:t>
      </w:r>
      <w:r>
        <w:rPr>
          <w:spacing w:val="-4"/>
        </w:rPr>
        <w:t> </w:t>
      </w:r>
      <w:r>
        <w:rPr/>
        <w:t>out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partake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1"/>
        </w:numPr>
        <w:tabs>
          <w:tab w:pos="1013" w:val="left" w:leader="none"/>
          <w:tab w:pos="1014" w:val="left" w:leader="none"/>
        </w:tabs>
        <w:spacing w:line="240" w:lineRule="auto" w:before="0" w:after="0"/>
        <w:ind w:left="1013" w:right="0" w:hanging="721"/>
        <w:jc w:val="left"/>
        <w:rPr>
          <w:sz w:val="24"/>
        </w:rPr>
      </w:pPr>
      <w:r>
        <w:rPr>
          <w:sz w:val="24"/>
        </w:rPr>
        <w:t>Meaning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/>
        <w:ind w:left="305" w:right="221"/>
        <w:jc w:val="both"/>
      </w:pPr>
      <w:r>
        <w:rPr/>
        <w:t>Mankind has always delved into the meaning of existence as witnessed through the</w:t>
      </w:r>
      <w:r>
        <w:rPr>
          <w:spacing w:val="1"/>
        </w:rPr>
        <w:t> </w:t>
      </w:r>
      <w:r>
        <w:rPr/>
        <w:t>philosophers and theorists that have influenced the laws, sciences, politics and religions</w:t>
      </w:r>
      <w:r>
        <w:rPr>
          <w:spacing w:val="-57"/>
        </w:rPr>
        <w:t> </w:t>
      </w:r>
      <w:r>
        <w:rPr/>
        <w:t>that make up our world today. Mankind is the only known animal that defines itself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depicted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self-identity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upgrades</w:t>
      </w:r>
      <w:r>
        <w:rPr>
          <w:spacing w:val="1"/>
        </w:rPr>
        <w:t> </w:t>
      </w:r>
      <w:r>
        <w:rPr/>
        <w:t>confidence,</w:t>
      </w:r>
      <w:r>
        <w:rPr>
          <w:spacing w:val="-11"/>
        </w:rPr>
        <w:t> </w:t>
      </w:r>
      <w:r>
        <w:rPr/>
        <w:t>expands</w:t>
      </w:r>
      <w:r>
        <w:rPr>
          <w:spacing w:val="-11"/>
        </w:rPr>
        <w:t> </w:t>
      </w:r>
      <w:r>
        <w:rPr/>
        <w:t>sentiments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having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place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network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powerful</w:t>
      </w:r>
      <w:r>
        <w:rPr>
          <w:spacing w:val="-10"/>
        </w:rPr>
        <w:t> </w:t>
      </w:r>
      <w:r>
        <w:rPr/>
        <w:t>factor</w:t>
      </w:r>
      <w:r>
        <w:rPr>
          <w:spacing w:val="-58"/>
        </w:rPr>
        <w:t> </w:t>
      </w:r>
      <w:r>
        <w:rPr/>
        <w:t>in deciding ecological qualities and strategies (Relph, 1976). Additionally the quality of</w:t>
      </w:r>
      <w:r>
        <w:rPr>
          <w:spacing w:val="-57"/>
        </w:rPr>
        <w:t> </w:t>
      </w:r>
      <w:r>
        <w:rPr/>
        <w:t>place</w:t>
      </w:r>
      <w:r>
        <w:rPr>
          <w:spacing w:val="-11"/>
        </w:rPr>
        <w:t> </w:t>
      </w:r>
      <w:r>
        <w:rPr/>
        <w:t>identity</w:t>
      </w:r>
      <w:r>
        <w:rPr>
          <w:spacing w:val="-14"/>
        </w:rPr>
        <w:t> </w:t>
      </w:r>
      <w:r>
        <w:rPr/>
        <w:t>depends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passionate</w:t>
      </w:r>
      <w:r>
        <w:rPr>
          <w:spacing w:val="-10"/>
        </w:rPr>
        <w:t> </w:t>
      </w:r>
      <w:r>
        <w:rPr/>
        <w:t>speculation</w:t>
      </w:r>
      <w:r>
        <w:rPr>
          <w:spacing w:val="-9"/>
        </w:rPr>
        <w:t> </w:t>
      </w:r>
      <w:r>
        <w:rPr/>
        <w:t>made</w:t>
      </w:r>
      <w:r>
        <w:rPr>
          <w:spacing w:val="-8"/>
        </w:rPr>
        <w:t> </w:t>
      </w:r>
      <w:r>
        <w:rPr/>
        <w:t>by</w:t>
      </w:r>
      <w:r>
        <w:rPr>
          <w:spacing w:val="-14"/>
        </w:rPr>
        <w:t> </w:t>
      </w:r>
      <w:r>
        <w:rPr/>
        <w:t>people</w:t>
      </w:r>
      <w:r>
        <w:rPr>
          <w:spacing w:val="-11"/>
        </w:rPr>
        <w:t> </w:t>
      </w:r>
      <w:r>
        <w:rPr/>
        <w:t>towards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particular</w:t>
      </w:r>
      <w:r>
        <w:rPr>
          <w:spacing w:val="-58"/>
        </w:rPr>
        <w:t> </w:t>
      </w:r>
      <w:r>
        <w:rPr/>
        <w:t>place</w:t>
      </w:r>
      <w:r>
        <w:rPr>
          <w:spacing w:val="-2"/>
        </w:rPr>
        <w:t> </w:t>
      </w:r>
      <w:r>
        <w:rPr/>
        <w:t>and their related</w:t>
      </w:r>
      <w:r>
        <w:rPr>
          <w:spacing w:val="-1"/>
        </w:rPr>
        <w:t> </w:t>
      </w:r>
      <w:r>
        <w:rPr/>
        <w:t>length of inclusion</w:t>
      </w:r>
      <w:r>
        <w:rPr>
          <w:spacing w:val="-1"/>
        </w:rPr>
        <w:t> </w:t>
      </w:r>
      <w:r>
        <w:rPr/>
        <w:t>with the place</w:t>
      </w:r>
      <w:r>
        <w:rPr>
          <w:spacing w:val="14"/>
        </w:rPr>
        <w:t> </w:t>
      </w:r>
      <w:r>
        <w:rPr/>
        <w:t>(Stechyshyn,</w:t>
      </w:r>
      <w:r>
        <w:rPr>
          <w:spacing w:val="26"/>
        </w:rPr>
        <w:t> </w:t>
      </w:r>
      <w:r>
        <w:rPr/>
        <w:t>2005).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1"/>
        </w:numPr>
        <w:tabs>
          <w:tab w:pos="1013" w:val="left" w:leader="none"/>
          <w:tab w:pos="1014" w:val="left" w:leader="none"/>
        </w:tabs>
        <w:spacing w:line="240" w:lineRule="auto" w:before="0" w:after="0"/>
        <w:ind w:left="1013" w:right="0" w:hanging="721"/>
        <w:jc w:val="left"/>
        <w:rPr>
          <w:sz w:val="24"/>
        </w:rPr>
      </w:pPr>
      <w:r>
        <w:rPr>
          <w:w w:val="105"/>
          <w:sz w:val="24"/>
        </w:rPr>
        <w:t>Form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/>
        <w:ind w:left="305" w:right="220"/>
        <w:jc w:val="both"/>
      </w:pPr>
      <w:r>
        <w:rPr/>
        <w:t>Postmodernists wrote</w:t>
      </w:r>
      <w:r>
        <w:rPr>
          <w:spacing w:val="61"/>
        </w:rPr>
        <w:t> </w:t>
      </w:r>
      <w:r>
        <w:rPr/>
        <w:t>passionately</w:t>
      </w:r>
      <w:r>
        <w:rPr>
          <w:spacing w:val="61"/>
        </w:rPr>
        <w:t> </w:t>
      </w:r>
      <w:r>
        <w:rPr/>
        <w:t>about</w:t>
      </w:r>
      <w:r>
        <w:rPr>
          <w:spacing w:val="61"/>
        </w:rPr>
        <w:t> </w:t>
      </w:r>
      <w:r>
        <w:rPr/>
        <w:t>form</w:t>
      </w:r>
      <w:r>
        <w:rPr>
          <w:spacing w:val="61"/>
        </w:rPr>
        <w:t> </w:t>
      </w:r>
      <w:r>
        <w:rPr/>
        <w:t>in   architecture   as communicator,</w:t>
      </w:r>
      <w:r>
        <w:rPr>
          <w:spacing w:val="1"/>
        </w:rPr>
        <w:t> </w:t>
      </w:r>
      <w:r>
        <w:rPr/>
        <w:t>and as a medium</w:t>
      </w:r>
      <w:r>
        <w:rPr>
          <w:spacing w:val="1"/>
        </w:rPr>
        <w:t> </w:t>
      </w:r>
      <w:r>
        <w:rPr/>
        <w:t>to reflect human experience. Gehry’s belief has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architecture is art,</w:t>
      </w:r>
      <w:r>
        <w:rPr>
          <w:spacing w:val="1"/>
        </w:rPr>
        <w:t> </w:t>
      </w:r>
      <w:r>
        <w:rPr/>
        <w:t>in his</w:t>
      </w:r>
      <w:r>
        <w:rPr>
          <w:spacing w:val="1"/>
        </w:rPr>
        <w:t> </w:t>
      </w:r>
      <w:r>
        <w:rPr/>
        <w:t>intelligent and</w:t>
      </w:r>
      <w:r>
        <w:rPr>
          <w:spacing w:val="60"/>
        </w:rPr>
        <w:t> </w:t>
      </w:r>
      <w:r>
        <w:rPr/>
        <w:t>controlled use of sculptural geometric forms</w:t>
      </w:r>
      <w:r>
        <w:rPr>
          <w:spacing w:val="1"/>
        </w:rPr>
        <w:t> </w:t>
      </w:r>
      <w:r>
        <w:rPr/>
        <w:t>and materials</w:t>
      </w:r>
      <w:r>
        <w:rPr>
          <w:spacing w:val="1"/>
        </w:rPr>
        <w:t> </w:t>
      </w:r>
      <w:r>
        <w:rPr/>
        <w:t>that offer original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of architecture.</w:t>
      </w:r>
      <w:r>
        <w:rPr>
          <w:spacing w:val="1"/>
        </w:rPr>
        <w:t> </w:t>
      </w:r>
      <w:r>
        <w:rPr/>
        <w:t>Gehry claims</w:t>
      </w:r>
      <w:r>
        <w:rPr>
          <w:spacing w:val="1"/>
        </w:rPr>
        <w:t> </w:t>
      </w:r>
      <w:r>
        <w:rPr/>
        <w:t>his buildings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a sense</w:t>
      </w:r>
      <w:r>
        <w:rPr>
          <w:spacing w:val="1"/>
        </w:rPr>
        <w:t> </w:t>
      </w:r>
      <w:r>
        <w:rPr/>
        <w:t>of discovery</w:t>
      </w:r>
      <w:r>
        <w:rPr>
          <w:spacing w:val="1"/>
        </w:rPr>
        <w:t> </w:t>
      </w:r>
      <w:r>
        <w:rPr/>
        <w:t>and delight</w:t>
      </w:r>
      <w:r>
        <w:rPr>
          <w:spacing w:val="1"/>
        </w:rPr>
        <w:t> </w:t>
      </w:r>
      <w:r>
        <w:rPr/>
        <w:t>to its users, creating</w:t>
      </w:r>
      <w:r>
        <w:rPr>
          <w:spacing w:val="1"/>
        </w:rPr>
        <w:t> </w:t>
      </w:r>
      <w:r>
        <w:rPr/>
        <w:t>an adventurous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sculptural</w:t>
      </w:r>
      <w:r>
        <w:rPr>
          <w:spacing w:val="60"/>
        </w:rPr>
        <w:t> </w:t>
      </w:r>
      <w:r>
        <w:rPr/>
        <w:t>form that resolves the synthesis of form and function in an architecture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creative</w:t>
      </w:r>
      <w:r>
        <w:rPr>
          <w:spacing w:val="18"/>
        </w:rPr>
        <w:t> </w:t>
      </w:r>
      <w:r>
        <w:rPr/>
        <w:t>art</w:t>
      </w:r>
      <w:r>
        <w:rPr>
          <w:spacing w:val="7"/>
        </w:rPr>
        <w:t> </w:t>
      </w:r>
      <w:r>
        <w:rPr/>
        <w:t>(Stechyshyn,</w:t>
      </w:r>
      <w:r>
        <w:rPr>
          <w:spacing w:val="24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numPr>
          <w:ilvl w:val="2"/>
          <w:numId w:val="10"/>
        </w:numPr>
        <w:tabs>
          <w:tab w:pos="1026" w:val="left" w:leader="none"/>
        </w:tabs>
        <w:spacing w:line="240" w:lineRule="auto" w:before="74" w:after="0"/>
        <w:ind w:left="1025" w:right="0" w:hanging="721"/>
        <w:jc w:val="both"/>
      </w:pPr>
      <w:bookmarkStart w:name="_TOC_250039" w:id="15"/>
      <w:r>
        <w:rPr>
          <w:w w:val="105"/>
        </w:rPr>
        <w:t>Factors</w:t>
      </w:r>
      <w:r>
        <w:rPr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influence</w:t>
      </w:r>
      <w:r>
        <w:rPr>
          <w:spacing w:val="57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user’s</w:t>
      </w:r>
      <w:r>
        <w:rPr>
          <w:spacing w:val="6"/>
          <w:w w:val="105"/>
        </w:rPr>
        <w:t> </w:t>
      </w:r>
      <w:bookmarkEnd w:id="15"/>
      <w:r>
        <w:rPr>
          <w:w w:val="105"/>
        </w:rPr>
        <w:t>perception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22"/>
        <w:jc w:val="both"/>
      </w:pPr>
      <w:r>
        <w:rPr/>
        <w:t>Understanding of activities, meaning and form in open space may not be sufficient for</w:t>
      </w:r>
      <w:r>
        <w:rPr>
          <w:spacing w:val="1"/>
        </w:rPr>
        <w:t> </w:t>
      </w:r>
      <w:r>
        <w:rPr/>
        <w:t>architects to structure an interactive space, as social investigations demonstrate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similar highlights of sense of place should be possible differently if individuals do it</w:t>
      </w:r>
      <w:r>
        <w:rPr>
          <w:spacing w:val="1"/>
        </w:rPr>
        <w:t> </w:t>
      </w:r>
      <w:r>
        <w:rPr/>
        <w:t>separately and on the off chance that they do in gatherings (Kocher and Sutter, 2002).</w:t>
      </w:r>
      <w:r>
        <w:rPr>
          <w:spacing w:val="1"/>
        </w:rPr>
        <w:t> </w:t>
      </w:r>
      <w:r>
        <w:rPr/>
        <w:t>Since in an open space individuals are probably going to carry on in gatherings, a</w:t>
      </w:r>
      <w:r>
        <w:rPr>
          <w:spacing w:val="1"/>
        </w:rPr>
        <w:t> </w:t>
      </w:r>
      <w:r>
        <w:rPr/>
        <w:t>concise comprehension of factors that will influence the view of the</w:t>
      </w:r>
      <w:r>
        <w:rPr>
          <w:spacing w:val="60"/>
        </w:rPr>
        <w:t> </w:t>
      </w:r>
      <w:r>
        <w:rPr/>
        <w:t>users might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6"/>
        </w:rPr>
        <w:t> </w:t>
      </w:r>
      <w:r>
        <w:rPr/>
        <w:t>useful</w:t>
      </w:r>
      <w:r>
        <w:rPr>
          <w:spacing w:val="14"/>
        </w:rPr>
        <w:t> </w:t>
      </w:r>
      <w:r>
        <w:rPr/>
        <w:t>at</w:t>
      </w:r>
      <w:r>
        <w:rPr>
          <w:spacing w:val="2"/>
        </w:rPr>
        <w:t> </w:t>
      </w:r>
      <w:r>
        <w:rPr/>
        <w:t>this</w:t>
      </w:r>
      <w:r>
        <w:rPr>
          <w:spacing w:val="12"/>
        </w:rPr>
        <w:t> </w:t>
      </w:r>
      <w:r>
        <w:rPr/>
        <w:t>stage.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3"/>
          <w:numId w:val="10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</w:pPr>
      <w:bookmarkStart w:name="_TOC_250038" w:id="16"/>
      <w:r>
        <w:rPr/>
        <w:t>Physical</w:t>
      </w:r>
      <w:r>
        <w:rPr>
          <w:spacing w:val="42"/>
        </w:rPr>
        <w:t> </w:t>
      </w:r>
      <w:r>
        <w:rPr/>
        <w:t>factors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sense</w:t>
      </w:r>
      <w:r>
        <w:rPr>
          <w:spacing w:val="10"/>
        </w:rPr>
        <w:t> </w:t>
      </w:r>
      <w:r>
        <w:rPr/>
        <w:t>of</w:t>
      </w:r>
      <w:r>
        <w:rPr>
          <w:spacing w:val="17"/>
        </w:rPr>
        <w:t> </w:t>
      </w:r>
      <w:bookmarkEnd w:id="16"/>
      <w:r>
        <w:rPr/>
        <w:t>place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480" w:lineRule="auto"/>
        <w:ind w:left="305" w:right="224"/>
        <w:jc w:val="both"/>
      </w:pPr>
      <w:r>
        <w:rPr/>
        <w:t>The physical factors that influences observation and sense of place, incorporates size,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enclosure,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extent,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space,</w:t>
      </w:r>
      <w:r>
        <w:rPr>
          <w:spacing w:val="1"/>
        </w:rPr>
        <w:t> </w:t>
      </w:r>
      <w:r>
        <w:rPr/>
        <w:t>surface,</w:t>
      </w:r>
      <w:r>
        <w:rPr>
          <w:spacing w:val="1"/>
        </w:rPr>
        <w:t> </w:t>
      </w:r>
      <w:r>
        <w:rPr/>
        <w:t>shading, smell, sound, and visual diversity. He additionally thinks highlights such as</w:t>
      </w:r>
      <w:r>
        <w:rPr>
          <w:spacing w:val="1"/>
        </w:rPr>
        <w:t> </w:t>
      </w:r>
      <w:r>
        <w:rPr/>
        <w:t>character, history, creative mind and dream, riddle, euphoria, surprise, security, vitality,</w:t>
      </w:r>
      <w:r>
        <w:rPr>
          <w:spacing w:val="-57"/>
        </w:rPr>
        <w:t> </w:t>
      </w:r>
      <w:r>
        <w:rPr/>
        <w:t>and enthusiasm cause escalated memory association with the spot (Steele, 1981). The</w:t>
      </w:r>
      <w:r>
        <w:rPr>
          <w:spacing w:val="1"/>
        </w:rPr>
        <w:t> </w:t>
      </w:r>
      <w:r>
        <w:rPr/>
        <w:t>physical properties of a place such as recorded destinations, shopping malls, gardens,</w:t>
      </w:r>
      <w:r>
        <w:rPr>
          <w:spacing w:val="1"/>
        </w:rPr>
        <w:t> </w:t>
      </w:r>
      <w:r>
        <w:rPr/>
        <w:t>parks and lakes improve a sense of place. The qualities of the physical condition impact</w:t>
      </w:r>
      <w:r>
        <w:rPr>
          <w:spacing w:val="-57"/>
        </w:rPr>
        <w:t> </w:t>
      </w:r>
      <w:r>
        <w:rPr/>
        <w:t>sense of place through representative spot meaning consequently, just milestones that</w:t>
      </w:r>
      <w:r>
        <w:rPr>
          <w:spacing w:val="1"/>
        </w:rPr>
        <w:t> </w:t>
      </w:r>
      <w:r>
        <w:rPr/>
        <w:t>occupants relate to add to sense of place, as these are important to the inhabitants and</w:t>
      </w:r>
      <w:r>
        <w:rPr>
          <w:spacing w:val="1"/>
        </w:rPr>
        <w:t> </w:t>
      </w:r>
      <w:r>
        <w:rPr/>
        <w:t>help shape their impression of their locale. However, communities that are intended to</w:t>
      </w:r>
      <w:r>
        <w:rPr>
          <w:spacing w:val="1"/>
        </w:rPr>
        <w:t> </w:t>
      </w:r>
      <w:r>
        <w:rPr/>
        <w:t>be outwardly particular and assorted give an additionally satisfying visual experience,</w:t>
      </w:r>
      <w:r>
        <w:rPr>
          <w:spacing w:val="1"/>
        </w:rPr>
        <w:t> </w:t>
      </w:r>
      <w:r>
        <w:rPr/>
        <w:t>which expands a feeling of spot (Brocato, 2006). By and large, the tasteful intrigue of</w:t>
      </w:r>
      <w:r>
        <w:rPr>
          <w:spacing w:val="1"/>
        </w:rPr>
        <w:t> </w:t>
      </w:r>
      <w:r>
        <w:rPr/>
        <w:t>the road scene and brilliant</w:t>
      </w:r>
      <w:r>
        <w:rPr>
          <w:spacing w:val="1"/>
        </w:rPr>
        <w:t> </w:t>
      </w:r>
      <w:r>
        <w:rPr/>
        <w:t>lodging in a zone adds to the visual just</w:t>
      </w:r>
      <w:r>
        <w:rPr>
          <w:spacing w:val="60"/>
        </w:rPr>
        <w:t> </w:t>
      </w:r>
      <w:r>
        <w:rPr/>
        <w:t>as social</w:t>
      </w:r>
      <w:r>
        <w:rPr>
          <w:spacing w:val="60"/>
        </w:rPr>
        <w:t> </w:t>
      </w:r>
      <w:r>
        <w:rPr/>
        <w:t>intrigue</w:t>
      </w:r>
      <w:r>
        <w:rPr>
          <w:spacing w:val="1"/>
        </w:rPr>
        <w:t> </w:t>
      </w:r>
      <w:r>
        <w:rPr/>
        <w:t>of the community. Occupants' dread of wrongdoing in their locale can influence the</w:t>
      </w:r>
      <w:r>
        <w:rPr>
          <w:spacing w:val="1"/>
        </w:rPr>
        <w:t> </w:t>
      </w:r>
      <w:r>
        <w:rPr/>
        <w:t>degree of feeling of spot experienced. Fear of crime confines inhabitants to their homes,</w:t>
      </w:r>
      <w:r>
        <w:rPr>
          <w:spacing w:val="-57"/>
        </w:rPr>
        <w:t> </w:t>
      </w:r>
      <w:r>
        <w:rPr/>
        <w:t>diminishing</w:t>
      </w:r>
      <w:r>
        <w:rPr>
          <w:spacing w:val="24"/>
        </w:rPr>
        <w:t> </w:t>
      </w:r>
      <w:r>
        <w:rPr/>
        <w:t>their</w:t>
      </w:r>
      <w:r>
        <w:rPr>
          <w:spacing w:val="27"/>
        </w:rPr>
        <w:t> </w:t>
      </w:r>
      <w:r>
        <w:rPr/>
        <w:t>association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network</w:t>
      </w:r>
      <w:r>
        <w:rPr>
          <w:spacing w:val="27"/>
        </w:rPr>
        <w:t> </w:t>
      </w:r>
      <w:r>
        <w:rPr/>
        <w:t>occasions</w:t>
      </w:r>
      <w:r>
        <w:rPr>
          <w:spacing w:val="27"/>
        </w:rPr>
        <w:t> </w:t>
      </w:r>
      <w:r>
        <w:rPr/>
        <w:t>and</w:t>
      </w:r>
      <w:r>
        <w:rPr>
          <w:spacing w:val="41"/>
        </w:rPr>
        <w:t> </w:t>
      </w:r>
      <w:r>
        <w:rPr/>
        <w:t>activities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their</w:t>
      </w:r>
      <w:r>
        <w:rPr>
          <w:spacing w:val="27"/>
        </w:rPr>
        <w:t> </w:t>
      </w:r>
      <w:r>
        <w:rPr/>
        <w:t>utilization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70"/>
        <w:ind w:left="305" w:right="240"/>
        <w:jc w:val="both"/>
      </w:pPr>
      <w:r>
        <w:rPr/>
        <w:t>of open offices thus, occupants become less joined to their locale and may encounter a</w:t>
      </w:r>
      <w:r>
        <w:rPr>
          <w:spacing w:val="1"/>
        </w:rPr>
        <w:t> </w:t>
      </w:r>
      <w:r>
        <w:rPr/>
        <w:t>lower</w:t>
      </w:r>
      <w:r>
        <w:rPr>
          <w:spacing w:val="3"/>
        </w:rPr>
        <w:t> </w:t>
      </w:r>
      <w:r>
        <w:rPr/>
        <w:t>sense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place</w:t>
      </w:r>
      <w:r>
        <w:rPr>
          <w:spacing w:val="17"/>
        </w:rPr>
        <w:t> </w:t>
      </w:r>
      <w:r>
        <w:rPr/>
        <w:t>(Brocato,</w:t>
      </w:r>
      <w:r>
        <w:rPr>
          <w:spacing w:val="16"/>
        </w:rPr>
        <w:t> </w:t>
      </w:r>
      <w:r>
        <w:rPr/>
        <w:t>2006).</w:t>
      </w:r>
    </w:p>
    <w:p>
      <w:pPr>
        <w:pStyle w:val="BodyText"/>
        <w:spacing w:before="11"/>
        <w:rPr>
          <w:sz w:val="27"/>
        </w:r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781"/>
        <w:jc w:val="left"/>
      </w:pPr>
      <w:bookmarkStart w:name="_TOC_250037" w:id="17"/>
      <w:r>
        <w:rPr/>
        <w:t>Social</w:t>
      </w:r>
      <w:r>
        <w:rPr>
          <w:spacing w:val="22"/>
        </w:rPr>
        <w:t> </w:t>
      </w:r>
      <w:r>
        <w:rPr/>
        <w:t>factors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sense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bookmarkEnd w:id="17"/>
      <w:r>
        <w:rPr/>
        <w:t>place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305" w:right="223"/>
        <w:jc w:val="both"/>
      </w:pPr>
      <w:r>
        <w:rPr/>
        <w:t>Community</w:t>
      </w:r>
      <w:r>
        <w:rPr>
          <w:spacing w:val="-13"/>
        </w:rPr>
        <w:t> </w:t>
      </w:r>
      <w:r>
        <w:rPr/>
        <w:t>involvement</w:t>
      </w:r>
      <w:r>
        <w:rPr>
          <w:spacing w:val="-4"/>
        </w:rPr>
        <w:t> </w:t>
      </w:r>
      <w:r>
        <w:rPr/>
        <w:t>gives</w:t>
      </w:r>
      <w:r>
        <w:rPr>
          <w:spacing w:val="-4"/>
        </w:rPr>
        <w:t> </w:t>
      </w:r>
      <w:r>
        <w:rPr/>
        <w:t>chances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individuals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mingle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frame</w:t>
      </w:r>
      <w:r>
        <w:rPr>
          <w:spacing w:val="-3"/>
        </w:rPr>
        <w:t> </w:t>
      </w:r>
      <w:r>
        <w:rPr/>
        <w:t>bonds,</w:t>
      </w:r>
      <w:r>
        <w:rPr>
          <w:spacing w:val="-6"/>
        </w:rPr>
        <w:t> </w:t>
      </w:r>
      <w:r>
        <w:rPr/>
        <w:t>which</w:t>
      </w:r>
      <w:r>
        <w:rPr>
          <w:spacing w:val="-58"/>
        </w:rPr>
        <w:t> </w:t>
      </w:r>
      <w:r>
        <w:rPr>
          <w:spacing w:val="-1"/>
        </w:rPr>
        <w:t>thusly</w:t>
      </w:r>
      <w:r>
        <w:rPr>
          <w:spacing w:val="-17"/>
        </w:rPr>
        <w:t> </w:t>
      </w:r>
      <w:r>
        <w:rPr>
          <w:spacing w:val="-1"/>
        </w:rPr>
        <w:t>expands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sense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place.</w:t>
      </w:r>
      <w:r>
        <w:rPr>
          <w:spacing w:val="-11"/>
        </w:rPr>
        <w:t> </w:t>
      </w:r>
      <w:r>
        <w:rPr/>
        <w:t>Sense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place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improved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grounds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occupants</w:t>
      </w:r>
      <w:r>
        <w:rPr>
          <w:spacing w:val="-58"/>
        </w:rPr>
        <w:t> </w:t>
      </w:r>
      <w:r>
        <w:rPr/>
        <w:t>see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community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having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social</w:t>
      </w:r>
      <w:r>
        <w:rPr>
          <w:spacing w:val="-5"/>
        </w:rPr>
        <w:t> </w:t>
      </w:r>
      <w:r>
        <w:rPr/>
        <w:t>environment,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results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being</w:t>
      </w:r>
      <w:r>
        <w:rPr>
          <w:spacing w:val="-7"/>
        </w:rPr>
        <w:t> </w:t>
      </w:r>
      <w:r>
        <w:rPr/>
        <w:t>bound</w:t>
      </w:r>
      <w:r>
        <w:rPr>
          <w:spacing w:val="-6"/>
        </w:rPr>
        <w:t> </w:t>
      </w:r>
      <w:r>
        <w:rPr/>
        <w:t>to</w:t>
      </w:r>
      <w:r>
        <w:rPr>
          <w:spacing w:val="-57"/>
        </w:rPr>
        <w:t> </w:t>
      </w:r>
      <w:r>
        <w:rPr/>
        <w:t>take part in community activities, it has likewise been discovered that inhabitants with</w:t>
      </w:r>
      <w:r>
        <w:rPr>
          <w:spacing w:val="1"/>
        </w:rPr>
        <w:t> </w:t>
      </w:r>
      <w:r>
        <w:rPr/>
        <w:t>children are bound to take an interest in the community and structure social ties, as they</w:t>
      </w:r>
      <w:r>
        <w:rPr>
          <w:spacing w:val="-57"/>
        </w:rPr>
        <w:t> </w:t>
      </w:r>
      <w:r>
        <w:rPr/>
        <w:t>have</w:t>
      </w:r>
      <w:r>
        <w:rPr>
          <w:spacing w:val="-2"/>
        </w:rPr>
        <w:t> </w:t>
      </w:r>
      <w:r>
        <w:rPr/>
        <w:t>more grounded associations with their locale</w:t>
      </w:r>
      <w:r>
        <w:rPr>
          <w:spacing w:val="1"/>
        </w:rPr>
        <w:t> </w:t>
      </w:r>
      <w:r>
        <w:rPr/>
        <w:t>through their</w:t>
      </w:r>
      <w:r>
        <w:rPr>
          <w:spacing w:val="-2"/>
        </w:rPr>
        <w:t> </w:t>
      </w:r>
      <w:r>
        <w:rPr/>
        <w:t>kids</w:t>
      </w:r>
      <w:r>
        <w:rPr>
          <w:spacing w:val="20"/>
        </w:rPr>
        <w:t> </w:t>
      </w:r>
      <w:r>
        <w:rPr/>
        <w:t>(Relph,</w:t>
      </w:r>
      <w:r>
        <w:rPr>
          <w:spacing w:val="14"/>
        </w:rPr>
        <w:t> </w:t>
      </w:r>
      <w:r>
        <w:rPr/>
        <w:t>1976).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3"/>
          <w:numId w:val="10"/>
        </w:numPr>
        <w:tabs>
          <w:tab w:pos="1026" w:val="left" w:leader="none"/>
        </w:tabs>
        <w:spacing w:line="240" w:lineRule="auto" w:before="0" w:after="0"/>
        <w:ind w:left="1025" w:right="0" w:hanging="721"/>
        <w:jc w:val="left"/>
      </w:pPr>
      <w:bookmarkStart w:name="_TOC_250036" w:id="18"/>
      <w:r>
        <w:rPr/>
        <w:t>Structural</w:t>
      </w:r>
      <w:r>
        <w:rPr>
          <w:spacing w:val="51"/>
        </w:rPr>
        <w:t> </w:t>
      </w:r>
      <w:r>
        <w:rPr/>
        <w:t>factors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sense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bookmarkEnd w:id="18"/>
      <w:r>
        <w:rPr/>
        <w:t>place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305" w:right="222"/>
        <w:jc w:val="both"/>
      </w:pPr>
      <w:r>
        <w:rPr/>
        <w:t>Research has distinguished that length of living arrangement upgrades the improvement</w:t>
      </w:r>
      <w:r>
        <w:rPr>
          <w:spacing w:val="-57"/>
        </w:rPr>
        <w:t> </w:t>
      </w:r>
      <w:r>
        <w:rPr/>
        <w:t>of a sense of place; longer-term occupants experience more sense of place than more up</w:t>
      </w:r>
      <w:r>
        <w:rPr>
          <w:spacing w:val="-57"/>
        </w:rPr>
        <w:t> </w:t>
      </w:r>
      <w:r>
        <w:rPr/>
        <w:t>to date inhabitants do as they have dwelled longer in the network and accordingly, have</w:t>
      </w:r>
      <w:r>
        <w:rPr>
          <w:spacing w:val="-57"/>
        </w:rPr>
        <w:t> </w:t>
      </w:r>
      <w:r>
        <w:rPr/>
        <w:t>created noteworthy associations with different occupants (Brocato, 2006). Furthermore,</w:t>
      </w:r>
      <w:r>
        <w:rPr>
          <w:spacing w:val="-57"/>
        </w:rPr>
        <w:t> </w:t>
      </w:r>
      <w:r>
        <w:rPr/>
        <w:t>they are progressively comfortable and close with the community, feel more at home,</w:t>
      </w:r>
      <w:r>
        <w:rPr>
          <w:spacing w:val="1"/>
        </w:rPr>
        <w:t> </w:t>
      </w:r>
      <w:r>
        <w:rPr/>
        <w:t>secure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they</w:t>
      </w:r>
      <w:r>
        <w:rPr>
          <w:spacing w:val="-1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place.</w:t>
      </w:r>
      <w:r>
        <w:rPr>
          <w:spacing w:val="-4"/>
        </w:rPr>
        <w:t> </w:t>
      </w:r>
      <w:r>
        <w:rPr/>
        <w:t>Studies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demonstrated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age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indicator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8"/>
        </w:rPr>
        <w:t> </w:t>
      </w:r>
      <w:r>
        <w:rPr/>
        <w:t>sense of place, as individuals age, their connection to a spot fortifies as they will in</w:t>
      </w:r>
      <w:r>
        <w:rPr>
          <w:spacing w:val="1"/>
        </w:rPr>
        <w:t> </w:t>
      </w:r>
      <w:r>
        <w:rPr/>
        <w:t>general</w:t>
      </w:r>
      <w:r>
        <w:rPr>
          <w:spacing w:val="-9"/>
        </w:rPr>
        <w:t> </w:t>
      </w:r>
      <w:r>
        <w:rPr/>
        <w:t>think</w:t>
      </w:r>
      <w:r>
        <w:rPr>
          <w:spacing w:val="-9"/>
        </w:rPr>
        <w:t> </w:t>
      </w:r>
      <w:r>
        <w:rPr/>
        <w:t>about</w:t>
      </w:r>
      <w:r>
        <w:rPr>
          <w:spacing w:val="-8"/>
        </w:rPr>
        <w:t> </w:t>
      </w:r>
      <w:r>
        <w:rPr/>
        <w:t>spot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far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geological</w:t>
      </w:r>
      <w:r>
        <w:rPr>
          <w:spacing w:val="-9"/>
        </w:rPr>
        <w:t> </w:t>
      </w:r>
      <w:r>
        <w:rPr/>
        <w:t>place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prompt</w:t>
      </w:r>
      <w:r>
        <w:rPr>
          <w:spacing w:val="-9"/>
        </w:rPr>
        <w:t> </w:t>
      </w:r>
      <w:r>
        <w:rPr/>
        <w:t>home</w:t>
      </w:r>
      <w:r>
        <w:rPr>
          <w:spacing w:val="-9"/>
        </w:rPr>
        <w:t> </w:t>
      </w:r>
      <w:r>
        <w:rPr/>
        <w:t>setting,</w:t>
      </w:r>
      <w:r>
        <w:rPr>
          <w:spacing w:val="-9"/>
        </w:rPr>
        <w:t> </w:t>
      </w:r>
      <w:r>
        <w:rPr/>
        <w:t>expanding</w:t>
      </w:r>
      <w:r>
        <w:rPr>
          <w:spacing w:val="-58"/>
        </w:rPr>
        <w:t> </w:t>
      </w:r>
      <w:r>
        <w:rPr/>
        <w:t>their feeling of spot. Also, the training level of a network test and its effect on feeling of</w:t>
      </w:r>
      <w:r>
        <w:rPr>
          <w:spacing w:val="-57"/>
        </w:rPr>
        <w:t> </w:t>
      </w:r>
      <w:r>
        <w:rPr/>
        <w:t>spot</w:t>
      </w:r>
      <w:r>
        <w:rPr>
          <w:spacing w:val="-1"/>
        </w:rPr>
        <w:t> </w:t>
      </w:r>
      <w:r>
        <w:rPr/>
        <w:t>has once</w:t>
      </w:r>
      <w:r>
        <w:rPr>
          <w:spacing w:val="-1"/>
        </w:rPr>
        <w:t> </w:t>
      </w:r>
      <w:r>
        <w:rPr/>
        <w:t>in a while</w:t>
      </w:r>
      <w:r>
        <w:rPr>
          <w:spacing w:val="1"/>
        </w:rPr>
        <w:t> </w:t>
      </w:r>
      <w:r>
        <w:rPr/>
        <w:t>been inspected.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numPr>
          <w:ilvl w:val="2"/>
          <w:numId w:val="10"/>
        </w:numPr>
        <w:tabs>
          <w:tab w:pos="1026" w:val="left" w:leader="none"/>
        </w:tabs>
        <w:spacing w:line="240" w:lineRule="auto" w:before="74" w:after="0"/>
        <w:ind w:left="1025" w:right="0" w:hanging="721"/>
        <w:jc w:val="both"/>
      </w:pPr>
      <w:bookmarkStart w:name="_TOC_250035" w:id="19"/>
      <w:r>
        <w:rPr>
          <w:w w:val="105"/>
        </w:rPr>
        <w:t>Strategies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sense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bookmarkEnd w:id="19"/>
      <w:r>
        <w:rPr>
          <w:w w:val="105"/>
        </w:rPr>
        <w:t>place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0" w:lineRule="auto"/>
        <w:ind w:left="305" w:right="222"/>
        <w:jc w:val="both"/>
      </w:pPr>
      <w:r>
        <w:rPr/>
        <w:t>Creating a sense of place includes seeing how individuals create place connection and</w:t>
      </w:r>
      <w:r>
        <w:rPr>
          <w:spacing w:val="1"/>
        </w:rPr>
        <w:t> </w:t>
      </w:r>
      <w:r>
        <w:rPr/>
        <w:t>feel some portion of their physical and social environment (New Jersey Green Building</w:t>
      </w:r>
      <w:r>
        <w:rPr>
          <w:spacing w:val="1"/>
        </w:rPr>
        <w:t> </w:t>
      </w:r>
      <w:r>
        <w:rPr/>
        <w:t>Manual,</w:t>
      </w:r>
      <w:r>
        <w:rPr>
          <w:spacing w:val="16"/>
        </w:rPr>
        <w:t> </w:t>
      </w:r>
      <w:r>
        <w:rPr/>
        <w:t>2011)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strategies</w:t>
      </w:r>
      <w:r>
        <w:rPr>
          <w:spacing w:val="20"/>
        </w:rPr>
        <w:t> </w:t>
      </w:r>
      <w:r>
        <w:rPr/>
        <w:t>include.</w:t>
      </w:r>
    </w:p>
    <w:p>
      <w:pPr>
        <w:pStyle w:val="BodyText"/>
        <w:spacing w:before="1"/>
        <w:rPr>
          <w:sz w:val="31"/>
        </w:r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1" w:after="0"/>
        <w:ind w:left="1085" w:right="0" w:hanging="781"/>
        <w:jc w:val="both"/>
      </w:pPr>
      <w:bookmarkStart w:name="_TOC_250034" w:id="20"/>
      <w:r>
        <w:rPr/>
        <w:t>Integration</w:t>
      </w:r>
      <w:r>
        <w:rPr>
          <w:spacing w:val="21"/>
        </w:rPr>
        <w:t> </w:t>
      </w:r>
      <w:r>
        <w:rPr/>
        <w:t>of</w:t>
      </w:r>
      <w:r>
        <w:rPr>
          <w:spacing w:val="7"/>
        </w:rPr>
        <w:t> </w:t>
      </w:r>
      <w:r>
        <w:rPr/>
        <w:t>culture</w:t>
      </w:r>
      <w:r>
        <w:rPr>
          <w:spacing w:val="13"/>
        </w:rPr>
        <w:t> </w:t>
      </w:r>
      <w:r>
        <w:rPr/>
        <w:t>and</w:t>
      </w:r>
      <w:r>
        <w:rPr>
          <w:spacing w:val="9"/>
        </w:rPr>
        <w:t> </w:t>
      </w:r>
      <w:r>
        <w:rPr/>
        <w:t>historical</w:t>
      </w:r>
      <w:r>
        <w:rPr>
          <w:spacing w:val="19"/>
        </w:rPr>
        <w:t> </w:t>
      </w:r>
      <w:bookmarkEnd w:id="20"/>
      <w:r>
        <w:rPr/>
        <w:t>value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224"/>
        <w:jc w:val="both"/>
      </w:pPr>
      <w:r>
        <w:rPr/>
        <w:t>This</w:t>
      </w:r>
      <w:r>
        <w:rPr>
          <w:spacing w:val="-12"/>
        </w:rPr>
        <w:t> </w:t>
      </w:r>
      <w:r>
        <w:rPr/>
        <w:t>strategy</w:t>
      </w:r>
      <w:r>
        <w:rPr>
          <w:spacing w:val="-12"/>
        </w:rPr>
        <w:t> </w:t>
      </w:r>
      <w:r>
        <w:rPr/>
        <w:t>discusses</w:t>
      </w:r>
      <w:r>
        <w:rPr>
          <w:spacing w:val="-12"/>
        </w:rPr>
        <w:t> </w:t>
      </w:r>
      <w:r>
        <w:rPr/>
        <w:t>living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talking</w:t>
      </w:r>
      <w:r>
        <w:rPr>
          <w:spacing w:val="-15"/>
        </w:rPr>
        <w:t> </w:t>
      </w:r>
      <w:r>
        <w:rPr/>
        <w:t>places,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habitation</w:t>
      </w:r>
      <w:r>
        <w:rPr>
          <w:spacing w:val="-11"/>
        </w:rPr>
        <w:t> </w:t>
      </w:r>
      <w:r>
        <w:rPr/>
        <w:t>supports</w:t>
      </w:r>
      <w:r>
        <w:rPr>
          <w:spacing w:val="-12"/>
        </w:rPr>
        <w:t> </w:t>
      </w:r>
      <w:r>
        <w:rPr/>
        <w:t>transaction</w:t>
      </w:r>
      <w:r>
        <w:rPr>
          <w:spacing w:val="-58"/>
        </w:rPr>
        <w:t> </w:t>
      </w:r>
      <w:r>
        <w:rPr/>
        <w:t>between occupant and structure that prompts a specific sort of relationship, structures</w:t>
      </w:r>
      <w:r>
        <w:rPr>
          <w:spacing w:val="1"/>
        </w:rPr>
        <w:t> </w:t>
      </w:r>
      <w:r>
        <w:rPr/>
        <w:t>that inspire</w:t>
      </w:r>
      <w:r>
        <w:rPr>
          <w:spacing w:val="-2"/>
        </w:rPr>
        <w:t> </w:t>
      </w:r>
      <w:r>
        <w:rPr/>
        <w:t>thoughts, feelings and stories</w:t>
      </w:r>
      <w:r>
        <w:rPr>
          <w:spacing w:val="13"/>
        </w:rPr>
        <w:t> </w:t>
      </w:r>
      <w:r>
        <w:rPr/>
        <w:t>(Taylor,</w:t>
      </w:r>
      <w:r>
        <w:rPr>
          <w:spacing w:val="16"/>
        </w:rPr>
        <w:t> </w:t>
      </w:r>
      <w:r>
        <w:rPr/>
        <w:t>2011).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781"/>
        <w:jc w:val="both"/>
      </w:pPr>
      <w:bookmarkStart w:name="_TOC_250033" w:id="21"/>
      <w:r>
        <w:rPr/>
        <w:t>Use</w:t>
      </w:r>
      <w:r>
        <w:rPr>
          <w:spacing w:val="4"/>
        </w:rPr>
        <w:t> </w:t>
      </w:r>
      <w:r>
        <w:rPr/>
        <w:t>of</w:t>
      </w:r>
      <w:r>
        <w:rPr>
          <w:spacing w:val="-7"/>
        </w:rPr>
        <w:t> </w:t>
      </w:r>
      <w:r>
        <w:rPr/>
        <w:t>iconic</w:t>
      </w:r>
      <w:r>
        <w:rPr>
          <w:spacing w:val="11"/>
        </w:rPr>
        <w:t> </w:t>
      </w:r>
      <w:r>
        <w:rPr/>
        <w:t>symbolic</w:t>
      </w:r>
      <w:r>
        <w:rPr>
          <w:spacing w:val="-6"/>
        </w:rPr>
        <w:t> </w:t>
      </w:r>
      <w:bookmarkEnd w:id="21"/>
      <w:r>
        <w:rPr/>
        <w:t>form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305" w:right="227"/>
        <w:jc w:val="both"/>
      </w:pPr>
      <w:r>
        <w:rPr>
          <w:spacing w:val="-1"/>
        </w:rPr>
        <w:t>Postmodernists</w:t>
      </w:r>
      <w:r>
        <w:rPr>
          <w:spacing w:val="9"/>
        </w:rPr>
        <w:t> </w:t>
      </w:r>
      <w:r>
        <w:rPr/>
        <w:t>expounded</w:t>
      </w:r>
      <w:r>
        <w:rPr>
          <w:spacing w:val="-12"/>
        </w:rPr>
        <w:t> </w:t>
      </w:r>
      <w:r>
        <w:rPr/>
        <w:t>energetically</w:t>
      </w:r>
      <w:r>
        <w:rPr>
          <w:spacing w:val="-14"/>
        </w:rPr>
        <w:t> </w:t>
      </w:r>
      <w:r>
        <w:rPr/>
        <w:t>on</w:t>
      </w:r>
      <w:r>
        <w:rPr>
          <w:spacing w:val="-12"/>
        </w:rPr>
        <w:t> </w:t>
      </w:r>
      <w:r>
        <w:rPr/>
        <w:t>architecture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correspondence,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medium</w:t>
      </w:r>
      <w:r>
        <w:rPr>
          <w:spacing w:val="-57"/>
        </w:rPr>
        <w:t> </w:t>
      </w:r>
      <w:r>
        <w:rPr/>
        <w:t>to reflect human experience. Sense of place ought to not only be obvious with the eyes</w:t>
      </w:r>
      <w:r>
        <w:rPr>
          <w:spacing w:val="1"/>
        </w:rPr>
        <w:t> </w:t>
      </w:r>
      <w:r>
        <w:rPr/>
        <w:t>but rather perceived by all the sense (Relph, 1976). Therefore, using basic forms will</w:t>
      </w:r>
      <w:r>
        <w:rPr>
          <w:spacing w:val="1"/>
        </w:rPr>
        <w:t> </w:t>
      </w:r>
      <w:r>
        <w:rPr/>
        <w:t>increase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sense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place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particular</w:t>
      </w:r>
      <w:r>
        <w:rPr>
          <w:spacing w:val="2"/>
        </w:rPr>
        <w:t> </w:t>
      </w:r>
      <w:r>
        <w:rPr/>
        <w:t>area.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781"/>
        <w:jc w:val="both"/>
      </w:pPr>
      <w:bookmarkStart w:name="_TOC_250032" w:id="22"/>
      <w:r>
        <w:rPr/>
        <w:t>Integration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bookmarkEnd w:id="22"/>
      <w:r>
        <w:rPr/>
        <w:t>nature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305" w:right="227"/>
        <w:jc w:val="both"/>
      </w:pPr>
      <w:r>
        <w:rPr/>
        <w:t>This declares that the designer should be able to integrate the nature of the environment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place.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individuals'</w:t>
      </w:r>
      <w:r>
        <w:rPr>
          <w:spacing w:val="1"/>
        </w:rPr>
        <w:t> </w:t>
      </w:r>
      <w:r>
        <w:rPr/>
        <w:t>recognitions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encounters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an</w:t>
      </w:r>
      <w:r>
        <w:rPr>
          <w:spacing w:val="7"/>
        </w:rPr>
        <w:t> </w:t>
      </w:r>
      <w:r>
        <w:rPr/>
        <w:t>environment</w:t>
      </w:r>
      <w:r>
        <w:rPr>
          <w:spacing w:val="44"/>
        </w:rPr>
        <w:t> </w:t>
      </w:r>
      <w:r>
        <w:rPr/>
        <w:t>(Carter,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29"/>
        </w:rPr>
        <w:t> </w:t>
      </w:r>
      <w:r>
        <w:rPr>
          <w:i/>
        </w:rPr>
        <w:t>al.,</w:t>
      </w:r>
      <w:r>
        <w:rPr>
          <w:i/>
          <w:spacing w:val="31"/>
        </w:rPr>
        <w:t> </w:t>
      </w:r>
      <w:r>
        <w:rPr/>
        <w:t>2010).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1" w:after="0"/>
        <w:ind w:left="1085" w:right="0" w:hanging="781"/>
        <w:jc w:val="left"/>
      </w:pPr>
      <w:bookmarkStart w:name="_TOC_250031" w:id="23"/>
      <w:r>
        <w:rPr/>
        <w:t>Integration</w:t>
      </w:r>
      <w:r>
        <w:rPr>
          <w:spacing w:val="51"/>
        </w:rPr>
        <w:t> </w:t>
      </w:r>
      <w:r>
        <w:rPr/>
        <w:t>of</w:t>
      </w:r>
      <w:r>
        <w:rPr>
          <w:spacing w:val="-1"/>
        </w:rPr>
        <w:t> </w:t>
      </w:r>
      <w:r>
        <w:rPr/>
        <w:t>spaces</w:t>
      </w:r>
      <w:r>
        <w:rPr>
          <w:spacing w:val="32"/>
        </w:rPr>
        <w:t> </w:t>
      </w:r>
      <w:r>
        <w:rPr/>
        <w:t>of</w:t>
      </w:r>
      <w:r>
        <w:rPr>
          <w:spacing w:val="-4"/>
        </w:rPr>
        <w:t> </w:t>
      </w:r>
      <w:r>
        <w:rPr/>
        <w:t>cultural</w:t>
      </w:r>
      <w:r>
        <w:rPr>
          <w:spacing w:val="47"/>
        </w:rPr>
        <w:t> </w:t>
      </w:r>
      <w:bookmarkEnd w:id="23"/>
      <w:r>
        <w:rPr/>
        <w:t>importance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77" w:lineRule="auto" w:before="1"/>
        <w:ind w:left="305" w:right="244"/>
        <w:jc w:val="both"/>
      </w:pPr>
      <w:r>
        <w:rPr/>
        <w:t>The quality in a building that enables us to 'discover our foundations' through making</w:t>
      </w:r>
      <w:r>
        <w:rPr>
          <w:spacing w:val="1"/>
        </w:rPr>
        <w:t> </w:t>
      </w:r>
      <w:r>
        <w:rPr/>
        <w:t>associations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important</w:t>
      </w:r>
      <w:r>
        <w:rPr>
          <w:spacing w:val="6"/>
        </w:rPr>
        <w:t> </w:t>
      </w:r>
      <w:r>
        <w:rPr/>
        <w:t>history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recollected</w:t>
      </w:r>
      <w:r>
        <w:rPr>
          <w:spacing w:val="6"/>
        </w:rPr>
        <w:t> </w:t>
      </w:r>
      <w:r>
        <w:rPr/>
        <w:t>past</w:t>
      </w:r>
      <w:r>
        <w:rPr>
          <w:spacing w:val="25"/>
        </w:rPr>
        <w:t> </w:t>
      </w:r>
      <w:r>
        <w:rPr/>
        <w:t>(Flynn,</w:t>
      </w:r>
      <w:r>
        <w:rPr>
          <w:spacing w:val="31"/>
        </w:rPr>
        <w:t> </w:t>
      </w:r>
      <w:r>
        <w:rPr/>
        <w:t>2002).</w:t>
      </w:r>
    </w:p>
    <w:p>
      <w:pPr>
        <w:spacing w:after="0" w:line="477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numPr>
          <w:ilvl w:val="2"/>
          <w:numId w:val="10"/>
        </w:numPr>
        <w:tabs>
          <w:tab w:pos="1026" w:val="left" w:leader="none"/>
        </w:tabs>
        <w:spacing w:line="240" w:lineRule="auto" w:before="74" w:after="0"/>
        <w:ind w:left="1025" w:right="0" w:hanging="721"/>
        <w:jc w:val="both"/>
      </w:pPr>
      <w:bookmarkStart w:name="_TOC_250030" w:id="24"/>
      <w:r>
        <w:rPr>
          <w:w w:val="105"/>
        </w:rPr>
        <w:t>Qualities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good</w:t>
      </w:r>
      <w:r>
        <w:rPr>
          <w:spacing w:val="21"/>
          <w:w w:val="105"/>
        </w:rPr>
        <w:t> </w:t>
      </w:r>
      <w:r>
        <w:rPr>
          <w:w w:val="105"/>
        </w:rPr>
        <w:t>place</w:t>
      </w:r>
      <w:r>
        <w:rPr>
          <w:spacing w:val="37"/>
          <w:w w:val="105"/>
        </w:rPr>
        <w:t> </w:t>
      </w:r>
      <w:r>
        <w:rPr>
          <w:w w:val="105"/>
        </w:rPr>
        <w:t>for</w:t>
      </w:r>
      <w:r>
        <w:rPr>
          <w:spacing w:val="8"/>
          <w:w w:val="105"/>
        </w:rPr>
        <w:t> </w:t>
      </w:r>
      <w:r>
        <w:rPr>
          <w:w w:val="105"/>
        </w:rPr>
        <w:t>social</w:t>
      </w:r>
      <w:r>
        <w:rPr>
          <w:spacing w:val="28"/>
          <w:w w:val="105"/>
        </w:rPr>
        <w:t> </w:t>
      </w:r>
      <w:bookmarkEnd w:id="24"/>
      <w:r>
        <w:rPr>
          <w:w w:val="105"/>
        </w:rPr>
        <w:t>interaction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22"/>
        <w:jc w:val="both"/>
      </w:pPr>
      <w:r>
        <w:rPr/>
        <w:t>It is important that any new development helps to create a good sense of place and 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wellbeing.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Scottish</w:t>
      </w:r>
      <w:r>
        <w:rPr>
          <w:spacing w:val="1"/>
        </w:rPr>
        <w:t> </w:t>
      </w:r>
      <w:r>
        <w:rPr/>
        <w:t>government planning provides the following six</w:t>
      </w:r>
      <w:r>
        <w:rPr>
          <w:spacing w:val="1"/>
        </w:rPr>
        <w:t> </w:t>
      </w:r>
      <w:r>
        <w:rPr/>
        <w:t>qualities of 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interaction.</w:t>
      </w:r>
    </w:p>
    <w:p>
      <w:pPr>
        <w:pStyle w:val="BodyText"/>
        <w:spacing w:before="5"/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781"/>
        <w:jc w:val="both"/>
      </w:pPr>
      <w:bookmarkStart w:name="_TOC_250029" w:id="25"/>
      <w:r>
        <w:rPr/>
        <w:t>Distinctive</w:t>
      </w:r>
      <w:r>
        <w:rPr>
          <w:spacing w:val="7"/>
        </w:rPr>
        <w:t> </w:t>
      </w:r>
      <w:bookmarkEnd w:id="25"/>
      <w:r>
        <w:rPr/>
        <w:t>places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77" w:lineRule="auto"/>
        <w:ind w:left="305" w:right="220"/>
        <w:jc w:val="both"/>
      </w:pPr>
      <w:r>
        <w:rPr/>
        <w:t>This is creating a sense of identity where unique landscapes, natural features, buildings,</w:t>
      </w:r>
      <w:r>
        <w:rPr>
          <w:spacing w:val="-57"/>
        </w:rPr>
        <w:t> </w:t>
      </w:r>
      <w:r>
        <w:rPr>
          <w:spacing w:val="-1"/>
        </w:rPr>
        <w:t>streets,</w:t>
      </w:r>
      <w:r>
        <w:rPr>
          <w:spacing w:val="12"/>
        </w:rPr>
        <w:t> </w:t>
      </w:r>
      <w:r>
        <w:rPr/>
        <w:t>spaces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skylines</w:t>
      </w:r>
      <w:r>
        <w:rPr>
          <w:spacing w:val="-22"/>
        </w:rPr>
        <w:t> </w:t>
      </w:r>
      <w:r>
        <w:rPr/>
        <w:t>inspire</w:t>
      </w:r>
      <w:r>
        <w:rPr>
          <w:spacing w:val="13"/>
        </w:rPr>
        <w:t> </w:t>
      </w:r>
      <w:r>
        <w:rPr/>
        <w:t>patterns</w:t>
      </w:r>
      <w:r>
        <w:rPr>
          <w:spacing w:val="26"/>
        </w:rPr>
        <w:t> </w:t>
      </w:r>
      <w:r>
        <w:rPr/>
        <w:t>of</w:t>
      </w:r>
      <w:r>
        <w:rPr>
          <w:spacing w:val="-20"/>
        </w:rPr>
        <w:t> </w:t>
      </w:r>
      <w:r>
        <w:rPr/>
        <w:t>new</w:t>
      </w:r>
      <w:r>
        <w:rPr>
          <w:spacing w:val="1"/>
        </w:rPr>
        <w:t> </w:t>
      </w:r>
      <w:r>
        <w:rPr/>
        <w:t>building.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781"/>
        <w:jc w:val="both"/>
      </w:pPr>
      <w:bookmarkStart w:name="_TOC_250028" w:id="26"/>
      <w:r>
        <w:rPr/>
        <w:t>Safe and</w:t>
      </w:r>
      <w:r>
        <w:rPr>
          <w:spacing w:val="27"/>
        </w:rPr>
        <w:t> </w:t>
      </w:r>
      <w:r>
        <w:rPr/>
        <w:t>pleasant</w:t>
      </w:r>
      <w:r>
        <w:rPr>
          <w:spacing w:val="2"/>
        </w:rPr>
        <w:t> </w:t>
      </w:r>
      <w:bookmarkEnd w:id="26"/>
      <w:r>
        <w:rPr/>
        <w:t>places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/>
        <w:ind w:left="305" w:right="222"/>
        <w:jc w:val="both"/>
      </w:pPr>
      <w:r>
        <w:rPr/>
        <w:t>Places</w:t>
      </w:r>
      <w:r>
        <w:rPr>
          <w:spacing w:val="-4"/>
        </w:rPr>
        <w:t> </w:t>
      </w:r>
      <w:r>
        <w:rPr/>
        <w:t>where</w:t>
      </w:r>
      <w:r>
        <w:rPr>
          <w:spacing w:val="-6"/>
        </w:rPr>
        <w:t> </w:t>
      </w:r>
      <w:r>
        <w:rPr/>
        <w:t>avenues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livelier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feel</w:t>
      </w:r>
      <w:r>
        <w:rPr>
          <w:spacing w:val="-3"/>
        </w:rPr>
        <w:t> </w:t>
      </w:r>
      <w:r>
        <w:rPr/>
        <w:t>more</w:t>
      </w:r>
      <w:r>
        <w:rPr>
          <w:spacing w:val="-5"/>
        </w:rPr>
        <w:t> </w:t>
      </w:r>
      <w:r>
        <w:rPr/>
        <w:t>secure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light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fact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structure</w:t>
      </w:r>
      <w:r>
        <w:rPr>
          <w:spacing w:val="-58"/>
        </w:rPr>
        <w:t> </w:t>
      </w:r>
      <w:r>
        <w:rPr/>
        <w:t>has windows, entryways or dynamic uses on to the road, instead of displaying a blank</w:t>
      </w:r>
      <w:r>
        <w:rPr>
          <w:spacing w:val="1"/>
        </w:rPr>
        <w:t> </w:t>
      </w:r>
      <w:r>
        <w:rPr/>
        <w:t>façade.</w:t>
      </w:r>
      <w:r>
        <w:rPr>
          <w:spacing w:val="-4"/>
        </w:rPr>
        <w:t> </w:t>
      </w:r>
      <w:r>
        <w:rPr/>
        <w:t>Additionally,</w:t>
      </w:r>
      <w:r>
        <w:rPr>
          <w:spacing w:val="-4"/>
        </w:rPr>
        <w:t> </w:t>
      </w:r>
      <w:r>
        <w:rPr/>
        <w:t>places</w:t>
      </w:r>
      <w:r>
        <w:rPr>
          <w:spacing w:val="-4"/>
        </w:rPr>
        <w:t> </w:t>
      </w:r>
      <w:r>
        <w:rPr/>
        <w:t>where</w:t>
      </w:r>
      <w:r>
        <w:rPr>
          <w:spacing w:val="-6"/>
        </w:rPr>
        <w:t> </w:t>
      </w:r>
      <w:r>
        <w:rPr/>
        <w:t>trails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open</w:t>
      </w:r>
      <w:r>
        <w:rPr>
          <w:spacing w:val="-2"/>
        </w:rPr>
        <w:t> </w:t>
      </w:r>
      <w:r>
        <w:rPr/>
        <w:t>spaces</w:t>
      </w:r>
      <w:r>
        <w:rPr>
          <w:spacing w:val="-4"/>
        </w:rPr>
        <w:t> </w:t>
      </w:r>
      <w:r>
        <w:rPr/>
        <w:t>feel</w:t>
      </w:r>
      <w:r>
        <w:rPr>
          <w:spacing w:val="-3"/>
        </w:rPr>
        <w:t> </w:t>
      </w:r>
      <w:r>
        <w:rPr/>
        <w:t>more</w:t>
      </w:r>
      <w:r>
        <w:rPr>
          <w:spacing w:val="-5"/>
        </w:rPr>
        <w:t> </w:t>
      </w:r>
      <w:r>
        <w:rPr/>
        <w:t>secure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light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fact</w:t>
      </w:r>
      <w:r>
        <w:rPr>
          <w:spacing w:val="-1"/>
        </w:rPr>
        <w:t> </w:t>
      </w:r>
      <w:r>
        <w:rPr/>
        <w:t>that structures</w:t>
      </w:r>
      <w:r>
        <w:rPr>
          <w:spacing w:val="1"/>
        </w:rPr>
        <w:t> </w:t>
      </w:r>
      <w:r>
        <w:rPr/>
        <w:t>ignore them.</w:t>
      </w:r>
    </w:p>
    <w:p>
      <w:pPr>
        <w:pStyle w:val="BodyText"/>
        <w:spacing w:before="5"/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1" w:after="0"/>
        <w:ind w:left="1085" w:right="0" w:hanging="781"/>
        <w:jc w:val="both"/>
      </w:pPr>
      <w:r>
        <w:rPr/>
        <w:t>Spaces</w:t>
      </w:r>
      <w:r>
        <w:rPr>
          <w:spacing w:val="11"/>
        </w:rPr>
        <w:t> </w:t>
      </w:r>
      <w:r>
        <w:rPr/>
        <w:t>that</w:t>
      </w:r>
      <w:r>
        <w:rPr>
          <w:spacing w:val="9"/>
        </w:rPr>
        <w:t> </w:t>
      </w:r>
      <w:r>
        <w:rPr/>
        <w:t>enhances</w:t>
      </w:r>
      <w:r>
        <w:rPr>
          <w:spacing w:val="11"/>
        </w:rPr>
        <w:t> </w:t>
      </w:r>
      <w:r>
        <w:rPr/>
        <w:t>easy</w:t>
      </w:r>
      <w:r>
        <w:rPr>
          <w:spacing w:val="11"/>
        </w:rPr>
        <w:t> </w:t>
      </w:r>
      <w:r>
        <w:rPr/>
        <w:t>movement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77" w:lineRule="auto"/>
        <w:ind w:left="305" w:right="221"/>
        <w:jc w:val="both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following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form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spaces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easy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move</w:t>
      </w:r>
      <w:r>
        <w:rPr>
          <w:spacing w:val="-11"/>
        </w:rPr>
        <w:t> </w:t>
      </w:r>
      <w:r>
        <w:rPr>
          <w:spacing w:val="-1"/>
        </w:rPr>
        <w:t>around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which</w:t>
      </w:r>
      <w:r>
        <w:rPr>
          <w:spacing w:val="-10"/>
        </w:rPr>
        <w:t> </w:t>
      </w:r>
      <w:r>
        <w:rPr>
          <w:spacing w:val="-1"/>
        </w:rPr>
        <w:t>increases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quality</w:t>
      </w:r>
      <w:r>
        <w:rPr>
          <w:spacing w:val="-9"/>
        </w:rPr>
        <w:t> </w:t>
      </w:r>
      <w:r>
        <w:rPr/>
        <w:t>of social</w:t>
      </w:r>
      <w:r>
        <w:rPr>
          <w:spacing w:val="-3"/>
        </w:rPr>
        <w:t> </w:t>
      </w:r>
      <w:r>
        <w:rPr/>
        <w:t>interaction within</w:t>
      </w:r>
      <w:r>
        <w:rPr>
          <w:spacing w:val="-3"/>
        </w:rPr>
        <w:t> </w:t>
      </w:r>
      <w:r>
        <w:rPr/>
        <w:t>an area;</w:t>
      </w:r>
    </w:p>
    <w:p>
      <w:pPr>
        <w:pStyle w:val="ListParagraph"/>
        <w:numPr>
          <w:ilvl w:val="4"/>
          <w:numId w:val="10"/>
        </w:numPr>
        <w:tabs>
          <w:tab w:pos="1026" w:val="left" w:leader="none"/>
        </w:tabs>
        <w:spacing w:line="480" w:lineRule="auto" w:before="4" w:after="0"/>
        <w:ind w:left="1025" w:right="221" w:hanging="485"/>
        <w:jc w:val="both"/>
        <w:rPr>
          <w:sz w:val="24"/>
        </w:rPr>
      </w:pPr>
      <w:r>
        <w:rPr>
          <w:spacing w:val="-1"/>
          <w:sz w:val="24"/>
        </w:rPr>
        <w:t>Places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guarantee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thickness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advancement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most</w:t>
      </w:r>
      <w:r>
        <w:rPr>
          <w:spacing w:val="-10"/>
          <w:sz w:val="24"/>
        </w:rPr>
        <w:t> </w:t>
      </w:r>
      <w:r>
        <w:rPr>
          <w:sz w:val="24"/>
        </w:rPr>
        <w:t>noteworthy</w:t>
      </w:r>
      <w:r>
        <w:rPr>
          <w:spacing w:val="-15"/>
          <w:sz w:val="24"/>
        </w:rPr>
        <w:t> </w:t>
      </w:r>
      <w:r>
        <w:rPr>
          <w:sz w:val="24"/>
        </w:rPr>
        <w:t>where</w:t>
      </w:r>
      <w:r>
        <w:rPr>
          <w:spacing w:val="-57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to public</w:t>
      </w:r>
      <w:r>
        <w:rPr>
          <w:spacing w:val="-5"/>
          <w:sz w:val="24"/>
        </w:rPr>
        <w:t> </w:t>
      </w:r>
      <w:r>
        <w:rPr>
          <w:sz w:val="24"/>
        </w:rPr>
        <w:t>transport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ideal.</w:t>
      </w:r>
    </w:p>
    <w:p>
      <w:pPr>
        <w:pStyle w:val="ListParagraph"/>
        <w:numPr>
          <w:ilvl w:val="4"/>
          <w:numId w:val="10"/>
        </w:numPr>
        <w:tabs>
          <w:tab w:pos="1026" w:val="left" w:leader="none"/>
        </w:tabs>
        <w:spacing w:line="480" w:lineRule="auto" w:before="0" w:after="0"/>
        <w:ind w:left="1025" w:right="219" w:hanging="550"/>
        <w:jc w:val="both"/>
        <w:rPr>
          <w:sz w:val="24"/>
        </w:rPr>
      </w:pPr>
      <w:r>
        <w:rPr>
          <w:spacing w:val="-1"/>
          <w:sz w:val="24"/>
        </w:rPr>
        <w:t>Places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site</w:t>
      </w:r>
      <w:r>
        <w:rPr>
          <w:spacing w:val="-11"/>
          <w:sz w:val="24"/>
        </w:rPr>
        <w:t> </w:t>
      </w:r>
      <w:r>
        <w:rPr>
          <w:sz w:val="24"/>
        </w:rPr>
        <w:t>bus</w:t>
      </w:r>
      <w:r>
        <w:rPr>
          <w:spacing w:val="-10"/>
          <w:sz w:val="24"/>
        </w:rPr>
        <w:t> </w:t>
      </w:r>
      <w:r>
        <w:rPr>
          <w:sz w:val="24"/>
        </w:rPr>
        <w:t>stops</w:t>
      </w:r>
      <w:r>
        <w:rPr>
          <w:spacing w:val="-10"/>
          <w:sz w:val="24"/>
        </w:rPr>
        <w:t> </w:t>
      </w:r>
      <w:r>
        <w:rPr>
          <w:sz w:val="24"/>
        </w:rPr>
        <w:t>all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more</w:t>
      </w:r>
      <w:r>
        <w:rPr>
          <w:spacing w:val="-10"/>
          <w:sz w:val="24"/>
        </w:rPr>
        <w:t> </w:t>
      </w:r>
      <w:r>
        <w:rPr>
          <w:sz w:val="24"/>
        </w:rPr>
        <w:t>advantageously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make</w:t>
      </w:r>
      <w:r>
        <w:rPr>
          <w:spacing w:val="-12"/>
          <w:sz w:val="24"/>
        </w:rPr>
        <w:t> </w:t>
      </w:r>
      <w:r>
        <w:rPr>
          <w:sz w:val="24"/>
        </w:rPr>
        <w:t>them</w:t>
      </w:r>
      <w:r>
        <w:rPr>
          <w:spacing w:val="-10"/>
          <w:sz w:val="24"/>
        </w:rPr>
        <w:t> </w:t>
      </w:r>
      <w:r>
        <w:rPr>
          <w:sz w:val="24"/>
        </w:rPr>
        <w:t>more</w:t>
      </w:r>
      <w:r>
        <w:rPr>
          <w:spacing w:val="-13"/>
          <w:sz w:val="24"/>
        </w:rPr>
        <w:t> </w:t>
      </w:r>
      <w:r>
        <w:rPr>
          <w:sz w:val="24"/>
        </w:rPr>
        <w:t>secure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better</w:t>
      </w:r>
      <w:r>
        <w:rPr>
          <w:spacing w:val="-4"/>
          <w:sz w:val="24"/>
        </w:rPr>
        <w:t> </w:t>
      </w:r>
      <w:r>
        <w:rPr>
          <w:sz w:val="24"/>
        </w:rPr>
        <w:t>lit.</w:t>
      </w:r>
    </w:p>
    <w:p>
      <w:pPr>
        <w:pStyle w:val="ListParagraph"/>
        <w:numPr>
          <w:ilvl w:val="4"/>
          <w:numId w:val="10"/>
        </w:numPr>
        <w:tabs>
          <w:tab w:pos="1026" w:val="left" w:leader="none"/>
        </w:tabs>
        <w:spacing w:line="480" w:lineRule="auto" w:before="0" w:after="0"/>
        <w:ind w:left="1025" w:right="219" w:hanging="617"/>
        <w:jc w:val="both"/>
        <w:rPr>
          <w:sz w:val="24"/>
        </w:rPr>
      </w:pPr>
      <w:r>
        <w:rPr>
          <w:sz w:val="24"/>
        </w:rPr>
        <w:t>Places where streets and walkways are better associated into very much utilized</w:t>
      </w:r>
      <w:r>
        <w:rPr>
          <w:spacing w:val="1"/>
          <w:sz w:val="24"/>
        </w:rPr>
        <w:t> </w:t>
      </w:r>
      <w:r>
        <w:rPr>
          <w:sz w:val="24"/>
        </w:rPr>
        <w:t>courses,</w:t>
      </w:r>
      <w:r>
        <w:rPr>
          <w:spacing w:val="-12"/>
          <w:sz w:val="24"/>
        </w:rPr>
        <w:t> </w:t>
      </w:r>
      <w:r>
        <w:rPr>
          <w:sz w:val="24"/>
        </w:rPr>
        <w:t>with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goal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nearness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more</w:t>
      </w:r>
      <w:r>
        <w:rPr>
          <w:spacing w:val="-13"/>
          <w:sz w:val="24"/>
        </w:rPr>
        <w:t> </w:t>
      </w:r>
      <w:r>
        <w:rPr>
          <w:sz w:val="24"/>
        </w:rPr>
        <w:t>individuals</w:t>
      </w:r>
      <w:r>
        <w:rPr>
          <w:spacing w:val="-11"/>
          <w:sz w:val="24"/>
        </w:rPr>
        <w:t> </w:t>
      </w:r>
      <w:r>
        <w:rPr>
          <w:sz w:val="24"/>
        </w:rPr>
        <w:t>makes</w:t>
      </w:r>
      <w:r>
        <w:rPr>
          <w:spacing w:val="-12"/>
          <w:sz w:val="24"/>
        </w:rPr>
        <w:t> </w:t>
      </w:r>
      <w:r>
        <w:rPr>
          <w:sz w:val="24"/>
        </w:rPr>
        <w:t>them</w:t>
      </w:r>
      <w:r>
        <w:rPr>
          <w:spacing w:val="-9"/>
          <w:sz w:val="24"/>
        </w:rPr>
        <w:t> </w:t>
      </w:r>
      <w:r>
        <w:rPr>
          <w:sz w:val="24"/>
        </w:rPr>
        <w:t>feel</w:t>
      </w:r>
      <w:r>
        <w:rPr>
          <w:spacing w:val="-11"/>
          <w:sz w:val="24"/>
        </w:rPr>
        <w:t> </w:t>
      </w:r>
      <w:r>
        <w:rPr>
          <w:sz w:val="24"/>
        </w:rPr>
        <w:t>more</w:t>
      </w:r>
      <w:r>
        <w:rPr>
          <w:spacing w:val="-58"/>
          <w:sz w:val="24"/>
        </w:rPr>
        <w:t> </w:t>
      </w:r>
      <w:r>
        <w:rPr>
          <w:sz w:val="24"/>
        </w:rPr>
        <w:t>secure.</w:t>
      </w:r>
    </w:p>
    <w:p>
      <w:pPr>
        <w:spacing w:after="0" w:line="480" w:lineRule="auto"/>
        <w:jc w:val="both"/>
        <w:rPr>
          <w:sz w:val="24"/>
        </w:rPr>
        <w:sectPr>
          <w:pgSz w:w="11910" w:h="16850"/>
          <w:pgMar w:header="0" w:footer="1158" w:top="1340" w:bottom="1340" w:left="1680" w:right="1240"/>
        </w:sectPr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480" w:lineRule="auto" w:before="70" w:after="0"/>
        <w:ind w:left="1025" w:right="226" w:hanging="605"/>
        <w:jc w:val="left"/>
        <w:rPr>
          <w:sz w:val="24"/>
        </w:rPr>
      </w:pPr>
      <w:r>
        <w:rPr>
          <w:sz w:val="24"/>
        </w:rPr>
        <w:t>Places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open</w:t>
      </w:r>
      <w:r>
        <w:rPr>
          <w:spacing w:val="4"/>
          <w:sz w:val="24"/>
        </w:rPr>
        <w:t> </w:t>
      </w:r>
      <w:r>
        <w:rPr>
          <w:sz w:val="24"/>
        </w:rPr>
        <w:t>spaces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are better</w:t>
      </w:r>
      <w:r>
        <w:rPr>
          <w:spacing w:val="4"/>
          <w:sz w:val="24"/>
        </w:rPr>
        <w:t> </w:t>
      </w:r>
      <w:r>
        <w:rPr>
          <w:sz w:val="24"/>
        </w:rPr>
        <w:t>connected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course that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all</w:t>
      </w:r>
      <w:r>
        <w:rPr>
          <w:spacing w:val="5"/>
          <w:sz w:val="24"/>
        </w:rPr>
        <w:t> </w:t>
      </w:r>
      <w:r>
        <w:rPr>
          <w:sz w:val="24"/>
        </w:rPr>
        <w:t>around</w:t>
      </w:r>
      <w:r>
        <w:rPr>
          <w:spacing w:val="-57"/>
          <w:sz w:val="24"/>
        </w:rPr>
        <w:t> </w:t>
      </w:r>
      <w:r>
        <w:rPr>
          <w:sz w:val="24"/>
        </w:rPr>
        <w:t>utilized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individuals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walking.</w:t>
      </w: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539"/>
        <w:jc w:val="left"/>
        <w:rPr>
          <w:sz w:val="24"/>
        </w:rPr>
      </w:pPr>
      <w:r>
        <w:rPr>
          <w:sz w:val="24"/>
        </w:rPr>
        <w:t>Places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empower</w:t>
      </w:r>
      <w:r>
        <w:rPr>
          <w:spacing w:val="-9"/>
          <w:sz w:val="24"/>
        </w:rPr>
        <w:t> </w:t>
      </w:r>
      <w:r>
        <w:rPr>
          <w:sz w:val="24"/>
        </w:rPr>
        <w:t>cycling.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480" w:lineRule="auto" w:before="0" w:after="0"/>
        <w:ind w:left="1025" w:right="226" w:hanging="608"/>
        <w:jc w:val="left"/>
        <w:rPr>
          <w:sz w:val="24"/>
        </w:rPr>
      </w:pPr>
      <w:r>
        <w:rPr>
          <w:sz w:val="24"/>
        </w:rPr>
        <w:t>Places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people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19"/>
          <w:sz w:val="24"/>
        </w:rPr>
        <w:t> </w:t>
      </w:r>
      <w:r>
        <w:rPr>
          <w:sz w:val="24"/>
        </w:rPr>
        <w:t>foot</w:t>
      </w:r>
      <w:r>
        <w:rPr>
          <w:spacing w:val="20"/>
          <w:sz w:val="24"/>
        </w:rPr>
        <w:t> </w:t>
      </w:r>
      <w:r>
        <w:rPr>
          <w:sz w:val="24"/>
        </w:rPr>
        <w:t>go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from</w:t>
      </w:r>
      <w:r>
        <w:rPr>
          <w:spacing w:val="21"/>
          <w:sz w:val="24"/>
        </w:rPr>
        <w:t> </w:t>
      </w:r>
      <w:r>
        <w:rPr>
          <w:sz w:val="24"/>
        </w:rPr>
        <w:t>which</w:t>
      </w:r>
      <w:r>
        <w:rPr>
          <w:spacing w:val="17"/>
          <w:sz w:val="24"/>
        </w:rPr>
        <w:t> </w:t>
      </w:r>
      <w:r>
        <w:rPr>
          <w:sz w:val="24"/>
        </w:rPr>
        <w:t>are</w:t>
      </w:r>
      <w:r>
        <w:rPr>
          <w:spacing w:val="19"/>
          <w:sz w:val="24"/>
        </w:rPr>
        <w:t> </w:t>
      </w:r>
      <w:r>
        <w:rPr>
          <w:sz w:val="24"/>
        </w:rPr>
        <w:t>associated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more</w:t>
      </w:r>
      <w:r>
        <w:rPr>
          <w:spacing w:val="16"/>
          <w:sz w:val="24"/>
        </w:rPr>
        <w:t> </w:t>
      </w:r>
      <w:r>
        <w:rPr>
          <w:sz w:val="24"/>
        </w:rPr>
        <w:t>direct</w:t>
      </w:r>
      <w:r>
        <w:rPr>
          <w:spacing w:val="-57"/>
          <w:sz w:val="24"/>
        </w:rPr>
        <w:t> </w:t>
      </w:r>
      <w:r>
        <w:rPr>
          <w:sz w:val="24"/>
        </w:rPr>
        <w:t>routes.</w:t>
      </w:r>
    </w:p>
    <w:p>
      <w:pPr>
        <w:pStyle w:val="BodyText"/>
        <w:spacing w:before="5"/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781"/>
        <w:jc w:val="left"/>
      </w:pPr>
      <w:bookmarkStart w:name="_TOC_250027" w:id="27"/>
      <w:r>
        <w:rPr/>
        <w:t>Welcoming places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27"/>
      <w:r>
        <w:rPr/>
        <w:t>interaction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77" w:lineRule="auto" w:before="1"/>
        <w:ind w:left="305"/>
      </w:pP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form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spaces</w:t>
      </w:r>
      <w:r>
        <w:rPr>
          <w:spacing w:val="5"/>
        </w:rPr>
        <w:t> </w:t>
      </w:r>
      <w:r>
        <w:rPr/>
        <w:t>that</w:t>
      </w:r>
      <w:r>
        <w:rPr>
          <w:spacing w:val="4"/>
        </w:rPr>
        <w:t> </w:t>
      </w:r>
      <w:r>
        <w:rPr/>
        <w:t>are</w:t>
      </w:r>
      <w:r>
        <w:rPr>
          <w:spacing w:val="6"/>
        </w:rPr>
        <w:t> </w:t>
      </w:r>
      <w:r>
        <w:rPr/>
        <w:t>welcoming</w:t>
      </w:r>
      <w:r>
        <w:rPr>
          <w:spacing w:val="5"/>
        </w:rPr>
        <w:t> </w:t>
      </w:r>
      <w:r>
        <w:rPr/>
        <w:t>which</w:t>
      </w:r>
      <w:r>
        <w:rPr>
          <w:spacing w:val="3"/>
        </w:rPr>
        <w:t> </w:t>
      </w:r>
      <w:r>
        <w:rPr/>
        <w:t>increases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quality of</w:t>
      </w:r>
      <w:r>
        <w:rPr>
          <w:spacing w:val="-57"/>
        </w:rPr>
        <w:t> </w:t>
      </w:r>
      <w:r>
        <w:rPr/>
        <w:t>social</w:t>
      </w:r>
      <w:r>
        <w:rPr>
          <w:spacing w:val="-4"/>
        </w:rPr>
        <w:t> </w:t>
      </w:r>
      <w:r>
        <w:rPr/>
        <w:t>interaction within</w:t>
      </w:r>
      <w:r>
        <w:rPr>
          <w:spacing w:val="-3"/>
        </w:rPr>
        <w:t> </w:t>
      </w:r>
      <w:r>
        <w:rPr/>
        <w:t>an area;</w:t>
      </w: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480" w:lineRule="auto" w:before="3" w:after="0"/>
        <w:ind w:left="1025" w:right="304" w:hanging="485"/>
        <w:jc w:val="left"/>
        <w:rPr>
          <w:sz w:val="24"/>
        </w:rPr>
      </w:pPr>
      <w:r>
        <w:rPr>
          <w:sz w:val="24"/>
        </w:rPr>
        <w:t>Places</w:t>
      </w:r>
      <w:r>
        <w:rPr>
          <w:spacing w:val="-9"/>
          <w:sz w:val="24"/>
        </w:rPr>
        <w:t> </w:t>
      </w:r>
      <w:r>
        <w:rPr>
          <w:sz w:val="24"/>
        </w:rPr>
        <w:t>where</w:t>
      </w:r>
      <w:r>
        <w:rPr>
          <w:spacing w:val="-11"/>
          <w:sz w:val="24"/>
        </w:rPr>
        <w:t> </w:t>
      </w:r>
      <w:r>
        <w:rPr>
          <w:sz w:val="24"/>
        </w:rPr>
        <w:t>new</w:t>
      </w:r>
      <w:r>
        <w:rPr>
          <w:spacing w:val="-9"/>
          <w:sz w:val="24"/>
        </w:rPr>
        <w:t> </w:t>
      </w:r>
      <w:r>
        <w:rPr>
          <w:sz w:val="24"/>
        </w:rPr>
        <w:t>landmarks</w:t>
      </w:r>
      <w:r>
        <w:rPr>
          <w:spacing w:val="-9"/>
          <w:sz w:val="24"/>
        </w:rPr>
        <w:t> </w:t>
      </w:r>
      <w:r>
        <w:rPr>
          <w:sz w:val="24"/>
        </w:rPr>
        <w:t>make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improve</w:t>
      </w:r>
      <w:r>
        <w:rPr>
          <w:spacing w:val="-8"/>
          <w:sz w:val="24"/>
        </w:rPr>
        <w:t> </w:t>
      </w:r>
      <w:r>
        <w:rPr>
          <w:sz w:val="24"/>
        </w:rPr>
        <w:t>perspectives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help</w:t>
      </w:r>
      <w:r>
        <w:rPr>
          <w:spacing w:val="-8"/>
          <w:sz w:val="24"/>
        </w:rPr>
        <w:t> </w:t>
      </w:r>
      <w:r>
        <w:rPr>
          <w:sz w:val="24"/>
        </w:rPr>
        <w:t>individuals</w:t>
      </w:r>
      <w:r>
        <w:rPr>
          <w:spacing w:val="-57"/>
          <w:sz w:val="24"/>
        </w:rPr>
        <w:t> </w:t>
      </w:r>
      <w:r>
        <w:rPr>
          <w:sz w:val="24"/>
        </w:rPr>
        <w:t>discover</w:t>
      </w:r>
      <w:r>
        <w:rPr>
          <w:spacing w:val="-5"/>
          <w:sz w:val="24"/>
        </w:rPr>
        <w:t> </w:t>
      </w:r>
      <w:r>
        <w:rPr>
          <w:sz w:val="24"/>
        </w:rPr>
        <w:t>their way</w:t>
      </w:r>
      <w:r>
        <w:rPr>
          <w:spacing w:val="-8"/>
          <w:sz w:val="24"/>
        </w:rPr>
        <w:t> </w:t>
      </w:r>
      <w:r>
        <w:rPr>
          <w:sz w:val="24"/>
        </w:rPr>
        <w:t>around.</w:t>
      </w: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551"/>
        <w:jc w:val="left"/>
        <w:rPr>
          <w:sz w:val="24"/>
        </w:rPr>
      </w:pPr>
      <w:r>
        <w:rPr>
          <w:sz w:val="24"/>
        </w:rPr>
        <w:t>Places</w:t>
      </w:r>
      <w:r>
        <w:rPr>
          <w:spacing w:val="-7"/>
          <w:sz w:val="24"/>
        </w:rPr>
        <w:t> </w:t>
      </w:r>
      <w:r>
        <w:rPr>
          <w:sz w:val="24"/>
        </w:rPr>
        <w:t>where</w:t>
      </w:r>
      <w:r>
        <w:rPr>
          <w:spacing w:val="-8"/>
          <w:sz w:val="24"/>
        </w:rPr>
        <w:t> </w:t>
      </w:r>
      <w:r>
        <w:rPr>
          <w:sz w:val="24"/>
        </w:rPr>
        <w:t>views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opened</w:t>
      </w:r>
      <w:r>
        <w:rPr>
          <w:spacing w:val="-6"/>
          <w:sz w:val="24"/>
        </w:rPr>
        <w:t> </w:t>
      </w:r>
      <w:r>
        <w:rPr>
          <w:sz w:val="24"/>
        </w:rPr>
        <w:t>up.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618"/>
        <w:jc w:val="left"/>
        <w:rPr>
          <w:sz w:val="24"/>
        </w:rPr>
      </w:pPr>
      <w:r>
        <w:rPr>
          <w:sz w:val="24"/>
        </w:rPr>
        <w:t>Marking</w:t>
      </w:r>
      <w:r>
        <w:rPr>
          <w:spacing w:val="-9"/>
          <w:sz w:val="24"/>
        </w:rPr>
        <w:t> </w:t>
      </w:r>
      <w:r>
        <w:rPr>
          <w:sz w:val="24"/>
        </w:rPr>
        <w:t>places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go</w:t>
      </w:r>
      <w:r>
        <w:rPr>
          <w:spacing w:val="-6"/>
          <w:sz w:val="24"/>
        </w:rPr>
        <w:t> </w:t>
      </w:r>
      <w:r>
        <w:rPr>
          <w:sz w:val="24"/>
        </w:rPr>
        <w:t>about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entryways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specific</w:t>
      </w:r>
      <w:r>
        <w:rPr>
          <w:spacing w:val="-10"/>
          <w:sz w:val="24"/>
        </w:rPr>
        <w:t> </w:t>
      </w:r>
      <w:r>
        <w:rPr>
          <w:sz w:val="24"/>
        </w:rPr>
        <w:t>territories.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480" w:lineRule="auto" w:before="0" w:after="0"/>
        <w:ind w:left="1025" w:right="316" w:hanging="605"/>
        <w:jc w:val="left"/>
        <w:rPr>
          <w:sz w:val="24"/>
        </w:rPr>
      </w:pPr>
      <w:r>
        <w:rPr>
          <w:sz w:val="24"/>
        </w:rPr>
        <w:t>Places</w:t>
      </w:r>
      <w:r>
        <w:rPr>
          <w:spacing w:val="-10"/>
          <w:sz w:val="24"/>
        </w:rPr>
        <w:t> </w:t>
      </w:r>
      <w:r>
        <w:rPr>
          <w:sz w:val="24"/>
        </w:rPr>
        <w:t>where</w:t>
      </w:r>
      <w:r>
        <w:rPr>
          <w:spacing w:val="-12"/>
          <w:sz w:val="24"/>
        </w:rPr>
        <w:t> </w:t>
      </w:r>
      <w:r>
        <w:rPr>
          <w:sz w:val="24"/>
        </w:rPr>
        <w:t>better</w:t>
      </w:r>
      <w:r>
        <w:rPr>
          <w:spacing w:val="-12"/>
          <w:sz w:val="24"/>
        </w:rPr>
        <w:t> </w:t>
      </w:r>
      <w:r>
        <w:rPr>
          <w:sz w:val="24"/>
        </w:rPr>
        <w:t>lighting</w:t>
      </w:r>
      <w:r>
        <w:rPr>
          <w:spacing w:val="-10"/>
          <w:sz w:val="24"/>
        </w:rPr>
        <w:t> </w:t>
      </w:r>
      <w:r>
        <w:rPr>
          <w:sz w:val="24"/>
        </w:rPr>
        <w:t>improves</w:t>
      </w:r>
      <w:r>
        <w:rPr>
          <w:spacing w:val="-10"/>
          <w:sz w:val="24"/>
        </w:rPr>
        <w:t> </w:t>
      </w:r>
      <w:r>
        <w:rPr>
          <w:sz w:val="24"/>
        </w:rPr>
        <w:t>wellbeing,</w:t>
      </w:r>
      <w:r>
        <w:rPr>
          <w:spacing w:val="-7"/>
          <w:sz w:val="24"/>
        </w:rPr>
        <w:t> </w:t>
      </w:r>
      <w:r>
        <w:rPr>
          <w:sz w:val="24"/>
        </w:rPr>
        <w:t>enables</w:t>
      </w:r>
      <w:r>
        <w:rPr>
          <w:spacing w:val="-10"/>
          <w:sz w:val="24"/>
        </w:rPr>
        <w:t> </w:t>
      </w:r>
      <w:r>
        <w:rPr>
          <w:sz w:val="24"/>
        </w:rPr>
        <w:t>individuals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discover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way</w:t>
      </w:r>
      <w:r>
        <w:rPr>
          <w:spacing w:val="-10"/>
          <w:sz w:val="24"/>
        </w:rPr>
        <w:t> </w:t>
      </w:r>
      <w:r>
        <w:rPr>
          <w:sz w:val="24"/>
        </w:rPr>
        <w:t>around,</w:t>
      </w:r>
      <w:r>
        <w:rPr>
          <w:spacing w:val="-5"/>
          <w:sz w:val="24"/>
        </w:rPr>
        <w:t> </w:t>
      </w:r>
      <w:r>
        <w:rPr>
          <w:sz w:val="24"/>
        </w:rPr>
        <w:t>features</w:t>
      </w:r>
      <w:r>
        <w:rPr>
          <w:spacing w:val="-4"/>
          <w:sz w:val="24"/>
        </w:rPr>
        <w:t> </w:t>
      </w:r>
      <w:r>
        <w:rPr>
          <w:sz w:val="24"/>
        </w:rPr>
        <w:t>landmarks,</w:t>
      </w:r>
      <w:r>
        <w:rPr>
          <w:spacing w:val="-5"/>
          <w:sz w:val="24"/>
        </w:rPr>
        <w:t> </w:t>
      </w:r>
      <w:r>
        <w:rPr>
          <w:sz w:val="24"/>
        </w:rPr>
        <w:t>flaunts</w:t>
      </w:r>
      <w:r>
        <w:rPr>
          <w:spacing w:val="-2"/>
          <w:sz w:val="24"/>
        </w:rPr>
        <w:t> </w:t>
      </w:r>
      <w:r>
        <w:rPr>
          <w:sz w:val="24"/>
        </w:rPr>
        <w:t>appealing</w:t>
      </w:r>
      <w:r>
        <w:rPr>
          <w:spacing w:val="-4"/>
          <w:sz w:val="24"/>
        </w:rPr>
        <w:t> </w:t>
      </w:r>
      <w:r>
        <w:rPr>
          <w:sz w:val="24"/>
        </w:rPr>
        <w:t>buildings.</w:t>
      </w: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1" w:after="0"/>
        <w:ind w:left="1025" w:right="0" w:hanging="539"/>
        <w:jc w:val="left"/>
        <w:rPr>
          <w:sz w:val="24"/>
        </w:rPr>
      </w:pPr>
      <w:r>
        <w:rPr>
          <w:sz w:val="24"/>
        </w:rPr>
        <w:t>Places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create</w:t>
      </w:r>
      <w:r>
        <w:rPr>
          <w:spacing w:val="-7"/>
          <w:sz w:val="24"/>
        </w:rPr>
        <w:t> </w:t>
      </w:r>
      <w:r>
        <w:rPr>
          <w:sz w:val="24"/>
        </w:rPr>
        <w:t>distinctive</w:t>
      </w:r>
      <w:r>
        <w:rPr>
          <w:spacing w:val="-8"/>
          <w:sz w:val="24"/>
        </w:rPr>
        <w:t> </w:t>
      </w:r>
      <w:r>
        <w:rPr>
          <w:sz w:val="24"/>
        </w:rPr>
        <w:t>works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art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craft.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608"/>
        <w:jc w:val="left"/>
        <w:rPr>
          <w:sz w:val="24"/>
        </w:rPr>
      </w:pPr>
      <w:r>
        <w:rPr>
          <w:sz w:val="24"/>
        </w:rPr>
        <w:t>Places</w:t>
      </w:r>
      <w:r>
        <w:rPr>
          <w:spacing w:val="-9"/>
          <w:sz w:val="24"/>
        </w:rPr>
        <w:t> </w:t>
      </w:r>
      <w:r>
        <w:rPr>
          <w:sz w:val="24"/>
        </w:rPr>
        <w:t>where</w:t>
      </w:r>
      <w:r>
        <w:rPr>
          <w:spacing w:val="-9"/>
          <w:sz w:val="24"/>
        </w:rPr>
        <w:t> </w:t>
      </w:r>
      <w:r>
        <w:rPr>
          <w:sz w:val="24"/>
        </w:rPr>
        <w:t>better</w:t>
      </w:r>
      <w:r>
        <w:rPr>
          <w:spacing w:val="-9"/>
          <w:sz w:val="24"/>
        </w:rPr>
        <w:t> </w:t>
      </w:r>
      <w:r>
        <w:rPr>
          <w:sz w:val="24"/>
        </w:rPr>
        <w:t>signage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utilized.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781"/>
        <w:jc w:val="left"/>
      </w:pPr>
      <w:bookmarkStart w:name="_TOC_250026" w:id="28"/>
      <w:r>
        <w:rPr/>
        <w:t>Adaptable</w:t>
      </w:r>
      <w:r>
        <w:rPr>
          <w:spacing w:val="36"/>
        </w:rPr>
        <w:t> </w:t>
      </w:r>
      <w:r>
        <w:rPr/>
        <w:t>places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bookmarkEnd w:id="28"/>
      <w:r>
        <w:rPr/>
        <w:t>interaction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305" w:right="219"/>
        <w:jc w:val="both"/>
      </w:pPr>
      <w:r>
        <w:rPr/>
        <w:t>Places that guarantee that new advancement, or different upgrades, bolster a blend of</w:t>
      </w:r>
      <w:r>
        <w:rPr>
          <w:spacing w:val="1"/>
        </w:rPr>
        <w:t> </w:t>
      </w:r>
      <w:r>
        <w:rPr/>
        <w:t>perfect</w:t>
      </w:r>
      <w:r>
        <w:rPr>
          <w:spacing w:val="-10"/>
        </w:rPr>
        <w:t> </w:t>
      </w:r>
      <w:r>
        <w:rPr/>
        <w:t>uses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residencies,</w:t>
      </w:r>
      <w:r>
        <w:rPr>
          <w:spacing w:val="-10"/>
        </w:rPr>
        <w:t> </w:t>
      </w:r>
      <w:r>
        <w:rPr/>
        <w:t>making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place</w:t>
      </w:r>
      <w:r>
        <w:rPr>
          <w:spacing w:val="-11"/>
        </w:rPr>
        <w:t> </w:t>
      </w:r>
      <w:r>
        <w:rPr/>
        <w:t>one</w:t>
      </w:r>
      <w:r>
        <w:rPr>
          <w:spacing w:val="-14"/>
        </w:rPr>
        <w:t> </w:t>
      </w:r>
      <w:r>
        <w:rPr/>
        <w:t>where</w:t>
      </w:r>
      <w:r>
        <w:rPr>
          <w:spacing w:val="-12"/>
        </w:rPr>
        <w:t> </w:t>
      </w:r>
      <w:r>
        <w:rPr/>
        <w:t>individuals</w:t>
      </w:r>
      <w:r>
        <w:rPr>
          <w:spacing w:val="-10"/>
        </w:rPr>
        <w:t> </w:t>
      </w:r>
      <w:r>
        <w:rPr/>
        <w:t>live,</w:t>
      </w:r>
      <w:r>
        <w:rPr>
          <w:spacing w:val="-10"/>
        </w:rPr>
        <w:t> </w:t>
      </w:r>
      <w:r>
        <w:rPr/>
        <w:t>work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play,</w:t>
      </w:r>
      <w:r>
        <w:rPr>
          <w:spacing w:val="-58"/>
        </w:rPr>
        <w:t> </w:t>
      </w:r>
      <w:r>
        <w:rPr/>
        <w:t>as</w:t>
      </w:r>
      <w:r>
        <w:rPr>
          <w:spacing w:val="-6"/>
        </w:rPr>
        <w:t> </w:t>
      </w:r>
      <w:r>
        <w:rPr/>
        <w:t>opposed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having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solitary</w:t>
      </w:r>
      <w:r>
        <w:rPr>
          <w:spacing w:val="-11"/>
        </w:rPr>
        <w:t> </w:t>
      </w:r>
      <w:r>
        <w:rPr/>
        <w:t>use.</w:t>
      </w:r>
      <w:r>
        <w:rPr>
          <w:spacing w:val="-6"/>
        </w:rPr>
        <w:t> </w:t>
      </w:r>
      <w:r>
        <w:rPr/>
        <w:t>Additionally,</w:t>
      </w:r>
      <w:r>
        <w:rPr>
          <w:spacing w:val="-4"/>
        </w:rPr>
        <w:t> </w:t>
      </w:r>
      <w:r>
        <w:rPr/>
        <w:t>places</w:t>
      </w:r>
      <w:r>
        <w:rPr>
          <w:spacing w:val="-6"/>
        </w:rPr>
        <w:t> </w:t>
      </w:r>
      <w:r>
        <w:rPr/>
        <w:t>where</w:t>
      </w:r>
      <w:r>
        <w:rPr>
          <w:spacing w:val="-7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regions</w:t>
      </w:r>
      <w:r>
        <w:rPr>
          <w:spacing w:val="-4"/>
        </w:rPr>
        <w:t> </w:t>
      </w:r>
      <w:r>
        <w:rPr/>
        <w:t>are</w:t>
      </w:r>
      <w:r>
        <w:rPr>
          <w:spacing w:val="-58"/>
        </w:rPr>
        <w:t> </w:t>
      </w:r>
      <w:r>
        <w:rPr>
          <w:spacing w:val="-1"/>
        </w:rPr>
        <w:t>versatile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an</w:t>
      </w:r>
      <w:r>
        <w:rPr>
          <w:spacing w:val="-10"/>
        </w:rPr>
        <w:t> </w:t>
      </w:r>
      <w:r>
        <w:rPr>
          <w:spacing w:val="-1"/>
        </w:rPr>
        <w:t>assortment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future</w:t>
      </w:r>
      <w:r>
        <w:rPr>
          <w:spacing w:val="-12"/>
        </w:rPr>
        <w:t> </w:t>
      </w:r>
      <w:r>
        <w:rPr/>
        <w:t>uses,</w:t>
      </w:r>
      <w:r>
        <w:rPr>
          <w:spacing w:val="-11"/>
        </w:rPr>
        <w:t> </w:t>
      </w:r>
      <w:r>
        <w:rPr/>
        <w:t>by</w:t>
      </w:r>
      <w:r>
        <w:rPr>
          <w:spacing w:val="-14"/>
        </w:rPr>
        <w:t> </w:t>
      </w:r>
      <w:r>
        <w:rPr/>
        <w:t>guaranteeing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1"/>
        </w:rPr>
        <w:t> </w:t>
      </w:r>
      <w:r>
        <w:rPr/>
        <w:t>not</w:t>
      </w:r>
      <w:r>
        <w:rPr>
          <w:spacing w:val="-10"/>
        </w:rPr>
        <w:t> </w:t>
      </w:r>
      <w:r>
        <w:rPr/>
        <w:t>firmly</w:t>
      </w:r>
      <w:r>
        <w:rPr>
          <w:spacing w:val="-14"/>
        </w:rPr>
        <w:t> </w:t>
      </w:r>
      <w:r>
        <w:rPr/>
        <w:t>intended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use.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74" w:after="0"/>
        <w:ind w:left="1085" w:right="0" w:hanging="781"/>
        <w:jc w:val="both"/>
      </w:pPr>
      <w:bookmarkStart w:name="_TOC_250025" w:id="29"/>
      <w:r>
        <w:rPr/>
        <w:t>Energy</w:t>
      </w:r>
      <w:r>
        <w:rPr>
          <w:spacing w:val="11"/>
        </w:rPr>
        <w:t> </w:t>
      </w:r>
      <w:r>
        <w:rPr/>
        <w:t>efficiency places for</w:t>
      </w:r>
      <w:r>
        <w:rPr>
          <w:spacing w:val="-1"/>
        </w:rPr>
        <w:t> </w:t>
      </w:r>
      <w:bookmarkEnd w:id="29"/>
      <w:r>
        <w:rPr/>
        <w:t>interaction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480" w:lineRule="auto"/>
        <w:ind w:left="305" w:right="221"/>
        <w:jc w:val="both"/>
      </w:pPr>
      <w:r>
        <w:rPr/>
        <w:t>To optimize energy efficiency in a building one needs to use building materials that are</w:t>
      </w:r>
      <w:r>
        <w:rPr>
          <w:spacing w:val="1"/>
        </w:rPr>
        <w:t> </w:t>
      </w:r>
      <w:r>
        <w:rPr>
          <w:spacing w:val="-1"/>
        </w:rPr>
        <w:t>accessible</w:t>
      </w:r>
      <w:r>
        <w:rPr>
          <w:spacing w:val="-11"/>
        </w:rPr>
        <w:t> </w:t>
      </w:r>
      <w:r>
        <w:rPr>
          <w:spacing w:val="-1"/>
        </w:rPr>
        <w:t>from</w:t>
      </w:r>
      <w:r>
        <w:rPr>
          <w:spacing w:val="-10"/>
        </w:rPr>
        <w:t> </w:t>
      </w:r>
      <w:r>
        <w:rPr/>
        <w:t>nearby</w:t>
      </w:r>
      <w:r>
        <w:rPr>
          <w:spacing w:val="-15"/>
        </w:rPr>
        <w:t> </w:t>
      </w:r>
      <w:r>
        <w:rPr/>
        <w:t>or</w:t>
      </w:r>
      <w:r>
        <w:rPr>
          <w:spacing w:val="-8"/>
        </w:rPr>
        <w:t> </w:t>
      </w:r>
      <w:r>
        <w:rPr/>
        <w:t>potentially</w:t>
      </w:r>
      <w:r>
        <w:rPr>
          <w:spacing w:val="-12"/>
        </w:rPr>
        <w:t> </w:t>
      </w:r>
      <w:r>
        <w:rPr/>
        <w:t>feasible</w:t>
      </w:r>
      <w:r>
        <w:rPr>
          <w:spacing w:val="-9"/>
        </w:rPr>
        <w:t> </w:t>
      </w:r>
      <w:r>
        <w:rPr/>
        <w:t>sources.</w:t>
      </w:r>
      <w:r>
        <w:rPr>
          <w:spacing w:val="-7"/>
        </w:rPr>
        <w:t> </w:t>
      </w:r>
      <w:r>
        <w:rPr/>
        <w:t>Likewise,</w:t>
      </w:r>
      <w:r>
        <w:rPr>
          <w:spacing w:val="-7"/>
        </w:rPr>
        <w:t> </w:t>
      </w:r>
      <w:r>
        <w:rPr/>
        <w:t>using</w:t>
      </w:r>
      <w:r>
        <w:rPr>
          <w:spacing w:val="-10"/>
        </w:rPr>
        <w:t> </w:t>
      </w:r>
      <w:r>
        <w:rPr/>
        <w:t>regular</w:t>
      </w:r>
      <w:r>
        <w:rPr>
          <w:spacing w:val="-11"/>
        </w:rPr>
        <w:t> </w:t>
      </w:r>
      <w:r>
        <w:rPr/>
        <w:t>highlights</w:t>
      </w:r>
      <w:r>
        <w:rPr>
          <w:spacing w:val="-57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essential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ration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emphasize.</w:t>
      </w:r>
      <w:r>
        <w:rPr>
          <w:spacing w:val="-5"/>
        </w:rPr>
        <w:t> </w:t>
      </w:r>
      <w:r>
        <w:rPr/>
        <w:t>Places</w:t>
      </w:r>
      <w:r>
        <w:rPr>
          <w:spacing w:val="-6"/>
        </w:rPr>
        <w:t> </w:t>
      </w:r>
      <w:r>
        <w:rPr/>
        <w:t>where</w:t>
      </w:r>
      <w:r>
        <w:rPr>
          <w:spacing w:val="-8"/>
        </w:rPr>
        <w:t> </w:t>
      </w:r>
      <w:r>
        <w:rPr/>
        <w:t>new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existing</w:t>
      </w:r>
      <w:r>
        <w:rPr>
          <w:spacing w:val="-8"/>
        </w:rPr>
        <w:t> </w:t>
      </w:r>
      <w:r>
        <w:rPr/>
        <w:t>structures</w:t>
      </w:r>
      <w:r>
        <w:rPr>
          <w:spacing w:val="-5"/>
        </w:rPr>
        <w:t> </w:t>
      </w:r>
      <w:r>
        <w:rPr/>
        <w:t>limit</w:t>
      </w:r>
      <w:r>
        <w:rPr>
          <w:spacing w:val="-58"/>
        </w:rPr>
        <w:t> </w:t>
      </w:r>
      <w:r>
        <w:rPr/>
        <w:t>their utilization of vitality through the manner in which they face the sun, how they are</w:t>
      </w:r>
      <w:r>
        <w:rPr>
          <w:spacing w:val="1"/>
        </w:rPr>
        <w:t> </w:t>
      </w:r>
      <w:r>
        <w:rPr/>
        <w:t>protected from the breeze by the incline of the land, trees and different structures, and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are developed.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numPr>
          <w:ilvl w:val="1"/>
          <w:numId w:val="10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24" w:id="30"/>
      <w:r>
        <w:rPr/>
        <w:t>Origin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Civic</w:t>
      </w:r>
      <w:r>
        <w:rPr>
          <w:spacing w:val="12"/>
        </w:rPr>
        <w:t> </w:t>
      </w:r>
      <w:bookmarkEnd w:id="30"/>
      <w:r>
        <w:rPr/>
        <w:t>Centre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75"/>
        <w:jc w:val="both"/>
      </w:pPr>
      <w:r>
        <w:rPr/>
        <w:t>Civic centre is</w:t>
      </w:r>
      <w:r>
        <w:rPr>
          <w:spacing w:val="1"/>
        </w:rPr>
        <w:t> </w:t>
      </w:r>
      <w:r>
        <w:rPr/>
        <w:t>a central land region within a</w:t>
      </w:r>
      <w:r>
        <w:rPr>
          <w:spacing w:val="1"/>
        </w:rPr>
        <w:t> </w:t>
      </w:r>
      <w:r>
        <w:rPr/>
        <w:t>community, containing at least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overwhelming public structures. The term civic centre has likewise been as of late used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allude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whole</w:t>
      </w:r>
      <w:r>
        <w:rPr>
          <w:spacing w:val="-16"/>
        </w:rPr>
        <w:t> </w:t>
      </w:r>
      <w:r>
        <w:rPr/>
        <w:t>focal</w:t>
      </w:r>
      <w:r>
        <w:rPr>
          <w:spacing w:val="-12"/>
        </w:rPr>
        <w:t> </w:t>
      </w:r>
      <w:r>
        <w:rPr/>
        <w:t>business</w:t>
      </w:r>
      <w:r>
        <w:rPr>
          <w:spacing w:val="-14"/>
        </w:rPr>
        <w:t> </w:t>
      </w:r>
      <w:r>
        <w:rPr/>
        <w:t>area</w:t>
      </w:r>
      <w:r>
        <w:rPr>
          <w:spacing w:val="-15"/>
        </w:rPr>
        <w:t> </w:t>
      </w:r>
      <w:r>
        <w:rPr/>
        <w:t>inside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community</w:t>
      </w:r>
      <w:r>
        <w:rPr>
          <w:spacing w:val="-20"/>
        </w:rPr>
        <w:t> </w:t>
      </w:r>
      <w:r>
        <w:rPr/>
        <w:t>(Robert,</w:t>
      </w:r>
      <w:r>
        <w:rPr>
          <w:spacing w:val="-14"/>
        </w:rPr>
        <w:t> </w:t>
      </w:r>
      <w:r>
        <w:rPr/>
        <w:t>2009).</w:t>
      </w:r>
      <w:r>
        <w:rPr>
          <w:spacing w:val="-10"/>
        </w:rPr>
        <w:t> </w:t>
      </w:r>
      <w:r>
        <w:rPr/>
        <w:t>This</w:t>
      </w:r>
      <w:r>
        <w:rPr>
          <w:spacing w:val="-14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sees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appearance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civic</w:t>
      </w:r>
      <w:r>
        <w:rPr>
          <w:spacing w:val="-4"/>
        </w:rPr>
        <w:t> </w:t>
      </w:r>
      <w:r>
        <w:rPr/>
        <w:t>centre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some</w:t>
      </w:r>
      <w:r>
        <w:rPr>
          <w:spacing w:val="-4"/>
        </w:rPr>
        <w:t> </w:t>
      </w:r>
      <w:r>
        <w:rPr/>
        <w:t>unobtrusive</w:t>
      </w:r>
      <w:r>
        <w:rPr>
          <w:spacing w:val="-1"/>
        </w:rPr>
        <w:t> </w:t>
      </w:r>
      <w:r>
        <w:rPr/>
        <w:t>notes</w:t>
      </w:r>
      <w:r>
        <w:rPr>
          <w:spacing w:val="-3"/>
        </w:rPr>
        <w:t> </w:t>
      </w:r>
      <w:r>
        <w:rPr/>
        <w:t>about</w:t>
      </w:r>
      <w:r>
        <w:rPr>
          <w:spacing w:val="-58"/>
        </w:rPr>
        <w:t> </w:t>
      </w:r>
      <w:r>
        <w:rPr/>
        <w:t>separation nations and old development in which city focuses advanced. The mental</w:t>
      </w:r>
      <w:r>
        <w:rPr>
          <w:spacing w:val="1"/>
        </w:rPr>
        <w:t> </w:t>
      </w:r>
      <w:r>
        <w:rPr/>
        <w:t>capacity of civic centre is as valid for the present and future as it has been for the past.</w:t>
      </w:r>
      <w:r>
        <w:rPr>
          <w:spacing w:val="1"/>
        </w:rPr>
        <w:t> </w:t>
      </w:r>
      <w:r>
        <w:rPr/>
        <w:t>Though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necessities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demands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past</w:t>
      </w:r>
      <w:r>
        <w:rPr>
          <w:spacing w:val="-5"/>
        </w:rPr>
        <w:t> </w:t>
      </w:r>
      <w:r>
        <w:rPr/>
        <w:t>may</w:t>
      </w:r>
      <w:r>
        <w:rPr>
          <w:spacing w:val="-8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less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less</w:t>
      </w:r>
      <w:r>
        <w:rPr>
          <w:spacing w:val="-5"/>
        </w:rPr>
        <w:t> </w:t>
      </w:r>
      <w:r>
        <w:rPr/>
        <w:t>perplexing,</w:t>
      </w:r>
      <w:r>
        <w:rPr>
          <w:spacing w:val="-58"/>
        </w:rPr>
        <w:t> </w:t>
      </w:r>
      <w:r>
        <w:rPr/>
        <w:t>however</w:t>
      </w:r>
      <w:r>
        <w:rPr>
          <w:spacing w:val="-9"/>
        </w:rPr>
        <w:t> </w:t>
      </w:r>
      <w:r>
        <w:rPr/>
        <w:t>they</w:t>
      </w:r>
      <w:r>
        <w:rPr>
          <w:spacing w:val="-12"/>
        </w:rPr>
        <w:t> </w:t>
      </w:r>
      <w:r>
        <w:rPr/>
        <w:t>were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fundamental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assurance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states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centre</w:t>
      </w:r>
      <w:r>
        <w:rPr>
          <w:spacing w:val="-9"/>
        </w:rPr>
        <w:t> </w:t>
      </w:r>
      <w:r>
        <w:rPr/>
        <w:t>now.</w:t>
      </w:r>
      <w:r>
        <w:rPr>
          <w:spacing w:val="-9"/>
        </w:rPr>
        <w:t> </w:t>
      </w:r>
      <w:r>
        <w:rPr/>
        <w:t>This</w:t>
      </w:r>
      <w:r>
        <w:rPr>
          <w:spacing w:val="-57"/>
        </w:rPr>
        <w:t> </w:t>
      </w:r>
      <w:r>
        <w:rPr/>
        <w:t>analysis of the instance of the past is anything but a negligible verifiable dialog, yet to</w:t>
      </w:r>
      <w:r>
        <w:rPr>
          <w:spacing w:val="1"/>
        </w:rPr>
        <w:t> </w:t>
      </w:r>
      <w:r>
        <w:rPr/>
        <w:t>animate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few</w:t>
      </w:r>
      <w:r>
        <w:rPr>
          <w:spacing w:val="-4"/>
        </w:rPr>
        <w:t> </w:t>
      </w:r>
      <w:r>
        <w:rPr/>
        <w:t>considerations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urban</w:t>
      </w:r>
      <w:r>
        <w:rPr>
          <w:spacing w:val="-5"/>
        </w:rPr>
        <w:t> </w:t>
      </w:r>
      <w:r>
        <w:rPr/>
        <w:t>civic</w:t>
      </w:r>
      <w:r>
        <w:rPr>
          <w:spacing w:val="-4"/>
        </w:rPr>
        <w:t> </w:t>
      </w:r>
      <w:r>
        <w:rPr/>
        <w:t>centre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today.</w:t>
      </w:r>
      <w:r>
        <w:rPr>
          <w:spacing w:val="-6"/>
        </w:rPr>
        <w:t> </w:t>
      </w:r>
      <w:r>
        <w:rPr/>
        <w:t>While</w:t>
      </w:r>
      <w:r>
        <w:rPr>
          <w:spacing w:val="-6"/>
        </w:rPr>
        <w:t> </w:t>
      </w:r>
      <w:r>
        <w:rPr/>
        <w:t>specialized</w:t>
      </w:r>
      <w:r>
        <w:rPr>
          <w:spacing w:val="-5"/>
        </w:rPr>
        <w:t> </w:t>
      </w:r>
      <w:r>
        <w:rPr/>
        <w:t>capacity</w:t>
      </w:r>
      <w:r>
        <w:rPr>
          <w:spacing w:val="-58"/>
        </w:rPr>
        <w:t> </w:t>
      </w:r>
      <w:r>
        <w:rPr/>
        <w:t>and financial conditions have changed since the modern insurgency, this ought not</w:t>
      </w:r>
      <w:r>
        <w:rPr>
          <w:spacing w:val="1"/>
        </w:rPr>
        <w:t> </w:t>
      </w:r>
      <w:r>
        <w:rPr/>
        <w:t>deflect use of exercises from the past to conditions and needs of the present. This</w:t>
      </w:r>
      <w:r>
        <w:rPr>
          <w:spacing w:val="1"/>
        </w:rPr>
        <w:t> </w:t>
      </w:r>
      <w:r>
        <w:rPr/>
        <w:t>methodology is useful so as to characterize precisely what a civic centre is and what it</w:t>
      </w:r>
      <w:r>
        <w:rPr>
          <w:spacing w:val="1"/>
        </w:rPr>
        <w:t> </w:t>
      </w:r>
      <w:r>
        <w:rPr/>
        <w:t>isn't, and how moderately late ever, social conditions and aesthetics came to shape this</w:t>
      </w:r>
      <w:r>
        <w:rPr>
          <w:spacing w:val="1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spatial structure</w:t>
      </w:r>
      <w:r>
        <w:rPr>
          <w:spacing w:val="-1"/>
        </w:rPr>
        <w:t> </w:t>
      </w:r>
      <w:r>
        <w:rPr/>
        <w:t>inside</w:t>
      </w:r>
      <w:r>
        <w:rPr>
          <w:spacing w:val="-1"/>
        </w:rPr>
        <w:t> </w:t>
      </w:r>
      <w:r>
        <w:rPr/>
        <w:t>the urban</w:t>
      </w:r>
      <w:r>
        <w:rPr>
          <w:spacing w:val="2"/>
        </w:rPr>
        <w:t> </w:t>
      </w:r>
      <w:r>
        <w:rPr/>
        <w:t>community.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numPr>
          <w:ilvl w:val="2"/>
          <w:numId w:val="10"/>
        </w:numPr>
        <w:tabs>
          <w:tab w:pos="1026" w:val="left" w:leader="none"/>
        </w:tabs>
        <w:spacing w:line="240" w:lineRule="auto" w:before="74" w:after="0"/>
        <w:ind w:left="1025" w:right="0" w:hanging="721"/>
        <w:jc w:val="both"/>
      </w:pPr>
      <w:bookmarkStart w:name="_TOC_250023" w:id="31"/>
      <w:r>
        <w:rPr>
          <w:w w:val="105"/>
        </w:rPr>
        <w:t>Primitive</w:t>
      </w:r>
      <w:r>
        <w:rPr>
          <w:spacing w:val="6"/>
          <w:w w:val="105"/>
        </w:rPr>
        <w:t> </w:t>
      </w:r>
      <w:r>
        <w:rPr>
          <w:w w:val="105"/>
        </w:rPr>
        <w:t>concept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civic</w:t>
      </w:r>
      <w:r>
        <w:rPr>
          <w:spacing w:val="13"/>
          <w:w w:val="105"/>
        </w:rPr>
        <w:t> </w:t>
      </w:r>
      <w:bookmarkEnd w:id="31"/>
      <w:r>
        <w:rPr>
          <w:w w:val="105"/>
        </w:rPr>
        <w:t>centres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72"/>
        <w:jc w:val="both"/>
      </w:pPr>
      <w:r>
        <w:rPr/>
        <w:t>In primitive settlements, these</w:t>
      </w:r>
      <w:r>
        <w:rPr>
          <w:spacing w:val="1"/>
        </w:rPr>
        <w:t> </w:t>
      </w:r>
      <w:r>
        <w:rPr/>
        <w:t>spaces mostly developed around</w:t>
      </w:r>
      <w:r>
        <w:rPr>
          <w:spacing w:val="1"/>
        </w:rPr>
        <w:t> </w:t>
      </w:r>
      <w:r>
        <w:rPr/>
        <w:t>the residence of the</w:t>
      </w:r>
      <w:r>
        <w:rPr>
          <w:spacing w:val="1"/>
        </w:rPr>
        <w:t> </w:t>
      </w:r>
      <w:r>
        <w:rPr/>
        <w:t>divine kingship. This provided focal points for the community and often were used for</w:t>
      </w:r>
      <w:r>
        <w:rPr>
          <w:spacing w:val="1"/>
        </w:rPr>
        <w:t> </w:t>
      </w:r>
      <w:r>
        <w:rPr/>
        <w:t>informal as well as formal gatherings and most cases they developed into community</w:t>
      </w:r>
      <w:r>
        <w:rPr>
          <w:spacing w:val="1"/>
        </w:rPr>
        <w:t> </w:t>
      </w:r>
      <w:r>
        <w:rPr/>
        <w:t>commercial centres. (Zucker, 1959). It was only after 500BC that genuine civic centres</w:t>
      </w:r>
      <w:r>
        <w:rPr>
          <w:spacing w:val="-57"/>
        </w:rPr>
        <w:t> </w:t>
      </w:r>
      <w:r>
        <w:rPr/>
        <w:t>developed in</w:t>
      </w:r>
      <w:r>
        <w:rPr>
          <w:spacing w:val="1"/>
        </w:rPr>
        <w:t> </w:t>
      </w:r>
      <w:r>
        <w:rPr/>
        <w:t>Greece.</w:t>
      </w:r>
      <w:r>
        <w:rPr>
          <w:spacing w:val="1"/>
        </w:rPr>
        <w:t> </w:t>
      </w:r>
      <w:r>
        <w:rPr/>
        <w:t>City planning as a cognizant, group and coordinated activity</w:t>
      </w:r>
      <w:r>
        <w:rPr>
          <w:spacing w:val="1"/>
        </w:rPr>
        <w:t> </w:t>
      </w:r>
      <w:r>
        <w:rPr/>
        <w:t>beyond the simple development of individual houses, existed as of now in India and</w:t>
      </w:r>
      <w:r>
        <w:rPr>
          <w:spacing w:val="1"/>
        </w:rPr>
        <w:t> </w:t>
      </w:r>
      <w:r>
        <w:rPr/>
        <w:t>Egypt in the third thousand millennium BC, but never the motivation to shape a void</w:t>
      </w:r>
      <w:r>
        <w:rPr>
          <w:spacing w:val="1"/>
        </w:rPr>
        <w:t> </w:t>
      </w:r>
      <w:r>
        <w:rPr>
          <w:spacing w:val="-1"/>
        </w:rPr>
        <w:t>inside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town</w:t>
      </w:r>
      <w:r>
        <w:rPr>
          <w:spacing w:val="-14"/>
        </w:rPr>
        <w:t> </w:t>
      </w:r>
      <w:r>
        <w:rPr>
          <w:spacing w:val="-1"/>
        </w:rPr>
        <w:t>into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three-dimensional</w:t>
      </w:r>
      <w:r>
        <w:rPr>
          <w:spacing w:val="-13"/>
        </w:rPr>
        <w:t> </w:t>
      </w:r>
      <w:r>
        <w:rPr>
          <w:spacing w:val="-1"/>
        </w:rPr>
        <w:t>zone</w:t>
      </w:r>
      <w:r>
        <w:rPr>
          <w:spacing w:val="-12"/>
        </w:rPr>
        <w:t> </w:t>
      </w:r>
      <w:r>
        <w:rPr>
          <w:spacing w:val="-1"/>
        </w:rPr>
        <w:t>called</w:t>
      </w:r>
      <w:r>
        <w:rPr>
          <w:spacing w:val="-11"/>
        </w:rPr>
        <w:t> </w:t>
      </w:r>
      <w:r>
        <w:rPr/>
        <w:t>'civic</w:t>
      </w:r>
      <w:r>
        <w:rPr>
          <w:spacing w:val="-11"/>
        </w:rPr>
        <w:t> </w:t>
      </w:r>
      <w:r>
        <w:rPr/>
        <w:t>centre'.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might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clarified</w:t>
      </w:r>
      <w:r>
        <w:rPr>
          <w:spacing w:val="-58"/>
        </w:rPr>
        <w:t> </w:t>
      </w:r>
      <w:r>
        <w:rPr/>
        <w:t>sociologically just inside a development where the unknown person had turned into a</w:t>
      </w:r>
      <w:r>
        <w:rPr>
          <w:spacing w:val="1"/>
        </w:rPr>
        <w:t> </w:t>
      </w:r>
      <w:r>
        <w:rPr/>
        <w:t>'Citizen', where vote based system had unfurled somewhat, could the gathering place</w:t>
      </w:r>
      <w:r>
        <w:rPr>
          <w:spacing w:val="1"/>
        </w:rPr>
        <w:t> </w:t>
      </w:r>
      <w:r>
        <w:rPr>
          <w:spacing w:val="-1"/>
        </w:rPr>
        <w:t>becomes</w:t>
      </w:r>
      <w:r>
        <w:rPr>
          <w:spacing w:val="-12"/>
        </w:rPr>
        <w:t> </w:t>
      </w:r>
      <w:r>
        <w:rPr>
          <w:spacing w:val="-1"/>
        </w:rPr>
        <w:t>significant</w:t>
      </w:r>
      <w:r>
        <w:rPr>
          <w:spacing w:val="-12"/>
        </w:rPr>
        <w:t> </w:t>
      </w:r>
      <w:r>
        <w:rPr>
          <w:spacing w:val="-1"/>
        </w:rPr>
        <w:t>enough</w:t>
      </w:r>
      <w:r>
        <w:rPr>
          <w:spacing w:val="-9"/>
        </w:rPr>
        <w:t> </w:t>
      </w:r>
      <w:r>
        <w:rPr/>
        <w:t>to</w:t>
      </w:r>
      <w:r>
        <w:rPr>
          <w:spacing w:val="-14"/>
        </w:rPr>
        <w:t> </w:t>
      </w:r>
      <w:r>
        <w:rPr/>
        <w:t>take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particular</w:t>
      </w:r>
      <w:r>
        <w:rPr>
          <w:spacing w:val="-14"/>
        </w:rPr>
        <w:t> </w:t>
      </w:r>
      <w:r>
        <w:rPr/>
        <w:t>shape.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sociological</w:t>
      </w:r>
      <w:r>
        <w:rPr>
          <w:spacing w:val="-14"/>
        </w:rPr>
        <w:t> </w:t>
      </w:r>
      <w:r>
        <w:rPr/>
        <w:t>improvement</w:t>
      </w:r>
      <w:r>
        <w:rPr>
          <w:spacing w:val="-58"/>
        </w:rPr>
        <w:t> </w:t>
      </w:r>
      <w:r>
        <w:rPr/>
        <w:t>was</w:t>
      </w:r>
      <w:r>
        <w:rPr>
          <w:spacing w:val="-9"/>
        </w:rPr>
        <w:t> </w:t>
      </w:r>
      <w:r>
        <w:rPr/>
        <w:t>parallel</w:t>
      </w:r>
      <w:r>
        <w:rPr>
          <w:spacing w:val="-6"/>
        </w:rPr>
        <w:t> </w:t>
      </w:r>
      <w:r>
        <w:rPr/>
        <w:t>by</w:t>
      </w:r>
      <w:r>
        <w:rPr>
          <w:spacing w:val="-12"/>
        </w:rPr>
        <w:t> </w:t>
      </w:r>
      <w:r>
        <w:rPr/>
        <w:t>an</w:t>
      </w:r>
      <w:r>
        <w:rPr>
          <w:spacing w:val="-5"/>
        </w:rPr>
        <w:t> </w:t>
      </w:r>
      <w:r>
        <w:rPr/>
        <w:t>aesthetic</w:t>
      </w:r>
      <w:r>
        <w:rPr>
          <w:spacing w:val="-6"/>
        </w:rPr>
        <w:t> </w:t>
      </w:r>
      <w:r>
        <w:rPr/>
        <w:t>phenomenon,</w:t>
      </w:r>
      <w:r>
        <w:rPr>
          <w:spacing w:val="-9"/>
        </w:rPr>
        <w:t> </w:t>
      </w:r>
      <w:r>
        <w:rPr/>
        <w:t>just</w:t>
      </w:r>
      <w:r>
        <w:rPr>
          <w:spacing w:val="-5"/>
        </w:rPr>
        <w:t> </w:t>
      </w:r>
      <w:r>
        <w:rPr/>
        <w:t>when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full</w:t>
      </w:r>
      <w:r>
        <w:rPr>
          <w:spacing w:val="-7"/>
        </w:rPr>
        <w:t> </w:t>
      </w:r>
      <w:r>
        <w:rPr/>
        <w:t>awareness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space</w:t>
      </w:r>
      <w:r>
        <w:rPr>
          <w:spacing w:val="-7"/>
        </w:rPr>
        <w:t> </w:t>
      </w:r>
      <w:r>
        <w:rPr/>
        <w:t>advanced.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1" w:after="0"/>
        <w:ind w:left="1085" w:right="0" w:hanging="781"/>
        <w:jc w:val="both"/>
      </w:pPr>
      <w:bookmarkStart w:name="_TOC_250022" w:id="32"/>
      <w:r>
        <w:rPr/>
        <w:t>Greek</w:t>
      </w:r>
      <w:r>
        <w:rPr>
          <w:spacing w:val="14"/>
        </w:rPr>
        <w:t> </w:t>
      </w:r>
      <w:r>
        <w:rPr/>
        <w:t>concept</w:t>
      </w:r>
      <w:r>
        <w:rPr>
          <w:spacing w:val="17"/>
        </w:rPr>
        <w:t> </w:t>
      </w:r>
      <w:r>
        <w:rPr/>
        <w:t>of</w:t>
      </w:r>
      <w:r>
        <w:rPr>
          <w:spacing w:val="-7"/>
        </w:rPr>
        <w:t> </w:t>
      </w:r>
      <w:r>
        <w:rPr/>
        <w:t>civic</w:t>
      </w:r>
      <w:r>
        <w:rPr>
          <w:spacing w:val="-3"/>
        </w:rPr>
        <w:t> </w:t>
      </w:r>
      <w:r>
        <w:rPr/>
        <w:t>centre</w:t>
      </w:r>
      <w:r>
        <w:rPr>
          <w:spacing w:val="31"/>
        </w:rPr>
        <w:t> </w:t>
      </w:r>
      <w:r>
        <w:rPr/>
        <w:t>(Greek</w:t>
      </w:r>
      <w:r>
        <w:rPr>
          <w:spacing w:val="16"/>
        </w:rPr>
        <w:t> </w:t>
      </w:r>
      <w:bookmarkEnd w:id="32"/>
      <w:r>
        <w:rPr/>
        <w:t>Agora)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/>
        <w:ind w:left="305" w:right="272"/>
        <w:jc w:val="both"/>
      </w:pPr>
      <w:r>
        <w:rPr/>
        <w:t>The Agora was the core of antiquated Athens, the focal point of political, business,</w:t>
      </w:r>
      <w:r>
        <w:rPr>
          <w:spacing w:val="1"/>
        </w:rPr>
        <w:t> </w:t>
      </w:r>
      <w:r>
        <w:rPr/>
        <w:t>administrative and social action, the religious and social focus, and the seat of equity.</w:t>
      </w:r>
      <w:r>
        <w:rPr>
          <w:spacing w:val="1"/>
        </w:rPr>
        <w:t> </w:t>
      </w:r>
      <w:r>
        <w:rPr/>
        <w:t>The site was involved without intrusion in all times of the city's history. Early in the</w:t>
      </w:r>
      <w:r>
        <w:rPr>
          <w:spacing w:val="1"/>
        </w:rPr>
        <w:t> </w:t>
      </w:r>
      <w:r>
        <w:rPr/>
        <w:t>sixth century,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time of Solon,</w:t>
      </w:r>
      <w:r>
        <w:rPr>
          <w:spacing w:val="1"/>
        </w:rPr>
        <w:t> </w:t>
      </w:r>
      <w:r>
        <w:rPr/>
        <w:t>the Agora turned into</w:t>
      </w:r>
      <w:r>
        <w:rPr>
          <w:spacing w:val="1"/>
        </w:rPr>
        <w:t> </w:t>
      </w:r>
      <w:r>
        <w:rPr/>
        <w:t>a public area.</w:t>
      </w:r>
      <w:r>
        <w:rPr>
          <w:spacing w:val="1"/>
        </w:rPr>
        <w:t> </w:t>
      </w:r>
      <w:r>
        <w:rPr/>
        <w:t>After a</w:t>
      </w:r>
      <w:r>
        <w:rPr>
          <w:spacing w:val="1"/>
        </w:rPr>
        <w:t> </w:t>
      </w:r>
      <w:r>
        <w:rPr/>
        <w:t>progression of fixes and rebuilding, it arrived at its last rectangular structure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 century. Broad structure activity happened after the genuine harm made by the</w:t>
      </w:r>
      <w:r>
        <w:rPr>
          <w:spacing w:val="1"/>
        </w:rPr>
        <w:t> </w:t>
      </w:r>
      <w:r>
        <w:rPr/>
        <w:t>Persians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480</w:t>
      </w:r>
      <w:r>
        <w:rPr>
          <w:spacing w:val="9"/>
        </w:rPr>
        <w:t> </w:t>
      </w:r>
      <w:r>
        <w:rPr/>
        <w:t>B.C.,</w:t>
      </w:r>
      <w:r>
        <w:rPr>
          <w:spacing w:val="9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Romans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89</w:t>
      </w:r>
      <w:r>
        <w:rPr>
          <w:spacing w:val="9"/>
        </w:rPr>
        <w:t> </w:t>
      </w:r>
      <w:r>
        <w:rPr/>
        <w:t>B.C.</w:t>
      </w:r>
      <w:r>
        <w:rPr>
          <w:spacing w:val="9"/>
        </w:rPr>
        <w:t> </w:t>
      </w:r>
      <w:r>
        <w:rPr/>
        <w:t>also,</w:t>
      </w:r>
      <w:r>
        <w:rPr>
          <w:spacing w:val="9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Herulae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267</w:t>
      </w:r>
      <w:r>
        <w:rPr>
          <w:spacing w:val="9"/>
        </w:rPr>
        <w:t> </w:t>
      </w:r>
      <w:r>
        <w:rPr/>
        <w:t>AD.</w:t>
      </w:r>
      <w:r>
        <w:rPr>
          <w:spacing w:val="30"/>
        </w:rPr>
        <w:t> </w:t>
      </w:r>
      <w:r>
        <w:rPr/>
        <w:t>Plate</w:t>
      </w:r>
      <w:r>
        <w:rPr>
          <w:spacing w:val="-58"/>
        </w:rPr>
        <w:t> </w:t>
      </w:r>
      <w:r>
        <w:rPr/>
        <w:t>I</w:t>
      </w:r>
      <w:r>
        <w:rPr>
          <w:spacing w:val="1"/>
        </w:rPr>
        <w:t> </w:t>
      </w:r>
      <w:r>
        <w:rPr/>
        <w:t>shows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image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Athens</w:t>
      </w:r>
      <w:r>
        <w:rPr>
          <w:spacing w:val="4"/>
        </w:rPr>
        <w:t> </w:t>
      </w:r>
      <w:r>
        <w:rPr/>
        <w:t>Agora</w:t>
      </w:r>
      <w:r>
        <w:rPr>
          <w:spacing w:val="4"/>
        </w:rPr>
        <w:t> </w:t>
      </w:r>
      <w:r>
        <w:rPr/>
        <w:t>site.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141899" cy="3420332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899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"/>
      </w:pPr>
      <w:r>
        <w:rPr/>
        <w:t>Plate</w:t>
      </w:r>
      <w:r>
        <w:rPr>
          <w:spacing w:val="15"/>
        </w:rPr>
        <w:t> </w:t>
      </w:r>
      <w:r>
        <w:rPr/>
        <w:t>I:</w:t>
      </w:r>
      <w:r>
        <w:rPr>
          <w:spacing w:val="8"/>
        </w:rPr>
        <w:t> </w:t>
      </w:r>
      <w:r>
        <w:rPr/>
        <w:t>Athens</w:t>
      </w:r>
      <w:r>
        <w:rPr>
          <w:spacing w:val="21"/>
        </w:rPr>
        <w:t> </w:t>
      </w:r>
      <w:r>
        <w:rPr/>
        <w:t>Agora</w:t>
      </w:r>
    </w:p>
    <w:p>
      <w:pPr>
        <w:spacing w:before="0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(Source: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Constantine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Charilaos,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2016)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pStyle w:val="BodyText"/>
        <w:spacing w:line="480" w:lineRule="auto"/>
        <w:ind w:left="305" w:right="280"/>
        <w:jc w:val="both"/>
      </w:pPr>
      <w:r>
        <w:rPr/>
        <w:t>Usually,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Agora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point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convergence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town</w:t>
      </w:r>
      <w:r>
        <w:rPr>
          <w:spacing w:val="11"/>
        </w:rPr>
        <w:t> </w:t>
      </w:r>
      <w:r>
        <w:rPr/>
        <w:t>was</w:t>
      </w:r>
      <w:r>
        <w:rPr>
          <w:spacing w:val="8"/>
        </w:rPr>
        <w:t> </w:t>
      </w:r>
      <w:r>
        <w:rPr/>
        <w:t>situated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centre,</w:t>
      </w:r>
      <w:r>
        <w:rPr>
          <w:spacing w:val="-58"/>
        </w:rPr>
        <w:t> </w:t>
      </w:r>
      <w:r>
        <w:rPr/>
        <w:t>if land conditions permitted it. However, in certain towns of the early period, the Agora</w:t>
      </w:r>
      <w:r>
        <w:rPr>
          <w:spacing w:val="-58"/>
        </w:rPr>
        <w:t> </w:t>
      </w:r>
      <w:r>
        <w:rPr/>
        <w:t>has been found close to the gate. In the first place, as depicted by Homer, the Agora</w:t>
      </w:r>
      <w:r>
        <w:rPr>
          <w:spacing w:val="1"/>
        </w:rPr>
        <w:t> </w:t>
      </w:r>
      <w:r>
        <w:rPr/>
        <w:t>was basically the spot for political social occasions and authoritative gatherings. It</w:t>
      </w:r>
      <w:r>
        <w:rPr>
          <w:spacing w:val="1"/>
        </w:rPr>
        <w:t> </w:t>
      </w:r>
      <w:r>
        <w:rPr/>
        <w:t>changed progressively into a middle for promoting and in the long run turned out to be</w:t>
      </w:r>
      <w:r>
        <w:rPr>
          <w:spacing w:val="1"/>
        </w:rPr>
        <w:t> </w:t>
      </w:r>
      <w:r>
        <w:rPr/>
        <w:t>exclusively business, though the political capacity of the Agora</w:t>
      </w:r>
      <w:r>
        <w:rPr>
          <w:spacing w:val="1"/>
        </w:rPr>
        <w:t> </w:t>
      </w:r>
      <w:r>
        <w:rPr/>
        <w:t>was taken over by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gatherings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holy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acropolis</w:t>
      </w:r>
      <w:r>
        <w:rPr>
          <w:spacing w:val="1"/>
        </w:rPr>
        <w:t> </w:t>
      </w:r>
      <w:r>
        <w:rPr/>
        <w:t>(city).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legislative, authoritative and legal exercises regarding the Agora were taken care of in</w:t>
      </w:r>
      <w:r>
        <w:rPr>
          <w:spacing w:val="1"/>
        </w:rPr>
        <w:t> </w:t>
      </w:r>
      <w:r>
        <w:rPr/>
        <w:t>shut uncommon structures. Source and steady change in capacity of the marketplace</w:t>
      </w:r>
      <w:r>
        <w:rPr>
          <w:spacing w:val="1"/>
        </w:rPr>
        <w:t> </w:t>
      </w:r>
      <w:r>
        <w:rPr/>
        <w:t>don't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the job</w:t>
      </w:r>
      <w:r>
        <w:rPr>
          <w:spacing w:val="1"/>
        </w:rPr>
        <w:t> </w:t>
      </w:r>
      <w:r>
        <w:rPr/>
        <w:t>done to</w:t>
      </w:r>
      <w:r>
        <w:rPr>
          <w:spacing w:val="1"/>
        </w:rPr>
        <w:t> </w:t>
      </w:r>
      <w:r>
        <w:rPr/>
        <w:t>clarify the 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shape.</w:t>
      </w:r>
      <w:r>
        <w:rPr>
          <w:spacing w:val="1"/>
        </w:rPr>
        <w:t> </w:t>
      </w:r>
      <w:r>
        <w:rPr/>
        <w:t>From the part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arrangement century down to the start of the fifth century BC, the format of the Agora</w:t>
      </w:r>
      <w:r>
        <w:rPr>
          <w:spacing w:val="1"/>
        </w:rPr>
        <w:t> </w:t>
      </w:r>
      <w:r>
        <w:rPr/>
        <w:t>was as sporadic as that of the entire town and was mostly characterized by geological</w:t>
      </w:r>
      <w:r>
        <w:rPr>
          <w:spacing w:val="1"/>
        </w:rPr>
        <w:t> </w:t>
      </w:r>
      <w:r>
        <w:rPr/>
        <w:t>conditions</w:t>
      </w:r>
      <w:r>
        <w:rPr>
          <w:spacing w:val="24"/>
        </w:rPr>
        <w:t> </w:t>
      </w:r>
      <w:r>
        <w:rPr/>
        <w:t>(Constantine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Charilaos,</w:t>
      </w:r>
      <w:r>
        <w:rPr>
          <w:spacing w:val="15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1910" w:h="16850"/>
          <w:pgMar w:header="0" w:footer="1158" w:top="1420" w:bottom="1340" w:left="1680" w:right="1240"/>
        </w:sectPr>
      </w:pPr>
    </w:p>
    <w:p>
      <w:pPr>
        <w:pStyle w:val="Heading1"/>
        <w:numPr>
          <w:ilvl w:val="3"/>
          <w:numId w:val="10"/>
        </w:numPr>
        <w:tabs>
          <w:tab w:pos="1026" w:val="left" w:leader="none"/>
        </w:tabs>
        <w:spacing w:line="240" w:lineRule="auto" w:before="74" w:after="0"/>
        <w:ind w:left="1025" w:right="0" w:hanging="721"/>
        <w:jc w:val="both"/>
      </w:pPr>
      <w:bookmarkStart w:name="_TOC_250021" w:id="33"/>
      <w:r>
        <w:rPr/>
        <w:t>Roman</w:t>
      </w:r>
      <w:r>
        <w:rPr>
          <w:spacing w:val="8"/>
        </w:rPr>
        <w:t> </w:t>
      </w:r>
      <w:r>
        <w:rPr/>
        <w:t>concept</w:t>
      </w:r>
      <w:r>
        <w:rPr>
          <w:spacing w:val="17"/>
        </w:rPr>
        <w:t> </w:t>
      </w:r>
      <w:r>
        <w:rPr/>
        <w:t>of</w:t>
      </w:r>
      <w:r>
        <w:rPr>
          <w:spacing w:val="-4"/>
        </w:rPr>
        <w:t> </w:t>
      </w:r>
      <w:r>
        <w:rPr/>
        <w:t>civic</w:t>
      </w:r>
      <w:r>
        <w:rPr>
          <w:spacing w:val="-3"/>
        </w:rPr>
        <w:t> </w:t>
      </w:r>
      <w:r>
        <w:rPr/>
        <w:t>centre</w:t>
      </w:r>
      <w:r>
        <w:rPr>
          <w:spacing w:val="28"/>
        </w:rPr>
        <w:t> </w:t>
      </w:r>
      <w:r>
        <w:rPr/>
        <w:t>(Roman</w:t>
      </w:r>
      <w:r>
        <w:rPr>
          <w:spacing w:val="9"/>
        </w:rPr>
        <w:t> </w:t>
      </w:r>
      <w:bookmarkEnd w:id="33"/>
      <w:r>
        <w:rPr/>
        <w:t>forum)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8"/>
        <w:ind w:left="305" w:right="278"/>
        <w:jc w:val="both"/>
      </w:pPr>
      <w:r>
        <w:rPr/>
        <w:t>The Roman Forum was at one time the focal point of antiquated Rome, where the</w:t>
      </w:r>
      <w:r>
        <w:rPr>
          <w:spacing w:val="1"/>
        </w:rPr>
        <w:t> </w:t>
      </w:r>
      <w:r>
        <w:rPr/>
        <w:t>Romans used to meet, work together, governmental issues and shop. In 46 BC, Julius</w:t>
      </w:r>
      <w:r>
        <w:rPr>
          <w:spacing w:val="1"/>
        </w:rPr>
        <w:t> </w:t>
      </w:r>
      <w:r>
        <w:rPr/>
        <w:t>Caesar assembled another gathering in light of the fact that the former one was getting</w:t>
      </w:r>
      <w:r>
        <w:rPr>
          <w:spacing w:val="1"/>
        </w:rPr>
        <w:t> </w:t>
      </w:r>
      <w:r>
        <w:rPr/>
        <w:t>little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27"/>
        </w:rPr>
        <w:t> </w:t>
      </w:r>
      <w:r>
        <w:rPr/>
        <w:t>developing</w:t>
      </w:r>
      <w:r>
        <w:rPr>
          <w:spacing w:val="29"/>
        </w:rPr>
        <w:t> </w:t>
      </w:r>
      <w:r>
        <w:rPr/>
        <w:t>populace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city.</w:t>
      </w:r>
      <w:r>
        <w:rPr>
          <w:spacing w:val="31"/>
        </w:rPr>
        <w:t> </w:t>
      </w:r>
      <w:r>
        <w:rPr/>
        <w:t>Today</w:t>
      </w:r>
      <w:r>
        <w:rPr>
          <w:spacing w:val="27"/>
        </w:rPr>
        <w:t> </w:t>
      </w:r>
      <w:r>
        <w:rPr/>
        <w:t>current</w:t>
      </w:r>
      <w:r>
        <w:rPr>
          <w:spacing w:val="32"/>
        </w:rPr>
        <w:t> </w:t>
      </w:r>
      <w:r>
        <w:rPr/>
        <w:t>Rome</w:t>
      </w:r>
      <w:r>
        <w:rPr>
          <w:spacing w:val="29"/>
        </w:rPr>
        <w:t> </w:t>
      </w:r>
      <w:r>
        <w:rPr/>
        <w:t>is</w:t>
      </w:r>
      <w:r>
        <w:rPr>
          <w:spacing w:val="33"/>
        </w:rPr>
        <w:t> </w:t>
      </w:r>
      <w:r>
        <w:rPr/>
        <w:t>25</w:t>
      </w:r>
      <w:r>
        <w:rPr>
          <w:spacing w:val="31"/>
        </w:rPr>
        <w:t> </w:t>
      </w:r>
      <w:r>
        <w:rPr/>
        <w:t>feet</w:t>
      </w:r>
      <w:r>
        <w:rPr>
          <w:spacing w:val="32"/>
        </w:rPr>
        <w:t> </w:t>
      </w:r>
      <w:r>
        <w:rPr/>
        <w:t>higher</w:t>
      </w:r>
      <w:r>
        <w:rPr>
          <w:spacing w:val="-58"/>
        </w:rPr>
        <w:t> </w:t>
      </w:r>
      <w:r>
        <w:rPr/>
        <w:t>than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city</w:t>
      </w:r>
      <w:r>
        <w:rPr>
          <w:spacing w:val="23"/>
        </w:rPr>
        <w:t> </w:t>
      </w:r>
      <w:r>
        <w:rPr/>
        <w:t>was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point</w:t>
      </w:r>
      <w:r>
        <w:rPr>
          <w:spacing w:val="30"/>
        </w:rPr>
        <w:t> </w:t>
      </w:r>
      <w:r>
        <w:rPr/>
        <w:t>at</w:t>
      </w:r>
      <w:r>
        <w:rPr>
          <w:spacing w:val="29"/>
        </w:rPr>
        <w:t> </w:t>
      </w:r>
      <w:r>
        <w:rPr/>
        <w:t>which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Forum</w:t>
      </w:r>
      <w:r>
        <w:rPr>
          <w:spacing w:val="25"/>
        </w:rPr>
        <w:t> </w:t>
      </w:r>
      <w:r>
        <w:rPr/>
        <w:t>was</w:t>
      </w:r>
      <w:r>
        <w:rPr>
          <w:spacing w:val="30"/>
        </w:rPr>
        <w:t> </w:t>
      </w:r>
      <w:r>
        <w:rPr/>
        <w:t>manufactured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result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-58"/>
        </w:rPr>
        <w:t> </w:t>
      </w:r>
      <w:r>
        <w:rPr/>
        <w:t>trash that has gathered throughout the years. Plate II shows the image of the old Roman</w:t>
      </w:r>
      <w:r>
        <w:rPr>
          <w:spacing w:val="-57"/>
        </w:rPr>
        <w:t> </w:t>
      </w:r>
      <w:r>
        <w:rPr/>
        <w:t>forum</w:t>
      </w:r>
      <w:r>
        <w:rPr>
          <w:spacing w:val="4"/>
        </w:rPr>
        <w:t> </w:t>
      </w:r>
      <w:r>
        <w:rPr/>
        <w:t>civic</w:t>
      </w:r>
      <w:r>
        <w:rPr>
          <w:spacing w:val="3"/>
        </w:rPr>
        <w:t> </w:t>
      </w:r>
      <w:r>
        <w:rPr/>
        <w:t>centre.</w:t>
      </w: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4126944" cy="2257425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944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2"/>
        <w:jc w:val="both"/>
      </w:pPr>
      <w:r>
        <w:rPr/>
        <w:t>Plate</w:t>
      </w:r>
      <w:r>
        <w:rPr>
          <w:spacing w:val="11"/>
        </w:rPr>
        <w:t> </w:t>
      </w:r>
      <w:r>
        <w:rPr/>
        <w:t>II: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Roman</w:t>
      </w:r>
      <w:r>
        <w:rPr>
          <w:spacing w:val="23"/>
        </w:rPr>
        <w:t> </w:t>
      </w:r>
      <w:r>
        <w:rPr/>
        <w:t>Forum</w:t>
      </w:r>
    </w:p>
    <w:p>
      <w:pPr>
        <w:spacing w:before="0"/>
        <w:ind w:left="305" w:right="0" w:firstLine="0"/>
        <w:jc w:val="both"/>
        <w:rPr>
          <w:b/>
          <w:sz w:val="24"/>
        </w:rPr>
      </w:pPr>
      <w:r>
        <w:rPr>
          <w:b/>
          <w:sz w:val="24"/>
        </w:rPr>
        <w:t>(Source: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Constantine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Charilaos,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2016)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480" w:lineRule="auto"/>
        <w:ind w:left="305" w:right="287"/>
        <w:jc w:val="both"/>
      </w:pPr>
      <w:r>
        <w:rPr/>
        <w:t>The Roman Forum today is a zone of remnants of sanctuaries, curves and basilicas yet</w:t>
      </w:r>
      <w:r>
        <w:rPr>
          <w:spacing w:val="1"/>
        </w:rPr>
        <w:t> </w:t>
      </w:r>
      <w:r>
        <w:rPr/>
        <w:t>there is a ton to be seen. The vital gathering in Rome, the Forum Romanum Magnum</w:t>
      </w:r>
      <w:r>
        <w:rPr>
          <w:spacing w:val="1"/>
        </w:rPr>
        <w:t> </w:t>
      </w:r>
      <w:r>
        <w:rPr/>
        <w:t>(Great Roman Forum), was of this sort, or more the corridors that encompassed it were</w:t>
      </w:r>
      <w:r>
        <w:rPr>
          <w:spacing w:val="-57"/>
        </w:rPr>
        <w:t> </w:t>
      </w:r>
      <w:r>
        <w:rPr/>
        <w:t>displays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observers.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developed,</w:t>
      </w:r>
      <w:r>
        <w:rPr>
          <w:spacing w:val="1"/>
        </w:rPr>
        <w:t> </w:t>
      </w:r>
      <w:r>
        <w:rPr/>
        <w:t>notwithstanding,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(gathering</w:t>
      </w:r>
      <w:r>
        <w:rPr>
          <w:spacing w:val="1"/>
        </w:rPr>
        <w:t> </w:t>
      </w:r>
      <w:r>
        <w:rPr/>
        <w:t>civile)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managerial</w:t>
      </w:r>
      <w:r>
        <w:rPr>
          <w:spacing w:val="15"/>
        </w:rPr>
        <w:t> </w:t>
      </w:r>
      <w:r>
        <w:rPr/>
        <w:t>issues,</w:t>
      </w:r>
      <w:r>
        <w:rPr>
          <w:spacing w:val="11"/>
        </w:rPr>
        <w:t> </w:t>
      </w:r>
      <w:r>
        <w:rPr/>
        <w:t>just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trade</w:t>
      </w:r>
      <w:r>
        <w:rPr>
          <w:spacing w:val="14"/>
        </w:rPr>
        <w:t> </w:t>
      </w:r>
      <w:r>
        <w:rPr/>
        <w:t>gatherings</w:t>
      </w:r>
      <w:r>
        <w:rPr>
          <w:spacing w:val="15"/>
        </w:rPr>
        <w:t> </w:t>
      </w:r>
      <w:r>
        <w:rPr/>
        <w:t>(fora</w:t>
      </w:r>
      <w:r>
        <w:rPr>
          <w:spacing w:val="14"/>
        </w:rPr>
        <w:t> </w:t>
      </w:r>
      <w:r>
        <w:rPr/>
        <w:t>venalia),</w:t>
      </w:r>
      <w:r>
        <w:rPr>
          <w:spacing w:val="15"/>
        </w:rPr>
        <w:t> </w:t>
      </w:r>
      <w:r>
        <w:rPr/>
        <w:t>each</w:t>
      </w:r>
      <w:r>
        <w:rPr>
          <w:spacing w:val="16"/>
        </w:rPr>
        <w:t> </w:t>
      </w:r>
      <w:r>
        <w:rPr/>
        <w:t>gave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closeout</w:t>
      </w:r>
      <w:r>
        <w:rPr>
          <w:spacing w:val="12"/>
        </w:rPr>
        <w:t> </w:t>
      </w:r>
      <w:r>
        <w:rPr/>
        <w:t>of</w:t>
      </w:r>
      <w:r>
        <w:rPr>
          <w:spacing w:val="-57"/>
        </w:rPr>
        <w:t> </w:t>
      </w:r>
      <w:r>
        <w:rPr/>
        <w:t>a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ware.</w:t>
      </w:r>
      <w:r>
        <w:rPr>
          <w:spacing w:val="-3"/>
        </w:rPr>
        <w:t> </w:t>
      </w:r>
      <w:r>
        <w:rPr/>
        <w:t>Among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trade</w:t>
      </w:r>
      <w:r>
        <w:rPr>
          <w:spacing w:val="-4"/>
        </w:rPr>
        <w:t> </w:t>
      </w:r>
      <w:r>
        <w:rPr/>
        <w:t>gatherings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creature,</w:t>
      </w:r>
      <w:r>
        <w:rPr>
          <w:spacing w:val="-3"/>
        </w:rPr>
        <w:t> </w:t>
      </w:r>
      <w:r>
        <w:rPr/>
        <w:t>vegetable,</w:t>
      </w:r>
      <w:r>
        <w:rPr>
          <w:spacing w:val="-3"/>
        </w:rPr>
        <w:t> </w:t>
      </w:r>
      <w:r>
        <w:rPr/>
        <w:t>fish,</w:t>
      </w:r>
      <w:r>
        <w:rPr>
          <w:spacing w:val="-2"/>
        </w:rPr>
        <w:t> </w:t>
      </w:r>
      <w:r>
        <w:rPr/>
        <w:t>grain,</w:t>
      </w:r>
      <w:r>
        <w:rPr>
          <w:spacing w:val="-58"/>
        </w:rPr>
        <w:t> </w:t>
      </w:r>
      <w:r>
        <w:rPr/>
        <w:t>and wine markets. The shops were arranged around the square of the commercial</w:t>
      </w:r>
      <w:r>
        <w:rPr>
          <w:spacing w:val="1"/>
        </w:rPr>
        <w:t> </w:t>
      </w:r>
      <w:r>
        <w:rPr/>
        <w:t>gathering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regularly</w:t>
      </w:r>
      <w:r>
        <w:rPr>
          <w:spacing w:val="24"/>
        </w:rPr>
        <w:t> </w:t>
      </w:r>
      <w:r>
        <w:rPr/>
        <w:t>on</w:t>
      </w:r>
      <w:r>
        <w:rPr>
          <w:spacing w:val="28"/>
        </w:rPr>
        <w:t> </w:t>
      </w:r>
      <w:r>
        <w:rPr/>
        <w:t>lanes</w:t>
      </w:r>
      <w:r>
        <w:rPr>
          <w:spacing w:val="28"/>
        </w:rPr>
        <w:t> </w:t>
      </w:r>
      <w:r>
        <w:rPr/>
        <w:t>prompting</w:t>
      </w:r>
      <w:r>
        <w:rPr>
          <w:spacing w:val="25"/>
        </w:rPr>
        <w:t> </w:t>
      </w:r>
      <w:r>
        <w:rPr/>
        <w:t>it.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addition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open</w:t>
      </w:r>
      <w:r>
        <w:rPr>
          <w:spacing w:val="25"/>
        </w:rPr>
        <w:t> </w:t>
      </w:r>
      <w:r>
        <w:rPr/>
        <w:t>discussions,</w:t>
      </w:r>
      <w:r>
        <w:rPr>
          <w:spacing w:val="28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70"/>
        <w:ind w:left="305" w:right="289"/>
        <w:jc w:val="both"/>
      </w:pPr>
      <w:r>
        <w:rPr/>
        <w:t>few urban areas likewise had secured markets. The term gathering step by step ended</w:t>
      </w:r>
      <w:r>
        <w:rPr>
          <w:spacing w:val="1"/>
        </w:rPr>
        <w:t> </w:t>
      </w:r>
      <w:r>
        <w:rPr/>
        <w:t>up synonymous with market and was utilized as a distinct designation in the names of</w:t>
      </w:r>
      <w:r>
        <w:rPr>
          <w:spacing w:val="1"/>
        </w:rPr>
        <w:t> </w:t>
      </w:r>
      <w:r>
        <w:rPr/>
        <w:t>many</w:t>
      </w:r>
      <w:r>
        <w:rPr>
          <w:spacing w:val="-1"/>
        </w:rPr>
        <w:t> </w:t>
      </w:r>
      <w:r>
        <w:rPr/>
        <w:t>market</w:t>
      </w:r>
      <w:r>
        <w:rPr>
          <w:spacing w:val="8"/>
        </w:rPr>
        <w:t> </w:t>
      </w:r>
      <w:r>
        <w:rPr/>
        <w:t>towns,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example,</w:t>
      </w:r>
      <w:r>
        <w:rPr>
          <w:spacing w:val="7"/>
        </w:rPr>
        <w:t> </w:t>
      </w:r>
      <w:r>
        <w:rPr/>
        <w:t>Forum</w:t>
      </w:r>
      <w:r>
        <w:rPr>
          <w:spacing w:val="7"/>
        </w:rPr>
        <w:t> </w:t>
      </w:r>
      <w:r>
        <w:rPr/>
        <w:t>Appii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Forum</w:t>
      </w:r>
      <w:r>
        <w:rPr>
          <w:spacing w:val="5"/>
        </w:rPr>
        <w:t> </w:t>
      </w:r>
      <w:r>
        <w:rPr/>
        <w:t>Julii</w:t>
      </w:r>
      <w:r>
        <w:rPr>
          <w:spacing w:val="30"/>
        </w:rPr>
        <w:t> </w:t>
      </w:r>
      <w:r>
        <w:rPr/>
        <w:t>(Mellor,</w:t>
      </w:r>
      <w:r>
        <w:rPr>
          <w:spacing w:val="17"/>
        </w:rPr>
        <w:t> </w:t>
      </w:r>
      <w:r>
        <w:rPr/>
        <w:t>2009).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480" w:lineRule="auto"/>
        <w:ind w:left="305" w:right="271"/>
        <w:jc w:val="both"/>
      </w:pPr>
      <w:r>
        <w:rPr/>
        <w:t>The</w:t>
      </w:r>
      <w:r>
        <w:rPr>
          <w:spacing w:val="-11"/>
        </w:rPr>
        <w:t> </w:t>
      </w:r>
      <w:r>
        <w:rPr/>
        <w:t>Forums</w:t>
      </w:r>
      <w:r>
        <w:rPr>
          <w:spacing w:val="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ancient</w:t>
      </w:r>
      <w:r>
        <w:rPr>
          <w:spacing w:val="-4"/>
        </w:rPr>
        <w:t> </w:t>
      </w:r>
      <w:r>
        <w:rPr/>
        <w:t>Roman</w:t>
      </w:r>
      <w:r>
        <w:rPr>
          <w:spacing w:val="-2"/>
        </w:rPr>
        <w:t> </w:t>
      </w:r>
      <w:r>
        <w:rPr/>
        <w:t>cities</w:t>
      </w:r>
      <w:r>
        <w:rPr>
          <w:spacing w:val="-4"/>
        </w:rPr>
        <w:t> </w:t>
      </w:r>
      <w:r>
        <w:rPr/>
        <w:t>which</w:t>
      </w:r>
      <w:r>
        <w:rPr>
          <w:spacing w:val="-7"/>
        </w:rPr>
        <w:t> </w:t>
      </w:r>
      <w:r>
        <w:rPr/>
        <w:t>corresponded</w:t>
      </w:r>
      <w:r>
        <w:rPr>
          <w:spacing w:val="5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Agoras</w:t>
      </w:r>
      <w:r>
        <w:rPr>
          <w:spacing w:val="-9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Greek</w:t>
      </w:r>
      <w:r>
        <w:rPr>
          <w:spacing w:val="-58"/>
        </w:rPr>
        <w:t> </w:t>
      </w:r>
      <w:r>
        <w:rPr/>
        <w:t>cities,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commercial,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purpose. The surrounding buildings of the forum usually reflected not only religious,</w:t>
      </w:r>
      <w:r>
        <w:rPr>
          <w:spacing w:val="1"/>
        </w:rPr>
        <w:t> </w:t>
      </w:r>
      <w:r>
        <w:rPr/>
        <w:t>law and commerce,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busy</w:t>
      </w:r>
      <w:r>
        <w:rPr>
          <w:spacing w:val="1"/>
        </w:rPr>
        <w:t> </w:t>
      </w:r>
      <w:r>
        <w:rPr/>
        <w:t>cooperate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city.</w:t>
      </w:r>
      <w:r>
        <w:rPr>
          <w:spacing w:val="60"/>
        </w:rPr>
        <w:t> </w:t>
      </w:r>
      <w:r>
        <w:rPr/>
        <w:t>Contrary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Greek,</w:t>
      </w:r>
      <w:r>
        <w:rPr>
          <w:spacing w:val="1"/>
        </w:rPr>
        <w:t> </w:t>
      </w:r>
      <w:r>
        <w:rPr/>
        <w:t>the general design of Roman towns and the type of their civic centre were</w:t>
      </w:r>
      <w:r>
        <w:rPr>
          <w:spacing w:val="1"/>
        </w:rPr>
        <w:t> </w:t>
      </w:r>
      <w:r>
        <w:rPr>
          <w:spacing w:val="-1"/>
        </w:rPr>
        <w:t>indistinguishably</w:t>
      </w:r>
      <w:r>
        <w:rPr>
          <w:spacing w:val="-14"/>
        </w:rPr>
        <w:t> </w:t>
      </w:r>
      <w:r>
        <w:rPr>
          <w:spacing w:val="-1"/>
        </w:rPr>
        <w:t>coordinated,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relationship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concentrated</w:t>
      </w:r>
      <w:r>
        <w:rPr>
          <w:spacing w:val="-10"/>
        </w:rPr>
        <w:t> </w:t>
      </w:r>
      <w:r>
        <w:rPr/>
        <w:t>arrangement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state</w:t>
      </w:r>
      <w:r>
        <w:rPr>
          <w:spacing w:val="-58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idea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exacting</w:t>
      </w:r>
      <w:r>
        <w:rPr>
          <w:spacing w:val="-11"/>
        </w:rPr>
        <w:t> </w:t>
      </w:r>
      <w:r>
        <w:rPr/>
        <w:t>request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invaded</w:t>
      </w:r>
      <w:r>
        <w:rPr>
          <w:spacing w:val="-8"/>
        </w:rPr>
        <w:t> </w:t>
      </w:r>
      <w:r>
        <w:rPr/>
        <w:t>Roman</w:t>
      </w:r>
      <w:r>
        <w:rPr>
          <w:spacing w:val="-11"/>
        </w:rPr>
        <w:t> </w:t>
      </w:r>
      <w:r>
        <w:rPr/>
        <w:t>business</w:t>
      </w:r>
      <w:r>
        <w:rPr>
          <w:spacing w:val="-8"/>
        </w:rPr>
        <w:t> </w:t>
      </w:r>
      <w:r>
        <w:rPr/>
        <w:t>lifes.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Roman</w:t>
      </w:r>
      <w:r>
        <w:rPr>
          <w:spacing w:val="-7"/>
        </w:rPr>
        <w:t> </w:t>
      </w:r>
      <w:r>
        <w:rPr/>
        <w:t>forum</w:t>
      </w:r>
      <w:r>
        <w:rPr>
          <w:spacing w:val="-58"/>
        </w:rPr>
        <w:t> </w:t>
      </w:r>
      <w:r>
        <w:rPr/>
        <w:t>was</w:t>
      </w:r>
      <w:r>
        <w:rPr>
          <w:spacing w:val="-6"/>
        </w:rPr>
        <w:t> </w:t>
      </w:r>
      <w:r>
        <w:rPr/>
        <w:t>far</w:t>
      </w:r>
      <w:r>
        <w:rPr>
          <w:spacing w:val="-6"/>
        </w:rPr>
        <w:t> </w:t>
      </w:r>
      <w:r>
        <w:rPr/>
        <w:t>less</w:t>
      </w:r>
      <w:r>
        <w:rPr>
          <w:spacing w:val="-6"/>
        </w:rPr>
        <w:t> </w:t>
      </w:r>
      <w:r>
        <w:rPr/>
        <w:t>interspersed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status,</w:t>
      </w:r>
      <w:r>
        <w:rPr>
          <w:spacing w:val="-6"/>
        </w:rPr>
        <w:t> </w:t>
      </w:r>
      <w:r>
        <w:rPr/>
        <w:t>alters,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temples</w:t>
      </w:r>
      <w:r>
        <w:rPr>
          <w:spacing w:val="-5"/>
        </w:rPr>
        <w:t> </w:t>
      </w:r>
      <w:r>
        <w:rPr/>
        <w:t>than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Greek</w:t>
      </w:r>
      <w:r>
        <w:rPr>
          <w:spacing w:val="-3"/>
        </w:rPr>
        <w:t> </w:t>
      </w:r>
      <w:r>
        <w:rPr/>
        <w:t>Agora</w:t>
      </w:r>
      <w:r>
        <w:rPr>
          <w:spacing w:val="-7"/>
        </w:rPr>
        <w:t> </w:t>
      </w:r>
      <w:r>
        <w:rPr/>
        <w:t>had</w:t>
      </w:r>
      <w:r>
        <w:rPr>
          <w:spacing w:val="-6"/>
        </w:rPr>
        <w:t> </w:t>
      </w:r>
      <w:r>
        <w:rPr/>
        <w:t>been.</w:t>
      </w:r>
      <w:r>
        <w:rPr>
          <w:spacing w:val="-57"/>
        </w:rPr>
        <w:t> </w:t>
      </w:r>
      <w:r>
        <w:rPr/>
        <w:t>A forum's floor plan was rectangular in theory, but was sometimes adjusted to local</w:t>
      </w:r>
      <w:r>
        <w:rPr>
          <w:spacing w:val="1"/>
        </w:rPr>
        <w:t> </w:t>
      </w:r>
      <w:r>
        <w:rPr/>
        <w:t>circumstances,</w:t>
      </w:r>
      <w:r>
        <w:rPr>
          <w:spacing w:val="-1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 the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 current</w:t>
      </w:r>
      <w:r>
        <w:rPr>
          <w:spacing w:val="-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in each</w:t>
      </w:r>
      <w:r>
        <w:rPr>
          <w:spacing w:val="1"/>
        </w:rPr>
        <w:t> </w:t>
      </w:r>
      <w:r>
        <w:rPr/>
        <w:t>example.</w:t>
      </w:r>
    </w:p>
    <w:p>
      <w:pPr>
        <w:pStyle w:val="BodyText"/>
        <w:spacing w:before="9"/>
        <w:rPr>
          <w:sz w:val="30"/>
        </w:r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1" w:after="0"/>
        <w:ind w:left="1085" w:right="0" w:hanging="781"/>
        <w:jc w:val="both"/>
      </w:pPr>
      <w:r>
        <w:rPr/>
        <w:t>Medieval</w:t>
      </w:r>
      <w:r>
        <w:rPr>
          <w:spacing w:val="6"/>
        </w:rPr>
        <w:t> </w:t>
      </w:r>
      <w:r>
        <w:rPr/>
        <w:t>concept</w:t>
      </w:r>
      <w:r>
        <w:rPr>
          <w:spacing w:val="17"/>
        </w:rPr>
        <w:t> </w:t>
      </w:r>
      <w:r>
        <w:rPr/>
        <w:t>of</w:t>
      </w:r>
      <w:r>
        <w:rPr>
          <w:spacing w:val="-3"/>
        </w:rPr>
        <w:t> </w:t>
      </w:r>
      <w:r>
        <w:rPr/>
        <w:t>civic centres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268"/>
        <w:jc w:val="both"/>
      </w:pPr>
      <w:r>
        <w:rPr/>
        <w:t>A part of the Late Ancient urban communities and cities in Italy, France and central</w:t>
      </w:r>
      <w:r>
        <w:rPr>
          <w:spacing w:val="1"/>
        </w:rPr>
        <w:t> </w:t>
      </w:r>
      <w:r>
        <w:rPr/>
        <w:t>Germany are suffering from the collapse of the Western Roman Empire and the period</w:t>
      </w:r>
      <w:r>
        <w:rPr>
          <w:spacing w:val="1"/>
        </w:rPr>
        <w:t> </w:t>
      </w:r>
      <w:r>
        <w:rPr/>
        <w:t>of migration. In the Early Middle Ages those urban communities filled in as regulatory</w:t>
      </w:r>
      <w:r>
        <w:rPr>
          <w:spacing w:val="1"/>
        </w:rPr>
        <w:t> </w:t>
      </w:r>
      <w:r>
        <w:rPr/>
        <w:t>centres,</w:t>
      </w:r>
      <w:r>
        <w:rPr>
          <w:spacing w:val="-4"/>
        </w:rPr>
        <w:t> </w:t>
      </w:r>
      <w:r>
        <w:rPr/>
        <w:t>seats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imperial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mainstream</w:t>
      </w:r>
      <w:r>
        <w:rPr>
          <w:spacing w:val="-3"/>
        </w:rPr>
        <w:t> </w:t>
      </w:r>
      <w:r>
        <w:rPr/>
        <w:t>specialists,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ministerial</w:t>
      </w:r>
      <w:r>
        <w:rPr>
          <w:spacing w:val="-4"/>
        </w:rPr>
        <w:t> </w:t>
      </w:r>
      <w:r>
        <w:rPr/>
        <w:t>offices</w:t>
      </w:r>
      <w:r>
        <w:rPr>
          <w:spacing w:val="-3"/>
        </w:rPr>
        <w:t> </w:t>
      </w:r>
      <w:r>
        <w:rPr/>
        <w:t>but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long</w:t>
      </w:r>
      <w:r>
        <w:rPr>
          <w:spacing w:val="-57"/>
        </w:rPr>
        <w:t> </w:t>
      </w:r>
      <w:r>
        <w:rPr/>
        <w:t>run developed into exchange centres. Most of medieval urban areas and towns were</w:t>
      </w:r>
      <w:r>
        <w:rPr>
          <w:spacing w:val="1"/>
        </w:rPr>
        <w:t> </w:t>
      </w:r>
      <w:r>
        <w:rPr/>
        <w:t>established somewhere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eleventh and</w:t>
      </w:r>
      <w:r>
        <w:rPr>
          <w:spacing w:val="1"/>
        </w:rPr>
        <w:t> </w:t>
      </w:r>
      <w:r>
        <w:rPr/>
        <w:t>fourteenth hundreds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>
          <w:spacing w:val="-1"/>
        </w:rPr>
        <w:t>frequently</w:t>
      </w:r>
      <w:r>
        <w:rPr>
          <w:spacing w:val="-20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guarded</w:t>
      </w:r>
      <w:r>
        <w:rPr>
          <w:spacing w:val="-14"/>
        </w:rPr>
        <w:t> </w:t>
      </w:r>
      <w:r>
        <w:rPr>
          <w:spacing w:val="-1"/>
        </w:rPr>
        <w:t>purposes.</w:t>
      </w:r>
      <w:r>
        <w:rPr>
          <w:spacing w:val="-17"/>
        </w:rPr>
        <w:t> </w:t>
      </w:r>
      <w:r>
        <w:rPr>
          <w:spacing w:val="-1"/>
        </w:rPr>
        <w:t>Medieval</w:t>
      </w:r>
      <w:r>
        <w:rPr>
          <w:spacing w:val="-14"/>
        </w:rPr>
        <w:t> </w:t>
      </w:r>
      <w:r>
        <w:rPr>
          <w:spacing w:val="-1"/>
        </w:rPr>
        <w:t>urban</w:t>
      </w:r>
      <w:r>
        <w:rPr>
          <w:spacing w:val="-11"/>
        </w:rPr>
        <w:t> </w:t>
      </w:r>
      <w:r>
        <w:rPr>
          <w:spacing w:val="-1"/>
        </w:rPr>
        <w:t>communities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>
          <w:spacing w:val="-1"/>
        </w:rPr>
        <w:t>towns</w:t>
      </w:r>
      <w:r>
        <w:rPr>
          <w:spacing w:val="-14"/>
        </w:rPr>
        <w:t> </w:t>
      </w:r>
      <w:r>
        <w:rPr>
          <w:spacing w:val="-1"/>
        </w:rPr>
        <w:t>were</w:t>
      </w:r>
      <w:r>
        <w:rPr>
          <w:spacing w:val="-14"/>
        </w:rPr>
        <w:t> </w:t>
      </w:r>
      <w:r>
        <w:rPr>
          <w:spacing w:val="-1"/>
        </w:rPr>
        <w:t>frequently</w:t>
      </w:r>
      <w:r>
        <w:rPr>
          <w:spacing w:val="-58"/>
        </w:rPr>
        <w:t> </w:t>
      </w:r>
      <w:r>
        <w:rPr/>
        <w:t>established close palaces or houses of primitive rulers and close religious communities</w:t>
      </w:r>
      <w:r>
        <w:rPr>
          <w:spacing w:val="1"/>
        </w:rPr>
        <w:t> </w:t>
      </w:r>
      <w:r>
        <w:rPr/>
        <w:t>just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on</w:t>
      </w:r>
      <w:r>
        <w:rPr>
          <w:spacing w:val="6"/>
        </w:rPr>
        <w:t> </w:t>
      </w:r>
      <w:r>
        <w:rPr/>
        <w:t>other</w:t>
      </w:r>
      <w:r>
        <w:rPr>
          <w:spacing w:val="4"/>
        </w:rPr>
        <w:t> </w:t>
      </w:r>
      <w:r>
        <w:rPr/>
        <w:t>appealing</w:t>
      </w:r>
      <w:r>
        <w:rPr>
          <w:spacing w:val="4"/>
        </w:rPr>
        <w:t> </w:t>
      </w:r>
      <w:r>
        <w:rPr/>
        <w:t>areas</w:t>
      </w:r>
      <w:r>
        <w:rPr>
          <w:spacing w:val="5"/>
        </w:rPr>
        <w:t> </w:t>
      </w:r>
      <w:r>
        <w:rPr/>
        <w:t>like</w:t>
      </w:r>
      <w:r>
        <w:rPr>
          <w:spacing w:val="6"/>
        </w:rPr>
        <w:t> </w:t>
      </w:r>
      <w:r>
        <w:rPr/>
        <w:t>close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forested</w:t>
      </w:r>
      <w:r>
        <w:rPr>
          <w:spacing w:val="4"/>
        </w:rPr>
        <w:t> </w:t>
      </w:r>
      <w:r>
        <w:rPr/>
        <w:t>areas</w:t>
      </w:r>
      <w:r>
        <w:rPr>
          <w:spacing w:val="5"/>
        </w:rPr>
        <w:t> </w:t>
      </w:r>
      <w:r>
        <w:rPr/>
        <w:t>(for</w:t>
      </w:r>
      <w:r>
        <w:rPr>
          <w:spacing w:val="4"/>
        </w:rPr>
        <w:t> </w:t>
      </w:r>
      <w:r>
        <w:rPr/>
        <w:t>kindling),</w:t>
      </w:r>
      <w:r>
        <w:rPr>
          <w:spacing w:val="6"/>
        </w:rPr>
        <w:t> </w:t>
      </w:r>
      <w:r>
        <w:rPr/>
        <w:t>shores</w:t>
      </w:r>
      <w:r>
        <w:rPr>
          <w:spacing w:val="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70"/>
        <w:ind w:left="305" w:right="269"/>
        <w:jc w:val="both"/>
      </w:pPr>
      <w:r>
        <w:rPr>
          <w:spacing w:val="-1"/>
        </w:rPr>
        <w:t>waterways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oceans,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close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vestiges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Antique</w:t>
      </w:r>
      <w:r>
        <w:rPr>
          <w:spacing w:val="-12"/>
        </w:rPr>
        <w:t> </w:t>
      </w:r>
      <w:r>
        <w:rPr>
          <w:spacing w:val="-1"/>
        </w:rPr>
        <w:t>urban</w:t>
      </w:r>
      <w:r>
        <w:rPr>
          <w:spacing w:val="-11"/>
        </w:rPr>
        <w:t> </w:t>
      </w:r>
      <w:r>
        <w:rPr>
          <w:spacing w:val="-1"/>
        </w:rPr>
        <w:t>areas</w:t>
      </w:r>
      <w:r>
        <w:rPr>
          <w:spacing w:val="-11"/>
        </w:rPr>
        <w:t> </w:t>
      </w:r>
      <w:r>
        <w:rPr/>
        <w:t>where</w:t>
      </w:r>
      <w:r>
        <w:rPr>
          <w:spacing w:val="-10"/>
        </w:rPr>
        <w:t> </w:t>
      </w:r>
      <w:r>
        <w:rPr/>
        <w:t>could</w:t>
      </w:r>
      <w:r>
        <w:rPr>
          <w:spacing w:val="-10"/>
        </w:rPr>
        <w:t> </w:t>
      </w:r>
      <w:r>
        <w:rPr/>
        <w:t>have</w:t>
      </w:r>
      <w:r>
        <w:rPr>
          <w:spacing w:val="-58"/>
        </w:rPr>
        <w:t> </w:t>
      </w:r>
      <w:r>
        <w:rPr/>
        <w:t>been</w:t>
      </w:r>
      <w:r>
        <w:rPr>
          <w:spacing w:val="-4"/>
        </w:rPr>
        <w:t> </w:t>
      </w:r>
      <w:r>
        <w:rPr/>
        <w:t>discovered</w:t>
      </w:r>
      <w:r>
        <w:rPr>
          <w:spacing w:val="-3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material.</w:t>
      </w:r>
    </w:p>
    <w:p>
      <w:pPr>
        <w:pStyle w:val="BodyText"/>
        <w:spacing w:line="480" w:lineRule="auto"/>
        <w:ind w:left="305" w:right="267"/>
        <w:jc w:val="both"/>
      </w:pPr>
      <w:r>
        <w:rPr>
          <w:spacing w:val="-1"/>
        </w:rPr>
        <w:t>Apart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market</w:t>
      </w:r>
      <w:r>
        <w:rPr>
          <w:spacing w:val="-10"/>
        </w:rPr>
        <w:t> </w:t>
      </w:r>
      <w:r>
        <w:rPr/>
        <w:t>place,</w:t>
      </w:r>
      <w:r>
        <w:rPr>
          <w:spacing w:val="-10"/>
        </w:rPr>
        <w:t> </w:t>
      </w:r>
      <w:r>
        <w:rPr/>
        <w:t>building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public,</w:t>
      </w:r>
      <w:r>
        <w:rPr>
          <w:spacing w:val="-10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and</w:t>
      </w:r>
      <w:r>
        <w:rPr>
          <w:spacing w:val="-12"/>
        </w:rPr>
        <w:t> </w:t>
      </w:r>
      <w:r>
        <w:rPr/>
        <w:t>religious</w:t>
      </w:r>
      <w:r>
        <w:rPr>
          <w:spacing w:val="-5"/>
        </w:rPr>
        <w:t> </w:t>
      </w:r>
      <w:r>
        <w:rPr/>
        <w:t>institutions</w:t>
      </w:r>
      <w:r>
        <w:rPr>
          <w:spacing w:val="-57"/>
        </w:rPr>
        <w:t> </w:t>
      </w:r>
      <w:r>
        <w:rPr/>
        <w:t>also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adjacent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space.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spaces</w:t>
      </w:r>
      <w:r>
        <w:rPr>
          <w:spacing w:val="60"/>
        </w:rPr>
        <w:t> </w:t>
      </w:r>
      <w:r>
        <w:rPr/>
        <w:t>later</w:t>
      </w:r>
      <w:r>
        <w:rPr>
          <w:spacing w:val="1"/>
        </w:rPr>
        <w:t> </w:t>
      </w:r>
      <w:r>
        <w:rPr/>
        <w:t>developed into crowded focal points of social and commercial activities which made</w:t>
      </w:r>
      <w:r>
        <w:rPr>
          <w:spacing w:val="1"/>
        </w:rPr>
        <w:t> </w:t>
      </w:r>
      <w:r>
        <w:rPr/>
        <w:t>urban spaces a luxury. There was a high demand of urban land to provide adequate</w:t>
      </w:r>
      <w:r>
        <w:rPr>
          <w:spacing w:val="1"/>
        </w:rPr>
        <w:t> </w:t>
      </w:r>
      <w:r>
        <w:rPr/>
        <w:t>spaces for numerous businesses and also to house the large population generated by</w:t>
      </w:r>
      <w:r>
        <w:rPr>
          <w:spacing w:val="1"/>
        </w:rPr>
        <w:t> </w:t>
      </w:r>
      <w:r>
        <w:rPr/>
        <w:t>urbanization. Civic arena in medieval towns, both streets and public grounds virtually</w:t>
      </w:r>
      <w:r>
        <w:rPr>
          <w:spacing w:val="1"/>
        </w:rPr>
        <w:t> </w:t>
      </w:r>
      <w:r>
        <w:rPr/>
        <w:t>ended</w:t>
      </w:r>
      <w:r>
        <w:rPr>
          <w:spacing w:val="39"/>
        </w:rPr>
        <w:t> </w:t>
      </w:r>
      <w:r>
        <w:rPr/>
        <w:t>up</w:t>
      </w:r>
      <w:r>
        <w:rPr>
          <w:spacing w:val="33"/>
        </w:rPr>
        <w:t> </w:t>
      </w:r>
      <w:r>
        <w:rPr/>
        <w:t>as</w:t>
      </w:r>
      <w:r>
        <w:rPr>
          <w:spacing w:val="38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(Hinkle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Brown,</w:t>
      </w:r>
      <w:r>
        <w:rPr>
          <w:spacing w:val="18"/>
        </w:rPr>
        <w:t> </w:t>
      </w:r>
      <w:r>
        <w:rPr/>
        <w:t>1990).</w:t>
      </w:r>
    </w:p>
    <w:p>
      <w:pPr>
        <w:pStyle w:val="BodyText"/>
        <w:spacing w:before="5"/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781"/>
        <w:jc w:val="both"/>
      </w:pPr>
      <w:bookmarkStart w:name="_TOC_250020" w:id="34"/>
      <w:r>
        <w:rPr/>
        <w:t>Renaissance</w:t>
      </w:r>
      <w:r>
        <w:rPr>
          <w:spacing w:val="41"/>
        </w:rPr>
        <w:t> </w:t>
      </w:r>
      <w:r>
        <w:rPr/>
        <w:t>concept</w:t>
      </w:r>
      <w:r>
        <w:rPr>
          <w:spacing w:val="22"/>
        </w:rPr>
        <w:t> </w:t>
      </w:r>
      <w:r>
        <w:rPr/>
        <w:t>of</w:t>
      </w:r>
      <w:r>
        <w:rPr>
          <w:spacing w:val="-4"/>
        </w:rPr>
        <w:t> </w:t>
      </w:r>
      <w:r>
        <w:rPr/>
        <w:t>civic</w:t>
      </w:r>
      <w:r>
        <w:rPr>
          <w:spacing w:val="3"/>
        </w:rPr>
        <w:t> </w:t>
      </w:r>
      <w:bookmarkEnd w:id="34"/>
      <w:r>
        <w:rPr/>
        <w:t>centres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74"/>
        <w:jc w:val="both"/>
      </w:pPr>
      <w:r>
        <w:rPr/>
        <w:t>The word “renaissance” means renaissance and describes the revived interest in ancient</w:t>
      </w:r>
      <w:r>
        <w:rPr>
          <w:spacing w:val="-57"/>
        </w:rPr>
        <w:t> </w:t>
      </w:r>
      <w:r>
        <w:rPr/>
        <w:t>Greece and Rome's scholarship, philosophy, and arts that evolved at this moment, more</w:t>
      </w:r>
      <w:r>
        <w:rPr>
          <w:spacing w:val="-57"/>
        </w:rPr>
        <w:t> </w:t>
      </w:r>
      <w:r>
        <w:rPr/>
        <w:t>widely, it also depicted a fresh liberty of thought and speech, a more rational and</w:t>
      </w:r>
      <w:r>
        <w:rPr>
          <w:spacing w:val="1"/>
        </w:rPr>
        <w:t> </w:t>
      </w:r>
      <w:r>
        <w:rPr/>
        <w:t>scientific view of life, and the development of trade and travel in European life.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merchants,</w:t>
      </w:r>
      <w:r>
        <w:rPr>
          <w:spacing w:val="-6"/>
        </w:rPr>
        <w:t> </w:t>
      </w:r>
      <w:r>
        <w:rPr/>
        <w:t>bankers,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traders</w:t>
      </w:r>
      <w:r>
        <w:rPr>
          <w:spacing w:val="-2"/>
        </w:rPr>
        <w:t> </w:t>
      </w:r>
      <w:r>
        <w:rPr/>
        <w:t>'</w:t>
      </w:r>
      <w:r>
        <w:rPr>
          <w:spacing w:val="-8"/>
        </w:rPr>
        <w:t> </w:t>
      </w:r>
      <w:r>
        <w:rPr/>
        <w:t>fortunes</w:t>
      </w:r>
      <w:r>
        <w:rPr>
          <w:spacing w:val="-6"/>
        </w:rPr>
        <w:t> </w:t>
      </w:r>
      <w:r>
        <w:rPr/>
        <w:t>improved,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/>
        <w:t>had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sufficient</w:t>
      </w:r>
      <w:r>
        <w:rPr>
          <w:spacing w:val="-5"/>
        </w:rPr>
        <w:t> </w:t>
      </w:r>
      <w:r>
        <w:rPr/>
        <w:t>food,</w:t>
      </w:r>
      <w:r>
        <w:rPr>
          <w:spacing w:val="-58"/>
        </w:rPr>
        <w:t> </w:t>
      </w:r>
      <w:r>
        <w:rPr/>
        <w:t>clothing,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shelter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satisfy</w:t>
      </w:r>
      <w:r>
        <w:rPr>
          <w:spacing w:val="-13"/>
        </w:rPr>
        <w:t> </w:t>
      </w:r>
      <w:r>
        <w:rPr/>
        <w:t>their</w:t>
      </w:r>
      <w:r>
        <w:rPr>
          <w:spacing w:val="-6"/>
        </w:rPr>
        <w:t> </w:t>
      </w:r>
      <w:r>
        <w:rPr/>
        <w:t>fundamental</w:t>
      </w:r>
      <w:r>
        <w:rPr>
          <w:spacing w:val="-5"/>
        </w:rPr>
        <w:t> </w:t>
      </w:r>
      <w:r>
        <w:rPr/>
        <w:t>needs.</w:t>
      </w:r>
      <w:r>
        <w:rPr>
          <w:spacing w:val="54"/>
        </w:rPr>
        <w:t> </w:t>
      </w:r>
      <w:r>
        <w:rPr/>
        <w:t>They</w:t>
      </w:r>
      <w:r>
        <w:rPr>
          <w:spacing w:val="-11"/>
        </w:rPr>
        <w:t> </w:t>
      </w:r>
      <w:r>
        <w:rPr/>
        <w:t>started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want</w:t>
      </w:r>
      <w:r>
        <w:rPr>
          <w:spacing w:val="-4"/>
        </w:rPr>
        <w:t> </w:t>
      </w:r>
      <w:r>
        <w:rPr/>
        <w:t>bigger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luxurious homes and public space, sumptuous clothes to show off their riches in public,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exotic</w:t>
      </w:r>
      <w:r>
        <w:rPr>
          <w:spacing w:val="-1"/>
        </w:rPr>
        <w:t> </w:t>
      </w:r>
      <w:r>
        <w:rPr/>
        <w:t>delicacies to eat.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80" w:lineRule="auto" w:before="1"/>
        <w:ind w:left="305" w:right="277"/>
        <w:jc w:val="both"/>
      </w:pPr>
      <w:r>
        <w:rPr/>
        <w:t>During the Middle Ages, the need to enclose the towns within protective walls required</w:t>
      </w:r>
      <w:r>
        <w:rPr>
          <w:spacing w:val="-57"/>
        </w:rPr>
        <w:t> </w:t>
      </w:r>
      <w:r>
        <w:rPr>
          <w:spacing w:val="-1"/>
        </w:rPr>
        <w:t>construction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compact</w:t>
      </w:r>
      <w:r>
        <w:rPr>
          <w:spacing w:val="-10"/>
        </w:rPr>
        <w:t> </w:t>
      </w:r>
      <w:r>
        <w:rPr/>
        <w:t>region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left</w:t>
      </w:r>
      <w:r>
        <w:rPr>
          <w:spacing w:val="-13"/>
        </w:rPr>
        <w:t> </w:t>
      </w:r>
      <w:r>
        <w:rPr/>
        <w:t>little</w:t>
      </w:r>
      <w:r>
        <w:rPr>
          <w:spacing w:val="-13"/>
        </w:rPr>
        <w:t> </w:t>
      </w:r>
      <w:r>
        <w:rPr/>
        <w:t>room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public</w:t>
      </w:r>
      <w:r>
        <w:rPr>
          <w:spacing w:val="-14"/>
        </w:rPr>
        <w:t> </w:t>
      </w:r>
      <w:r>
        <w:rPr/>
        <w:t>gardens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social</w:t>
      </w:r>
      <w:r>
        <w:rPr>
          <w:spacing w:val="-12"/>
        </w:rPr>
        <w:t> </w:t>
      </w:r>
      <w:r>
        <w:rPr/>
        <w:t>arenas,</w:t>
      </w:r>
      <w:r>
        <w:rPr>
          <w:spacing w:val="-58"/>
        </w:rPr>
        <w:t> </w:t>
      </w:r>
      <w:r>
        <w:rPr/>
        <w:t>as the Renaissance era started, European urban planning was characterized by broad</w:t>
      </w:r>
      <w:r>
        <w:rPr>
          <w:spacing w:val="1"/>
        </w:rPr>
        <w:t> </w:t>
      </w:r>
      <w:r>
        <w:rPr/>
        <w:t>avenues, lengthy approaches and monumental characteristics, as well as public squares</w:t>
      </w:r>
      <w:r>
        <w:rPr>
          <w:spacing w:val="1"/>
        </w:rPr>
        <w:t> </w:t>
      </w:r>
      <w:r>
        <w:rPr/>
        <w:t>and walks, often decorated</w:t>
      </w:r>
      <w:r>
        <w:rPr>
          <w:spacing w:val="1"/>
        </w:rPr>
        <w:t> </w:t>
      </w:r>
      <w:r>
        <w:rPr/>
        <w:t>with statues</w:t>
      </w:r>
      <w:r>
        <w:rPr>
          <w:spacing w:val="2"/>
        </w:rPr>
        <w:t> </w:t>
      </w:r>
      <w:r>
        <w:rPr/>
        <w:t>(Mellor,</w:t>
      </w:r>
      <w:r>
        <w:rPr>
          <w:spacing w:val="17"/>
        </w:rPr>
        <w:t> </w:t>
      </w:r>
      <w:r>
        <w:rPr/>
        <w:t>2009)</w:t>
      </w:r>
      <w:r>
        <w:rPr>
          <w:spacing w:val="1"/>
        </w:rPr>
        <w:t> </w:t>
      </w:r>
      <w:r>
        <w:rPr/>
        <w:t>as</w:t>
      </w:r>
      <w:r>
        <w:rPr>
          <w:spacing w:val="5"/>
        </w:rPr>
        <w:t> </w:t>
      </w:r>
      <w:r>
        <w:rPr/>
        <w:t>shown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Plate</w:t>
      </w:r>
      <w:r>
        <w:rPr>
          <w:spacing w:val="6"/>
        </w:rPr>
        <w:t> </w:t>
      </w:r>
      <w:r>
        <w:rPr/>
        <w:t>III.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spacing w:before="90"/>
        <w:ind w:right="4684"/>
      </w:pPr>
      <w:r>
        <w:rPr/>
        <w:pict>
          <v:group style="position:absolute;margin-left:99.25pt;margin-top:-219.676895pt;width:398.9pt;height:238.05pt;mso-position-horizontal-relative:page;mso-position-vertical-relative:paragraph;z-index:-17679360" coordorigin="1985,-4394" coordsize="7978,4761">
            <v:shape style="position:absolute;left:1985;top:-4394;width:7836;height:4469" type="#_x0000_t75" stroked="false">
              <v:imagedata r:id="rId14" o:title=""/>
            </v:shape>
            <v:rect style="position:absolute;left:2127;top:32;width:7836;height:335" filled="true" fillcolor="#ffffff" stroked="false">
              <v:fill type="solid"/>
            </v:rect>
            <w10:wrap type="none"/>
          </v:group>
        </w:pict>
      </w:r>
      <w:r>
        <w:rPr/>
        <w:t>Plate</w:t>
      </w:r>
      <w:r>
        <w:rPr>
          <w:spacing w:val="12"/>
        </w:rPr>
        <w:t> </w:t>
      </w:r>
      <w:r>
        <w:rPr/>
        <w:t>III:</w:t>
      </w:r>
      <w:r>
        <w:rPr>
          <w:spacing w:val="9"/>
        </w:rPr>
        <w:t> </w:t>
      </w:r>
      <w:r>
        <w:rPr/>
        <w:t>Madrid</w:t>
      </w:r>
      <w:r>
        <w:rPr>
          <w:spacing w:val="17"/>
        </w:rPr>
        <w:t> </w:t>
      </w:r>
      <w:r>
        <w:rPr/>
        <w:t>plaza,</w:t>
      </w:r>
      <w:r>
        <w:rPr>
          <w:spacing w:val="13"/>
        </w:rPr>
        <w:t> </w:t>
      </w:r>
      <w:r>
        <w:rPr/>
        <w:t>Mayor,</w:t>
      </w:r>
      <w:r>
        <w:rPr>
          <w:spacing w:val="16"/>
        </w:rPr>
        <w:t> </w:t>
      </w:r>
      <w:r>
        <w:rPr/>
        <w:t>Spain</w:t>
      </w:r>
      <w:r>
        <w:rPr>
          <w:spacing w:val="-57"/>
        </w:rPr>
        <w:t> </w:t>
      </w:r>
      <w:r>
        <w:rPr/>
        <w:t>(Source:</w:t>
      </w:r>
      <w:r>
        <w:rPr>
          <w:spacing w:val="10"/>
        </w:rPr>
        <w:t> </w:t>
      </w:r>
      <w:r>
        <w:rPr/>
        <w:t>Microsoft</w:t>
      </w:r>
      <w:r>
        <w:rPr>
          <w:spacing w:val="29"/>
        </w:rPr>
        <w:t> </w:t>
      </w:r>
      <w:r>
        <w:rPr/>
        <w:t>Encarta,</w:t>
      </w:r>
      <w:r>
        <w:rPr>
          <w:spacing w:val="42"/>
        </w:rPr>
        <w:t> </w:t>
      </w:r>
      <w:r>
        <w:rPr/>
        <w:t>2009)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477" w:lineRule="auto"/>
        <w:ind w:left="305"/>
      </w:pPr>
      <w:r>
        <w:rPr/>
        <w:t>The</w:t>
      </w:r>
      <w:r>
        <w:rPr>
          <w:spacing w:val="50"/>
        </w:rPr>
        <w:t> </w:t>
      </w:r>
      <w:r>
        <w:rPr/>
        <w:t>Renaissance</w:t>
      </w:r>
      <w:r>
        <w:rPr>
          <w:spacing w:val="52"/>
        </w:rPr>
        <w:t> </w:t>
      </w:r>
      <w:r>
        <w:rPr/>
        <w:t>civic</w:t>
      </w:r>
      <w:r>
        <w:rPr>
          <w:spacing w:val="54"/>
        </w:rPr>
        <w:t> </w:t>
      </w:r>
      <w:r>
        <w:rPr/>
        <w:t>centres</w:t>
      </w:r>
      <w:r>
        <w:rPr>
          <w:spacing w:val="18"/>
        </w:rPr>
        <w:t> </w:t>
      </w:r>
      <w:r>
        <w:rPr/>
        <w:t>are</w:t>
      </w:r>
      <w:r>
        <w:rPr>
          <w:spacing w:val="3"/>
        </w:rPr>
        <w:t> </w:t>
      </w:r>
      <w:r>
        <w:rPr/>
        <w:t>an</w:t>
      </w:r>
      <w:r>
        <w:rPr>
          <w:spacing w:val="51"/>
        </w:rPr>
        <w:t> </w:t>
      </w:r>
      <w:r>
        <w:rPr/>
        <w:t>element</w:t>
      </w:r>
      <w:r>
        <w:rPr>
          <w:spacing w:val="55"/>
        </w:rPr>
        <w:t> </w:t>
      </w:r>
      <w:r>
        <w:rPr/>
        <w:t>of</w:t>
      </w:r>
      <w:r>
        <w:rPr>
          <w:spacing w:val="52"/>
        </w:rPr>
        <w:t> </w:t>
      </w:r>
      <w:r>
        <w:rPr/>
        <w:t>civic</w:t>
      </w:r>
      <w:r>
        <w:rPr>
          <w:spacing w:val="6"/>
        </w:rPr>
        <w:t> </w:t>
      </w:r>
      <w:r>
        <w:rPr/>
        <w:t>design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excellence.</w:t>
      </w:r>
      <w:r>
        <w:rPr>
          <w:spacing w:val="54"/>
        </w:rPr>
        <w:t> </w:t>
      </w:r>
      <w:r>
        <w:rPr/>
        <w:t>It</w:t>
      </w:r>
      <w:r>
        <w:rPr>
          <w:spacing w:val="59"/>
        </w:rPr>
        <w:t> </w:t>
      </w:r>
      <w:r>
        <w:rPr/>
        <w:t>is</w:t>
      </w:r>
      <w:r>
        <w:rPr>
          <w:spacing w:val="-57"/>
        </w:rPr>
        <w:t> </w:t>
      </w:r>
      <w:r>
        <w:rPr/>
        <w:t>remarkably</w:t>
      </w:r>
      <w:r>
        <w:rPr>
          <w:spacing w:val="16"/>
        </w:rPr>
        <w:t> </w:t>
      </w:r>
      <w:r>
        <w:rPr/>
        <w:t>characterized</w:t>
      </w:r>
      <w:r>
        <w:rPr>
          <w:spacing w:val="21"/>
        </w:rPr>
        <w:t> </w:t>
      </w:r>
      <w:r>
        <w:rPr/>
        <w:t>by:</w:t>
      </w: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4" w:after="0"/>
        <w:ind w:left="1025" w:right="0" w:hanging="488"/>
        <w:jc w:val="left"/>
        <w:rPr>
          <w:sz w:val="24"/>
        </w:rPr>
      </w:pPr>
      <w:r>
        <w:rPr>
          <w:sz w:val="24"/>
        </w:rPr>
        <w:t>Symmetry</w:t>
      </w:r>
      <w:r>
        <w:rPr>
          <w:spacing w:val="15"/>
          <w:sz w:val="24"/>
        </w:rPr>
        <w:t> </w:t>
      </w:r>
      <w:r>
        <w:rPr>
          <w:sz w:val="24"/>
        </w:rPr>
        <w:t>about</w:t>
      </w:r>
      <w:r>
        <w:rPr>
          <w:spacing w:val="14"/>
          <w:sz w:val="24"/>
        </w:rPr>
        <w:t> </w:t>
      </w:r>
      <w:r>
        <w:rPr>
          <w:sz w:val="24"/>
        </w:rPr>
        <w:t>one</w:t>
      </w:r>
      <w:r>
        <w:rPr>
          <w:spacing w:val="8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more</w:t>
      </w:r>
      <w:r>
        <w:rPr>
          <w:spacing w:val="10"/>
          <w:sz w:val="24"/>
        </w:rPr>
        <w:t> </w:t>
      </w:r>
      <w:r>
        <w:rPr>
          <w:sz w:val="24"/>
        </w:rPr>
        <w:t>axis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1026" w:val="left" w:leader="none"/>
        </w:tabs>
        <w:spacing w:line="480" w:lineRule="auto" w:before="0" w:after="0"/>
        <w:ind w:left="1025" w:right="277" w:hanging="555"/>
        <w:jc w:val="both"/>
        <w:rPr>
          <w:sz w:val="24"/>
        </w:rPr>
      </w:pPr>
      <w:r>
        <w:rPr>
          <w:sz w:val="24"/>
        </w:rPr>
        <w:t>Space usually surrounding</w:t>
      </w:r>
      <w:r>
        <w:rPr>
          <w:spacing w:val="60"/>
          <w:sz w:val="24"/>
        </w:rPr>
        <w:t> </w:t>
      </w:r>
      <w:r>
        <w:rPr>
          <w:sz w:val="24"/>
        </w:rPr>
        <w:t>by important public building and unified by means</w:t>
      </w:r>
      <w:r>
        <w:rPr>
          <w:spacing w:val="1"/>
          <w:sz w:val="24"/>
        </w:rPr>
        <w:t> </w:t>
      </w:r>
      <w:r>
        <w:rPr>
          <w:sz w:val="24"/>
        </w:rPr>
        <w:t>of repetition of basic elevation design and articulation of details usually in co-</w:t>
      </w:r>
      <w:r>
        <w:rPr>
          <w:spacing w:val="1"/>
          <w:sz w:val="24"/>
        </w:rPr>
        <w:t> </w:t>
      </w:r>
      <w:r>
        <w:rPr>
          <w:sz w:val="24"/>
        </w:rPr>
        <w:t>junction</w:t>
      </w:r>
      <w:r>
        <w:rPr>
          <w:spacing w:val="14"/>
          <w:sz w:val="24"/>
        </w:rPr>
        <w:t> </w:t>
      </w:r>
      <w:r>
        <w:rPr>
          <w:sz w:val="24"/>
        </w:rPr>
        <w:t>with</w:t>
      </w:r>
      <w:r>
        <w:rPr>
          <w:spacing w:val="12"/>
          <w:sz w:val="24"/>
        </w:rPr>
        <w:t> </w:t>
      </w:r>
      <w:r>
        <w:rPr>
          <w:sz w:val="24"/>
        </w:rPr>
        <w:t>unbroken</w:t>
      </w:r>
      <w:r>
        <w:rPr>
          <w:spacing w:val="19"/>
          <w:sz w:val="24"/>
        </w:rPr>
        <w:t> </w:t>
      </w:r>
      <w:r>
        <w:rPr>
          <w:sz w:val="24"/>
        </w:rPr>
        <w:t>row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colonnades</w:t>
      </w:r>
    </w:p>
    <w:p>
      <w:pPr>
        <w:pStyle w:val="ListParagraph"/>
        <w:numPr>
          <w:ilvl w:val="4"/>
          <w:numId w:val="10"/>
        </w:numPr>
        <w:tabs>
          <w:tab w:pos="1026" w:val="left" w:leader="none"/>
        </w:tabs>
        <w:spacing w:line="480" w:lineRule="auto" w:before="0" w:after="0"/>
        <w:ind w:left="1025" w:right="275" w:hanging="620"/>
        <w:jc w:val="both"/>
        <w:rPr>
          <w:sz w:val="24"/>
        </w:rPr>
      </w:pP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limited</w:t>
      </w:r>
      <w:r>
        <w:rPr>
          <w:spacing w:val="1"/>
          <w:sz w:val="24"/>
        </w:rPr>
        <w:t> </w:t>
      </w:r>
      <w:r>
        <w:rPr>
          <w:sz w:val="24"/>
        </w:rPr>
        <w:t>vistas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1"/>
          <w:sz w:val="24"/>
        </w:rPr>
        <w:t> </w:t>
      </w:r>
      <w:r>
        <w:rPr>
          <w:sz w:val="24"/>
        </w:rPr>
        <w:t>by selective</w:t>
      </w:r>
      <w:r>
        <w:rPr>
          <w:spacing w:val="1"/>
          <w:sz w:val="24"/>
        </w:rPr>
        <w:t> </w:t>
      </w:r>
      <w:r>
        <w:rPr>
          <w:sz w:val="24"/>
        </w:rPr>
        <w:t>placement</w:t>
      </w:r>
      <w:r>
        <w:rPr>
          <w:spacing w:val="1"/>
          <w:sz w:val="24"/>
        </w:rPr>
        <w:t> </w:t>
      </w:r>
      <w:r>
        <w:rPr>
          <w:sz w:val="24"/>
        </w:rPr>
        <w:t>of imposing</w:t>
      </w:r>
      <w:r>
        <w:rPr>
          <w:spacing w:val="1"/>
          <w:sz w:val="24"/>
        </w:rPr>
        <w:t> </w:t>
      </w:r>
      <w:r>
        <w:rPr>
          <w:sz w:val="24"/>
        </w:rPr>
        <w:t>status,</w:t>
      </w:r>
      <w:r>
        <w:rPr>
          <w:spacing w:val="1"/>
          <w:sz w:val="24"/>
        </w:rPr>
        <w:t> </w:t>
      </w:r>
      <w:r>
        <w:rPr>
          <w:sz w:val="24"/>
        </w:rPr>
        <w:t>obelisks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monumental</w:t>
      </w:r>
      <w:r>
        <w:rPr>
          <w:spacing w:val="25"/>
          <w:sz w:val="24"/>
        </w:rPr>
        <w:t> </w:t>
      </w:r>
      <w:r>
        <w:rPr>
          <w:sz w:val="24"/>
        </w:rPr>
        <w:t>buildings</w:t>
      </w:r>
    </w:p>
    <w:p>
      <w:pPr>
        <w:pStyle w:val="ListParagraph"/>
        <w:numPr>
          <w:ilvl w:val="4"/>
          <w:numId w:val="10"/>
        </w:numPr>
        <w:tabs>
          <w:tab w:pos="1026" w:val="left" w:leader="none"/>
        </w:tabs>
        <w:spacing w:line="480" w:lineRule="auto" w:before="1" w:after="0"/>
        <w:ind w:left="1025" w:right="279" w:hanging="608"/>
        <w:jc w:val="both"/>
        <w:rPr>
          <w:sz w:val="24"/>
        </w:rPr>
      </w:pPr>
      <w:r>
        <w:rPr>
          <w:sz w:val="24"/>
        </w:rPr>
        <w:t>Enriched with fountains, sculpture</w:t>
      </w:r>
      <w:r>
        <w:rPr>
          <w:spacing w:val="1"/>
          <w:sz w:val="24"/>
        </w:rPr>
        <w:t> </w:t>
      </w:r>
      <w:r>
        <w:rPr>
          <w:sz w:val="24"/>
        </w:rPr>
        <w:t>and a variety of architectural landscape</w:t>
      </w:r>
      <w:r>
        <w:rPr>
          <w:spacing w:val="1"/>
          <w:sz w:val="24"/>
        </w:rPr>
        <w:t> </w:t>
      </w:r>
      <w:r>
        <w:rPr>
          <w:sz w:val="24"/>
        </w:rPr>
        <w:t>elements,</w:t>
      </w:r>
      <w:r>
        <w:rPr>
          <w:spacing w:val="19"/>
          <w:sz w:val="24"/>
        </w:rPr>
        <w:t> </w:t>
      </w:r>
      <w:r>
        <w:rPr>
          <w:sz w:val="24"/>
        </w:rPr>
        <w:t>trees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flowers.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721"/>
        <w:jc w:val="left"/>
      </w:pPr>
      <w:r>
        <w:rPr/>
        <w:t>Concept</w:t>
      </w:r>
      <w:r>
        <w:rPr>
          <w:spacing w:val="12"/>
        </w:rPr>
        <w:t> </w:t>
      </w:r>
      <w:r>
        <w:rPr/>
        <w:t>of</w:t>
      </w:r>
      <w:r>
        <w:rPr>
          <w:spacing w:val="19"/>
        </w:rPr>
        <w:t> </w:t>
      </w:r>
      <w:r>
        <w:rPr/>
        <w:t>civic</w:t>
      </w:r>
      <w:r>
        <w:rPr>
          <w:spacing w:val="40"/>
        </w:rPr>
        <w:t> </w:t>
      </w:r>
      <w:r>
        <w:rPr/>
        <w:t>centre</w:t>
      </w:r>
      <w:r>
        <w:rPr>
          <w:spacing w:val="18"/>
        </w:rPr>
        <w:t> </w:t>
      </w:r>
      <w:r>
        <w:rPr/>
        <w:t>in</w:t>
      </w:r>
      <w:r>
        <w:rPr>
          <w:spacing w:val="36"/>
        </w:rPr>
        <w:t> </w:t>
      </w:r>
      <w:r>
        <w:rPr/>
        <w:t>ancient</w:t>
      </w:r>
      <w:r>
        <w:rPr>
          <w:spacing w:val="12"/>
        </w:rPr>
        <w:t> </w:t>
      </w:r>
      <w:r>
        <w:rPr/>
        <w:t>towns</w:t>
      </w:r>
      <w:r>
        <w:rPr>
          <w:spacing w:val="55"/>
        </w:rPr>
        <w:t> </w:t>
      </w:r>
      <w:r>
        <w:rPr/>
        <w:t>of</w:t>
      </w:r>
      <w:r>
        <w:rPr>
          <w:spacing w:val="31"/>
        </w:rPr>
        <w:t> </w:t>
      </w:r>
      <w:r>
        <w:rPr/>
        <w:t>Nigeria</w:t>
      </w:r>
    </w:p>
    <w:p>
      <w:pPr>
        <w:pStyle w:val="BodyText"/>
        <w:rPr>
          <w:b/>
        </w:r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781"/>
        <w:jc w:val="left"/>
      </w:pPr>
      <w:bookmarkStart w:name="_TOC_250019" w:id="35"/>
      <w:r>
        <w:rPr/>
        <w:t>Yoruba</w:t>
      </w:r>
      <w:r>
        <w:rPr>
          <w:spacing w:val="3"/>
        </w:rPr>
        <w:t> </w:t>
      </w:r>
      <w:r>
        <w:rPr/>
        <w:t>civic</w:t>
      </w:r>
      <w:r>
        <w:rPr>
          <w:spacing w:val="-5"/>
        </w:rPr>
        <w:t> </w:t>
      </w:r>
      <w:bookmarkEnd w:id="35"/>
      <w:r>
        <w:rPr/>
        <w:t>settings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05"/>
      </w:pPr>
      <w:r>
        <w:rPr/>
        <w:t>The</w:t>
      </w:r>
      <w:r>
        <w:rPr>
          <w:spacing w:val="-4"/>
        </w:rPr>
        <w:t> </w:t>
      </w:r>
      <w:r>
        <w:rPr/>
        <w:t>major</w:t>
      </w:r>
      <w:r>
        <w:rPr>
          <w:spacing w:val="2"/>
        </w:rPr>
        <w:t> </w:t>
      </w:r>
      <w:r>
        <w:rPr/>
        <w:t>factors</w:t>
      </w:r>
      <w:r>
        <w:rPr>
          <w:spacing w:val="6"/>
        </w:rPr>
        <w:t> </w:t>
      </w:r>
      <w:r>
        <w:rPr/>
        <w:t>governing</w:t>
      </w:r>
      <w:r>
        <w:rPr>
          <w:spacing w:val="4"/>
        </w:rPr>
        <w:t> </w:t>
      </w:r>
      <w:r>
        <w:rPr/>
        <w:t>the</w:t>
      </w:r>
      <w:r>
        <w:rPr>
          <w:spacing w:val="-3"/>
        </w:rPr>
        <w:t> </w:t>
      </w:r>
      <w:r>
        <w:rPr/>
        <w:t>plan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typical</w:t>
      </w:r>
      <w:r>
        <w:rPr>
          <w:spacing w:val="1"/>
        </w:rPr>
        <w:t> </w:t>
      </w:r>
      <w:r>
        <w:rPr/>
        <w:t>Yoruba</w:t>
      </w:r>
      <w:r>
        <w:rPr>
          <w:spacing w:val="4"/>
        </w:rPr>
        <w:t> </w:t>
      </w:r>
      <w:r>
        <w:rPr/>
        <w:t>town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488"/>
        <w:jc w:val="left"/>
        <w:rPr>
          <w:sz w:val="24"/>
        </w:rPr>
      </w:pPr>
      <w:r>
        <w:rPr>
          <w:sz w:val="24"/>
        </w:rPr>
        <w:t>Administration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1" w:after="0"/>
        <w:ind w:left="1025" w:right="0" w:hanging="556"/>
        <w:jc w:val="left"/>
        <w:rPr>
          <w:sz w:val="24"/>
        </w:rPr>
      </w:pPr>
      <w:r>
        <w:rPr>
          <w:sz w:val="24"/>
        </w:rPr>
        <w:t>Trading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158" w:top="1540" w:bottom="1340" w:left="1680" w:right="1240"/>
        </w:sectPr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70" w:after="0"/>
        <w:ind w:left="1025" w:right="0" w:hanging="621"/>
        <w:jc w:val="left"/>
        <w:rPr>
          <w:sz w:val="24"/>
        </w:rPr>
      </w:pPr>
      <w:r>
        <w:rPr>
          <w:sz w:val="24"/>
        </w:rPr>
        <w:t>Defence</w:t>
      </w:r>
      <w:r>
        <w:rPr>
          <w:spacing w:val="13"/>
          <w:sz w:val="24"/>
        </w:rPr>
        <w:t> </w:t>
      </w:r>
      <w:r>
        <w:rPr>
          <w:sz w:val="24"/>
        </w:rPr>
        <w:t>function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town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5" w:right="273"/>
        <w:jc w:val="both"/>
      </w:pPr>
      <w:r>
        <w:rPr/>
        <w:t>The Oba palace was the most dominant feature of the Yoruba towns. It was centrally</w:t>
      </w:r>
      <w:r>
        <w:rPr>
          <w:spacing w:val="1"/>
        </w:rPr>
        <w:t> </w:t>
      </w:r>
      <w:r>
        <w:rPr/>
        <w:t>placed. The Oba was the head of the town administration</w:t>
      </w:r>
      <w:r>
        <w:rPr>
          <w:spacing w:val="1"/>
        </w:rPr>
        <w:t> </w:t>
      </w:r>
      <w:r>
        <w:rPr/>
        <w:t>and the symbol of urban</w:t>
      </w:r>
      <w:r>
        <w:rPr>
          <w:spacing w:val="1"/>
        </w:rPr>
        <w:t> </w:t>
      </w:r>
      <w:r>
        <w:rPr/>
        <w:t>status. The palace ground was the first organized civic spaces in Yoruba towns. The</w:t>
      </w:r>
      <w:r>
        <w:rPr>
          <w:spacing w:val="1"/>
        </w:rPr>
        <w:t> </w:t>
      </w:r>
      <w:r>
        <w:rPr/>
        <w:t>palace apart from housing the oba, also provides extensive open space for recreation,</w:t>
      </w:r>
      <w:r>
        <w:rPr>
          <w:spacing w:val="1"/>
        </w:rPr>
        <w:t> </w:t>
      </w:r>
      <w:r>
        <w:rPr/>
        <w:t>religious and social gathering, and usually enclosed by a very high wall. Opposite the</w:t>
      </w:r>
      <w:r>
        <w:rPr>
          <w:spacing w:val="1"/>
        </w:rPr>
        <w:t> </w:t>
      </w:r>
      <w:r>
        <w:rPr/>
        <w:t>palace was the most important market ground or within its own spaces was the fetish</w:t>
      </w:r>
      <w:r>
        <w:rPr>
          <w:spacing w:val="1"/>
        </w:rPr>
        <w:t> </w:t>
      </w:r>
      <w:r>
        <w:rPr/>
        <w:t>temple or shrine</w:t>
      </w:r>
      <w:r>
        <w:rPr>
          <w:spacing w:val="1"/>
        </w:rPr>
        <w:t> </w:t>
      </w:r>
      <w:r>
        <w:rPr/>
        <w:t>or the central mosque of the town (in some cases both are present.</w:t>
      </w:r>
      <w:r>
        <w:rPr>
          <w:spacing w:val="1"/>
        </w:rPr>
        <w:t> </w:t>
      </w:r>
      <w:r>
        <w:rPr/>
        <w:t>From the city centre, road radiates to other parts of the town forming the residential</w:t>
      </w:r>
      <w:r>
        <w:rPr>
          <w:spacing w:val="1"/>
        </w:rPr>
        <w:t> </w:t>
      </w:r>
      <w:r>
        <w:rPr/>
        <w:t>areas and links to neighbouring towns. Figure 2.5 shows the plan of Oyo Ile traditional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settings.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1260475</wp:posOffset>
            </wp:positionH>
            <wp:positionV relativeFrom="paragraph">
              <wp:posOffset>209217</wp:posOffset>
            </wp:positionV>
            <wp:extent cx="4107445" cy="3105150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44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42" w:lineRule="auto"/>
        <w:ind w:right="5154"/>
      </w:pPr>
      <w:r>
        <w:rPr/>
        <w:t>Figure</w:t>
      </w:r>
      <w:r>
        <w:rPr>
          <w:spacing w:val="14"/>
        </w:rPr>
        <w:t> </w:t>
      </w:r>
      <w:r>
        <w:rPr/>
        <w:t>2.5:</w:t>
      </w:r>
      <w:r>
        <w:rPr>
          <w:spacing w:val="10"/>
        </w:rPr>
        <w:t> </w:t>
      </w:r>
      <w:r>
        <w:rPr/>
        <w:t>Plan</w:t>
      </w:r>
      <w:r>
        <w:rPr>
          <w:spacing w:val="15"/>
        </w:rPr>
        <w:t> </w:t>
      </w:r>
      <w:r>
        <w:rPr/>
        <w:t>of</w:t>
      </w:r>
      <w:r>
        <w:rPr>
          <w:spacing w:val="7"/>
        </w:rPr>
        <w:t> </w:t>
      </w:r>
      <w:r>
        <w:rPr/>
        <w:t>Oyo</w:t>
      </w:r>
      <w:r>
        <w:rPr>
          <w:spacing w:val="9"/>
        </w:rPr>
        <w:t> </w:t>
      </w:r>
      <w:r>
        <w:rPr/>
        <w:t>Ile</w:t>
      </w:r>
      <w:r>
        <w:rPr>
          <w:spacing w:val="9"/>
        </w:rPr>
        <w:t> </w:t>
      </w:r>
      <w:r>
        <w:rPr/>
        <w:t>Palace</w:t>
      </w:r>
      <w:r>
        <w:rPr>
          <w:spacing w:val="-57"/>
        </w:rPr>
        <w:t> </w:t>
      </w:r>
      <w:r>
        <w:rPr>
          <w:position w:val="1"/>
        </w:rPr>
        <w:t>(</w:t>
      </w:r>
      <w:r>
        <w:rPr/>
        <w:t>Source:</w:t>
      </w:r>
      <w:r>
        <w:rPr>
          <w:spacing w:val="28"/>
        </w:rPr>
        <w:t> </w:t>
      </w:r>
      <w:r>
        <w:rPr/>
        <w:t>Lakal,</w:t>
      </w:r>
      <w:r>
        <w:rPr>
          <w:spacing w:val="24"/>
        </w:rPr>
        <w:t> </w:t>
      </w:r>
      <w:r>
        <w:rPr/>
        <w:t>2011)</w:t>
      </w:r>
    </w:p>
    <w:p>
      <w:pPr>
        <w:spacing w:after="0" w:line="242" w:lineRule="auto"/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74" w:after="0"/>
        <w:ind w:left="1085" w:right="0" w:hanging="781"/>
        <w:jc w:val="both"/>
      </w:pPr>
      <w:bookmarkStart w:name="_TOC_250018" w:id="36"/>
      <w:r>
        <w:rPr/>
        <w:t>Hausa</w:t>
      </w:r>
      <w:r>
        <w:rPr>
          <w:spacing w:val="35"/>
        </w:rPr>
        <w:t> </w:t>
      </w:r>
      <w:r>
        <w:rPr/>
        <w:t>civic</w:t>
      </w:r>
      <w:r>
        <w:rPr>
          <w:spacing w:val="-1"/>
        </w:rPr>
        <w:t> </w:t>
      </w:r>
      <w:bookmarkEnd w:id="36"/>
      <w:r>
        <w:rPr/>
        <w:t>settings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5"/>
        <w:jc w:val="both"/>
      </w:pPr>
      <w:r>
        <w:rPr/>
        <w:t>The</w:t>
      </w:r>
      <w:r>
        <w:rPr>
          <w:spacing w:val="-11"/>
        </w:rPr>
        <w:t> </w:t>
      </w:r>
      <w:r>
        <w:rPr/>
        <w:t>typical</w:t>
      </w:r>
      <w:r>
        <w:rPr>
          <w:spacing w:val="-2"/>
        </w:rPr>
        <w:t> </w:t>
      </w:r>
      <w:r>
        <w:rPr/>
        <w:t>characteristics</w:t>
      </w:r>
      <w:r>
        <w:rPr>
          <w:spacing w:val="6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structure of</w:t>
      </w:r>
      <w:r>
        <w:rPr>
          <w:spacing w:val="-11"/>
        </w:rPr>
        <w:t> </w:t>
      </w:r>
      <w:r>
        <w:rPr/>
        <w:t>most</w:t>
      </w:r>
      <w:r>
        <w:rPr>
          <w:spacing w:val="-5"/>
        </w:rPr>
        <w:t> </w:t>
      </w:r>
      <w:r>
        <w:rPr/>
        <w:t>house</w:t>
      </w:r>
      <w:r>
        <w:rPr>
          <w:spacing w:val="-5"/>
        </w:rPr>
        <w:t> </w:t>
      </w:r>
      <w:r>
        <w:rPr/>
        <w:t>town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follows: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488"/>
        <w:jc w:val="left"/>
        <w:rPr>
          <w:sz w:val="24"/>
        </w:rPr>
      </w:pPr>
      <w:r>
        <w:rPr>
          <w:sz w:val="24"/>
        </w:rPr>
        <w:t>Presence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fortified</w:t>
      </w:r>
      <w:r>
        <w:rPr>
          <w:spacing w:val="18"/>
          <w:sz w:val="24"/>
        </w:rPr>
        <w:t> </w:t>
      </w:r>
      <w:r>
        <w:rPr>
          <w:sz w:val="24"/>
        </w:rPr>
        <w:t>city</w:t>
      </w:r>
      <w:r>
        <w:rPr>
          <w:spacing w:val="2"/>
          <w:sz w:val="24"/>
        </w:rPr>
        <w:t> </w:t>
      </w:r>
      <w:r>
        <w:rPr>
          <w:sz w:val="24"/>
        </w:rPr>
        <w:t>wall.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556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city</w:t>
      </w:r>
      <w:r>
        <w:rPr>
          <w:spacing w:val="3"/>
          <w:sz w:val="24"/>
        </w:rPr>
        <w:t> </w:t>
      </w:r>
      <w:r>
        <w:rPr>
          <w:sz w:val="24"/>
        </w:rPr>
        <w:t>centre</w:t>
      </w:r>
      <w:r>
        <w:rPr>
          <w:spacing w:val="15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include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Palace.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621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different</w:t>
      </w:r>
      <w:r>
        <w:rPr>
          <w:spacing w:val="17"/>
          <w:sz w:val="24"/>
        </w:rPr>
        <w:t> </w:t>
      </w:r>
      <w:r>
        <w:rPr>
          <w:sz w:val="24"/>
        </w:rPr>
        <w:t>clans</w:t>
      </w:r>
      <w:r>
        <w:rPr>
          <w:spacing w:val="13"/>
          <w:sz w:val="24"/>
        </w:rPr>
        <w:t> </w:t>
      </w:r>
      <w:r>
        <w:rPr>
          <w:sz w:val="24"/>
        </w:rPr>
        <w:t>based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social</w:t>
      </w:r>
      <w:r>
        <w:rPr>
          <w:spacing w:val="13"/>
          <w:sz w:val="24"/>
        </w:rPr>
        <w:t> </w:t>
      </w:r>
      <w:r>
        <w:rPr>
          <w:sz w:val="24"/>
        </w:rPr>
        <w:t>stratification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terms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occupation</w:t>
      </w:r>
    </w:p>
    <w:p>
      <w:pPr>
        <w:pStyle w:val="BodyText"/>
      </w:pPr>
    </w:p>
    <w:p>
      <w:pPr>
        <w:pStyle w:val="BodyText"/>
        <w:spacing w:line="480" w:lineRule="auto"/>
        <w:ind w:left="305" w:right="274"/>
        <w:jc w:val="both"/>
      </w:pPr>
      <w:r>
        <w:rPr/>
        <w:t>The civic centre was the principal civic and community gathering space. It was seat for</w:t>
      </w:r>
      <w:r>
        <w:rPr>
          <w:spacing w:val="-57"/>
        </w:rPr>
        <w:t> </w:t>
      </w:r>
      <w:r>
        <w:rPr/>
        <w:t>administration, social and economic activities for the surrounding rural area. The Emirs</w:t>
      </w:r>
      <w:r>
        <w:rPr>
          <w:spacing w:val="-57"/>
        </w:rPr>
        <w:t> </w:t>
      </w:r>
      <w:r>
        <w:rPr/>
        <w:t>palaces were usually centrally placed within the city centre with central mosques and</w:t>
      </w:r>
      <w:r>
        <w:rPr>
          <w:spacing w:val="1"/>
        </w:rPr>
        <w:t> </w:t>
      </w:r>
      <w:r>
        <w:rPr/>
        <w:t>central market close by. Figure 2.6 shows the views indicating fortified city wall and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cultural</w:t>
      </w:r>
      <w:r>
        <w:rPr>
          <w:spacing w:val="4"/>
        </w:rPr>
        <w:t> </w:t>
      </w:r>
      <w:r>
        <w:rPr/>
        <w:t>symbols.</w:t>
      </w: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1260475</wp:posOffset>
            </wp:positionH>
            <wp:positionV relativeFrom="paragraph">
              <wp:posOffset>241787</wp:posOffset>
            </wp:positionV>
            <wp:extent cx="5411405" cy="2133600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0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71" w:lineRule="auto" w:before="5"/>
        <w:ind w:right="1731"/>
      </w:pPr>
      <w:r>
        <w:rPr/>
        <w:t>Figure</w:t>
      </w:r>
      <w:r>
        <w:rPr>
          <w:spacing w:val="1"/>
        </w:rPr>
        <w:t> </w:t>
      </w:r>
      <w:r>
        <w:rPr/>
        <w:t>2.6:</w:t>
      </w:r>
      <w:r>
        <w:rPr>
          <w:spacing w:val="18"/>
        </w:rPr>
        <w:t> </w:t>
      </w:r>
      <w:r>
        <w:rPr/>
        <w:t>Views</w:t>
      </w:r>
      <w:r>
        <w:rPr>
          <w:spacing w:val="10"/>
        </w:rPr>
        <w:t> </w:t>
      </w:r>
      <w:r>
        <w:rPr/>
        <w:t>showing</w:t>
      </w:r>
      <w:r>
        <w:rPr>
          <w:spacing w:val="-1"/>
        </w:rPr>
        <w:t> </w:t>
      </w:r>
      <w:r>
        <w:rPr/>
        <w:t>fortified</w:t>
      </w:r>
      <w:r>
        <w:rPr>
          <w:spacing w:val="-2"/>
        </w:rPr>
        <w:t> </w:t>
      </w:r>
      <w:r>
        <w:rPr/>
        <w:t>city</w:t>
      </w:r>
      <w:r>
        <w:rPr>
          <w:spacing w:val="-1"/>
        </w:rPr>
        <w:t> </w:t>
      </w:r>
      <w:r>
        <w:rPr/>
        <w:t>walls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cultural</w:t>
      </w:r>
      <w:r>
        <w:rPr>
          <w:spacing w:val="-2"/>
        </w:rPr>
        <w:t> </w:t>
      </w:r>
      <w:r>
        <w:rPr/>
        <w:t>symbols</w:t>
      </w:r>
      <w:r>
        <w:rPr>
          <w:spacing w:val="-57"/>
        </w:rPr>
        <w:t> </w:t>
      </w:r>
      <w:r>
        <w:rPr/>
        <w:t>(Source:</w:t>
      </w:r>
      <w:r>
        <w:rPr>
          <w:spacing w:val="29"/>
        </w:rPr>
        <w:t> </w:t>
      </w:r>
      <w:r>
        <w:rPr/>
        <w:t>Aliyu,</w:t>
      </w:r>
      <w:r>
        <w:rPr>
          <w:spacing w:val="-9"/>
        </w:rPr>
        <w:t> </w:t>
      </w:r>
      <w:r>
        <w:rPr/>
        <w:t>2015)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numPr>
          <w:ilvl w:val="3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781"/>
        <w:jc w:val="both"/>
      </w:pPr>
      <w:bookmarkStart w:name="_TOC_250017" w:id="37"/>
      <w:r>
        <w:rPr/>
        <w:t>Igbo</w:t>
      </w:r>
      <w:r>
        <w:rPr>
          <w:spacing w:val="9"/>
        </w:rPr>
        <w:t> </w:t>
      </w:r>
      <w:r>
        <w:rPr/>
        <w:t>civic</w:t>
      </w:r>
      <w:r>
        <w:rPr>
          <w:spacing w:val="-2"/>
        </w:rPr>
        <w:t> </w:t>
      </w:r>
      <w:r>
        <w:rPr/>
        <w:t>settings</w:t>
      </w:r>
      <w:r>
        <w:rPr>
          <w:spacing w:val="23"/>
        </w:rPr>
        <w:t> </w:t>
      </w:r>
      <w:bookmarkEnd w:id="37"/>
      <w:r>
        <w:rPr/>
        <w:t>(Ilo)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90"/>
        <w:jc w:val="both"/>
      </w:pPr>
      <w:r>
        <w:rPr/>
        <w:t>The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Igbo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researchers,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Ottenberg (1968), and Nsude (1987), portray Igbo towns as stretching out from a</w:t>
      </w:r>
      <w:r>
        <w:rPr>
          <w:spacing w:val="1"/>
        </w:rPr>
        <w:t> </w:t>
      </w:r>
      <w:r>
        <w:rPr/>
        <w:t>circular centre. In spite of the fact that, design of Igbo town centre varies in different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Igboland,</w:t>
      </w:r>
      <w:r>
        <w:rPr>
          <w:spacing w:val="1"/>
        </w:rPr>
        <w:t> </w:t>
      </w:r>
      <w:r>
        <w:rPr/>
        <w:t>nonetheless,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empower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investigations on Igbo civic centre generally (Onochie, 2008). Every town has an open</w:t>
      </w:r>
      <w:r>
        <w:rPr>
          <w:spacing w:val="1"/>
        </w:rPr>
        <w:t> </w:t>
      </w:r>
      <w:r>
        <w:rPr/>
        <w:t>central</w:t>
      </w:r>
      <w:r>
        <w:rPr>
          <w:spacing w:val="16"/>
        </w:rPr>
        <w:t> </w:t>
      </w:r>
      <w:r>
        <w:rPr/>
        <w:t>space</w:t>
      </w:r>
      <w:r>
        <w:rPr>
          <w:spacing w:val="15"/>
        </w:rPr>
        <w:t> </w:t>
      </w:r>
      <w:r>
        <w:rPr/>
        <w:t>known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an</w:t>
      </w:r>
      <w:r>
        <w:rPr>
          <w:spacing w:val="17"/>
        </w:rPr>
        <w:t> </w:t>
      </w:r>
      <w:r>
        <w:rPr/>
        <w:t>Ilo.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Ilo</w:t>
      </w:r>
      <w:r>
        <w:rPr>
          <w:spacing w:val="16"/>
        </w:rPr>
        <w:t> </w:t>
      </w:r>
      <w:r>
        <w:rPr/>
        <w:t>talks</w:t>
      </w:r>
      <w:r>
        <w:rPr>
          <w:spacing w:val="15"/>
        </w:rPr>
        <w:t> </w:t>
      </w:r>
      <w:r>
        <w:rPr/>
        <w:t>about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network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not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person,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70"/>
        <w:ind w:left="305" w:right="283"/>
        <w:jc w:val="both"/>
      </w:pPr>
      <w:r>
        <w:rPr/>
        <w:t>since it is an agreeable image. Being an agreeable image, it should likewise represents</w:t>
      </w:r>
      <w:r>
        <w:rPr>
          <w:spacing w:val="1"/>
        </w:rPr>
        <w:t> </w:t>
      </w:r>
      <w:r>
        <w:rPr/>
        <w:t>the community completely. Both emblematically and spatially, the Ilo can be believed</w:t>
      </w:r>
      <w:r>
        <w:rPr>
          <w:spacing w:val="1"/>
        </w:rPr>
        <w:t> </w:t>
      </w:r>
      <w:r>
        <w:rPr/>
        <w:t>to play out a luminal job. It is therefore no surprise to find that it is the site of most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hallowed</w:t>
      </w:r>
      <w:r>
        <w:rPr>
          <w:spacing w:val="1"/>
        </w:rPr>
        <w:t> </w:t>
      </w:r>
      <w:r>
        <w:rPr/>
        <w:t>places,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market,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excitement and gatherings. There is additionally another representative component of</w:t>
      </w:r>
      <w:r>
        <w:rPr>
          <w:spacing w:val="1"/>
        </w:rPr>
        <w:t> </w:t>
      </w:r>
      <w:r>
        <w:rPr/>
        <w:t>this village centres. The linage obi (linage civic centre) are much of the time found on</w:t>
      </w:r>
      <w:r>
        <w:rPr>
          <w:spacing w:val="1"/>
        </w:rPr>
        <w:t> </w:t>
      </w:r>
      <w:r>
        <w:rPr/>
        <w:t>the border of the Ilo, (Cole and Aniakor, 1984). Most piece of Ilo are sacrosanct</w:t>
      </w:r>
      <w:r>
        <w:rPr>
          <w:spacing w:val="1"/>
        </w:rPr>
        <w:t> </w:t>
      </w:r>
      <w:r>
        <w:rPr/>
        <w:t>territory alluded to as Ihu Agbara (the substance of god). The Ilo is along these lines</w:t>
      </w:r>
      <w:r>
        <w:rPr>
          <w:spacing w:val="1"/>
        </w:rPr>
        <w:t> </w:t>
      </w:r>
      <w:r>
        <w:rPr/>
        <w:t>seen as the spatial architectural heart of a community. Figure 2.7 shows the schematic</w:t>
      </w:r>
      <w:r>
        <w:rPr>
          <w:spacing w:val="1"/>
        </w:rPr>
        <w:t> </w:t>
      </w:r>
      <w:r>
        <w:rPr/>
        <w:t>layout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an</w:t>
      </w:r>
      <w:r>
        <w:rPr>
          <w:spacing w:val="6"/>
        </w:rPr>
        <w:t> </w:t>
      </w:r>
      <w:r>
        <w:rPr/>
        <w:t>Igbo</w:t>
      </w:r>
      <w:r>
        <w:rPr>
          <w:spacing w:val="6"/>
        </w:rPr>
        <w:t> </w:t>
      </w:r>
      <w:r>
        <w:rPr/>
        <w:t>village</w:t>
      </w:r>
      <w:r>
        <w:rPr>
          <w:spacing w:val="7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Ilo</w:t>
      </w:r>
      <w:r>
        <w:rPr>
          <w:spacing w:val="6"/>
        </w:rPr>
        <w:t> </w:t>
      </w:r>
      <w:r>
        <w:rPr/>
        <w:t>(open</w:t>
      </w:r>
      <w:r>
        <w:rPr>
          <w:spacing w:val="4"/>
        </w:rPr>
        <w:t> </w:t>
      </w:r>
      <w:r>
        <w:rPr/>
        <w:t>space</w:t>
      </w:r>
      <w:r>
        <w:rPr>
          <w:spacing w:val="7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centre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town.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1260475</wp:posOffset>
            </wp:positionH>
            <wp:positionV relativeFrom="paragraph">
              <wp:posOffset>180383</wp:posOffset>
            </wp:positionV>
            <wp:extent cx="4948315" cy="2724150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31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47" w:lineRule="auto"/>
        <w:ind w:right="639"/>
      </w:pPr>
      <w:r>
        <w:rPr/>
        <w:t>Figure</w:t>
      </w:r>
      <w:r>
        <w:rPr>
          <w:spacing w:val="12"/>
        </w:rPr>
        <w:t> </w:t>
      </w:r>
      <w:r>
        <w:rPr/>
        <w:t>2.7:</w:t>
      </w:r>
      <w:r>
        <w:rPr>
          <w:spacing w:val="13"/>
        </w:rPr>
        <w:t> </w:t>
      </w:r>
      <w:r>
        <w:rPr/>
        <w:t>Schematic</w:t>
      </w:r>
      <w:r>
        <w:rPr>
          <w:spacing w:val="20"/>
        </w:rPr>
        <w:t> </w:t>
      </w:r>
      <w:r>
        <w:rPr/>
        <w:t>layout</w:t>
      </w:r>
      <w:r>
        <w:rPr>
          <w:spacing w:val="12"/>
        </w:rPr>
        <w:t> </w:t>
      </w:r>
      <w:r>
        <w:rPr/>
        <w:t>of</w:t>
      </w:r>
      <w:r>
        <w:rPr>
          <w:spacing w:val="6"/>
        </w:rPr>
        <w:t> </w:t>
      </w:r>
      <w:r>
        <w:rPr/>
        <w:t>an</w:t>
      </w:r>
      <w:r>
        <w:rPr>
          <w:spacing w:val="7"/>
        </w:rPr>
        <w:t> </w:t>
      </w:r>
      <w:r>
        <w:rPr/>
        <w:t>Igbo</w:t>
      </w:r>
      <w:r>
        <w:rPr>
          <w:spacing w:val="12"/>
        </w:rPr>
        <w:t> </w:t>
      </w:r>
      <w:r>
        <w:rPr/>
        <w:t>village</w:t>
      </w:r>
      <w:r>
        <w:rPr>
          <w:spacing w:val="12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5"/>
        </w:rPr>
        <w:t> </w:t>
      </w:r>
      <w:r>
        <w:rPr/>
        <w:t>‘Ilo’</w:t>
      </w:r>
      <w:r>
        <w:rPr>
          <w:spacing w:val="-1"/>
        </w:rPr>
        <w:t> </w:t>
      </w:r>
      <w:r>
        <w:rPr/>
        <w:t>at</w:t>
      </w:r>
      <w:r>
        <w:rPr>
          <w:spacing w:val="10"/>
        </w:rPr>
        <w:t> </w:t>
      </w:r>
      <w:r>
        <w:rPr/>
        <w:t>the</w:t>
      </w:r>
      <w:r>
        <w:rPr>
          <w:spacing w:val="4"/>
        </w:rPr>
        <w:t> </w:t>
      </w:r>
      <w:r>
        <w:rPr/>
        <w:t>Centre</w:t>
      </w:r>
      <w:r>
        <w:rPr>
          <w:spacing w:val="-57"/>
        </w:rPr>
        <w:t> </w:t>
      </w:r>
      <w:r>
        <w:rPr/>
        <w:t>(Source:</w:t>
      </w:r>
      <w:r>
        <w:rPr>
          <w:spacing w:val="13"/>
        </w:rPr>
        <w:t> </w:t>
      </w:r>
      <w:r>
        <w:rPr/>
        <w:t>Osaka,</w:t>
      </w:r>
      <w:r>
        <w:rPr>
          <w:spacing w:val="15"/>
        </w:rPr>
        <w:t> </w:t>
      </w:r>
      <w:r>
        <w:rPr/>
        <w:t>2008)</w:t>
      </w:r>
    </w:p>
    <w:p>
      <w:pPr>
        <w:spacing w:after="0" w:line="247" w:lineRule="auto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70"/>
        <w:ind w:left="305" w:right="275"/>
        <w:jc w:val="both"/>
      </w:pPr>
      <w:r>
        <w:rPr/>
        <w:t>In this room are all the Ikoro or war drum, the linage obi meeting house and significant</w:t>
      </w:r>
      <w:r>
        <w:rPr>
          <w:spacing w:val="-57"/>
        </w:rPr>
        <w:t> </w:t>
      </w:r>
      <w:r>
        <w:rPr/>
        <w:t>temples of the village.</w:t>
      </w:r>
      <w:r>
        <w:rPr>
          <w:spacing w:val="1"/>
        </w:rPr>
        <w:t> </w:t>
      </w:r>
      <w:r>
        <w:rPr/>
        <w:t>No architectural components, however, described the ' Ilo '</w:t>
      </w:r>
      <w:r>
        <w:rPr>
          <w:spacing w:val="1"/>
        </w:rPr>
        <w:t> </w:t>
      </w:r>
      <w:r>
        <w:rPr/>
        <w:t>periphery or edge. They are often adorned with the best details of architecture. An Ilo's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circular,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circles.</w:t>
      </w:r>
      <w:r>
        <w:rPr>
          <w:spacing w:val="-57"/>
        </w:rPr>
        <w:t> </w:t>
      </w:r>
      <w:r>
        <w:rPr>
          <w:spacing w:val="-1"/>
        </w:rPr>
        <w:t>(Onochie,</w:t>
      </w:r>
      <w:r>
        <w:rPr/>
        <w:t> </w:t>
      </w:r>
      <w:r>
        <w:rPr>
          <w:spacing w:val="-1"/>
        </w:rPr>
        <w:t>2008).</w:t>
      </w:r>
      <w:r>
        <w:rPr>
          <w:spacing w:val="-5"/>
        </w:rPr>
        <w:t> </w:t>
      </w:r>
      <w:r>
        <w:rPr>
          <w:spacing w:val="-1"/>
        </w:rPr>
        <w:t>It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most</w:t>
      </w:r>
      <w:r>
        <w:rPr>
          <w:spacing w:val="-14"/>
        </w:rPr>
        <w:t> </w:t>
      </w:r>
      <w:r>
        <w:rPr/>
        <w:t>probable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form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an</w:t>
      </w:r>
      <w:r>
        <w:rPr>
          <w:spacing w:val="-10"/>
        </w:rPr>
        <w:t> </w:t>
      </w:r>
      <w:r>
        <w:rPr/>
        <w:t>Ilo</w:t>
      </w:r>
      <w:r>
        <w:rPr>
          <w:spacing w:val="-12"/>
        </w:rPr>
        <w:t> </w:t>
      </w:r>
      <w:r>
        <w:rPr/>
        <w:t>was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result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Igbo</w:t>
      </w:r>
      <w:r>
        <w:rPr>
          <w:spacing w:val="-13"/>
        </w:rPr>
        <w:t> </w:t>
      </w:r>
      <w:r>
        <w:rPr/>
        <w:t>villages</w:t>
      </w:r>
      <w:r>
        <w:rPr>
          <w:spacing w:val="-57"/>
        </w:rPr>
        <w:t> </w:t>
      </w:r>
      <w:r>
        <w:rPr/>
        <w:t>' concentrated planning.</w:t>
      </w:r>
      <w:r>
        <w:rPr>
          <w:spacing w:val="1"/>
        </w:rPr>
        <w:t> </w:t>
      </w:r>
      <w:r>
        <w:rPr/>
        <w:t>In turn, the concentrated plans are likely to be reflected in the</w:t>
      </w:r>
      <w:r>
        <w:rPr>
          <w:spacing w:val="1"/>
        </w:rPr>
        <w:t> </w:t>
      </w:r>
      <w:r>
        <w:rPr/>
        <w:t>Igbo</w:t>
      </w:r>
      <w:r>
        <w:rPr>
          <w:spacing w:val="1"/>
        </w:rPr>
        <w:t> </w:t>
      </w:r>
      <w:r>
        <w:rPr/>
        <w:t>gnosis by</w:t>
      </w:r>
      <w:r>
        <w:rPr>
          <w:spacing w:val="-5"/>
        </w:rPr>
        <w:t> </w:t>
      </w:r>
      <w:r>
        <w:rPr/>
        <w:t>the significance</w:t>
      </w:r>
      <w:r>
        <w:rPr>
          <w:spacing w:val="-1"/>
        </w:rPr>
        <w:t> </w:t>
      </w:r>
      <w:r>
        <w:rPr/>
        <w:t>of the 'centre'.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0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>
          <w:w w:val="105"/>
        </w:rPr>
        <w:t>Modern</w:t>
      </w:r>
      <w:r>
        <w:rPr>
          <w:spacing w:val="5"/>
          <w:w w:val="105"/>
        </w:rPr>
        <w:t> </w:t>
      </w:r>
      <w:r>
        <w:rPr>
          <w:w w:val="105"/>
        </w:rPr>
        <w:t>town</w:t>
      </w:r>
      <w:r>
        <w:rPr>
          <w:spacing w:val="34"/>
          <w:w w:val="105"/>
        </w:rPr>
        <w:t> </w:t>
      </w:r>
      <w:r>
        <w:rPr>
          <w:w w:val="105"/>
        </w:rPr>
        <w:t>civic</w:t>
      </w:r>
      <w:r>
        <w:rPr>
          <w:spacing w:val="21"/>
          <w:w w:val="105"/>
        </w:rPr>
        <w:t> </w:t>
      </w:r>
      <w:r>
        <w:rPr>
          <w:w w:val="105"/>
        </w:rPr>
        <w:t>centres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71"/>
        <w:jc w:val="both"/>
      </w:pPr>
      <w:r>
        <w:rPr/>
        <w:t>Whereas the concept of civic centres is not new, the complexity of contemporary urban</w:t>
      </w:r>
      <w:r>
        <w:rPr>
          <w:spacing w:val="-57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they be larger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grander</w:t>
      </w:r>
      <w:r>
        <w:rPr>
          <w:spacing w:val="60"/>
        </w:rPr>
        <w:t> </w:t>
      </w:r>
      <w:r>
        <w:rPr/>
        <w:t>than</w:t>
      </w:r>
      <w:r>
        <w:rPr>
          <w:spacing w:val="60"/>
        </w:rPr>
        <w:t> </w:t>
      </w:r>
      <w:r>
        <w:rPr/>
        <w:t>they have</w:t>
      </w:r>
      <w:r>
        <w:rPr>
          <w:spacing w:val="60"/>
        </w:rPr>
        <w:t> </w:t>
      </w:r>
      <w:r>
        <w:rPr/>
        <w:t>in the</w:t>
      </w:r>
      <w:r>
        <w:rPr>
          <w:spacing w:val="60"/>
        </w:rPr>
        <w:t> </w:t>
      </w:r>
      <w:r>
        <w:rPr/>
        <w:t>past.</w:t>
      </w:r>
      <w:r>
        <w:rPr>
          <w:spacing w:val="1"/>
        </w:rPr>
        <w:t> </w:t>
      </w:r>
      <w:r>
        <w:rPr/>
        <w:t>This makes the present interpretation placed on them to change and their needs keep</w:t>
      </w:r>
      <w:r>
        <w:rPr>
          <w:spacing w:val="1"/>
        </w:rPr>
        <w:t> </w:t>
      </w:r>
      <w:r>
        <w:rPr/>
        <w:t>growing. With this manifestation,</w:t>
      </w:r>
      <w:r>
        <w:rPr>
          <w:spacing w:val="1"/>
        </w:rPr>
        <w:t> </w:t>
      </w:r>
      <w:r>
        <w:rPr/>
        <w:t>these spaces have generally metamorphosed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monumental public areas, hubs of social intercourse and public spirit, with their prior</w:t>
      </w:r>
      <w:r>
        <w:rPr>
          <w:spacing w:val="1"/>
        </w:rPr>
        <w:t> </w:t>
      </w:r>
      <w:r>
        <w:rPr/>
        <w:t>uses yielding</w:t>
      </w:r>
      <w:r>
        <w:rPr>
          <w:spacing w:val="1"/>
        </w:rPr>
        <w:t> </w:t>
      </w:r>
      <w:r>
        <w:rPr/>
        <w:t>to a host of new functions</w:t>
      </w:r>
      <w:r>
        <w:rPr>
          <w:spacing w:val="1"/>
        </w:rPr>
        <w:t> </w:t>
      </w:r>
      <w:r>
        <w:rPr/>
        <w:t>such as cultural</w:t>
      </w:r>
      <w:r>
        <w:rPr>
          <w:spacing w:val="1"/>
        </w:rPr>
        <w:t> </w:t>
      </w:r>
      <w:r>
        <w:rPr/>
        <w:t>facilities, tourist venues,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centre,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centre.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now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degree that their visual significance often meets or</w:t>
      </w:r>
      <w:r>
        <w:rPr>
          <w:spacing w:val="1"/>
        </w:rPr>
        <w:t> </w:t>
      </w:r>
      <w:r>
        <w:rPr/>
        <w:t>exceeds their practical use. To highlight these new uses, civic centres are being created</w:t>
      </w:r>
      <w:r>
        <w:rPr>
          <w:spacing w:val="1"/>
        </w:rPr>
        <w:t> </w:t>
      </w:r>
      <w:r>
        <w:rPr/>
        <w:t>as symbols and icons to attract interest and serve as rallying points in uniting and</w:t>
      </w:r>
      <w:r>
        <w:rPr>
          <w:spacing w:val="1"/>
        </w:rPr>
        <w:t> </w:t>
      </w:r>
      <w:r>
        <w:rPr/>
        <w:t>defining</w:t>
      </w:r>
      <w:r>
        <w:rPr>
          <w:spacing w:val="8"/>
        </w:rPr>
        <w:t> </w:t>
      </w:r>
      <w:r>
        <w:rPr/>
        <w:t>civic</w:t>
      </w:r>
      <w:r>
        <w:rPr>
          <w:spacing w:val="6"/>
        </w:rPr>
        <w:t> </w:t>
      </w:r>
      <w:r>
        <w:rPr/>
        <w:t>image.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305" w:right="270"/>
        <w:jc w:val="both"/>
      </w:pPr>
      <w:r>
        <w:rPr/>
        <w:t>Moreover, major civic</w:t>
      </w:r>
      <w:r>
        <w:rPr>
          <w:spacing w:val="1"/>
        </w:rPr>
        <w:t> </w:t>
      </w:r>
      <w:r>
        <w:rPr/>
        <w:t>centres</w:t>
      </w:r>
      <w:r>
        <w:rPr>
          <w:spacing w:val="60"/>
        </w:rPr>
        <w:t> </w:t>
      </w:r>
      <w:r>
        <w:rPr/>
        <w:t>in the world</w:t>
      </w:r>
      <w:r>
        <w:rPr>
          <w:spacing w:val="60"/>
        </w:rPr>
        <w:t> </w:t>
      </w:r>
      <w:r>
        <w:rPr/>
        <w:t>become</w:t>
      </w:r>
      <w:r>
        <w:rPr>
          <w:spacing w:val="60"/>
        </w:rPr>
        <w:t> </w:t>
      </w:r>
      <w:r>
        <w:rPr/>
        <w:t>civic symbols</w:t>
      </w:r>
      <w:r>
        <w:rPr>
          <w:spacing w:val="60"/>
        </w:rPr>
        <w:t> </w:t>
      </w:r>
      <w:r>
        <w:rPr/>
        <w:t>not only because</w:t>
      </w:r>
      <w:r>
        <w:rPr>
          <w:spacing w:val="1"/>
        </w:rPr>
        <w:t> </w:t>
      </w:r>
      <w:r>
        <w:rPr/>
        <w:t>of their beauty of design, but also because of the colourful and important civic events</w:t>
      </w:r>
      <w:r>
        <w:rPr>
          <w:spacing w:val="1"/>
        </w:rPr>
        <w:t> </w:t>
      </w:r>
      <w:r>
        <w:rPr/>
        <w:t>that takes place in them. This symbolic</w:t>
      </w:r>
      <w:r>
        <w:rPr>
          <w:spacing w:val="1"/>
        </w:rPr>
        <w:t> </w:t>
      </w:r>
      <w:r>
        <w:rPr/>
        <w:t>expressiveness</w:t>
      </w:r>
      <w:r>
        <w:rPr>
          <w:spacing w:val="1"/>
        </w:rPr>
        <w:t> </w:t>
      </w:r>
      <w:r>
        <w:rPr/>
        <w:t>of civic centre is not only</w:t>
      </w:r>
      <w:r>
        <w:rPr>
          <w:spacing w:val="1"/>
        </w:rPr>
        <w:t> </w:t>
      </w:r>
      <w:r>
        <w:rPr/>
        <w:t>important in attracting people’s interest to participate in individual and civic activities.</w:t>
      </w:r>
      <w:r>
        <w:rPr>
          <w:spacing w:val="1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14"/>
        </w:rPr>
        <w:t> </w:t>
      </w:r>
      <w:r>
        <w:rPr/>
        <w:t>largely</w:t>
      </w:r>
      <w:r>
        <w:rPr>
          <w:spacing w:val="11"/>
        </w:rPr>
        <w:t> </w:t>
      </w:r>
      <w:r>
        <w:rPr/>
        <w:t>within</w:t>
      </w:r>
      <w:r>
        <w:rPr>
          <w:spacing w:val="24"/>
        </w:rPr>
        <w:t> </w:t>
      </w:r>
      <w:r>
        <w:rPr/>
        <w:t>these</w:t>
      </w:r>
      <w:r>
        <w:rPr>
          <w:spacing w:val="20"/>
        </w:rPr>
        <w:t> </w:t>
      </w:r>
      <w:r>
        <w:rPr/>
        <w:t>urban</w:t>
      </w:r>
      <w:r>
        <w:rPr>
          <w:spacing w:val="11"/>
        </w:rPr>
        <w:t> </w:t>
      </w:r>
      <w:r>
        <w:rPr/>
        <w:t>centres</w:t>
      </w:r>
      <w:r>
        <w:rPr>
          <w:spacing w:val="11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city</w:t>
      </w:r>
      <w:r>
        <w:rPr>
          <w:spacing w:val="-1"/>
        </w:rPr>
        <w:t> </w:t>
      </w:r>
      <w:r>
        <w:rPr/>
        <w:t>dwellers</w:t>
      </w:r>
      <w:r>
        <w:rPr>
          <w:spacing w:val="14"/>
        </w:rPr>
        <w:t> </w:t>
      </w:r>
      <w:r>
        <w:rPr/>
        <w:t>find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themselves</w:t>
      </w:r>
      <w:r>
        <w:rPr>
          <w:spacing w:val="20"/>
        </w:rPr>
        <w:t> </w:t>
      </w:r>
      <w:r>
        <w:rPr/>
        <w:t>some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70"/>
        <w:ind w:left="305" w:right="275"/>
        <w:jc w:val="both"/>
      </w:pPr>
      <w:r>
        <w:rPr/>
        <w:t>variety of experience, </w:t>
      </w:r>
      <w:r>
        <w:rPr>
          <w:spacing w:val="9"/>
        </w:rPr>
        <w:t>which </w:t>
      </w:r>
      <w:r>
        <w:rPr/>
        <w:t>makes life in a city great and stimulating. It is the urban</w:t>
      </w:r>
      <w:r>
        <w:rPr>
          <w:spacing w:val="1"/>
        </w:rPr>
        <w:t> </w:t>
      </w:r>
      <w:r>
        <w:rPr/>
        <w:t>space which gives a character and quality to city life, establishes its tempo and pattern.</w:t>
      </w:r>
      <w:r>
        <w:rPr>
          <w:spacing w:val="1"/>
        </w:rPr>
        <w:t> </w:t>
      </w:r>
      <w:r>
        <w:rPr/>
        <w:t>Urban spaces occupy a position of central importance within the city network and can</w:t>
      </w:r>
      <w:r>
        <w:rPr>
          <w:spacing w:val="1"/>
        </w:rPr>
        <w:t> </w:t>
      </w:r>
      <w:r>
        <w:rPr/>
        <w:t>provide for the much-needed contact with the elements of natural environment. The</w:t>
      </w:r>
      <w:r>
        <w:rPr>
          <w:spacing w:val="1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civic</w:t>
      </w:r>
      <w:r>
        <w:rPr>
          <w:spacing w:val="-9"/>
        </w:rPr>
        <w:t> </w:t>
      </w:r>
      <w:r>
        <w:rPr/>
        <w:t>centre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been</w:t>
      </w:r>
      <w:r>
        <w:rPr>
          <w:spacing w:val="-12"/>
        </w:rPr>
        <w:t> </w:t>
      </w:r>
      <w:r>
        <w:rPr/>
        <w:t>fragmented</w:t>
      </w:r>
      <w:r>
        <w:rPr>
          <w:spacing w:val="-8"/>
        </w:rPr>
        <w:t> </w:t>
      </w:r>
      <w:r>
        <w:rPr/>
        <w:t>into</w:t>
      </w:r>
      <w:r>
        <w:rPr>
          <w:spacing w:val="-13"/>
        </w:rPr>
        <w:t> </w:t>
      </w:r>
      <w:r>
        <w:rPr/>
        <w:t>administration,</w:t>
      </w:r>
      <w:r>
        <w:rPr>
          <w:spacing w:val="-12"/>
        </w:rPr>
        <w:t> </w:t>
      </w:r>
      <w:r>
        <w:rPr/>
        <w:t>recreational,</w:t>
      </w:r>
      <w:r>
        <w:rPr>
          <w:spacing w:val="-12"/>
        </w:rPr>
        <w:t> </w:t>
      </w:r>
      <w:r>
        <w:rPr/>
        <w:t>social,</w:t>
      </w:r>
      <w:r>
        <w:rPr>
          <w:spacing w:val="-58"/>
        </w:rPr>
        <w:t> </w:t>
      </w:r>
      <w:r>
        <w:rPr/>
        <w:t>and educational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/>
        <w:t>combination</w:t>
      </w:r>
      <w:r>
        <w:rPr>
          <w:spacing w:val="27"/>
        </w:rPr>
        <w:t> </w:t>
      </w:r>
      <w:r>
        <w:rPr/>
        <w:t>of</w:t>
      </w:r>
      <w:r>
        <w:rPr>
          <w:spacing w:val="4"/>
        </w:rPr>
        <w:t> </w:t>
      </w:r>
      <w:r>
        <w:rPr/>
        <w:t>two</w:t>
      </w:r>
      <w:r>
        <w:rPr>
          <w:spacing w:val="12"/>
        </w:rPr>
        <w:t> </w:t>
      </w:r>
      <w:r>
        <w:rPr/>
        <w:t>or</w:t>
      </w:r>
      <w:r>
        <w:rPr>
          <w:spacing w:val="2"/>
        </w:rPr>
        <w:t> </w:t>
      </w:r>
      <w:r>
        <w:rPr/>
        <w:t>more</w:t>
      </w:r>
      <w:r>
        <w:rPr>
          <w:spacing w:val="14"/>
        </w:rPr>
        <w:t> </w:t>
      </w:r>
      <w:r>
        <w:rPr/>
        <w:t>functions.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0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16" w:id="38"/>
      <w:r>
        <w:rPr>
          <w:w w:val="105"/>
        </w:rPr>
        <w:t>Civic</w:t>
      </w:r>
      <w:r>
        <w:rPr>
          <w:spacing w:val="-5"/>
          <w:w w:val="105"/>
        </w:rPr>
        <w:t> </w:t>
      </w:r>
      <w:r>
        <w:rPr>
          <w:w w:val="105"/>
        </w:rPr>
        <w:t>Centre</w:t>
      </w:r>
      <w:r>
        <w:rPr>
          <w:spacing w:val="9"/>
          <w:w w:val="105"/>
        </w:rPr>
        <w:t> </w:t>
      </w:r>
      <w:bookmarkEnd w:id="38"/>
      <w:r>
        <w:rPr>
          <w:w w:val="105"/>
        </w:rPr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75"/>
        <w:jc w:val="both"/>
      </w:pPr>
      <w:r>
        <w:rPr/>
        <w:t>Steiner (2006) described Civic Design as an attitude to how we use, plan, design</w:t>
      </w:r>
      <w:r>
        <w:rPr>
          <w:spacing w:val="1"/>
        </w:rPr>
        <w:t> </w:t>
      </w:r>
      <w:r>
        <w:rPr/>
        <w:t>physically,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promote</w:t>
      </w:r>
      <w:r>
        <w:rPr>
          <w:spacing w:val="-12"/>
        </w:rPr>
        <w:t> </w:t>
      </w:r>
      <w:r>
        <w:rPr/>
        <w:t>our</w:t>
      </w:r>
      <w:r>
        <w:rPr>
          <w:spacing w:val="-11"/>
        </w:rPr>
        <w:t> </w:t>
      </w:r>
      <w:r>
        <w:rPr/>
        <w:t>communities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public</w:t>
      </w:r>
      <w:r>
        <w:rPr>
          <w:spacing w:val="-12"/>
        </w:rPr>
        <w:t> </w:t>
      </w:r>
      <w:r>
        <w:rPr/>
        <w:t>sphere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manner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benefits</w:t>
      </w:r>
      <w:r>
        <w:rPr>
          <w:spacing w:val="-58"/>
        </w:rPr>
        <w:t> </w:t>
      </w:r>
      <w:r>
        <w:rPr/>
        <w:t>citizenship, town, and citizenship. It implies the first place for individuals. It's an</w:t>
      </w:r>
      <w:r>
        <w:rPr>
          <w:spacing w:val="1"/>
        </w:rPr>
        <w:t> </w:t>
      </w:r>
      <w:r>
        <w:rPr/>
        <w:t>attitude, a process, a way of working, and a way of thinking. Civic design asks what's</w:t>
      </w:r>
      <w:r>
        <w:rPr>
          <w:spacing w:val="1"/>
        </w:rPr>
        <w:t> </w:t>
      </w:r>
      <w:r>
        <w:rPr/>
        <w:t>best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our</w:t>
      </w:r>
      <w:r>
        <w:rPr>
          <w:spacing w:val="-9"/>
        </w:rPr>
        <w:t> </w:t>
      </w:r>
      <w:r>
        <w:rPr/>
        <w:t>citizens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their</w:t>
      </w:r>
      <w:r>
        <w:rPr>
          <w:spacing w:val="-11"/>
        </w:rPr>
        <w:t> </w:t>
      </w:r>
      <w:r>
        <w:rPr/>
        <w:t>citizenship,</w:t>
      </w:r>
      <w:r>
        <w:rPr>
          <w:spacing w:val="-10"/>
        </w:rPr>
        <w:t> </w:t>
      </w:r>
      <w:r>
        <w:rPr/>
        <w:t>what's</w:t>
      </w:r>
      <w:r>
        <w:rPr>
          <w:spacing w:val="-8"/>
        </w:rPr>
        <w:t> </w:t>
      </w:r>
      <w:r>
        <w:rPr/>
        <w:t>going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encourage</w:t>
      </w:r>
      <w:r>
        <w:rPr>
          <w:spacing w:val="-11"/>
        </w:rPr>
        <w:t> </w:t>
      </w:r>
      <w:r>
        <w:rPr/>
        <w:t>individuals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spend</w:t>
      </w:r>
      <w:r>
        <w:rPr>
          <w:spacing w:val="-58"/>
        </w:rPr>
        <w:t> </w:t>
      </w:r>
      <w:r>
        <w:rPr/>
        <w:t>time enjoying them in the public sphere, interacting as a group, building connections</w:t>
      </w:r>
      <w:r>
        <w:rPr>
          <w:spacing w:val="1"/>
        </w:rPr>
        <w:t> </w:t>
      </w:r>
      <w:r>
        <w:rPr/>
        <w:t>between themselves and the community.</w:t>
      </w:r>
      <w:r>
        <w:rPr>
          <w:spacing w:val="1"/>
        </w:rPr>
        <w:t> </w:t>
      </w:r>
      <w:r>
        <w:rPr/>
        <w:t>What is best for the collective good and the</w:t>
      </w:r>
      <w:r>
        <w:rPr>
          <w:spacing w:val="1"/>
        </w:rPr>
        <w:t> </w:t>
      </w:r>
      <w:r>
        <w:rPr/>
        <w:t>choices that we have, what favours people most, citizenship, community well-being,</w:t>
      </w:r>
      <w:r>
        <w:rPr>
          <w:spacing w:val="1"/>
        </w:rPr>
        <w:t> </w:t>
      </w:r>
      <w:r>
        <w:rPr>
          <w:spacing w:val="-1"/>
        </w:rPr>
        <w:t>feeling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location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belonging,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society</w:t>
      </w:r>
      <w:r>
        <w:rPr>
          <w:spacing w:val="-17"/>
        </w:rPr>
        <w:t> </w:t>
      </w:r>
      <w:r>
        <w:rPr/>
        <w:t>that</w:t>
      </w:r>
      <w:r>
        <w:rPr>
          <w:spacing w:val="-9"/>
        </w:rPr>
        <w:t> </w:t>
      </w:r>
      <w:r>
        <w:rPr/>
        <w:t>will</w:t>
      </w:r>
      <w:r>
        <w:rPr>
          <w:spacing w:val="-12"/>
        </w:rPr>
        <w:t> </w:t>
      </w:r>
      <w:r>
        <w:rPr/>
        <w:t>result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dynamic,</w:t>
      </w:r>
      <w:r>
        <w:rPr>
          <w:spacing w:val="-12"/>
        </w:rPr>
        <w:t> </w:t>
      </w:r>
      <w:r>
        <w:rPr/>
        <w:t>lively,</w:t>
      </w:r>
      <w:r>
        <w:rPr>
          <w:spacing w:val="-12"/>
        </w:rPr>
        <w:t> </w:t>
      </w:r>
      <w:r>
        <w:rPr/>
        <w:t>joyful,</w:t>
      </w:r>
      <w:r>
        <w:rPr>
          <w:spacing w:val="-57"/>
        </w:rPr>
        <w:t> </w:t>
      </w:r>
      <w:r>
        <w:rPr/>
        <w:t>wealthy</w:t>
      </w:r>
      <w:r>
        <w:rPr>
          <w:spacing w:val="-4"/>
        </w:rPr>
        <w:t> </w:t>
      </w:r>
      <w:r>
        <w:rPr/>
        <w:t>government sphere</w:t>
      </w:r>
      <w:r>
        <w:rPr>
          <w:spacing w:val="-2"/>
        </w:rPr>
        <w:t> </w:t>
      </w:r>
      <w:r>
        <w:rPr/>
        <w:t>(Steiner, 2006).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480" w:lineRule="auto" w:before="1"/>
        <w:ind w:left="305" w:right="279"/>
        <w:jc w:val="both"/>
      </w:pPr>
      <w:r>
        <w:rPr/>
        <w:t>Zucker</w:t>
      </w:r>
      <w:r>
        <w:rPr>
          <w:spacing w:val="-7"/>
        </w:rPr>
        <w:t> </w:t>
      </w:r>
      <w:r>
        <w:rPr/>
        <w:t>(1959)</w:t>
      </w:r>
      <w:r>
        <w:rPr>
          <w:spacing w:val="-6"/>
        </w:rPr>
        <w:t> </w:t>
      </w:r>
      <w:r>
        <w:rPr/>
        <w:t>clarified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civic</w:t>
      </w:r>
      <w:r>
        <w:rPr>
          <w:spacing w:val="-7"/>
        </w:rPr>
        <w:t> </w:t>
      </w:r>
      <w:r>
        <w:rPr/>
        <w:t>design,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so</w:t>
      </w:r>
      <w:r>
        <w:rPr>
          <w:spacing w:val="-5"/>
        </w:rPr>
        <w:t> </w:t>
      </w:r>
      <w:r>
        <w:rPr/>
        <w:t>strongly</w:t>
      </w:r>
      <w:r>
        <w:rPr>
          <w:spacing w:val="-11"/>
        </w:rPr>
        <w:t> </w:t>
      </w:r>
      <w:r>
        <w:rPr/>
        <w:t>a</w:t>
      </w:r>
      <w:r>
        <w:rPr>
          <w:spacing w:val="-6"/>
        </w:rPr>
        <w:t> </w:t>
      </w:r>
      <w:r>
        <w:rPr/>
        <w:t>component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allied</w:t>
      </w:r>
      <w:r>
        <w:rPr>
          <w:spacing w:val="-6"/>
        </w:rPr>
        <w:t> </w:t>
      </w:r>
      <w:r>
        <w:rPr/>
        <w:t>arts</w:t>
      </w:r>
      <w:r>
        <w:rPr>
          <w:spacing w:val="-58"/>
        </w:rPr>
        <w:t> </w:t>
      </w:r>
      <w:r>
        <w:rPr/>
        <w:t>and an essential part of architecture, has a tremendous authority, the ability to move us</w:t>
      </w:r>
      <w:r>
        <w:rPr>
          <w:spacing w:val="1"/>
        </w:rPr>
        <w:t> </w:t>
      </w:r>
      <w:r>
        <w:rPr/>
        <w:t>profoundly even to evoke the greatest types of social co-operation through its appeal to</w:t>
      </w:r>
      <w:r>
        <w:rPr>
          <w:spacing w:val="-57"/>
        </w:rPr>
        <w:t> </w:t>
      </w:r>
      <w:r>
        <w:rPr/>
        <w:t>individuals and organizations and to project an picture of our most cherished domestic</w:t>
      </w:r>
      <w:r>
        <w:rPr>
          <w:spacing w:val="1"/>
        </w:rPr>
        <w:t> </w:t>
      </w:r>
      <w:r>
        <w:rPr/>
        <w:t>traditions.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before="70"/>
        <w:ind w:left="305"/>
        <w:jc w:val="both"/>
      </w:pPr>
      <w:r>
        <w:rPr/>
        <w:t>Turnard</w:t>
      </w:r>
      <w:r>
        <w:rPr>
          <w:spacing w:val="-1"/>
        </w:rPr>
        <w:t> </w:t>
      </w:r>
      <w:r>
        <w:rPr/>
        <w:t>(1970)</w:t>
      </w:r>
      <w:r>
        <w:rPr>
          <w:spacing w:val="23"/>
        </w:rPr>
        <w:t> </w:t>
      </w:r>
      <w:r>
        <w:rPr/>
        <w:t>also</w:t>
      </w:r>
      <w:r>
        <w:rPr>
          <w:spacing w:val="26"/>
        </w:rPr>
        <w:t> </w:t>
      </w:r>
      <w:r>
        <w:rPr/>
        <w:t>gave</w:t>
      </w:r>
      <w:r>
        <w:rPr>
          <w:spacing w:val="25"/>
        </w:rPr>
        <w:t> </w:t>
      </w:r>
      <w:r>
        <w:rPr/>
        <w:t>the</w:t>
      </w:r>
      <w:r>
        <w:rPr>
          <w:spacing w:val="19"/>
        </w:rPr>
        <w:t> </w:t>
      </w:r>
      <w:r>
        <w:rPr/>
        <w:t>following</w:t>
      </w:r>
      <w:r>
        <w:rPr>
          <w:spacing w:val="30"/>
        </w:rPr>
        <w:t> </w:t>
      </w:r>
      <w:r>
        <w:rPr/>
        <w:t>criteria</w:t>
      </w:r>
      <w:r>
        <w:rPr>
          <w:spacing w:val="28"/>
        </w:rPr>
        <w:t> </w:t>
      </w:r>
      <w:r>
        <w:rPr/>
        <w:t>on</w:t>
      </w:r>
      <w:r>
        <w:rPr>
          <w:spacing w:val="18"/>
        </w:rPr>
        <w:t> </w:t>
      </w:r>
      <w:r>
        <w:rPr/>
        <w:t>civic</w:t>
      </w:r>
      <w:r>
        <w:rPr>
          <w:spacing w:val="26"/>
        </w:rPr>
        <w:t> </w:t>
      </w:r>
      <w:r>
        <w:rPr/>
        <w:t>design;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1026" w:val="left" w:leader="none"/>
        </w:tabs>
        <w:spacing w:line="477" w:lineRule="auto" w:before="0" w:after="0"/>
        <w:ind w:left="1025" w:right="191" w:hanging="490"/>
        <w:jc w:val="both"/>
        <w:rPr>
          <w:sz w:val="24"/>
        </w:rPr>
      </w:pPr>
      <w:r>
        <w:rPr>
          <w:sz w:val="24"/>
        </w:rPr>
        <w:t>The unpredictable uniting of structures of various character in a place calls for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2"/>
          <w:sz w:val="24"/>
        </w:rPr>
        <w:t> </w:t>
      </w:r>
      <w:r>
        <w:rPr>
          <w:sz w:val="24"/>
        </w:rPr>
        <w:t>knowledge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aesthetics.</w:t>
      </w:r>
    </w:p>
    <w:p>
      <w:pPr>
        <w:pStyle w:val="ListParagraph"/>
        <w:numPr>
          <w:ilvl w:val="0"/>
          <w:numId w:val="12"/>
        </w:numPr>
        <w:tabs>
          <w:tab w:pos="1026" w:val="left" w:leader="none"/>
        </w:tabs>
        <w:spacing w:line="480" w:lineRule="auto" w:before="3" w:after="0"/>
        <w:ind w:left="1025" w:right="175" w:hanging="560"/>
        <w:jc w:val="both"/>
        <w:rPr>
          <w:sz w:val="24"/>
        </w:rPr>
      </w:pPr>
      <w:r>
        <w:rPr>
          <w:sz w:val="24"/>
        </w:rPr>
        <w:t>Learn not to make space designs from space-stream charts for individuals to</w:t>
      </w:r>
      <w:r>
        <w:rPr>
          <w:spacing w:val="1"/>
          <w:sz w:val="24"/>
        </w:rPr>
        <w:t> </w:t>
      </w:r>
      <w:r>
        <w:rPr>
          <w:sz w:val="24"/>
        </w:rPr>
        <w:t>follow in their everyday lives, but to make space in which individuals can shape</w:t>
      </w:r>
      <w:r>
        <w:rPr>
          <w:spacing w:val="1"/>
          <w:sz w:val="24"/>
        </w:rPr>
        <w:t> </w:t>
      </w:r>
      <w:r>
        <w:rPr>
          <w:sz w:val="24"/>
        </w:rPr>
        <w:t>their very own pattern. A mystery known officially to civic designers of the</w:t>
      </w:r>
      <w:r>
        <w:rPr>
          <w:spacing w:val="1"/>
          <w:sz w:val="24"/>
        </w:rPr>
        <w:t> </w:t>
      </w:r>
      <w:r>
        <w:rPr>
          <w:sz w:val="24"/>
        </w:rPr>
        <w:t>Renaissance. We ought to be at freedom to direct and channel the eye, however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control</w:t>
      </w:r>
      <w:r>
        <w:rPr>
          <w:spacing w:val="3"/>
          <w:sz w:val="24"/>
        </w:rPr>
        <w:t> </w:t>
      </w:r>
      <w:r>
        <w:rPr>
          <w:sz w:val="24"/>
        </w:rPr>
        <w:t>human</w:t>
      </w:r>
      <w:r>
        <w:rPr>
          <w:spacing w:val="4"/>
          <w:sz w:val="24"/>
        </w:rPr>
        <w:t> </w:t>
      </w:r>
      <w:r>
        <w:rPr>
          <w:sz w:val="24"/>
        </w:rPr>
        <w:t>activity.</w:t>
      </w:r>
    </w:p>
    <w:p>
      <w:pPr>
        <w:pStyle w:val="ListParagraph"/>
        <w:numPr>
          <w:ilvl w:val="0"/>
          <w:numId w:val="12"/>
        </w:numPr>
        <w:tabs>
          <w:tab w:pos="1026" w:val="left" w:leader="none"/>
        </w:tabs>
        <w:spacing w:line="480" w:lineRule="auto" w:before="1" w:after="0"/>
        <w:ind w:left="1025" w:right="177" w:hanging="629"/>
        <w:jc w:val="both"/>
        <w:rPr>
          <w:sz w:val="24"/>
        </w:rPr>
      </w:pPr>
      <w:r>
        <w:rPr>
          <w:sz w:val="24"/>
        </w:rPr>
        <w:t>Remember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innovative</w:t>
      </w:r>
      <w:r>
        <w:rPr>
          <w:spacing w:val="1"/>
          <w:sz w:val="24"/>
        </w:rPr>
        <w:t> </w:t>
      </w:r>
      <w:r>
        <w:rPr>
          <w:sz w:val="24"/>
        </w:rPr>
        <w:t>professions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too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painting,</w:t>
      </w:r>
      <w:r>
        <w:rPr>
          <w:spacing w:val="4"/>
          <w:sz w:val="24"/>
        </w:rPr>
        <w:t> </w:t>
      </w:r>
      <w:r>
        <w:rPr>
          <w:sz w:val="24"/>
        </w:rPr>
        <w:t>design.</w:t>
      </w:r>
    </w:p>
    <w:p>
      <w:pPr>
        <w:pStyle w:val="ListParagraph"/>
        <w:numPr>
          <w:ilvl w:val="0"/>
          <w:numId w:val="12"/>
        </w:numPr>
        <w:tabs>
          <w:tab w:pos="1026" w:val="left" w:leader="none"/>
        </w:tabs>
        <w:spacing w:line="480" w:lineRule="auto" w:before="0" w:after="0"/>
        <w:ind w:left="1025" w:right="190" w:hanging="612"/>
        <w:jc w:val="both"/>
        <w:rPr>
          <w:sz w:val="24"/>
        </w:rPr>
      </w:pP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configuration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incorporated</w:t>
      </w:r>
      <w:r>
        <w:rPr>
          <w:spacing w:val="1"/>
          <w:sz w:val="24"/>
        </w:rPr>
        <w:t> </w:t>
      </w:r>
      <w:r>
        <w:rPr>
          <w:sz w:val="24"/>
        </w:rPr>
        <w:t>appropriately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communities</w:t>
      </w:r>
      <w:r>
        <w:rPr>
          <w:spacing w:val="1"/>
          <w:sz w:val="24"/>
        </w:rPr>
        <w:t> </w:t>
      </w:r>
      <w:r>
        <w:rPr>
          <w:sz w:val="24"/>
        </w:rPr>
        <w:t>arranging</w:t>
      </w:r>
      <w:r>
        <w:rPr>
          <w:spacing w:val="1"/>
          <w:sz w:val="24"/>
        </w:rPr>
        <w:t> </w:t>
      </w:r>
      <w:r>
        <w:rPr>
          <w:sz w:val="24"/>
        </w:rPr>
        <w:t>movement,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guards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promoters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everything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do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vision.</w:t>
      </w:r>
    </w:p>
    <w:p>
      <w:pPr>
        <w:pStyle w:val="ListParagraph"/>
        <w:numPr>
          <w:ilvl w:val="0"/>
          <w:numId w:val="12"/>
        </w:numPr>
        <w:tabs>
          <w:tab w:pos="1026" w:val="left" w:leader="none"/>
        </w:tabs>
        <w:spacing w:line="240" w:lineRule="auto" w:before="1" w:after="0"/>
        <w:ind w:left="1025" w:right="0" w:hanging="541"/>
        <w:jc w:val="both"/>
        <w:rPr>
          <w:sz w:val="24"/>
        </w:rPr>
      </w:pPr>
      <w:r>
        <w:rPr>
          <w:sz w:val="24"/>
        </w:rPr>
        <w:t>People</w:t>
      </w:r>
      <w:r>
        <w:rPr>
          <w:spacing w:val="9"/>
          <w:sz w:val="24"/>
        </w:rPr>
        <w:t> </w:t>
      </w:r>
      <w:r>
        <w:rPr>
          <w:sz w:val="24"/>
        </w:rPr>
        <w:t>must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shown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visual</w:t>
      </w:r>
      <w:r>
        <w:rPr>
          <w:spacing w:val="11"/>
          <w:sz w:val="24"/>
        </w:rPr>
        <w:t> </w:t>
      </w:r>
      <w:r>
        <w:rPr>
          <w:sz w:val="24"/>
        </w:rPr>
        <w:t>way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deal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9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305" w:right="293"/>
        <w:jc w:val="both"/>
      </w:pPr>
      <w:r>
        <w:rPr/>
        <w:t>Civic design has objectives of producing a sense of place that serves and symbolizes</w:t>
      </w:r>
      <w:r>
        <w:rPr>
          <w:spacing w:val="1"/>
        </w:rPr>
        <w:t> </w:t>
      </w:r>
      <w:r>
        <w:rPr/>
        <w:t>institutional qualities and purposes. Suitable tasteful articulations can be made through</w:t>
      </w:r>
      <w:r>
        <w:rPr>
          <w:spacing w:val="1"/>
        </w:rPr>
        <w:t> </w:t>
      </w:r>
      <w:r>
        <w:rPr/>
        <w:t>architectural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shapes,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hues,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commends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disposition and innovation (Lidsky, 2002). Civic design is tied in with grasping an all-</w:t>
      </w:r>
      <w:r>
        <w:rPr>
          <w:spacing w:val="1"/>
        </w:rPr>
        <w:t> </w:t>
      </w:r>
      <w:r>
        <w:rPr/>
        <w:t>encompassing way to deal with work by place making and community building. Civic</w:t>
      </w:r>
      <w:r>
        <w:rPr>
          <w:spacing w:val="1"/>
        </w:rPr>
        <w:t> </w:t>
      </w:r>
      <w:r>
        <w:rPr/>
        <w:t>design isn't only the demonstration of structure or repairing a space; it is a procedure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goals—the</w:t>
      </w:r>
      <w:r>
        <w:rPr>
          <w:spacing w:val="1"/>
        </w:rPr>
        <w:t> </w:t>
      </w:r>
      <w:r>
        <w:rPr/>
        <w:t>sort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individuals feel a solid stake in their communities and responsibility to improving</w:t>
      </w:r>
      <w:r>
        <w:rPr>
          <w:spacing w:val="1"/>
        </w:rPr>
        <w:t> </w:t>
      </w:r>
      <w:r>
        <w:rPr/>
        <w:t>things.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nearby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resource,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making great public spaces that advance individuals' wellbeing, bliss, and financial</w:t>
      </w:r>
      <w:r>
        <w:rPr>
          <w:spacing w:val="1"/>
        </w:rPr>
        <w:t> </w:t>
      </w:r>
      <w:r>
        <w:rPr/>
        <w:t>prosperity.</w:t>
      </w:r>
      <w:r>
        <w:rPr>
          <w:spacing w:val="22"/>
        </w:rPr>
        <w:t> </w:t>
      </w:r>
      <w:r>
        <w:rPr/>
        <w:t>Thomas</w:t>
      </w:r>
      <w:r>
        <w:rPr>
          <w:spacing w:val="27"/>
        </w:rPr>
        <w:t> </w:t>
      </w:r>
      <w:r>
        <w:rPr/>
        <w:t>(1935)</w:t>
      </w:r>
      <w:r>
        <w:rPr>
          <w:spacing w:val="19"/>
        </w:rPr>
        <w:t> </w:t>
      </w:r>
      <w:r>
        <w:rPr/>
        <w:t>in</w:t>
      </w:r>
      <w:r>
        <w:rPr>
          <w:spacing w:val="22"/>
        </w:rPr>
        <w:t> </w:t>
      </w:r>
      <w:r>
        <w:rPr/>
        <w:t>his</w:t>
      </w:r>
      <w:r>
        <w:rPr>
          <w:spacing w:val="20"/>
        </w:rPr>
        <w:t> </w:t>
      </w:r>
      <w:r>
        <w:rPr/>
        <w:t>framework</w:t>
      </w:r>
      <w:r>
        <w:rPr>
          <w:spacing w:val="22"/>
        </w:rPr>
        <w:t> </w:t>
      </w:r>
      <w:r>
        <w:rPr/>
        <w:t>of</w:t>
      </w:r>
      <w:r>
        <w:rPr>
          <w:spacing w:val="18"/>
        </w:rPr>
        <w:t> </w:t>
      </w:r>
      <w:r>
        <w:rPr/>
        <w:t>town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city</w:t>
      </w:r>
      <w:r>
        <w:rPr>
          <w:spacing w:val="17"/>
        </w:rPr>
        <w:t> </w:t>
      </w:r>
      <w:r>
        <w:rPr/>
        <w:t>arranging</w:t>
      </w:r>
      <w:r>
        <w:rPr>
          <w:spacing w:val="20"/>
        </w:rPr>
        <w:t> </w:t>
      </w:r>
      <w:r>
        <w:rPr/>
        <w:t>felt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70"/>
        <w:ind w:left="305" w:right="295"/>
        <w:jc w:val="both"/>
      </w:pPr>
      <w:r>
        <w:rPr/>
        <w:t>term ought to be connected to the specialty of place making to recognize it from the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arrangements.</w:t>
      </w:r>
      <w:r>
        <w:rPr>
          <w:spacing w:val="1"/>
        </w:rPr>
        <w:t> </w:t>
      </w:r>
      <w:r>
        <w:rPr/>
        <w:t>'To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workmanship',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proposed in his presentation, community configuration must be inventive structure,</w:t>
      </w:r>
      <w:r>
        <w:rPr>
          <w:spacing w:val="1"/>
        </w:rPr>
        <w:t> </w:t>
      </w:r>
      <w:r>
        <w:rPr/>
        <w:t>coordinated by insight and connected to the structures and masses of structures and the</w:t>
      </w:r>
      <w:r>
        <w:rPr>
          <w:spacing w:val="-57"/>
        </w:rPr>
        <w:t> </w:t>
      </w:r>
      <w:r>
        <w:rPr/>
        <w:t>spaces about them. It must perceive the fundamental solidarity among structures and</w:t>
      </w:r>
      <w:r>
        <w:rPr>
          <w:spacing w:val="1"/>
        </w:rPr>
        <w:t> </w:t>
      </w:r>
      <w:r>
        <w:rPr/>
        <w:t>among design and building components in structure. Abercombie (1986) says that it is</w:t>
      </w:r>
      <w:r>
        <w:rPr>
          <w:spacing w:val="1"/>
        </w:rPr>
        <w:t> </w:t>
      </w:r>
      <w:r>
        <w:rPr/>
        <w:t>a blend of architecture, arranging standards and scene structure and a strategy for</w:t>
      </w:r>
      <w:r>
        <w:rPr>
          <w:spacing w:val="1"/>
        </w:rPr>
        <w:t> </w:t>
      </w:r>
      <w:r>
        <w:rPr/>
        <w:t>organizing all the innovative expressions which must be given urban articulation to</w:t>
      </w:r>
      <w:r>
        <w:rPr>
          <w:spacing w:val="1"/>
        </w:rPr>
        <w:t> </w:t>
      </w:r>
      <w:r>
        <w:rPr/>
        <w:t>accomplish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combination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art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life.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0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15" w:id="39"/>
      <w:r>
        <w:rPr/>
        <w:t>Principles</w:t>
      </w:r>
      <w:r>
        <w:rPr>
          <w:spacing w:val="22"/>
        </w:rPr>
        <w:t> </w:t>
      </w:r>
      <w:r>
        <w:rPr/>
        <w:t>of</w:t>
      </w:r>
      <w:r>
        <w:rPr>
          <w:spacing w:val="31"/>
        </w:rPr>
        <w:t> </w:t>
      </w:r>
      <w:r>
        <w:rPr/>
        <w:t>civic</w:t>
      </w:r>
      <w:r>
        <w:rPr>
          <w:spacing w:val="54"/>
        </w:rPr>
        <w:t> </w:t>
      </w:r>
      <w:bookmarkEnd w:id="39"/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76"/>
        <w:jc w:val="both"/>
      </w:pPr>
      <w:r>
        <w:rPr/>
        <w:t>These principles are designed to inform civic centre design to guarantee attractiveness,</w:t>
      </w:r>
      <w:r>
        <w:rPr>
          <w:spacing w:val="1"/>
        </w:rPr>
        <w:t> </w:t>
      </w:r>
      <w:r>
        <w:rPr/>
        <w:t>durability, and functionality fulfil community objectives.</w:t>
      </w:r>
      <w:r>
        <w:rPr>
          <w:spacing w:val="1"/>
        </w:rPr>
        <w:t> </w:t>
      </w:r>
      <w:r>
        <w:rPr/>
        <w:t>Each project will have to be</w:t>
      </w:r>
      <w:r>
        <w:rPr>
          <w:spacing w:val="1"/>
        </w:rPr>
        <w:t> </w:t>
      </w:r>
      <w:r>
        <w:rPr/>
        <w:t>reviewed</w:t>
      </w:r>
      <w:r>
        <w:rPr>
          <w:spacing w:val="-11"/>
        </w:rPr>
        <w:t> </w:t>
      </w:r>
      <w:r>
        <w:rPr/>
        <w:t>separately,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some</w:t>
      </w:r>
      <w:r>
        <w:rPr>
          <w:spacing w:val="-11"/>
        </w:rPr>
        <w:t> </w:t>
      </w:r>
      <w:r>
        <w:rPr/>
        <w:t>principles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emphasized</w:t>
      </w:r>
      <w:r>
        <w:rPr>
          <w:spacing w:val="-11"/>
        </w:rPr>
        <w:t> </w:t>
      </w:r>
      <w:r>
        <w:rPr/>
        <w:t>over</w:t>
      </w:r>
      <w:r>
        <w:rPr>
          <w:spacing w:val="-12"/>
        </w:rPr>
        <w:t> </w:t>
      </w:r>
      <w:r>
        <w:rPr/>
        <w:t>others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each</w:t>
      </w:r>
      <w:r>
        <w:rPr>
          <w:spacing w:val="-11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(Public</w:t>
      </w:r>
      <w:r>
        <w:rPr>
          <w:spacing w:val="-1"/>
        </w:rPr>
        <w:t> </w:t>
      </w:r>
      <w:r>
        <w:rPr/>
        <w:t>Facilities Review</w:t>
      </w:r>
      <w:r>
        <w:rPr>
          <w:spacing w:val="1"/>
        </w:rPr>
        <w:t> </w:t>
      </w:r>
      <w:r>
        <w:rPr/>
        <w:t>Committee, 2008).</w:t>
      </w:r>
    </w:p>
    <w:p>
      <w:pPr>
        <w:pStyle w:val="BodyText"/>
        <w:spacing w:before="5"/>
      </w:pPr>
    </w:p>
    <w:p>
      <w:pPr>
        <w:pStyle w:val="Heading1"/>
        <w:numPr>
          <w:ilvl w:val="3"/>
          <w:numId w:val="10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</w:pPr>
      <w:bookmarkStart w:name="_TOC_250014" w:id="40"/>
      <w:r>
        <w:rPr/>
        <w:t>Civic</w:t>
      </w:r>
      <w:r>
        <w:rPr>
          <w:spacing w:val="1"/>
        </w:rPr>
        <w:t> </w:t>
      </w:r>
      <w:bookmarkEnd w:id="40"/>
      <w:r>
        <w:rPr/>
        <w:t>values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488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context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neighbourhood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historical</w:t>
      </w:r>
      <w:r>
        <w:rPr>
          <w:spacing w:val="-1"/>
          <w:sz w:val="24"/>
        </w:rPr>
        <w:t> </w:t>
      </w:r>
      <w:r>
        <w:rPr>
          <w:sz w:val="24"/>
        </w:rPr>
        <w:t>buildings.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1026" w:val="left" w:leader="none"/>
        </w:tabs>
        <w:spacing w:line="480" w:lineRule="auto" w:before="0" w:after="0"/>
        <w:ind w:left="1025" w:right="279" w:hanging="555"/>
        <w:jc w:val="both"/>
        <w:rPr>
          <w:sz w:val="24"/>
        </w:rPr>
      </w:pPr>
      <w:r>
        <w:rPr>
          <w:sz w:val="24"/>
        </w:rPr>
        <w:t>To develop courageous architecture, take advantage of prominent locations and</w:t>
      </w:r>
      <w:r>
        <w:rPr>
          <w:spacing w:val="1"/>
          <w:sz w:val="24"/>
        </w:rPr>
        <w:t> </w:t>
      </w:r>
      <w:r>
        <w:rPr>
          <w:sz w:val="24"/>
        </w:rPr>
        <w:t>significant civic programs. Emphasize energy conservation and environmental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architectural</w:t>
      </w:r>
      <w:r>
        <w:rPr>
          <w:spacing w:val="1"/>
          <w:sz w:val="24"/>
        </w:rPr>
        <w:t> </w:t>
      </w:r>
      <w:r>
        <w:rPr>
          <w:sz w:val="24"/>
        </w:rPr>
        <w:t>design,</w:t>
      </w:r>
      <w:r>
        <w:rPr>
          <w:spacing w:val="1"/>
          <w:sz w:val="24"/>
        </w:rPr>
        <w:t> </w:t>
      </w:r>
      <w:r>
        <w:rPr>
          <w:sz w:val="24"/>
        </w:rPr>
        <w:t>materials,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building.</w:t>
      </w:r>
    </w:p>
    <w:p>
      <w:pPr>
        <w:pStyle w:val="ListParagraph"/>
        <w:numPr>
          <w:ilvl w:val="4"/>
          <w:numId w:val="10"/>
        </w:numPr>
        <w:tabs>
          <w:tab w:pos="1026" w:val="left" w:leader="none"/>
        </w:tabs>
        <w:spacing w:line="480" w:lineRule="auto" w:before="0" w:after="0"/>
        <w:ind w:left="1025" w:right="289" w:hanging="620"/>
        <w:jc w:val="both"/>
        <w:rPr>
          <w:sz w:val="24"/>
        </w:rPr>
      </w:pPr>
      <w:r>
        <w:rPr>
          <w:sz w:val="24"/>
        </w:rPr>
        <w:t>Use universal design to guarantee accessibility to all people is accessible and</w:t>
      </w:r>
      <w:r>
        <w:rPr>
          <w:spacing w:val="1"/>
          <w:sz w:val="24"/>
        </w:rPr>
        <w:t> </w:t>
      </w:r>
      <w:r>
        <w:rPr>
          <w:sz w:val="24"/>
        </w:rPr>
        <w:t>welcoming.</w:t>
      </w:r>
    </w:p>
    <w:p>
      <w:pPr>
        <w:pStyle w:val="ListParagraph"/>
        <w:numPr>
          <w:ilvl w:val="4"/>
          <w:numId w:val="10"/>
        </w:numPr>
        <w:tabs>
          <w:tab w:pos="1026" w:val="left" w:leader="none"/>
        </w:tabs>
        <w:spacing w:line="480" w:lineRule="auto" w:before="0" w:after="0"/>
        <w:ind w:left="1025" w:right="280" w:hanging="608"/>
        <w:jc w:val="both"/>
        <w:rPr>
          <w:sz w:val="24"/>
        </w:rPr>
      </w:pPr>
      <w:r>
        <w:rPr>
          <w:sz w:val="24"/>
        </w:rPr>
        <w:t>Explore</w:t>
      </w:r>
      <w:r>
        <w:rPr>
          <w:spacing w:val="1"/>
          <w:sz w:val="24"/>
        </w:rPr>
        <w:t> </w:t>
      </w:r>
      <w:r>
        <w:rPr>
          <w:sz w:val="24"/>
        </w:rPr>
        <w:t>adaptive</w:t>
      </w:r>
      <w:r>
        <w:rPr>
          <w:spacing w:val="1"/>
          <w:sz w:val="24"/>
        </w:rPr>
        <w:t> </w:t>
      </w:r>
      <w:r>
        <w:rPr>
          <w:sz w:val="24"/>
        </w:rPr>
        <w:t>reuse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structures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and consider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-1"/>
          <w:sz w:val="24"/>
        </w:rPr>
        <w:t> </w:t>
      </w: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reuse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buildings.</w:t>
      </w:r>
    </w:p>
    <w:p>
      <w:pPr>
        <w:spacing w:after="0" w:line="480" w:lineRule="auto"/>
        <w:jc w:val="both"/>
        <w:rPr>
          <w:sz w:val="24"/>
        </w:rPr>
        <w:sectPr>
          <w:pgSz w:w="11910" w:h="16850"/>
          <w:pgMar w:header="0" w:footer="1158" w:top="1340" w:bottom="1340" w:left="1680" w:right="1240"/>
        </w:sectPr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480" w:lineRule="auto" w:before="70" w:after="0"/>
        <w:ind w:left="1025" w:right="287" w:hanging="540"/>
        <w:jc w:val="left"/>
        <w:rPr>
          <w:sz w:val="24"/>
        </w:rPr>
      </w:pPr>
      <w:r>
        <w:rPr>
          <w:sz w:val="24"/>
        </w:rPr>
        <w:t>Optimize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open</w:t>
      </w:r>
      <w:r>
        <w:rPr>
          <w:spacing w:val="14"/>
          <w:sz w:val="24"/>
        </w:rPr>
        <w:t> </w:t>
      </w:r>
      <w:r>
        <w:rPr>
          <w:sz w:val="24"/>
        </w:rPr>
        <w:t>room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public</w:t>
      </w:r>
      <w:r>
        <w:rPr>
          <w:spacing w:val="15"/>
          <w:sz w:val="24"/>
        </w:rPr>
        <w:t> </w:t>
      </w:r>
      <w:r>
        <w:rPr>
          <w:sz w:val="24"/>
        </w:rPr>
        <w:t>relaxation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recreation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minimize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footprint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buildings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parking</w:t>
      </w:r>
      <w:r>
        <w:rPr>
          <w:spacing w:val="-1"/>
          <w:sz w:val="24"/>
        </w:rPr>
        <w:t> </w:t>
      </w:r>
      <w:r>
        <w:rPr>
          <w:sz w:val="24"/>
        </w:rPr>
        <w:t>spaces,</w:t>
      </w:r>
      <w:r>
        <w:rPr>
          <w:spacing w:val="-1"/>
          <w:sz w:val="24"/>
        </w:rPr>
        <w:t> </w:t>
      </w:r>
      <w:r>
        <w:rPr>
          <w:sz w:val="24"/>
        </w:rPr>
        <w:t>highways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drives.</w:t>
      </w: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480" w:lineRule="auto" w:before="0" w:after="0"/>
        <w:ind w:left="1025" w:right="284" w:hanging="608"/>
        <w:jc w:val="left"/>
        <w:rPr>
          <w:sz w:val="24"/>
        </w:rPr>
      </w:pPr>
      <w:r>
        <w:rPr>
          <w:sz w:val="24"/>
        </w:rPr>
        <w:t>Support</w:t>
      </w:r>
      <w:r>
        <w:rPr>
          <w:spacing w:val="44"/>
          <w:sz w:val="24"/>
        </w:rPr>
        <w:t> </w:t>
      </w:r>
      <w:r>
        <w:rPr>
          <w:sz w:val="24"/>
        </w:rPr>
        <w:t>joint</w:t>
      </w:r>
      <w:r>
        <w:rPr>
          <w:spacing w:val="44"/>
          <w:sz w:val="24"/>
        </w:rPr>
        <w:t> </w:t>
      </w:r>
      <w:r>
        <w:rPr>
          <w:sz w:val="24"/>
        </w:rPr>
        <w:t>development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use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school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county</w:t>
      </w:r>
      <w:r>
        <w:rPr>
          <w:spacing w:val="41"/>
          <w:sz w:val="24"/>
        </w:rPr>
        <w:t> </w:t>
      </w:r>
      <w:r>
        <w:rPr>
          <w:sz w:val="24"/>
        </w:rPr>
        <w:t>equipment</w:t>
      </w:r>
      <w:r>
        <w:rPr>
          <w:spacing w:val="44"/>
          <w:sz w:val="24"/>
        </w:rPr>
        <w:t> </w:t>
      </w:r>
      <w:r>
        <w:rPr>
          <w:sz w:val="24"/>
        </w:rPr>
        <w:t>if</w:t>
      </w:r>
      <w:r>
        <w:rPr>
          <w:spacing w:val="45"/>
          <w:sz w:val="24"/>
        </w:rPr>
        <w:t> </w:t>
      </w:r>
      <w:r>
        <w:rPr>
          <w:sz w:val="24"/>
        </w:rPr>
        <w:t>both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best interest.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3"/>
          <w:numId w:val="10"/>
        </w:numPr>
        <w:tabs>
          <w:tab w:pos="1026" w:val="left" w:leader="none"/>
        </w:tabs>
        <w:spacing w:line="240" w:lineRule="auto" w:before="0" w:after="0"/>
        <w:ind w:left="1025" w:right="0" w:hanging="721"/>
        <w:jc w:val="left"/>
      </w:pPr>
      <w:bookmarkStart w:name="_TOC_250013" w:id="41"/>
      <w:r>
        <w:rPr/>
        <w:t>Sitting</w:t>
      </w:r>
      <w:r>
        <w:rPr>
          <w:spacing w:val="13"/>
        </w:rPr>
        <w:t> </w:t>
      </w:r>
      <w:r>
        <w:rPr/>
        <w:t>and</w:t>
      </w:r>
      <w:r>
        <w:rPr>
          <w:spacing w:val="39"/>
        </w:rPr>
        <w:t> </w:t>
      </w:r>
      <w:bookmarkEnd w:id="41"/>
      <w:r>
        <w:rPr/>
        <w:t>orientation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480" w:lineRule="auto" w:before="0" w:after="0"/>
        <w:ind w:left="1025" w:right="283" w:hanging="488"/>
        <w:jc w:val="left"/>
        <w:rPr>
          <w:sz w:val="24"/>
        </w:rPr>
      </w:pPr>
      <w:r>
        <w:rPr>
          <w:sz w:val="24"/>
        </w:rPr>
        <w:t>Orient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main</w:t>
      </w:r>
      <w:r>
        <w:rPr>
          <w:spacing w:val="-4"/>
          <w:sz w:val="24"/>
        </w:rPr>
        <w:t> </w:t>
      </w:r>
      <w:r>
        <w:rPr>
          <w:sz w:val="24"/>
        </w:rPr>
        <w:t>entrance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construction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suitable</w:t>
      </w:r>
      <w:r>
        <w:rPr>
          <w:spacing w:val="-6"/>
          <w:sz w:val="24"/>
        </w:rPr>
        <w:t> </w:t>
      </w:r>
      <w:r>
        <w:rPr>
          <w:sz w:val="24"/>
        </w:rPr>
        <w:t>neighbouring</w:t>
      </w:r>
      <w:r>
        <w:rPr>
          <w:spacing w:val="-9"/>
          <w:sz w:val="24"/>
        </w:rPr>
        <w:t> </w:t>
      </w:r>
      <w:r>
        <w:rPr>
          <w:sz w:val="24"/>
        </w:rPr>
        <w:t>road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that it is</w:t>
      </w:r>
      <w:r>
        <w:rPr>
          <w:spacing w:val="-1"/>
          <w:sz w:val="24"/>
        </w:rPr>
        <w:t> </w:t>
      </w:r>
      <w:r>
        <w:rPr>
          <w:sz w:val="24"/>
        </w:rPr>
        <w:t>natural and intuitive</w:t>
      </w:r>
      <w:r>
        <w:rPr>
          <w:spacing w:val="-2"/>
          <w:sz w:val="24"/>
        </w:rPr>
        <w:t> </w:t>
      </w:r>
      <w:r>
        <w:rPr>
          <w:sz w:val="24"/>
        </w:rPr>
        <w:t>to move</w:t>
      </w:r>
      <w:r>
        <w:rPr>
          <w:spacing w:val="-2"/>
          <w:sz w:val="24"/>
        </w:rPr>
        <w:t> </w:t>
      </w:r>
      <w:r>
        <w:rPr>
          <w:sz w:val="24"/>
        </w:rPr>
        <w:t>and enter the</w:t>
      </w:r>
      <w:r>
        <w:rPr>
          <w:spacing w:val="-3"/>
          <w:sz w:val="24"/>
        </w:rPr>
        <w:t> </w:t>
      </w:r>
      <w:r>
        <w:rPr>
          <w:sz w:val="24"/>
        </w:rPr>
        <w:t>houses.</w:t>
      </w: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480" w:lineRule="auto" w:before="1" w:after="0"/>
        <w:ind w:left="1025" w:right="282" w:hanging="557"/>
        <w:jc w:val="left"/>
        <w:rPr>
          <w:sz w:val="24"/>
        </w:rPr>
      </w:pPr>
      <w:r>
        <w:rPr>
          <w:sz w:val="24"/>
        </w:rPr>
        <w:t>Emphasize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positioning,</w:t>
      </w:r>
      <w:r>
        <w:rPr>
          <w:spacing w:val="15"/>
          <w:sz w:val="24"/>
        </w:rPr>
        <w:t> </w:t>
      </w:r>
      <w:r>
        <w:rPr>
          <w:sz w:val="24"/>
        </w:rPr>
        <w:t>entry,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architecture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buildings</w:t>
      </w:r>
      <w:r>
        <w:rPr>
          <w:spacing w:val="15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pedestrians,</w:t>
      </w:r>
      <w:r>
        <w:rPr>
          <w:spacing w:val="-57"/>
          <w:sz w:val="24"/>
        </w:rPr>
        <w:t> </w:t>
      </w:r>
      <w:r>
        <w:rPr>
          <w:sz w:val="24"/>
        </w:rPr>
        <w:t>bicycles,</w:t>
      </w:r>
      <w:r>
        <w:rPr>
          <w:spacing w:val="-1"/>
          <w:sz w:val="24"/>
        </w:rPr>
        <w:t> </w:t>
      </w:r>
      <w:r>
        <w:rPr>
          <w:sz w:val="24"/>
        </w:rPr>
        <w:t>and mass transit through</w:t>
      </w:r>
      <w:r>
        <w:rPr>
          <w:spacing w:val="2"/>
          <w:sz w:val="24"/>
        </w:rPr>
        <w:t> </w:t>
      </w:r>
      <w:r>
        <w:rPr>
          <w:sz w:val="24"/>
        </w:rPr>
        <w:t>cars.</w:t>
      </w: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480" w:lineRule="auto" w:before="0" w:after="0"/>
        <w:ind w:left="1025" w:right="279" w:hanging="620"/>
        <w:jc w:val="left"/>
        <w:rPr>
          <w:sz w:val="24"/>
        </w:rPr>
      </w:pPr>
      <w:r>
        <w:rPr>
          <w:sz w:val="24"/>
        </w:rPr>
        <w:t>Ensure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functional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spatially</w:t>
      </w:r>
      <w:r>
        <w:rPr>
          <w:spacing w:val="-10"/>
          <w:sz w:val="24"/>
        </w:rPr>
        <w:t> </w:t>
      </w:r>
      <w:r>
        <w:rPr>
          <w:sz w:val="24"/>
        </w:rPr>
        <w:t>consistent</w:t>
      </w:r>
      <w:r>
        <w:rPr>
          <w:spacing w:val="-8"/>
          <w:sz w:val="24"/>
        </w:rPr>
        <w:t> </w:t>
      </w:r>
      <w:r>
        <w:rPr>
          <w:sz w:val="24"/>
        </w:rPr>
        <w:t>construction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site</w:t>
      </w:r>
      <w:r>
        <w:rPr>
          <w:spacing w:val="-7"/>
          <w:sz w:val="24"/>
        </w:rPr>
        <w:t> </w:t>
      </w:r>
      <w:r>
        <w:rPr>
          <w:sz w:val="24"/>
        </w:rPr>
        <w:t>facilitates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flow</w:t>
      </w:r>
      <w:r>
        <w:rPr>
          <w:spacing w:val="-2"/>
          <w:sz w:val="24"/>
        </w:rPr>
        <w:t> </w:t>
      </w:r>
      <w:r>
        <w:rPr>
          <w:sz w:val="24"/>
        </w:rPr>
        <w:t>of individuals to, from and within the</w:t>
      </w:r>
      <w:r>
        <w:rPr>
          <w:spacing w:val="-1"/>
          <w:sz w:val="24"/>
        </w:rPr>
        <w:t> </w:t>
      </w:r>
      <w:r>
        <w:rPr>
          <w:sz w:val="24"/>
        </w:rPr>
        <w:t>site.</w:t>
      </w: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608"/>
        <w:jc w:val="left"/>
        <w:rPr>
          <w:sz w:val="24"/>
        </w:rPr>
      </w:pP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pedestrian</w:t>
      </w:r>
      <w:r>
        <w:rPr>
          <w:spacing w:val="-1"/>
          <w:sz w:val="24"/>
        </w:rPr>
        <w:t> </w:t>
      </w:r>
      <w:r>
        <w:rPr>
          <w:sz w:val="24"/>
        </w:rPr>
        <w:t>emphasis,</w:t>
      </w:r>
      <w:r>
        <w:rPr>
          <w:spacing w:val="-1"/>
          <w:sz w:val="24"/>
        </w:rPr>
        <w:t> </w:t>
      </w:r>
      <w:r>
        <w:rPr>
          <w:sz w:val="24"/>
        </w:rPr>
        <w:t>create favourable</w:t>
      </w:r>
      <w:r>
        <w:rPr>
          <w:spacing w:val="-1"/>
          <w:sz w:val="24"/>
        </w:rPr>
        <w:t> </w:t>
      </w:r>
      <w:r>
        <w:rPr>
          <w:sz w:val="24"/>
        </w:rPr>
        <w:t>outdoor</w:t>
      </w:r>
      <w:r>
        <w:rPr>
          <w:spacing w:val="-2"/>
          <w:sz w:val="24"/>
        </w:rPr>
        <w:t> </w:t>
      </w:r>
      <w:r>
        <w:rPr>
          <w:sz w:val="24"/>
        </w:rPr>
        <w:t>spaces.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10"/>
        </w:numPr>
        <w:tabs>
          <w:tab w:pos="1026" w:val="left" w:leader="none"/>
        </w:tabs>
        <w:spacing w:line="240" w:lineRule="auto" w:before="0" w:after="0"/>
        <w:ind w:left="1025" w:right="0" w:hanging="721"/>
        <w:jc w:val="left"/>
      </w:pPr>
      <w:bookmarkStart w:name="_TOC_250012" w:id="42"/>
      <w:r>
        <w:rPr/>
        <w:t>Building</w:t>
      </w:r>
      <w:r>
        <w:rPr>
          <w:spacing w:val="3"/>
        </w:rPr>
        <w:t> </w:t>
      </w:r>
      <w:bookmarkEnd w:id="42"/>
      <w:r>
        <w:rPr/>
        <w:t>form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4"/>
          <w:numId w:val="10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488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adequately</w:t>
      </w:r>
      <w:r>
        <w:rPr>
          <w:spacing w:val="-5"/>
          <w:sz w:val="24"/>
        </w:rPr>
        <w:t> </w:t>
      </w:r>
      <w:r>
        <w:rPr>
          <w:sz w:val="24"/>
        </w:rPr>
        <w:t>scaled massing</w:t>
      </w:r>
      <w:r>
        <w:rPr>
          <w:spacing w:val="-2"/>
          <w:sz w:val="24"/>
        </w:rPr>
        <w:t> </w:t>
      </w:r>
      <w:r>
        <w:rPr>
          <w:sz w:val="24"/>
        </w:rPr>
        <w:t>strategies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neighbourhood.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1026" w:val="left" w:leader="none"/>
        </w:tabs>
        <w:spacing w:line="480" w:lineRule="auto" w:before="0" w:after="0"/>
        <w:ind w:left="1025" w:right="284" w:hanging="555"/>
        <w:jc w:val="both"/>
        <w:rPr>
          <w:sz w:val="24"/>
        </w:rPr>
      </w:pPr>
      <w:r>
        <w:rPr>
          <w:sz w:val="24"/>
        </w:rPr>
        <w:t>Use massing to accentuate the building's pedestrian, human scale, breaking into</w:t>
      </w:r>
      <w:r>
        <w:rPr>
          <w:spacing w:val="-57"/>
          <w:sz w:val="24"/>
        </w:rPr>
        <w:t> </w:t>
      </w:r>
      <w:r>
        <w:rPr>
          <w:sz w:val="24"/>
        </w:rPr>
        <w:t>smaller sub-parts that react to site and program. Develop a feeling of hierarchy</w:t>
      </w:r>
      <w:r>
        <w:rPr>
          <w:spacing w:val="1"/>
          <w:sz w:val="24"/>
        </w:rPr>
        <w:t> </w:t>
      </w:r>
      <w:r>
        <w:rPr>
          <w:sz w:val="24"/>
        </w:rPr>
        <w:t>in massing, highlighting and leading to the building's significant tasks and</w:t>
      </w:r>
      <w:r>
        <w:rPr>
          <w:spacing w:val="1"/>
          <w:sz w:val="24"/>
        </w:rPr>
        <w:t> </w:t>
      </w:r>
      <w:r>
        <w:rPr>
          <w:sz w:val="24"/>
        </w:rPr>
        <w:t>spaces,</w:t>
      </w:r>
      <w:r>
        <w:rPr>
          <w:spacing w:val="-1"/>
          <w:sz w:val="24"/>
        </w:rPr>
        <w:t> </w:t>
      </w:r>
      <w:r>
        <w:rPr>
          <w:sz w:val="24"/>
        </w:rPr>
        <w:t>including</w:t>
      </w:r>
      <w:r>
        <w:rPr>
          <w:spacing w:val="-3"/>
          <w:sz w:val="24"/>
        </w:rPr>
        <w:t> </w:t>
      </w:r>
      <w:r>
        <w:rPr>
          <w:sz w:val="24"/>
        </w:rPr>
        <w:t>the entrance.</w:t>
      </w:r>
    </w:p>
    <w:p>
      <w:pPr>
        <w:spacing w:after="0" w:line="480" w:lineRule="auto"/>
        <w:jc w:val="both"/>
        <w:rPr>
          <w:sz w:val="24"/>
        </w:rPr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spacing w:before="74"/>
        <w:ind w:left="376" w:right="252"/>
        <w:jc w:val="center"/>
      </w:pPr>
      <w:bookmarkStart w:name="_TOC_250011" w:id="43"/>
      <w:r>
        <w:rPr/>
        <w:t>CHAPTER</w:t>
      </w:r>
      <w:r>
        <w:rPr>
          <w:spacing w:val="-2"/>
        </w:rPr>
        <w:t> </w:t>
      </w:r>
      <w:bookmarkEnd w:id="43"/>
      <w:r>
        <w:rPr/>
        <w:t>THREE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3"/>
        </w:numPr>
        <w:tabs>
          <w:tab w:pos="3005" w:val="left" w:leader="none"/>
          <w:tab w:pos="3006" w:val="left" w:leader="none"/>
        </w:tabs>
        <w:spacing w:line="240" w:lineRule="auto" w:before="0" w:after="0"/>
        <w:ind w:left="3005" w:right="0" w:hanging="2701"/>
        <w:jc w:val="both"/>
      </w:pPr>
      <w:bookmarkStart w:name="_TOC_250010" w:id="44"/>
      <w:r>
        <w:rPr/>
        <w:t>RESEARCH</w:t>
      </w:r>
      <w:r>
        <w:rPr>
          <w:spacing w:val="-2"/>
        </w:rPr>
        <w:t> </w:t>
      </w:r>
      <w:bookmarkEnd w:id="44"/>
      <w:r>
        <w:rPr/>
        <w:t>METHODOLOGY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3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</w:pPr>
      <w:bookmarkStart w:name="_TOC_250009" w:id="45"/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bookmarkEnd w:id="45"/>
      <w:r>
        <w:rPr/>
        <w:t>Collection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69"/>
        <w:jc w:val="both"/>
      </w:pPr>
      <w:r>
        <w:rPr/>
        <w:t>In carrying out the study, the descriptive and quantitative method of studies was used.</w:t>
      </w:r>
      <w:r>
        <w:rPr>
          <w:spacing w:val="1"/>
        </w:rPr>
        <w:t> </w:t>
      </w:r>
      <w:r>
        <w:rPr/>
        <w:t>Data were collected from the field through observation schedules and questionnaires to</w:t>
      </w:r>
      <w:r>
        <w:rPr>
          <w:spacing w:val="1"/>
        </w:rPr>
        <w:t> </w:t>
      </w:r>
      <w:r>
        <w:rPr/>
        <w:t>determine the design characteristics that can be incorporated into the design of the civic</w:t>
      </w:r>
      <w:r>
        <w:rPr>
          <w:spacing w:val="1"/>
        </w:rPr>
        <w:t> </w:t>
      </w:r>
      <w:r>
        <w:rPr/>
        <w:t>centre for social interaction.</w:t>
      </w:r>
      <w:r>
        <w:rPr>
          <w:spacing w:val="1"/>
        </w:rPr>
        <w:t> </w:t>
      </w:r>
      <w:r>
        <w:rPr/>
        <w:t>Observation schedules and questionnaires were used to</w:t>
      </w:r>
      <w:r>
        <w:rPr>
          <w:spacing w:val="1"/>
        </w:rPr>
        <w:t> </w:t>
      </w:r>
      <w:r>
        <w:rPr/>
        <w:t>obtain data from the field.</w:t>
      </w:r>
      <w:r>
        <w:rPr>
          <w:spacing w:val="1"/>
        </w:rPr>
        <w:t> </w:t>
      </w:r>
      <w:r>
        <w:rPr/>
        <w:t>Using a qualitative methodology, seven (7) significant civic</w:t>
      </w:r>
      <w:r>
        <w:rPr>
          <w:spacing w:val="1"/>
        </w:rPr>
        <w:t> </w:t>
      </w:r>
      <w:r>
        <w:rPr/>
        <w:t>centres have been purposely chosen as samples and case studies that typify certain</w:t>
      </w:r>
      <w:r>
        <w:rPr>
          <w:spacing w:val="1"/>
        </w:rPr>
        <w:t> </w:t>
      </w:r>
      <w:r>
        <w:rPr/>
        <w:t>features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areas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civic</w:t>
      </w:r>
      <w:r>
        <w:rPr>
          <w:spacing w:val="-9"/>
        </w:rPr>
        <w:t> </w:t>
      </w:r>
      <w:r>
        <w:rPr/>
        <w:t>centres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look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illuminating</w:t>
      </w:r>
      <w:r>
        <w:rPr>
          <w:spacing w:val="-10"/>
        </w:rPr>
        <w:t> </w:t>
      </w:r>
      <w:r>
        <w:rPr/>
        <w:t>trends</w:t>
      </w:r>
      <w:r>
        <w:rPr>
          <w:spacing w:val="-58"/>
        </w:rPr>
        <w:t> </w:t>
      </w:r>
      <w:r>
        <w:rPr/>
        <w:t>in the layout of the civic centres as shown in Table 3.1.</w:t>
      </w:r>
      <w:r>
        <w:rPr>
          <w:spacing w:val="1"/>
        </w:rPr>
        <w:t> </w:t>
      </w:r>
      <w:r>
        <w:rPr/>
        <w:t>The quantitative methodology</w:t>
      </w:r>
      <w:r>
        <w:rPr>
          <w:spacing w:val="1"/>
        </w:rPr>
        <w:t> </w:t>
      </w:r>
      <w:r>
        <w:rPr>
          <w:spacing w:val="-1"/>
        </w:rPr>
        <w:t>consisted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fifty</w:t>
      </w:r>
      <w:r>
        <w:rPr>
          <w:spacing w:val="-15"/>
        </w:rPr>
        <w:t> </w:t>
      </w:r>
      <w:r>
        <w:rPr/>
        <w:t>(50)</w:t>
      </w:r>
      <w:r>
        <w:rPr>
          <w:spacing w:val="-11"/>
        </w:rPr>
        <w:t> </w:t>
      </w:r>
      <w:r>
        <w:rPr/>
        <w:t>questionnaires</w:t>
      </w:r>
      <w:r>
        <w:rPr>
          <w:spacing w:val="-12"/>
        </w:rPr>
        <w:t> </w:t>
      </w:r>
      <w:r>
        <w:rPr/>
        <w:t>administered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each</w:t>
      </w:r>
      <w:r>
        <w:rPr>
          <w:spacing w:val="-12"/>
        </w:rPr>
        <w:t> </w:t>
      </w:r>
      <w:r>
        <w:rPr/>
        <w:t>sample</w:t>
      </w:r>
      <w:r>
        <w:rPr>
          <w:spacing w:val="-11"/>
        </w:rPr>
        <w:t> </w:t>
      </w:r>
      <w:r>
        <w:rPr/>
        <w:t>region</w:t>
      </w:r>
      <w:r>
        <w:rPr>
          <w:spacing w:val="-12"/>
        </w:rPr>
        <w:t> </w:t>
      </w:r>
      <w:r>
        <w:rPr/>
        <w:t>providing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total</w:t>
      </w:r>
      <w:r>
        <w:rPr>
          <w:spacing w:val="-57"/>
        </w:rPr>
        <w:t> </w:t>
      </w:r>
      <w:r>
        <w:rPr/>
        <w:t>of three hundred and fifty (350) questionnaires administered in the study region to</w:t>
      </w:r>
      <w:r>
        <w:rPr>
          <w:spacing w:val="1"/>
        </w:rPr>
        <w:t> </w:t>
      </w:r>
      <w:r>
        <w:rPr/>
        <w:t>randomly</w:t>
      </w:r>
      <w:r>
        <w:rPr>
          <w:spacing w:val="-3"/>
        </w:rPr>
        <w:t> </w:t>
      </w:r>
      <w:r>
        <w:rPr/>
        <w:t>chosen users.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103.800003pt;margin-top:14.787764pt;width:.5pt;height:.1pt;mso-position-horizontal-relative:page;mso-position-vertical-relative:paragraph;z-index:-15724544;mso-wrap-distance-left:0;mso-wrap-distance-right:0" coordorigin="2076,296" coordsize="10,0" path="m2076,296l2086,296e" filled="false" stroked="true" strokeweight=".580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7.75pt;margin-top:14.787764pt;width:.5pt;height:.1pt;mso-position-horizontal-relative:page;mso-position-vertical-relative:paragraph;z-index:-15724032;mso-wrap-distance-left:0;mso-wrap-distance-right:0" coordorigin="6755,296" coordsize="10,0" path="m6755,296l6765,296e" filled="false" stroked="true" strokeweight=".580pt" strokecolor="#000000">
            <v:path arrowok="t"/>
            <v:stroke dashstyle="solid"/>
            <w10:wrap type="topAndBottom"/>
          </v:shape>
        </w:pict>
      </w:r>
    </w:p>
    <w:p>
      <w:pPr>
        <w:pStyle w:val="Heading1"/>
      </w:pPr>
      <w:r>
        <w:rPr/>
        <w:t>Table</w:t>
      </w:r>
      <w:r>
        <w:rPr>
          <w:spacing w:val="-1"/>
        </w:rPr>
        <w:t> </w:t>
      </w:r>
      <w:r>
        <w:rPr/>
        <w:t>3.1:</w:t>
      </w:r>
      <w:r>
        <w:rPr>
          <w:spacing w:val="57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Civic Centre</w:t>
      </w:r>
      <w:r>
        <w:rPr>
          <w:spacing w:val="-2"/>
        </w:rPr>
        <w:t> </w:t>
      </w:r>
      <w:r>
        <w:rPr/>
        <w:t>and their</w:t>
      </w:r>
      <w:r>
        <w:rPr>
          <w:spacing w:val="-3"/>
        </w:rPr>
        <w:t> </w:t>
      </w:r>
      <w:r>
        <w:rPr/>
        <w:t>location</w:t>
      </w:r>
    </w:p>
    <w:p>
      <w:pPr>
        <w:tabs>
          <w:tab w:pos="5900" w:val="left" w:leader="none"/>
        </w:tabs>
        <w:spacing w:before="0"/>
        <w:ind w:left="533" w:right="0" w:firstLine="0"/>
        <w:jc w:val="left"/>
        <w:rPr>
          <w:b/>
          <w:sz w:val="24"/>
        </w:rPr>
      </w:pPr>
      <w:r>
        <w:rPr/>
        <w:pict>
          <v:shape style="position:absolute;margin-left:104.540009pt;margin-top:17.769983pt;width:415.4pt;height:.5pt;mso-position-horizontal-relative:page;mso-position-vertical-relative:paragraph;z-index:-15723520;mso-wrap-distance-left:0;mso-wrap-distance-right:0" coordorigin="2091,355" coordsize="8308,10" path="m5955,355l2648,355,2638,355,2091,355,2091,365,2638,365,2648,365,5955,365,5955,355xm10399,355l7480,355,7470,355,7470,355,5965,355,5955,355,5955,365,5965,365,7470,365,7470,365,7480,365,10399,365,10399,35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04.540009pt;margin-top:-.316891pt;width:415.4pt;height:.5pt;mso-position-horizontal-relative:page;mso-position-vertical-relative:paragraph;z-index:15734784" coordorigin="2091,-6" coordsize="8308,10" path="m5955,-6l2648,-6,2638,-6,2091,-6,2091,3,2638,3,2648,3,5955,3,5955,-6xm10399,-6l7480,-6,7470,-6,7470,-6,5965,-6,5955,-6,5955,3,5965,3,7470,3,7470,3,7480,3,10399,3,10399,-6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S/N</w:t>
      </w:r>
      <w:r>
        <w:rPr>
          <w:b/>
          <w:spacing w:val="96"/>
          <w:sz w:val="24"/>
        </w:rPr>
        <w:t> </w:t>
      </w: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Civic Centre</w:t>
        <w:tab/>
        <w:t>Location</w:t>
      </w:r>
    </w:p>
    <w:p>
      <w:pPr>
        <w:pStyle w:val="ListParagraph"/>
        <w:numPr>
          <w:ilvl w:val="2"/>
          <w:numId w:val="13"/>
        </w:numPr>
        <w:tabs>
          <w:tab w:pos="1065" w:val="left" w:leader="none"/>
          <w:tab w:pos="1066" w:val="left" w:leader="none"/>
          <w:tab w:pos="5900" w:val="left" w:leader="none"/>
        </w:tabs>
        <w:spacing w:line="240" w:lineRule="auto" w:before="0" w:after="0"/>
        <w:ind w:left="1066" w:right="0" w:hanging="533"/>
        <w:jc w:val="left"/>
        <w:rPr>
          <w:sz w:val="24"/>
        </w:rPr>
      </w:pPr>
      <w:r>
        <w:rPr>
          <w:sz w:val="24"/>
        </w:rPr>
        <w:t>Legbo</w:t>
      </w:r>
      <w:r>
        <w:rPr>
          <w:spacing w:val="-1"/>
          <w:sz w:val="24"/>
        </w:rPr>
        <w:t> </w:t>
      </w:r>
      <w:r>
        <w:rPr>
          <w:sz w:val="24"/>
        </w:rPr>
        <w:t>Kutigi</w:t>
      </w:r>
      <w:r>
        <w:rPr>
          <w:spacing w:val="1"/>
          <w:sz w:val="24"/>
        </w:rPr>
        <w:t> </w:t>
      </w:r>
      <w:r>
        <w:rPr>
          <w:sz w:val="24"/>
        </w:rPr>
        <w:t>Intl.</w:t>
      </w:r>
      <w:r>
        <w:rPr>
          <w:spacing w:val="-3"/>
          <w:sz w:val="24"/>
        </w:rPr>
        <w:t> </w:t>
      </w:r>
      <w:r>
        <w:rPr>
          <w:sz w:val="24"/>
        </w:rPr>
        <w:t>Conference</w:t>
        <w:tab/>
        <w:t>Opp, Govt</w:t>
      </w:r>
      <w:r>
        <w:rPr>
          <w:spacing w:val="-1"/>
          <w:sz w:val="24"/>
        </w:rPr>
        <w:t> </w:t>
      </w:r>
      <w:r>
        <w:rPr>
          <w:sz w:val="24"/>
        </w:rPr>
        <w:t>House, Minna</w:t>
      </w:r>
    </w:p>
    <w:p>
      <w:pPr>
        <w:pStyle w:val="ListParagraph"/>
        <w:numPr>
          <w:ilvl w:val="2"/>
          <w:numId w:val="13"/>
        </w:numPr>
        <w:tabs>
          <w:tab w:pos="1065" w:val="left" w:leader="none"/>
          <w:tab w:pos="1066" w:val="left" w:leader="none"/>
          <w:tab w:pos="5900" w:val="left" w:leader="none"/>
        </w:tabs>
        <w:spacing w:line="240" w:lineRule="auto" w:before="43" w:after="0"/>
        <w:ind w:left="1066" w:right="0" w:hanging="533"/>
        <w:jc w:val="left"/>
        <w:rPr>
          <w:sz w:val="24"/>
        </w:rPr>
      </w:pPr>
      <w:r>
        <w:rPr>
          <w:sz w:val="24"/>
        </w:rPr>
        <w:t>Abdulsalam</w:t>
      </w:r>
      <w:r>
        <w:rPr>
          <w:spacing w:val="-1"/>
          <w:sz w:val="24"/>
        </w:rPr>
        <w:t> </w:t>
      </w:r>
      <w:r>
        <w:rPr>
          <w:sz w:val="24"/>
        </w:rPr>
        <w:t>Youth Centre</w:t>
        <w:tab/>
        <w:t>City</w:t>
      </w:r>
      <w:r>
        <w:rPr>
          <w:spacing w:val="-1"/>
          <w:sz w:val="24"/>
        </w:rPr>
        <w:t> </w:t>
      </w:r>
      <w:r>
        <w:rPr>
          <w:sz w:val="24"/>
        </w:rPr>
        <w:t>Gate,</w:t>
      </w:r>
      <w:r>
        <w:rPr>
          <w:spacing w:val="6"/>
          <w:sz w:val="24"/>
        </w:rPr>
        <w:t> </w:t>
      </w:r>
      <w:r>
        <w:rPr>
          <w:sz w:val="24"/>
        </w:rPr>
        <w:t>Minna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158" w:top="1340" w:bottom="1340" w:left="1680" w:right="1240"/>
        </w:sectPr>
      </w:pPr>
    </w:p>
    <w:p>
      <w:pPr>
        <w:pStyle w:val="ListParagraph"/>
        <w:numPr>
          <w:ilvl w:val="2"/>
          <w:numId w:val="13"/>
        </w:numPr>
        <w:tabs>
          <w:tab w:pos="1065" w:val="left" w:leader="none"/>
          <w:tab w:pos="1066" w:val="left" w:leader="none"/>
        </w:tabs>
        <w:spacing w:line="240" w:lineRule="auto" w:before="21" w:after="0"/>
        <w:ind w:left="1066" w:right="0" w:hanging="533"/>
        <w:jc w:val="left"/>
        <w:rPr>
          <w:sz w:val="24"/>
        </w:rPr>
      </w:pPr>
      <w:r>
        <w:rPr>
          <w:sz w:val="24"/>
        </w:rPr>
        <w:t>U.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Arts</w:t>
      </w:r>
      <w:r>
        <w:rPr>
          <w:spacing w:val="-1"/>
          <w:sz w:val="24"/>
        </w:rPr>
        <w:t> </w:t>
      </w:r>
      <w:r>
        <w:rPr>
          <w:sz w:val="24"/>
        </w:rPr>
        <w:t>Theatre</w:t>
      </w:r>
    </w:p>
    <w:p>
      <w:pPr>
        <w:pStyle w:val="ListParagraph"/>
        <w:numPr>
          <w:ilvl w:val="2"/>
          <w:numId w:val="13"/>
        </w:numPr>
        <w:tabs>
          <w:tab w:pos="1065" w:val="left" w:leader="none"/>
          <w:tab w:pos="1066" w:val="left" w:leader="none"/>
        </w:tabs>
        <w:spacing w:line="240" w:lineRule="auto" w:before="0" w:after="0"/>
        <w:ind w:left="1066" w:right="0" w:hanging="533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Civic</w:t>
      </w:r>
      <w:r>
        <w:rPr>
          <w:spacing w:val="-1"/>
          <w:sz w:val="24"/>
        </w:rPr>
        <w:t> </w:t>
      </w:r>
      <w:r>
        <w:rPr>
          <w:sz w:val="24"/>
        </w:rPr>
        <w:t>Centre</w:t>
      </w:r>
    </w:p>
    <w:p>
      <w:pPr>
        <w:pStyle w:val="ListParagraph"/>
        <w:numPr>
          <w:ilvl w:val="2"/>
          <w:numId w:val="13"/>
        </w:numPr>
        <w:tabs>
          <w:tab w:pos="1065" w:val="left" w:leader="none"/>
          <w:tab w:pos="1066" w:val="left" w:leader="none"/>
        </w:tabs>
        <w:spacing w:line="240" w:lineRule="auto" w:before="1" w:after="0"/>
        <w:ind w:left="1066" w:right="0" w:hanging="533"/>
        <w:jc w:val="left"/>
        <w:rPr>
          <w:sz w:val="24"/>
        </w:rPr>
      </w:pPr>
      <w:r>
        <w:rPr>
          <w:sz w:val="24"/>
        </w:rPr>
        <w:t>Shehu</w:t>
      </w:r>
      <w:r>
        <w:rPr>
          <w:spacing w:val="-3"/>
          <w:sz w:val="24"/>
        </w:rPr>
        <w:t> </w:t>
      </w:r>
      <w:r>
        <w:rPr>
          <w:sz w:val="24"/>
        </w:rPr>
        <w:t>Musa</w:t>
      </w:r>
      <w:r>
        <w:rPr>
          <w:spacing w:val="-3"/>
          <w:sz w:val="24"/>
        </w:rPr>
        <w:t> </w:t>
      </w:r>
      <w:r>
        <w:rPr>
          <w:sz w:val="24"/>
        </w:rPr>
        <w:t>Yar’Adua</w:t>
      </w:r>
      <w:r>
        <w:rPr>
          <w:spacing w:val="-4"/>
          <w:sz w:val="24"/>
        </w:rPr>
        <w:t> </w:t>
      </w:r>
      <w:r>
        <w:rPr>
          <w:sz w:val="24"/>
        </w:rPr>
        <w:t>Centre</w:t>
      </w:r>
    </w:p>
    <w:p>
      <w:pPr>
        <w:pStyle w:val="ListParagraph"/>
        <w:numPr>
          <w:ilvl w:val="2"/>
          <w:numId w:val="13"/>
        </w:numPr>
        <w:tabs>
          <w:tab w:pos="1065" w:val="left" w:leader="none"/>
          <w:tab w:pos="1066" w:val="left" w:leader="none"/>
        </w:tabs>
        <w:spacing w:line="275" w:lineRule="exact" w:before="0" w:after="0"/>
        <w:ind w:left="1066" w:right="0" w:hanging="533"/>
        <w:jc w:val="left"/>
        <w:rPr>
          <w:sz w:val="24"/>
        </w:rPr>
      </w:pPr>
      <w:r>
        <w:rPr>
          <w:w w:val="110"/>
          <w:sz w:val="24"/>
        </w:rPr>
        <w:t>Ibadan Civic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Centre</w:t>
      </w:r>
    </w:p>
    <w:p>
      <w:pPr>
        <w:pStyle w:val="ListParagraph"/>
        <w:numPr>
          <w:ilvl w:val="2"/>
          <w:numId w:val="13"/>
        </w:numPr>
        <w:tabs>
          <w:tab w:pos="1065" w:val="left" w:leader="none"/>
          <w:tab w:pos="1066" w:val="left" w:leader="none"/>
        </w:tabs>
        <w:spacing w:line="275" w:lineRule="exact" w:before="0" w:after="0"/>
        <w:ind w:left="1066" w:right="0" w:hanging="533"/>
        <w:jc w:val="left"/>
        <w:rPr>
          <w:sz w:val="24"/>
        </w:rPr>
      </w:pPr>
      <w:r>
        <w:rPr>
          <w:w w:val="110"/>
          <w:sz w:val="24"/>
        </w:rPr>
        <w:t>City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Hall</w:t>
      </w:r>
    </w:p>
    <w:p>
      <w:pPr>
        <w:pStyle w:val="BodyText"/>
        <w:spacing w:before="21"/>
        <w:ind w:left="533" w:right="929"/>
      </w:pPr>
      <w:r>
        <w:rPr/>
        <w:br w:type="column"/>
      </w:r>
      <w:r>
        <w:rPr/>
        <w:t>Chanchaga,</w:t>
      </w:r>
      <w:r>
        <w:rPr>
          <w:spacing w:val="3"/>
        </w:rPr>
        <w:t> </w:t>
      </w:r>
      <w:r>
        <w:rPr/>
        <w:t>Minna</w:t>
      </w:r>
      <w:r>
        <w:rPr>
          <w:spacing w:val="1"/>
        </w:rPr>
        <w:t> </w:t>
      </w:r>
      <w:r>
        <w:rPr/>
        <w:t>Victoria Island, Lagos</w:t>
      </w:r>
      <w:r>
        <w:rPr>
          <w:spacing w:val="-57"/>
        </w:rPr>
        <w:t> </w:t>
      </w:r>
      <w:r>
        <w:rPr/>
        <w:t>CBD,</w:t>
      </w:r>
      <w:r>
        <w:rPr>
          <w:spacing w:val="-1"/>
        </w:rPr>
        <w:t> </w:t>
      </w:r>
      <w:r>
        <w:rPr/>
        <w:t>Abuja</w:t>
      </w:r>
    </w:p>
    <w:p>
      <w:pPr>
        <w:pStyle w:val="BodyText"/>
        <w:spacing w:line="275" w:lineRule="exact" w:before="1"/>
        <w:ind w:left="533"/>
      </w:pPr>
      <w:r>
        <w:rPr/>
        <w:t>Ibadan</w:t>
      </w:r>
    </w:p>
    <w:p>
      <w:pPr>
        <w:pStyle w:val="BodyText"/>
        <w:spacing w:line="275" w:lineRule="exact"/>
        <w:ind w:left="533"/>
      </w:pPr>
      <w:r>
        <w:rPr/>
        <w:t>Lagos</w:t>
      </w:r>
      <w:r>
        <w:rPr>
          <w:spacing w:val="-1"/>
        </w:rPr>
        <w:t> </w:t>
      </w:r>
      <w:r>
        <w:rPr/>
        <w:t>Island,</w:t>
      </w:r>
      <w:r>
        <w:rPr>
          <w:spacing w:val="-3"/>
        </w:rPr>
        <w:t> </w:t>
      </w:r>
      <w:r>
        <w:rPr/>
        <w:t>Lagos</w:t>
      </w:r>
    </w:p>
    <w:p>
      <w:pPr>
        <w:spacing w:after="0" w:line="275" w:lineRule="exact"/>
        <w:sectPr>
          <w:type w:val="continuous"/>
          <w:pgSz w:w="11910" w:h="16850"/>
          <w:pgMar w:top="1580" w:bottom="280" w:left="1680" w:right="1240"/>
          <w:cols w:num="2" w:equalWidth="0">
            <w:col w:w="4018" w:space="1350"/>
            <w:col w:w="3622"/>
          </w:cols>
        </w:sectPr>
      </w:pPr>
    </w:p>
    <w:p>
      <w:pPr>
        <w:pStyle w:val="BodyText"/>
        <w:spacing w:before="4"/>
        <w:rPr>
          <w:sz w:val="3"/>
        </w:rPr>
      </w:pPr>
    </w:p>
    <w:p>
      <w:pPr>
        <w:pStyle w:val="BodyText"/>
        <w:spacing w:line="20" w:lineRule="exact"/>
        <w:ind w:left="396"/>
        <w:rPr>
          <w:sz w:val="2"/>
        </w:rPr>
      </w:pPr>
      <w:r>
        <w:rPr>
          <w:sz w:val="2"/>
        </w:rPr>
        <w:pict>
          <v:group style="width:416.15pt;height:.5pt;mso-position-horizontal-relative:char;mso-position-vertical-relative:line" coordorigin="0,0" coordsize="8323,10">
            <v:rect style="position:absolute;left:0;top:0;width:8323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1"/>
        <w:spacing w:before="88"/>
        <w:jc w:val="both"/>
      </w:pPr>
      <w:r>
        <w:rPr/>
        <w:t>(Source:</w:t>
      </w:r>
      <w:r>
        <w:rPr>
          <w:spacing w:val="-10"/>
        </w:rPr>
        <w:t> </w:t>
      </w:r>
      <w:r>
        <w:rPr/>
        <w:t>Author’s</w:t>
      </w:r>
      <w:r>
        <w:rPr>
          <w:spacing w:val="-10"/>
        </w:rPr>
        <w:t> </w:t>
      </w:r>
      <w:r>
        <w:rPr/>
        <w:t>fieldwork,</w:t>
      </w:r>
      <w:r>
        <w:rPr>
          <w:spacing w:val="-10"/>
        </w:rPr>
        <w:t> </w:t>
      </w:r>
      <w:r>
        <w:rPr/>
        <w:t>2019)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Heading1"/>
        <w:numPr>
          <w:ilvl w:val="1"/>
          <w:numId w:val="13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08" w:id="46"/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-2"/>
        </w:rPr>
        <w:t> </w:t>
      </w:r>
      <w:r>
        <w:rPr/>
        <w:t>Analysis and</w:t>
      </w:r>
      <w:r>
        <w:rPr>
          <w:spacing w:val="-1"/>
        </w:rPr>
        <w:t> </w:t>
      </w:r>
      <w:bookmarkEnd w:id="46"/>
      <w:r>
        <w:rPr/>
        <w:t>Presentation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76"/>
        <w:jc w:val="both"/>
      </w:pPr>
      <w:r>
        <w:rPr/>
        <w:t>For</w:t>
      </w:r>
      <w:r>
        <w:rPr>
          <w:spacing w:val="-9"/>
        </w:rPr>
        <w:t> </w:t>
      </w:r>
      <w:r>
        <w:rPr/>
        <w:t>illustration</w:t>
      </w:r>
      <w:r>
        <w:rPr>
          <w:spacing w:val="-9"/>
        </w:rPr>
        <w:t> </w:t>
      </w:r>
      <w:r>
        <w:rPr/>
        <w:t>purposes,</w:t>
      </w:r>
      <w:r>
        <w:rPr>
          <w:spacing w:val="-6"/>
        </w:rPr>
        <w:t> </w:t>
      </w:r>
      <w:r>
        <w:rPr/>
        <w:t>table,</w:t>
      </w:r>
      <w:r>
        <w:rPr>
          <w:spacing w:val="-9"/>
        </w:rPr>
        <w:t> </w:t>
      </w:r>
      <w:r>
        <w:rPr/>
        <w:t>pie</w:t>
      </w:r>
      <w:r>
        <w:rPr>
          <w:spacing w:val="-8"/>
        </w:rPr>
        <w:t> </w:t>
      </w:r>
      <w:r>
        <w:rPr/>
        <w:t>chart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images</w:t>
      </w:r>
      <w:r>
        <w:rPr>
          <w:spacing w:val="-8"/>
        </w:rPr>
        <w:t> </w:t>
      </w:r>
      <w:r>
        <w:rPr/>
        <w:t>were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clarify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information.</w:t>
      </w:r>
      <w:r>
        <w:rPr>
          <w:spacing w:val="-58"/>
        </w:rPr>
        <w:t> </w:t>
      </w:r>
      <w:r>
        <w:rPr/>
        <w:t>Data were collected by questionnaire and observation schedule from the field survey.</w:t>
      </w:r>
      <w:r>
        <w:rPr>
          <w:spacing w:val="1"/>
        </w:rPr>
        <w:t> </w:t>
      </w:r>
      <w:r>
        <w:rPr/>
        <w:t>Analysis</w:t>
      </w:r>
      <w:r>
        <w:rPr>
          <w:spacing w:val="40"/>
        </w:rPr>
        <w:t> </w:t>
      </w:r>
      <w:r>
        <w:rPr/>
        <w:t>was</w:t>
      </w:r>
      <w:r>
        <w:rPr>
          <w:spacing w:val="39"/>
        </w:rPr>
        <w:t> </w:t>
      </w:r>
      <w:r>
        <w:rPr/>
        <w:t>carried</w:t>
      </w:r>
      <w:r>
        <w:rPr>
          <w:spacing w:val="39"/>
        </w:rPr>
        <w:t> </w:t>
      </w:r>
      <w:r>
        <w:rPr/>
        <w:t>out</w:t>
      </w:r>
      <w:r>
        <w:rPr>
          <w:spacing w:val="40"/>
        </w:rPr>
        <w:t> </w:t>
      </w:r>
      <w:r>
        <w:rPr/>
        <w:t>using</w:t>
      </w:r>
      <w:r>
        <w:rPr>
          <w:spacing w:val="38"/>
        </w:rPr>
        <w:t> </w:t>
      </w:r>
      <w:r>
        <w:rPr/>
        <w:t>descriptive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inferential</w:t>
      </w:r>
      <w:r>
        <w:rPr>
          <w:spacing w:val="40"/>
        </w:rPr>
        <w:t> </w:t>
      </w:r>
      <w:r>
        <w:rPr/>
        <w:t>statistics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provide</w:t>
      </w:r>
      <w:r>
        <w:rPr>
          <w:spacing w:val="38"/>
        </w:rPr>
        <w:t> </w:t>
      </w:r>
      <w:r>
        <w:rPr/>
        <w:t>social</w:t>
      </w:r>
    </w:p>
    <w:p>
      <w:pPr>
        <w:pStyle w:val="BodyText"/>
        <w:ind w:left="305"/>
        <w:jc w:val="both"/>
      </w:pPr>
      <w:r>
        <w:rPr/>
        <w:t>participation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interaction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civic</w:t>
      </w:r>
      <w:r>
        <w:rPr>
          <w:spacing w:val="34"/>
        </w:rPr>
        <w:t> </w:t>
      </w:r>
      <w:r>
        <w:rPr/>
        <w:t>centres</w:t>
      </w:r>
      <w:r>
        <w:rPr>
          <w:spacing w:val="35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present</w:t>
      </w:r>
      <w:r>
        <w:rPr>
          <w:spacing w:val="38"/>
        </w:rPr>
        <w:t> </w:t>
      </w:r>
      <w:r>
        <w:rPr/>
        <w:t>design</w:t>
      </w:r>
      <w:r>
        <w:rPr>
          <w:spacing w:val="34"/>
        </w:rPr>
        <w:t> </w:t>
      </w:r>
      <w:r>
        <w:rPr/>
        <w:t>components.</w:t>
      </w:r>
      <w:r>
        <w:rPr>
          <w:spacing w:val="115"/>
        </w:rPr>
        <w:t> </w:t>
      </w:r>
      <w:r>
        <w:rPr/>
        <w:t>The</w:t>
      </w:r>
    </w:p>
    <w:p>
      <w:pPr>
        <w:spacing w:after="0"/>
        <w:jc w:val="both"/>
        <w:sectPr>
          <w:type w:val="continuous"/>
          <w:pgSz w:w="11910" w:h="16850"/>
          <w:pgMar w:top="1580" w:bottom="280" w:left="1680" w:right="1240"/>
        </w:sectPr>
      </w:pPr>
    </w:p>
    <w:p>
      <w:pPr>
        <w:pStyle w:val="BodyText"/>
        <w:spacing w:line="480" w:lineRule="auto" w:before="70"/>
        <w:ind w:left="305" w:right="173"/>
        <w:jc w:val="both"/>
      </w:pPr>
      <w:r>
        <w:rPr/>
        <w:t>questions were made up of a set of structured closed-ended questions and choices were</w:t>
      </w:r>
      <w:r>
        <w:rPr>
          <w:spacing w:val="1"/>
        </w:rPr>
        <w:t> </w:t>
      </w:r>
      <w:r>
        <w:rPr/>
        <w:t>selected from the given options. Required data were collected at specific periods on the</w:t>
      </w:r>
      <w:r>
        <w:rPr>
          <w:spacing w:val="1"/>
        </w:rPr>
        <w:t> </w:t>
      </w:r>
      <w:r>
        <w:rPr/>
        <w:t>sampled</w:t>
      </w:r>
      <w:r>
        <w:rPr>
          <w:spacing w:val="-4"/>
        </w:rPr>
        <w:t> </w:t>
      </w:r>
      <w:r>
        <w:rPr/>
        <w:t>civic</w:t>
      </w:r>
      <w:r>
        <w:rPr>
          <w:spacing w:val="-6"/>
        </w:rPr>
        <w:t> </w:t>
      </w:r>
      <w:r>
        <w:rPr/>
        <w:t>centres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facilitate</w:t>
      </w:r>
      <w:r>
        <w:rPr>
          <w:spacing w:val="-4"/>
        </w:rPr>
        <w:t> </w:t>
      </w:r>
      <w:r>
        <w:rPr/>
        <w:t>meeting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respondents</w:t>
      </w:r>
      <w:r>
        <w:rPr>
          <w:spacing w:val="-5"/>
        </w:rPr>
        <w:t> </w:t>
      </w:r>
      <w:r>
        <w:rPr/>
        <w:t>when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event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taking</w:t>
      </w:r>
      <w:r>
        <w:rPr>
          <w:spacing w:val="-13"/>
        </w:rPr>
        <w:t> </w:t>
      </w:r>
      <w:r>
        <w:rPr/>
        <w:t>place.</w:t>
      </w: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1"/>
          <w:numId w:val="13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/>
        <w:t>Data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and Sources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76"/>
        <w:jc w:val="both"/>
      </w:pPr>
      <w:r>
        <w:rPr/>
        <w:t>The sort of data source, link information and the type of credentials to use are 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data source.</w:t>
      </w:r>
      <w:r>
        <w:rPr>
          <w:spacing w:val="1"/>
        </w:rPr>
        <w:t> </w:t>
      </w:r>
      <w:r>
        <w:rPr/>
        <w:t>Primary and</w:t>
      </w:r>
      <w:r>
        <w:rPr>
          <w:spacing w:val="1"/>
        </w:rPr>
        <w:t> </w:t>
      </w:r>
      <w:r>
        <w:rPr/>
        <w:t>secondary data</w:t>
      </w:r>
      <w:r>
        <w:rPr>
          <w:spacing w:val="1"/>
        </w:rPr>
        <w:t> </w:t>
      </w:r>
      <w:r>
        <w:rPr/>
        <w:t>are the main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used in this study.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4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07" w:id="47"/>
      <w:r>
        <w:rPr/>
        <w:t>Primary</w:t>
      </w:r>
      <w:r>
        <w:rPr>
          <w:spacing w:val="-2"/>
        </w:rPr>
        <w:t> </w:t>
      </w:r>
      <w:bookmarkEnd w:id="47"/>
      <w:r>
        <w:rPr/>
        <w:t>data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305" w:right="172"/>
        <w:jc w:val="both"/>
      </w:pPr>
      <w:r>
        <w:rPr/>
        <w:t>The technique used in the primary source includes questionnaire, observation schedule,</w:t>
      </w:r>
      <w:r>
        <w:rPr>
          <w:spacing w:val="1"/>
        </w:rPr>
        <w:t> </w:t>
      </w:r>
      <w:r>
        <w:rPr/>
        <w:t>and appropriate characteristics were also taken from photos. The questionnaire played a</w:t>
      </w:r>
      <w:r>
        <w:rPr>
          <w:spacing w:val="1"/>
        </w:rPr>
        <w:t> </w:t>
      </w:r>
      <w:r>
        <w:rPr/>
        <w:t>key</w:t>
      </w:r>
      <w:r>
        <w:rPr>
          <w:spacing w:val="-9"/>
        </w:rPr>
        <w:t> </w:t>
      </w:r>
      <w:r>
        <w:rPr/>
        <w:t>role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getting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user</w:t>
      </w:r>
      <w:r>
        <w:rPr>
          <w:spacing w:val="-7"/>
        </w:rPr>
        <w:t> </w:t>
      </w:r>
      <w:r>
        <w:rPr/>
        <w:t>perception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design</w:t>
      </w:r>
      <w:r>
        <w:rPr>
          <w:spacing w:val="-3"/>
        </w:rPr>
        <w:t> </w:t>
      </w:r>
      <w:r>
        <w:rPr/>
        <w:t>elements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relation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providing</w:t>
      </w:r>
      <w:r>
        <w:rPr>
          <w:spacing w:val="-58"/>
        </w:rPr>
        <w:t> </w:t>
      </w:r>
      <w:r>
        <w:rPr/>
        <w:t>social participation and interaction in the civic centre visited. Observation schedule also</w:t>
      </w:r>
      <w:r>
        <w:rPr>
          <w:spacing w:val="1"/>
        </w:rPr>
        <w:t> </w:t>
      </w:r>
      <w:r>
        <w:rPr/>
        <w:t>provides very nice insights into what's available in each of the visited civic centres.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description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shown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table</w:t>
      </w:r>
      <w:r>
        <w:rPr>
          <w:spacing w:val="-9"/>
        </w:rPr>
        <w:t> </w:t>
      </w:r>
      <w:r>
        <w:rPr/>
        <w:t>3.2.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Observation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done</w:t>
      </w:r>
      <w:r>
        <w:rPr>
          <w:spacing w:val="-9"/>
        </w:rPr>
        <w:t> </w:t>
      </w:r>
      <w:r>
        <w:rPr/>
        <w:t>physically</w:t>
      </w:r>
      <w:r>
        <w:rPr>
          <w:spacing w:val="-12"/>
        </w:rPr>
        <w:t> </w:t>
      </w:r>
      <w:r>
        <w:rPr/>
        <w:t>during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fieldwork for the</w:t>
      </w:r>
      <w:r>
        <w:rPr>
          <w:spacing w:val="-2"/>
        </w:rPr>
        <w:t> </w:t>
      </w:r>
      <w:r>
        <w:rPr/>
        <w:t>data</w:t>
      </w:r>
      <w:r>
        <w:rPr>
          <w:spacing w:val="1"/>
        </w:rPr>
        <w:t> </w:t>
      </w:r>
      <w:r>
        <w:rPr/>
        <w:t>required to be achieved.</w:t>
      </w:r>
    </w:p>
    <w:p>
      <w:pPr>
        <w:pStyle w:val="BodyText"/>
        <w:spacing w:before="5"/>
      </w:pPr>
    </w:p>
    <w:p>
      <w:pPr>
        <w:pStyle w:val="Heading1"/>
        <w:spacing w:after="4"/>
        <w:jc w:val="both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3"/>
        </w:rPr>
        <w:t> </w:t>
      </w:r>
      <w:r>
        <w:rPr/>
        <w:t>Primary data</w:t>
      </w:r>
      <w:r>
        <w:rPr>
          <w:spacing w:val="-2"/>
        </w:rPr>
        <w:t> </w:t>
      </w:r>
      <w:r>
        <w:rPr/>
        <w:t>categories</w:t>
      </w:r>
      <w:r>
        <w:rPr>
          <w:spacing w:val="-1"/>
        </w:rPr>
        <w:t> </w:t>
      </w:r>
      <w:r>
        <w:rPr/>
        <w:t>and source</w:t>
      </w:r>
    </w:p>
    <w:p>
      <w:pPr>
        <w:pStyle w:val="BodyText"/>
        <w:spacing w:line="20" w:lineRule="exact"/>
        <w:ind w:left="305"/>
        <w:rPr>
          <w:sz w:val="2"/>
        </w:rPr>
      </w:pPr>
      <w:r>
        <w:rPr>
          <w:sz w:val="2"/>
        </w:rPr>
        <w:pict>
          <v:group style="width:413.15pt;height:.5pt;mso-position-horizontal-relative:char;mso-position-vertical-relative:line" coordorigin="0,0" coordsize="8263,10">
            <v:shape style="position:absolute;left:0;top:0;width:8263;height:10" coordorigin="0,0" coordsize="8263,10" path="m3965,0l0,0,0,10,3965,10,3965,0xm3975,0l3965,0,3965,10,3975,10,3975,0xm8262,0l6243,0,6234,0,3975,0,3975,10,6234,10,6243,10,8262,10,826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4378" w:val="left" w:leader="none"/>
          <w:tab w:pos="6646" w:val="left" w:leader="none"/>
        </w:tabs>
        <w:spacing w:before="0"/>
        <w:ind w:left="413" w:right="0" w:firstLine="0"/>
        <w:jc w:val="both"/>
        <w:rPr>
          <w:b/>
          <w:sz w:val="24"/>
        </w:rPr>
      </w:pPr>
      <w:r>
        <w:rPr>
          <w:b/>
          <w:sz w:val="24"/>
        </w:rPr>
        <w:t>Data</w:t>
        <w:tab/>
        <w:t>Categories</w:t>
        <w:tab/>
        <w:t>Source</w:t>
      </w:r>
    </w:p>
    <w:p>
      <w:pPr>
        <w:pStyle w:val="BodyText"/>
        <w:spacing w:line="20" w:lineRule="exact"/>
        <w:ind w:left="305"/>
        <w:rPr>
          <w:sz w:val="2"/>
        </w:rPr>
      </w:pPr>
      <w:r>
        <w:rPr>
          <w:sz w:val="2"/>
        </w:rPr>
        <w:pict>
          <v:group style="width:413.15pt;height:.5pt;mso-position-horizontal-relative:char;mso-position-vertical-relative:line" coordorigin="0,0" coordsize="8263,10">
            <v:shape style="position:absolute;left:0;top:0;width:8263;height:10" coordorigin="0,0" coordsize="8263,10" path="m3965,0l0,0,0,10,3965,10,3965,0xm3975,0l3965,0,3965,10,3975,10,3975,0xm8262,0l6243,0,6234,0,3975,0,3975,10,6234,10,6243,10,8262,10,826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250" w:lineRule="exact"/>
        <w:ind w:left="413"/>
      </w:pPr>
      <w:r>
        <w:rPr>
          <w:spacing w:val="-1"/>
        </w:rPr>
        <w:t>Availability</w:t>
      </w:r>
      <w:r>
        <w:rPr>
          <w:spacing w:val="-13"/>
        </w:rPr>
        <w:t> </w:t>
      </w:r>
      <w:r>
        <w:rPr/>
        <w:t>of</w:t>
      </w:r>
      <w:r>
        <w:rPr>
          <w:spacing w:val="1"/>
        </w:rPr>
        <w:t> </w:t>
      </w:r>
      <w:r>
        <w:rPr/>
        <w:t>sitting</w:t>
      </w:r>
      <w:r>
        <w:rPr>
          <w:spacing w:val="-5"/>
        </w:rPr>
        <w:t> </w:t>
      </w:r>
      <w:r>
        <w:rPr/>
        <w:t>areas</w:t>
      </w:r>
    </w:p>
    <w:p>
      <w:pPr>
        <w:pStyle w:val="BodyText"/>
        <w:ind w:left="413"/>
      </w:pPr>
      <w:r>
        <w:rPr/>
        <w:t>Movement</w:t>
      </w:r>
      <w:r>
        <w:rPr>
          <w:spacing w:val="-7"/>
        </w:rPr>
        <w:t> </w:t>
      </w:r>
      <w:r>
        <w:rPr/>
        <w:t>within</w:t>
      </w:r>
      <w:r>
        <w:rPr>
          <w:spacing w:val="-7"/>
        </w:rPr>
        <w:t> </w:t>
      </w:r>
      <w:r>
        <w:rPr/>
        <w:t>lobbies</w:t>
      </w:r>
    </w:p>
    <w:p>
      <w:pPr>
        <w:pStyle w:val="BodyText"/>
        <w:ind w:left="413" w:right="37"/>
      </w:pPr>
      <w:r>
        <w:rPr/>
        <w:pict>
          <v:rect style="position:absolute;margin-left:98.544006pt;margin-top:55.604118pt;width:413.82602pt;height:.479pt;mso-position-horizontal-relative:page;mso-position-vertical-relative:paragraph;z-index:15736320" filled="true" fillcolor="#7e7e7e" stroked="false">
            <v:fill type="solid"/>
            <w10:wrap type="none"/>
          </v:rect>
        </w:pict>
      </w:r>
      <w:r>
        <w:rPr/>
        <w:t>Ability</w:t>
      </w:r>
      <w:r>
        <w:rPr>
          <w:spacing w:val="-11"/>
        </w:rPr>
        <w:t> </w:t>
      </w:r>
      <w:r>
        <w:rPr/>
        <w:t>to</w:t>
      </w:r>
      <w:r>
        <w:rPr>
          <w:spacing w:val="-3"/>
        </w:rPr>
        <w:t> </w:t>
      </w:r>
      <w:r>
        <w:rPr/>
        <w:t>perform</w:t>
      </w:r>
      <w:r>
        <w:rPr>
          <w:spacing w:val="-3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activities</w:t>
      </w:r>
      <w:r>
        <w:rPr>
          <w:spacing w:val="-57"/>
        </w:rPr>
        <w:t> </w:t>
      </w:r>
      <w:r>
        <w:rPr/>
        <w:t>Closeness to public transport</w:t>
      </w:r>
      <w:r>
        <w:rPr>
          <w:spacing w:val="1"/>
        </w:rPr>
        <w:t> </w:t>
      </w:r>
      <w:r>
        <w:rPr/>
        <w:t>Seating’s</w:t>
      </w:r>
      <w:r>
        <w:rPr>
          <w:spacing w:val="1"/>
        </w:rPr>
        <w:t> </w:t>
      </w:r>
      <w:r>
        <w:rPr/>
        <w:t>within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lobbies</w:t>
      </w:r>
      <w:r>
        <w:rPr>
          <w:spacing w:val="1"/>
        </w:rPr>
        <w:t> </w:t>
      </w:r>
      <w:r>
        <w:rPr/>
        <w:t>Multiple</w:t>
      </w:r>
      <w:r>
        <w:rPr>
          <w:spacing w:val="-7"/>
        </w:rPr>
        <w:t> </w:t>
      </w:r>
      <w:r>
        <w:rPr/>
        <w:t>entry</w:t>
      </w:r>
      <w:r>
        <w:rPr>
          <w:spacing w:val="-11"/>
        </w:rPr>
        <w:t> </w:t>
      </w:r>
      <w:r>
        <w:rPr/>
        <w:t>into</w:t>
      </w:r>
      <w:r>
        <w:rPr>
          <w:spacing w:val="-2"/>
        </w:rPr>
        <w:t> </w:t>
      </w:r>
      <w:r>
        <w:rPr/>
        <w:t>the civic</w:t>
      </w:r>
      <w:r>
        <w:rPr>
          <w:spacing w:val="4"/>
        </w:rPr>
        <w:t> </w:t>
      </w:r>
      <w:r>
        <w:rPr/>
        <w:t>centre</w:t>
      </w:r>
    </w:p>
    <w:p>
      <w:pPr>
        <w:pStyle w:val="Heading1"/>
        <w:spacing w:before="116"/>
      </w:pPr>
      <w:r>
        <w:rPr/>
        <w:t>(Source:</w:t>
      </w:r>
      <w:r>
        <w:rPr>
          <w:spacing w:val="-10"/>
        </w:rPr>
        <w:t> </w:t>
      </w:r>
      <w:r>
        <w:rPr/>
        <w:t>Author’s</w:t>
      </w:r>
      <w:r>
        <w:rPr>
          <w:spacing w:val="-10"/>
        </w:rPr>
        <w:t> </w:t>
      </w:r>
      <w:r>
        <w:rPr/>
        <w:t>fieldwork,</w:t>
      </w:r>
      <w:r>
        <w:rPr>
          <w:spacing w:val="-10"/>
        </w:rPr>
        <w:t> </w:t>
      </w:r>
      <w:r>
        <w:rPr/>
        <w:t>2019)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numPr>
          <w:ilvl w:val="2"/>
          <w:numId w:val="14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721"/>
        <w:jc w:val="left"/>
      </w:pPr>
      <w:bookmarkStart w:name="_TOC_250006" w:id="48"/>
      <w:r>
        <w:rPr/>
        <w:t>Secondary</w:t>
      </w:r>
      <w:r>
        <w:rPr>
          <w:spacing w:val="-3"/>
        </w:rPr>
        <w:t> </w:t>
      </w:r>
      <w:bookmarkEnd w:id="48"/>
      <w:r>
        <w:rPr/>
        <w:t>Data</w:t>
      </w:r>
    </w:p>
    <w:p>
      <w:pPr>
        <w:pStyle w:val="BodyText"/>
        <w:spacing w:line="250" w:lineRule="exact"/>
        <w:ind w:left="305"/>
      </w:pPr>
      <w:r>
        <w:rPr/>
        <w:br w:type="column"/>
      </w:r>
      <w:r>
        <w:rPr/>
        <w:t>Quantitative</w:t>
      </w:r>
    </w:p>
    <w:p>
      <w:pPr>
        <w:pStyle w:val="BodyText"/>
        <w:ind w:left="305" w:right="38"/>
        <w:jc w:val="both"/>
      </w:pPr>
      <w:r>
        <w:rPr/>
        <w:t>Quantitative Quantitative Quantitative Quantitative Quantitative</w:t>
      </w:r>
    </w:p>
    <w:p>
      <w:pPr>
        <w:pStyle w:val="BodyText"/>
        <w:spacing w:line="250" w:lineRule="exact"/>
        <w:ind w:left="305"/>
      </w:pPr>
      <w:r>
        <w:rPr/>
        <w:br w:type="column"/>
      </w:r>
      <w:r>
        <w:rPr/>
        <w:t>Questionnaire</w:t>
      </w:r>
    </w:p>
    <w:p>
      <w:pPr>
        <w:pStyle w:val="BodyText"/>
        <w:ind w:left="305" w:right="977"/>
      </w:pPr>
      <w:r>
        <w:rPr/>
        <w:t>Observation</w:t>
      </w:r>
      <w:r>
        <w:rPr>
          <w:spacing w:val="1"/>
        </w:rPr>
        <w:t> </w:t>
      </w:r>
      <w:r>
        <w:rPr/>
        <w:t>Questionnaire</w:t>
      </w:r>
      <w:r>
        <w:rPr>
          <w:spacing w:val="-57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Questionnaire</w:t>
      </w:r>
      <w:r>
        <w:rPr>
          <w:spacing w:val="-57"/>
        </w:rPr>
        <w:t> </w:t>
      </w:r>
      <w:r>
        <w:rPr/>
        <w:t>Observation</w:t>
      </w:r>
    </w:p>
    <w:p>
      <w:pPr>
        <w:spacing w:after="0"/>
        <w:sectPr>
          <w:type w:val="continuous"/>
          <w:pgSz w:w="11910" w:h="16850"/>
          <w:pgMar w:top="1580" w:bottom="280" w:left="1680" w:right="1240"/>
          <w:cols w:num="3" w:equalWidth="0">
            <w:col w:w="4023" w:space="51"/>
            <w:col w:w="1531" w:space="736"/>
            <w:col w:w="2649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0"/>
        <w:ind w:left="305"/>
      </w:pPr>
      <w:r>
        <w:rPr/>
        <w:t>The</w:t>
      </w:r>
      <w:r>
        <w:rPr>
          <w:spacing w:val="9"/>
        </w:rPr>
        <w:t> </w:t>
      </w:r>
      <w:r>
        <w:rPr/>
        <w:t>secondary</w:t>
      </w:r>
      <w:r>
        <w:rPr>
          <w:spacing w:val="5"/>
        </w:rPr>
        <w:t> </w:t>
      </w:r>
      <w:r>
        <w:rPr/>
        <w:t>data</w:t>
      </w:r>
      <w:r>
        <w:rPr>
          <w:spacing w:val="12"/>
        </w:rPr>
        <w:t> </w:t>
      </w:r>
      <w:r>
        <w:rPr/>
        <w:t>were</w:t>
      </w:r>
      <w:r>
        <w:rPr>
          <w:spacing w:val="11"/>
        </w:rPr>
        <w:t> </w:t>
      </w:r>
      <w:r>
        <w:rPr/>
        <w:t>collected</w:t>
      </w:r>
      <w:r>
        <w:rPr>
          <w:spacing w:val="11"/>
        </w:rPr>
        <w:t> </w:t>
      </w:r>
      <w:r>
        <w:rPr/>
        <w:t>from</w:t>
      </w:r>
      <w:r>
        <w:rPr>
          <w:spacing w:val="10"/>
        </w:rPr>
        <w:t> </w:t>
      </w:r>
      <w:r>
        <w:rPr/>
        <w:t>publications</w:t>
      </w:r>
      <w:r>
        <w:rPr>
          <w:spacing w:val="11"/>
        </w:rPr>
        <w:t> </w:t>
      </w:r>
      <w:r>
        <w:rPr/>
        <w:t>namely;</w:t>
      </w:r>
      <w:r>
        <w:rPr>
          <w:spacing w:val="11"/>
        </w:rPr>
        <w:t> </w:t>
      </w:r>
      <w:r>
        <w:rPr/>
        <w:t>such</w:t>
      </w:r>
      <w:r>
        <w:rPr>
          <w:spacing w:val="10"/>
        </w:rPr>
        <w:t> </w:t>
      </w:r>
      <w:r>
        <w:rPr/>
        <w:t>Journals,</w:t>
      </w:r>
      <w:r>
        <w:rPr>
          <w:spacing w:val="18"/>
        </w:rPr>
        <w:t> </w:t>
      </w:r>
      <w:r>
        <w:rPr/>
        <w:t>textbooks,</w:t>
      </w:r>
      <w:r>
        <w:rPr>
          <w:spacing w:val="-57"/>
        </w:rPr>
        <w:t> </w:t>
      </w:r>
      <w:r>
        <w:rPr/>
        <w:t>magazines</w:t>
      </w:r>
      <w:r>
        <w:rPr>
          <w:spacing w:val="-1"/>
        </w:rPr>
        <w:t> </w:t>
      </w:r>
      <w:r>
        <w:rPr/>
        <w:t>and unpublished information such</w:t>
      </w:r>
      <w:r>
        <w:rPr>
          <w:spacing w:val="1"/>
        </w:rPr>
        <w:t> </w:t>
      </w:r>
      <w:r>
        <w:rPr/>
        <w:t>as papers.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was 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</w:p>
    <w:p>
      <w:pPr>
        <w:spacing w:after="0" w:line="480" w:lineRule="auto"/>
        <w:sectPr>
          <w:type w:val="continuous"/>
          <w:pgSz w:w="11910" w:h="16850"/>
          <w:pgMar w:top="1580" w:bottom="280" w:left="1680" w:right="1240"/>
        </w:sectPr>
      </w:pPr>
    </w:p>
    <w:p>
      <w:pPr>
        <w:pStyle w:val="BodyText"/>
        <w:spacing w:line="480" w:lineRule="auto" w:before="70"/>
        <w:ind w:left="305" w:right="181"/>
        <w:jc w:val="both"/>
      </w:pPr>
      <w:r>
        <w:rPr/>
        <w:t>background upon which the research was carried out in other to assist in similar design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facilities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13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</w:pPr>
      <w:bookmarkStart w:name="_TOC_250005" w:id="49"/>
      <w:r>
        <w:rPr/>
        <w:t>Population</w:t>
      </w:r>
      <w:r>
        <w:rPr>
          <w:spacing w:val="-2"/>
        </w:rPr>
        <w:t> </w:t>
      </w:r>
      <w:bookmarkEnd w:id="49"/>
      <w:r>
        <w:rPr/>
        <w:t>of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80"/>
        <w:jc w:val="both"/>
      </w:pPr>
      <w:r>
        <w:rPr/>
        <w:t>The</w:t>
      </w:r>
      <w:r>
        <w:rPr>
          <w:spacing w:val="-9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study</w:t>
      </w:r>
      <w:r>
        <w:rPr>
          <w:spacing w:val="-11"/>
        </w:rPr>
        <w:t> </w:t>
      </w:r>
      <w:r>
        <w:rPr/>
        <w:t>covered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three</w:t>
      </w:r>
      <w:r>
        <w:rPr>
          <w:spacing w:val="-9"/>
        </w:rPr>
        <w:t> </w:t>
      </w:r>
      <w:r>
        <w:rPr/>
        <w:t>major</w:t>
      </w:r>
      <w:r>
        <w:rPr>
          <w:spacing w:val="-4"/>
        </w:rPr>
        <w:t> </w:t>
      </w:r>
      <w:r>
        <w:rPr/>
        <w:t>civic</w:t>
      </w:r>
      <w:r>
        <w:rPr>
          <w:spacing w:val="-9"/>
        </w:rPr>
        <w:t> </w:t>
      </w:r>
      <w:r>
        <w:rPr/>
        <w:t>centres</w:t>
      </w:r>
      <w:r>
        <w:rPr>
          <w:spacing w:val="-6"/>
        </w:rPr>
        <w:t> </w:t>
      </w:r>
      <w:r>
        <w:rPr/>
        <w:t>presently</w:t>
      </w:r>
      <w:r>
        <w:rPr>
          <w:spacing w:val="-12"/>
        </w:rPr>
        <w:t> </w:t>
      </w:r>
      <w:r>
        <w:rPr/>
        <w:t>located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Minna,</w:t>
      </w:r>
      <w:r>
        <w:rPr>
          <w:spacing w:val="-57"/>
        </w:rPr>
        <w:t> </w:t>
      </w:r>
      <w:r>
        <w:rPr/>
        <w:t>Niger state. It was discovered that there are three major civic centres in Minna, hence,</w:t>
      </w:r>
      <w:r>
        <w:rPr>
          <w:spacing w:val="1"/>
        </w:rPr>
        <w:t> </w:t>
      </w:r>
      <w:r>
        <w:rPr/>
        <w:t>four other civic centres were purposefully selected outside the study area to help and</w:t>
      </w:r>
      <w:r>
        <w:rPr>
          <w:spacing w:val="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the study.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13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04" w:id="50"/>
      <w:bookmarkEnd w:id="50"/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74"/>
        <w:jc w:val="both"/>
      </w:pPr>
      <w:r>
        <w:rPr/>
        <w:t>This chapter looks at the technique used in information collection and how information</w:t>
      </w:r>
      <w:r>
        <w:rPr>
          <w:spacing w:val="1"/>
        </w:rPr>
        <w:t> </w:t>
      </w:r>
      <w:r>
        <w:rPr/>
        <w:t>is analysed and treated.</w:t>
      </w:r>
      <w:r>
        <w:rPr>
          <w:spacing w:val="1"/>
        </w:rPr>
        <w:t> </w:t>
      </w:r>
      <w:r>
        <w:rPr/>
        <w:t>Most of the information gathered are quantitative, meaning they</w:t>
      </w:r>
      <w:r>
        <w:rPr>
          <w:spacing w:val="-58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measured.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scheduled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gathering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fieldwork.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9"/>
        </w:rPr>
        <w:t> </w:t>
      </w:r>
      <w:r>
        <w:rPr/>
        <w:t>is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major</w:t>
      </w:r>
      <w:r>
        <w:rPr>
          <w:spacing w:val="-2"/>
        </w:rPr>
        <w:t> </w:t>
      </w:r>
      <w:r>
        <w:rPr/>
        <w:t>civic</w:t>
      </w:r>
      <w:r>
        <w:rPr>
          <w:spacing w:val="-4"/>
        </w:rPr>
        <w:t> </w:t>
      </w:r>
      <w:r>
        <w:rPr/>
        <w:t>centres</w:t>
      </w:r>
      <w:r>
        <w:rPr>
          <w:spacing w:val="-58"/>
        </w:rPr>
        <w:t> </w:t>
      </w:r>
      <w:r>
        <w:rPr/>
        <w:t>within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  <w:r>
        <w:rPr>
          <w:spacing w:val="-2"/>
        </w:rPr>
        <w:t> </w:t>
      </w:r>
      <w:r>
        <w:rPr/>
        <w:t>and other selected</w:t>
      </w:r>
      <w:r>
        <w:rPr>
          <w:spacing w:val="-1"/>
        </w:rPr>
        <w:t> </w:t>
      </w:r>
      <w:r>
        <w:rPr/>
        <w:t>ones from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-1"/>
        </w:rPr>
        <w:t> </w:t>
      </w:r>
      <w:r>
        <w:rPr/>
        <w:t>cities</w:t>
      </w:r>
      <w:r>
        <w:rPr>
          <w:spacing w:val="-1"/>
        </w:rPr>
        <w:t> </w:t>
      </w:r>
      <w:r>
        <w:rPr/>
        <w:t>within the</w:t>
      </w:r>
      <w:r>
        <w:rPr>
          <w:spacing w:val="-2"/>
        </w:rPr>
        <w:t> </w:t>
      </w:r>
      <w:r>
        <w:rPr/>
        <w:t>country.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Heading1"/>
        <w:spacing w:before="74"/>
        <w:ind w:left="377" w:right="252"/>
        <w:jc w:val="center"/>
      </w:pPr>
      <w:bookmarkStart w:name="_TOC_250003" w:id="51"/>
      <w:r>
        <w:rPr/>
        <w:t>CHAPTER</w:t>
      </w:r>
      <w:r>
        <w:rPr>
          <w:spacing w:val="-3"/>
        </w:rPr>
        <w:t> </w:t>
      </w:r>
      <w:bookmarkEnd w:id="51"/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5"/>
        </w:numPr>
        <w:tabs>
          <w:tab w:pos="2825" w:val="left" w:leader="none"/>
          <w:tab w:pos="2826" w:val="left" w:leader="none"/>
        </w:tabs>
        <w:spacing w:line="240" w:lineRule="auto" w:before="0" w:after="0"/>
        <w:ind w:left="2825" w:right="0" w:hanging="2521"/>
        <w:jc w:val="both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5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</w:pPr>
      <w:bookmarkStart w:name="_TOC_250002" w:id="52"/>
      <w:r>
        <w:rPr/>
        <w:t>Data</w:t>
      </w:r>
      <w:r>
        <w:rPr>
          <w:spacing w:val="-1"/>
        </w:rPr>
        <w:t> </w:t>
      </w:r>
      <w:bookmarkEnd w:id="52"/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74"/>
        <w:jc w:val="both"/>
      </w:pPr>
      <w:r>
        <w:rPr/>
        <w:t>The chapter covers the analysis of the data generated from the use of research tools in</w:t>
      </w:r>
      <w:r>
        <w:rPr>
          <w:spacing w:val="1"/>
        </w:rPr>
        <w:t> </w:t>
      </w:r>
      <w:r>
        <w:rPr/>
        <w:t>selected civic centres, represented in tables, figures and plates forms.</w:t>
      </w:r>
      <w:r>
        <w:rPr>
          <w:spacing w:val="1"/>
        </w:rPr>
        <w:t> </w:t>
      </w:r>
      <w:r>
        <w:rPr/>
        <w:t>After the outcome</w:t>
      </w:r>
      <w:r>
        <w:rPr>
          <w:spacing w:val="-57"/>
        </w:rPr>
        <w:t> </w:t>
      </w:r>
      <w:r>
        <w:rPr/>
        <w:t>presentations, the discussion of the outcomes also follows on the basis of the goals</w:t>
      </w:r>
      <w:r>
        <w:rPr>
          <w:spacing w:val="1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in chapter</w:t>
      </w:r>
      <w:r>
        <w:rPr>
          <w:spacing w:val="-2"/>
        </w:rPr>
        <w:t> </w:t>
      </w:r>
      <w:r>
        <w:rPr/>
        <w:t>one</w:t>
      </w:r>
      <w:r>
        <w:rPr>
          <w:spacing w:val="1"/>
        </w:rPr>
        <w:t> </w:t>
      </w:r>
      <w:r>
        <w:rPr/>
        <w:t>of this study.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15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bookmarkStart w:name="_TOC_250001" w:id="53"/>
      <w:r>
        <w:rPr/>
        <w:t>Findings</w:t>
      </w:r>
      <w:r>
        <w:rPr>
          <w:spacing w:val="4"/>
        </w:rPr>
        <w:t> </w:t>
      </w:r>
      <w:r>
        <w:rPr/>
        <w:t>from</w:t>
      </w:r>
      <w:r>
        <w:rPr>
          <w:spacing w:val="6"/>
        </w:rPr>
        <w:t> </w:t>
      </w:r>
      <w:r>
        <w:rPr/>
        <w:t>Legbo</w:t>
      </w:r>
      <w:r>
        <w:rPr>
          <w:spacing w:val="1"/>
        </w:rPr>
        <w:t> </w:t>
      </w:r>
      <w:r>
        <w:rPr/>
        <w:t>Kutigi</w:t>
      </w:r>
      <w:r>
        <w:rPr>
          <w:spacing w:val="4"/>
        </w:rPr>
        <w:t> </w:t>
      </w:r>
      <w:r>
        <w:rPr/>
        <w:t>International</w:t>
      </w:r>
      <w:r>
        <w:rPr>
          <w:spacing w:val="4"/>
        </w:rPr>
        <w:t> </w:t>
      </w:r>
      <w:r>
        <w:rPr/>
        <w:t>Conference</w:t>
      </w:r>
      <w:r>
        <w:rPr>
          <w:spacing w:val="3"/>
        </w:rPr>
        <w:t> </w:t>
      </w:r>
      <w:r>
        <w:rPr/>
        <w:t>Centre,</w:t>
      </w:r>
      <w:r>
        <w:rPr>
          <w:spacing w:val="4"/>
        </w:rPr>
        <w:t> </w:t>
      </w:r>
      <w:bookmarkEnd w:id="53"/>
      <w:r>
        <w:rPr/>
        <w:t>Minna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5"/>
        </w:numPr>
        <w:tabs>
          <w:tab w:pos="1040" w:val="left" w:leader="none"/>
        </w:tabs>
        <w:spacing w:line="240" w:lineRule="auto" w:before="0" w:after="0"/>
        <w:ind w:left="1039" w:right="0" w:hanging="735"/>
        <w:jc w:val="both"/>
      </w:pPr>
      <w:bookmarkStart w:name="_TOC_250000" w:id="54"/>
      <w:r>
        <w:rPr/>
        <w:t>Background</w:t>
      </w:r>
      <w:r>
        <w:rPr>
          <w:spacing w:val="34"/>
        </w:rPr>
        <w:t> </w:t>
      </w:r>
      <w:bookmarkEnd w:id="54"/>
      <w:r>
        <w:rPr/>
        <w:t>information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0" w:lineRule="auto"/>
        <w:ind w:left="305" w:right="181"/>
        <w:jc w:val="both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1260475</wp:posOffset>
            </wp:positionH>
            <wp:positionV relativeFrom="paragraph">
              <wp:posOffset>1455713</wp:posOffset>
            </wp:positionV>
            <wp:extent cx="5351618" cy="3476625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618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Legbo Kutigi International Conference Centre is the largest civic centre in Minna. It</w:t>
      </w:r>
      <w:r>
        <w:rPr>
          <w:spacing w:val="1"/>
        </w:rPr>
        <w:t> </w:t>
      </w:r>
      <w:r>
        <w:rPr/>
        <w:t>focuses majorly on conferences, exhibitions and events. It also has some recreational</w:t>
      </w:r>
      <w:r>
        <w:rPr>
          <w:spacing w:val="1"/>
        </w:rPr>
        <w:t> </w:t>
      </w:r>
      <w:r>
        <w:rPr/>
        <w:t>facilities, which is meant to enhance and improve social interaction within the facility.</w:t>
      </w:r>
      <w:r>
        <w:rPr>
          <w:spacing w:val="1"/>
        </w:rPr>
        <w:t> </w:t>
      </w:r>
      <w:r>
        <w:rPr/>
        <w:t>Plate IV shows the</w:t>
      </w:r>
      <w:r>
        <w:rPr>
          <w:spacing w:val="-1"/>
        </w:rPr>
        <w:t> </w:t>
      </w:r>
      <w:r>
        <w:rPr/>
        <w:t>perspective</w:t>
      </w:r>
      <w:r>
        <w:rPr>
          <w:spacing w:val="-2"/>
        </w:rPr>
        <w:t> </w:t>
      </w:r>
      <w:r>
        <w:rPr/>
        <w:t>image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conference centre.</w:t>
      </w:r>
    </w:p>
    <w:p>
      <w:pPr>
        <w:pStyle w:val="Heading1"/>
        <w:spacing w:line="268" w:lineRule="auto" w:before="21"/>
        <w:ind w:right="1731"/>
      </w:pPr>
      <w:r>
        <w:rPr>
          <w:spacing w:val="-4"/>
        </w:rPr>
        <w:t>Plate IV: Legbo Kutigi international conference centre,</w:t>
      </w:r>
      <w:r>
        <w:rPr>
          <w:spacing w:val="-3"/>
        </w:rPr>
        <w:t> Minna</w:t>
      </w:r>
      <w:r>
        <w:rPr>
          <w:spacing w:val="-58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spacing w:after="0" w:line="268" w:lineRule="auto"/>
        <w:sectPr>
          <w:pgSz w:w="11910" w:h="16850"/>
          <w:pgMar w:header="0" w:footer="1158" w:top="1340" w:bottom="1340" w:left="1680" w:right="1240"/>
        </w:sectPr>
      </w:pP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74" w:after="0"/>
        <w:ind w:left="1039" w:right="0" w:hanging="735"/>
        <w:jc w:val="left"/>
        <w:rPr>
          <w:b/>
          <w:sz w:val="24"/>
        </w:rPr>
      </w:pPr>
      <w:r>
        <w:rPr>
          <w:b/>
          <w:w w:val="105"/>
          <w:sz w:val="24"/>
        </w:rPr>
        <w:t>Site</w:t>
      </w:r>
      <w:r>
        <w:rPr>
          <w:b/>
          <w:spacing w:val="-8"/>
          <w:w w:val="105"/>
          <w:sz w:val="24"/>
        </w:rPr>
        <w:t> </w:t>
      </w:r>
      <w:r>
        <w:rPr>
          <w:b/>
          <w:w w:val="105"/>
          <w:sz w:val="24"/>
        </w:rPr>
        <w:t>plan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8"/>
        <w:ind w:left="305" w:right="220"/>
        <w:jc w:val="both"/>
      </w:pPr>
      <w:r>
        <w:rPr/>
        <w:t>The</w:t>
      </w:r>
      <w:r>
        <w:rPr>
          <w:spacing w:val="-9"/>
        </w:rPr>
        <w:t> </w:t>
      </w:r>
      <w:r>
        <w:rPr/>
        <w:t>site</w:t>
      </w:r>
      <w:r>
        <w:rPr>
          <w:spacing w:val="-9"/>
        </w:rPr>
        <w:t> </w:t>
      </w:r>
      <w:r>
        <w:rPr/>
        <w:t>is</w:t>
      </w:r>
      <w:r>
        <w:rPr>
          <w:spacing w:val="-12"/>
        </w:rPr>
        <w:t> </w:t>
      </w:r>
      <w:r>
        <w:rPr/>
        <w:t>mainly</w:t>
      </w:r>
      <w:r>
        <w:rPr>
          <w:spacing w:val="-8"/>
        </w:rPr>
        <w:t> </w:t>
      </w:r>
      <w:r>
        <w:rPr/>
        <w:t>consist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hard</w:t>
      </w:r>
      <w:r>
        <w:rPr>
          <w:spacing w:val="-8"/>
        </w:rPr>
        <w:t> </w:t>
      </w:r>
      <w:r>
        <w:rPr/>
        <w:t>landscape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some</w:t>
      </w:r>
      <w:r>
        <w:rPr>
          <w:spacing w:val="-13"/>
        </w:rPr>
        <w:t> </w:t>
      </w:r>
      <w:r>
        <w:rPr/>
        <w:t>soft</w:t>
      </w:r>
      <w:r>
        <w:rPr>
          <w:spacing w:val="-12"/>
        </w:rPr>
        <w:t> </w:t>
      </w:r>
      <w:r>
        <w:rPr/>
        <w:t>landscape.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hard</w:t>
      </w:r>
      <w:r>
        <w:rPr>
          <w:spacing w:val="-13"/>
        </w:rPr>
        <w:t> </w:t>
      </w:r>
      <w:r>
        <w:rPr/>
        <w:t>landscape</w:t>
      </w:r>
      <w:r>
        <w:rPr>
          <w:spacing w:val="-58"/>
        </w:rPr>
        <w:t> </w:t>
      </w:r>
      <w:r>
        <w:rPr/>
        <w:t>is meant for vehicular parking and also pedestrian access to the building while the soft</w:t>
      </w:r>
      <w:r>
        <w:rPr>
          <w:spacing w:val="1"/>
        </w:rPr>
        <w:t> </w:t>
      </w:r>
      <w:r>
        <w:rPr/>
        <w:t>landscape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basically</w:t>
      </w:r>
      <w:r>
        <w:rPr>
          <w:spacing w:val="-10"/>
        </w:rPr>
        <w:t> </w:t>
      </w:r>
      <w:r>
        <w:rPr/>
        <w:t>for</w:t>
      </w:r>
      <w:r>
        <w:rPr>
          <w:spacing w:val="-5"/>
        </w:rPr>
        <w:t> </w:t>
      </w:r>
      <w:r>
        <w:rPr/>
        <w:t>beautifying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surroundings.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pedestrian</w:t>
      </w:r>
      <w:r>
        <w:rPr>
          <w:spacing w:val="-3"/>
        </w:rPr>
        <w:t> </w:t>
      </w:r>
      <w:r>
        <w:rPr/>
        <w:t>access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well</w:t>
      </w:r>
      <w:r>
        <w:rPr>
          <w:spacing w:val="-57"/>
        </w:rPr>
        <w:t> </w:t>
      </w:r>
      <w:r>
        <w:rPr>
          <w:position w:val="1"/>
        </w:rPr>
        <w:t>defined. The</w:t>
      </w:r>
      <w:r>
        <w:rPr>
          <w:spacing w:val="1"/>
          <w:position w:val="1"/>
        </w:rPr>
        <w:t> </w:t>
      </w:r>
      <w:r>
        <w:rPr>
          <w:position w:val="1"/>
        </w:rPr>
        <w:t>site</w:t>
      </w:r>
      <w:r>
        <w:rPr>
          <w:spacing w:val="1"/>
          <w:position w:val="1"/>
        </w:rPr>
        <w:t> </w:t>
      </w:r>
      <w:r>
        <w:rPr>
          <w:position w:val="1"/>
        </w:rPr>
        <w:t>plan </w:t>
      </w:r>
      <w:r>
        <w:rPr/>
        <w:t>consists</w:t>
      </w:r>
      <w:r>
        <w:rPr>
          <w:spacing w:val="1"/>
        </w:rPr>
        <w:t> </w:t>
      </w:r>
      <w:r>
        <w:rPr/>
        <w:t>of the main civic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fitness centre</w:t>
      </w:r>
      <w:r>
        <w:rPr>
          <w:spacing w:val="1"/>
        </w:rPr>
        <w:t> </w:t>
      </w:r>
      <w:r>
        <w:rPr/>
        <w:t>and pool</w:t>
      </w:r>
      <w:r>
        <w:rPr>
          <w:spacing w:val="1"/>
        </w:rPr>
        <w:t> </w:t>
      </w:r>
      <w:r>
        <w:rPr/>
        <w:t>changing room. There are little or no sittings within the site premises for interaction.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site</w:t>
      </w:r>
      <w:r>
        <w:rPr>
          <w:spacing w:val="5"/>
        </w:rPr>
        <w:t> </w:t>
      </w:r>
      <w:r>
        <w:rPr/>
        <w:t>has</w:t>
      </w:r>
      <w:r>
        <w:rPr>
          <w:spacing w:val="3"/>
        </w:rPr>
        <w:t> </w:t>
      </w:r>
      <w:r>
        <w:rPr/>
        <w:t>low</w:t>
      </w:r>
      <w:r>
        <w:rPr>
          <w:spacing w:val="3"/>
        </w:rPr>
        <w:t> </w:t>
      </w:r>
      <w:r>
        <w:rPr/>
        <w:t>level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interactive</w:t>
      </w:r>
      <w:r>
        <w:rPr>
          <w:spacing w:val="4"/>
        </w:rPr>
        <w:t> </w:t>
      </w:r>
      <w:r>
        <w:rPr/>
        <w:t>spaces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shown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plate</w:t>
      </w:r>
      <w:r>
        <w:rPr>
          <w:spacing w:val="4"/>
        </w:rPr>
        <w:t> </w:t>
      </w:r>
      <w:r>
        <w:rPr/>
        <w:t>V</w:t>
      </w:r>
      <w:r>
        <w:rPr>
          <w:spacing w:val="5"/>
        </w:rPr>
        <w:t> </w:t>
      </w:r>
      <w:r>
        <w:rPr/>
        <w:t>below.</w:t>
      </w: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285809" cy="3257550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809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68" w:lineRule="auto" w:before="64"/>
        <w:ind w:right="639"/>
      </w:pPr>
      <w:r>
        <w:rPr>
          <w:spacing w:val="-4"/>
        </w:rPr>
        <w:t>Plate</w:t>
      </w:r>
      <w:r>
        <w:rPr>
          <w:spacing w:val="11"/>
        </w:rPr>
        <w:t> </w:t>
      </w:r>
      <w:r>
        <w:rPr>
          <w:spacing w:val="-4"/>
        </w:rPr>
        <w:t>V:</w:t>
      </w:r>
      <w:r>
        <w:rPr>
          <w:spacing w:val="9"/>
        </w:rPr>
        <w:t> </w:t>
      </w:r>
      <w:r>
        <w:rPr>
          <w:spacing w:val="-4"/>
        </w:rPr>
        <w:t>Site</w:t>
      </w:r>
      <w:r>
        <w:rPr>
          <w:spacing w:val="-8"/>
        </w:rPr>
        <w:t> </w:t>
      </w:r>
      <w:r>
        <w:rPr>
          <w:spacing w:val="-4"/>
        </w:rPr>
        <w:t>view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Legbo</w:t>
      </w:r>
      <w:r>
        <w:rPr>
          <w:spacing w:val="-9"/>
        </w:rPr>
        <w:t> </w:t>
      </w:r>
      <w:r>
        <w:rPr>
          <w:spacing w:val="-4"/>
        </w:rPr>
        <w:t>Kutigi</w:t>
      </w:r>
      <w:r>
        <w:rPr>
          <w:spacing w:val="-10"/>
        </w:rPr>
        <w:t> </w:t>
      </w:r>
      <w:r>
        <w:rPr>
          <w:spacing w:val="-4"/>
        </w:rPr>
        <w:t>international</w:t>
      </w:r>
      <w:r>
        <w:rPr>
          <w:spacing w:val="-13"/>
        </w:rPr>
        <w:t> </w:t>
      </w:r>
      <w:r>
        <w:rPr>
          <w:spacing w:val="-4"/>
        </w:rPr>
        <w:t>conference</w:t>
      </w:r>
      <w:r>
        <w:rPr>
          <w:spacing w:val="-10"/>
        </w:rPr>
        <w:t> </w:t>
      </w:r>
      <w:r>
        <w:rPr>
          <w:spacing w:val="-3"/>
        </w:rPr>
        <w:t>centre,</w:t>
      </w:r>
      <w:r>
        <w:rPr>
          <w:spacing w:val="20"/>
        </w:rPr>
        <w:t> </w:t>
      </w:r>
      <w:r>
        <w:rPr>
          <w:spacing w:val="-3"/>
        </w:rPr>
        <w:t>Minna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2"/>
          <w:numId w:val="15"/>
        </w:numPr>
        <w:tabs>
          <w:tab w:pos="1041" w:val="left" w:leader="none"/>
          <w:tab w:pos="1042" w:val="left" w:leader="none"/>
        </w:tabs>
        <w:spacing w:line="240" w:lineRule="auto" w:before="0" w:after="0"/>
        <w:ind w:left="1042" w:right="0" w:hanging="737"/>
        <w:jc w:val="left"/>
        <w:rPr>
          <w:b/>
          <w:sz w:val="24"/>
        </w:rPr>
      </w:pPr>
      <w:r>
        <w:rPr>
          <w:b/>
          <w:sz w:val="24"/>
        </w:rPr>
        <w:t>Building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spaces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functions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91" w:lineRule="auto"/>
        <w:ind w:left="305" w:right="119"/>
        <w:jc w:val="both"/>
      </w:pPr>
      <w:r>
        <w:rPr/>
        <w:t>The services of the centre are directed largely to events such as high profile weddings,</w:t>
      </w:r>
      <w:r>
        <w:rPr>
          <w:spacing w:val="1"/>
        </w:rPr>
        <w:t> </w:t>
      </w:r>
      <w:r>
        <w:rPr/>
        <w:t>birthday parties, concerts and conferences.   The main features of the centre is the hall</w:t>
      </w:r>
      <w:r>
        <w:rPr>
          <w:spacing w:val="1"/>
        </w:rPr>
        <w:t> </w:t>
      </w:r>
      <w:r>
        <w:rPr/>
        <w:t>and the gallery of 600 capacity that is exquisitely</w:t>
      </w:r>
      <w:r>
        <w:rPr>
          <w:spacing w:val="1"/>
        </w:rPr>
        <w:t> </w:t>
      </w:r>
      <w:r>
        <w:rPr/>
        <w:t>decorated</w:t>
      </w:r>
      <w:r>
        <w:rPr>
          <w:spacing w:val="1"/>
        </w:rPr>
        <w:t> </w:t>
      </w:r>
      <w:r>
        <w:rPr/>
        <w:t>for high class events.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comes with banquet chairs and tables with a stage. Some recreational facilities such as</w:t>
      </w:r>
      <w:r>
        <w:rPr>
          <w:spacing w:val="1"/>
        </w:rPr>
        <w:t> </w:t>
      </w:r>
      <w:r>
        <w:rPr/>
        <w:t>fitness</w:t>
      </w:r>
      <w:r>
        <w:rPr>
          <w:spacing w:val="3"/>
        </w:rPr>
        <w:t> </w:t>
      </w:r>
      <w:r>
        <w:rPr/>
        <w:t>centre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swimming</w:t>
      </w:r>
      <w:r>
        <w:rPr>
          <w:spacing w:val="1"/>
        </w:rPr>
        <w:t> </w:t>
      </w:r>
      <w:r>
        <w:rPr/>
        <w:t>pool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also provided</w:t>
      </w:r>
      <w:r>
        <w:rPr>
          <w:spacing w:val="3"/>
        </w:rPr>
        <w:t> </w:t>
      </w:r>
      <w:r>
        <w:rPr/>
        <w:t>within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centre. Plate</w:t>
      </w:r>
      <w:r>
        <w:rPr>
          <w:spacing w:val="20"/>
        </w:rPr>
        <w:t> </w:t>
      </w:r>
      <w:r>
        <w:rPr/>
        <w:t>VI</w:t>
      </w:r>
      <w:r>
        <w:rPr>
          <w:spacing w:val="-3"/>
        </w:rPr>
        <w:t> </w:t>
      </w:r>
      <w:r>
        <w:rPr/>
        <w:t>shows</w:t>
      </w:r>
      <w:r>
        <w:rPr>
          <w:spacing w:val="3"/>
        </w:rPr>
        <w:t> </w:t>
      </w:r>
      <w:r>
        <w:rPr/>
        <w:t>an</w:t>
      </w:r>
    </w:p>
    <w:p>
      <w:pPr>
        <w:spacing w:after="0" w:line="491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91" w:lineRule="auto" w:before="70" w:after="7"/>
        <w:ind w:left="305" w:right="140"/>
        <w:jc w:val="both"/>
      </w:pPr>
      <w:r>
        <w:rPr/>
        <w:t>empty pool that is no longer functional because seating’s and other interactive features</w:t>
      </w:r>
      <w:r>
        <w:rPr>
          <w:spacing w:val="1"/>
        </w:rPr>
        <w:t> </w:t>
      </w:r>
      <w:r>
        <w:rPr/>
        <w:t>were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/>
        <w:t>put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place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interaction.</w:t>
      </w: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334036" cy="3164967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36" cy="31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68" w:lineRule="auto" w:before="59"/>
        <w:ind w:right="639"/>
      </w:pPr>
      <w:r>
        <w:rPr>
          <w:spacing w:val="-4"/>
        </w:rPr>
        <w:t>Plate VI: Empty pools at Legbo </w:t>
      </w:r>
      <w:r>
        <w:rPr>
          <w:spacing w:val="-3"/>
        </w:rPr>
        <w:t>Kutigi international conference centre, Minna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pStyle w:val="ListParagraph"/>
        <w:numPr>
          <w:ilvl w:val="1"/>
          <w:numId w:val="15"/>
        </w:numPr>
        <w:tabs>
          <w:tab w:pos="1025" w:val="left" w:leader="none"/>
          <w:tab w:pos="1026" w:val="left" w:leader="none"/>
        </w:tabs>
        <w:spacing w:line="240" w:lineRule="auto" w:before="220" w:after="0"/>
        <w:ind w:left="1025" w:right="0" w:hanging="721"/>
        <w:jc w:val="left"/>
        <w:rPr>
          <w:b/>
          <w:sz w:val="24"/>
        </w:rPr>
      </w:pPr>
      <w:r>
        <w:rPr>
          <w:b/>
          <w:sz w:val="24"/>
        </w:rPr>
        <w:t>Findings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Abdulsalam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Youth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Centre,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Minna,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0" w:after="0"/>
        <w:ind w:left="1039" w:right="0" w:hanging="735"/>
        <w:jc w:val="left"/>
      </w:pPr>
      <w:r>
        <w:rPr/>
        <w:t>Background</w:t>
      </w:r>
      <w:r>
        <w:rPr>
          <w:spacing w:val="34"/>
        </w:rPr>
        <w:t> </w:t>
      </w:r>
      <w:r>
        <w:rPr/>
        <w:t>information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0" w:lineRule="auto"/>
        <w:ind w:left="305" w:right="175"/>
        <w:jc w:val="both"/>
      </w:pPr>
      <w:r>
        <w:rPr/>
        <w:t>Abdulsalam Youth Centre is a great civic centre located in Minna. The centre was</w:t>
      </w:r>
      <w:r>
        <w:rPr>
          <w:spacing w:val="1"/>
        </w:rPr>
        <w:t> </w:t>
      </w:r>
      <w:r>
        <w:rPr/>
        <w:t>designed to empower</w:t>
      </w:r>
      <w:r>
        <w:rPr>
          <w:spacing w:val="1"/>
        </w:rPr>
        <w:t> </w:t>
      </w:r>
      <w:r>
        <w:rPr/>
        <w:t>youth and accommodate several activities at a time. All this</w:t>
      </w:r>
      <w:r>
        <w:rPr>
          <w:spacing w:val="1"/>
        </w:rPr>
        <w:t> </w:t>
      </w:r>
      <w:r>
        <w:rPr/>
        <w:t>activities</w:t>
      </w:r>
      <w:r>
        <w:rPr>
          <w:spacing w:val="-12"/>
        </w:rPr>
        <w:t> </w:t>
      </w:r>
      <w:r>
        <w:rPr/>
        <w:t>taking</w:t>
      </w:r>
      <w:r>
        <w:rPr>
          <w:spacing w:val="-13"/>
        </w:rPr>
        <w:t> </w:t>
      </w:r>
      <w:r>
        <w:rPr/>
        <w:t>place</w:t>
      </w:r>
      <w:r>
        <w:rPr>
          <w:spacing w:val="-13"/>
        </w:rPr>
        <w:t> </w:t>
      </w:r>
      <w:r>
        <w:rPr/>
        <w:t>would</w:t>
      </w:r>
      <w:r>
        <w:rPr>
          <w:spacing w:val="-11"/>
        </w:rPr>
        <w:t> </w:t>
      </w:r>
      <w:r>
        <w:rPr/>
        <w:t>enhance</w:t>
      </w:r>
      <w:r>
        <w:rPr>
          <w:spacing w:val="-8"/>
        </w:rPr>
        <w:t> </w:t>
      </w:r>
      <w:r>
        <w:rPr/>
        <w:t>youth</w:t>
      </w:r>
      <w:r>
        <w:rPr>
          <w:spacing w:val="-12"/>
        </w:rPr>
        <w:t> </w:t>
      </w:r>
      <w:r>
        <w:rPr/>
        <w:t>social</w:t>
      </w:r>
      <w:r>
        <w:rPr>
          <w:spacing w:val="-11"/>
        </w:rPr>
        <w:t> </w:t>
      </w:r>
      <w:r>
        <w:rPr/>
        <w:t>interaction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participation</w:t>
      </w:r>
      <w:r>
        <w:rPr>
          <w:spacing w:val="-12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community.</w:t>
      </w:r>
      <w:r>
        <w:rPr>
          <w:spacing w:val="-1"/>
        </w:rPr>
        <w:t> </w:t>
      </w:r>
      <w:r>
        <w:rPr/>
        <w:t>Plate</w:t>
      </w:r>
      <w:r>
        <w:rPr>
          <w:spacing w:val="-1"/>
        </w:rPr>
        <w:t> </w:t>
      </w:r>
      <w:r>
        <w:rPr/>
        <w:t>VII</w:t>
      </w:r>
      <w:r>
        <w:rPr>
          <w:spacing w:val="-4"/>
        </w:rPr>
        <w:t> </w:t>
      </w:r>
      <w:r>
        <w:rPr/>
        <w:t>shows the image</w:t>
      </w:r>
      <w:r>
        <w:rPr>
          <w:spacing w:val="-2"/>
        </w:rPr>
        <w:t> </w:t>
      </w:r>
      <w:r>
        <w:rPr/>
        <w:t>of Abdulsalam Youth Centre.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293506" cy="3236976"/>
            <wp:effectExtent l="0" t="0" r="0" b="0"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506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37" w:lineRule="auto" w:before="47"/>
        <w:ind w:right="4151"/>
      </w:pPr>
      <w:r>
        <w:rPr>
          <w:spacing w:val="-2"/>
        </w:rPr>
        <w:t>Plate</w:t>
      </w:r>
      <w:r>
        <w:rPr>
          <w:spacing w:val="5"/>
        </w:rPr>
        <w:t> </w:t>
      </w:r>
      <w:r>
        <w:rPr>
          <w:spacing w:val="-2"/>
        </w:rPr>
        <w:t>VII:</w:t>
      </w:r>
      <w:r>
        <w:rPr>
          <w:spacing w:val="5"/>
        </w:rPr>
        <w:t> </w:t>
      </w:r>
      <w:r>
        <w:rPr>
          <w:spacing w:val="-2"/>
        </w:rPr>
        <w:t>Abdulsalam</w:t>
      </w:r>
      <w:r>
        <w:rPr>
          <w:spacing w:val="-12"/>
        </w:rPr>
        <w:t> </w:t>
      </w:r>
      <w:r>
        <w:rPr>
          <w:spacing w:val="-2"/>
        </w:rPr>
        <w:t>Youth</w:t>
      </w:r>
      <w:r>
        <w:rPr>
          <w:spacing w:val="-12"/>
        </w:rPr>
        <w:t> </w:t>
      </w:r>
      <w:r>
        <w:rPr>
          <w:spacing w:val="-2"/>
        </w:rPr>
        <w:t>Centre,</w:t>
      </w:r>
      <w:r>
        <w:rPr>
          <w:spacing w:val="13"/>
        </w:rPr>
        <w:t> </w:t>
      </w:r>
      <w:r>
        <w:rPr>
          <w:spacing w:val="-2"/>
        </w:rPr>
        <w:t>Minna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233" w:after="0"/>
        <w:ind w:left="1039" w:right="0" w:hanging="735"/>
        <w:jc w:val="left"/>
        <w:rPr>
          <w:b/>
          <w:sz w:val="24"/>
        </w:rPr>
      </w:pPr>
      <w:r>
        <w:rPr>
          <w:b/>
          <w:w w:val="105"/>
          <w:sz w:val="24"/>
        </w:rPr>
        <w:t>Site</w:t>
      </w:r>
      <w:r>
        <w:rPr>
          <w:b/>
          <w:spacing w:val="-8"/>
          <w:w w:val="105"/>
          <w:sz w:val="24"/>
        </w:rPr>
        <w:t> </w:t>
      </w:r>
      <w:r>
        <w:rPr>
          <w:b/>
          <w:w w:val="105"/>
          <w:sz w:val="24"/>
        </w:rPr>
        <w:t>plan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0" w:lineRule="auto"/>
        <w:ind w:left="305" w:right="173"/>
        <w:jc w:val="both"/>
      </w:pPr>
      <w:r>
        <w:rPr/>
        <w:t>The</w:t>
      </w:r>
      <w:r>
        <w:rPr>
          <w:spacing w:val="-7"/>
        </w:rPr>
        <w:t> </w:t>
      </w:r>
      <w:r>
        <w:rPr/>
        <w:t>centre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landscape</w:t>
      </w:r>
      <w:r>
        <w:rPr>
          <w:spacing w:val="-6"/>
        </w:rPr>
        <w:t> </w:t>
      </w:r>
      <w:r>
        <w:rPr/>
        <w:t>because</w:t>
      </w:r>
      <w:r>
        <w:rPr>
          <w:spacing w:val="-7"/>
        </w:rPr>
        <w:t> </w:t>
      </w:r>
      <w:r>
        <w:rPr/>
        <w:t>it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very</w:t>
      </w:r>
      <w:r>
        <w:rPr>
          <w:spacing w:val="-8"/>
        </w:rPr>
        <w:t> </w:t>
      </w:r>
      <w:r>
        <w:rPr/>
        <w:t>large</w:t>
      </w:r>
      <w:r>
        <w:rPr>
          <w:spacing w:val="-7"/>
        </w:rPr>
        <w:t> </w:t>
      </w:r>
      <w:r>
        <w:rPr/>
        <w:t>space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activities.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landscape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is characterized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majorly</w:t>
      </w:r>
      <w:r>
        <w:rPr>
          <w:spacing w:val="1"/>
        </w:rPr>
        <w:t> </w:t>
      </w:r>
      <w:r>
        <w:rPr/>
        <w:t>with road asphalt, concrete</w:t>
      </w:r>
      <w:r>
        <w:rPr>
          <w:spacing w:val="1"/>
        </w:rPr>
        <w:t> </w:t>
      </w:r>
      <w:r>
        <w:rPr/>
        <w:t>pavement</w:t>
      </w:r>
      <w:r>
        <w:rPr>
          <w:spacing w:val="1"/>
        </w:rPr>
        <w:t> </w:t>
      </w:r>
      <w:r>
        <w:rPr/>
        <w:t>and few of green areas.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parking</w:t>
      </w:r>
      <w:r>
        <w:rPr>
          <w:spacing w:val="1"/>
        </w:rPr>
        <w:t> </w:t>
      </w:r>
      <w:r>
        <w:rPr/>
        <w:t>lots are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defined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there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>
          <w:position w:val="1"/>
        </w:rPr>
        <w:t>distinct planning for the pedestrian. The site plan </w:t>
      </w:r>
      <w:r>
        <w:rPr/>
        <w:t>consists of the main civic building,</w:t>
      </w:r>
      <w:r>
        <w:rPr>
          <w:spacing w:val="1"/>
        </w:rPr>
        <w:t> </w:t>
      </w:r>
      <w:r>
        <w:rPr/>
        <w:t>restaurant,</w:t>
      </w:r>
      <w:r>
        <w:rPr>
          <w:spacing w:val="1"/>
        </w:rPr>
        <w:t> </w:t>
      </w:r>
      <w:r>
        <w:rPr/>
        <w:t>gazebos and sporting</w:t>
      </w:r>
      <w:r>
        <w:rPr>
          <w:spacing w:val="-3"/>
        </w:rPr>
        <w:t> </w:t>
      </w:r>
      <w:r>
        <w:rPr/>
        <w:t>facilities as shown</w:t>
      </w:r>
      <w:r>
        <w:rPr>
          <w:spacing w:val="-1"/>
        </w:rPr>
        <w:t> </w:t>
      </w:r>
      <w:r>
        <w:rPr/>
        <w:t>in plate VIII.</w:t>
      </w:r>
    </w:p>
    <w:p>
      <w:pPr>
        <w:spacing w:after="0" w:line="480" w:lineRule="auto"/>
        <w:jc w:val="both"/>
        <w:sectPr>
          <w:pgSz w:w="11910" w:h="16850"/>
          <w:pgMar w:header="0" w:footer="1158" w:top="1420" w:bottom="1340" w:left="1680" w:right="1240"/>
        </w:sect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410364" cy="3784377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364" cy="378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37" w:lineRule="auto"/>
        <w:ind w:right="2361"/>
      </w:pPr>
      <w:r>
        <w:rPr>
          <w:spacing w:val="-3"/>
        </w:rPr>
        <w:t>Plate</w:t>
      </w:r>
      <w:r>
        <w:rPr>
          <w:spacing w:val="8"/>
        </w:rPr>
        <w:t> </w:t>
      </w:r>
      <w:r>
        <w:rPr>
          <w:spacing w:val="-2"/>
        </w:rPr>
        <w:t>VIII:</w:t>
      </w:r>
      <w:r>
        <w:rPr>
          <w:spacing w:val="7"/>
        </w:rPr>
        <w:t> </w:t>
      </w:r>
      <w:r>
        <w:rPr>
          <w:spacing w:val="-2"/>
        </w:rPr>
        <w:t>Site</w:t>
      </w:r>
      <w:r>
        <w:rPr>
          <w:spacing w:val="-12"/>
        </w:rPr>
        <w:t> </w:t>
      </w:r>
      <w:r>
        <w:rPr>
          <w:spacing w:val="-2"/>
        </w:rPr>
        <w:t>view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Abdulsalam</w:t>
      </w:r>
      <w:r>
        <w:rPr>
          <w:spacing w:val="-12"/>
        </w:rPr>
        <w:t> </w:t>
      </w:r>
      <w:r>
        <w:rPr>
          <w:spacing w:val="-2"/>
        </w:rPr>
        <w:t>Youth</w:t>
      </w:r>
      <w:r>
        <w:rPr>
          <w:spacing w:val="-9"/>
        </w:rPr>
        <w:t> </w:t>
      </w:r>
      <w:r>
        <w:rPr>
          <w:spacing w:val="-2"/>
        </w:rPr>
        <w:t>Centre,</w:t>
      </w:r>
      <w:r>
        <w:rPr>
          <w:spacing w:val="19"/>
        </w:rPr>
        <w:t> </w:t>
      </w:r>
      <w:r>
        <w:rPr>
          <w:spacing w:val="-2"/>
        </w:rPr>
        <w:t>Minna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2"/>
          <w:numId w:val="15"/>
        </w:numPr>
        <w:tabs>
          <w:tab w:pos="1040" w:val="left" w:leader="none"/>
        </w:tabs>
        <w:spacing w:line="240" w:lineRule="auto" w:before="0" w:after="0"/>
        <w:ind w:left="1039" w:right="0" w:hanging="735"/>
        <w:jc w:val="both"/>
        <w:rPr>
          <w:b/>
          <w:sz w:val="24"/>
        </w:rPr>
      </w:pPr>
      <w:r>
        <w:rPr>
          <w:b/>
          <w:sz w:val="24"/>
        </w:rPr>
        <w:t>Building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space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function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24"/>
        <w:jc w:val="both"/>
      </w:pPr>
      <w:r>
        <w:rPr/>
        <w:t>The building is a commercial development </w:t>
      </w:r>
      <w:r>
        <w:rPr>
          <w:spacing w:val="13"/>
        </w:rPr>
        <w:t>and</w:t>
      </w:r>
      <w:r>
        <w:rPr>
          <w:spacing w:val="14"/>
        </w:rPr>
        <w:t> </w:t>
      </w:r>
      <w:r>
        <w:rPr>
          <w:spacing w:val="15"/>
        </w:rPr>
        <w:t>youth</w:t>
      </w:r>
      <w:r>
        <w:rPr>
          <w:spacing w:val="16"/>
        </w:rPr>
        <w:t> </w:t>
      </w:r>
      <w:r>
        <w:rPr>
          <w:spacing w:val="18"/>
        </w:rPr>
        <w:t>empowerment </w:t>
      </w:r>
      <w:r>
        <w:rPr/>
        <w:t>providing</w:t>
      </w:r>
      <w:r>
        <w:rPr>
          <w:spacing w:val="1"/>
        </w:rPr>
        <w:t> </w:t>
      </w:r>
      <w:r>
        <w:rPr/>
        <w:t>facilities for educative, recreational, social and cultural gatherings. The main building</w:t>
      </w:r>
      <w:r>
        <w:rPr>
          <w:spacing w:val="1"/>
        </w:rPr>
        <w:t> </w:t>
      </w:r>
      <w:r>
        <w:rPr/>
        <w:t>consist of Banquet Hall, Conference Rooms and Auditorium for social gatherings and</w:t>
      </w:r>
      <w:r>
        <w:rPr>
          <w:spacing w:val="1"/>
        </w:rPr>
        <w:t> </w:t>
      </w:r>
      <w:r>
        <w:rPr/>
        <w:t>events while Vocational Classroom</w:t>
      </w:r>
      <w:r>
        <w:rPr>
          <w:spacing w:val="1"/>
        </w:rPr>
        <w:t> </w:t>
      </w:r>
      <w:r>
        <w:rPr/>
        <w:t>and Offices for</w:t>
      </w:r>
      <w:r>
        <w:rPr>
          <w:spacing w:val="1"/>
        </w:rPr>
        <w:t> </w:t>
      </w:r>
      <w:r>
        <w:rPr/>
        <w:t>youth</w:t>
      </w:r>
      <w:r>
        <w:rPr>
          <w:spacing w:val="1"/>
        </w:rPr>
        <w:t> </w:t>
      </w:r>
      <w:r>
        <w:rPr/>
        <w:t>empowerment trainings.</w:t>
      </w:r>
      <w:r>
        <w:rPr>
          <w:spacing w:val="1"/>
        </w:rPr>
        <w:t> </w:t>
      </w:r>
      <w:r>
        <w:rPr/>
        <w:t>There are gazebos within the site for interaction</w:t>
      </w:r>
      <w:r>
        <w:rPr>
          <w:spacing w:val="1"/>
        </w:rPr>
        <w:t> </w:t>
      </w:r>
      <w:r>
        <w:rPr/>
        <w:t>as illustrated in plate X. Sporting</w:t>
      </w:r>
      <w:r>
        <w:rPr>
          <w:spacing w:val="1"/>
        </w:rPr>
        <w:t> </w:t>
      </w:r>
      <w:r>
        <w:rPr/>
        <w:t>facilities such as football pitch, basketball court and volleyball court were also provided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recreation.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facilities, the</w:t>
      </w:r>
      <w:r>
        <w:rPr>
          <w:spacing w:val="1"/>
        </w:rPr>
        <w:t> </w:t>
      </w:r>
      <w:r>
        <w:rPr/>
        <w:t>omission of stores where people can easily buy things did not go unnoticed because the</w:t>
      </w:r>
      <w:r>
        <w:rPr>
          <w:spacing w:val="1"/>
        </w:rPr>
        <w:t> </w:t>
      </w:r>
      <w:r>
        <w:rPr/>
        <w:t>main</w:t>
      </w:r>
      <w:r>
        <w:rPr>
          <w:spacing w:val="16"/>
        </w:rPr>
        <w:t> </w:t>
      </w:r>
      <w:r>
        <w:rPr/>
        <w:t>entrance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civic</w:t>
      </w:r>
      <w:r>
        <w:rPr>
          <w:spacing w:val="13"/>
        </w:rPr>
        <w:t> </w:t>
      </w:r>
      <w:r>
        <w:rPr/>
        <w:t>centre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used</w:t>
      </w:r>
      <w:r>
        <w:rPr>
          <w:spacing w:val="17"/>
        </w:rPr>
        <w:t> </w:t>
      </w:r>
      <w:r>
        <w:rPr/>
        <w:t>for</w:t>
      </w:r>
      <w:r>
        <w:rPr>
          <w:spacing w:val="13"/>
        </w:rPr>
        <w:t> </w:t>
      </w:r>
      <w:r>
        <w:rPr/>
        <w:t>buying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selling</w:t>
      </w:r>
      <w:r>
        <w:rPr>
          <w:spacing w:val="14"/>
        </w:rPr>
        <w:t> </w:t>
      </w:r>
      <w:r>
        <w:rPr/>
        <w:t>which</w:t>
      </w:r>
      <w:r>
        <w:rPr>
          <w:spacing w:val="17"/>
        </w:rPr>
        <w:t> </w:t>
      </w:r>
      <w:r>
        <w:rPr/>
        <w:t>make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place</w:t>
      </w:r>
      <w:r>
        <w:rPr>
          <w:spacing w:val="-57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congested</w:t>
      </w:r>
      <w:r>
        <w:rPr>
          <w:spacing w:val="5"/>
        </w:rPr>
        <w:t> </w:t>
      </w:r>
      <w:r>
        <w:rPr/>
        <w:t>as</w:t>
      </w:r>
      <w:r>
        <w:rPr>
          <w:spacing w:val="2"/>
        </w:rPr>
        <w:t> </w:t>
      </w:r>
      <w:r>
        <w:rPr/>
        <w:t>shown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plate</w:t>
      </w:r>
      <w:r>
        <w:rPr>
          <w:spacing w:val="5"/>
        </w:rPr>
        <w:t> </w:t>
      </w:r>
      <w:r>
        <w:rPr/>
        <w:t>IX.</w:t>
      </w:r>
    </w:p>
    <w:p>
      <w:pPr>
        <w:spacing w:after="0" w:line="480" w:lineRule="auto"/>
        <w:jc w:val="both"/>
        <w:sectPr>
          <w:pgSz w:w="11910" w:h="16850"/>
          <w:pgMar w:header="0" w:footer="1158" w:top="1420" w:bottom="1340" w:left="1680" w:right="1240"/>
        </w:sect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237479" cy="3143250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47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37" w:lineRule="auto" w:before="34"/>
      </w:pPr>
      <w:r>
        <w:rPr/>
        <w:t>Plate</w:t>
      </w:r>
      <w:r>
        <w:rPr>
          <w:spacing w:val="25"/>
        </w:rPr>
        <w:t> </w:t>
      </w:r>
      <w:r>
        <w:rPr/>
        <w:t>IX:</w:t>
      </w:r>
      <w:r>
        <w:rPr>
          <w:spacing w:val="8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form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interaction</w:t>
      </w:r>
      <w:r>
        <w:rPr>
          <w:spacing w:val="4"/>
        </w:rPr>
        <w:t> </w:t>
      </w:r>
      <w:r>
        <w:rPr/>
        <w:t>at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main</w:t>
      </w:r>
      <w:r>
        <w:rPr>
          <w:spacing w:val="6"/>
        </w:rPr>
        <w:t> </w:t>
      </w:r>
      <w:r>
        <w:rPr/>
        <w:t>entrance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Abdulsalam</w:t>
      </w:r>
      <w:r>
        <w:rPr>
          <w:spacing w:val="3"/>
        </w:rPr>
        <w:t> </w:t>
      </w:r>
      <w:r>
        <w:rPr/>
        <w:t>Youth</w:t>
      </w:r>
      <w:r>
        <w:rPr>
          <w:spacing w:val="-57"/>
        </w:rPr>
        <w:t> </w:t>
      </w:r>
      <w:r>
        <w:rPr/>
        <w:t>Centre</w:t>
      </w:r>
      <w:r>
        <w:rPr>
          <w:spacing w:val="-5"/>
        </w:rPr>
        <w:t> </w:t>
      </w:r>
      <w:r>
        <w:rPr/>
        <w:t>(Source:</w:t>
      </w:r>
      <w:r>
        <w:rPr>
          <w:spacing w:val="1"/>
        </w:rPr>
        <w:t> </w:t>
      </w:r>
      <w:r>
        <w:rPr/>
        <w:t>Author’s fieldwork, 2019)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1260475</wp:posOffset>
            </wp:positionH>
            <wp:positionV relativeFrom="paragraph">
              <wp:posOffset>207509</wp:posOffset>
            </wp:positionV>
            <wp:extent cx="5172050" cy="2781300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"/>
        <w:ind w:left="305" w:right="2361" w:firstLine="0"/>
        <w:jc w:val="left"/>
        <w:rPr>
          <w:b/>
          <w:sz w:val="24"/>
        </w:rPr>
      </w:pPr>
      <w:r>
        <w:rPr>
          <w:b/>
          <w:spacing w:val="-3"/>
          <w:sz w:val="24"/>
        </w:rPr>
        <w:t>Plate X: Interactions at the sit out of Abdulsalam Youth Centre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Author’s fieldwork, 2019)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Heading1"/>
        <w:numPr>
          <w:ilvl w:val="1"/>
          <w:numId w:val="15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721"/>
        <w:jc w:val="left"/>
      </w:pPr>
      <w:r>
        <w:rPr/>
        <w:t>Findings</w:t>
      </w:r>
      <w:r>
        <w:rPr>
          <w:spacing w:val="11"/>
        </w:rPr>
        <w:t> </w:t>
      </w:r>
      <w:r>
        <w:rPr/>
        <w:t>from</w:t>
      </w:r>
      <w:r>
        <w:rPr>
          <w:spacing w:val="14"/>
        </w:rPr>
        <w:t> </w:t>
      </w:r>
      <w:r>
        <w:rPr/>
        <w:t>UK</w:t>
      </w:r>
      <w:r>
        <w:rPr>
          <w:spacing w:val="8"/>
        </w:rPr>
        <w:t> </w:t>
      </w:r>
      <w:r>
        <w:rPr/>
        <w:t>Bello</w:t>
      </w:r>
      <w:r>
        <w:rPr>
          <w:spacing w:val="11"/>
        </w:rPr>
        <w:t> </w:t>
      </w:r>
      <w:r>
        <w:rPr/>
        <w:t>Arts</w:t>
      </w:r>
      <w:r>
        <w:rPr>
          <w:spacing w:val="12"/>
        </w:rPr>
        <w:t> </w:t>
      </w:r>
      <w:r>
        <w:rPr/>
        <w:t>Theatre,</w:t>
      </w:r>
      <w:r>
        <w:rPr>
          <w:spacing w:val="11"/>
        </w:rPr>
        <w:t> </w:t>
      </w:r>
      <w:r>
        <w:rPr/>
        <w:t>Minna,</w:t>
      </w:r>
      <w:r>
        <w:rPr>
          <w:spacing w:val="4"/>
        </w:rPr>
        <w:t> </w:t>
      </w:r>
      <w:r>
        <w:rPr/>
        <w:t>Nigeria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0" w:after="0"/>
        <w:ind w:left="1039" w:right="0" w:hanging="735"/>
        <w:jc w:val="left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information</w:t>
      </w:r>
    </w:p>
    <w:p>
      <w:pPr>
        <w:pStyle w:val="BodyText"/>
        <w:spacing w:line="550" w:lineRule="atLeast" w:before="79"/>
        <w:ind w:left="305" w:right="158"/>
      </w:pPr>
      <w:r>
        <w:rPr/>
        <w:t>UK</w:t>
      </w:r>
      <w:r>
        <w:rPr>
          <w:spacing w:val="-2"/>
        </w:rPr>
        <w:t> </w:t>
      </w:r>
      <w:r>
        <w:rPr/>
        <w:t>Bello</w:t>
      </w:r>
      <w:r>
        <w:rPr>
          <w:spacing w:val="-4"/>
        </w:rPr>
        <w:t> </w:t>
      </w:r>
      <w:r>
        <w:rPr/>
        <w:t>Arts</w:t>
      </w:r>
      <w:r>
        <w:rPr>
          <w:spacing w:val="-4"/>
        </w:rPr>
        <w:t> </w:t>
      </w:r>
      <w:r>
        <w:rPr/>
        <w:t>Theatre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great</w:t>
      </w:r>
      <w:r>
        <w:rPr>
          <w:spacing w:val="-1"/>
        </w:rPr>
        <w:t> </w:t>
      </w:r>
      <w:r>
        <w:rPr/>
        <w:t>civic</w:t>
      </w:r>
      <w:r>
        <w:rPr>
          <w:spacing w:val="-2"/>
        </w:rPr>
        <w:t> </w:t>
      </w:r>
      <w:r>
        <w:rPr/>
        <w:t>centre</w:t>
      </w:r>
      <w:r>
        <w:rPr>
          <w:spacing w:val="-5"/>
        </w:rPr>
        <w:t> </w:t>
      </w:r>
      <w:r>
        <w:rPr/>
        <w:t>located</w:t>
      </w:r>
      <w:r>
        <w:rPr>
          <w:spacing w:val="-4"/>
        </w:rPr>
        <w:t> </w:t>
      </w:r>
      <w:r>
        <w:rPr/>
        <w:t>at</w:t>
      </w:r>
      <w:r>
        <w:rPr>
          <w:spacing w:val="-1"/>
        </w:rPr>
        <w:t> </w:t>
      </w:r>
      <w:r>
        <w:rPr/>
        <w:t>Minna,</w:t>
      </w:r>
      <w:r>
        <w:rPr>
          <w:spacing w:val="-1"/>
        </w:rPr>
        <w:t> </w:t>
      </w:r>
      <w:r>
        <w:rPr/>
        <w:t>Zungeru</w:t>
      </w:r>
      <w:r>
        <w:rPr>
          <w:spacing w:val="-1"/>
        </w:rPr>
        <w:t> </w:t>
      </w:r>
      <w:r>
        <w:rPr/>
        <w:t>road.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centre</w:t>
      </w:r>
      <w:r>
        <w:rPr>
          <w:spacing w:val="-57"/>
        </w:rPr>
        <w:t> </w:t>
      </w:r>
      <w:r>
        <w:rPr/>
        <w:t>was</w:t>
      </w:r>
      <w:r>
        <w:rPr>
          <w:spacing w:val="-4"/>
        </w:rPr>
        <w:t> </w:t>
      </w:r>
      <w:r>
        <w:rPr/>
        <w:t>designed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showcase</w:t>
      </w:r>
      <w:r>
        <w:rPr>
          <w:spacing w:val="-5"/>
        </w:rPr>
        <w:t> </w:t>
      </w:r>
      <w:r>
        <w:rPr/>
        <w:t>the art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culture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</w:p>
    <w:p>
      <w:pPr>
        <w:spacing w:after="0" w:line="550" w:lineRule="atLeast"/>
        <w:sectPr>
          <w:pgSz w:w="11910" w:h="16850"/>
          <w:pgMar w:header="0" w:footer="1158" w:top="1420" w:bottom="1340" w:left="1680" w:right="1240"/>
        </w:sectPr>
      </w:pPr>
    </w:p>
    <w:p>
      <w:pPr>
        <w:pStyle w:val="BodyText"/>
        <w:spacing w:line="480" w:lineRule="auto" w:before="70"/>
        <w:ind w:left="305" w:right="176"/>
        <w:jc w:val="both"/>
      </w:pPr>
      <w:r>
        <w:rPr/>
        <w:t>conferences or events. It also has the National Institute for Cultural Orientation (NICO)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office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centre.</w:t>
      </w:r>
      <w:r>
        <w:rPr>
          <w:spacing w:val="-1"/>
        </w:rPr>
        <w:t> </w:t>
      </w:r>
      <w:r>
        <w:rPr/>
        <w:t>Plate</w:t>
      </w:r>
      <w:r>
        <w:rPr>
          <w:spacing w:val="-2"/>
        </w:rPr>
        <w:t> </w:t>
      </w:r>
      <w:r>
        <w:rPr/>
        <w:t>XI</w:t>
      </w:r>
      <w:r>
        <w:rPr>
          <w:spacing w:val="-5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 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UK Bello</w:t>
      </w:r>
      <w:r>
        <w:rPr>
          <w:spacing w:val="-1"/>
        </w:rPr>
        <w:t> </w:t>
      </w:r>
      <w:r>
        <w:rPr/>
        <w:t>Arts</w:t>
      </w:r>
      <w:r>
        <w:rPr>
          <w:spacing w:val="-1"/>
        </w:rPr>
        <w:t> </w:t>
      </w:r>
      <w:r>
        <w:rPr/>
        <w:t>Theatre,</w:t>
      </w:r>
      <w:r>
        <w:rPr>
          <w:spacing w:val="-1"/>
        </w:rPr>
        <w:t> </w:t>
      </w:r>
      <w:r>
        <w:rPr/>
        <w:t>Minna.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1260475</wp:posOffset>
            </wp:positionH>
            <wp:positionV relativeFrom="paragraph">
              <wp:posOffset>135326</wp:posOffset>
            </wp:positionV>
            <wp:extent cx="5356272" cy="2952750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272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68" w:lineRule="auto" w:before="14"/>
        <w:ind w:right="4623"/>
      </w:pPr>
      <w:r>
        <w:rPr>
          <w:spacing w:val="-2"/>
        </w:rPr>
        <w:t>Plate XI: UK Bello Arts Theatre, </w:t>
      </w:r>
      <w:r>
        <w:rPr>
          <w:spacing w:val="-1"/>
        </w:rPr>
        <w:t>Minna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</w:t>
      </w:r>
      <w:r>
        <w:rPr>
          <w:spacing w:val="-1"/>
        </w:rPr>
        <w:t> </w:t>
      </w:r>
      <w:r>
        <w:rPr/>
        <w:t>fieldwork, 2019)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1025" w:val="left" w:leader="none"/>
          <w:tab w:pos="1026" w:val="left" w:leader="none"/>
        </w:tabs>
        <w:spacing w:line="240" w:lineRule="auto" w:before="221" w:after="0"/>
        <w:ind w:left="1025" w:right="0" w:hanging="721"/>
        <w:jc w:val="left"/>
        <w:rPr>
          <w:b/>
          <w:sz w:val="24"/>
        </w:rPr>
      </w:pPr>
      <w:r>
        <w:rPr>
          <w:b/>
          <w:sz w:val="24"/>
        </w:rPr>
        <w:t>Site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0" w:lineRule="auto"/>
        <w:ind w:left="305" w:right="173"/>
        <w:jc w:val="both"/>
      </w:pPr>
      <w:r>
        <w:rPr/>
        <w:t>The centre has a very large space which is well landscaped. The landscape of the centre</w:t>
      </w:r>
      <w:r>
        <w:rPr>
          <w:spacing w:val="1"/>
        </w:rPr>
        <w:t> </w:t>
      </w:r>
      <w:r>
        <w:rPr/>
        <w:t>is characterized</w:t>
      </w:r>
      <w:r>
        <w:rPr>
          <w:spacing w:val="1"/>
        </w:rPr>
        <w:t> </w:t>
      </w:r>
      <w:r>
        <w:rPr/>
        <w:t>with majorly with road asphalt, concrete pavement and few of green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parking</w:t>
      </w:r>
      <w:r>
        <w:rPr>
          <w:spacing w:val="1"/>
        </w:rPr>
        <w:t> </w:t>
      </w:r>
      <w:r>
        <w:rPr/>
        <w:t>lots are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distinct</w:t>
      </w:r>
      <w:r>
        <w:rPr>
          <w:spacing w:val="60"/>
        </w:rPr>
        <w:t> </w:t>
      </w:r>
      <w:r>
        <w:rPr/>
        <w:t>planning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>
          <w:position w:val="1"/>
        </w:rPr>
        <w:t>pedestrian.</w:t>
      </w:r>
      <w:r>
        <w:rPr>
          <w:spacing w:val="60"/>
          <w:position w:val="1"/>
        </w:rPr>
        <w:t> </w:t>
      </w:r>
      <w:r>
        <w:rPr>
          <w:position w:val="1"/>
        </w:rPr>
        <w:t>The</w:t>
      </w:r>
      <w:r>
        <w:rPr>
          <w:spacing w:val="60"/>
          <w:position w:val="1"/>
        </w:rPr>
        <w:t> </w:t>
      </w:r>
      <w:r>
        <w:rPr>
          <w:position w:val="1"/>
        </w:rPr>
        <w:t>site</w:t>
      </w:r>
      <w:r>
        <w:rPr>
          <w:spacing w:val="60"/>
          <w:position w:val="1"/>
        </w:rPr>
        <w:t> </w:t>
      </w:r>
      <w:r>
        <w:rPr>
          <w:position w:val="1"/>
        </w:rPr>
        <w:t>plan </w:t>
      </w:r>
      <w:r>
        <w:rPr/>
        <w:t>consists of the main civic building, NICO, mosque and huts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shown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plate</w:t>
      </w:r>
      <w:r>
        <w:rPr>
          <w:spacing w:val="3"/>
        </w:rPr>
        <w:t> </w:t>
      </w:r>
      <w:r>
        <w:rPr/>
        <w:t>XII.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394098" cy="3210115"/>
            <wp:effectExtent l="0" t="0" r="0" b="0"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098" cy="32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71" w:lineRule="auto" w:before="22"/>
        <w:ind w:right="4401"/>
      </w:pPr>
      <w:r>
        <w:rPr>
          <w:spacing w:val="-1"/>
        </w:rPr>
        <w:t>Plate</w:t>
      </w:r>
      <w:r>
        <w:rPr>
          <w:spacing w:val="5"/>
        </w:rPr>
        <w:t> </w:t>
      </w:r>
      <w:r>
        <w:rPr>
          <w:spacing w:val="-1"/>
        </w:rPr>
        <w:t>XII:</w:t>
      </w:r>
      <w:r>
        <w:rPr>
          <w:spacing w:val="5"/>
        </w:rPr>
        <w:t> </w:t>
      </w:r>
      <w:r>
        <w:rPr>
          <w:spacing w:val="-1"/>
        </w:rPr>
        <w:t>UK</w:t>
      </w:r>
      <w:r>
        <w:rPr>
          <w:spacing w:val="-13"/>
        </w:rPr>
        <w:t> </w:t>
      </w:r>
      <w:r>
        <w:rPr>
          <w:spacing w:val="-1"/>
        </w:rPr>
        <w:t>Bello</w:t>
      </w:r>
      <w:r>
        <w:rPr>
          <w:spacing w:val="-13"/>
        </w:rPr>
        <w:t> </w:t>
      </w:r>
      <w:r>
        <w:rPr>
          <w:spacing w:val="-1"/>
        </w:rPr>
        <w:t>Arts</w:t>
      </w:r>
      <w:r>
        <w:rPr>
          <w:spacing w:val="-13"/>
        </w:rPr>
        <w:t> </w:t>
      </w:r>
      <w:r>
        <w:rPr>
          <w:spacing w:val="-1"/>
        </w:rPr>
        <w:t>Theatre</w:t>
      </w:r>
      <w:r>
        <w:rPr>
          <w:spacing w:val="-10"/>
        </w:rPr>
        <w:t> </w:t>
      </w:r>
      <w:r>
        <w:rPr>
          <w:spacing w:val="-1"/>
        </w:rPr>
        <w:t>site</w:t>
      </w:r>
      <w:r>
        <w:rPr>
          <w:spacing w:val="-5"/>
        </w:rPr>
        <w:t> </w:t>
      </w:r>
      <w:r>
        <w:rPr/>
        <w:t>view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</w:t>
      </w:r>
      <w:r>
        <w:rPr>
          <w:spacing w:val="-1"/>
        </w:rPr>
        <w:t> </w:t>
      </w:r>
      <w:r>
        <w:rPr/>
        <w:t>2019)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1041" w:val="left" w:leader="none"/>
          <w:tab w:pos="1042" w:val="left" w:leader="none"/>
        </w:tabs>
        <w:spacing w:line="240" w:lineRule="auto" w:before="215" w:after="0"/>
        <w:ind w:left="1042" w:right="0" w:hanging="737"/>
        <w:jc w:val="left"/>
        <w:rPr>
          <w:b/>
          <w:sz w:val="24"/>
        </w:rPr>
      </w:pPr>
      <w:r>
        <w:rPr>
          <w:b/>
          <w:sz w:val="24"/>
        </w:rPr>
        <w:t>Building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spaces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functions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0" w:lineRule="auto"/>
        <w:ind w:left="305" w:right="173"/>
        <w:jc w:val="both"/>
      </w:pPr>
      <w:r>
        <w:rPr/>
        <w:t>The</w:t>
      </w:r>
      <w:r>
        <w:rPr>
          <w:spacing w:val="1"/>
        </w:rPr>
        <w:t> </w:t>
      </w:r>
      <w:r>
        <w:rPr/>
        <w:t>services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 are</w:t>
      </w:r>
      <w:r>
        <w:rPr>
          <w:spacing w:val="1"/>
        </w:rPr>
        <w:t> </w:t>
      </w:r>
      <w:r>
        <w:rPr/>
        <w:t>directed largely to</w:t>
      </w:r>
      <w:r>
        <w:rPr>
          <w:spacing w:val="1"/>
        </w:rPr>
        <w:t> </w:t>
      </w:r>
      <w:r>
        <w:rPr/>
        <w:t>corporate clients in</w:t>
      </w:r>
      <w:r>
        <w:rPr>
          <w:spacing w:val="1"/>
        </w:rPr>
        <w:t> </w:t>
      </w:r>
      <w:r>
        <w:rPr/>
        <w:t>such areas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seminars,</w:t>
      </w:r>
      <w:r>
        <w:rPr>
          <w:spacing w:val="1"/>
        </w:rPr>
        <w:t> </w:t>
      </w:r>
      <w:r>
        <w:rPr/>
        <w:t>conferences,</w:t>
      </w:r>
      <w:r>
        <w:rPr>
          <w:spacing w:val="60"/>
        </w:rPr>
        <w:t> </w:t>
      </w:r>
      <w:r>
        <w:rPr/>
        <w:t>and product launches. The main features</w:t>
      </w:r>
      <w:r>
        <w:rPr>
          <w:spacing w:val="60"/>
        </w:rPr>
        <w:t> </w:t>
      </w:r>
      <w:r>
        <w:rPr/>
        <w:t>of the centre include</w:t>
      </w:r>
      <w:r>
        <w:rPr>
          <w:spacing w:val="1"/>
        </w:rPr>
        <w:t> </w:t>
      </w:r>
      <w:r>
        <w:rPr/>
        <w:t>the auditorium of 400 capacity that is exquisitely decorated for high-class events. The</w:t>
      </w:r>
      <w:r>
        <w:rPr>
          <w:spacing w:val="1"/>
        </w:rPr>
        <w:t> </w:t>
      </w:r>
      <w:r>
        <w:rPr/>
        <w:t>auditorium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large</w:t>
      </w:r>
      <w:r>
        <w:rPr>
          <w:spacing w:val="-7"/>
        </w:rPr>
        <w:t> </w:t>
      </w:r>
      <w:r>
        <w:rPr/>
        <w:t>lobby</w:t>
      </w:r>
      <w:r>
        <w:rPr>
          <w:spacing w:val="-10"/>
        </w:rPr>
        <w:t> </w:t>
      </w:r>
      <w:r>
        <w:rPr/>
        <w:t>for</w:t>
      </w:r>
      <w:r>
        <w:rPr>
          <w:spacing w:val="-7"/>
        </w:rPr>
        <w:t> </w:t>
      </w:r>
      <w:r>
        <w:rPr/>
        <w:t>easy</w:t>
      </w:r>
      <w:r>
        <w:rPr>
          <w:spacing w:val="-13"/>
        </w:rPr>
        <w:t> </w:t>
      </w:r>
      <w:r>
        <w:rPr/>
        <w:t>movement</w:t>
      </w:r>
      <w:r>
        <w:rPr>
          <w:spacing w:val="-5"/>
        </w:rPr>
        <w:t> </w:t>
      </w:r>
      <w:r>
        <w:rPr/>
        <w:t>but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no</w:t>
      </w:r>
      <w:r>
        <w:rPr>
          <w:spacing w:val="-5"/>
        </w:rPr>
        <w:t> </w:t>
      </w:r>
      <w:r>
        <w:rPr/>
        <w:t>seatings</w:t>
      </w:r>
      <w:r>
        <w:rPr>
          <w:spacing w:val="-6"/>
        </w:rPr>
        <w:t> </w:t>
      </w:r>
      <w:r>
        <w:rPr/>
        <w:t>around</w:t>
      </w:r>
      <w:r>
        <w:rPr>
          <w:spacing w:val="-6"/>
        </w:rPr>
        <w:t> </w:t>
      </w:r>
      <w:r>
        <w:rPr/>
        <w:t>where</w:t>
      </w:r>
      <w:r>
        <w:rPr>
          <w:spacing w:val="-58"/>
        </w:rPr>
        <w:t> </w:t>
      </w:r>
      <w:r>
        <w:rPr/>
        <w:t>people can sit and interact with each other. People were found sitting on the floor and</w:t>
      </w:r>
      <w:r>
        <w:rPr>
          <w:spacing w:val="1"/>
        </w:rPr>
        <w:t> </w:t>
      </w:r>
      <w:r>
        <w:rPr/>
        <w:t>hanging</w:t>
      </w:r>
      <w:r>
        <w:rPr>
          <w:spacing w:val="-9"/>
        </w:rPr>
        <w:t> </w:t>
      </w:r>
      <w:r>
        <w:rPr/>
        <w:t>around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entrance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interact.</w:t>
      </w:r>
      <w:r>
        <w:rPr>
          <w:spacing w:val="-5"/>
        </w:rPr>
        <w:t> </w:t>
      </w:r>
      <w:r>
        <w:rPr/>
        <w:t>Plate</w:t>
      </w:r>
      <w:r>
        <w:rPr>
          <w:spacing w:val="-10"/>
        </w:rPr>
        <w:t> </w:t>
      </w:r>
      <w:r>
        <w:rPr/>
        <w:t>XIV</w:t>
      </w:r>
      <w:r>
        <w:rPr>
          <w:spacing w:val="-6"/>
        </w:rPr>
        <w:t> </w:t>
      </w:r>
      <w:r>
        <w:rPr/>
        <w:t>shows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large</w:t>
      </w:r>
      <w:r>
        <w:rPr>
          <w:spacing w:val="-9"/>
        </w:rPr>
        <w:t> </w:t>
      </w:r>
      <w:r>
        <w:rPr/>
        <w:t>lobbies</w:t>
      </w:r>
      <w:r>
        <w:rPr>
          <w:spacing w:val="-6"/>
        </w:rPr>
        <w:t> </w:t>
      </w:r>
      <w:r>
        <w:rPr/>
        <w:t>without</w:t>
      </w:r>
      <w:r>
        <w:rPr>
          <w:spacing w:val="-8"/>
        </w:rPr>
        <w:t> </w:t>
      </w:r>
      <w:r>
        <w:rPr/>
        <w:t>seatings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interaction at the</w:t>
      </w:r>
      <w:r>
        <w:rPr>
          <w:spacing w:val="-1"/>
        </w:rPr>
        <w:t> </w:t>
      </w:r>
      <w:r>
        <w:rPr/>
        <w:t>Uk</w:t>
      </w:r>
      <w:r>
        <w:rPr>
          <w:spacing w:val="1"/>
        </w:rPr>
        <w:t> </w:t>
      </w:r>
      <w:r>
        <w:rPr/>
        <w:t>Bello Arts Theatre,</w:t>
      </w:r>
      <w:r>
        <w:rPr>
          <w:spacing w:val="-1"/>
        </w:rPr>
        <w:t> </w:t>
      </w:r>
      <w:r>
        <w:rPr/>
        <w:t>Minna.</w:t>
      </w:r>
    </w:p>
    <w:p>
      <w:pPr>
        <w:spacing w:after="0" w:line="480" w:lineRule="auto"/>
        <w:jc w:val="both"/>
        <w:sectPr>
          <w:pgSz w:w="11910" w:h="16850"/>
          <w:pgMar w:header="0" w:footer="1158" w:top="1420" w:bottom="1340" w:left="1680" w:right="1240"/>
        </w:sect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309898" cy="3980688"/>
            <wp:effectExtent l="0" t="0" r="0" b="0"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98" cy="39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72"/>
        <w:ind w:right="1731"/>
      </w:pPr>
      <w:r>
        <w:rPr>
          <w:spacing w:val="-1"/>
        </w:rPr>
        <w:t>Plate</w:t>
      </w:r>
      <w:r>
        <w:rPr>
          <w:spacing w:val="4"/>
        </w:rPr>
        <w:t> </w:t>
      </w:r>
      <w:r>
        <w:rPr/>
        <w:t>XIV:</w:t>
      </w:r>
      <w:r>
        <w:rPr>
          <w:spacing w:val="3"/>
        </w:rPr>
        <w:t> </w:t>
      </w:r>
      <w:r>
        <w:rPr/>
        <w:t>UK</w:t>
      </w:r>
      <w:r>
        <w:rPr>
          <w:spacing w:val="-15"/>
        </w:rPr>
        <w:t> </w:t>
      </w:r>
      <w:r>
        <w:rPr/>
        <w:t>Bello</w:t>
      </w:r>
      <w:r>
        <w:rPr>
          <w:spacing w:val="-13"/>
        </w:rPr>
        <w:t> </w:t>
      </w:r>
      <w:r>
        <w:rPr/>
        <w:t>Arts</w:t>
      </w:r>
      <w:r>
        <w:rPr>
          <w:spacing w:val="-14"/>
        </w:rPr>
        <w:t> </w:t>
      </w:r>
      <w:r>
        <w:rPr/>
        <w:t>Theatre</w:t>
      </w:r>
      <w:r>
        <w:rPr>
          <w:spacing w:val="-10"/>
        </w:rPr>
        <w:t> </w:t>
      </w:r>
      <w:r>
        <w:rPr/>
        <w:t>large</w:t>
      </w:r>
      <w:r>
        <w:rPr>
          <w:spacing w:val="-7"/>
        </w:rPr>
        <w:t> </w:t>
      </w:r>
      <w:r>
        <w:rPr/>
        <w:t>lobbies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no</w:t>
      </w:r>
      <w:r>
        <w:rPr>
          <w:spacing w:val="-8"/>
        </w:rPr>
        <w:t> </w:t>
      </w:r>
      <w:r>
        <w:rPr/>
        <w:t>seatings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  <w:rPr>
          <w:b/>
          <w:sz w:val="24"/>
        </w:rPr>
      </w:pPr>
      <w:r>
        <w:rPr>
          <w:b/>
          <w:w w:val="105"/>
          <w:sz w:val="24"/>
        </w:rPr>
        <w:t>Findings</w:t>
      </w:r>
      <w:r>
        <w:rPr>
          <w:b/>
          <w:spacing w:val="-6"/>
          <w:w w:val="105"/>
          <w:sz w:val="24"/>
        </w:rPr>
        <w:t> </w:t>
      </w:r>
      <w:r>
        <w:rPr>
          <w:b/>
          <w:w w:val="105"/>
          <w:sz w:val="24"/>
        </w:rPr>
        <w:t>from</w:t>
      </w:r>
      <w:r>
        <w:rPr>
          <w:b/>
          <w:spacing w:val="-5"/>
          <w:w w:val="105"/>
          <w:sz w:val="24"/>
        </w:rPr>
        <w:t> </w:t>
      </w:r>
      <w:r>
        <w:rPr>
          <w:b/>
          <w:w w:val="105"/>
          <w:sz w:val="24"/>
        </w:rPr>
        <w:t>Civic</w:t>
      </w:r>
      <w:r>
        <w:rPr>
          <w:b/>
          <w:spacing w:val="13"/>
          <w:w w:val="105"/>
          <w:sz w:val="24"/>
        </w:rPr>
        <w:t> </w:t>
      </w:r>
      <w:r>
        <w:rPr>
          <w:b/>
          <w:w w:val="105"/>
          <w:sz w:val="24"/>
        </w:rPr>
        <w:t>Centre,</w:t>
      </w:r>
      <w:r>
        <w:rPr>
          <w:b/>
          <w:spacing w:val="6"/>
          <w:w w:val="105"/>
          <w:sz w:val="24"/>
        </w:rPr>
        <w:t> </w:t>
      </w:r>
      <w:r>
        <w:rPr>
          <w:b/>
          <w:w w:val="105"/>
          <w:sz w:val="24"/>
        </w:rPr>
        <w:t>Lagos,</w:t>
      </w:r>
      <w:r>
        <w:rPr>
          <w:b/>
          <w:spacing w:val="35"/>
          <w:w w:val="105"/>
          <w:sz w:val="24"/>
        </w:rPr>
        <w:t> </w:t>
      </w:r>
      <w:r>
        <w:rPr>
          <w:b/>
          <w:w w:val="105"/>
          <w:sz w:val="24"/>
        </w:rPr>
        <w:t>Nigeria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5"/>
        </w:numPr>
        <w:tabs>
          <w:tab w:pos="1040" w:val="left" w:leader="none"/>
        </w:tabs>
        <w:spacing w:line="240" w:lineRule="auto" w:before="0" w:after="0"/>
        <w:ind w:left="1039" w:right="0" w:hanging="735"/>
        <w:jc w:val="both"/>
      </w:pPr>
      <w:r>
        <w:rPr/>
        <w:t>Background</w:t>
      </w:r>
      <w:r>
        <w:rPr>
          <w:spacing w:val="34"/>
        </w:rPr>
        <w:t> </w:t>
      </w:r>
      <w:r>
        <w:rPr/>
        <w:t>information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82"/>
        <w:jc w:val="both"/>
        <w:rPr>
          <w:sz w:val="22"/>
        </w:rPr>
      </w:pPr>
      <w:r>
        <w:rPr/>
        <w:t>The Civic Centre is situated on the island of Victoria, Lagos ' business highbrow nerve.</w:t>
      </w:r>
      <w:r>
        <w:rPr>
          <w:spacing w:val="1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biggest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most</w:t>
      </w:r>
      <w:r>
        <w:rPr>
          <w:spacing w:val="-3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civic</w:t>
      </w:r>
      <w:r>
        <w:rPr>
          <w:spacing w:val="-4"/>
        </w:rPr>
        <w:t> </w:t>
      </w:r>
      <w:r>
        <w:rPr/>
        <w:t>centres</w:t>
      </w:r>
      <w:r>
        <w:rPr>
          <w:spacing w:val="-4"/>
        </w:rPr>
        <w:t> </w:t>
      </w:r>
      <w:r>
        <w:rPr/>
        <w:t>thanks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evolving</w:t>
      </w:r>
      <w:r>
        <w:rPr>
          <w:spacing w:val="-5"/>
        </w:rPr>
        <w:t> </w:t>
      </w:r>
      <w:r>
        <w:rPr/>
        <w:t>megacity</w:t>
      </w:r>
      <w:r>
        <w:rPr>
          <w:spacing w:val="-58"/>
        </w:rPr>
        <w:t> </w:t>
      </w:r>
      <w:r>
        <w:rPr/>
        <w:t>landscape,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venue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 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activities in the past, offering state-of - the-art event hosting facilities. The Civic Centre</w:t>
      </w:r>
      <w:r>
        <w:rPr>
          <w:spacing w:val="1"/>
        </w:rPr>
        <w:t> </w:t>
      </w:r>
      <w:r>
        <w:rPr>
          <w:position w:val="1"/>
        </w:rPr>
        <w:t>was designed in the form of an inverted ziggurat with successive upper floor </w:t>
      </w:r>
      <w:r>
        <w:rPr/>
        <w:t>projecting</w:t>
      </w:r>
      <w:r>
        <w:rPr>
          <w:spacing w:val="1"/>
        </w:rPr>
        <w:t> </w:t>
      </w:r>
      <w:r>
        <w:rPr/>
        <w:t>beyond the floor below. This was dictated by the limited site area</w:t>
      </w:r>
      <w:r>
        <w:rPr>
          <w:sz w:val="22"/>
        </w:rPr>
        <w:t>. Plate XV shows the</w:t>
      </w:r>
      <w:r>
        <w:rPr>
          <w:spacing w:val="1"/>
          <w:sz w:val="22"/>
        </w:rPr>
        <w:t> </w:t>
      </w:r>
      <w:r>
        <w:rPr>
          <w:sz w:val="22"/>
        </w:rPr>
        <w:t>Lagos</w:t>
      </w:r>
      <w:r>
        <w:rPr>
          <w:spacing w:val="5"/>
          <w:sz w:val="22"/>
        </w:rPr>
        <w:t> </w:t>
      </w:r>
      <w:r>
        <w:rPr>
          <w:sz w:val="22"/>
        </w:rPr>
        <w:t>Civic</w:t>
      </w:r>
      <w:r>
        <w:rPr>
          <w:spacing w:val="5"/>
          <w:sz w:val="22"/>
        </w:rPr>
        <w:t> </w:t>
      </w:r>
      <w:r>
        <w:rPr>
          <w:sz w:val="22"/>
        </w:rPr>
        <w:t>Centre.</w:t>
      </w:r>
    </w:p>
    <w:p>
      <w:pPr>
        <w:spacing w:after="0" w:line="480" w:lineRule="auto"/>
        <w:jc w:val="both"/>
        <w:rPr>
          <w:sz w:val="22"/>
        </w:rPr>
        <w:sectPr>
          <w:pgSz w:w="11910" w:h="16850"/>
          <w:pgMar w:header="0" w:footer="1158" w:top="1420" w:bottom="134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before="1"/>
        <w:ind w:right="3067"/>
        <w:jc w:val="both"/>
      </w:pPr>
      <w:r>
        <w:rPr/>
        <w:pict>
          <v:group style="position:absolute;margin-left:101.550003pt;margin-top:-207.466858pt;width:389.1pt;height:209.95pt;mso-position-horizontal-relative:page;mso-position-vertical-relative:paragraph;z-index:-17671168" coordorigin="2031,-4149" coordsize="7782,4199">
            <v:shape style="position:absolute;left:2031;top:-4150;width:7782;height:4155" type="#_x0000_t75" stroked="false">
              <v:imagedata r:id="rId28" o:title=""/>
            </v:shape>
            <v:rect style="position:absolute;left:2031;top:-203;width:7782;height:253" filled="true" fillcolor="#ffffff" stroked="false">
              <v:fill type="solid"/>
            </v:rect>
            <w10:wrap type="none"/>
          </v:group>
        </w:pict>
      </w:r>
      <w:r>
        <w:rPr/>
        <w:t>Plate XV:</w:t>
      </w:r>
      <w:r>
        <w:rPr>
          <w:spacing w:val="1"/>
        </w:rPr>
        <w:t> </w:t>
      </w:r>
      <w:r>
        <w:rPr/>
        <w:t>Side view of the Lagos Civic Centre, Lagos</w:t>
      </w:r>
      <w:r>
        <w:rPr>
          <w:spacing w:val="1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2"/>
          <w:numId w:val="15"/>
        </w:numPr>
        <w:tabs>
          <w:tab w:pos="1040" w:val="left" w:leader="none"/>
        </w:tabs>
        <w:spacing w:line="240" w:lineRule="auto" w:before="0" w:after="0"/>
        <w:ind w:left="1039" w:right="0" w:hanging="735"/>
        <w:jc w:val="both"/>
        <w:rPr>
          <w:b/>
          <w:sz w:val="24"/>
        </w:rPr>
      </w:pPr>
      <w:r>
        <w:rPr>
          <w:b/>
          <w:w w:val="105"/>
          <w:sz w:val="24"/>
        </w:rPr>
        <w:t>Site</w:t>
      </w:r>
      <w:r>
        <w:rPr>
          <w:b/>
          <w:spacing w:val="-8"/>
          <w:w w:val="105"/>
          <w:sz w:val="24"/>
        </w:rPr>
        <w:t> </w:t>
      </w:r>
      <w:r>
        <w:rPr>
          <w:b/>
          <w:w w:val="105"/>
          <w:sz w:val="24"/>
        </w:rPr>
        <w:t>plan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23"/>
        <w:jc w:val="both"/>
      </w:pPr>
      <w:r>
        <w:rPr/>
        <w:t>The</w:t>
      </w:r>
      <w:r>
        <w:rPr>
          <w:spacing w:val="-11"/>
        </w:rPr>
        <w:t> </w:t>
      </w:r>
      <w:r>
        <w:rPr/>
        <w:t>site</w:t>
      </w:r>
      <w:r>
        <w:rPr>
          <w:spacing w:val="-10"/>
        </w:rPr>
        <w:t> </w:t>
      </w:r>
      <w:r>
        <w:rPr/>
        <w:t>is</w:t>
      </w:r>
      <w:r>
        <w:rPr>
          <w:spacing w:val="-13"/>
        </w:rPr>
        <w:t> </w:t>
      </w:r>
      <w:r>
        <w:rPr/>
        <w:t>mainly</w:t>
      </w:r>
      <w:r>
        <w:rPr>
          <w:spacing w:val="-11"/>
        </w:rPr>
        <w:t> </w:t>
      </w:r>
      <w:r>
        <w:rPr/>
        <w:t>consist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hard</w:t>
      </w:r>
      <w:r>
        <w:rPr>
          <w:spacing w:val="-10"/>
        </w:rPr>
        <w:t> </w:t>
      </w:r>
      <w:r>
        <w:rPr/>
        <w:t>landscape</w:t>
      </w:r>
      <w:r>
        <w:rPr>
          <w:spacing w:val="-2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limited</w:t>
      </w:r>
      <w:r>
        <w:rPr>
          <w:spacing w:val="-4"/>
        </w:rPr>
        <w:t> </w:t>
      </w:r>
      <w:r>
        <w:rPr/>
        <w:t>site</w:t>
      </w:r>
      <w:r>
        <w:rPr>
          <w:spacing w:val="-12"/>
        </w:rPr>
        <w:t> </w:t>
      </w:r>
      <w:r>
        <w:rPr/>
        <w:t>area</w:t>
      </w:r>
      <w:r>
        <w:rPr>
          <w:spacing w:val="-10"/>
        </w:rPr>
        <w:t> </w:t>
      </w:r>
      <w:r>
        <w:rPr/>
        <w:t>but</w:t>
      </w:r>
      <w:r>
        <w:rPr>
          <w:spacing w:val="-8"/>
        </w:rPr>
        <w:t> </w:t>
      </w:r>
      <w:r>
        <w:rPr/>
        <w:t>has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advantage</w:t>
      </w:r>
      <w:r>
        <w:rPr>
          <w:spacing w:val="-58"/>
        </w:rPr>
        <w:t> </w:t>
      </w:r>
      <w:r>
        <w:rPr/>
        <w:t>of lagoon which is occupied with private yacht and also for commuters.</w:t>
      </w:r>
      <w:r>
        <w:rPr>
          <w:spacing w:val="1"/>
        </w:rPr>
        <w:t> </w:t>
      </w:r>
      <w:r>
        <w:rPr/>
        <w:t>The site is</w:t>
      </w:r>
      <w:r>
        <w:rPr>
          <w:spacing w:val="1"/>
        </w:rPr>
        <w:t> </w:t>
      </w:r>
      <w:r>
        <w:rPr/>
        <w:t>characterised</w:t>
      </w:r>
      <w:r>
        <w:rPr>
          <w:spacing w:val="-16"/>
        </w:rPr>
        <w:t> </w:t>
      </w:r>
      <w:r>
        <w:rPr/>
        <w:t>with</w:t>
      </w:r>
      <w:r>
        <w:rPr>
          <w:spacing w:val="-11"/>
        </w:rPr>
        <w:t> </w:t>
      </w:r>
      <w:r>
        <w:rPr/>
        <w:t>undefined</w:t>
      </w:r>
      <w:r>
        <w:rPr>
          <w:spacing w:val="-6"/>
        </w:rPr>
        <w:t> </w:t>
      </w:r>
      <w:r>
        <w:rPr/>
        <w:t>site</w:t>
      </w:r>
      <w:r>
        <w:rPr>
          <w:spacing w:val="-15"/>
        </w:rPr>
        <w:t> </w:t>
      </w:r>
      <w:r>
        <w:rPr/>
        <w:t>plan</w:t>
      </w:r>
      <w:r>
        <w:rPr>
          <w:spacing w:val="-11"/>
        </w:rPr>
        <w:t> </w:t>
      </w:r>
      <w:r>
        <w:rPr/>
        <w:t>(the</w:t>
      </w:r>
      <w:r>
        <w:rPr>
          <w:spacing w:val="-13"/>
        </w:rPr>
        <w:t> </w:t>
      </w:r>
      <w:r>
        <w:rPr/>
        <w:t>pedestrian</w:t>
      </w:r>
      <w:r>
        <w:rPr>
          <w:spacing w:val="-7"/>
        </w:rPr>
        <w:t> </w:t>
      </w:r>
      <w:r>
        <w:rPr/>
        <w:t>and</w:t>
      </w:r>
      <w:r>
        <w:rPr>
          <w:spacing w:val="-16"/>
        </w:rPr>
        <w:t> </w:t>
      </w:r>
      <w:r>
        <w:rPr/>
        <w:t>vehicular</w:t>
      </w:r>
      <w:r>
        <w:rPr>
          <w:spacing w:val="-6"/>
        </w:rPr>
        <w:t> </w:t>
      </w:r>
      <w:r>
        <w:rPr/>
        <w:t>way</w:t>
      </w:r>
      <w:r>
        <w:rPr>
          <w:spacing w:val="-21"/>
        </w:rPr>
        <w:t> </w:t>
      </w:r>
      <w:r>
        <w:rPr/>
        <w:t>are</w:t>
      </w:r>
      <w:r>
        <w:rPr>
          <w:spacing w:val="-15"/>
        </w:rPr>
        <w:t> </w:t>
      </w:r>
      <w:r>
        <w:rPr/>
        <w:t>not</w:t>
      </w:r>
      <w:r>
        <w:rPr>
          <w:spacing w:val="-16"/>
        </w:rPr>
        <w:t> </w:t>
      </w:r>
      <w:r>
        <w:rPr/>
        <w:t>defined).</w:t>
      </w:r>
      <w:r>
        <w:rPr>
          <w:spacing w:val="-57"/>
        </w:rPr>
        <w:t> </w:t>
      </w:r>
      <w:r>
        <w:rPr/>
        <w:t>There</w:t>
      </w:r>
      <w:r>
        <w:rPr>
          <w:spacing w:val="8"/>
        </w:rPr>
        <w:t> </w:t>
      </w:r>
      <w:r>
        <w:rPr/>
        <w:t>are</w:t>
      </w:r>
      <w:r>
        <w:rPr>
          <w:spacing w:val="9"/>
        </w:rPr>
        <w:t> </w:t>
      </w:r>
      <w:r>
        <w:rPr/>
        <w:t>no</w:t>
      </w:r>
      <w:r>
        <w:rPr>
          <w:spacing w:val="10"/>
        </w:rPr>
        <w:t> </w:t>
      </w:r>
      <w:r>
        <w:rPr/>
        <w:t>seatings</w:t>
      </w:r>
      <w:r>
        <w:rPr>
          <w:spacing w:val="10"/>
        </w:rPr>
        <w:t> </w:t>
      </w:r>
      <w:r>
        <w:rPr/>
        <w:t>or</w:t>
      </w:r>
      <w:r>
        <w:rPr>
          <w:spacing w:val="6"/>
        </w:rPr>
        <w:t> </w:t>
      </w:r>
      <w:r>
        <w:rPr/>
        <w:t>dining</w:t>
      </w:r>
      <w:r>
        <w:rPr>
          <w:spacing w:val="8"/>
        </w:rPr>
        <w:t> </w:t>
      </w:r>
      <w:r>
        <w:rPr/>
        <w:t>space</w:t>
      </w:r>
      <w:r>
        <w:rPr>
          <w:spacing w:val="9"/>
        </w:rPr>
        <w:t> </w:t>
      </w:r>
      <w:r>
        <w:rPr/>
        <w:t>within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site</w:t>
      </w:r>
      <w:r>
        <w:rPr>
          <w:spacing w:val="7"/>
        </w:rPr>
        <w:t> </w:t>
      </w:r>
      <w:r>
        <w:rPr/>
        <w:t>premises</w:t>
      </w:r>
      <w:r>
        <w:rPr>
          <w:spacing w:val="7"/>
        </w:rPr>
        <w:t> </w:t>
      </w:r>
      <w:r>
        <w:rPr/>
        <w:t>that</w:t>
      </w:r>
      <w:r>
        <w:rPr>
          <w:spacing w:val="10"/>
        </w:rPr>
        <w:t> </w:t>
      </w:r>
      <w:r>
        <w:rPr/>
        <w:t>will</w:t>
      </w:r>
      <w:r>
        <w:rPr>
          <w:spacing w:val="8"/>
        </w:rPr>
        <w:t> </w:t>
      </w:r>
      <w:r>
        <w:rPr/>
        <w:t>aid</w:t>
      </w:r>
      <w:r>
        <w:rPr>
          <w:spacing w:val="7"/>
        </w:rPr>
        <w:t> </w:t>
      </w:r>
      <w:r>
        <w:rPr/>
        <w:t>interactions</w:t>
      </w:r>
    </w:p>
    <w:p>
      <w:pPr>
        <w:pStyle w:val="BodyText"/>
        <w:spacing w:before="1"/>
        <w:ind w:left="305"/>
        <w:jc w:val="both"/>
      </w:pPr>
      <w:r>
        <w:rPr/>
        <w:pict>
          <v:group style="position:absolute;margin-left:99.25pt;margin-top:19.543123pt;width:374.55pt;height:251.5pt;mso-position-horizontal-relative:page;mso-position-vertical-relative:paragraph;z-index:-15718912;mso-wrap-distance-left:0;mso-wrap-distance-right:0" coordorigin="1985,391" coordsize="7491,5030">
            <v:shape style="position:absolute;left:1985;top:390;width:7489;height:4563" type="#_x0000_t75" stroked="false">
              <v:imagedata r:id="rId29" o:title=""/>
            </v:shape>
            <v:shape style="position:absolute;left:1985;top:4582;width:7491;height:708" coordorigin="1985,4582" coordsize="7491,708" path="m9474,4582l1985,4582,1985,4842,9474,4842,9474,4582xm9476,4849l1987,4849,1987,5290,9476,5290,9476,4849xe" filled="true" fillcolor="#ffffff" stroked="false">
              <v:path arrowok="t"/>
              <v:fill type="solid"/>
            </v:shape>
            <v:shape style="position:absolute;left:1985;top:390;width:7491;height:50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1364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Plate</w:t>
                    </w:r>
                    <w:r>
                      <w:rPr>
                        <w:b/>
                        <w:spacing w:val="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XVI</w:t>
                    </w:r>
                    <w:r>
                      <w:rPr>
                        <w:b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Aerial</w:t>
                    </w:r>
                    <w:r>
                      <w:rPr>
                        <w:b/>
                        <w:spacing w:val="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view</w:t>
                    </w:r>
                    <w:r>
                      <w:rPr>
                        <w:b/>
                        <w:spacing w:val="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Civic</w:t>
                    </w:r>
                    <w:r>
                      <w:rPr>
                        <w:b/>
                        <w:spacing w:val="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Centre,</w:t>
                    </w:r>
                    <w:r>
                      <w:rPr>
                        <w:b/>
                        <w:spacing w:val="1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Lagos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(Source: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Author’s fieldwork, 2019)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as</w:t>
      </w:r>
      <w:r>
        <w:rPr>
          <w:spacing w:val="4"/>
        </w:rPr>
        <w:t> </w:t>
      </w:r>
      <w:r>
        <w:rPr/>
        <w:t>shown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plate</w:t>
      </w:r>
      <w:r>
        <w:rPr>
          <w:spacing w:val="6"/>
        </w:rPr>
        <w:t> </w:t>
      </w:r>
      <w:r>
        <w:rPr/>
        <w:t>XVI.</w:t>
      </w:r>
    </w:p>
    <w:p>
      <w:pPr>
        <w:spacing w:after="0"/>
        <w:jc w:val="both"/>
        <w:sectPr>
          <w:pgSz w:w="11910" w:h="16850"/>
          <w:pgMar w:header="0" w:footer="1158" w:top="1460" w:bottom="1340" w:left="1680" w:right="1240"/>
        </w:sectPr>
      </w:pPr>
    </w:p>
    <w:p>
      <w:pPr>
        <w:pStyle w:val="Heading1"/>
        <w:numPr>
          <w:ilvl w:val="2"/>
          <w:numId w:val="15"/>
        </w:numPr>
        <w:tabs>
          <w:tab w:pos="1047" w:val="left" w:leader="none"/>
        </w:tabs>
        <w:spacing w:line="240" w:lineRule="auto" w:before="74" w:after="0"/>
        <w:ind w:left="1046" w:right="0" w:hanging="742"/>
        <w:jc w:val="both"/>
      </w:pPr>
      <w:r>
        <w:rPr/>
        <w:t>Building</w:t>
      </w:r>
      <w:r>
        <w:rPr>
          <w:spacing w:val="4"/>
        </w:rPr>
        <w:t> </w:t>
      </w:r>
      <w:r>
        <w:rPr/>
        <w:t>space</w:t>
      </w:r>
      <w:r>
        <w:rPr>
          <w:spacing w:val="15"/>
        </w:rPr>
        <w:t> </w:t>
      </w:r>
      <w:r>
        <w:rPr/>
        <w:t>and</w:t>
      </w:r>
      <w:r>
        <w:rPr>
          <w:spacing w:val="31"/>
        </w:rPr>
        <w:t> </w:t>
      </w:r>
      <w:r>
        <w:rPr/>
        <w:t>function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224"/>
        <w:jc w:val="both"/>
      </w:pPr>
      <w:r>
        <w:rPr/>
        <w:t>The building is a commercial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covering an area of 2,190m² providing</w:t>
      </w:r>
      <w:r>
        <w:rPr>
          <w:spacing w:val="1"/>
        </w:rPr>
        <w:t> </w:t>
      </w:r>
      <w:r>
        <w:rPr/>
        <w:t>facilities</w:t>
      </w:r>
      <w:r>
        <w:rPr>
          <w:spacing w:val="17"/>
        </w:rPr>
        <w:t> </w:t>
      </w:r>
      <w:r>
        <w:rPr/>
        <w:t>for</w:t>
      </w:r>
      <w:r>
        <w:rPr>
          <w:spacing w:val="6"/>
        </w:rPr>
        <w:t> </w:t>
      </w:r>
      <w:r>
        <w:rPr/>
        <w:t>shopping,</w:t>
      </w:r>
      <w:r>
        <w:rPr>
          <w:spacing w:val="19"/>
        </w:rPr>
        <w:t> </w:t>
      </w:r>
      <w:r>
        <w:rPr/>
        <w:t>administrative,</w:t>
      </w:r>
      <w:r>
        <w:rPr>
          <w:spacing w:val="26"/>
        </w:rPr>
        <w:t> </w:t>
      </w:r>
      <w:r>
        <w:rPr/>
        <w:t>social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cultural</w:t>
      </w:r>
      <w:r>
        <w:rPr>
          <w:spacing w:val="17"/>
        </w:rPr>
        <w:t> </w:t>
      </w:r>
      <w:r>
        <w:rPr/>
        <w:t>gatherings.</w:t>
      </w:r>
    </w:p>
    <w:p>
      <w:pPr>
        <w:pStyle w:val="ListParagraph"/>
        <w:numPr>
          <w:ilvl w:val="3"/>
          <w:numId w:val="15"/>
        </w:numPr>
        <w:tabs>
          <w:tab w:pos="1026" w:val="left" w:leader="none"/>
        </w:tabs>
        <w:spacing w:line="480" w:lineRule="auto" w:before="12" w:after="0"/>
        <w:ind w:left="1025" w:right="222" w:hanging="488"/>
        <w:jc w:val="both"/>
        <w:rPr>
          <w:sz w:val="24"/>
        </w:rPr>
      </w:pPr>
      <w:r>
        <w:rPr>
          <w:sz w:val="24"/>
        </w:rPr>
        <w:t>Grand Banquet Hall: - The grand banquet hall was designed for large corporate</w:t>
      </w:r>
      <w:r>
        <w:rPr>
          <w:spacing w:val="1"/>
          <w:sz w:val="24"/>
        </w:rPr>
        <w:t> </w:t>
      </w:r>
      <w:r>
        <w:rPr>
          <w:sz w:val="24"/>
        </w:rPr>
        <w:t>functions such as conferences or for grand social functions such as banquets and</w:t>
      </w:r>
      <w:r>
        <w:rPr>
          <w:spacing w:val="-57"/>
          <w:sz w:val="24"/>
        </w:rPr>
        <w:t> </w:t>
      </w:r>
      <w:r>
        <w:rPr>
          <w:sz w:val="24"/>
        </w:rPr>
        <w:t>cocktail receptions.</w:t>
      </w:r>
      <w:r>
        <w:rPr>
          <w:spacing w:val="1"/>
          <w:sz w:val="24"/>
        </w:rPr>
        <w:t> </w:t>
      </w:r>
      <w:r>
        <w:rPr>
          <w:sz w:val="24"/>
        </w:rPr>
        <w:t>The hall can accommodate 1,000 Conference or Cocktail</w:t>
      </w:r>
      <w:r>
        <w:rPr>
          <w:spacing w:val="1"/>
          <w:sz w:val="24"/>
        </w:rPr>
        <w:t> </w:t>
      </w:r>
      <w:r>
        <w:rPr>
          <w:sz w:val="24"/>
        </w:rPr>
        <w:t>guests</w:t>
      </w:r>
      <w:r>
        <w:rPr>
          <w:spacing w:val="14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600</w:t>
      </w:r>
      <w:r>
        <w:rPr>
          <w:spacing w:val="14"/>
          <w:sz w:val="24"/>
        </w:rPr>
        <w:t> </w:t>
      </w:r>
      <w:r>
        <w:rPr>
          <w:sz w:val="24"/>
        </w:rPr>
        <w:t>guests</w:t>
      </w:r>
      <w:r>
        <w:rPr>
          <w:spacing w:val="13"/>
          <w:sz w:val="24"/>
        </w:rPr>
        <w:t> </w:t>
      </w:r>
      <w:r>
        <w:rPr>
          <w:sz w:val="24"/>
        </w:rPr>
        <w:t>seated</w:t>
      </w:r>
      <w:r>
        <w:rPr>
          <w:spacing w:val="14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banquet</w:t>
      </w:r>
      <w:r>
        <w:rPr>
          <w:spacing w:val="14"/>
          <w:sz w:val="24"/>
        </w:rPr>
        <w:t> </w:t>
      </w:r>
      <w:r>
        <w:rPr>
          <w:sz w:val="24"/>
        </w:rPr>
        <w:t>tables.</w:t>
      </w:r>
    </w:p>
    <w:p>
      <w:pPr>
        <w:pStyle w:val="ListParagraph"/>
        <w:numPr>
          <w:ilvl w:val="3"/>
          <w:numId w:val="15"/>
        </w:numPr>
        <w:tabs>
          <w:tab w:pos="1026" w:val="left" w:leader="none"/>
        </w:tabs>
        <w:spacing w:line="480" w:lineRule="auto" w:before="0" w:after="0"/>
        <w:ind w:left="1025" w:right="222" w:hanging="555"/>
        <w:jc w:val="both"/>
        <w:rPr>
          <w:sz w:val="24"/>
        </w:rPr>
      </w:pPr>
      <w:r>
        <w:rPr>
          <w:sz w:val="24"/>
        </w:rPr>
        <w:t>Panoramic view Hall: - The panoramic hall serves for administrative and social</w:t>
      </w:r>
      <w:r>
        <w:rPr>
          <w:spacing w:val="1"/>
          <w:sz w:val="24"/>
        </w:rPr>
        <w:t> </w:t>
      </w:r>
      <w:r>
        <w:rPr>
          <w:sz w:val="24"/>
        </w:rPr>
        <w:t>activities.</w:t>
      </w:r>
      <w:r>
        <w:rPr>
          <w:spacing w:val="1"/>
          <w:sz w:val="24"/>
        </w:rPr>
        <w:t> </w:t>
      </w:r>
      <w:r>
        <w:rPr>
          <w:sz w:val="24"/>
        </w:rPr>
        <w:t>It can seat 200 guests for a conference and 150 for banquets. The</w:t>
      </w:r>
      <w:r>
        <w:rPr>
          <w:spacing w:val="1"/>
          <w:sz w:val="24"/>
        </w:rPr>
        <w:t> </w:t>
      </w:r>
      <w:r>
        <w:rPr>
          <w:sz w:val="24"/>
        </w:rPr>
        <w:t>spectacular view from this glass walled panoramic hall is that of the yacht club</w:t>
      </w:r>
      <w:r>
        <w:rPr>
          <w:spacing w:val="1"/>
          <w:sz w:val="24"/>
        </w:rPr>
        <w:t> </w:t>
      </w:r>
      <w:r>
        <w:rPr>
          <w:sz w:val="24"/>
        </w:rPr>
        <w:t>below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Lagos</w:t>
      </w:r>
      <w:r>
        <w:rPr>
          <w:spacing w:val="17"/>
          <w:sz w:val="24"/>
        </w:rPr>
        <w:t> </w:t>
      </w:r>
      <w:r>
        <w:rPr>
          <w:sz w:val="24"/>
        </w:rPr>
        <w:t>lagoon</w:t>
      </w:r>
    </w:p>
    <w:p>
      <w:pPr>
        <w:pStyle w:val="ListParagraph"/>
        <w:numPr>
          <w:ilvl w:val="3"/>
          <w:numId w:val="15"/>
        </w:numPr>
        <w:tabs>
          <w:tab w:pos="1026" w:val="left" w:leader="none"/>
        </w:tabs>
        <w:spacing w:line="480" w:lineRule="auto" w:before="0" w:after="0"/>
        <w:ind w:left="1025" w:right="220" w:hanging="620"/>
        <w:jc w:val="both"/>
        <w:rPr>
          <w:sz w:val="24"/>
        </w:rPr>
      </w:pPr>
      <w:r>
        <w:rPr>
          <w:sz w:val="24"/>
        </w:rPr>
        <w:t>Meeting Rooms: - The meeting rooms serves as a great venue to deliver highly</w:t>
      </w:r>
      <w:r>
        <w:rPr>
          <w:spacing w:val="1"/>
          <w:sz w:val="24"/>
        </w:rPr>
        <w:t> </w:t>
      </w:r>
      <w:r>
        <w:rPr>
          <w:sz w:val="24"/>
        </w:rPr>
        <w:t>focused Presentations, Trainings, Seminars or Meetings. The meeting rooms are</w:t>
      </w:r>
      <w:r>
        <w:rPr>
          <w:spacing w:val="-57"/>
          <w:sz w:val="24"/>
        </w:rPr>
        <w:t> </w:t>
      </w:r>
      <w:r>
        <w:rPr>
          <w:sz w:val="24"/>
        </w:rPr>
        <w:t>ideal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mid-size</w:t>
      </w:r>
      <w:r>
        <w:rPr>
          <w:spacing w:val="13"/>
          <w:sz w:val="24"/>
        </w:rPr>
        <w:t> </w:t>
      </w:r>
      <w:r>
        <w:rPr>
          <w:sz w:val="24"/>
        </w:rPr>
        <w:t>audiences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up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500</w:t>
      </w:r>
      <w:r>
        <w:rPr>
          <w:spacing w:val="13"/>
          <w:sz w:val="24"/>
        </w:rPr>
        <w:t> </w:t>
      </w:r>
      <w:r>
        <w:rPr>
          <w:sz w:val="24"/>
        </w:rPr>
        <w:t>people.</w:t>
      </w:r>
    </w:p>
    <w:p>
      <w:pPr>
        <w:pStyle w:val="BodyText"/>
        <w:spacing w:line="480" w:lineRule="auto" w:before="11"/>
        <w:ind w:left="305" w:right="173"/>
        <w:jc w:val="both"/>
      </w:pPr>
      <w:r>
        <w:rPr/>
        <w:drawing>
          <wp:anchor distT="0" distB="0" distL="0" distR="0" allowOverlap="1" layoutInCell="1" locked="0" behindDoc="1" simplePos="0" relativeHeight="485645824">
            <wp:simplePos x="0" y="0"/>
            <wp:positionH relativeFrom="page">
              <wp:posOffset>1260475</wp:posOffset>
            </wp:positionH>
            <wp:positionV relativeFrom="paragraph">
              <wp:posOffset>974002</wp:posOffset>
            </wp:positionV>
            <wp:extent cx="4725670" cy="2403982"/>
            <wp:effectExtent l="0" t="0" r="0" b="0"/>
            <wp:wrapNone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403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 facilities include three conference rooms, Shopping facilities and Exclusive Yacht</w:t>
      </w:r>
      <w:r>
        <w:rPr>
          <w:spacing w:val="-57"/>
        </w:rPr>
        <w:t> </w:t>
      </w:r>
      <w:r>
        <w:rPr/>
        <w:t>club which are good for social interaction and participation. Plate XVII shows the civic</w:t>
      </w:r>
      <w:r>
        <w:rPr>
          <w:spacing w:val="1"/>
        </w:rPr>
        <w:t> </w:t>
      </w:r>
      <w:r>
        <w:rPr/>
        <w:t>centre</w:t>
      </w:r>
      <w:r>
        <w:rPr>
          <w:spacing w:val="-1"/>
        </w:rPr>
        <w:t> </w:t>
      </w:r>
      <w:r>
        <w:rPr/>
        <w:t>auditorium.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line="271" w:lineRule="auto"/>
        <w:ind w:right="4112"/>
      </w:pPr>
      <w:r>
        <w:rPr/>
        <w:t>Plate</w:t>
      </w:r>
      <w:r>
        <w:rPr>
          <w:spacing w:val="12"/>
        </w:rPr>
        <w:t> </w:t>
      </w:r>
      <w:r>
        <w:rPr/>
        <w:t>XVII</w:t>
      </w:r>
      <w:r>
        <w:rPr>
          <w:spacing w:val="5"/>
        </w:rPr>
        <w:t> </w:t>
      </w:r>
      <w:r>
        <w:rPr/>
        <w:t>-</w:t>
      </w:r>
      <w:r>
        <w:rPr>
          <w:spacing w:val="1"/>
        </w:rPr>
        <w:t> </w:t>
      </w:r>
      <w:r>
        <w:rPr/>
        <w:t>Lagos</w:t>
      </w:r>
      <w:r>
        <w:rPr>
          <w:spacing w:val="13"/>
        </w:rPr>
        <w:t> </w:t>
      </w:r>
      <w:r>
        <w:rPr/>
        <w:t>Civic</w:t>
      </w:r>
      <w:r>
        <w:rPr>
          <w:spacing w:val="12"/>
        </w:rPr>
        <w:t> </w:t>
      </w:r>
      <w:r>
        <w:rPr/>
        <w:t>Centre</w:t>
      </w:r>
      <w:r>
        <w:rPr>
          <w:spacing w:val="3"/>
        </w:rPr>
        <w:t> </w:t>
      </w:r>
      <w:r>
        <w:rPr/>
        <w:t>auditorium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</w:t>
      </w:r>
      <w:r>
        <w:rPr>
          <w:spacing w:val="1"/>
        </w:rPr>
        <w:t> </w:t>
      </w:r>
      <w:r>
        <w:rPr/>
        <w:t>Fieldwork, 2019)</w:t>
      </w:r>
    </w:p>
    <w:p>
      <w:pPr>
        <w:spacing w:after="0" w:line="271" w:lineRule="auto"/>
        <w:sectPr>
          <w:pgSz w:w="11910" w:h="16850"/>
          <w:pgMar w:header="0" w:footer="1158" w:top="1340" w:bottom="1340" w:left="1680" w:right="1240"/>
        </w:sectPr>
      </w:pPr>
    </w:p>
    <w:p>
      <w:pPr>
        <w:pStyle w:val="ListParagraph"/>
        <w:numPr>
          <w:ilvl w:val="1"/>
          <w:numId w:val="15"/>
        </w:numPr>
        <w:tabs>
          <w:tab w:pos="1039" w:val="left" w:leader="none"/>
          <w:tab w:pos="1040" w:val="left" w:leader="none"/>
        </w:tabs>
        <w:spacing w:line="240" w:lineRule="auto" w:before="74" w:after="0"/>
        <w:ind w:left="1039" w:right="0" w:hanging="735"/>
        <w:jc w:val="left"/>
        <w:rPr>
          <w:b/>
          <w:sz w:val="24"/>
        </w:rPr>
      </w:pPr>
      <w:r>
        <w:rPr>
          <w:b/>
          <w:w w:val="105"/>
          <w:sz w:val="24"/>
        </w:rPr>
        <w:t>Findings</w:t>
      </w:r>
      <w:r>
        <w:rPr>
          <w:b/>
          <w:spacing w:val="16"/>
          <w:w w:val="105"/>
          <w:sz w:val="24"/>
        </w:rPr>
        <w:t> </w:t>
      </w:r>
      <w:r>
        <w:rPr>
          <w:b/>
          <w:w w:val="105"/>
          <w:sz w:val="24"/>
        </w:rPr>
        <w:t>from</w:t>
      </w:r>
      <w:r>
        <w:rPr>
          <w:b/>
          <w:spacing w:val="10"/>
          <w:w w:val="105"/>
          <w:sz w:val="24"/>
        </w:rPr>
        <w:t> </w:t>
      </w:r>
      <w:r>
        <w:rPr>
          <w:b/>
          <w:w w:val="105"/>
          <w:sz w:val="24"/>
        </w:rPr>
        <w:t>Shehu</w:t>
      </w:r>
      <w:r>
        <w:rPr>
          <w:b/>
          <w:spacing w:val="27"/>
          <w:w w:val="105"/>
          <w:sz w:val="24"/>
        </w:rPr>
        <w:t> </w:t>
      </w:r>
      <w:r>
        <w:rPr>
          <w:b/>
          <w:w w:val="105"/>
          <w:sz w:val="24"/>
        </w:rPr>
        <w:t>Musa</w:t>
      </w:r>
      <w:r>
        <w:rPr>
          <w:b/>
          <w:spacing w:val="25"/>
          <w:w w:val="105"/>
          <w:sz w:val="24"/>
        </w:rPr>
        <w:t> </w:t>
      </w:r>
      <w:r>
        <w:rPr>
          <w:b/>
          <w:w w:val="105"/>
          <w:sz w:val="24"/>
        </w:rPr>
        <w:t>Yar’Adua</w:t>
      </w:r>
      <w:r>
        <w:rPr>
          <w:b/>
          <w:spacing w:val="26"/>
          <w:w w:val="105"/>
          <w:sz w:val="24"/>
        </w:rPr>
        <w:t> </w:t>
      </w:r>
      <w:r>
        <w:rPr>
          <w:b/>
          <w:w w:val="105"/>
          <w:sz w:val="24"/>
        </w:rPr>
        <w:t>Centre,</w:t>
      </w:r>
      <w:r>
        <w:rPr>
          <w:b/>
          <w:spacing w:val="19"/>
          <w:w w:val="105"/>
          <w:sz w:val="24"/>
        </w:rPr>
        <w:t> </w:t>
      </w:r>
      <w:r>
        <w:rPr>
          <w:b/>
          <w:w w:val="105"/>
          <w:sz w:val="24"/>
        </w:rPr>
        <w:t>Abuja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0" w:after="0"/>
        <w:ind w:left="1039" w:right="0" w:hanging="735"/>
        <w:jc w:val="left"/>
      </w:pPr>
      <w:r>
        <w:rPr/>
        <w:t>Background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480" w:lineRule="auto"/>
        <w:ind w:left="305" w:right="222"/>
        <w:jc w:val="both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1260475</wp:posOffset>
            </wp:positionH>
            <wp:positionV relativeFrom="paragraph">
              <wp:posOffset>2500161</wp:posOffset>
            </wp:positionV>
            <wp:extent cx="4728064" cy="3028950"/>
            <wp:effectExtent l="0" t="0" r="0" b="0"/>
            <wp:wrapTopAndBottom/>
            <wp:docPr id="4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06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Shehu Musa Yar’adua Centre is located in Abuja, Nigeria. It is a perfect venue for all</w:t>
      </w:r>
      <w:r>
        <w:rPr>
          <w:spacing w:val="1"/>
        </w:rPr>
        <w:t> </w:t>
      </w:r>
      <w:r>
        <w:rPr/>
        <w:t>types of events and trade shows. The centre is best suited for events such as Seminars,</w:t>
      </w:r>
      <w:r>
        <w:rPr>
          <w:spacing w:val="1"/>
        </w:rPr>
        <w:t> </w:t>
      </w:r>
      <w:r>
        <w:rPr/>
        <w:t>Meetings,</w:t>
      </w:r>
      <w:r>
        <w:rPr>
          <w:spacing w:val="-2"/>
        </w:rPr>
        <w:t> </w:t>
      </w:r>
      <w:r>
        <w:rPr/>
        <w:t>Conferences,</w:t>
      </w:r>
      <w:r>
        <w:rPr>
          <w:spacing w:val="-1"/>
        </w:rPr>
        <w:t> </w:t>
      </w:r>
      <w:r>
        <w:rPr/>
        <w:t>Networking</w:t>
      </w:r>
      <w:r>
        <w:rPr>
          <w:spacing w:val="-5"/>
        </w:rPr>
        <w:t> </w:t>
      </w:r>
      <w:r>
        <w:rPr/>
        <w:t>Events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Exhibitions.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located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Central Business District where it can be easily access by everyone. In addition, it has</w:t>
      </w:r>
      <w:r>
        <w:rPr>
          <w:spacing w:val="1"/>
        </w:rPr>
        <w:t> </w:t>
      </w:r>
      <w:r>
        <w:rPr/>
        <w:t>Shoprite and Silverbird (Cinema) as its adjourning properties, which will increase the</w:t>
      </w:r>
      <w:r>
        <w:rPr>
          <w:spacing w:val="1"/>
        </w:rPr>
        <w:t> </w:t>
      </w:r>
      <w:r>
        <w:rPr/>
        <w:t>social interaction within the area. Plate XVIII shows the approach view of Shehu Musa</w:t>
      </w:r>
      <w:r>
        <w:rPr>
          <w:spacing w:val="1"/>
        </w:rPr>
        <w:t> </w:t>
      </w:r>
      <w:r>
        <w:rPr/>
        <w:t>Yar’adua</w:t>
      </w:r>
      <w:r>
        <w:rPr>
          <w:spacing w:val="-2"/>
        </w:rPr>
        <w:t> </w:t>
      </w:r>
      <w:r>
        <w:rPr/>
        <w:t>centre, Abuja.</w:t>
      </w:r>
    </w:p>
    <w:p>
      <w:pPr>
        <w:pStyle w:val="Heading1"/>
        <w:spacing w:line="254" w:lineRule="auto" w:before="20"/>
        <w:ind w:right="1731"/>
      </w:pPr>
      <w:r>
        <w:rPr/>
        <w:t>Plate XVIII – Approach view of Shehu Musa Yar’adua Centre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2"/>
          <w:numId w:val="15"/>
        </w:numPr>
        <w:tabs>
          <w:tab w:pos="980" w:val="left" w:leader="none"/>
        </w:tabs>
        <w:spacing w:line="240" w:lineRule="auto" w:before="0" w:after="0"/>
        <w:ind w:left="979" w:right="0" w:hanging="675"/>
        <w:jc w:val="left"/>
        <w:rPr>
          <w:b/>
          <w:sz w:val="24"/>
        </w:rPr>
      </w:pPr>
      <w:r>
        <w:rPr>
          <w:b/>
          <w:w w:val="105"/>
          <w:sz w:val="24"/>
        </w:rPr>
        <w:t>Site</w:t>
      </w:r>
      <w:r>
        <w:rPr>
          <w:b/>
          <w:spacing w:val="-7"/>
          <w:w w:val="105"/>
          <w:sz w:val="24"/>
        </w:rPr>
        <w:t> </w:t>
      </w:r>
      <w:r>
        <w:rPr>
          <w:b/>
          <w:w w:val="105"/>
          <w:sz w:val="24"/>
        </w:rPr>
        <w:t>plan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0" w:lineRule="auto"/>
        <w:ind w:left="305" w:right="172"/>
        <w:jc w:val="both"/>
      </w:pPr>
      <w:r>
        <w:rPr/>
        <w:t>The</w:t>
      </w:r>
      <w:r>
        <w:rPr>
          <w:spacing w:val="-7"/>
        </w:rPr>
        <w:t> </w:t>
      </w:r>
      <w:r>
        <w:rPr/>
        <w:t>centre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well</w:t>
      </w:r>
      <w:r>
        <w:rPr>
          <w:spacing w:val="-6"/>
        </w:rPr>
        <w:t> </w:t>
      </w:r>
      <w:r>
        <w:rPr/>
        <w:t>landscape</w:t>
      </w:r>
      <w:r>
        <w:rPr>
          <w:spacing w:val="-7"/>
        </w:rPr>
        <w:t> </w:t>
      </w:r>
      <w:r>
        <w:rPr/>
        <w:t>because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very</w:t>
      </w:r>
      <w:r>
        <w:rPr>
          <w:spacing w:val="-9"/>
        </w:rPr>
        <w:t> </w:t>
      </w:r>
      <w:r>
        <w:rPr/>
        <w:t>large</w:t>
      </w:r>
      <w:r>
        <w:rPr>
          <w:spacing w:val="-6"/>
        </w:rPr>
        <w:t> </w:t>
      </w:r>
      <w:r>
        <w:rPr/>
        <w:t>space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activities.</w:t>
      </w:r>
      <w:r>
        <w:rPr>
          <w:spacing w:val="35"/>
        </w:rPr>
        <w:t> </w:t>
      </w:r>
      <w:r>
        <w:rPr/>
        <w:t>The</w:t>
      </w:r>
      <w:r>
        <w:rPr>
          <w:spacing w:val="-58"/>
        </w:rPr>
        <w:t> </w:t>
      </w:r>
      <w:r>
        <w:rPr/>
        <w:t>landscape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is characterized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majorly</w:t>
      </w:r>
      <w:r>
        <w:rPr>
          <w:spacing w:val="1"/>
        </w:rPr>
        <w:t> </w:t>
      </w:r>
      <w:r>
        <w:rPr/>
        <w:t>with road asphalt, concrete</w:t>
      </w:r>
      <w:r>
        <w:rPr>
          <w:spacing w:val="1"/>
        </w:rPr>
        <w:t> </w:t>
      </w:r>
      <w:r>
        <w:rPr/>
        <w:t>pavement and many green areas. The parking lots are well defined and there is distinct</w:t>
      </w:r>
      <w:r>
        <w:rPr>
          <w:spacing w:val="1"/>
        </w:rPr>
        <w:t> </w:t>
      </w:r>
      <w:r>
        <w:rPr/>
        <w:t>planning</w:t>
      </w:r>
      <w:r>
        <w:rPr>
          <w:spacing w:val="35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pedestrian.</w:t>
      </w:r>
      <w:r>
        <w:rPr>
          <w:spacing w:val="40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seatings all</w:t>
      </w:r>
      <w:r>
        <w:rPr>
          <w:spacing w:val="3"/>
        </w:rPr>
        <w:t> </w:t>
      </w:r>
      <w:r>
        <w:rPr/>
        <w:t>over the</w:t>
      </w:r>
      <w:r>
        <w:rPr>
          <w:spacing w:val="-1"/>
        </w:rPr>
        <w:t> </w:t>
      </w:r>
      <w:r>
        <w:rPr/>
        <w:t>site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and there</w:t>
      </w:r>
    </w:p>
    <w:p>
      <w:pPr>
        <w:spacing w:after="0" w:line="480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spacing w:line="480" w:lineRule="auto" w:before="70"/>
        <w:ind w:left="305" w:right="181"/>
      </w:pP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pedestrian</w:t>
      </w:r>
      <w:r>
        <w:rPr>
          <w:spacing w:val="6"/>
        </w:rPr>
        <w:t> </w:t>
      </w:r>
      <w:r>
        <w:rPr/>
        <w:t>bridge</w:t>
      </w:r>
      <w:r>
        <w:rPr>
          <w:spacing w:val="6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site</w:t>
      </w:r>
      <w:r>
        <w:rPr>
          <w:spacing w:val="6"/>
        </w:rPr>
        <w:t> </w:t>
      </w:r>
      <w:r>
        <w:rPr/>
        <w:t>which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used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viewing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site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appreciating</w:t>
      </w:r>
      <w:r>
        <w:rPr>
          <w:spacing w:val="3"/>
        </w:rPr>
        <w:t> </w:t>
      </w:r>
      <w:r>
        <w:rPr/>
        <w:t>the</w:t>
      </w:r>
      <w:r>
        <w:rPr>
          <w:spacing w:val="-57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as shown in</w:t>
      </w:r>
      <w:r>
        <w:rPr>
          <w:spacing w:val="2"/>
        </w:rPr>
        <w:t> </w:t>
      </w:r>
      <w:r>
        <w:rPr/>
        <w:t>plate</w:t>
      </w:r>
      <w:r>
        <w:rPr>
          <w:spacing w:val="-1"/>
        </w:rPr>
        <w:t> </w:t>
      </w:r>
      <w:r>
        <w:rPr/>
        <w:t>XIX and</w:t>
      </w:r>
      <w:r>
        <w:rPr>
          <w:spacing w:val="-1"/>
        </w:rPr>
        <w:t> </w:t>
      </w:r>
      <w:r>
        <w:rPr/>
        <w:t>XX respectively.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1260475</wp:posOffset>
            </wp:positionH>
            <wp:positionV relativeFrom="paragraph">
              <wp:posOffset>161742</wp:posOffset>
            </wp:positionV>
            <wp:extent cx="3162368" cy="2607468"/>
            <wp:effectExtent l="0" t="0" r="0" b="0"/>
            <wp:wrapTopAndBottom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68" cy="260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4568338</wp:posOffset>
            </wp:positionH>
            <wp:positionV relativeFrom="paragraph">
              <wp:posOffset>134247</wp:posOffset>
            </wp:positionV>
            <wp:extent cx="1935365" cy="2600325"/>
            <wp:effectExtent l="0" t="0" r="0" b="0"/>
            <wp:wrapTopAndBottom/>
            <wp:docPr id="4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36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5526" w:val="left" w:leader="none"/>
        </w:tabs>
        <w:spacing w:line="255" w:lineRule="exact"/>
      </w:pPr>
      <w:r>
        <w:rPr/>
        <w:t>Plate</w:t>
      </w:r>
      <w:r>
        <w:rPr>
          <w:spacing w:val="9"/>
        </w:rPr>
        <w:t> </w:t>
      </w:r>
      <w:r>
        <w:rPr/>
        <w:t>XIX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Shehu</w:t>
      </w:r>
      <w:r>
        <w:rPr>
          <w:spacing w:val="-2"/>
        </w:rPr>
        <w:t> </w:t>
      </w:r>
      <w:r>
        <w:rPr/>
        <w:t>Musa</w:t>
      </w:r>
      <w:r>
        <w:rPr>
          <w:spacing w:val="-2"/>
        </w:rPr>
        <w:t> </w:t>
      </w:r>
      <w:r>
        <w:rPr/>
        <w:t>Yar’adua</w:t>
      </w:r>
      <w:r>
        <w:rPr>
          <w:spacing w:val="-1"/>
        </w:rPr>
        <w:t> </w:t>
      </w:r>
      <w:r>
        <w:rPr/>
        <w:t>Centre</w:t>
        <w:tab/>
        <w:t>Plate</w:t>
      </w:r>
      <w:r>
        <w:rPr>
          <w:spacing w:val="-3"/>
        </w:rPr>
        <w:t> </w:t>
      </w:r>
      <w:r>
        <w:rPr/>
        <w:t>XX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Pedestrian</w:t>
      </w:r>
      <w:r>
        <w:rPr>
          <w:spacing w:val="1"/>
        </w:rPr>
        <w:t> </w:t>
      </w:r>
      <w:r>
        <w:rPr/>
        <w:t>bridge</w:t>
      </w:r>
    </w:p>
    <w:p>
      <w:pPr>
        <w:tabs>
          <w:tab w:pos="5526" w:val="left" w:leader="none"/>
        </w:tabs>
        <w:spacing w:line="275" w:lineRule="exact" w:before="36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Aerial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view</w:t>
        <w:tab/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Yar’adua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Centre</w:t>
      </w:r>
    </w:p>
    <w:p>
      <w:pPr>
        <w:pStyle w:val="Heading1"/>
        <w:spacing w:line="275" w:lineRule="exact"/>
      </w:pPr>
      <w:r>
        <w:rPr/>
        <w:t>(Source:</w:t>
      </w:r>
      <w:r>
        <w:rPr>
          <w:spacing w:val="-2"/>
        </w:rPr>
        <w:t> </w:t>
      </w:r>
      <w:r>
        <w:rPr/>
        <w:t>Author’s</w:t>
      </w:r>
      <w:r>
        <w:rPr>
          <w:spacing w:val="-1"/>
        </w:rPr>
        <w:t> </w:t>
      </w:r>
      <w:r>
        <w:rPr/>
        <w:t>fieldwork,</w:t>
      </w:r>
      <w:r>
        <w:rPr>
          <w:spacing w:val="-2"/>
        </w:rPr>
        <w:t> </w:t>
      </w:r>
      <w:r>
        <w:rPr/>
        <w:t>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pStyle w:val="ListParagraph"/>
        <w:numPr>
          <w:ilvl w:val="2"/>
          <w:numId w:val="15"/>
        </w:numPr>
        <w:tabs>
          <w:tab w:pos="1046" w:val="left" w:leader="none"/>
          <w:tab w:pos="1047" w:val="left" w:leader="none"/>
        </w:tabs>
        <w:spacing w:line="240" w:lineRule="auto" w:before="0" w:after="0"/>
        <w:ind w:left="1046" w:right="0" w:hanging="742"/>
        <w:jc w:val="left"/>
        <w:rPr>
          <w:b/>
          <w:sz w:val="24"/>
        </w:rPr>
      </w:pPr>
      <w:r>
        <w:rPr>
          <w:b/>
          <w:sz w:val="24"/>
        </w:rPr>
        <w:t>Building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spaces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functions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91" w:lineRule="auto" w:before="1"/>
        <w:ind w:left="305" w:right="116"/>
        <w:jc w:val="both"/>
      </w:pPr>
      <w:r>
        <w:rPr/>
        <w:t>The</w:t>
      </w:r>
      <w:r>
        <w:rPr>
          <w:spacing w:val="1"/>
        </w:rPr>
        <w:t> </w:t>
      </w:r>
      <w:r>
        <w:rPr/>
        <w:t>services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 are</w:t>
      </w:r>
      <w:r>
        <w:rPr>
          <w:spacing w:val="1"/>
        </w:rPr>
        <w:t> </w:t>
      </w:r>
      <w:r>
        <w:rPr/>
        <w:t>directed largely to</w:t>
      </w:r>
      <w:r>
        <w:rPr>
          <w:spacing w:val="1"/>
        </w:rPr>
        <w:t> </w:t>
      </w:r>
      <w:r>
        <w:rPr/>
        <w:t>corporate clients in</w:t>
      </w:r>
      <w:r>
        <w:rPr>
          <w:spacing w:val="1"/>
        </w:rPr>
        <w:t> </w:t>
      </w:r>
      <w:r>
        <w:rPr/>
        <w:t>such areas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seminars, conferences, and product launches. The main features of the centre include the</w:t>
      </w:r>
      <w:r>
        <w:rPr>
          <w:spacing w:val="-57"/>
        </w:rPr>
        <w:t> </w:t>
      </w:r>
      <w:r>
        <w:rPr/>
        <w:t>auditorium of 500 capacity which is on the ground floor that is exquisitely decorated for</w:t>
      </w:r>
      <w:r>
        <w:rPr>
          <w:spacing w:val="1"/>
        </w:rPr>
        <w:t> </w:t>
      </w:r>
      <w:r>
        <w:rPr/>
        <w:t>high class events. Also, there are meetings rooms on the upper floor which can be used</w:t>
      </w:r>
      <w:r>
        <w:rPr>
          <w:spacing w:val="1"/>
        </w:rPr>
        <w:t> </w:t>
      </w:r>
      <w:r>
        <w:rPr/>
        <w:t>for meetings and seminar presentations.</w:t>
      </w:r>
      <w:r>
        <w:rPr>
          <w:spacing w:val="60"/>
        </w:rPr>
        <w:t> </w:t>
      </w:r>
      <w:r>
        <w:rPr/>
        <w:t>An extensive library is also present which can</w:t>
      </w:r>
      <w:r>
        <w:rPr>
          <w:spacing w:val="1"/>
        </w:rPr>
        <w:t> </w:t>
      </w:r>
      <w:r>
        <w:rPr>
          <w:position w:val="1"/>
        </w:rPr>
        <w:t>be visited during </w:t>
      </w:r>
      <w:r>
        <w:rPr/>
        <w:t>events. Lastly, there is a multimedia exhibition displayed on Shehu</w:t>
      </w:r>
      <w:r>
        <w:rPr>
          <w:spacing w:val="1"/>
        </w:rPr>
        <w:t> </w:t>
      </w:r>
      <w:r>
        <w:rPr/>
        <w:t>Musa</w:t>
      </w:r>
      <w:r>
        <w:rPr>
          <w:spacing w:val="6"/>
        </w:rPr>
        <w:t> </w:t>
      </w:r>
      <w:r>
        <w:rPr/>
        <w:t>Yar’adua’s</w:t>
      </w:r>
      <w:r>
        <w:rPr>
          <w:spacing w:val="8"/>
        </w:rPr>
        <w:t> </w:t>
      </w:r>
      <w:r>
        <w:rPr/>
        <w:t>life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legacy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shown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plate</w:t>
      </w:r>
      <w:r>
        <w:rPr>
          <w:spacing w:val="5"/>
        </w:rPr>
        <w:t> </w:t>
      </w:r>
      <w:r>
        <w:rPr/>
        <w:t>XXI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XXII</w:t>
      </w:r>
      <w:r>
        <w:rPr>
          <w:spacing w:val="3"/>
        </w:rPr>
        <w:t> </w:t>
      </w:r>
      <w:r>
        <w:rPr/>
        <w:t>respectively.</w:t>
      </w:r>
    </w:p>
    <w:p>
      <w:pPr>
        <w:spacing w:after="0" w:line="491" w:lineRule="auto"/>
        <w:jc w:val="both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3806320" cy="2517648"/>
            <wp:effectExtent l="0" t="0" r="0" b="0"/>
            <wp:docPr id="4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320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4"/>
        <w:ind w:right="2361"/>
      </w:pPr>
      <w:r>
        <w:rPr/>
        <w:t>Plate</w:t>
      </w:r>
      <w:r>
        <w:rPr>
          <w:spacing w:val="8"/>
        </w:rPr>
        <w:t> </w:t>
      </w:r>
      <w:r>
        <w:rPr/>
        <w:t>XXI</w:t>
      </w:r>
      <w:r>
        <w:rPr>
          <w:spacing w:val="4"/>
        </w:rPr>
        <w:t> </w:t>
      </w:r>
      <w:r>
        <w:rPr/>
        <w:t>-</w:t>
      </w:r>
      <w:r>
        <w:rPr>
          <w:spacing w:val="-3"/>
        </w:rPr>
        <w:t> </w:t>
      </w:r>
      <w:r>
        <w:rPr/>
        <w:t>Shehu</w:t>
      </w:r>
      <w:r>
        <w:rPr>
          <w:spacing w:val="-2"/>
        </w:rPr>
        <w:t> </w:t>
      </w:r>
      <w:r>
        <w:rPr/>
        <w:t>Musa</w:t>
      </w:r>
      <w:r>
        <w:rPr>
          <w:spacing w:val="-3"/>
        </w:rPr>
        <w:t> </w:t>
      </w:r>
      <w:r>
        <w:rPr/>
        <w:t>Yar’adua</w:t>
      </w:r>
      <w:r>
        <w:rPr>
          <w:spacing w:val="1"/>
        </w:rPr>
        <w:t> </w:t>
      </w:r>
      <w:r>
        <w:rPr/>
        <w:t>Centre</w:t>
      </w:r>
      <w:r>
        <w:rPr>
          <w:spacing w:val="-1"/>
        </w:rPr>
        <w:t> </w:t>
      </w:r>
      <w:r>
        <w:rPr/>
        <w:t>Auditorium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1260475</wp:posOffset>
            </wp:positionH>
            <wp:positionV relativeFrom="paragraph">
              <wp:posOffset>177152</wp:posOffset>
            </wp:positionV>
            <wp:extent cx="3900828" cy="2571750"/>
            <wp:effectExtent l="0" t="0" r="0" b="0"/>
            <wp:wrapTopAndBottom/>
            <wp:docPr id="5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82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 w:before="0"/>
        <w:ind w:left="305" w:right="1731" w:firstLine="0"/>
        <w:jc w:val="left"/>
        <w:rPr>
          <w:b/>
          <w:sz w:val="24"/>
        </w:rPr>
      </w:pPr>
      <w:r>
        <w:rPr>
          <w:b/>
          <w:sz w:val="24"/>
        </w:rPr>
        <w:t>Plate XXII – Exhibition centre within the lobby at Yar’adua Centre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(Source: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Author’s fieldwork, 2019)</w:t>
      </w:r>
    </w:p>
    <w:p>
      <w:pPr>
        <w:pStyle w:val="Heading1"/>
        <w:numPr>
          <w:ilvl w:val="1"/>
          <w:numId w:val="15"/>
        </w:numPr>
        <w:tabs>
          <w:tab w:pos="1025" w:val="left" w:leader="none"/>
          <w:tab w:pos="1026" w:val="left" w:leader="none"/>
        </w:tabs>
        <w:spacing w:line="240" w:lineRule="auto" w:before="209" w:after="0"/>
        <w:ind w:left="1025" w:right="0" w:hanging="721"/>
        <w:jc w:val="left"/>
      </w:pPr>
      <w:r>
        <w:rPr>
          <w:w w:val="105"/>
        </w:rPr>
        <w:t>Findings</w:t>
      </w:r>
      <w:r>
        <w:rPr>
          <w:spacing w:val="11"/>
          <w:w w:val="105"/>
        </w:rPr>
        <w:t> </w:t>
      </w:r>
      <w:r>
        <w:rPr>
          <w:w w:val="105"/>
        </w:rPr>
        <w:t>from</w:t>
      </w:r>
      <w:r>
        <w:rPr>
          <w:spacing w:val="6"/>
          <w:w w:val="105"/>
        </w:rPr>
        <w:t> </w:t>
      </w:r>
      <w:r>
        <w:rPr>
          <w:w w:val="105"/>
        </w:rPr>
        <w:t>Ibadan</w:t>
      </w:r>
      <w:r>
        <w:rPr>
          <w:spacing w:val="36"/>
          <w:w w:val="105"/>
        </w:rPr>
        <w:t> </w:t>
      </w:r>
      <w:r>
        <w:rPr>
          <w:w w:val="105"/>
        </w:rPr>
        <w:t>Civic</w:t>
      </w:r>
      <w:r>
        <w:rPr>
          <w:spacing w:val="40"/>
          <w:w w:val="105"/>
        </w:rPr>
        <w:t> </w:t>
      </w:r>
      <w:r>
        <w:rPr>
          <w:w w:val="105"/>
        </w:rPr>
        <w:t>Centre,</w:t>
      </w:r>
      <w:r>
        <w:rPr>
          <w:spacing w:val="15"/>
          <w:w w:val="105"/>
        </w:rPr>
        <w:t> </w:t>
      </w:r>
      <w:r>
        <w:rPr>
          <w:w w:val="105"/>
        </w:rPr>
        <w:t>Ibadan,</w:t>
      </w:r>
      <w:r>
        <w:rPr>
          <w:spacing w:val="35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5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721"/>
        <w:jc w:val="left"/>
        <w:rPr>
          <w:b/>
          <w:sz w:val="24"/>
        </w:rPr>
      </w:pPr>
      <w:r>
        <w:rPr>
          <w:b/>
          <w:sz w:val="24"/>
        </w:rPr>
        <w:t>Background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91" w:lineRule="auto"/>
        <w:ind w:left="305" w:right="178"/>
        <w:jc w:val="both"/>
      </w:pPr>
      <w:r>
        <w:rPr/>
        <w:t>Ibadan Civic Centre was commissioned in 2009. It’s a facility that was designed on a</w:t>
      </w:r>
      <w:r>
        <w:rPr>
          <w:spacing w:val="1"/>
        </w:rPr>
        <w:t> </w:t>
      </w:r>
      <w:r>
        <w:rPr/>
        <w:t>land size of almost two acres and located right in the heart of the city of Ibadan. The</w:t>
      </w:r>
      <w:r>
        <w:rPr>
          <w:spacing w:val="1"/>
        </w:rPr>
        <w:t> </w:t>
      </w:r>
      <w:r>
        <w:rPr/>
        <w:t>Civic Centre offers an expression in taste and Uniqueness in entertainment.</w:t>
      </w:r>
      <w:r>
        <w:rPr>
          <w:spacing w:val="60"/>
        </w:rPr>
        <w:t> </w:t>
      </w:r>
      <w:r>
        <w:rPr/>
        <w:t>The 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position w:val="1"/>
        </w:rPr>
        <w:t>Environment</w:t>
      </w:r>
      <w:r>
        <w:rPr>
          <w:spacing w:val="33"/>
          <w:position w:val="1"/>
        </w:rPr>
        <w:t> </w:t>
      </w:r>
      <w:r>
        <w:rPr>
          <w:position w:val="1"/>
        </w:rPr>
        <w:t>of</w:t>
      </w:r>
      <w:r>
        <w:rPr>
          <w:spacing w:val="2"/>
          <w:position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Civic</w:t>
      </w:r>
      <w:r>
        <w:rPr>
          <w:spacing w:val="15"/>
        </w:rPr>
        <w:t> </w:t>
      </w:r>
      <w:r>
        <w:rPr/>
        <w:t>Centre.</w:t>
      </w:r>
      <w:r>
        <w:rPr>
          <w:spacing w:val="3"/>
        </w:rPr>
        <w:t> </w:t>
      </w:r>
      <w:r>
        <w:rPr/>
        <w:t>Plate</w:t>
      </w:r>
      <w:r>
        <w:rPr>
          <w:spacing w:val="3"/>
        </w:rPr>
        <w:t> </w:t>
      </w:r>
      <w:r>
        <w:rPr/>
        <w:t>XXIII</w:t>
      </w:r>
      <w:r>
        <w:rPr>
          <w:spacing w:val="1"/>
        </w:rPr>
        <w:t> </w:t>
      </w:r>
      <w:r>
        <w:rPr/>
        <w:t>shows</w:t>
      </w:r>
      <w:r>
        <w:rPr>
          <w:spacing w:val="8"/>
        </w:rPr>
        <w:t> </w:t>
      </w:r>
      <w:r>
        <w:rPr/>
        <w:t>Ibadan</w:t>
      </w:r>
      <w:r>
        <w:rPr>
          <w:spacing w:val="5"/>
        </w:rPr>
        <w:t> </w:t>
      </w:r>
      <w:r>
        <w:rPr/>
        <w:t>Civic</w:t>
      </w:r>
      <w:r>
        <w:rPr>
          <w:spacing w:val="5"/>
        </w:rPr>
        <w:t> </w:t>
      </w:r>
      <w:r>
        <w:rPr/>
        <w:t>Centre.</w:t>
      </w:r>
    </w:p>
    <w:p>
      <w:pPr>
        <w:spacing w:after="0" w:line="491" w:lineRule="auto"/>
        <w:jc w:val="both"/>
        <w:sectPr>
          <w:pgSz w:w="11910" w:h="16850"/>
          <w:pgMar w:header="0" w:footer="1158" w:top="1420" w:bottom="134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spacing w:line="208" w:lineRule="auto" w:before="119"/>
        <w:ind w:right="3119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1260475</wp:posOffset>
            </wp:positionH>
            <wp:positionV relativeFrom="paragraph">
              <wp:posOffset>-2846238</wp:posOffset>
            </wp:positionV>
            <wp:extent cx="4558665" cy="2923031"/>
            <wp:effectExtent l="0" t="0" r="0" b="0"/>
            <wp:wrapNone/>
            <wp:docPr id="5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292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13"/>
        </w:rPr>
        <w:t> </w:t>
      </w:r>
      <w:r>
        <w:rPr/>
        <w:t>XXIII</w:t>
      </w:r>
      <w:r>
        <w:rPr>
          <w:spacing w:val="2"/>
        </w:rPr>
        <w:t> </w:t>
      </w:r>
      <w:r>
        <w:rPr/>
        <w:t>–</w:t>
      </w:r>
      <w:r>
        <w:rPr>
          <w:spacing w:val="4"/>
        </w:rPr>
        <w:t> </w:t>
      </w:r>
      <w:r>
        <w:rPr/>
        <w:t>Entrance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Ibadan</w:t>
      </w:r>
      <w:r>
        <w:rPr>
          <w:spacing w:val="15"/>
        </w:rPr>
        <w:t> </w:t>
      </w:r>
      <w:r>
        <w:rPr/>
        <w:t>Civic</w:t>
      </w:r>
      <w:r>
        <w:rPr>
          <w:spacing w:val="15"/>
        </w:rPr>
        <w:t> </w:t>
      </w:r>
      <w:r>
        <w:rPr/>
        <w:t>Centre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</w:t>
      </w:r>
      <w:r>
        <w:rPr>
          <w:spacing w:val="1"/>
        </w:rPr>
        <w:t> </w:t>
      </w:r>
      <w:r>
        <w:rPr/>
        <w:t>fieldwork, 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980" w:val="left" w:leader="none"/>
        </w:tabs>
        <w:spacing w:line="240" w:lineRule="auto" w:before="0" w:after="0"/>
        <w:ind w:left="979" w:right="0" w:hanging="675"/>
        <w:jc w:val="left"/>
        <w:rPr>
          <w:b/>
          <w:sz w:val="24"/>
        </w:rPr>
      </w:pPr>
      <w:r>
        <w:rPr>
          <w:b/>
          <w:w w:val="105"/>
          <w:sz w:val="24"/>
        </w:rPr>
        <w:t>Site</w:t>
      </w:r>
      <w:r>
        <w:rPr>
          <w:b/>
          <w:spacing w:val="-7"/>
          <w:w w:val="105"/>
          <w:sz w:val="24"/>
        </w:rPr>
        <w:t> </w:t>
      </w:r>
      <w:r>
        <w:rPr>
          <w:b/>
          <w:w w:val="105"/>
          <w:sz w:val="24"/>
        </w:rPr>
        <w:t>plan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91" w:lineRule="auto"/>
        <w:ind w:left="305" w:right="179"/>
        <w:jc w:val="both"/>
      </w:pPr>
      <w:r>
        <w:rPr/>
        <w:pict>
          <v:group style="position:absolute;margin-left:97.445999pt;margin-top:143.072403pt;width:392.75pt;height:230.8pt;mso-position-horizontal-relative:page;mso-position-vertical-relative:paragraph;z-index:-15715328;mso-wrap-distance-left:0;mso-wrap-distance-right:0" coordorigin="1949,2861" coordsize="7855,4616">
            <v:shape style="position:absolute;left:2048;top:2861;width:7729;height:4209" type="#_x0000_t75" stroked="false">
              <v:imagedata r:id="rId37" o:title=""/>
            </v:shape>
            <v:shape style="position:absolute;left:1948;top:6555;width:7855;height:864" coordorigin="1949,6556" coordsize="7855,864" path="m9803,6556l2073,6556,2073,6811,1949,6811,1949,7420,9786,7420,9786,6811,9803,6811,9803,6556xe" filled="true" fillcolor="#ffffff" stroked="false">
              <v:path arrowok="t"/>
              <v:fill type="solid"/>
            </v:shape>
            <v:shape style="position:absolute;left:1948;top:2861;width:7855;height:46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5"/>
                      </w:rPr>
                    </w:pPr>
                  </w:p>
                  <w:p>
                    <w:pPr>
                      <w:spacing w:line="310" w:lineRule="atLeast" w:before="0"/>
                      <w:ind w:left="36" w:right="207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Plate</w:t>
                    </w:r>
                    <w:r>
                      <w:rPr>
                        <w:b/>
                        <w:spacing w:val="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XXIV</w:t>
                    </w:r>
                    <w:r>
                      <w:rPr>
                        <w:b/>
                        <w:spacing w:val="1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View</w:t>
                    </w:r>
                    <w:r>
                      <w:rPr>
                        <w:b/>
                        <w:spacing w:val="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Ibadan</w:t>
                    </w:r>
                    <w:r>
                      <w:rPr>
                        <w:b/>
                        <w:spacing w:val="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Civic</w:t>
                    </w:r>
                    <w:r>
                      <w:rPr>
                        <w:b/>
                        <w:spacing w:val="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Centre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(Source: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Author’s fieldwork, 2019)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Ibadan civic centre is sited on a land size two acres. The landscape of the centre is</w:t>
      </w:r>
      <w:r>
        <w:rPr>
          <w:spacing w:val="1"/>
        </w:rPr>
        <w:t> </w:t>
      </w:r>
      <w:r>
        <w:rPr/>
        <w:t>characterized</w:t>
      </w:r>
      <w:r>
        <w:rPr>
          <w:spacing w:val="60"/>
        </w:rPr>
        <w:t> </w:t>
      </w:r>
      <w:r>
        <w:rPr/>
        <w:t>with majorly concrete</w:t>
      </w:r>
      <w:r>
        <w:rPr>
          <w:spacing w:val="60"/>
        </w:rPr>
        <w:t> </w:t>
      </w:r>
      <w:r>
        <w:rPr/>
        <w:t>pavement</w:t>
      </w:r>
      <w:r>
        <w:rPr>
          <w:spacing w:val="60"/>
        </w:rPr>
        <w:t> </w:t>
      </w:r>
      <w:r>
        <w:rPr/>
        <w:t>and few of green areas.</w:t>
      </w:r>
      <w:r>
        <w:rPr>
          <w:spacing w:val="60"/>
        </w:rPr>
        <w:t> </w:t>
      </w:r>
      <w:r>
        <w:rPr/>
        <w:t>The parking</w:t>
      </w:r>
      <w:r>
        <w:rPr>
          <w:spacing w:val="1"/>
        </w:rPr>
        <w:t> </w:t>
      </w:r>
      <w:r>
        <w:rPr/>
        <w:t>lots are not well defined</w:t>
      </w:r>
      <w:r>
        <w:rPr>
          <w:spacing w:val="1"/>
        </w:rPr>
        <w:t> </w:t>
      </w:r>
      <w:r>
        <w:rPr/>
        <w:t>and there is no distinct</w:t>
      </w:r>
      <w:r>
        <w:rPr>
          <w:spacing w:val="1"/>
        </w:rPr>
        <w:t> </w:t>
      </w:r>
      <w:r>
        <w:rPr/>
        <w:t>planning for the pedestrian.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site</w:t>
      </w:r>
      <w:r>
        <w:rPr>
          <w:spacing w:val="1"/>
        </w:rPr>
        <w:t> </w:t>
      </w:r>
      <w:r>
        <w:rPr>
          <w:position w:val="1"/>
        </w:rPr>
        <w:t>plan </w:t>
      </w:r>
      <w:r>
        <w:rPr/>
        <w:t>consists of the main civic building, maintenance building and gate house as shown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plate</w:t>
      </w:r>
      <w:r>
        <w:rPr>
          <w:spacing w:val="5"/>
        </w:rPr>
        <w:t> </w:t>
      </w:r>
      <w:r>
        <w:rPr/>
        <w:t>XXIV.</w:t>
      </w:r>
    </w:p>
    <w:p>
      <w:pPr>
        <w:spacing w:after="0" w:line="491" w:lineRule="auto"/>
        <w:jc w:val="both"/>
        <w:sectPr>
          <w:pgSz w:w="11910" w:h="16850"/>
          <w:pgMar w:header="0" w:footer="1158" w:top="1420" w:bottom="1340" w:left="1680" w:right="1240"/>
        </w:sectPr>
      </w:pPr>
    </w:p>
    <w:p>
      <w:pPr>
        <w:pStyle w:val="Heading1"/>
        <w:numPr>
          <w:ilvl w:val="2"/>
          <w:numId w:val="15"/>
        </w:numPr>
        <w:tabs>
          <w:tab w:pos="1041" w:val="left" w:leader="none"/>
          <w:tab w:pos="1042" w:val="left" w:leader="none"/>
        </w:tabs>
        <w:spacing w:line="240" w:lineRule="auto" w:before="74" w:after="0"/>
        <w:ind w:left="1042" w:right="0" w:hanging="737"/>
        <w:jc w:val="left"/>
      </w:pPr>
      <w:r>
        <w:rPr/>
        <w:t>Building</w:t>
      </w:r>
      <w:r>
        <w:rPr>
          <w:spacing w:val="6"/>
        </w:rPr>
        <w:t> </w:t>
      </w:r>
      <w:r>
        <w:rPr/>
        <w:t>spaces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functions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91" w:lineRule="auto"/>
        <w:ind w:left="305" w:right="118"/>
        <w:jc w:val="both"/>
      </w:pPr>
      <w:r>
        <w:rPr/>
        <w:pict>
          <v:group style="position:absolute;margin-left:99.616997pt;margin-top:309.033142pt;width:389.15pt;height:272.150pt;mso-position-horizontal-relative:page;mso-position-vertical-relative:paragraph;z-index:-17667072" coordorigin="1992,6181" coordsize="7783,5443">
            <v:shape style="position:absolute;left:1992;top:6180;width:7783;height:5341" type="#_x0000_t75" stroked="false">
              <v:imagedata r:id="rId38" o:title=""/>
            </v:shape>
            <v:rect style="position:absolute;left:1992;top:11305;width:7783;height:318" filled="true" fillcolor="#ffffff" stroked="false">
              <v:fill type="solid"/>
            </v:rect>
            <w10:wrap type="none"/>
          </v:group>
        </w:pict>
      </w:r>
      <w:r>
        <w:rPr/>
        <w:t>The</w:t>
      </w:r>
      <w:r>
        <w:rPr>
          <w:spacing w:val="1"/>
        </w:rPr>
        <w:t> </w:t>
      </w:r>
      <w:r>
        <w:rPr/>
        <w:t>services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 are</w:t>
      </w:r>
      <w:r>
        <w:rPr>
          <w:spacing w:val="1"/>
        </w:rPr>
        <w:t> </w:t>
      </w:r>
      <w:r>
        <w:rPr/>
        <w:t>directed largely to</w:t>
      </w:r>
      <w:r>
        <w:rPr>
          <w:spacing w:val="1"/>
        </w:rPr>
        <w:t> </w:t>
      </w:r>
      <w:r>
        <w:rPr/>
        <w:t>corporate clients in</w:t>
      </w:r>
      <w:r>
        <w:rPr>
          <w:spacing w:val="1"/>
        </w:rPr>
        <w:t> </w:t>
      </w:r>
      <w:r>
        <w:rPr/>
        <w:t>such areas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seminars, conferences, and product launches, symposia, theatre acts and also high profile</w:t>
      </w:r>
      <w:r>
        <w:rPr>
          <w:spacing w:val="-57"/>
        </w:rPr>
        <w:t> </w:t>
      </w:r>
      <w:r>
        <w:rPr/>
        <w:t>weddings, birthday parties, concerts and so on.</w:t>
      </w:r>
      <w:r>
        <w:rPr>
          <w:spacing w:val="1"/>
        </w:rPr>
        <w:t> </w:t>
      </w:r>
      <w:r>
        <w:rPr/>
        <w:t>The main features of the centre include</w:t>
      </w:r>
      <w:r>
        <w:rPr>
          <w:spacing w:val="1"/>
        </w:rPr>
        <w:t> </w:t>
      </w:r>
      <w:r>
        <w:rPr/>
        <w:t>The Agbeke Hall which is on the ground floor and consists of a 2,000- seater venue that</w:t>
      </w:r>
      <w:r>
        <w:rPr>
          <w:spacing w:val="1"/>
        </w:rPr>
        <w:t> </w:t>
      </w:r>
      <w:r>
        <w:rPr/>
        <w:t>is exquisitely decorated for high class events. It comes with banquet chairs and tables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stage.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3-</w:t>
      </w:r>
      <w:r>
        <w:rPr>
          <w:spacing w:val="-7"/>
        </w:rPr>
        <w:t> </w:t>
      </w:r>
      <w:r>
        <w:rPr/>
        <w:t>units-400-seater</w:t>
      </w:r>
      <w:r>
        <w:rPr>
          <w:spacing w:val="8"/>
        </w:rPr>
        <w:t> </w:t>
      </w:r>
      <w:r>
        <w:rPr/>
        <w:t>conference</w:t>
      </w:r>
      <w:r>
        <w:rPr>
          <w:spacing w:val="7"/>
        </w:rPr>
        <w:t> </w:t>
      </w:r>
      <w:r>
        <w:rPr/>
        <w:t>rooms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upper</w:t>
      </w:r>
      <w:r>
        <w:rPr>
          <w:spacing w:val="-6"/>
        </w:rPr>
        <w:t> </w:t>
      </w:r>
      <w:r>
        <w:rPr/>
        <w:t>floor</w:t>
      </w:r>
      <w:r>
        <w:rPr>
          <w:spacing w:val="-3"/>
        </w:rPr>
        <w:t> </w:t>
      </w:r>
      <w:r>
        <w:rPr/>
        <w:t>with</w:t>
      </w:r>
      <w:r>
        <w:rPr>
          <w:spacing w:val="-58"/>
        </w:rPr>
        <w:t> </w:t>
      </w:r>
      <w:r>
        <w:rPr/>
        <w:t>each of them having their own conveniences for males and females. These are ideal for</w:t>
      </w:r>
      <w:r>
        <w:rPr>
          <w:spacing w:val="1"/>
        </w:rPr>
        <w:t> </w:t>
      </w:r>
      <w:r>
        <w:rPr/>
        <w:t>smaller crowd functions like engagement parties and others. The site is left will no green</w:t>
      </w:r>
      <w:r>
        <w:rPr>
          <w:spacing w:val="-57"/>
        </w:rPr>
        <w:t> </w:t>
      </w:r>
      <w:r>
        <w:rPr/>
        <w:t>areas and no interactions spaces because the whole site is full of concrete paving as</w:t>
      </w:r>
      <w:r>
        <w:rPr>
          <w:spacing w:val="1"/>
        </w:rPr>
        <w:t> </w:t>
      </w:r>
      <w:r>
        <w:rPr/>
        <w:t>shown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plate</w:t>
      </w:r>
      <w:r>
        <w:rPr>
          <w:spacing w:val="3"/>
        </w:rPr>
        <w:t> </w:t>
      </w:r>
      <w:r>
        <w:rPr/>
        <w:t>XXV.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ind w:right="1731"/>
      </w:pPr>
      <w:r>
        <w:rPr/>
        <w:t>Plate</w:t>
      </w:r>
      <w:r>
        <w:rPr>
          <w:spacing w:val="11"/>
        </w:rPr>
        <w:t> </w:t>
      </w:r>
      <w:r>
        <w:rPr/>
        <w:t>XXV</w:t>
      </w:r>
      <w:r>
        <w:rPr>
          <w:spacing w:val="13"/>
        </w:rPr>
        <w:t> </w:t>
      </w:r>
      <w:r>
        <w:rPr/>
        <w:t>–</w:t>
      </w:r>
      <w:r>
        <w:rPr>
          <w:spacing w:val="1"/>
        </w:rPr>
        <w:t> </w:t>
      </w:r>
      <w:r>
        <w:rPr/>
        <w:t>Site</w:t>
      </w:r>
      <w:r>
        <w:rPr>
          <w:spacing w:val="8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pavement of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Ibadan</w:t>
      </w:r>
      <w:r>
        <w:rPr>
          <w:spacing w:val="12"/>
        </w:rPr>
        <w:t> </w:t>
      </w:r>
      <w:r>
        <w:rPr/>
        <w:t>Civic</w:t>
      </w:r>
      <w:r>
        <w:rPr>
          <w:spacing w:val="12"/>
        </w:rPr>
        <w:t> </w:t>
      </w:r>
      <w:r>
        <w:rPr/>
        <w:t>Centre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spacing w:after="0"/>
        <w:sectPr>
          <w:pgSz w:w="11910" w:h="16850"/>
          <w:pgMar w:header="0" w:footer="1158" w:top="1340" w:bottom="1340" w:left="1680" w:right="1240"/>
        </w:sectPr>
      </w:pPr>
    </w:p>
    <w:p>
      <w:pPr>
        <w:pStyle w:val="ListParagraph"/>
        <w:numPr>
          <w:ilvl w:val="1"/>
          <w:numId w:val="15"/>
        </w:numPr>
        <w:tabs>
          <w:tab w:pos="1039" w:val="left" w:leader="none"/>
          <w:tab w:pos="1040" w:val="left" w:leader="none"/>
        </w:tabs>
        <w:spacing w:line="240" w:lineRule="auto" w:before="74" w:after="0"/>
        <w:ind w:left="1039" w:right="0" w:hanging="735"/>
        <w:jc w:val="left"/>
        <w:rPr>
          <w:b/>
          <w:sz w:val="24"/>
        </w:rPr>
      </w:pPr>
      <w:r>
        <w:rPr>
          <w:b/>
          <w:sz w:val="24"/>
        </w:rPr>
        <w:t>Findings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City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Hall,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Lagos,  Nigeria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5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721"/>
        <w:jc w:val="left"/>
      </w:pPr>
      <w:r>
        <w:rPr/>
        <w:t>Background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491" w:lineRule="auto"/>
        <w:ind w:left="305" w:right="224"/>
        <w:jc w:val="both"/>
      </w:pPr>
      <w:r>
        <w:rPr/>
        <w:t>City Hall,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commissioned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1968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seat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administration in Lagos and Nigeria, City Hall was restored to its present splendour by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Lagos</w:t>
      </w:r>
      <w:r>
        <w:rPr>
          <w:spacing w:val="-5"/>
        </w:rPr>
        <w:t> </w:t>
      </w:r>
      <w:r>
        <w:rPr/>
        <w:t>State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Lagos</w:t>
      </w:r>
      <w:r>
        <w:rPr>
          <w:spacing w:val="-5"/>
        </w:rPr>
        <w:t> </w:t>
      </w:r>
      <w:r>
        <w:rPr/>
        <w:t>State</w:t>
      </w:r>
      <w:r>
        <w:rPr>
          <w:spacing w:val="-6"/>
        </w:rPr>
        <w:t> </w:t>
      </w:r>
      <w:r>
        <w:rPr/>
        <w:t>formal.</w:t>
      </w:r>
      <w:r>
        <w:rPr>
          <w:spacing w:val="8"/>
        </w:rPr>
        <w:t> </w:t>
      </w:r>
      <w:r>
        <w:rPr/>
        <w:t>It is</w:t>
      </w:r>
      <w:r>
        <w:rPr>
          <w:spacing w:val="-2"/>
        </w:rPr>
        <w:t> </w:t>
      </w:r>
      <w:r>
        <w:rPr/>
        <w:t>now</w:t>
      </w:r>
      <w:r>
        <w:rPr>
          <w:spacing w:val="5"/>
        </w:rPr>
        <w:t> </w:t>
      </w:r>
      <w:r>
        <w:rPr/>
        <w:t>a</w:t>
      </w:r>
      <w:r>
        <w:rPr>
          <w:spacing w:val="-6"/>
        </w:rPr>
        <w:t> </w:t>
      </w:r>
      <w:r>
        <w:rPr/>
        <w:t>major</w:t>
      </w:r>
      <w:r>
        <w:rPr>
          <w:spacing w:val="1"/>
        </w:rPr>
        <w:t> </w:t>
      </w:r>
      <w:r>
        <w:rPr/>
        <w:t>event</w:t>
      </w:r>
      <w:r>
        <w:rPr>
          <w:spacing w:val="-57"/>
        </w:rPr>
        <w:t> </w:t>
      </w:r>
      <w:r>
        <w:rPr/>
        <w:t>centre and tourist attraction. It is situated in the quarters of Brazil, right in the center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district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Lagos. 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close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Holy</w:t>
      </w:r>
      <w:r>
        <w:rPr>
          <w:spacing w:val="-6"/>
        </w:rPr>
        <w:t> </w:t>
      </w:r>
      <w:r>
        <w:rPr/>
        <w:t>Cross</w:t>
      </w:r>
      <w:r>
        <w:rPr>
          <w:spacing w:val="-2"/>
        </w:rPr>
        <w:t> </w:t>
      </w:r>
      <w:r>
        <w:rPr/>
        <w:t>Cathedral,</w:t>
      </w:r>
      <w:r>
        <w:rPr>
          <w:spacing w:val="1"/>
        </w:rPr>
        <w:t> </w:t>
      </w:r>
      <w:r>
        <w:rPr/>
        <w:t>Lagos,</w:t>
      </w:r>
      <w:r>
        <w:rPr>
          <w:spacing w:val="-2"/>
        </w:rPr>
        <w:t> </w:t>
      </w:r>
      <w:r>
        <w:rPr/>
        <w:t>King's</w:t>
      </w:r>
      <w:r>
        <w:rPr>
          <w:spacing w:val="-57"/>
        </w:rPr>
        <w:t> </w:t>
      </w:r>
      <w:r>
        <w:rPr/>
        <w:t>College,</w:t>
      </w:r>
      <w:r>
        <w:rPr>
          <w:spacing w:val="-2"/>
        </w:rPr>
        <w:t> </w:t>
      </w:r>
      <w:r>
        <w:rPr/>
        <w:t>St.</w:t>
      </w:r>
      <w:r>
        <w:rPr>
          <w:spacing w:val="-2"/>
        </w:rPr>
        <w:t> </w:t>
      </w:r>
      <w:r>
        <w:rPr/>
        <w:t>Nicholas</w:t>
      </w:r>
      <w:r>
        <w:rPr>
          <w:spacing w:val="-2"/>
        </w:rPr>
        <w:t> </w:t>
      </w:r>
      <w:r>
        <w:rPr/>
        <w:t>Hospital,</w:t>
      </w:r>
      <w:r>
        <w:rPr>
          <w:spacing w:val="-2"/>
        </w:rPr>
        <w:t> </w:t>
      </w:r>
      <w:r>
        <w:rPr/>
        <w:t>Lagos.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hall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landmark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metropolitan</w:t>
      </w:r>
      <w:r>
        <w:rPr>
          <w:spacing w:val="-1"/>
        </w:rPr>
        <w:t> </w:t>
      </w:r>
      <w:r>
        <w:rPr/>
        <w:t>Lagos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history,</w:t>
      </w:r>
      <w:r>
        <w:rPr>
          <w:spacing w:val="-1"/>
        </w:rPr>
        <w:t> </w:t>
      </w:r>
      <w:r>
        <w:rPr/>
        <w:t>politics and culture.</w:t>
      </w:r>
      <w:r>
        <w:rPr>
          <w:spacing w:val="1"/>
        </w:rPr>
        <w:t> </w:t>
      </w:r>
      <w:r>
        <w:rPr/>
        <w:t>Plate</w:t>
      </w:r>
      <w:r>
        <w:rPr>
          <w:spacing w:val="-1"/>
        </w:rPr>
        <w:t> </w:t>
      </w:r>
      <w:r>
        <w:rPr/>
        <w:t>XXVI</w:t>
      </w:r>
      <w:r>
        <w:rPr>
          <w:spacing w:val="-4"/>
        </w:rPr>
        <w:t> </w:t>
      </w:r>
      <w:r>
        <w:rPr/>
        <w:t>shows the</w:t>
      </w:r>
      <w:r>
        <w:rPr>
          <w:spacing w:val="1"/>
        </w:rPr>
        <w:t> </w:t>
      </w:r>
      <w:r>
        <w:rPr/>
        <w:t>Lagos city</w:t>
      </w:r>
      <w:r>
        <w:rPr>
          <w:spacing w:val="-5"/>
        </w:rPr>
        <w:t> </w:t>
      </w:r>
      <w:r>
        <w:rPr/>
        <w:t>hall.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1260475</wp:posOffset>
            </wp:positionH>
            <wp:positionV relativeFrom="paragraph">
              <wp:posOffset>143059</wp:posOffset>
            </wp:positionV>
            <wp:extent cx="5159003" cy="2933700"/>
            <wp:effectExtent l="0" t="0" r="0" b="0"/>
            <wp:wrapTopAndBottom/>
            <wp:docPr id="5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003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line="271" w:lineRule="auto"/>
        <w:ind w:right="3119"/>
      </w:pPr>
      <w:r>
        <w:rPr/>
        <w:t>Plate</w:t>
      </w:r>
      <w:r>
        <w:rPr>
          <w:spacing w:val="11"/>
        </w:rPr>
        <w:t> </w:t>
      </w:r>
      <w:r>
        <w:rPr/>
        <w:t>XXVI:</w:t>
      </w:r>
      <w:r>
        <w:rPr>
          <w:spacing w:val="2"/>
        </w:rPr>
        <w:t> </w:t>
      </w:r>
      <w:r>
        <w:rPr/>
        <w:t>Side</w:t>
      </w:r>
      <w:r>
        <w:rPr>
          <w:spacing w:val="12"/>
        </w:rPr>
        <w:t> </w:t>
      </w:r>
      <w:r>
        <w:rPr/>
        <w:t>View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6"/>
        </w:rPr>
        <w:t> </w:t>
      </w:r>
      <w:r>
        <w:rPr/>
        <w:t>City</w:t>
      </w:r>
      <w:r>
        <w:rPr>
          <w:spacing w:val="9"/>
        </w:rPr>
        <w:t> </w:t>
      </w:r>
      <w:r>
        <w:rPr/>
        <w:t>Hall,</w:t>
      </w:r>
      <w:r>
        <w:rPr>
          <w:spacing w:val="7"/>
        </w:rPr>
        <w:t> </w:t>
      </w:r>
      <w:r>
        <w:rPr/>
        <w:t>Lagos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spacing w:after="0" w:line="271" w:lineRule="auto"/>
        <w:sectPr>
          <w:pgSz w:w="11910" w:h="16850"/>
          <w:pgMar w:header="0" w:footer="1158" w:top="1340" w:bottom="1340" w:left="1680" w:right="1240"/>
        </w:sectPr>
      </w:pPr>
    </w:p>
    <w:p>
      <w:pPr>
        <w:pStyle w:val="BodyText"/>
        <w:ind w:left="-84"/>
        <w:rPr>
          <w:sz w:val="20"/>
        </w:rPr>
      </w:pPr>
      <w:r>
        <w:rPr>
          <w:sz w:val="20"/>
        </w:rPr>
        <w:pict>
          <v:group style="width:425.05pt;height:237.95pt;mso-position-horizontal-relative:char;mso-position-vertical-relative:line" coordorigin="0,0" coordsize="8501,4759">
            <v:shape style="position:absolute;left:465;top:174;width:8028;height:4584" type="#_x0000_t75" stroked="false">
              <v:imagedata r:id="rId41" o:title=""/>
            </v:shape>
            <v:shape style="position:absolute;left:0;top:0;width:8501;height:721" coordorigin="0,0" coordsize="8501,721" path="m8500,211l8493,211,8493,0,0,0,0,217,10,217,10,720,8500,720,8500,21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71" w:lineRule="auto" w:before="102"/>
        <w:ind w:left="305" w:right="3119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XXVII: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Front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View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City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Hall,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Lagos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Author’s fieldwork, 2019)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1"/>
        </w:rPr>
      </w:pPr>
    </w:p>
    <w:p>
      <w:pPr>
        <w:pStyle w:val="Heading1"/>
        <w:numPr>
          <w:ilvl w:val="2"/>
          <w:numId w:val="15"/>
        </w:numPr>
        <w:tabs>
          <w:tab w:pos="1041" w:val="left" w:leader="none"/>
          <w:tab w:pos="1042" w:val="left" w:leader="none"/>
        </w:tabs>
        <w:spacing w:line="240" w:lineRule="auto" w:before="0" w:after="0"/>
        <w:ind w:left="1042" w:right="0" w:hanging="737"/>
        <w:jc w:val="left"/>
      </w:pPr>
      <w:r>
        <w:rPr/>
        <w:t>Site</w:t>
      </w:r>
      <w:r>
        <w:rPr>
          <w:spacing w:val="13"/>
        </w:rPr>
        <w:t> </w:t>
      </w:r>
      <w:r>
        <w:rPr/>
        <w:t>plan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94" w:lineRule="auto"/>
        <w:ind w:left="305" w:right="279"/>
        <w:jc w:val="both"/>
      </w:pPr>
      <w:r>
        <w:rPr/>
        <w:t>The site general provision</w:t>
      </w:r>
      <w:r>
        <w:rPr>
          <w:spacing w:val="1"/>
        </w:rPr>
        <w:t> </w:t>
      </w:r>
      <w:r>
        <w:rPr/>
        <w:t>for car parking is inadequate.</w:t>
      </w:r>
      <w:r>
        <w:rPr>
          <w:spacing w:val="60"/>
        </w:rPr>
        <w:t> </w:t>
      </w:r>
      <w:r>
        <w:rPr/>
        <w:t>The front phase of the site</w:t>
      </w:r>
      <w:r>
        <w:rPr>
          <w:spacing w:val="1"/>
        </w:rPr>
        <w:t> </w:t>
      </w:r>
      <w:r>
        <w:rPr/>
        <w:t>plan</w:t>
      </w:r>
      <w:r>
        <w:rPr>
          <w:spacing w:val="9"/>
        </w:rPr>
        <w:t> </w:t>
      </w:r>
      <w:r>
        <w:rPr/>
        <w:t>was</w:t>
      </w:r>
      <w:r>
        <w:rPr>
          <w:spacing w:val="17"/>
        </w:rPr>
        <w:t> </w:t>
      </w:r>
      <w:r>
        <w:rPr/>
        <w:t>used</w:t>
      </w:r>
      <w:r>
        <w:rPr>
          <w:spacing w:val="12"/>
        </w:rPr>
        <w:t> </w:t>
      </w:r>
      <w:r>
        <w:rPr/>
        <w:t>outdoor</w:t>
      </w:r>
      <w:r>
        <w:rPr>
          <w:spacing w:val="21"/>
        </w:rPr>
        <w:t> </w:t>
      </w:r>
      <w:r>
        <w:rPr/>
        <w:t>lawn</w:t>
      </w:r>
      <w:r>
        <w:rPr>
          <w:spacing w:val="12"/>
        </w:rPr>
        <w:t> </w:t>
      </w:r>
      <w:r>
        <w:rPr/>
        <w:t>court.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site</w:t>
      </w:r>
      <w:r>
        <w:rPr>
          <w:spacing w:val="11"/>
        </w:rPr>
        <w:t> </w:t>
      </w:r>
      <w:r>
        <w:rPr/>
        <w:t>is</w:t>
      </w:r>
      <w:r>
        <w:rPr>
          <w:spacing w:val="14"/>
        </w:rPr>
        <w:t> </w:t>
      </w:r>
      <w:r>
        <w:rPr/>
        <w:t>characterized</w:t>
      </w:r>
      <w:r>
        <w:rPr>
          <w:spacing w:val="32"/>
        </w:rPr>
        <w:t> </w:t>
      </w:r>
      <w:r>
        <w:rPr/>
        <w:t>with</w:t>
      </w:r>
      <w:r>
        <w:rPr>
          <w:spacing w:val="12"/>
        </w:rPr>
        <w:t> </w:t>
      </w:r>
      <w:r>
        <w:rPr/>
        <w:t>few</w:t>
      </w:r>
      <w:r>
        <w:rPr>
          <w:spacing w:val="16"/>
        </w:rPr>
        <w:t> </w:t>
      </w:r>
      <w:r>
        <w:rPr/>
        <w:t>green</w:t>
      </w:r>
      <w:r>
        <w:rPr>
          <w:spacing w:val="22"/>
        </w:rPr>
        <w:t> </w:t>
      </w:r>
      <w:r>
        <w:rPr/>
        <w:t>areas</w:t>
      </w:r>
      <w:r>
        <w:rPr>
          <w:spacing w:val="14"/>
        </w:rPr>
        <w:t> </w:t>
      </w:r>
      <w:r>
        <w:rPr/>
        <w:t>due</w:t>
      </w:r>
      <w:r>
        <w:rPr>
          <w:spacing w:val="-58"/>
        </w:rPr>
        <w:t> </w:t>
      </w:r>
      <w:r>
        <w:rPr>
          <w:position w:val="1"/>
        </w:rPr>
        <w:t>to limited </w:t>
      </w:r>
      <w:r>
        <w:rPr/>
        <w:t>space. In addition, the building access with tarred ramp that links it with the</w:t>
      </w:r>
      <w:r>
        <w:rPr>
          <w:spacing w:val="1"/>
        </w:rPr>
        <w:t> </w:t>
      </w:r>
      <w:r>
        <w:rPr/>
        <w:t>access</w:t>
      </w:r>
      <w:r>
        <w:rPr>
          <w:spacing w:val="14"/>
        </w:rPr>
        <w:t> </w:t>
      </w:r>
      <w:r>
        <w:rPr/>
        <w:t>road.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1260475</wp:posOffset>
            </wp:positionH>
            <wp:positionV relativeFrom="paragraph">
              <wp:posOffset>130433</wp:posOffset>
            </wp:positionV>
            <wp:extent cx="4649345" cy="2593181"/>
            <wp:effectExtent l="0" t="0" r="0" b="0"/>
            <wp:wrapTopAndBottom/>
            <wp:docPr id="5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345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42" w:lineRule="auto"/>
        <w:ind w:right="3119"/>
      </w:pPr>
      <w:r>
        <w:rPr/>
        <w:t>Plate</w:t>
      </w:r>
      <w:r>
        <w:rPr>
          <w:spacing w:val="11"/>
        </w:rPr>
        <w:t> </w:t>
      </w:r>
      <w:r>
        <w:rPr/>
        <w:t>XXVIII:</w:t>
      </w:r>
      <w:r>
        <w:rPr>
          <w:spacing w:val="27"/>
        </w:rPr>
        <w:t> </w:t>
      </w:r>
      <w:r>
        <w:rPr/>
        <w:t>Aerial</w:t>
      </w:r>
      <w:r>
        <w:rPr>
          <w:spacing w:val="14"/>
        </w:rPr>
        <w:t> </w:t>
      </w:r>
      <w:r>
        <w:rPr/>
        <w:t>View</w:t>
      </w:r>
      <w:r>
        <w:rPr>
          <w:spacing w:val="13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City</w:t>
      </w:r>
      <w:r>
        <w:rPr>
          <w:spacing w:val="7"/>
        </w:rPr>
        <w:t> </w:t>
      </w:r>
      <w:r>
        <w:rPr/>
        <w:t>Hall,</w:t>
      </w:r>
      <w:r>
        <w:rPr>
          <w:spacing w:val="9"/>
        </w:rPr>
        <w:t> </w:t>
      </w:r>
      <w:r>
        <w:rPr/>
        <w:t>Lagos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Author’s fieldwork, 2019)</w:t>
      </w:r>
    </w:p>
    <w:p>
      <w:pPr>
        <w:spacing w:after="0" w:line="242" w:lineRule="auto"/>
        <w:sectPr>
          <w:footerReference w:type="default" r:id="rId40"/>
          <w:pgSz w:w="11910" w:h="16850"/>
          <w:pgMar w:footer="926" w:header="0" w:top="800" w:bottom="1120" w:left="1680" w:right="1240"/>
        </w:sectPr>
      </w:pPr>
    </w:p>
    <w:p>
      <w:pPr>
        <w:pStyle w:val="ListParagraph"/>
        <w:numPr>
          <w:ilvl w:val="2"/>
          <w:numId w:val="15"/>
        </w:numPr>
        <w:tabs>
          <w:tab w:pos="1041" w:val="left" w:leader="none"/>
          <w:tab w:pos="1042" w:val="left" w:leader="none"/>
        </w:tabs>
        <w:spacing w:line="240" w:lineRule="auto" w:before="74" w:after="0"/>
        <w:ind w:left="1042" w:right="0" w:hanging="737"/>
        <w:jc w:val="left"/>
        <w:rPr>
          <w:b/>
          <w:sz w:val="24"/>
        </w:rPr>
      </w:pPr>
      <w:r>
        <w:rPr>
          <w:b/>
          <w:sz w:val="24"/>
        </w:rPr>
        <w:t>Building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space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function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91" w:lineRule="auto"/>
        <w:ind w:left="305" w:right="273"/>
        <w:jc w:val="both"/>
      </w:pPr>
      <w:r>
        <w:rPr/>
        <w:t>The</w:t>
      </w:r>
      <w:r>
        <w:rPr>
          <w:spacing w:val="-15"/>
        </w:rPr>
        <w:t> </w:t>
      </w:r>
      <w:r>
        <w:rPr/>
        <w:t>complex</w:t>
      </w:r>
      <w:r>
        <w:rPr>
          <w:spacing w:val="-8"/>
        </w:rPr>
        <w:t> </w:t>
      </w:r>
      <w:r>
        <w:rPr/>
        <w:t>is</w:t>
      </w:r>
      <w:r>
        <w:rPr>
          <w:spacing w:val="-17"/>
        </w:rPr>
        <w:t> </w:t>
      </w:r>
      <w:r>
        <w:rPr/>
        <w:t>conceived</w:t>
      </w:r>
      <w:r>
        <w:rPr>
          <w:spacing w:val="-6"/>
        </w:rPr>
        <w:t> </w:t>
      </w:r>
      <w:r>
        <w:rPr/>
        <w:t>as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single</w:t>
      </w:r>
      <w:r>
        <w:rPr>
          <w:spacing w:val="-14"/>
        </w:rPr>
        <w:t> </w:t>
      </w:r>
      <w:r>
        <w:rPr/>
        <w:t>compact</w:t>
      </w:r>
      <w:r>
        <w:rPr>
          <w:spacing w:val="-5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block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no</w:t>
      </w:r>
      <w:r>
        <w:rPr>
          <w:spacing w:val="-15"/>
        </w:rPr>
        <w:t> </w:t>
      </w:r>
      <w:r>
        <w:rPr/>
        <w:t>external</w:t>
      </w:r>
      <w:r>
        <w:rPr>
          <w:spacing w:val="-8"/>
        </w:rPr>
        <w:t> </w:t>
      </w:r>
      <w:r>
        <w:rPr/>
        <w:t>emphasis</w:t>
      </w:r>
      <w:r>
        <w:rPr>
          <w:spacing w:val="-58"/>
        </w:rPr>
        <w:t> </w:t>
      </w:r>
      <w:r>
        <w:rPr/>
        <w:t>given to any of its functions. The entrance foyer is well decorated with art murals and</w:t>
      </w:r>
      <w:r>
        <w:rPr>
          <w:spacing w:val="1"/>
        </w:rPr>
        <w:t> </w:t>
      </w:r>
      <w:r>
        <w:rPr/>
        <w:t>contains two staircases that lead to the various space of the complex. The City Hall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 a banquet</w:t>
      </w:r>
      <w:r>
        <w:rPr>
          <w:spacing w:val="1"/>
        </w:rPr>
        <w:t> </w:t>
      </w:r>
      <w:r>
        <w:rPr/>
        <w:t>hall,</w:t>
      </w:r>
      <w:r>
        <w:rPr>
          <w:spacing w:val="1"/>
        </w:rPr>
        <w:t> </w:t>
      </w:r>
      <w:r>
        <w:rPr/>
        <w:t>5 offices</w:t>
      </w:r>
      <w:r>
        <w:rPr>
          <w:spacing w:val="1"/>
        </w:rPr>
        <w:t> </w:t>
      </w:r>
      <w:r>
        <w:rPr/>
        <w:t>space,</w:t>
      </w:r>
      <w:r>
        <w:rPr>
          <w:spacing w:val="1"/>
        </w:rPr>
        <w:t> </w:t>
      </w:r>
      <w:r>
        <w:rPr/>
        <w:t>1 banking</w:t>
      </w:r>
      <w:r>
        <w:rPr>
          <w:spacing w:val="1"/>
        </w:rPr>
        <w:t> </w:t>
      </w:r>
      <w:r>
        <w:rPr/>
        <w:t>hall, council</w:t>
      </w:r>
      <w:r>
        <w:rPr>
          <w:spacing w:val="60"/>
        </w:rPr>
        <w:t> </w:t>
      </w:r>
      <w:r>
        <w:rPr/>
        <w:t>chamber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>
          <w:position w:val="1"/>
        </w:rPr>
        <w:t>offices </w:t>
      </w:r>
      <w:r>
        <w:rPr/>
        <w:t>all completed with leading – edge construction finishing. The site consist 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sporting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lawn</w:t>
      </w:r>
      <w:r>
        <w:rPr>
          <w:spacing w:val="1"/>
        </w:rPr>
        <w:t> </w:t>
      </w:r>
      <w:r>
        <w:rPr/>
        <w:t>tennis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badminton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enhancing</w:t>
      </w:r>
      <w:r>
        <w:rPr>
          <w:spacing w:val="6"/>
        </w:rPr>
        <w:t> </w:t>
      </w:r>
      <w:r>
        <w:rPr/>
        <w:t>social</w:t>
      </w:r>
      <w:r>
        <w:rPr>
          <w:spacing w:val="6"/>
        </w:rPr>
        <w:t> </w:t>
      </w:r>
      <w:r>
        <w:rPr/>
        <w:t>interaction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participation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shown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plate</w:t>
      </w:r>
      <w:r>
        <w:rPr>
          <w:spacing w:val="7"/>
        </w:rPr>
        <w:t> </w:t>
      </w:r>
      <w:r>
        <w:rPr/>
        <w:t>XXVIII</w:t>
      </w:r>
      <w:r>
        <w:rPr>
          <w:spacing w:val="5"/>
        </w:rPr>
        <w:t> </w:t>
      </w:r>
      <w:r>
        <w:rPr/>
        <w:t>above.</w:t>
      </w:r>
    </w:p>
    <w:p>
      <w:pPr>
        <w:pStyle w:val="Heading1"/>
        <w:numPr>
          <w:ilvl w:val="1"/>
          <w:numId w:val="15"/>
        </w:numPr>
        <w:tabs>
          <w:tab w:pos="1025" w:val="left" w:leader="none"/>
          <w:tab w:pos="1026" w:val="left" w:leader="none"/>
        </w:tabs>
        <w:spacing w:line="240" w:lineRule="auto" w:before="226" w:after="0"/>
        <w:ind w:left="1025" w:right="0" w:hanging="721"/>
        <w:jc w:val="left"/>
      </w:pPr>
      <w:r>
        <w:rPr>
          <w:w w:val="105"/>
        </w:rPr>
        <w:t>Findings</w:t>
      </w:r>
      <w:r>
        <w:rPr>
          <w:spacing w:val="12"/>
          <w:w w:val="105"/>
        </w:rPr>
        <w:t> </w:t>
      </w:r>
      <w:r>
        <w:rPr>
          <w:w w:val="105"/>
        </w:rPr>
        <w:t>from</w:t>
      </w:r>
      <w:r>
        <w:rPr>
          <w:spacing w:val="16"/>
          <w:w w:val="105"/>
        </w:rPr>
        <w:t> </w:t>
      </w:r>
      <w:r>
        <w:rPr>
          <w:w w:val="105"/>
        </w:rPr>
        <w:t>Questionnaire</w:t>
      </w:r>
      <w:r>
        <w:rPr>
          <w:spacing w:val="19"/>
          <w:w w:val="105"/>
        </w:rPr>
        <w:t> </w:t>
      </w:r>
      <w:r>
        <w:rPr>
          <w:w w:val="105"/>
        </w:rPr>
        <w:t>Survey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305" w:right="220"/>
        <w:jc w:val="both"/>
      </w:pPr>
      <w:r>
        <w:rPr/>
        <w:t>The questions were made up of a set of structured closed-ended questions and choices</w:t>
      </w:r>
      <w:r>
        <w:rPr>
          <w:spacing w:val="1"/>
        </w:rPr>
        <w:t> </w:t>
      </w:r>
      <w:r>
        <w:rPr/>
        <w:t>were selected from the given options to obtain the perception of the users on the current</w:t>
      </w:r>
      <w:r>
        <w:rPr>
          <w:spacing w:val="-57"/>
        </w:rPr>
        <w:t> </w:t>
      </w:r>
      <w:r>
        <w:rPr/>
        <w:t>design elements in relation to providing social participation and interaction in civic</w:t>
      </w:r>
      <w:r>
        <w:rPr>
          <w:spacing w:val="1"/>
        </w:rPr>
        <w:t> </w:t>
      </w:r>
      <w:r>
        <w:rPr/>
        <w:t>centres. Required data were collected at specific periods on the sampled civic centres to</w:t>
      </w:r>
      <w:r>
        <w:rPr>
          <w:spacing w:val="-57"/>
        </w:rPr>
        <w:t> </w:t>
      </w:r>
      <w:r>
        <w:rPr/>
        <w:t>facilitate meeting the respondents when an event is taking place. Of the three hundred</w:t>
      </w:r>
      <w:r>
        <w:rPr>
          <w:spacing w:val="1"/>
        </w:rPr>
        <w:t> </w:t>
      </w:r>
      <w:r>
        <w:rPr/>
        <w:t>and fifty (350) questionnaires, three hundred and twenty-seven (327) were returned and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this number, five (5) invalid questionnaires were recorded as shown in Table 4.1</w:t>
      </w:r>
      <w:r>
        <w:rPr>
          <w:spacing w:val="1"/>
        </w:rPr>
        <w:t> </w:t>
      </w:r>
      <w:r>
        <w:rPr/>
        <w:t>below.</w:t>
      </w:r>
    </w:p>
    <w:p>
      <w:pPr>
        <w:pStyle w:val="BodyText"/>
        <w:spacing w:before="10"/>
        <w:rPr>
          <w:sz w:val="28"/>
        </w:rPr>
      </w:pPr>
    </w:p>
    <w:p>
      <w:pPr>
        <w:pStyle w:val="Heading1"/>
        <w:tabs>
          <w:tab w:pos="5958" w:val="left" w:leader="none"/>
        </w:tabs>
        <w:spacing w:line="247" w:lineRule="auto"/>
        <w:ind w:left="413" w:right="1935" w:firstLine="12"/>
      </w:pPr>
      <w:r>
        <w:rPr/>
        <w:pict>
          <v:shape style="position:absolute;margin-left:99.264008pt;margin-top:13.96312pt;width:407.15pt;height:.5pt;mso-position-horizontal-relative:page;mso-position-vertical-relative:paragraph;z-index:-17664512" coordorigin="1985,279" coordsize="8143,10" path="m10127,279l7540,279,7530,279,1985,279,1985,289,7530,289,7540,289,10127,289,10127,279xe" filled="true" fillcolor="#7e7e7e" stroked="false">
            <v:path arrowok="t"/>
            <v:fill type="solid"/>
            <w10:wrap type="none"/>
          </v:shape>
        </w:pict>
      </w:r>
      <w:r>
        <w:rPr/>
        <w:t>Table 4.1: Breakdown of administered questionnaires</w:t>
      </w:r>
      <w:r>
        <w:rPr>
          <w:spacing w:val="1"/>
        </w:rPr>
        <w:t> </w:t>
      </w:r>
      <w:r>
        <w:rPr/>
        <w:t>Respondent</w:t>
        <w:tab/>
      </w:r>
      <w:r>
        <w:rPr>
          <w:spacing w:val="-1"/>
        </w:rPr>
        <w:t>Frequency</w:t>
      </w:r>
    </w:p>
    <w:p>
      <w:pPr>
        <w:pStyle w:val="BodyText"/>
        <w:spacing w:line="20" w:lineRule="exact"/>
        <w:ind w:left="305"/>
        <w:rPr>
          <w:sz w:val="2"/>
        </w:rPr>
      </w:pPr>
      <w:r>
        <w:rPr>
          <w:sz w:val="2"/>
        </w:rPr>
        <w:pict>
          <v:group style="width:407.15pt;height:.5pt;mso-position-horizontal-relative:char;mso-position-vertical-relative:line" coordorigin="0,0" coordsize="8143,10">
            <v:shape style="position:absolute;left:0;top:0;width:8143;height:10" coordorigin="0,0" coordsize="8143,10" path="m8142,0l5555,0,5545,0,0,0,0,10,5545,10,5555,10,8142,10,81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50"/>
          <w:pgMar w:header="0" w:footer="926" w:top="1340" w:bottom="1120" w:left="1680" w:right="1240"/>
        </w:sectPr>
      </w:pPr>
    </w:p>
    <w:p>
      <w:pPr>
        <w:pStyle w:val="BodyText"/>
        <w:spacing w:line="255" w:lineRule="exact"/>
        <w:ind w:left="413"/>
      </w:pPr>
      <w:r>
        <w:rPr/>
        <w:t>Valid</w:t>
      </w:r>
      <w:r>
        <w:rPr>
          <w:spacing w:val="-2"/>
        </w:rPr>
        <w:t> </w:t>
      </w:r>
      <w:r>
        <w:rPr/>
        <w:t>response</w:t>
      </w:r>
    </w:p>
    <w:p>
      <w:pPr>
        <w:pStyle w:val="BodyText"/>
        <w:ind w:left="413" w:right="1884"/>
      </w:pPr>
      <w:r>
        <w:rPr>
          <w:spacing w:val="-1"/>
        </w:rPr>
        <w:t>Invalid </w:t>
      </w:r>
      <w:r>
        <w:rPr/>
        <w:t>response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returned</w:t>
      </w:r>
    </w:p>
    <w:p>
      <w:pPr>
        <w:pStyle w:val="Heading1"/>
        <w:spacing w:before="14"/>
      </w:pPr>
      <w:r>
        <w:rPr/>
        <w:pict>
          <v:shape style="position:absolute;margin-left:98.544006pt;margin-top:.384119pt;width:407.85pt;height:.5pt;mso-position-horizontal-relative:page;mso-position-vertical-relative:paragraph;z-index:15746048" coordorigin="1971,8" coordsize="8157,10" path="m10127,8l7530,8,7525,8,7516,8,1971,8,1971,17,7516,17,7525,17,7530,17,10127,17,10127,8xe" filled="true" fillcolor="#7e7e7e" stroked="false">
            <v:path arrowok="t"/>
            <v:fill type="solid"/>
            <w10:wrap type="none"/>
          </v:shape>
        </w:pict>
      </w:r>
      <w:r>
        <w:rPr/>
        <w:t>(Source:</w:t>
      </w:r>
      <w:r>
        <w:rPr>
          <w:spacing w:val="-11"/>
        </w:rPr>
        <w:t> </w:t>
      </w:r>
      <w:r>
        <w:rPr/>
        <w:t>Author’s</w:t>
      </w:r>
      <w:r>
        <w:rPr>
          <w:spacing w:val="-11"/>
        </w:rPr>
        <w:t> </w:t>
      </w:r>
      <w:r>
        <w:rPr/>
        <w:t>fieldwork,</w:t>
      </w:r>
      <w:r>
        <w:rPr>
          <w:spacing w:val="-11"/>
        </w:rPr>
        <w:t> </w:t>
      </w:r>
      <w:r>
        <w:rPr/>
        <w:t>2019)</w:t>
      </w:r>
    </w:p>
    <w:p>
      <w:pPr>
        <w:spacing w:line="255" w:lineRule="exact" w:before="0"/>
        <w:ind w:left="30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322</w:t>
      </w:r>
    </w:p>
    <w:p>
      <w:pPr>
        <w:pStyle w:val="BodyText"/>
        <w:ind w:left="305"/>
      </w:pPr>
      <w:r>
        <w:rPr/>
        <w:t>05</w:t>
      </w:r>
    </w:p>
    <w:p>
      <w:pPr>
        <w:pStyle w:val="BodyText"/>
        <w:ind w:left="305"/>
      </w:pPr>
      <w:r>
        <w:rPr/>
        <w:t>23</w:t>
      </w:r>
    </w:p>
    <w:p>
      <w:pPr>
        <w:spacing w:after="0"/>
        <w:sectPr>
          <w:type w:val="continuous"/>
          <w:pgSz w:w="11910" w:h="16850"/>
          <w:pgMar w:top="1580" w:bottom="280" w:left="1680" w:right="1240"/>
          <w:cols w:num="2" w:equalWidth="0">
            <w:col w:w="3889" w:space="1763"/>
            <w:col w:w="33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 w:before="90"/>
        <w:ind w:left="305" w:right="226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(Statistical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Scientist)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outcome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2"/>
        </w:rPr>
        <w:t> </w:t>
      </w:r>
      <w:r>
        <w:rPr/>
        <w:t>was</w:t>
      </w:r>
      <w:r>
        <w:rPr>
          <w:spacing w:val="-7"/>
        </w:rPr>
        <w:t> </w:t>
      </w:r>
      <w:r>
        <w:rPr/>
        <w:t>imputed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Microsoft</w:t>
      </w:r>
      <w:r>
        <w:rPr>
          <w:spacing w:val="-7"/>
        </w:rPr>
        <w:t> </w:t>
      </w:r>
      <w:r>
        <w:rPr/>
        <w:t>Excel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charts</w:t>
      </w:r>
      <w:r>
        <w:rPr>
          <w:spacing w:val="-8"/>
        </w:rPr>
        <w:t> </w:t>
      </w:r>
      <w:r>
        <w:rPr/>
        <w:t>design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of</w:t>
      </w:r>
      <w:r>
        <w:rPr>
          <w:spacing w:val="-1"/>
        </w:rPr>
        <w:t> </w:t>
      </w:r>
      <w:r>
        <w:rPr/>
        <w:t>results.</w:t>
      </w:r>
    </w:p>
    <w:p>
      <w:pPr>
        <w:spacing w:after="0" w:line="480" w:lineRule="auto"/>
        <w:jc w:val="both"/>
        <w:sectPr>
          <w:type w:val="continuous"/>
          <w:pgSz w:w="11910" w:h="16850"/>
          <w:pgMar w:top="1580" w:bottom="280" w:left="1680" w:right="1240"/>
        </w:sectPr>
      </w:pPr>
    </w:p>
    <w:p>
      <w:pPr>
        <w:pStyle w:val="BodyText"/>
        <w:spacing w:line="480" w:lineRule="auto" w:before="70"/>
        <w:ind w:left="305" w:right="178"/>
        <w:jc w:val="both"/>
      </w:pPr>
      <w:r>
        <w:rPr/>
        <w:t>Out of the three hundred and twenty-two (322) valid respondents, 14.3% were less than</w:t>
      </w:r>
      <w:r>
        <w:rPr>
          <w:spacing w:val="1"/>
        </w:rPr>
        <w:t> </w:t>
      </w:r>
      <w:r>
        <w:rPr/>
        <w:t>twenty years (&lt;20), 52.4% were between the age of twenty to forty (20-40) while the</w:t>
      </w:r>
      <w:r>
        <w:rPr>
          <w:spacing w:val="1"/>
        </w:rPr>
        <w:t> </w:t>
      </w:r>
      <w:r>
        <w:rPr/>
        <w:t>elderly between the age of sixty-one to eighty (61-80) were 9.5% implying that the</w:t>
      </w:r>
      <w:r>
        <w:rPr>
          <w:spacing w:val="1"/>
        </w:rPr>
        <w:t> </w:t>
      </w:r>
      <w:r>
        <w:rPr/>
        <w:t>respondents were vibrant. Table 4.2 shows the age of respondent in the selected civic</w:t>
      </w:r>
      <w:r>
        <w:rPr>
          <w:spacing w:val="1"/>
        </w:rPr>
        <w:t> </w:t>
      </w:r>
      <w:r>
        <w:rPr/>
        <w:t>centres.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</w:pPr>
      <w:r>
        <w:rPr/>
        <w:t>Table</w:t>
      </w:r>
      <w:r>
        <w:rPr>
          <w:spacing w:val="-9"/>
        </w:rPr>
        <w:t> </w:t>
      </w:r>
      <w:r>
        <w:rPr/>
        <w:t>4.2:</w:t>
      </w:r>
      <w:r>
        <w:rPr>
          <w:spacing w:val="-4"/>
        </w:rPr>
        <w:t> </w:t>
      </w:r>
      <w:r>
        <w:rPr/>
        <w:t>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</w:t>
      </w:r>
    </w:p>
    <w:p>
      <w:pPr>
        <w:pStyle w:val="BodyText"/>
        <w:spacing w:before="8" w:after="1"/>
        <w:rPr>
          <w:b/>
          <w:sz w:val="10"/>
        </w:rPr>
      </w:pP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9"/>
        <w:gridCol w:w="846"/>
        <w:gridCol w:w="1348"/>
        <w:gridCol w:w="1051"/>
        <w:gridCol w:w="1758"/>
        <w:gridCol w:w="2458"/>
      </w:tblGrid>
      <w:tr>
        <w:trPr>
          <w:trHeight w:val="276" w:hRule="atLeast"/>
        </w:trPr>
        <w:tc>
          <w:tcPr>
            <w:tcW w:w="81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134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121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05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9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75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132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245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181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275" w:hRule="atLeast"/>
        </w:trPr>
        <w:tc>
          <w:tcPr>
            <w:tcW w:w="819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5" w:lineRule="exact"/>
              <w:ind w:left="234"/>
              <w:rPr>
                <w:sz w:val="24"/>
              </w:rPr>
            </w:pPr>
            <w:r>
              <w:rPr>
                <w:sz w:val="24"/>
              </w:rPr>
              <w:t>&lt;20</w:t>
            </w:r>
          </w:p>
        </w:tc>
        <w:tc>
          <w:tcPr>
            <w:tcW w:w="134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5" w:lineRule="exact"/>
              <w:ind w:left="121" w:right="90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5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5" w:lineRule="exact"/>
              <w:ind w:left="92" w:right="131"/>
              <w:jc w:val="center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  <w:tc>
          <w:tcPr>
            <w:tcW w:w="175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5" w:lineRule="exact"/>
              <w:ind w:left="132" w:right="176"/>
              <w:jc w:val="center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  <w:tc>
          <w:tcPr>
            <w:tcW w:w="245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5" w:lineRule="exact"/>
              <w:ind w:left="181" w:right="187"/>
              <w:jc w:val="center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</w:tr>
      <w:tr>
        <w:trPr>
          <w:trHeight w:val="275" w:hRule="atLeast"/>
        </w:trPr>
        <w:tc>
          <w:tcPr>
            <w:tcW w:w="8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20-40</w:t>
            </w:r>
          </w:p>
        </w:tc>
        <w:tc>
          <w:tcPr>
            <w:tcW w:w="1348" w:type="dxa"/>
          </w:tcPr>
          <w:p>
            <w:pPr>
              <w:pStyle w:val="TableParagraph"/>
              <w:spacing w:line="256" w:lineRule="exact"/>
              <w:ind w:left="121" w:right="90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/>
              <w:ind w:left="92" w:right="131"/>
              <w:jc w:val="center"/>
              <w:rPr>
                <w:sz w:val="24"/>
              </w:rPr>
            </w:pPr>
            <w:r>
              <w:rPr>
                <w:sz w:val="24"/>
              </w:rPr>
              <w:t>43.2</w:t>
            </w:r>
          </w:p>
        </w:tc>
        <w:tc>
          <w:tcPr>
            <w:tcW w:w="1758" w:type="dxa"/>
          </w:tcPr>
          <w:p>
            <w:pPr>
              <w:pStyle w:val="TableParagraph"/>
              <w:spacing w:line="256" w:lineRule="exact"/>
              <w:ind w:left="132" w:right="176"/>
              <w:jc w:val="center"/>
              <w:rPr>
                <w:sz w:val="24"/>
              </w:rPr>
            </w:pPr>
            <w:r>
              <w:rPr>
                <w:sz w:val="24"/>
              </w:rPr>
              <w:t>43.2</w:t>
            </w:r>
          </w:p>
        </w:tc>
        <w:tc>
          <w:tcPr>
            <w:tcW w:w="2458" w:type="dxa"/>
          </w:tcPr>
          <w:p>
            <w:pPr>
              <w:pStyle w:val="TableParagraph"/>
              <w:spacing w:line="256" w:lineRule="exact"/>
              <w:ind w:left="181" w:right="187"/>
              <w:jc w:val="center"/>
              <w:rPr>
                <w:sz w:val="24"/>
              </w:rPr>
            </w:pPr>
            <w:r>
              <w:rPr>
                <w:sz w:val="24"/>
              </w:rPr>
              <w:t>61.3</w:t>
            </w:r>
          </w:p>
        </w:tc>
      </w:tr>
      <w:tr>
        <w:trPr>
          <w:trHeight w:val="278" w:hRule="atLeast"/>
        </w:trPr>
        <w:tc>
          <w:tcPr>
            <w:tcW w:w="819" w:type="dxa"/>
          </w:tcPr>
          <w:p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</w:p>
        </w:tc>
        <w:tc>
          <w:tcPr>
            <w:tcW w:w="846" w:type="dxa"/>
          </w:tcPr>
          <w:p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41-60</w:t>
            </w:r>
          </w:p>
        </w:tc>
        <w:tc>
          <w:tcPr>
            <w:tcW w:w="1348" w:type="dxa"/>
          </w:tcPr>
          <w:p>
            <w:pPr>
              <w:pStyle w:val="TableParagraph"/>
              <w:spacing w:line="258" w:lineRule="exact"/>
              <w:ind w:left="121" w:right="9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51" w:type="dxa"/>
          </w:tcPr>
          <w:p>
            <w:pPr>
              <w:pStyle w:val="TableParagraph"/>
              <w:spacing w:line="258" w:lineRule="exact"/>
              <w:ind w:left="92" w:right="131"/>
              <w:jc w:val="center"/>
              <w:rPr>
                <w:sz w:val="24"/>
              </w:rPr>
            </w:pPr>
            <w:r>
              <w:rPr>
                <w:sz w:val="24"/>
              </w:rPr>
              <w:t>25.4</w:t>
            </w:r>
          </w:p>
        </w:tc>
        <w:tc>
          <w:tcPr>
            <w:tcW w:w="1758" w:type="dxa"/>
          </w:tcPr>
          <w:p>
            <w:pPr>
              <w:pStyle w:val="TableParagraph"/>
              <w:spacing w:line="258" w:lineRule="exact"/>
              <w:ind w:left="132" w:right="176"/>
              <w:jc w:val="center"/>
              <w:rPr>
                <w:sz w:val="24"/>
              </w:rPr>
            </w:pPr>
            <w:r>
              <w:rPr>
                <w:sz w:val="24"/>
              </w:rPr>
              <w:t>25.4</w:t>
            </w:r>
          </w:p>
        </w:tc>
        <w:tc>
          <w:tcPr>
            <w:tcW w:w="2458" w:type="dxa"/>
          </w:tcPr>
          <w:p>
            <w:pPr>
              <w:pStyle w:val="TableParagraph"/>
              <w:spacing w:line="258" w:lineRule="exact"/>
              <w:ind w:left="181" w:right="187"/>
              <w:jc w:val="center"/>
              <w:rPr>
                <w:sz w:val="24"/>
              </w:rPr>
            </w:pPr>
            <w:r>
              <w:rPr>
                <w:sz w:val="24"/>
              </w:rPr>
              <w:t>86.7</w:t>
            </w:r>
          </w:p>
        </w:tc>
      </w:tr>
      <w:tr>
        <w:trPr>
          <w:trHeight w:val="272" w:hRule="atLeast"/>
        </w:trPr>
        <w:tc>
          <w:tcPr>
            <w:tcW w:w="8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252" w:lineRule="exact"/>
              <w:ind w:left="143"/>
              <w:rPr>
                <w:sz w:val="24"/>
              </w:rPr>
            </w:pPr>
            <w:r>
              <w:rPr>
                <w:sz w:val="24"/>
              </w:rPr>
              <w:t>61-80</w:t>
            </w:r>
          </w:p>
        </w:tc>
        <w:tc>
          <w:tcPr>
            <w:tcW w:w="1348" w:type="dxa"/>
          </w:tcPr>
          <w:p>
            <w:pPr>
              <w:pStyle w:val="TableParagraph"/>
              <w:spacing w:line="252" w:lineRule="exact"/>
              <w:ind w:left="121" w:right="9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51" w:type="dxa"/>
          </w:tcPr>
          <w:p>
            <w:pPr>
              <w:pStyle w:val="TableParagraph"/>
              <w:spacing w:line="252" w:lineRule="exact"/>
              <w:ind w:left="92" w:right="131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1758" w:type="dxa"/>
          </w:tcPr>
          <w:p>
            <w:pPr>
              <w:pStyle w:val="TableParagraph"/>
              <w:spacing w:line="252" w:lineRule="exact"/>
              <w:ind w:left="132" w:right="176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2458" w:type="dxa"/>
          </w:tcPr>
          <w:p>
            <w:pPr>
              <w:pStyle w:val="TableParagraph"/>
              <w:spacing w:line="252" w:lineRule="exact"/>
              <w:ind w:left="181" w:right="187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79" w:hRule="atLeast"/>
        </w:trPr>
        <w:tc>
          <w:tcPr>
            <w:tcW w:w="819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4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60" w:lineRule="exact"/>
              <w:ind w:left="121" w:right="90"/>
              <w:jc w:val="center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05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60" w:lineRule="exact"/>
              <w:ind w:left="92" w:right="131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5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60" w:lineRule="exact"/>
              <w:ind w:left="132" w:right="176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458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0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(Source: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Author’s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fieldwork,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305" w:right="220"/>
        <w:jc w:val="both"/>
      </w:pPr>
      <w:r>
        <w:rPr/>
        <w:t>One</w:t>
      </w:r>
      <w:r>
        <w:rPr>
          <w:spacing w:val="-6"/>
        </w:rPr>
        <w:t> </w:t>
      </w:r>
      <w:r>
        <w:rPr/>
        <w:t>hundred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thirty-seven</w:t>
      </w:r>
      <w:r>
        <w:rPr>
          <w:spacing w:val="-4"/>
        </w:rPr>
        <w:t> </w:t>
      </w:r>
      <w:r>
        <w:rPr/>
        <w:t>(137)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were</w:t>
      </w:r>
      <w:r>
        <w:rPr>
          <w:spacing w:val="-6"/>
        </w:rPr>
        <w:t> </w:t>
      </w:r>
      <w:r>
        <w:rPr/>
        <w:t>males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one</w:t>
      </w:r>
      <w:r>
        <w:rPr>
          <w:spacing w:val="2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eighty-five (185) were female, hence majority of the respondents were females, which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imply</w:t>
      </w:r>
      <w:r>
        <w:rPr>
          <w:spacing w:val="-12"/>
        </w:rPr>
        <w:t> </w:t>
      </w:r>
      <w:r>
        <w:rPr/>
        <w:t>that females</w:t>
      </w:r>
      <w:r>
        <w:rPr>
          <w:spacing w:val="5"/>
        </w:rPr>
        <w:t> </w:t>
      </w:r>
      <w:r>
        <w:rPr/>
        <w:t>go to civic</w:t>
      </w:r>
      <w:r>
        <w:rPr>
          <w:spacing w:val="1"/>
        </w:rPr>
        <w:t> </w:t>
      </w:r>
      <w:r>
        <w:rPr/>
        <w:t>centres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male.</w:t>
      </w:r>
    </w:p>
    <w:p>
      <w:pPr>
        <w:pStyle w:val="BodyText"/>
        <w:spacing w:before="5"/>
      </w:pPr>
    </w:p>
    <w:p>
      <w:pPr>
        <w:pStyle w:val="Heading1"/>
        <w:spacing w:after="4"/>
      </w:pPr>
      <w:r>
        <w:rPr/>
        <w:t>Table</w:t>
      </w:r>
      <w:r>
        <w:rPr>
          <w:spacing w:val="-10"/>
        </w:rPr>
        <w:t> </w:t>
      </w:r>
      <w:r>
        <w:rPr/>
        <w:t>4.3:</w:t>
      </w:r>
      <w:r>
        <w:rPr>
          <w:spacing w:val="1"/>
        </w:rPr>
        <w:t> </w:t>
      </w:r>
      <w:r>
        <w:rPr/>
        <w:t>Gender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</w:t>
      </w:r>
    </w:p>
    <w:p>
      <w:pPr>
        <w:pStyle w:val="BodyText"/>
        <w:spacing w:line="20" w:lineRule="exact"/>
        <w:ind w:left="305"/>
        <w:rPr>
          <w:sz w:val="2"/>
        </w:rPr>
      </w:pPr>
      <w:r>
        <w:rPr>
          <w:sz w:val="2"/>
        </w:rPr>
        <w:pict>
          <v:group style="width:413.6pt;height:.5pt;mso-position-horizontal-relative:char;mso-position-vertical-relative:line" coordorigin="0,0" coordsize="8272,10">
            <v:shape style="position:absolute;left:0;top:0;width:8272;height:10" coordorigin="0,0" coordsize="8272,10" path="m1834,0l847,0,838,0,838,0,0,0,0,10,838,10,838,10,847,10,1834,10,1834,0xm8272,0l5823,0,5814,0,4170,0,4160,0,4160,0,3161,0,3161,0,3152,0,1844,0,1834,0,1834,10,1844,10,3152,10,3161,10,3161,10,4160,10,4160,10,4170,10,5814,10,5823,10,8272,10,827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247" w:val="left" w:leader="none"/>
          <w:tab w:pos="3564" w:val="left" w:leader="none"/>
          <w:tab w:pos="4585" w:val="left" w:leader="none"/>
          <w:tab w:pos="6320" w:val="left" w:leader="none"/>
        </w:tabs>
        <w:spacing w:before="0"/>
        <w:ind w:left="1250" w:right="0" w:firstLine="0"/>
        <w:jc w:val="left"/>
        <w:rPr>
          <w:b/>
          <w:sz w:val="24"/>
        </w:rPr>
      </w:pPr>
      <w:r>
        <w:rPr>
          <w:b/>
          <w:sz w:val="24"/>
        </w:rPr>
        <w:t>Gender</w:t>
        <w:tab/>
        <w:t>Frequency</w:t>
        <w:tab/>
        <w:t>Percent</w:t>
        <w:tab/>
        <w:t>Valid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Percent</w:t>
        <w:tab/>
        <w:t>Cumulative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Percent</w:t>
      </w: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158"/>
        <w:gridCol w:w="1029"/>
        <w:gridCol w:w="1291"/>
        <w:gridCol w:w="1693"/>
        <w:gridCol w:w="2260"/>
      </w:tblGrid>
      <w:tr>
        <w:trPr>
          <w:trHeight w:val="272" w:hRule="atLeast"/>
        </w:trPr>
        <w:tc>
          <w:tcPr>
            <w:tcW w:w="845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3" w:lineRule="exact"/>
              <w:ind w:left="121" w:right="290"/>
              <w:jc w:val="center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02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3" w:lineRule="exact"/>
              <w:ind w:left="31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29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3" w:lineRule="exact"/>
              <w:ind w:left="417"/>
              <w:rPr>
                <w:sz w:val="24"/>
              </w:rPr>
            </w:pPr>
            <w:r>
              <w:rPr>
                <w:sz w:val="24"/>
              </w:rPr>
              <w:t>38.1</w:t>
            </w:r>
          </w:p>
        </w:tc>
        <w:tc>
          <w:tcPr>
            <w:tcW w:w="169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3" w:lineRule="exact"/>
              <w:ind w:left="456"/>
              <w:rPr>
                <w:sz w:val="24"/>
              </w:rPr>
            </w:pPr>
            <w:r>
              <w:rPr>
                <w:sz w:val="24"/>
              </w:rPr>
              <w:t>38.1</w:t>
            </w:r>
          </w:p>
        </w:tc>
        <w:tc>
          <w:tcPr>
            <w:tcW w:w="226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3" w:lineRule="exact"/>
              <w:ind w:left="742" w:right="938"/>
              <w:jc w:val="center"/>
              <w:rPr>
                <w:sz w:val="24"/>
              </w:rPr>
            </w:pPr>
            <w:r>
              <w:rPr>
                <w:sz w:val="24"/>
              </w:rPr>
              <w:t>38.1</w:t>
            </w:r>
          </w:p>
        </w:tc>
      </w:tr>
      <w:tr>
        <w:trPr>
          <w:trHeight w:val="278" w:hRule="atLeast"/>
        </w:trPr>
        <w:tc>
          <w:tcPr>
            <w:tcW w:w="845" w:type="dxa"/>
          </w:tcPr>
          <w:p>
            <w:pPr>
              <w:pStyle w:val="TableParagraph"/>
              <w:spacing w:line="258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</w:p>
        </w:tc>
        <w:tc>
          <w:tcPr>
            <w:tcW w:w="1158" w:type="dxa"/>
          </w:tcPr>
          <w:p>
            <w:pPr>
              <w:pStyle w:val="TableParagraph"/>
              <w:spacing w:line="258" w:lineRule="exact"/>
              <w:ind w:left="121" w:right="290"/>
              <w:jc w:val="center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029" w:type="dxa"/>
          </w:tcPr>
          <w:p>
            <w:pPr>
              <w:pStyle w:val="TableParagraph"/>
              <w:spacing w:line="258" w:lineRule="exact"/>
              <w:ind w:left="313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291" w:type="dxa"/>
          </w:tcPr>
          <w:p>
            <w:pPr>
              <w:pStyle w:val="TableParagraph"/>
              <w:spacing w:line="258" w:lineRule="exact"/>
              <w:ind w:left="417"/>
              <w:rPr>
                <w:sz w:val="24"/>
              </w:rPr>
            </w:pPr>
            <w:r>
              <w:rPr>
                <w:sz w:val="24"/>
              </w:rPr>
              <w:t>61.9</w:t>
            </w:r>
          </w:p>
        </w:tc>
        <w:tc>
          <w:tcPr>
            <w:tcW w:w="1693" w:type="dxa"/>
          </w:tcPr>
          <w:p>
            <w:pPr>
              <w:pStyle w:val="TableParagraph"/>
              <w:spacing w:line="258" w:lineRule="exact"/>
              <w:ind w:left="456"/>
              <w:rPr>
                <w:sz w:val="24"/>
              </w:rPr>
            </w:pPr>
            <w:r>
              <w:rPr>
                <w:sz w:val="24"/>
              </w:rPr>
              <w:t>61.9</w:t>
            </w:r>
          </w:p>
        </w:tc>
        <w:tc>
          <w:tcPr>
            <w:tcW w:w="2260" w:type="dxa"/>
          </w:tcPr>
          <w:p>
            <w:pPr>
              <w:pStyle w:val="TableParagraph"/>
              <w:spacing w:line="258" w:lineRule="exact"/>
              <w:ind w:left="742" w:right="938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76" w:hRule="atLeast"/>
        </w:trPr>
        <w:tc>
          <w:tcPr>
            <w:tcW w:w="845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120" w:right="29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2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313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29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69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396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260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Heading1"/>
      </w:pPr>
      <w:r>
        <w:rPr/>
        <w:t>(Source:</w:t>
      </w:r>
      <w:r>
        <w:rPr>
          <w:spacing w:val="-10"/>
        </w:rPr>
        <w:t> </w:t>
      </w:r>
      <w:r>
        <w:rPr/>
        <w:t>Author’s</w:t>
      </w:r>
      <w:r>
        <w:rPr>
          <w:spacing w:val="-10"/>
        </w:rPr>
        <w:t> </w:t>
      </w:r>
      <w:r>
        <w:rPr/>
        <w:t>fieldwork,</w:t>
      </w:r>
      <w:r>
        <w:rPr>
          <w:spacing w:val="-10"/>
        </w:rPr>
        <w:t> </w:t>
      </w:r>
      <w:r>
        <w:rPr/>
        <w:t>2019)</w:t>
      </w:r>
    </w:p>
    <w:p>
      <w:pPr>
        <w:pStyle w:val="BodyText"/>
        <w:spacing w:before="6"/>
        <w:rPr>
          <w:b/>
          <w:sz w:val="29"/>
        </w:rPr>
      </w:pPr>
      <w:r>
        <w:rPr/>
        <w:pict>
          <v:shape style="position:absolute;margin-left:198.5pt;margin-top:19.272345pt;width:.5pt;height:.1pt;mso-position-horizontal-relative:page;mso-position-vertical-relative:paragraph;z-index:-15710208;mso-wrap-distance-left:0;mso-wrap-distance-right:0" coordorigin="3970,385" coordsize="10,0" path="m3970,385l3980,385e" filled="false" stroked="true" strokeweight=".580080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65.600006pt;margin-top:19.272345pt;width:.5pt;height:.1pt;mso-position-horizontal-relative:page;mso-position-vertical-relative:paragraph;z-index:-15709696;mso-wrap-distance-left:0;mso-wrap-distance-right:0" coordorigin="5312,385" coordsize="10,0" path="m5312,385l5322,385e" filled="false" stroked="true" strokeweight=".580080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477" w:lineRule="auto" w:before="173"/>
        <w:ind w:left="305" w:right="251"/>
        <w:jc w:val="both"/>
      </w:pPr>
      <w:r>
        <w:rPr/>
        <w:t>The research found that the respondent spending six to eight hours in the Civic Centre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only</w:t>
      </w:r>
      <w:r>
        <w:rPr>
          <w:spacing w:val="-15"/>
        </w:rPr>
        <w:t> </w:t>
      </w:r>
      <w:r>
        <w:rPr>
          <w:spacing w:val="-1"/>
        </w:rPr>
        <w:t>six</w:t>
      </w:r>
      <w:r>
        <w:rPr>
          <w:spacing w:val="-7"/>
        </w:rPr>
        <w:t> </w:t>
      </w:r>
      <w:r>
        <w:rPr>
          <w:spacing w:val="-1"/>
        </w:rPr>
        <w:t>percent</w:t>
      </w:r>
      <w:r>
        <w:rPr>
          <w:spacing w:val="-9"/>
        </w:rPr>
        <w:t> </w:t>
      </w:r>
      <w:r>
        <w:rPr/>
        <w:t>(6%),</w:t>
      </w:r>
      <w:r>
        <w:rPr>
          <w:spacing w:val="-11"/>
        </w:rPr>
        <w:t> </w:t>
      </w:r>
      <w:r>
        <w:rPr/>
        <w:t>those</w:t>
      </w:r>
      <w:r>
        <w:rPr>
          <w:spacing w:val="-10"/>
        </w:rPr>
        <w:t> </w:t>
      </w:r>
      <w:r>
        <w:rPr/>
        <w:t>spending</w:t>
      </w:r>
      <w:r>
        <w:rPr>
          <w:spacing w:val="-11"/>
        </w:rPr>
        <w:t> </w:t>
      </w:r>
      <w:r>
        <w:rPr/>
        <w:t>over</w:t>
      </w:r>
      <w:r>
        <w:rPr>
          <w:spacing w:val="-11"/>
        </w:rPr>
        <w:t> </w:t>
      </w:r>
      <w:r>
        <w:rPr/>
        <w:t>eight</w:t>
      </w:r>
      <w:r>
        <w:rPr>
          <w:spacing w:val="-10"/>
        </w:rPr>
        <w:t> </w:t>
      </w:r>
      <w:r>
        <w:rPr/>
        <w:t>hours</w:t>
      </w:r>
      <w:r>
        <w:rPr>
          <w:spacing w:val="-10"/>
        </w:rPr>
        <w:t> </w:t>
      </w:r>
      <w:r>
        <w:rPr/>
        <w:t>were</w:t>
      </w:r>
      <w:r>
        <w:rPr>
          <w:spacing w:val="-12"/>
        </w:rPr>
        <w:t> </w:t>
      </w:r>
      <w:r>
        <w:rPr/>
        <w:t>two</w:t>
      </w:r>
      <w:r>
        <w:rPr>
          <w:spacing w:val="-10"/>
        </w:rPr>
        <w:t> </w:t>
      </w:r>
      <w:r>
        <w:rPr/>
        <w:t>percent</w:t>
      </w:r>
      <w:r>
        <w:rPr>
          <w:spacing w:val="-6"/>
        </w:rPr>
        <w:t> </w:t>
      </w:r>
      <w:r>
        <w:rPr/>
        <w:t>(2%),</w:t>
      </w:r>
      <w:r>
        <w:rPr>
          <w:spacing w:val="-11"/>
        </w:rPr>
        <w:t> </w:t>
      </w:r>
      <w:r>
        <w:rPr/>
        <w:t>thirty</w:t>
      </w:r>
    </w:p>
    <w:p>
      <w:pPr>
        <w:pStyle w:val="BodyText"/>
        <w:spacing w:line="480" w:lineRule="auto" w:before="4"/>
        <w:ind w:left="305" w:right="252"/>
        <w:jc w:val="both"/>
      </w:pPr>
      <w:r>
        <w:rPr/>
        <w:t>- five percent (35%) spent three to five hours, fifty – seven percent (57%) spent zero to</w:t>
      </w:r>
      <w:r>
        <w:rPr>
          <w:spacing w:val="1"/>
        </w:rPr>
        <w:t> </w:t>
      </w:r>
      <w:r>
        <w:rPr/>
        <w:t>two hours. Figure 4.1 below reveals the percentage of the time spent in the civic centre</w:t>
      </w:r>
      <w:r>
        <w:rPr>
          <w:spacing w:val="1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respondents.</w:t>
      </w:r>
    </w:p>
    <w:p>
      <w:pPr>
        <w:spacing w:after="0" w:line="480" w:lineRule="auto"/>
        <w:jc w:val="both"/>
        <w:sectPr>
          <w:pgSz w:w="11910" w:h="16850"/>
          <w:pgMar w:header="0" w:footer="926" w:top="1340" w:bottom="1120" w:left="1680" w:right="1240"/>
        </w:sectPr>
      </w:pPr>
    </w:p>
    <w:p>
      <w:pPr>
        <w:pStyle w:val="BodyText"/>
        <w:ind w:left="409"/>
        <w:rPr>
          <w:sz w:val="20"/>
        </w:rPr>
      </w:pPr>
      <w:r>
        <w:rPr>
          <w:sz w:val="20"/>
        </w:rPr>
        <w:pict>
          <v:group style="width:414.25pt;height:241.95pt;mso-position-horizontal-relative:char;mso-position-vertical-relative:line" coordorigin="0,0" coordsize="8285,4839">
            <v:shape style="position:absolute;left:1244;top:792;width:5810;height:2980" type="#_x0000_t75" stroked="false">
              <v:imagedata r:id="rId43" o:title=""/>
            </v:shape>
            <v:shape style="position:absolute;left:2242;top:4460;width:156;height:157" type="#_x0000_t75" stroked="false">
              <v:imagedata r:id="rId44" o:title=""/>
            </v:shape>
            <v:shape style="position:absolute;left:3209;top:4460;width:156;height:157" type="#_x0000_t75" stroked="false">
              <v:imagedata r:id="rId45" o:title=""/>
            </v:shape>
            <v:shape style="position:absolute;left:4174;top:4460;width:156;height:157" type="#_x0000_t75" stroked="false">
              <v:imagedata r:id="rId46" o:title=""/>
            </v:shape>
            <v:shape style="position:absolute;left:5141;top:4460;width:156;height:157" type="#_x0000_t75" stroked="false">
              <v:imagedata r:id="rId47" o:title=""/>
            </v:shape>
            <v:rect style="position:absolute;left:7;top:7;width:8270;height:4824" filled="false" stroked="true" strokeweight=".75pt" strokecolor="#d9d9d9">
              <v:stroke dashstyle="solid"/>
            </v:rect>
            <v:shape style="position:absolute;left:2443;top:213;width:3415;height:9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Time</w:t>
                    </w:r>
                    <w:r>
                      <w:rPr>
                        <w:rFonts w:ascii="Calibri"/>
                        <w:b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spent</w:t>
                    </w:r>
                    <w:r>
                      <w:rPr>
                        <w:rFonts w:ascii="Calibri"/>
                        <w:b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in</w:t>
                    </w:r>
                    <w:r>
                      <w:rPr>
                        <w:rFonts w:ascii="Calibri"/>
                        <w:b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civic</w:t>
                    </w:r>
                    <w:r>
                      <w:rPr>
                        <w:rFonts w:ascii="Calibri"/>
                        <w:b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centre</w:t>
                    </w:r>
                  </w:p>
                  <w:p>
                    <w:pPr>
                      <w:tabs>
                        <w:tab w:pos="1636" w:val="left" w:leader="none"/>
                      </w:tabs>
                      <w:spacing w:before="247"/>
                      <w:ind w:left="948" w:right="1309" w:hanging="161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6 - 8hrs Over 8hrs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6%</w:t>
                      <w:tab/>
                      <w:t>2%</w:t>
                    </w:r>
                  </w:p>
                </w:txbxContent>
              </v:textbox>
              <w10:wrap type="none"/>
            </v:shape>
            <v:shape style="position:absolute;left:2215;top:1721;width:567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404040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5hrs</w:t>
                    </w:r>
                  </w:p>
                  <w:p>
                    <w:pPr>
                      <w:spacing w:line="216" w:lineRule="exact" w:before="1"/>
                      <w:ind w:left="0" w:right="22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35%</w:t>
                    </w:r>
                  </w:p>
                </w:txbxContent>
              </v:textbox>
              <w10:wrap type="none"/>
            </v:shape>
            <v:shape style="position:absolute;left:5540;top:1874;width:567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  <w:r>
                      <w:rPr>
                        <w:rFonts w:ascii="Calibri"/>
                        <w:color w:val="404040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404040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2hrs</w:t>
                    </w:r>
                  </w:p>
                  <w:p>
                    <w:pPr>
                      <w:spacing w:line="216" w:lineRule="exact" w:before="1"/>
                      <w:ind w:left="0" w:right="22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57%</w:t>
                    </w:r>
                  </w:p>
                </w:txbxContent>
              </v:textbox>
              <w10:wrap type="none"/>
            </v:shape>
            <v:shape style="position:absolute;left:2414;top:4438;width:3712;height:200" type="#_x0000_t202" filled="false" stroked="false">
              <v:textbox inset="0,0,0,0">
                <w:txbxContent>
                  <w:p>
                    <w:pPr>
                      <w:tabs>
                        <w:tab w:pos="967" w:val="left" w:leader="none"/>
                        <w:tab w:pos="1933" w:val="left" w:leader="none"/>
                        <w:tab w:pos="2900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0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2hrs</w:t>
                      <w:tab/>
                      <w:t>3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5hrs</w:t>
                      <w:tab/>
                      <w:t>6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8hrs</w:t>
                      <w:tab/>
                      <w:t>Over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8hrs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255" w:lineRule="exact"/>
      </w:pPr>
      <w:r>
        <w:rPr/>
        <w:t>Figure</w:t>
      </w:r>
      <w:r>
        <w:rPr>
          <w:spacing w:val="-9"/>
        </w:rPr>
        <w:t> </w:t>
      </w:r>
      <w:r>
        <w:rPr/>
        <w:t>4.1:</w:t>
      </w:r>
      <w:r>
        <w:rPr>
          <w:spacing w:val="-2"/>
        </w:rPr>
        <w:t> </w:t>
      </w:r>
      <w:r>
        <w:rPr/>
        <w:t>Time</w:t>
      </w:r>
      <w:r>
        <w:rPr>
          <w:spacing w:val="-11"/>
        </w:rPr>
        <w:t> </w:t>
      </w:r>
      <w:r>
        <w:rPr/>
        <w:t>spent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Civic</w:t>
      </w:r>
      <w:r>
        <w:rPr>
          <w:spacing w:val="-13"/>
        </w:rPr>
        <w:t> </w:t>
      </w:r>
      <w:r>
        <w:rPr/>
        <w:t>Centre</w:t>
      </w:r>
    </w:p>
    <w:p>
      <w:pPr>
        <w:spacing w:before="0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(Source: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Author’s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fieldwork,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305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also revealed that sixty-one</w:t>
      </w:r>
      <w:r>
        <w:rPr>
          <w:spacing w:val="-1"/>
        </w:rPr>
        <w:t> </w:t>
      </w:r>
      <w:r>
        <w:rPr/>
        <w:t>percent (61%)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</w:t>
      </w:r>
      <w:r>
        <w:rPr>
          <w:spacing w:val="2"/>
        </w:rPr>
        <w:t> </w:t>
      </w:r>
      <w:r>
        <w:rPr/>
        <w:t>visit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/>
        <w:ind w:left="305" w:right="221"/>
        <w:jc w:val="both"/>
      </w:pPr>
      <w:r>
        <w:rPr/>
        <w:t>– 2 times per month,</w:t>
      </w:r>
      <w:r>
        <w:rPr>
          <w:spacing w:val="1"/>
        </w:rPr>
        <w:t> </w:t>
      </w:r>
      <w:r>
        <w:rPr/>
        <w:t>twenty percent (20%) visit the centre 3 – 5 times per month, those</w:t>
      </w:r>
      <w:r>
        <w:rPr>
          <w:spacing w:val="-57"/>
        </w:rPr>
        <w:t> </w:t>
      </w:r>
      <w:r>
        <w:rPr/>
        <w:t>that visit 6 – 8 times per month were fifteen percent (15%) while four (4%) of 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visit</w:t>
      </w:r>
      <w:r>
        <w:rPr>
          <w:spacing w:val="-1"/>
        </w:rPr>
        <w:t> </w:t>
      </w:r>
      <w:r>
        <w:rPr/>
        <w:t>the centre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9 times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month</w:t>
      </w:r>
      <w:r>
        <w:rPr>
          <w:spacing w:val="-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below 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98.875pt;margin-top:10.34408pt;width:391.9pt;height:228.25pt;mso-position-horizontal-relative:page;mso-position-vertical-relative:paragraph;z-index:-15708672;mso-wrap-distance-left:0;mso-wrap-distance-right:0" coordorigin="1978,207" coordsize="7838,4565">
            <v:rect style="position:absolute;left:1985;top:4761;width:7831;height:10" filled="true" fillcolor="#000000" stroked="false">
              <v:fill type="solid"/>
            </v:rect>
            <v:shape style="position:absolute;left:3474;top:940;width:5266;height:2741" type="#_x0000_t75" stroked="false">
              <v:imagedata r:id="rId48" o:title=""/>
            </v:shape>
            <v:shape style="position:absolute;left:4147;top:4353;width:156;height:156" type="#_x0000_t75" stroked="false">
              <v:imagedata r:id="rId49" o:title=""/>
            </v:shape>
            <v:shape style="position:absolute;left:4917;top:4353;width:156;height:156" type="#_x0000_t75" stroked="false">
              <v:imagedata r:id="rId50" o:title=""/>
            </v:shape>
            <v:shape style="position:absolute;left:5685;top:4353;width:156;height:156" type="#_x0000_t75" stroked="false">
              <v:imagedata r:id="rId51" o:title=""/>
            </v:shape>
            <v:shape style="position:absolute;left:6455;top:4353;width:156;height:156" type="#_x0000_t75" stroked="false">
              <v:imagedata r:id="rId52" o:title=""/>
            </v:shape>
            <v:rect style="position:absolute;left:1985;top:214;width:7803;height:4510" filled="false" stroked="true" strokeweight=".75pt" strokecolor="#d9d9d9">
              <v:stroke dashstyle="solid"/>
            </v:rect>
            <v:shape style="position:absolute;left:4040;top:421;width:3713;height:1046" type="#_x0000_t20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Number</w:t>
                    </w:r>
                    <w:r>
                      <w:rPr>
                        <w:rFonts w:ascii="Calibri"/>
                        <w:b/>
                        <w:color w:val="585858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b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visitation</w:t>
                    </w:r>
                    <w:r>
                      <w:rPr>
                        <w:rFonts w:ascii="Calibri"/>
                        <w:b/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per</w:t>
                    </w:r>
                    <w:r>
                      <w:rPr>
                        <w:rFonts w:ascii="Calibri"/>
                        <w:b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month</w:t>
                    </w:r>
                  </w:p>
                  <w:p>
                    <w:pPr>
                      <w:spacing w:line="205" w:lineRule="exact" w:before="0"/>
                      <w:ind w:left="477" w:right="231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9t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and above</w:t>
                    </w:r>
                  </w:p>
                  <w:p>
                    <w:pPr>
                      <w:spacing w:line="175" w:lineRule="exact" w:before="1"/>
                      <w:ind w:left="477" w:right="232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4%</w:t>
                    </w:r>
                  </w:p>
                  <w:p>
                    <w:pPr>
                      <w:spacing w:line="175" w:lineRule="exact" w:before="0"/>
                      <w:ind w:left="477" w:right="281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8t</w:t>
                    </w:r>
                  </w:p>
                  <w:p>
                    <w:pPr>
                      <w:spacing w:line="216" w:lineRule="exact" w:before="1"/>
                      <w:ind w:left="476" w:right="281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4401;top:1910;width:400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5t</w:t>
                    </w:r>
                  </w:p>
                  <w:p>
                    <w:pPr>
                      <w:spacing w:line="216" w:lineRule="exact" w:before="1"/>
                      <w:ind w:left="3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7391;top:2003;width:400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2t</w:t>
                    </w:r>
                  </w:p>
                  <w:p>
                    <w:pPr>
                      <w:spacing w:line="216" w:lineRule="exact" w:before="1"/>
                      <w:ind w:left="3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61%</w:t>
                    </w:r>
                  </w:p>
                </w:txbxContent>
              </v:textbox>
              <w10:wrap type="none"/>
            </v:shape>
            <v:shape style="position:absolute;left:4320;top:4332;width:3389;height:200" type="#_x0000_t202" filled="false" stroked="false">
              <v:textbox inset="0,0,0,0">
                <w:txbxContent>
                  <w:p>
                    <w:pPr>
                      <w:tabs>
                        <w:tab w:pos="769" w:val="left" w:leader="none"/>
                        <w:tab w:pos="1538" w:val="left" w:leader="none"/>
                        <w:tab w:pos="230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0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2t</w:t>
                      <w:tab/>
                      <w:t>3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5t</w:t>
                      <w:tab/>
                      <w:t>6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8t</w:t>
                      <w:tab/>
                      <w:t>9t and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above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90"/>
        <w:ind w:right="4169"/>
      </w:pPr>
      <w:r>
        <w:rPr/>
        <w:t>Figure</w:t>
      </w:r>
      <w:r>
        <w:rPr>
          <w:spacing w:val="-10"/>
        </w:rPr>
        <w:t> </w:t>
      </w:r>
      <w:r>
        <w:rPr/>
        <w:t>4.2:</w:t>
      </w:r>
      <w:r>
        <w:rPr>
          <w:spacing w:val="-4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visitations</w:t>
      </w:r>
      <w:r>
        <w:rPr>
          <w:spacing w:val="-4"/>
        </w:rPr>
        <w:t> </w:t>
      </w:r>
      <w:r>
        <w:rPr/>
        <w:t>per</w:t>
      </w:r>
      <w:r>
        <w:rPr>
          <w:spacing w:val="-6"/>
        </w:rPr>
        <w:t> </w:t>
      </w:r>
      <w:r>
        <w:rPr/>
        <w:t>month</w:t>
      </w:r>
      <w:r>
        <w:rPr>
          <w:spacing w:val="-57"/>
        </w:rPr>
        <w:t> </w:t>
      </w:r>
      <w:r>
        <w:rPr/>
        <w:t>(Source:</w:t>
      </w:r>
      <w:r>
        <w:rPr>
          <w:spacing w:val="-5"/>
        </w:rPr>
        <w:t> </w:t>
      </w:r>
      <w:r>
        <w:rPr/>
        <w:t>Author’s</w:t>
      </w:r>
      <w:r>
        <w:rPr>
          <w:spacing w:val="-4"/>
        </w:rPr>
        <w:t> </w:t>
      </w:r>
      <w:r>
        <w:rPr/>
        <w:t>fieldwork,</w:t>
      </w:r>
      <w:r>
        <w:rPr>
          <w:spacing w:val="-5"/>
        </w:rPr>
        <w:t> </w:t>
      </w:r>
      <w:r>
        <w:rPr/>
        <w:t>2019)</w:t>
      </w:r>
    </w:p>
    <w:p>
      <w:pPr>
        <w:spacing w:after="0"/>
        <w:sectPr>
          <w:pgSz w:w="11910" w:h="16850"/>
          <w:pgMar w:header="0" w:footer="926" w:top="1400" w:bottom="1120" w:left="1680" w:right="1240"/>
        </w:sectPr>
      </w:pPr>
    </w:p>
    <w:p>
      <w:pPr>
        <w:pStyle w:val="BodyText"/>
        <w:spacing w:line="480" w:lineRule="auto" w:before="70"/>
        <w:ind w:left="305" w:right="227"/>
        <w:jc w:val="both"/>
      </w:pPr>
      <w:r>
        <w:rPr/>
        <w:pict>
          <v:group style="position:absolute;margin-left:101.025002pt;margin-top:147.678116pt;width:418.45pt;height:227.85pt;mso-position-horizontal-relative:page;mso-position-vertical-relative:paragraph;z-index:-17660928" coordorigin="2021,2954" coordsize="8369,4557">
            <v:line style="position:absolute" from="2546,3702" to="10162,3702" stroked="true" strokeweight=".72pt" strokecolor="#d9d9d9">
              <v:stroke dashstyle="solid"/>
            </v:line>
            <v:shape style="position:absolute;left:2222;top:5506;width:628;height:626" type="#_x0000_t75" stroked="false">
              <v:imagedata r:id="rId53" o:title=""/>
            </v:shape>
            <v:shape style="position:absolute;left:2978;top:5491;width:3133;height:1069" type="#_x0000_t75" stroked="false">
              <v:imagedata r:id="rId54" o:title=""/>
            </v:shape>
            <v:shape style="position:absolute;left:6426;top:5493;width:218;height:216" type="#_x0000_t75" stroked="false">
              <v:imagedata r:id="rId55" o:title=""/>
            </v:shape>
            <v:shape style="position:absolute;left:6799;top:5495;width:951;height:608" type="#_x0000_t75" stroked="false">
              <v:imagedata r:id="rId56" o:title=""/>
            </v:shape>
            <v:shape style="position:absolute;left:7858;top:5500;width:973;height:828" type="#_x0000_t75" stroked="false">
              <v:imagedata r:id="rId57" o:title=""/>
            </v:shape>
            <v:shape style="position:absolute;left:9092;top:5471;width:829;height:736" type="#_x0000_t75" stroked="false">
              <v:imagedata r:id="rId58" o:title=""/>
            </v:shape>
            <v:rect style="position:absolute;left:3043;top:6857;width:99;height:99" filled="true" fillcolor="#5b9bd4" stroked="false">
              <v:fill type="solid"/>
            </v:rect>
            <v:rect style="position:absolute;left:4656;top:6857;width:99;height:99" filled="true" fillcolor="#ec7c30" stroked="false">
              <v:fill type="solid"/>
            </v:rect>
            <v:rect style="position:absolute;left:6268;top:6857;width:99;height:99" filled="true" fillcolor="#a4a4a4" stroked="false">
              <v:fill type="solid"/>
            </v:rect>
            <v:rect style="position:absolute;left:7881;top:6857;width:101;height:99" filled="true" fillcolor="#ffc000" stroked="false">
              <v:fill type="solid"/>
            </v:rect>
            <v:rect style="position:absolute;left:3043;top:7196;width:99;height:99" filled="true" fillcolor="#4471c4" stroked="false">
              <v:fill type="solid"/>
            </v:rect>
            <v:rect style="position:absolute;left:4656;top:7196;width:99;height:99" filled="true" fillcolor="#6fac46" stroked="false">
              <v:fill type="solid"/>
            </v:rect>
            <v:rect style="position:absolute;left:6268;top:7196;width:99;height:99" filled="true" fillcolor="#245e91" stroked="false">
              <v:fill type="solid"/>
            </v:rect>
            <v:rect style="position:absolute;left:2028;top:2961;width:8354;height:4542" filled="false" stroked="true" strokeweight=".75pt" strokecolor="#d9d9d9">
              <v:stroke dashstyle="solid"/>
            </v:rect>
            <v:shape style="position:absolute;left:4052;top:3167;width:432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Facilities</w:t>
                    </w:r>
                    <w:r>
                      <w:rPr>
                        <w:rFonts w:ascii="Calibri"/>
                        <w:b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provided</w:t>
                    </w:r>
                    <w:r>
                      <w:rPr>
                        <w:rFonts w:ascii="Calibri"/>
                        <w:b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withing</w:t>
                    </w:r>
                    <w:r>
                      <w:rPr>
                        <w:rFonts w:ascii="Calibri"/>
                        <w:b/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centre</w:t>
                    </w:r>
                  </w:p>
                </w:txbxContent>
              </v:textbox>
              <w10:wrap type="none"/>
            </v:shape>
            <v:shape style="position:absolute;left:2287;top:3619;width:112;height:1790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84;top:6823;width:9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Legbo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Kutigi</w:t>
                    </w:r>
                  </w:p>
                </w:txbxContent>
              </v:textbox>
              <w10:wrap type="none"/>
            </v:shape>
            <v:shape style="position:absolute;left:4798;top:6823;width:2250;height:180" type="#_x0000_t202" filled="false" stroked="false">
              <v:textbox inset="0,0,0,0">
                <w:txbxContent>
                  <w:p>
                    <w:pPr>
                      <w:tabs>
                        <w:tab w:pos="161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Abdulsalam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Centre</w:t>
                      <w:tab/>
                      <w:t>UK Bello</w:t>
                    </w:r>
                  </w:p>
                </w:txbxContent>
              </v:textbox>
              <w10:wrap type="none"/>
            </v:shape>
            <v:shape style="position:absolute;left:8025;top:6823;width:118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The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Civic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centre</w:t>
                    </w:r>
                  </w:p>
                </w:txbxContent>
              </v:textbox>
              <w10:wrap type="none"/>
            </v:shape>
            <v:shape style="position:absolute;left:3184;top:7161;width:3848;height:180" type="#_x0000_t202" filled="false" stroked="false">
              <v:textbox inset="0,0,0,0">
                <w:txbxContent>
                  <w:p>
                    <w:pPr>
                      <w:tabs>
                        <w:tab w:pos="322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Shehu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Musa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centre   </w:t>
                    </w:r>
                    <w:r>
                      <w:rPr>
                        <w:rFonts w:ascii="Calibri"/>
                        <w:color w:val="585858"/>
                        <w:spacing w:val="3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Ibadan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civic centre</w:t>
                      <w:tab/>
                      <w:t>City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Hall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 4.3 shows the facilities that enhances social interaction which were provided</w:t>
      </w:r>
      <w:r>
        <w:rPr>
          <w:spacing w:val="1"/>
        </w:rPr>
        <w:t> </w:t>
      </w:r>
      <w:r>
        <w:rPr/>
        <w:t>within the selected civic centres. The study revealed that just 14% of the selected civic</w:t>
      </w:r>
      <w:r>
        <w:rPr>
          <w:spacing w:val="1"/>
        </w:rPr>
        <w:t> </w:t>
      </w:r>
      <w:r>
        <w:rPr/>
        <w:t>centre provided facilities that will enhances social interaction such as cinema, fitness</w:t>
      </w:r>
      <w:r>
        <w:rPr>
          <w:spacing w:val="1"/>
        </w:rPr>
        <w:t> </w:t>
      </w:r>
      <w:r>
        <w:rPr/>
        <w:t>centre,</w:t>
      </w:r>
      <w:r>
        <w:rPr>
          <w:spacing w:val="-1"/>
        </w:rPr>
        <w:t> </w:t>
      </w:r>
      <w:r>
        <w:rPr/>
        <w:t>bar, departmental</w:t>
      </w:r>
      <w:r>
        <w:rPr>
          <w:spacing w:val="2"/>
        </w:rPr>
        <w:t> </w:t>
      </w:r>
      <w:r>
        <w:rPr/>
        <w:t>store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bar</w:t>
      </w:r>
      <w:r>
        <w:rPr>
          <w:spacing w:val="1"/>
        </w:rPr>
        <w:t> </w:t>
      </w:r>
      <w:r>
        <w:rPr/>
        <w:t>while</w:t>
      </w:r>
      <w:r>
        <w:rPr>
          <w:spacing w:val="2"/>
        </w:rPr>
        <w:t> </w:t>
      </w:r>
      <w:r>
        <w:rPr/>
        <w:t>0%</w:t>
      </w:r>
      <w:r>
        <w:rPr>
          <w:spacing w:val="-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game</w:t>
      </w:r>
      <w:r>
        <w:rPr>
          <w:spacing w:val="-1"/>
        </w:rPr>
        <w:t> </w:t>
      </w:r>
      <w:r>
        <w:rPr/>
        <w:t>arcade.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"/>
        <w:gridCol w:w="216"/>
        <w:gridCol w:w="326"/>
        <w:gridCol w:w="218"/>
        <w:gridCol w:w="326"/>
        <w:gridCol w:w="218"/>
        <w:gridCol w:w="326"/>
        <w:gridCol w:w="216"/>
        <w:gridCol w:w="326"/>
        <w:gridCol w:w="218"/>
        <w:gridCol w:w="326"/>
        <w:gridCol w:w="218"/>
        <w:gridCol w:w="326"/>
        <w:gridCol w:w="216"/>
        <w:gridCol w:w="326"/>
        <w:gridCol w:w="218"/>
        <w:gridCol w:w="326"/>
        <w:gridCol w:w="218"/>
        <w:gridCol w:w="326"/>
        <w:gridCol w:w="216"/>
        <w:gridCol w:w="326"/>
        <w:gridCol w:w="218"/>
        <w:gridCol w:w="326"/>
        <w:gridCol w:w="218"/>
        <w:gridCol w:w="326"/>
        <w:gridCol w:w="216"/>
        <w:gridCol w:w="708"/>
      </w:tblGrid>
      <w:tr>
        <w:trPr>
          <w:trHeight w:val="186" w:hRule="atLeast"/>
        </w:trPr>
        <w:tc>
          <w:tcPr>
            <w:tcW w:w="163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top w:val="single" w:sz="6" w:space="0" w:color="D9D9D9"/>
              <w:bottom w:val="single" w:sz="4" w:space="0" w:color="D9D9D9"/>
            </w:tcBorders>
            <w:shd w:val="clear" w:color="auto" w:fill="245E91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28" w:type="dxa"/>
            <w:gridSpan w:val="2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6" w:hRule="atLeast"/>
        </w:trPr>
        <w:tc>
          <w:tcPr>
            <w:tcW w:w="163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6FAC46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28" w:type="dxa"/>
            <w:gridSpan w:val="2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2" w:hRule="atLeast"/>
        </w:trPr>
        <w:tc>
          <w:tcPr>
            <w:tcW w:w="163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28" w:type="dxa"/>
            <w:gridSpan w:val="2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0" w:hRule="atLeast"/>
        </w:trPr>
        <w:tc>
          <w:tcPr>
            <w:tcW w:w="163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D9D9D9"/>
            </w:tcBorders>
            <w:shd w:val="clear" w:color="auto" w:fill="245E91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00" w:type="dxa"/>
            <w:gridSpan w:val="9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top w:val="single" w:sz="4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top w:val="single" w:sz="4" w:space="0" w:color="D9D9D9"/>
            </w:tcBorders>
            <w:shd w:val="clear" w:color="auto" w:fill="245E91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163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A4A4A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shd w:val="clear" w:color="auto" w:fill="4471C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00" w:type="dxa"/>
            <w:gridSpan w:val="9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shd w:val="clear" w:color="auto" w:fill="4471C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6" w:hRule="atLeast"/>
        </w:trPr>
        <w:tc>
          <w:tcPr>
            <w:tcW w:w="163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D9D9D9"/>
              <w:bottom w:val="single" w:sz="4" w:space="0" w:color="D9D9D9"/>
            </w:tcBorders>
            <w:shd w:val="clear" w:color="auto" w:fill="EC7C3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top w:val="single" w:sz="4" w:space="0" w:color="D9D9D9"/>
            </w:tcBorders>
            <w:shd w:val="clear" w:color="auto" w:fill="4471C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70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00" w:type="dxa"/>
            <w:gridSpan w:val="9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shd w:val="clear" w:color="auto" w:fill="A4A4A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D9D9D9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top w:val="single" w:sz="4" w:space="0" w:color="D9D9D9"/>
            </w:tcBorders>
            <w:shd w:val="clear" w:color="auto" w:fill="A4A4A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6" w:hRule="atLeast"/>
        </w:trPr>
        <w:tc>
          <w:tcPr>
            <w:tcW w:w="163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D9D9D9"/>
              <w:bottom w:val="single" w:sz="6" w:space="0" w:color="D9D9D9"/>
            </w:tcBorders>
            <w:shd w:val="clear" w:color="auto" w:fill="5B9BD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bottom w:val="single" w:sz="6" w:space="0" w:color="D9D9D9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top w:val="single" w:sz="4" w:space="0" w:color="D9D9D9"/>
              <w:bottom w:val="single" w:sz="6" w:space="0" w:color="D9D9D9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top w:val="single" w:sz="4" w:space="0" w:color="D9D9D9"/>
              <w:bottom w:val="single" w:sz="6" w:space="0" w:color="D9D9D9"/>
            </w:tcBorders>
            <w:shd w:val="clear" w:color="auto" w:fill="FFC00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top w:val="single" w:sz="4" w:space="0" w:color="D9D9D9"/>
              <w:bottom w:val="single" w:sz="6" w:space="0" w:color="D9D9D9"/>
            </w:tcBorders>
            <w:shd w:val="clear" w:color="auto" w:fill="245E91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D9D9D9"/>
              <w:bottom w:val="single" w:sz="6" w:space="0" w:color="D9D9D9"/>
            </w:tcBorders>
            <w:shd w:val="clear" w:color="auto" w:fill="5B9BD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top w:val="single" w:sz="4" w:space="0" w:color="D9D9D9"/>
              <w:bottom w:val="single" w:sz="6" w:space="0" w:color="D9D9D9"/>
            </w:tcBorders>
            <w:shd w:val="clear" w:color="auto" w:fill="245E91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8" w:type="dxa"/>
            <w:tcBorders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D9D9D9"/>
              <w:bottom w:val="single" w:sz="6" w:space="0" w:color="D9D9D9"/>
            </w:tcBorders>
            <w:shd w:val="clear" w:color="auto" w:fill="5B9BD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1"/>
        <w:spacing w:line="410" w:lineRule="auto"/>
        <w:ind w:right="3827"/>
        <w:jc w:val="both"/>
      </w:pPr>
      <w:r>
        <w:rPr/>
        <w:t>Figure</w:t>
      </w:r>
      <w:r>
        <w:rPr>
          <w:spacing w:val="-11"/>
        </w:rPr>
        <w:t> </w:t>
      </w:r>
      <w:r>
        <w:rPr/>
        <w:t>4.3: Facilities</w:t>
      </w:r>
      <w:r>
        <w:rPr>
          <w:spacing w:val="-5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centre</w:t>
      </w:r>
      <w:r>
        <w:rPr>
          <w:spacing w:val="-57"/>
        </w:rPr>
        <w:t> </w:t>
      </w:r>
      <w:r>
        <w:rPr/>
        <w:t>(Source:</w:t>
      </w:r>
      <w:r>
        <w:rPr>
          <w:spacing w:val="-5"/>
        </w:rPr>
        <w:t> </w:t>
      </w:r>
      <w:r>
        <w:rPr/>
        <w:t>Author’s</w:t>
      </w:r>
      <w:r>
        <w:rPr>
          <w:spacing w:val="-4"/>
        </w:rPr>
        <w:t> </w:t>
      </w:r>
      <w:r>
        <w:rPr/>
        <w:t>fieldwork,</w:t>
      </w:r>
      <w:r>
        <w:rPr>
          <w:spacing w:val="-4"/>
        </w:rPr>
        <w:t> </w:t>
      </w:r>
      <w:r>
        <w:rPr/>
        <w:t>2019)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305" w:right="221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study</w:t>
      </w:r>
      <w:r>
        <w:rPr>
          <w:spacing w:val="-19"/>
        </w:rPr>
        <w:t> </w:t>
      </w:r>
      <w:r>
        <w:rPr>
          <w:spacing w:val="-1"/>
        </w:rPr>
        <w:t>further</w:t>
      </w:r>
      <w:r>
        <w:rPr>
          <w:spacing w:val="-16"/>
        </w:rPr>
        <w:t> </w:t>
      </w:r>
      <w:r>
        <w:rPr>
          <w:spacing w:val="-1"/>
        </w:rPr>
        <w:t>revealed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user’s</w:t>
      </w:r>
      <w:r>
        <w:rPr>
          <w:spacing w:val="-15"/>
        </w:rPr>
        <w:t> </w:t>
      </w:r>
      <w:r>
        <w:rPr>
          <w:spacing w:val="-1"/>
        </w:rPr>
        <w:t>purpose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visitation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facilities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users</w:t>
      </w:r>
      <w:r>
        <w:rPr>
          <w:spacing w:val="-15"/>
        </w:rPr>
        <w:t> </w:t>
      </w:r>
      <w:r>
        <w:rPr>
          <w:spacing w:val="-1"/>
        </w:rPr>
        <w:t>often</w:t>
      </w:r>
      <w:r>
        <w:rPr>
          <w:spacing w:val="-57"/>
        </w:rPr>
        <w:t> </w:t>
      </w:r>
      <w:r>
        <w:rPr/>
        <w:t>make use of within the centre in other to deduce user’s perception on social interaction</w:t>
      </w:r>
      <w:r>
        <w:rPr>
          <w:spacing w:val="1"/>
        </w:rPr>
        <w:t> </w:t>
      </w:r>
      <w:r>
        <w:rPr/>
        <w:t>design features. It shows that sixty-three percent (63%) of the users visit the centre for</w:t>
      </w:r>
      <w:r>
        <w:rPr>
          <w:spacing w:val="1"/>
        </w:rPr>
        <w:t> </w:t>
      </w:r>
      <w:r>
        <w:rPr>
          <w:spacing w:val="-2"/>
        </w:rPr>
        <w:t>entertainment</w:t>
      </w:r>
      <w:r>
        <w:rPr>
          <w:spacing w:val="-11"/>
        </w:rPr>
        <w:t> </w:t>
      </w:r>
      <w:r>
        <w:rPr>
          <w:spacing w:val="-1"/>
        </w:rPr>
        <w:t>purpose</w:t>
      </w:r>
      <w:r>
        <w:rPr>
          <w:spacing w:val="-12"/>
        </w:rPr>
        <w:t> </w:t>
      </w:r>
      <w:r>
        <w:rPr>
          <w:spacing w:val="-1"/>
        </w:rPr>
        <w:t>(events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concert)</w:t>
      </w:r>
      <w:r>
        <w:rPr>
          <w:spacing w:val="-12"/>
        </w:rPr>
        <w:t> </w:t>
      </w:r>
      <w:r>
        <w:rPr>
          <w:spacing w:val="-1"/>
        </w:rPr>
        <w:t>while</w:t>
      </w:r>
      <w:r>
        <w:rPr>
          <w:spacing w:val="-15"/>
        </w:rPr>
        <w:t> </w:t>
      </w:r>
      <w:r>
        <w:rPr>
          <w:spacing w:val="-1"/>
        </w:rPr>
        <w:t>nineteen</w:t>
      </w:r>
      <w:r>
        <w:rPr>
          <w:spacing w:val="-11"/>
        </w:rPr>
        <w:t> </w:t>
      </w:r>
      <w:r>
        <w:rPr>
          <w:spacing w:val="-1"/>
        </w:rPr>
        <w:t>percent</w:t>
      </w:r>
      <w:r>
        <w:rPr>
          <w:spacing w:val="-11"/>
        </w:rPr>
        <w:t> </w:t>
      </w:r>
      <w:r>
        <w:rPr>
          <w:spacing w:val="-1"/>
        </w:rPr>
        <w:t>(19%)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users</w:t>
      </w:r>
      <w:r>
        <w:rPr>
          <w:spacing w:val="-11"/>
        </w:rPr>
        <w:t> </w:t>
      </w:r>
      <w:r>
        <w:rPr>
          <w:spacing w:val="-1"/>
        </w:rPr>
        <w:t>visit</w:t>
      </w:r>
      <w:r>
        <w:rPr>
          <w:spacing w:val="-58"/>
        </w:rPr>
        <w:t> </w:t>
      </w:r>
      <w:r>
        <w:rPr/>
        <w:t>the centre for educational purpose (seminars and conferences). Ten percent (10%) and</w:t>
      </w:r>
      <w:r>
        <w:rPr>
          <w:spacing w:val="1"/>
        </w:rPr>
        <w:t> </w:t>
      </w:r>
      <w:r>
        <w:rPr/>
        <w:t>eight percent (8%) are for commercial and recreation purpose respectively as shown in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4.4.</w:t>
      </w:r>
    </w:p>
    <w:p>
      <w:pPr>
        <w:spacing w:after="0" w:line="480" w:lineRule="auto"/>
        <w:jc w:val="both"/>
        <w:sectPr>
          <w:pgSz w:w="11910" w:h="16850"/>
          <w:pgMar w:header="0" w:footer="926" w:top="1340" w:bottom="1120" w:left="1680" w:right="1240"/>
        </w:sectPr>
      </w:pPr>
    </w:p>
    <w:p>
      <w:pPr>
        <w:pStyle w:val="BodyText"/>
        <w:ind w:left="297"/>
        <w:rPr>
          <w:sz w:val="20"/>
        </w:rPr>
      </w:pPr>
      <w:r>
        <w:rPr>
          <w:sz w:val="20"/>
        </w:rPr>
        <w:pict>
          <v:group style="width:414.25pt;height:241.95pt;mso-position-horizontal-relative:char;mso-position-vertical-relative:line" coordorigin="0,0" coordsize="8285,4839">
            <v:shape style="position:absolute;left:1259;top:807;width:5767;height:3040" type="#_x0000_t75" stroked="false">
              <v:imagedata r:id="rId59" o:title=""/>
            </v:shape>
            <v:shape style="position:absolute;left:6873;top:3025;width:423;height:310" coordorigin="6874,3025" coordsize="423,310" path="m6874,3025l7207,3335,7297,3335e" filled="false" stroked="true" strokeweight=".75pt" strokecolor="#a6a6a6">
              <v:path arrowok="t"/>
              <v:stroke dashstyle="solid"/>
            </v:shape>
            <v:shape style="position:absolute;left:1550;top:4460;width:156;height:157" type="#_x0000_t75" stroked="false">
              <v:imagedata r:id="rId60" o:title=""/>
            </v:shape>
            <v:shape style="position:absolute;left:2839;top:4460;width:156;height:157" type="#_x0000_t75" stroked="false">
              <v:imagedata r:id="rId45" o:title=""/>
            </v:shape>
            <v:shape style="position:absolute;left:4060;top:4460;width:156;height:157" type="#_x0000_t75" stroked="false">
              <v:imagedata r:id="rId46" o:title=""/>
            </v:shape>
            <v:shape style="position:absolute;left:5441;top:4460;width:157;height:157" type="#_x0000_t75" stroked="false">
              <v:imagedata r:id="rId61" o:title=""/>
            </v:shape>
            <v:rect style="position:absolute;left:7;top:7;width:8270;height:4824" filled="false" stroked="true" strokeweight=".75pt" strokecolor="#d9d9d9">
              <v:stroke dashstyle="solid"/>
            </v:rect>
            <v:shape style="position:absolute;left:2587;top:213;width:3131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Users</w:t>
                    </w:r>
                    <w:r>
                      <w:rPr>
                        <w:rFonts w:ascii="Calibri"/>
                        <w:b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purpose</w:t>
                    </w:r>
                    <w:r>
                      <w:rPr>
                        <w:rFonts w:ascii="Calibri"/>
                        <w:b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of</w:t>
                    </w:r>
                    <w:r>
                      <w:rPr>
                        <w:rFonts w:ascii="Calibri"/>
                        <w:b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8"/>
                      </w:rPr>
                      <w:t>visitation</w:t>
                    </w:r>
                  </w:p>
                </w:txbxContent>
              </v:textbox>
              <w10:wrap type="none"/>
            </v:shape>
            <v:shape style="position:absolute;left:4098;top:1030;width:813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Recreation</w:t>
                    </w:r>
                  </w:p>
                  <w:p>
                    <w:pPr>
                      <w:spacing w:line="216" w:lineRule="exact" w:before="1"/>
                      <w:ind w:left="0" w:right="1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5200;top:1386;width:750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Education</w:t>
                    </w:r>
                  </w:p>
                  <w:p>
                    <w:pPr>
                      <w:spacing w:line="216" w:lineRule="exact" w:before="1"/>
                      <w:ind w:left="0" w:right="1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769;top:3087;width:1081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Entertainment</w:t>
                    </w:r>
                  </w:p>
                  <w:p>
                    <w:pPr>
                      <w:spacing w:line="216" w:lineRule="exact" w:before="1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63%</w:t>
                    </w:r>
                  </w:p>
                </w:txbxContent>
              </v:textbox>
              <w10:wrap type="none"/>
            </v:shape>
            <v:shape style="position:absolute;left:7343;top:3199;width:897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Commercial</w:t>
                    </w:r>
                  </w:p>
                  <w:p>
                    <w:pPr>
                      <w:spacing w:line="216" w:lineRule="exact" w:before="1"/>
                      <w:ind w:left="0" w:right="21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1722;top:4438;width:9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Recreation</w:t>
                    </w:r>
                  </w:p>
                </w:txbxContent>
              </v:textbox>
              <w10:wrap type="none"/>
            </v:shape>
            <v:shape style="position:absolute;left:3012;top:4438;width:8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Education</w:t>
                    </w:r>
                  </w:p>
                </w:txbxContent>
              </v:textbox>
              <w10:wrap type="none"/>
            </v:shape>
            <v:shape style="position:absolute;left:4233;top:4438;width:99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Commercial</w:t>
                    </w:r>
                  </w:p>
                </w:txbxContent>
              </v:textbox>
              <w10:wrap type="none"/>
            </v:shape>
            <v:shape style="position:absolute;left:5615;top:4438;width:120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Entertainment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8"/>
        </w:rPr>
      </w:pPr>
    </w:p>
    <w:p>
      <w:pPr>
        <w:pStyle w:val="Heading1"/>
        <w:spacing w:line="410" w:lineRule="auto" w:before="90"/>
        <w:ind w:right="4791"/>
        <w:jc w:val="both"/>
      </w:pPr>
      <w:r>
        <w:rPr/>
        <w:t>Figure</w:t>
      </w:r>
      <w:r>
        <w:rPr>
          <w:spacing w:val="-11"/>
        </w:rPr>
        <w:t> </w:t>
      </w:r>
      <w:r>
        <w:rPr/>
        <w:t>4.4:</w:t>
      </w:r>
      <w:r>
        <w:rPr>
          <w:spacing w:val="-3"/>
        </w:rPr>
        <w:t> </w:t>
      </w:r>
      <w:r>
        <w:rPr/>
        <w:t>Users</w:t>
      </w:r>
      <w:r>
        <w:rPr>
          <w:spacing w:val="-5"/>
        </w:rPr>
        <w:t> </w:t>
      </w:r>
      <w:r>
        <w:rPr/>
        <w:t>purpose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visitation</w:t>
      </w:r>
      <w:r>
        <w:rPr>
          <w:spacing w:val="-57"/>
        </w:rPr>
        <w:t> </w:t>
      </w:r>
      <w:r>
        <w:rPr/>
        <w:t>(Source:</w:t>
      </w:r>
      <w:r>
        <w:rPr>
          <w:spacing w:val="-7"/>
        </w:rPr>
        <w:t> </w:t>
      </w:r>
      <w:r>
        <w:rPr/>
        <w:t>Author’s</w:t>
      </w:r>
      <w:r>
        <w:rPr>
          <w:spacing w:val="-6"/>
        </w:rPr>
        <w:t> </w:t>
      </w:r>
      <w:r>
        <w:rPr/>
        <w:t>fieldwork,</w:t>
      </w:r>
      <w:r>
        <w:rPr>
          <w:spacing w:val="-6"/>
        </w:rPr>
        <w:t> </w:t>
      </w:r>
      <w:r>
        <w:rPr/>
        <w:t>2019)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305" w:right="219"/>
        <w:jc w:val="both"/>
      </w:pPr>
      <w:r>
        <w:rPr/>
        <w:t>A</w:t>
      </w:r>
      <w:r>
        <w:rPr>
          <w:spacing w:val="1"/>
        </w:rPr>
        <w:t> </w:t>
      </w:r>
      <w:r>
        <w:rPr/>
        <w:t>regimented scoring of 1-4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given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varying options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perception on the questions that was asked.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scoring options 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Adequate</w:t>
      </w:r>
      <w:r>
        <w:rPr>
          <w:spacing w:val="-57"/>
        </w:rPr>
        <w:t> </w:t>
      </w:r>
      <w:r>
        <w:rPr/>
        <w:t>(1),</w:t>
      </w:r>
      <w:r>
        <w:rPr>
          <w:spacing w:val="1"/>
        </w:rPr>
        <w:t> </w:t>
      </w:r>
      <w:r>
        <w:rPr/>
        <w:t>Adequate (2),</w:t>
      </w:r>
      <w:r>
        <w:rPr>
          <w:spacing w:val="1"/>
        </w:rPr>
        <w:t> </w:t>
      </w:r>
      <w:r>
        <w:rPr/>
        <w:t>Inadequate (3) and Highly inadequate (4). Table 4.4 shows that</w:t>
      </w:r>
      <w:r>
        <w:rPr>
          <w:spacing w:val="1"/>
        </w:rPr>
        <w:t> </w:t>
      </w:r>
      <w:r>
        <w:rPr/>
        <w:t>majority</w:t>
      </w:r>
      <w:r>
        <w:rPr>
          <w:spacing w:val="-24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respondents</w:t>
      </w:r>
      <w:r>
        <w:rPr>
          <w:spacing w:val="-7"/>
        </w:rPr>
        <w:t> </w:t>
      </w:r>
      <w:r>
        <w:rPr/>
        <w:t>are</w:t>
      </w:r>
      <w:r>
        <w:rPr>
          <w:spacing w:val="-12"/>
        </w:rPr>
        <w:t> </w:t>
      </w:r>
      <w:r>
        <w:rPr/>
        <w:t>spread</w:t>
      </w:r>
      <w:r>
        <w:rPr>
          <w:spacing w:val="-5"/>
        </w:rPr>
        <w:t> </w:t>
      </w:r>
      <w:r>
        <w:rPr/>
        <w:t>within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adequacy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inadequacy</w:t>
      </w:r>
      <w:r>
        <w:rPr>
          <w:spacing w:val="-9"/>
        </w:rPr>
        <w:t> </w:t>
      </w:r>
      <w:r>
        <w:rPr/>
        <w:t>section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scale of measurement.</w:t>
      </w:r>
    </w:p>
    <w:p>
      <w:pPr>
        <w:pStyle w:val="BodyText"/>
        <w:rPr>
          <w:sz w:val="26"/>
        </w:rPr>
      </w:pPr>
    </w:p>
    <w:p>
      <w:pPr>
        <w:pStyle w:val="Heading1"/>
        <w:spacing w:before="184"/>
        <w:ind w:left="1404" w:hanging="1100"/>
      </w:pPr>
      <w:r>
        <w:rPr/>
        <w:t>Table</w:t>
      </w:r>
      <w:r>
        <w:rPr>
          <w:spacing w:val="-7"/>
        </w:rPr>
        <w:t> </w:t>
      </w:r>
      <w:r>
        <w:rPr/>
        <w:t>4.4:</w:t>
      </w:r>
      <w:r>
        <w:rPr>
          <w:spacing w:val="-3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</w:t>
      </w:r>
      <w:r>
        <w:rPr>
          <w:spacing w:val="-9"/>
        </w:rPr>
        <w:t> </w:t>
      </w:r>
      <w:r>
        <w:rPr/>
        <w:t>per</w:t>
      </w:r>
      <w:r>
        <w:rPr>
          <w:spacing w:val="-6"/>
        </w:rPr>
        <w:t> </w:t>
      </w:r>
      <w:r>
        <w:rPr/>
        <w:t>opinion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adequacy</w:t>
      </w:r>
      <w:r>
        <w:rPr>
          <w:spacing w:val="-13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variables</w:t>
      </w:r>
      <w:r>
        <w:rPr>
          <w:spacing w:val="-10"/>
        </w:rPr>
        <w:t> </w:t>
      </w:r>
      <w:r>
        <w:rPr/>
        <w:t>that</w:t>
      </w:r>
      <w:r>
        <w:rPr>
          <w:spacing w:val="-2"/>
        </w:rPr>
        <w:t> </w:t>
      </w:r>
      <w:r>
        <w:rPr/>
        <w:t>affects</w:t>
      </w:r>
      <w:r>
        <w:rPr>
          <w:spacing w:val="-57"/>
        </w:rPr>
        <w:t> </w:t>
      </w:r>
      <w:r>
        <w:rPr/>
        <w:t>interaction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was measured.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4"/>
        <w:gridCol w:w="1135"/>
        <w:gridCol w:w="1278"/>
        <w:gridCol w:w="1277"/>
        <w:gridCol w:w="660"/>
      </w:tblGrid>
      <w:tr>
        <w:trPr>
          <w:trHeight w:val="690" w:hRule="atLeast"/>
        </w:trPr>
        <w:tc>
          <w:tcPr>
            <w:tcW w:w="401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tabs>
                <w:tab w:pos="3158" w:val="left" w:leader="none"/>
              </w:tabs>
              <w:ind w:left="3036" w:right="155" w:hanging="2423"/>
              <w:rPr>
                <w:b/>
                <w:sz w:val="20"/>
              </w:rPr>
            </w:pPr>
            <w:r>
              <w:rPr>
                <w:b/>
                <w:sz w:val="20"/>
              </w:rPr>
              <w:t>Measured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variable</w:t>
              <w:tab/>
              <w:tab/>
              <w:t>Highly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Adequate</w:t>
            </w:r>
          </w:p>
          <w:p>
            <w:pPr>
              <w:pStyle w:val="TableParagraph"/>
              <w:spacing w:line="211" w:lineRule="exact"/>
              <w:ind w:left="3259"/>
              <w:rPr>
                <w:b/>
                <w:sz w:val="20"/>
              </w:rPr>
            </w:pPr>
            <w:r>
              <w:rPr>
                <w:b/>
                <w:sz w:val="20"/>
              </w:rPr>
              <w:t>(X1)</w:t>
            </w:r>
          </w:p>
        </w:tc>
        <w:tc>
          <w:tcPr>
            <w:tcW w:w="113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381" w:hanging="2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Adequate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(X2)</w:t>
            </w:r>
          </w:p>
        </w:tc>
        <w:tc>
          <w:tcPr>
            <w:tcW w:w="12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453" w:right="144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Inadequate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(X3)</w:t>
            </w:r>
          </w:p>
        </w:tc>
        <w:tc>
          <w:tcPr>
            <w:tcW w:w="127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57" w:right="153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Highly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Inadequate</w:t>
            </w:r>
          </w:p>
          <w:p>
            <w:pPr>
              <w:pStyle w:val="TableParagraph"/>
              <w:spacing w:line="211" w:lineRule="exact"/>
              <w:ind w:left="432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(X4)</w:t>
            </w:r>
          </w:p>
        </w:tc>
        <w:tc>
          <w:tcPr>
            <w:tcW w:w="66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37" w:right="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</w:t>
            </w:r>
          </w:p>
        </w:tc>
      </w:tr>
      <w:tr>
        <w:trPr>
          <w:trHeight w:val="227" w:hRule="atLeast"/>
        </w:trPr>
        <w:tc>
          <w:tcPr>
            <w:tcW w:w="4014" w:type="dxa"/>
            <w:tcBorders>
              <w:top w:val="single" w:sz="4" w:space="0" w:color="7E7E7E"/>
            </w:tcBorders>
          </w:tcPr>
          <w:p>
            <w:pPr>
              <w:pStyle w:val="TableParagraph"/>
              <w:tabs>
                <w:tab w:pos="3496" w:val="right" w:leader="none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Seating’s within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lobbies</w:t>
              <w:tab/>
              <w:t>4</w:t>
            </w:r>
          </w:p>
        </w:tc>
        <w:tc>
          <w:tcPr>
            <w:tcW w:w="1135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08" w:lineRule="exact"/>
              <w:ind w:left="400" w:right="394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7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08" w:lineRule="exact"/>
              <w:ind w:left="157" w:right="149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27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08" w:lineRule="exact"/>
              <w:ind w:left="432" w:right="424"/>
              <w:jc w:val="center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66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08" w:lineRule="exact"/>
              <w:ind w:left="138" w:right="178"/>
              <w:jc w:val="center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</w:tr>
      <w:tr>
        <w:trPr>
          <w:trHeight w:val="230" w:hRule="atLeast"/>
        </w:trPr>
        <w:tc>
          <w:tcPr>
            <w:tcW w:w="4014" w:type="dxa"/>
          </w:tcPr>
          <w:p>
            <w:pPr>
              <w:pStyle w:val="TableParagraph"/>
              <w:tabs>
                <w:tab w:pos="3600" w:val="right" w:leader="none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Closeness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transport</w:t>
              <w:tab/>
              <w:t>116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00" w:right="394"/>
              <w:jc w:val="center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57" w:right="14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/>
              <w:ind w:left="432" w:right="424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60" w:type="dxa"/>
          </w:tcPr>
          <w:p>
            <w:pPr>
              <w:pStyle w:val="TableParagraph"/>
              <w:spacing w:line="210" w:lineRule="exact"/>
              <w:ind w:left="138" w:right="178"/>
              <w:jc w:val="center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</w:tr>
      <w:tr>
        <w:trPr>
          <w:trHeight w:val="225" w:hRule="atLeast"/>
        </w:trPr>
        <w:tc>
          <w:tcPr>
            <w:tcW w:w="4014" w:type="dxa"/>
          </w:tcPr>
          <w:p>
            <w:pPr>
              <w:pStyle w:val="TableParagraph"/>
              <w:tabs>
                <w:tab w:pos="3550" w:val="right" w:leader="none"/>
              </w:tabs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perform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different</w:t>
              <w:tab/>
              <w:t>41</w:t>
            </w:r>
          </w:p>
        </w:tc>
        <w:tc>
          <w:tcPr>
            <w:tcW w:w="1135" w:type="dxa"/>
          </w:tcPr>
          <w:p>
            <w:pPr>
              <w:pStyle w:val="TableParagraph"/>
              <w:spacing w:line="205" w:lineRule="exact"/>
              <w:ind w:left="400" w:right="394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278" w:type="dxa"/>
          </w:tcPr>
          <w:p>
            <w:pPr>
              <w:pStyle w:val="TableParagraph"/>
              <w:spacing w:line="205" w:lineRule="exact"/>
              <w:ind w:left="157" w:right="149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277" w:type="dxa"/>
          </w:tcPr>
          <w:p>
            <w:pPr>
              <w:pStyle w:val="TableParagraph"/>
              <w:spacing w:line="205" w:lineRule="exact"/>
              <w:ind w:left="432" w:right="424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660" w:type="dxa"/>
          </w:tcPr>
          <w:p>
            <w:pPr>
              <w:pStyle w:val="TableParagraph"/>
              <w:spacing w:line="205" w:lineRule="exact"/>
              <w:ind w:left="138" w:right="178"/>
              <w:jc w:val="center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</w:tr>
    </w:tbl>
    <w:p>
      <w:pPr>
        <w:spacing w:before="0" w:after="8"/>
        <w:ind w:left="413" w:right="0" w:firstLine="0"/>
        <w:jc w:val="left"/>
        <w:rPr>
          <w:sz w:val="20"/>
        </w:rPr>
      </w:pPr>
      <w:r>
        <w:rPr>
          <w:sz w:val="20"/>
        </w:rPr>
        <w:t>activities</w:t>
      </w:r>
    </w:p>
    <w:p>
      <w:pPr>
        <w:pStyle w:val="BodyText"/>
        <w:spacing w:line="20" w:lineRule="exact"/>
        <w:ind w:left="290"/>
        <w:rPr>
          <w:sz w:val="2"/>
        </w:rPr>
      </w:pPr>
      <w:r>
        <w:rPr>
          <w:sz w:val="2"/>
        </w:rPr>
        <w:pict>
          <v:group style="width:419pt;height:.5pt;mso-position-horizontal-relative:char;mso-position-vertical-relative:line" coordorigin="0,0" coordsize="8380,10">
            <v:rect style="position:absolute;left:0;top:0;width:8380;height:10" filled="true" fillcolor="#7e7e7e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1"/>
        <w:jc w:val="both"/>
      </w:pPr>
      <w:r>
        <w:rPr/>
        <w:t>(Source:</w:t>
      </w:r>
      <w:r>
        <w:rPr>
          <w:spacing w:val="-10"/>
        </w:rPr>
        <w:t> </w:t>
      </w:r>
      <w:r>
        <w:rPr/>
        <w:t>Author’s</w:t>
      </w:r>
      <w:r>
        <w:rPr>
          <w:spacing w:val="-10"/>
        </w:rPr>
        <w:t> </w:t>
      </w:r>
      <w:r>
        <w:rPr/>
        <w:t>fieldwork,</w:t>
      </w:r>
      <w:r>
        <w:rPr>
          <w:spacing w:val="-10"/>
        </w:rPr>
        <w:t> </w:t>
      </w:r>
      <w:r>
        <w:rPr/>
        <w:t>2019)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480" w:lineRule="auto"/>
        <w:ind w:left="305" w:right="179"/>
        <w:jc w:val="both"/>
      </w:pPr>
      <w:r>
        <w:rPr/>
        <w:t>The number of respondents in each section is multiplied by the weighted score allocated</w:t>
      </w:r>
      <w:r>
        <w:rPr>
          <w:spacing w:val="-57"/>
        </w:rPr>
        <w:t> </w:t>
      </w:r>
      <w:r>
        <w:rPr/>
        <w:t>to it, the calculation for this is shown in Table 4.5 and the total score across the rows are</w:t>
      </w:r>
      <w:r>
        <w:rPr>
          <w:spacing w:val="-57"/>
        </w:rPr>
        <w:t> </w:t>
      </w:r>
      <w:r>
        <w:rPr/>
        <w:t>added</w:t>
      </w:r>
      <w:r>
        <w:rPr>
          <w:spacing w:val="-1"/>
        </w:rPr>
        <w:t> </w:t>
      </w:r>
      <w:r>
        <w:rPr/>
        <w:t>up and presented</w:t>
      </w:r>
      <w:r>
        <w:rPr>
          <w:spacing w:val="1"/>
        </w:rPr>
        <w:t> </w:t>
      </w:r>
      <w:r>
        <w:rPr/>
        <w:t>as the total 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table.</w:t>
      </w:r>
    </w:p>
    <w:p>
      <w:pPr>
        <w:spacing w:after="0" w:line="480" w:lineRule="auto"/>
        <w:jc w:val="both"/>
        <w:sectPr>
          <w:pgSz w:w="11910" w:h="16850"/>
          <w:pgMar w:header="0" w:footer="926" w:top="1400" w:bottom="1120" w:left="1680" w:right="1240"/>
        </w:sectPr>
      </w:pPr>
    </w:p>
    <w:p>
      <w:pPr>
        <w:pStyle w:val="Heading1"/>
        <w:spacing w:before="77"/>
      </w:pPr>
      <w:r>
        <w:rPr/>
        <w:t>Table</w:t>
      </w:r>
      <w:r>
        <w:rPr>
          <w:spacing w:val="-5"/>
        </w:rPr>
        <w:t> </w:t>
      </w:r>
      <w:r>
        <w:rPr/>
        <w:t>4.5:</w:t>
      </w:r>
      <w:r>
        <w:rPr>
          <w:spacing w:val="-6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respondent</w:t>
      </w:r>
      <w:r>
        <w:rPr>
          <w:spacing w:val="-6"/>
        </w:rPr>
        <w:t> </w:t>
      </w:r>
      <w:r>
        <w:rPr/>
        <w:t>On</w:t>
      </w:r>
      <w:r>
        <w:rPr>
          <w:spacing w:val="-2"/>
        </w:rPr>
        <w:t> </w:t>
      </w:r>
      <w:r>
        <w:rPr/>
        <w:t>adequacy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affects</w:t>
      </w:r>
      <w:r>
        <w:rPr>
          <w:spacing w:val="-5"/>
        </w:rPr>
        <w:t> </w:t>
      </w:r>
      <w:r>
        <w:rPr/>
        <w:t>interaction</w: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7"/>
        <w:gridCol w:w="1235"/>
        <w:gridCol w:w="1134"/>
        <w:gridCol w:w="1278"/>
        <w:gridCol w:w="1278"/>
        <w:gridCol w:w="760"/>
      </w:tblGrid>
      <w:tr>
        <w:trPr>
          <w:trHeight w:val="688" w:hRule="atLeast"/>
        </w:trPr>
        <w:tc>
          <w:tcPr>
            <w:tcW w:w="268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2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Measured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variable</w:t>
            </w:r>
          </w:p>
        </w:tc>
        <w:tc>
          <w:tcPr>
            <w:tcW w:w="123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28" w:lineRule="exact"/>
              <w:ind w:left="255" w:righ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Highly</w:t>
            </w:r>
          </w:p>
          <w:p>
            <w:pPr>
              <w:pStyle w:val="TableParagraph"/>
              <w:spacing w:line="228" w:lineRule="exact"/>
              <w:ind w:left="258" w:right="15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Adequate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(X1)</w:t>
            </w:r>
          </w:p>
        </w:tc>
        <w:tc>
          <w:tcPr>
            <w:tcW w:w="113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379" w:right="136" w:hanging="224"/>
              <w:rPr>
                <w:b/>
                <w:sz w:val="20"/>
              </w:rPr>
            </w:pPr>
            <w:r>
              <w:rPr>
                <w:b/>
                <w:sz w:val="20"/>
              </w:rPr>
              <w:t>Adequate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(X2)</w:t>
            </w:r>
          </w:p>
        </w:tc>
        <w:tc>
          <w:tcPr>
            <w:tcW w:w="12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452" w:right="145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Inadequate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(X3)</w:t>
            </w:r>
          </w:p>
        </w:tc>
        <w:tc>
          <w:tcPr>
            <w:tcW w:w="12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28" w:lineRule="exact"/>
              <w:ind w:left="155" w:right="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Highly</w:t>
            </w:r>
          </w:p>
          <w:p>
            <w:pPr>
              <w:pStyle w:val="TableParagraph"/>
              <w:spacing w:line="228" w:lineRule="exact"/>
              <w:ind w:left="157" w:right="15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Inadequate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(X4)</w:t>
            </w:r>
          </w:p>
        </w:tc>
        <w:tc>
          <w:tcPr>
            <w:tcW w:w="76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28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Tot</w:t>
            </w:r>
          </w:p>
        </w:tc>
      </w:tr>
      <w:tr>
        <w:trPr>
          <w:trHeight w:val="227" w:hRule="atLeast"/>
        </w:trPr>
        <w:tc>
          <w:tcPr>
            <w:tcW w:w="268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Seating’s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lobbies</w:t>
            </w:r>
          </w:p>
        </w:tc>
        <w:tc>
          <w:tcPr>
            <w:tcW w:w="1235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08" w:lineRule="exact"/>
              <w:ind w:left="10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08" w:lineRule="exact"/>
              <w:ind w:right="461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7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08" w:lineRule="exact"/>
              <w:ind w:left="491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27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08" w:lineRule="exact"/>
              <w:ind w:left="490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76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08" w:lineRule="exact"/>
              <w:ind w:left="158"/>
              <w:rPr>
                <w:sz w:val="20"/>
              </w:rPr>
            </w:pPr>
            <w:r>
              <w:rPr>
                <w:sz w:val="20"/>
              </w:rPr>
              <w:t>1129</w:t>
            </w:r>
          </w:p>
        </w:tc>
      </w:tr>
      <w:tr>
        <w:trPr>
          <w:trHeight w:val="230" w:hRule="atLeast"/>
        </w:trPr>
        <w:tc>
          <w:tcPr>
            <w:tcW w:w="2687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Closeness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transport</w:t>
            </w:r>
          </w:p>
        </w:tc>
        <w:tc>
          <w:tcPr>
            <w:tcW w:w="1235" w:type="dxa"/>
          </w:tcPr>
          <w:p>
            <w:pPr>
              <w:pStyle w:val="TableParagraph"/>
              <w:spacing w:line="210" w:lineRule="exact"/>
              <w:ind w:left="519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541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541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>
              <w:rPr>
                <w:sz w:val="20"/>
              </w:rPr>
              <w:t>607</w:t>
            </w:r>
          </w:p>
        </w:tc>
      </w:tr>
      <w:tr>
        <w:trPr>
          <w:trHeight w:val="463" w:hRule="atLeast"/>
        </w:trPr>
        <w:tc>
          <w:tcPr>
            <w:tcW w:w="2687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perform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different</w:t>
            </w:r>
          </w:p>
          <w:p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activities</w:t>
            </w:r>
          </w:p>
        </w:tc>
        <w:tc>
          <w:tcPr>
            <w:tcW w:w="1235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26" w:lineRule="exact"/>
              <w:ind w:left="57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13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26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27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26" w:lineRule="exact"/>
              <w:ind w:left="491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127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26" w:lineRule="exact"/>
              <w:ind w:left="490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76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26" w:lineRule="exact"/>
              <w:ind w:left="208"/>
              <w:rPr>
                <w:sz w:val="20"/>
              </w:rPr>
            </w:pPr>
            <w:r>
              <w:rPr>
                <w:sz w:val="20"/>
              </w:rPr>
              <w:t>912</w:t>
            </w:r>
          </w:p>
        </w:tc>
      </w:tr>
    </w:tbl>
    <w:p>
      <w:pPr>
        <w:spacing w:before="0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(Source: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Author’s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fieldwork,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163"/>
        <w:ind w:left="305" w:right="223"/>
        <w:jc w:val="both"/>
      </w:pPr>
      <w:r>
        <w:rPr/>
        <w:t>The interpretation of the results obtained based on the Likert scale calculation is from</w:t>
      </w:r>
      <w:r>
        <w:rPr>
          <w:spacing w:val="1"/>
        </w:rPr>
        <w:t> </w:t>
      </w:r>
      <w:r>
        <w:rPr/>
        <w:t>the</w:t>
      </w:r>
      <w:r>
        <w:rPr>
          <w:spacing w:val="82"/>
        </w:rPr>
        <w:t> </w:t>
      </w:r>
      <w:r>
        <w:rPr/>
        <w:t>range</w:t>
      </w:r>
      <w:r>
        <w:rPr>
          <w:spacing w:val="83"/>
        </w:rPr>
        <w:t> </w:t>
      </w:r>
      <w:r>
        <w:rPr/>
        <w:t>of</w:t>
      </w:r>
      <w:r>
        <w:rPr>
          <w:spacing w:val="82"/>
        </w:rPr>
        <w:t> </w:t>
      </w:r>
      <w:r>
        <w:rPr/>
        <w:t>scale</w:t>
      </w:r>
      <w:r>
        <w:rPr>
          <w:spacing w:val="83"/>
        </w:rPr>
        <w:t> </w:t>
      </w:r>
      <w:r>
        <w:rPr/>
        <w:t>indicated</w:t>
      </w:r>
      <w:r>
        <w:rPr>
          <w:spacing w:val="82"/>
        </w:rPr>
        <w:t> </w:t>
      </w:r>
      <w:r>
        <w:rPr/>
        <w:t>as</w:t>
      </w:r>
      <w:r>
        <w:rPr>
          <w:spacing w:val="84"/>
        </w:rPr>
        <w:t> </w:t>
      </w:r>
      <w:r>
        <w:rPr/>
        <w:t>Highly</w:t>
      </w:r>
      <w:r>
        <w:rPr>
          <w:spacing w:val="73"/>
        </w:rPr>
        <w:t> </w:t>
      </w:r>
      <w:r>
        <w:rPr/>
        <w:t>Adequate</w:t>
      </w:r>
      <w:r>
        <w:rPr>
          <w:spacing w:val="84"/>
        </w:rPr>
        <w:t> </w:t>
      </w:r>
      <w:r>
        <w:rPr/>
        <w:t>(1.00</w:t>
      </w:r>
      <w:r>
        <w:rPr>
          <w:spacing w:val="84"/>
        </w:rPr>
        <w:t> </w:t>
      </w:r>
      <w:r>
        <w:rPr/>
        <w:t>-</w:t>
      </w:r>
      <w:r>
        <w:rPr>
          <w:spacing w:val="82"/>
        </w:rPr>
        <w:t> </w:t>
      </w:r>
      <w:r>
        <w:rPr/>
        <w:t>1.49);</w:t>
      </w:r>
      <w:r>
        <w:rPr>
          <w:spacing w:val="84"/>
        </w:rPr>
        <w:t> </w:t>
      </w:r>
      <w:r>
        <w:rPr/>
        <w:t>Adequate</w:t>
      </w:r>
      <w:r>
        <w:rPr>
          <w:spacing w:val="80"/>
        </w:rPr>
        <w:t> </w:t>
      </w:r>
      <w:r>
        <w:rPr/>
        <w:t>(1.50</w:t>
      </w:r>
    </w:p>
    <w:p>
      <w:pPr>
        <w:pStyle w:val="BodyText"/>
        <w:spacing w:line="480" w:lineRule="auto" w:before="4"/>
        <w:ind w:left="305" w:right="220"/>
        <w:jc w:val="both"/>
      </w:pPr>
      <w:r>
        <w:rPr/>
        <w:t>- 2.49); Inadequate (2.50 - 3.49); Highly Inadequate (&gt; 3.50). It can be observed from</w:t>
      </w:r>
      <w:r>
        <w:rPr>
          <w:spacing w:val="1"/>
        </w:rPr>
        <w:t> </w:t>
      </w:r>
      <w:r>
        <w:rPr>
          <w:spacing w:val="-1"/>
        </w:rPr>
        <w:t>Table</w:t>
      </w:r>
      <w:r>
        <w:rPr>
          <w:spacing w:val="-15"/>
        </w:rPr>
        <w:t> </w:t>
      </w:r>
      <w:r>
        <w:rPr>
          <w:spacing w:val="-1"/>
        </w:rPr>
        <w:t>4.6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seating</w:t>
      </w:r>
      <w:r>
        <w:rPr>
          <w:spacing w:val="-12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lobbies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highly</w:t>
      </w:r>
      <w:r>
        <w:rPr>
          <w:spacing w:val="-15"/>
        </w:rPr>
        <w:t> </w:t>
      </w:r>
      <w:r>
        <w:rPr/>
        <w:t>inadequate</w:t>
      </w:r>
      <w:r>
        <w:rPr>
          <w:spacing w:val="-11"/>
        </w:rPr>
        <w:t> </w:t>
      </w:r>
      <w:r>
        <w:rPr/>
        <w:t>while</w:t>
      </w:r>
      <w:r>
        <w:rPr>
          <w:spacing w:val="-13"/>
        </w:rPr>
        <w:t> </w:t>
      </w:r>
      <w:r>
        <w:rPr/>
        <w:t>closeness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public</w:t>
      </w:r>
      <w:r>
        <w:rPr>
          <w:spacing w:val="-57"/>
        </w:rPr>
        <w:t> </w:t>
      </w:r>
      <w:r>
        <w:rPr/>
        <w:t>transport were said to be adequate by the</w:t>
      </w:r>
      <w:r>
        <w:rPr>
          <w:spacing w:val="1"/>
        </w:rPr>
        <w:t> </w:t>
      </w:r>
      <w:r>
        <w:rPr/>
        <w:t>respondent. Ability to perform different</w:t>
      </w:r>
      <w:r>
        <w:rPr>
          <w:spacing w:val="1"/>
        </w:rPr>
        <w:t> </w:t>
      </w:r>
      <w:r>
        <w:rPr>
          <w:spacing w:val="-1"/>
        </w:rPr>
        <w:t>activities</w:t>
      </w:r>
      <w:r>
        <w:rPr>
          <w:spacing w:val="-14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centre</w:t>
      </w:r>
      <w:r>
        <w:rPr>
          <w:spacing w:val="-15"/>
        </w:rPr>
        <w:t> </w:t>
      </w:r>
      <w:r>
        <w:rPr/>
        <w:t>was</w:t>
      </w:r>
      <w:r>
        <w:rPr>
          <w:spacing w:val="-12"/>
        </w:rPr>
        <w:t> </w:t>
      </w:r>
      <w:r>
        <w:rPr/>
        <w:t>discovered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inadequate.</w:t>
      </w:r>
      <w:r>
        <w:rPr>
          <w:spacing w:val="-13"/>
        </w:rPr>
        <w:t> </w:t>
      </w:r>
      <w:r>
        <w:rPr/>
        <w:t>This</w:t>
      </w:r>
      <w:r>
        <w:rPr>
          <w:spacing w:val="-8"/>
        </w:rPr>
        <w:t> </w:t>
      </w:r>
      <w:r>
        <w:rPr/>
        <w:t>shows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14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sitting areas were insufficient hence showing the inadequacy, there were little or no</w:t>
      </w:r>
      <w:r>
        <w:rPr>
          <w:spacing w:val="1"/>
        </w:rPr>
        <w:t> </w:t>
      </w:r>
      <w:r>
        <w:rPr/>
        <w:t>sittings for dining both within the site and the building. The major activities performed</w:t>
      </w:r>
      <w:r>
        <w:rPr>
          <w:spacing w:val="1"/>
        </w:rPr>
        <w:t> </w:t>
      </w:r>
      <w:r>
        <w:rPr/>
        <w:t>in the selected civic centre is event activities, hence the response signifying inadequacy</w:t>
      </w:r>
      <w:r>
        <w:rPr>
          <w:spacing w:val="1"/>
        </w:rPr>
        <w:t> </w:t>
      </w:r>
      <w:r>
        <w:rPr/>
        <w:t>of the ability</w:t>
      </w:r>
      <w:r>
        <w:rPr>
          <w:spacing w:val="-13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8"/>
        </w:rPr>
        <w:t> </w:t>
      </w:r>
      <w:r>
        <w:rPr/>
        <w:t>recreation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commercial</w:t>
      </w:r>
      <w:r>
        <w:rPr>
          <w:spacing w:val="-9"/>
        </w:rPr>
        <w:t> </w:t>
      </w:r>
      <w:r>
        <w:rPr/>
        <w:t>activities.</w:t>
      </w:r>
    </w:p>
    <w:p>
      <w:pPr>
        <w:pStyle w:val="BodyText"/>
        <w:spacing w:before="5"/>
      </w:pPr>
    </w:p>
    <w:p>
      <w:pPr>
        <w:pStyle w:val="Heading1"/>
        <w:spacing w:after="9"/>
      </w:pPr>
      <w:r>
        <w:rPr>
          <w:w w:val="95"/>
        </w:rPr>
        <w:t>Table</w:t>
      </w:r>
      <w:r>
        <w:rPr>
          <w:spacing w:val="12"/>
          <w:w w:val="95"/>
        </w:rPr>
        <w:t> </w:t>
      </w:r>
      <w:r>
        <w:rPr>
          <w:w w:val="95"/>
        </w:rPr>
        <w:t>4.6:</w:t>
      </w:r>
      <w:r>
        <w:rPr>
          <w:spacing w:val="8"/>
          <w:w w:val="95"/>
        </w:rPr>
        <w:t> </w:t>
      </w:r>
      <w:r>
        <w:rPr>
          <w:w w:val="95"/>
        </w:rPr>
        <w:t>Respondents’</w:t>
      </w:r>
      <w:r>
        <w:rPr>
          <w:spacing w:val="30"/>
          <w:w w:val="95"/>
        </w:rPr>
        <w:t> </w:t>
      </w:r>
      <w:r>
        <w:rPr>
          <w:w w:val="95"/>
        </w:rPr>
        <w:t>opinion</w:t>
      </w:r>
      <w:r>
        <w:rPr>
          <w:spacing w:val="26"/>
          <w:w w:val="95"/>
        </w:rPr>
        <w:t> </w:t>
      </w:r>
      <w:r>
        <w:rPr>
          <w:w w:val="95"/>
        </w:rPr>
        <w:t>on</w:t>
      </w:r>
      <w:r>
        <w:rPr>
          <w:spacing w:val="27"/>
          <w:w w:val="95"/>
        </w:rPr>
        <w:t> </w:t>
      </w:r>
      <w:r>
        <w:rPr>
          <w:w w:val="95"/>
        </w:rPr>
        <w:t>adequacy</w:t>
      </w:r>
      <w:r>
        <w:rPr>
          <w:spacing w:val="23"/>
          <w:w w:val="95"/>
        </w:rPr>
        <w:t> </w:t>
      </w:r>
      <w:r>
        <w:rPr>
          <w:w w:val="95"/>
        </w:rPr>
        <w:t>of</w:t>
      </w:r>
      <w:r>
        <w:rPr>
          <w:spacing w:val="30"/>
          <w:w w:val="95"/>
        </w:rPr>
        <w:t> </w:t>
      </w:r>
      <w:r>
        <w:rPr>
          <w:w w:val="95"/>
        </w:rPr>
        <w:t>variables</w:t>
      </w:r>
      <w:r>
        <w:rPr>
          <w:spacing w:val="11"/>
          <w:w w:val="95"/>
        </w:rPr>
        <w:t> </w:t>
      </w:r>
      <w:r>
        <w:rPr>
          <w:w w:val="95"/>
        </w:rPr>
        <w:t>that</w:t>
      </w:r>
      <w:r>
        <w:rPr>
          <w:spacing w:val="15"/>
          <w:w w:val="95"/>
        </w:rPr>
        <w:t> </w:t>
      </w:r>
      <w:r>
        <w:rPr>
          <w:w w:val="95"/>
        </w:rPr>
        <w:t>affects</w:t>
      </w:r>
      <w:r>
        <w:rPr>
          <w:spacing w:val="7"/>
          <w:w w:val="95"/>
        </w:rPr>
        <w:t> </w:t>
      </w:r>
      <w:r>
        <w:rPr>
          <w:w w:val="95"/>
        </w:rPr>
        <w:t>interaction</w:t>
      </w: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2"/>
        <w:gridCol w:w="919"/>
        <w:gridCol w:w="1133"/>
        <w:gridCol w:w="2495"/>
      </w:tblGrid>
      <w:tr>
        <w:trPr>
          <w:trHeight w:val="254" w:hRule="atLeast"/>
        </w:trPr>
        <w:tc>
          <w:tcPr>
            <w:tcW w:w="373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34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Measured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variable</w:t>
            </w:r>
          </w:p>
        </w:tc>
        <w:tc>
          <w:tcPr>
            <w:tcW w:w="91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34" w:lineRule="exact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Sum</w:t>
            </w:r>
          </w:p>
        </w:tc>
        <w:tc>
          <w:tcPr>
            <w:tcW w:w="113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34" w:lineRule="exact"/>
              <w:ind w:left="277" w:right="2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249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34" w:lineRule="exact"/>
              <w:ind w:left="296"/>
              <w:rPr>
                <w:b/>
                <w:sz w:val="22"/>
              </w:rPr>
            </w:pPr>
            <w:r>
              <w:rPr>
                <w:b/>
                <w:sz w:val="22"/>
              </w:rPr>
              <w:t>Interpretation</w:t>
            </w:r>
          </w:p>
        </w:tc>
      </w:tr>
      <w:tr>
        <w:trPr>
          <w:trHeight w:val="250" w:hRule="atLeast"/>
        </w:trPr>
        <w:tc>
          <w:tcPr>
            <w:tcW w:w="373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Seating’s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lobbies</w:t>
            </w:r>
          </w:p>
        </w:tc>
        <w:tc>
          <w:tcPr>
            <w:tcW w:w="91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1" w:lineRule="exact"/>
              <w:ind w:left="180"/>
              <w:rPr>
                <w:sz w:val="22"/>
              </w:rPr>
            </w:pPr>
            <w:r>
              <w:rPr>
                <w:sz w:val="22"/>
              </w:rPr>
              <w:t>1129</w:t>
            </w:r>
          </w:p>
        </w:tc>
        <w:tc>
          <w:tcPr>
            <w:tcW w:w="113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1" w:lineRule="exact"/>
              <w:ind w:left="277" w:right="277"/>
              <w:jc w:val="center"/>
              <w:rPr>
                <w:sz w:val="22"/>
              </w:rPr>
            </w:pPr>
            <w:r>
              <w:rPr>
                <w:sz w:val="22"/>
              </w:rPr>
              <w:t>3.51</w:t>
            </w:r>
          </w:p>
        </w:tc>
        <w:tc>
          <w:tcPr>
            <w:tcW w:w="2495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1" w:lineRule="exact"/>
              <w:ind w:left="296"/>
              <w:rPr>
                <w:sz w:val="22"/>
              </w:rPr>
            </w:pPr>
            <w:r>
              <w:rPr>
                <w:sz w:val="22"/>
              </w:rPr>
              <w:t>Highly Inadequate</w:t>
            </w:r>
          </w:p>
        </w:tc>
      </w:tr>
      <w:tr>
        <w:trPr>
          <w:trHeight w:val="253" w:hRule="atLeast"/>
        </w:trPr>
        <w:tc>
          <w:tcPr>
            <w:tcW w:w="3732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Closeness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transport</w:t>
            </w:r>
          </w:p>
        </w:tc>
        <w:tc>
          <w:tcPr>
            <w:tcW w:w="919" w:type="dxa"/>
          </w:tcPr>
          <w:p>
            <w:pPr>
              <w:pStyle w:val="TableParagraph"/>
              <w:spacing w:line="233" w:lineRule="exact"/>
              <w:ind w:left="235"/>
              <w:rPr>
                <w:sz w:val="22"/>
              </w:rPr>
            </w:pPr>
            <w:r>
              <w:rPr>
                <w:sz w:val="22"/>
              </w:rPr>
              <w:t>607</w:t>
            </w:r>
          </w:p>
        </w:tc>
        <w:tc>
          <w:tcPr>
            <w:tcW w:w="1133" w:type="dxa"/>
          </w:tcPr>
          <w:p>
            <w:pPr>
              <w:pStyle w:val="TableParagraph"/>
              <w:spacing w:line="233" w:lineRule="exact"/>
              <w:ind w:left="277" w:right="277"/>
              <w:jc w:val="center"/>
              <w:rPr>
                <w:sz w:val="22"/>
              </w:rPr>
            </w:pPr>
            <w:r>
              <w:rPr>
                <w:sz w:val="22"/>
              </w:rPr>
              <w:t>1.89</w:t>
            </w:r>
          </w:p>
        </w:tc>
        <w:tc>
          <w:tcPr>
            <w:tcW w:w="2495" w:type="dxa"/>
          </w:tcPr>
          <w:p>
            <w:pPr>
              <w:pStyle w:val="TableParagraph"/>
              <w:spacing w:line="233" w:lineRule="exact"/>
              <w:ind w:left="296"/>
              <w:rPr>
                <w:sz w:val="22"/>
              </w:rPr>
            </w:pPr>
            <w:r>
              <w:rPr>
                <w:sz w:val="22"/>
              </w:rPr>
              <w:t>Adequate</w:t>
            </w:r>
          </w:p>
        </w:tc>
      </w:tr>
      <w:tr>
        <w:trPr>
          <w:trHeight w:val="254" w:hRule="atLeast"/>
        </w:trPr>
        <w:tc>
          <w:tcPr>
            <w:tcW w:w="373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Ability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perform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different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activities</w:t>
            </w:r>
          </w:p>
        </w:tc>
        <w:tc>
          <w:tcPr>
            <w:tcW w:w="91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34" w:lineRule="exact"/>
              <w:ind w:left="235"/>
              <w:rPr>
                <w:sz w:val="22"/>
              </w:rPr>
            </w:pPr>
            <w:r>
              <w:rPr>
                <w:sz w:val="22"/>
              </w:rPr>
              <w:t>912</w:t>
            </w:r>
          </w:p>
        </w:tc>
        <w:tc>
          <w:tcPr>
            <w:tcW w:w="113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34" w:lineRule="exact"/>
              <w:ind w:left="277" w:right="277"/>
              <w:jc w:val="center"/>
              <w:rPr>
                <w:sz w:val="22"/>
              </w:rPr>
            </w:pPr>
            <w:r>
              <w:rPr>
                <w:sz w:val="22"/>
              </w:rPr>
              <w:t>2.83</w:t>
            </w:r>
          </w:p>
        </w:tc>
        <w:tc>
          <w:tcPr>
            <w:tcW w:w="2495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34" w:lineRule="exact"/>
              <w:ind w:left="296"/>
              <w:rPr>
                <w:sz w:val="22"/>
              </w:rPr>
            </w:pPr>
            <w:r>
              <w:rPr>
                <w:sz w:val="22"/>
              </w:rPr>
              <w:t>Inadequate</w:t>
            </w:r>
          </w:p>
        </w:tc>
      </w:tr>
      <w:tr>
        <w:trPr>
          <w:trHeight w:val="273" w:hRule="atLeast"/>
        </w:trPr>
        <w:tc>
          <w:tcPr>
            <w:tcW w:w="373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(Source: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Author’s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fieldwork,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2019)</w:t>
            </w:r>
          </w:p>
        </w:tc>
        <w:tc>
          <w:tcPr>
            <w:tcW w:w="919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95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15"/>
        </w:numPr>
        <w:tabs>
          <w:tab w:pos="1025" w:val="left" w:leader="none"/>
          <w:tab w:pos="1026" w:val="left" w:leader="none"/>
        </w:tabs>
        <w:spacing w:line="480" w:lineRule="auto" w:before="0" w:after="0"/>
        <w:ind w:left="1025" w:right="353" w:hanging="720"/>
        <w:jc w:val="left"/>
        <w:rPr>
          <w:b/>
          <w:sz w:val="24"/>
        </w:rPr>
      </w:pPr>
      <w:r>
        <w:rPr>
          <w:b/>
          <w:sz w:val="24"/>
        </w:rPr>
        <w:t>Proposed Civic Centre that Integrates Design Strategies to Enhance Social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Interaction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05"/>
      </w:pP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 civic</w:t>
      </w:r>
      <w:r>
        <w:rPr>
          <w:spacing w:val="1"/>
        </w:rPr>
        <w:t> </w:t>
      </w:r>
      <w:r>
        <w:rPr/>
        <w:t>centre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integrates design</w:t>
      </w:r>
      <w:r>
        <w:rPr>
          <w:spacing w:val="-1"/>
        </w:rPr>
        <w:t> </w:t>
      </w:r>
      <w:r>
        <w:rPr/>
        <w:t>strategies to</w:t>
      </w:r>
      <w:r>
        <w:rPr>
          <w:spacing w:val="-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interaction.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305"/>
      </w:pPr>
      <w:r>
        <w:rPr/>
        <w:t>The</w:t>
      </w:r>
      <w:r>
        <w:rPr>
          <w:spacing w:val="4"/>
        </w:rPr>
        <w:t> </w:t>
      </w:r>
      <w:r>
        <w:rPr/>
        <w:t>proposed</w:t>
      </w:r>
      <w:r>
        <w:rPr>
          <w:spacing w:val="5"/>
        </w:rPr>
        <w:t> </w:t>
      </w:r>
      <w:r>
        <w:rPr/>
        <w:t>civic</w:t>
      </w:r>
      <w:r>
        <w:rPr>
          <w:spacing w:val="5"/>
        </w:rPr>
        <w:t> </w:t>
      </w:r>
      <w:r>
        <w:rPr/>
        <w:t>centre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located</w:t>
      </w:r>
      <w:r>
        <w:rPr>
          <w:spacing w:val="5"/>
        </w:rPr>
        <w:t> </w:t>
      </w:r>
      <w:r>
        <w:rPr/>
        <w:t>along</w:t>
      </w:r>
      <w:r>
        <w:rPr>
          <w:spacing w:val="4"/>
        </w:rPr>
        <w:t> </w:t>
      </w:r>
      <w:r>
        <w:rPr/>
        <w:t>western</w:t>
      </w:r>
      <w:r>
        <w:rPr>
          <w:spacing w:val="5"/>
        </w:rPr>
        <w:t> </w:t>
      </w:r>
      <w:r>
        <w:rPr/>
        <w:t>bye-pass</w:t>
      </w:r>
      <w:r>
        <w:rPr>
          <w:spacing w:val="7"/>
        </w:rPr>
        <w:t> </w:t>
      </w:r>
      <w:r>
        <w:rPr/>
        <w:t>road,</w:t>
      </w:r>
      <w:r>
        <w:rPr>
          <w:spacing w:val="5"/>
        </w:rPr>
        <w:t> </w:t>
      </w:r>
      <w:r>
        <w:rPr/>
        <w:t>opposite</w:t>
      </w:r>
      <w:r>
        <w:rPr>
          <w:spacing w:val="5"/>
        </w:rPr>
        <w:t> </w:t>
      </w:r>
      <w:r>
        <w:rPr/>
        <w:t>Fadipe</w:t>
      </w:r>
      <w:r>
        <w:rPr>
          <w:spacing w:val="5"/>
        </w:rPr>
        <w:t> </w:t>
      </w:r>
      <w:r>
        <w:rPr/>
        <w:t>road</w:t>
      </w:r>
    </w:p>
    <w:p>
      <w:pPr>
        <w:pStyle w:val="BodyText"/>
        <w:spacing w:line="550" w:lineRule="atLeast" w:before="3"/>
        <w:ind w:left="305" w:right="220"/>
        <w:jc w:val="both"/>
      </w:pP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not</w:t>
      </w:r>
      <w:r>
        <w:rPr>
          <w:spacing w:val="-12"/>
        </w:rPr>
        <w:t> </w:t>
      </w:r>
      <w:r>
        <w:rPr/>
        <w:t>too</w:t>
      </w:r>
      <w:r>
        <w:rPr>
          <w:spacing w:val="-12"/>
        </w:rPr>
        <w:t> </w:t>
      </w:r>
      <w:r>
        <w:rPr/>
        <w:t>far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Kure</w:t>
      </w:r>
      <w:r>
        <w:rPr>
          <w:spacing w:val="-12"/>
        </w:rPr>
        <w:t> </w:t>
      </w:r>
      <w:r>
        <w:rPr/>
        <w:t>market.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site</w:t>
      </w:r>
      <w:r>
        <w:rPr>
          <w:spacing w:val="-13"/>
        </w:rPr>
        <w:t> </w:t>
      </w:r>
      <w:r>
        <w:rPr/>
        <w:t>is</w:t>
      </w:r>
      <w:r>
        <w:rPr>
          <w:spacing w:val="-8"/>
        </w:rPr>
        <w:t> </w:t>
      </w:r>
      <w:r>
        <w:rPr/>
        <w:t>easily</w:t>
      </w:r>
      <w:r>
        <w:rPr>
          <w:spacing w:val="-15"/>
        </w:rPr>
        <w:t> </w:t>
      </w:r>
      <w:r>
        <w:rPr/>
        <w:t>accessible</w:t>
      </w:r>
      <w:r>
        <w:rPr>
          <w:spacing w:val="-13"/>
        </w:rPr>
        <w:t> </w:t>
      </w:r>
      <w:r>
        <w:rPr/>
        <w:t>because</w:t>
      </w:r>
      <w:r>
        <w:rPr>
          <w:spacing w:val="-13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directly</w:t>
      </w:r>
      <w:r>
        <w:rPr>
          <w:spacing w:val="-17"/>
        </w:rPr>
        <w:t> </w:t>
      </w:r>
      <w:r>
        <w:rPr/>
        <w:t>facing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western</w:t>
      </w:r>
      <w:r>
        <w:rPr>
          <w:spacing w:val="-1"/>
        </w:rPr>
        <w:t> </w:t>
      </w:r>
      <w:r>
        <w:rPr/>
        <w:t>bye-pass.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contain</w:t>
      </w:r>
      <w:r>
        <w:rPr>
          <w:spacing w:val="-1"/>
        </w:rPr>
        <w:t> </w:t>
      </w:r>
      <w:r>
        <w:rPr/>
        <w:t>many</w:t>
      </w:r>
      <w:r>
        <w:rPr>
          <w:spacing w:val="-9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interaction</w:t>
      </w:r>
    </w:p>
    <w:p>
      <w:pPr>
        <w:spacing w:after="0" w:line="550" w:lineRule="atLeast"/>
        <w:jc w:val="both"/>
        <w:sectPr>
          <w:pgSz w:w="11910" w:h="16850"/>
          <w:pgMar w:header="0" w:footer="926" w:top="1340" w:bottom="1120" w:left="1680" w:right="1240"/>
        </w:sectPr>
      </w:pPr>
    </w:p>
    <w:p>
      <w:pPr>
        <w:pStyle w:val="BodyText"/>
        <w:spacing w:line="480" w:lineRule="auto" w:before="70"/>
        <w:ind w:left="305" w:right="222"/>
        <w:jc w:val="both"/>
      </w:pPr>
      <w:r>
        <w:rPr/>
        <w:t>and participation within the community. The features include sit-out, wide range of</w:t>
      </w:r>
      <w:r>
        <w:rPr>
          <w:spacing w:val="1"/>
        </w:rPr>
        <w:t> </w:t>
      </w:r>
      <w:r>
        <w:rPr/>
        <w:t>walkway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easy</w:t>
      </w:r>
      <w:r>
        <w:rPr>
          <w:spacing w:val="-9"/>
        </w:rPr>
        <w:t> </w:t>
      </w:r>
      <w:r>
        <w:rPr/>
        <w:t>interaction,</w:t>
      </w:r>
      <w:r>
        <w:rPr>
          <w:spacing w:val="-3"/>
        </w:rPr>
        <w:t> </w:t>
      </w:r>
      <w:r>
        <w:rPr/>
        <w:t>seating’s</w:t>
      </w:r>
      <w:r>
        <w:rPr>
          <w:spacing w:val="-2"/>
        </w:rPr>
        <w:t> </w:t>
      </w:r>
      <w:r>
        <w:rPr/>
        <w:t>around</w:t>
      </w:r>
      <w:r>
        <w:rPr>
          <w:spacing w:val="-3"/>
        </w:rPr>
        <w:t> </w:t>
      </w:r>
      <w:r>
        <w:rPr/>
        <w:t>walkways,</w:t>
      </w:r>
      <w:r>
        <w:rPr>
          <w:spacing w:val="-3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playground,</w:t>
      </w:r>
      <w:r>
        <w:rPr>
          <w:spacing w:val="-2"/>
        </w:rPr>
        <w:t> </w:t>
      </w:r>
      <w:r>
        <w:rPr/>
        <w:t>sporting</w:t>
      </w:r>
      <w:r>
        <w:rPr>
          <w:spacing w:val="-58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as shown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4.5.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102.058876pt;margin-top:11.383633pt;width:398.75pt;height:285.7pt;mso-position-horizontal-relative:page;mso-position-vertical-relative:paragraph;z-index:-15706624;mso-wrap-distance-left:0;mso-wrap-distance-right:0" coordorigin="2041,228" coordsize="7975,5714">
            <v:shape style="position:absolute;left:2041;top:227;width:7975;height:5714" type="#_x0000_t75" stroked="false">
              <v:imagedata r:id="rId62" o:title=""/>
            </v:shape>
            <v:shape style="position:absolute;left:2113;top:300;width:7717;height:5454" type="#_x0000_t75" stroked="false">
              <v:imagedata r:id="rId63" o:title=""/>
            </v:shape>
            <v:rect style="position:absolute;left:2083;top:270;width:7777;height:5514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Heading1"/>
        <w:spacing w:before="7"/>
        <w:ind w:right="5129"/>
      </w:pPr>
      <w:r>
        <w:rPr/>
        <w:t>Figure 4.5: Proposed site plan</w:t>
      </w:r>
      <w:r>
        <w:rPr>
          <w:spacing w:val="1"/>
        </w:rPr>
        <w:t> </w:t>
      </w:r>
      <w:r>
        <w:rPr/>
        <w:t>(Source:</w:t>
      </w:r>
      <w:r>
        <w:rPr>
          <w:spacing w:val="-13"/>
        </w:rPr>
        <w:t> </w:t>
      </w:r>
      <w:r>
        <w:rPr/>
        <w:t>Author’s</w:t>
      </w:r>
      <w:r>
        <w:rPr>
          <w:spacing w:val="-12"/>
        </w:rPr>
        <w:t> </w:t>
      </w:r>
      <w:r>
        <w:rPr/>
        <w:t>fieldwork,</w:t>
      </w:r>
      <w:r>
        <w:rPr>
          <w:spacing w:val="-12"/>
        </w:rPr>
        <w:t> </w:t>
      </w:r>
      <w:r>
        <w:rPr/>
        <w:t>2019)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480" w:lineRule="auto"/>
        <w:ind w:left="305" w:right="223"/>
        <w:jc w:val="both"/>
      </w:pPr>
      <w:r>
        <w:rPr/>
        <w:t>The concept of the design was derived from the northern civic setting where the Emir,</w:t>
      </w:r>
      <w:r>
        <w:rPr>
          <w:spacing w:val="1"/>
        </w:rPr>
        <w:t> </w:t>
      </w:r>
      <w:r>
        <w:rPr/>
        <w:t>entourage, populace and concourse celebrate events or hold a meeting in a particular</w:t>
      </w:r>
      <w:r>
        <w:rPr>
          <w:spacing w:val="1"/>
        </w:rPr>
        <w:t> </w:t>
      </w:r>
      <w:r>
        <w:rPr/>
        <w:t>form. This settings helps in arrangement of activities within the centre. The Auditorium</w:t>
      </w:r>
      <w:r>
        <w:rPr>
          <w:spacing w:val="-57"/>
        </w:rPr>
        <w:t> </w:t>
      </w:r>
      <w:r>
        <w:rPr/>
        <w:t>is the prominent facility which stand as the Emir, the departmental store, store, library,</w:t>
      </w:r>
      <w:r>
        <w:rPr>
          <w:spacing w:val="1"/>
        </w:rPr>
        <w:t> </w:t>
      </w:r>
      <w:r>
        <w:rPr/>
        <w:t>classrooms, meeting rooms are entourage complimenting the auditorium. Recreational</w:t>
      </w:r>
      <w:r>
        <w:rPr>
          <w:spacing w:val="1"/>
        </w:rPr>
        <w:t> </w:t>
      </w:r>
      <w:r>
        <w:rPr/>
        <w:t>facilities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game</w:t>
      </w:r>
      <w:r>
        <w:rPr>
          <w:spacing w:val="-4"/>
        </w:rPr>
        <w:t> </w:t>
      </w:r>
      <w:r>
        <w:rPr/>
        <w:t>arcade,</w:t>
      </w:r>
      <w:r>
        <w:rPr>
          <w:spacing w:val="-4"/>
        </w:rPr>
        <w:t> </w:t>
      </w:r>
      <w:r>
        <w:rPr/>
        <w:t>fitness</w:t>
      </w:r>
      <w:r>
        <w:rPr>
          <w:spacing w:val="-3"/>
        </w:rPr>
        <w:t> </w:t>
      </w:r>
      <w:r>
        <w:rPr/>
        <w:t>centre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bar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populace</w:t>
      </w:r>
      <w:r>
        <w:rPr>
          <w:spacing w:val="-5"/>
        </w:rPr>
        <w:t> </w:t>
      </w:r>
      <w:r>
        <w:rPr/>
        <w:t>which</w:t>
      </w:r>
      <w:r>
        <w:rPr>
          <w:spacing w:val="-1"/>
        </w:rPr>
        <w:t> </w:t>
      </w:r>
      <w:r>
        <w:rPr/>
        <w:t>enhance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interactions within the centre. The concourse is a large circulation space with atrium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it and people can</w:t>
      </w:r>
      <w:r>
        <w:rPr>
          <w:spacing w:val="2"/>
        </w:rPr>
        <w:t> </w:t>
      </w:r>
      <w:r>
        <w:rPr/>
        <w:t>easily</w:t>
      </w:r>
      <w:r>
        <w:rPr>
          <w:spacing w:val="-5"/>
        </w:rPr>
        <w:t> </w:t>
      </w:r>
      <w:r>
        <w:rPr/>
        <w:t>interact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space</w:t>
      </w:r>
      <w:r>
        <w:rPr>
          <w:spacing w:val="4"/>
        </w:rPr>
        <w:t> </w:t>
      </w:r>
      <w:r>
        <w:rPr/>
        <w:t>as shown in Figure</w:t>
      </w:r>
      <w:r>
        <w:rPr>
          <w:spacing w:val="1"/>
        </w:rPr>
        <w:t> </w:t>
      </w:r>
      <w:r>
        <w:rPr/>
        <w:t>4.6.</w:t>
      </w:r>
    </w:p>
    <w:p>
      <w:pPr>
        <w:spacing w:after="0" w:line="480" w:lineRule="auto"/>
        <w:jc w:val="both"/>
        <w:sectPr>
          <w:pgSz w:w="11910" w:h="16850"/>
          <w:pgMar w:header="0" w:footer="926" w:top="1340" w:bottom="1120" w:left="1680" w:right="1240"/>
        </w:sectPr>
      </w:pPr>
    </w:p>
    <w:p>
      <w:pPr>
        <w:pStyle w:val="BodyText"/>
        <w:ind w:left="2891"/>
        <w:rPr>
          <w:sz w:val="20"/>
        </w:rPr>
      </w:pPr>
      <w:r>
        <w:rPr>
          <w:sz w:val="20"/>
        </w:rPr>
        <w:drawing>
          <wp:inline distT="0" distB="0" distL="0" distR="0">
            <wp:extent cx="2079493" cy="2124075"/>
            <wp:effectExtent l="0" t="0" r="0" b="0"/>
            <wp:docPr id="5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3"/>
        </w:rPr>
      </w:pPr>
    </w:p>
    <w:p>
      <w:pPr>
        <w:pStyle w:val="Heading1"/>
        <w:spacing w:line="237" w:lineRule="auto" w:before="92"/>
        <w:ind w:right="5130"/>
      </w:pPr>
      <w:r>
        <w:rPr/>
        <w:t>Figure 4.6: Design concept</w:t>
      </w:r>
      <w:r>
        <w:rPr>
          <w:spacing w:val="1"/>
        </w:rPr>
        <w:t> </w:t>
      </w:r>
      <w:r>
        <w:rPr/>
        <w:t>(Source:</w:t>
      </w:r>
      <w:r>
        <w:rPr>
          <w:spacing w:val="-14"/>
        </w:rPr>
        <w:t> </w:t>
      </w:r>
      <w:r>
        <w:rPr/>
        <w:t>Author’s</w:t>
      </w:r>
      <w:r>
        <w:rPr>
          <w:spacing w:val="-12"/>
        </w:rPr>
        <w:t> </w:t>
      </w:r>
      <w:r>
        <w:rPr/>
        <w:t>fieldwork,</w:t>
      </w:r>
      <w:r>
        <w:rPr>
          <w:spacing w:val="-12"/>
        </w:rPr>
        <w:t> </w:t>
      </w:r>
      <w:r>
        <w:rPr/>
        <w:t>2019)</w:t>
      </w: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spacing w:line="550" w:lineRule="atLeast"/>
        <w:ind w:left="305" w:right="231"/>
        <w:jc w:val="both"/>
      </w:pP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arcade,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centre,</w:t>
      </w:r>
      <w:r>
        <w:rPr>
          <w:spacing w:val="1"/>
        </w:rPr>
        <w:t> </w:t>
      </w:r>
      <w:r>
        <w:rPr/>
        <w:t>departmental</w:t>
      </w:r>
      <w:r>
        <w:rPr>
          <w:spacing w:val="-1"/>
        </w:rPr>
        <w:t> </w:t>
      </w:r>
      <w:r>
        <w:rPr/>
        <w:t>store,</w:t>
      </w:r>
      <w:r>
        <w:rPr>
          <w:spacing w:val="2"/>
        </w:rPr>
        <w:t> </w:t>
      </w:r>
      <w:r>
        <w:rPr/>
        <w:t>cinema and</w:t>
      </w:r>
      <w:r>
        <w:rPr>
          <w:spacing w:val="-1"/>
        </w:rPr>
        <w:t> </w:t>
      </w:r>
      <w:r>
        <w:rPr/>
        <w:t>wellness/spa</w:t>
      </w:r>
      <w:r>
        <w:rPr>
          <w:spacing w:val="-1"/>
        </w:rPr>
        <w:t> </w:t>
      </w:r>
      <w:r>
        <w:rPr/>
        <w:t>as shown 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4.7.</w:t>
      </w:r>
    </w:p>
    <w:p>
      <w:pPr>
        <w:pStyle w:val="BodyText"/>
        <w:rPr>
          <w:sz w:val="10"/>
        </w:rPr>
      </w:pPr>
      <w:r>
        <w:rPr/>
        <w:pict>
          <v:group style="position:absolute;margin-left:106.82pt;margin-top:7.741152pt;width:412.45pt;height:336.4pt;mso-position-horizontal-relative:page;mso-position-vertical-relative:paragraph;z-index:-15706112;mso-wrap-distance-left:0;mso-wrap-distance-right:0" coordorigin="2136,155" coordsize="8249,6728">
            <v:shape style="position:absolute;left:2237;top:154;width:8024;height:6308" type="#_x0000_t75" stroked="false">
              <v:imagedata r:id="rId65" o:title=""/>
            </v:shape>
            <v:shape style="position:absolute;left:2980;top:445;width:6686;height:6427" coordorigin="2980,445" coordsize="6686,6427" path="m4908,1609l4911,1535,4918,1463,4930,1392,4946,1322,4966,1254,4991,1188,5020,1124,5053,1062,5089,1002,5129,944,5173,889,5219,836,5269,786,5322,739,5378,695,5437,654,5498,616,5562,582,5627,551,5696,524,5766,500,5838,481,5911,466,5987,454,6063,448,6141,445,6219,448,6296,454,6371,466,6445,481,6517,500,6587,524,6655,551,6721,582,6785,616,6846,654,6904,695,6960,739,7013,786,7063,836,7110,889,7153,944,7194,1002,7230,1062,7263,1124,7291,1188,7316,1254,7337,1322,7353,1392,7365,1463,7372,1535,7374,1609,7372,1682,7365,1755,7353,1826,7337,1895,7316,1963,7291,2029,7263,2094,7230,2156,7194,2216,7153,2274,7110,2329,7063,2382,7013,2432,6960,2479,6904,2523,6846,2564,6785,2602,6721,2636,6655,2667,6587,2694,6517,2717,6445,2737,6371,2752,6296,2763,6219,2770,6141,2772,6063,2770,5987,2763,5911,2752,5838,2737,5766,2717,5696,2694,5627,2667,5562,2636,5498,2602,5437,2564,5378,2523,5322,2479,5269,2432,5219,2382,5173,2329,5129,2274,5089,2216,5053,2156,5020,2094,4991,2029,4966,1963,4946,1895,4930,1826,4918,1755,4911,1682,4908,1609xm7199,3643l7202,3570,7209,3497,7221,3426,7237,3357,7257,3289,7282,3223,7311,3159,7344,3096,7380,3036,7420,2979,7464,2923,7510,2871,7560,2821,7613,2774,7669,2729,7728,2688,7789,2651,7853,2616,7919,2585,7987,2558,8057,2535,8129,2516,8202,2500,8278,2489,8354,2482,8432,2480,8510,2482,8587,2489,8662,2500,8736,2516,8808,2535,8878,2558,8946,2585,9012,2616,9076,2651,9137,2688,9196,2729,9251,2774,9304,2821,9354,2871,9401,2923,9445,2979,9485,3036,9521,3096,9554,3159,9583,3223,9607,3289,9628,3357,9644,3426,9656,3497,9663,3570,9666,3643,9663,3717,9656,3789,9644,3860,9628,3930,9607,3998,9583,4064,9554,4128,9521,4190,9485,4250,9445,4308,9401,4363,9354,4416,9304,4466,9251,4513,9196,4558,9137,4599,9076,4636,9012,4671,8946,4702,8878,4729,8808,4752,8736,4771,8662,4787,8587,4798,8510,4805,8432,4807,8354,4805,8278,4798,8202,4787,8129,4771,8057,4752,7987,4729,7919,4702,7853,4671,7789,4636,7728,4599,7669,4558,7613,4513,7560,4466,7510,4416,7464,4363,7420,4308,7380,4250,7344,4190,7311,4128,7282,4064,7257,3998,7237,3930,7221,3860,7209,3789,7202,3717,7199,3643xm2980,4072l2983,3998,2990,3926,3002,3855,3018,3785,3039,3717,3063,3651,3092,3587,3125,3525,3161,3465,3201,3407,3245,3352,3292,3299,3342,3249,3395,3202,3450,3158,3509,3117,3570,3079,3634,3045,3700,3014,3768,2987,3838,2963,3910,2944,3984,2928,4059,2917,4136,2911,4214,2908,4292,2911,4368,2917,4444,2928,4517,2944,4589,2963,4659,2987,4727,3014,4793,3045,4857,3079,4918,3117,4977,3158,5033,3202,5086,3249,5136,3299,5182,3352,5226,3407,5266,3465,5302,3525,5335,3587,5364,3651,5389,3717,5409,3785,5425,3855,5437,3926,5444,3998,5447,4072,5444,4145,5437,4218,5425,4289,5409,4358,5389,4426,5364,4492,5335,4557,5302,4619,5266,4679,5226,4737,5182,4792,5136,4845,5086,4894,5033,4942,4977,4986,4918,5027,4857,5065,4793,5099,4727,5130,4659,5157,4589,5180,4517,5200,4444,5215,4368,5226,4292,5233,4214,5235,4136,5233,4059,5226,3984,5215,3910,5200,3838,5180,3768,5157,3700,5130,3634,5099,3570,5065,3509,5027,3450,4986,3395,4942,3342,4894,3292,4845,3245,4792,3201,4737,3161,4679,3125,4619,3092,4557,3063,4492,3039,4426,3018,4358,3002,4289,2990,4218,2983,4145,2980,4072xm5335,5709l5337,5635,5344,5563,5356,5492,5372,5422,5393,5354,5418,5288,5447,5224,5479,5162,5516,5102,5556,5044,5599,4989,5646,4936,5696,4886,5749,4839,5805,4795,5863,4754,5925,4716,5988,4681,6054,4651,6122,4623,6192,4600,6264,4581,6338,4565,6413,4554,6490,4547,6568,4545,6646,4547,6723,4554,6798,4565,6871,4581,6943,4600,7014,4623,7082,4651,7148,4681,7211,4716,7272,4754,7331,4795,7387,4839,7440,4886,7490,4936,7537,4989,7580,5044,7620,5102,7657,5162,7689,5224,7718,5288,7743,5354,7763,5422,7780,5492,7791,5563,7799,5635,7801,5709,7799,5782,7791,5855,7780,5926,7763,5995,7743,6063,7718,6129,7689,6193,7657,6256,7620,6316,7580,6373,7537,6429,7490,6481,7440,6531,7387,6578,7331,6623,7272,6664,7211,6701,7148,6736,7082,6767,7014,6794,6943,6817,6871,6836,6798,6852,6723,6863,6646,6870,6568,6872,6490,6870,6413,6863,6338,6852,6264,6836,6192,6817,6122,6794,6054,6767,5988,6736,5925,6701,5863,6664,5805,6623,5749,6578,5696,6531,5646,6481,5599,6429,5556,6373,5516,6316,5479,6256,5447,6193,5418,6129,5393,6063,5372,5995,5356,5926,5344,5855,5337,5782,5335,5709xe" filled="false" stroked="true" strokeweight="1pt" strokecolor="#41709c">
              <v:path arrowok="t"/>
              <v:stroke dashstyle="longdashdot"/>
            </v:shape>
            <v:shape style="position:absolute;left:2601;top:460;width:7534;height:6203" coordorigin="2601,461" coordsize="7534,6203" path="m7152,947l7914,461m3269,3304l2601,2969m9648,3311l10135,2832m7484,6503l7861,6663e" filled="false" stroked="true" strokeweight=".5pt" strokecolor="#000000">
              <v:path arrowok="t"/>
              <v:stroke dashstyle="solid"/>
            </v:shape>
            <v:shape style="position:absolute;left:7542;top:236;width:1172;height:18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EVENT</w:t>
                    </w:r>
                    <w:r>
                      <w:rPr>
                        <w:rFonts w:ascii="Courier New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ourier New"/>
                        <w:b/>
                        <w:sz w:val="16"/>
                      </w:rPr>
                      <w:t>CENTRE</w:t>
                    </w:r>
                  </w:p>
                </w:txbxContent>
              </v:textbox>
              <w10:wrap type="none"/>
            </v:shape>
            <v:shape style="position:absolute;left:9405;top:2605;width:980;height:18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COMMERCIAL</w:t>
                    </w:r>
                  </w:p>
                </w:txbxContent>
              </v:textbox>
              <w10:wrap type="none"/>
            </v:shape>
            <v:shape style="position:absolute;left:2136;top:2773;width:884;height:18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EDUCATION</w:t>
                    </w:r>
                  </w:p>
                </w:txbxContent>
              </v:textbox>
              <w10:wrap type="none"/>
            </v:shape>
            <v:shape style="position:absolute;left:6135;top:4120;width:884;height:18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CONCOURSE</w:t>
                    </w:r>
                  </w:p>
                </w:txbxContent>
              </v:textbox>
              <w10:wrap type="none"/>
            </v:shape>
            <v:shape style="position:absolute;left:7635;top:6642;width:980;height:18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16"/>
                      </w:rPr>
                    </w:pPr>
                    <w:r>
                      <w:rPr>
                        <w:rFonts w:ascii="Courier New"/>
                        <w:b/>
                        <w:sz w:val="16"/>
                      </w:rPr>
                      <w:t>RECREATION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ind w:right="4684"/>
      </w:pPr>
      <w:r>
        <w:rPr/>
        <w:t>Figure</w:t>
      </w:r>
      <w:r>
        <w:rPr>
          <w:spacing w:val="-12"/>
        </w:rPr>
        <w:t> </w:t>
      </w:r>
      <w:r>
        <w:rPr/>
        <w:t>4.7:</w:t>
      </w:r>
      <w:r>
        <w:rPr>
          <w:spacing w:val="-2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first</w:t>
      </w:r>
      <w:r>
        <w:rPr>
          <w:spacing w:val="-7"/>
        </w:rPr>
        <w:t> </w:t>
      </w:r>
      <w:r>
        <w:rPr/>
        <w:t>floor</w:t>
      </w:r>
      <w:r>
        <w:rPr>
          <w:spacing w:val="-6"/>
        </w:rPr>
        <w:t> </w:t>
      </w:r>
      <w:r>
        <w:rPr/>
        <w:t>plan</w:t>
      </w:r>
      <w:r>
        <w:rPr>
          <w:spacing w:val="-57"/>
        </w:rPr>
        <w:t> </w:t>
      </w:r>
      <w:r>
        <w:rPr/>
        <w:t>(Source:</w:t>
      </w:r>
      <w:r>
        <w:rPr>
          <w:spacing w:val="-9"/>
        </w:rPr>
        <w:t> </w:t>
      </w:r>
      <w:r>
        <w:rPr/>
        <w:t>Author’s</w:t>
      </w:r>
      <w:r>
        <w:rPr>
          <w:spacing w:val="-8"/>
        </w:rPr>
        <w:t> </w:t>
      </w:r>
      <w:r>
        <w:rPr/>
        <w:t>fieldwork,</w:t>
      </w:r>
      <w:r>
        <w:rPr>
          <w:spacing w:val="-9"/>
        </w:rPr>
        <w:t> </w:t>
      </w:r>
      <w:r>
        <w:rPr/>
        <w:t>2019)</w:t>
      </w:r>
    </w:p>
    <w:p>
      <w:pPr>
        <w:spacing w:after="0"/>
        <w:sectPr>
          <w:pgSz w:w="11910" w:h="16850"/>
          <w:pgMar w:header="0" w:footer="926" w:top="1420" w:bottom="1120" w:left="1680" w:right="1240"/>
        </w:sectPr>
      </w:pPr>
    </w:p>
    <w:p>
      <w:pPr>
        <w:pStyle w:val="BodyText"/>
        <w:spacing w:line="480" w:lineRule="auto" w:before="72"/>
        <w:ind w:left="305" w:right="227"/>
        <w:jc w:val="both"/>
      </w:pPr>
      <w:r>
        <w:rPr/>
        <w:t>There are seats along walkways at strategic points within the site. In addition, there are</w:t>
      </w:r>
      <w:r>
        <w:rPr>
          <w:spacing w:val="1"/>
        </w:rPr>
        <w:t> </w:t>
      </w:r>
      <w:r>
        <w:rPr/>
        <w:t>designed</w:t>
      </w:r>
      <w:r>
        <w:rPr>
          <w:spacing w:val="-11"/>
        </w:rPr>
        <w:t> </w:t>
      </w:r>
      <w:r>
        <w:rPr/>
        <w:t>interactive</w:t>
      </w:r>
      <w:r>
        <w:rPr>
          <w:spacing w:val="-14"/>
        </w:rPr>
        <w:t> </w:t>
      </w:r>
      <w:r>
        <w:rPr/>
        <w:t>platform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site</w:t>
      </w:r>
      <w:r>
        <w:rPr>
          <w:spacing w:val="-14"/>
        </w:rPr>
        <w:t> </w:t>
      </w:r>
      <w:r>
        <w:rPr/>
        <w:t>where</w:t>
      </w:r>
      <w:r>
        <w:rPr>
          <w:spacing w:val="-14"/>
        </w:rPr>
        <w:t> </w:t>
      </w:r>
      <w:r>
        <w:rPr/>
        <w:t>seats</w:t>
      </w:r>
      <w:r>
        <w:rPr>
          <w:spacing w:val="-10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arranged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interaction</w:t>
      </w:r>
      <w:r>
        <w:rPr>
          <w:spacing w:val="-13"/>
        </w:rPr>
        <w:t> </w:t>
      </w:r>
      <w:r>
        <w:rPr/>
        <w:t>can</w:t>
      </w:r>
      <w:r>
        <w:rPr>
          <w:spacing w:val="-12"/>
        </w:rPr>
        <w:t> </w:t>
      </w:r>
      <w:r>
        <w:rPr/>
        <w:t>take</w:t>
      </w:r>
      <w:r>
        <w:rPr>
          <w:spacing w:val="-58"/>
        </w:rPr>
        <w:t> </w:t>
      </w:r>
      <w:r>
        <w:rPr/>
        <w:t>place</w:t>
      </w:r>
      <w:r>
        <w:rPr>
          <w:spacing w:val="-2"/>
        </w:rPr>
        <w:t> </w:t>
      </w:r>
      <w:r>
        <w:rPr/>
        <w:t>comfortably</w:t>
      </w:r>
      <w:r>
        <w:rPr>
          <w:spacing w:val="-4"/>
        </w:rPr>
        <w:t> </w:t>
      </w:r>
      <w:r>
        <w:rPr/>
        <w:t>as shown in Figure</w:t>
      </w:r>
      <w:r>
        <w:rPr>
          <w:spacing w:val="-2"/>
        </w:rPr>
        <w:t> </w:t>
      </w:r>
      <w:r>
        <w:rPr/>
        <w:t>4.8</w:t>
      </w:r>
      <w:r>
        <w:rPr>
          <w:spacing w:val="2"/>
        </w:rPr>
        <w:t> </w:t>
      </w:r>
      <w:r>
        <w:rPr/>
        <w:t>and 4.9.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1260475</wp:posOffset>
            </wp:positionH>
            <wp:positionV relativeFrom="paragraph">
              <wp:posOffset>118846</wp:posOffset>
            </wp:positionV>
            <wp:extent cx="4555066" cy="2562225"/>
            <wp:effectExtent l="0" t="0" r="0" b="0"/>
            <wp:wrapTopAndBottom/>
            <wp:docPr id="6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066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37" w:lineRule="auto" w:before="55"/>
        <w:ind w:right="4684"/>
      </w:pPr>
      <w:r>
        <w:rPr/>
        <w:t>Figure</w:t>
      </w:r>
      <w:r>
        <w:rPr>
          <w:spacing w:val="-13"/>
        </w:rPr>
        <w:t> </w:t>
      </w:r>
      <w:r>
        <w:rPr/>
        <w:t>4.8:</w:t>
      </w:r>
      <w:r>
        <w:rPr>
          <w:spacing w:val="-5"/>
        </w:rPr>
        <w:t> </w:t>
      </w:r>
      <w:r>
        <w:rPr/>
        <w:t>Platforms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interaction</w:t>
      </w:r>
      <w:r>
        <w:rPr>
          <w:spacing w:val="-57"/>
        </w:rPr>
        <w:t> </w:t>
      </w:r>
      <w:r>
        <w:rPr/>
        <w:t>(Source:</w:t>
      </w:r>
      <w:r>
        <w:rPr>
          <w:spacing w:val="-8"/>
        </w:rPr>
        <w:t> </w:t>
      </w:r>
      <w:r>
        <w:rPr/>
        <w:t>Author’s</w:t>
      </w:r>
      <w:r>
        <w:rPr>
          <w:spacing w:val="-8"/>
        </w:rPr>
        <w:t> </w:t>
      </w:r>
      <w:r>
        <w:rPr/>
        <w:t>fieldwork,</w:t>
      </w:r>
      <w:r>
        <w:rPr>
          <w:spacing w:val="-8"/>
        </w:rPr>
        <w:t> </w:t>
      </w:r>
      <w:r>
        <w:rPr/>
        <w:t>2019)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1260475</wp:posOffset>
            </wp:positionH>
            <wp:positionV relativeFrom="paragraph">
              <wp:posOffset>118482</wp:posOffset>
            </wp:positionV>
            <wp:extent cx="4556191" cy="2562225"/>
            <wp:effectExtent l="0" t="0" r="0" b="0"/>
            <wp:wrapTopAndBottom/>
            <wp:docPr id="6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191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305" w:right="2724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4.9: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Seating’s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walkways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interaction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(Source: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Author’s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fieldwork,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2019)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480" w:lineRule="auto" w:before="1"/>
        <w:ind w:left="305" w:right="227"/>
        <w:jc w:val="both"/>
      </w:pPr>
      <w:r>
        <w:rPr>
          <w:spacing w:val="-1"/>
        </w:rPr>
        <w:t>Movement</w:t>
      </w:r>
      <w:r>
        <w:rPr>
          <w:spacing w:val="-8"/>
        </w:rPr>
        <w:t> </w:t>
      </w:r>
      <w:r>
        <w:rPr/>
        <w:t>within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lobbies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made</w:t>
      </w:r>
      <w:r>
        <w:rPr>
          <w:spacing w:val="-7"/>
        </w:rPr>
        <w:t> </w:t>
      </w:r>
      <w:r>
        <w:rPr/>
        <w:t>easier</w:t>
      </w:r>
      <w:r>
        <w:rPr>
          <w:spacing w:val="-9"/>
        </w:rPr>
        <w:t> </w:t>
      </w:r>
      <w:r>
        <w:rPr/>
        <w:t>by</w:t>
      </w:r>
      <w:r>
        <w:rPr>
          <w:spacing w:val="-15"/>
        </w:rPr>
        <w:t> </w:t>
      </w:r>
      <w:r>
        <w:rPr/>
        <w:t>designing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wide</w:t>
      </w:r>
      <w:r>
        <w:rPr>
          <w:spacing w:val="-9"/>
        </w:rPr>
        <w:t> </w:t>
      </w:r>
      <w:r>
        <w:rPr/>
        <w:t>lobby</w:t>
      </w:r>
      <w:r>
        <w:rPr>
          <w:spacing w:val="-14"/>
        </w:rPr>
        <w:t> </w:t>
      </w:r>
      <w:r>
        <w:rPr/>
        <w:t>where</w:t>
      </w:r>
      <w:r>
        <w:rPr>
          <w:spacing w:val="-9"/>
        </w:rPr>
        <w:t> </w:t>
      </w:r>
      <w:r>
        <w:rPr/>
        <w:t>interaction</w:t>
      </w:r>
      <w:r>
        <w:rPr>
          <w:spacing w:val="-58"/>
        </w:rPr>
        <w:t> </w:t>
      </w:r>
      <w:r>
        <w:rPr/>
        <w:t>can easily take place among people. A fountain is places within the lobby and an atrium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directly</w:t>
      </w:r>
      <w:r>
        <w:rPr>
          <w:spacing w:val="-3"/>
        </w:rPr>
        <w:t> </w:t>
      </w:r>
      <w:r>
        <w:rPr/>
        <w:t>above</w:t>
      </w:r>
      <w:r>
        <w:rPr>
          <w:spacing w:val="-1"/>
        </w:rPr>
        <w:t> </w:t>
      </w:r>
      <w:r>
        <w:rPr/>
        <w:t>it to light u the space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it aesthetically</w:t>
      </w:r>
      <w:r>
        <w:rPr>
          <w:spacing w:val="-5"/>
        </w:rPr>
        <w:t> </w:t>
      </w:r>
      <w:r>
        <w:rPr/>
        <w:t>pleasing.</w:t>
      </w:r>
    </w:p>
    <w:p>
      <w:pPr>
        <w:spacing w:after="0" w:line="480" w:lineRule="auto"/>
        <w:jc w:val="both"/>
        <w:sectPr>
          <w:pgSz w:w="11910" w:h="16850"/>
          <w:pgMar w:header="0" w:footer="926" w:top="1340" w:bottom="1120" w:left="1680" w:right="1240"/>
        </w:sectPr>
      </w:pPr>
    </w:p>
    <w:p>
      <w:pPr>
        <w:pStyle w:val="BodyText"/>
        <w:spacing w:line="480" w:lineRule="auto" w:before="72"/>
        <w:ind w:left="305" w:right="228"/>
        <w:jc w:val="both"/>
      </w:pP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addition,</w:t>
      </w:r>
      <w:r>
        <w:rPr>
          <w:spacing w:val="-12"/>
        </w:rPr>
        <w:t> </w:t>
      </w:r>
      <w:r>
        <w:rPr>
          <w:spacing w:val="-1"/>
        </w:rPr>
        <w:t>seats</w:t>
      </w:r>
      <w:r>
        <w:rPr>
          <w:spacing w:val="-9"/>
        </w:rPr>
        <w:t> </w:t>
      </w:r>
      <w:r>
        <w:rPr/>
        <w:t>are</w:t>
      </w:r>
      <w:r>
        <w:rPr>
          <w:spacing w:val="-13"/>
        </w:rPr>
        <w:t> </w:t>
      </w:r>
      <w:r>
        <w:rPr/>
        <w:t>provided</w:t>
      </w:r>
      <w:r>
        <w:rPr>
          <w:spacing w:val="-13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lobbies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accommodate</w:t>
      </w:r>
      <w:r>
        <w:rPr>
          <w:spacing w:val="-11"/>
        </w:rPr>
        <w:t> </w:t>
      </w:r>
      <w:r>
        <w:rPr/>
        <w:t>people</w:t>
      </w:r>
      <w:r>
        <w:rPr>
          <w:spacing w:val="-11"/>
        </w:rPr>
        <w:t> </w:t>
      </w:r>
      <w:r>
        <w:rPr/>
        <w:t>interacting</w:t>
      </w:r>
      <w:r>
        <w:rPr>
          <w:spacing w:val="-15"/>
        </w:rPr>
        <w:t> </w:t>
      </w:r>
      <w:r>
        <w:rPr/>
        <w:t>with</w:t>
      </w:r>
      <w:r>
        <w:rPr>
          <w:spacing w:val="-57"/>
        </w:rPr>
        <w:t> </w:t>
      </w:r>
      <w:r>
        <w:rPr/>
        <w:t>one another without disturbing people moving from one place to another as shown in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4.10.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1260475</wp:posOffset>
            </wp:positionH>
            <wp:positionV relativeFrom="paragraph">
              <wp:posOffset>118846</wp:posOffset>
            </wp:positionV>
            <wp:extent cx="4418332" cy="2486025"/>
            <wp:effectExtent l="0" t="0" r="0" b="0"/>
            <wp:wrapTopAndBottom/>
            <wp:docPr id="6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332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97" w:lineRule="auto" w:before="53"/>
        <w:ind w:right="3119"/>
      </w:pPr>
      <w:r>
        <w:rPr/>
        <w:t>Figure</w:t>
      </w:r>
      <w:r>
        <w:rPr>
          <w:spacing w:val="-11"/>
        </w:rPr>
        <w:t> </w:t>
      </w:r>
      <w:r>
        <w:rPr/>
        <w:t>4.10:</w:t>
      </w:r>
      <w:r>
        <w:rPr>
          <w:spacing w:val="-4"/>
        </w:rPr>
        <w:t> </w:t>
      </w:r>
      <w:r>
        <w:rPr/>
        <w:t>Seating’s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concourse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interaction</w:t>
      </w:r>
      <w:r>
        <w:rPr>
          <w:spacing w:val="-57"/>
        </w:rPr>
        <w:t> </w:t>
      </w:r>
      <w:r>
        <w:rPr/>
        <w:t>(Source:</w:t>
      </w:r>
      <w:r>
        <w:rPr>
          <w:spacing w:val="-4"/>
        </w:rPr>
        <w:t> </w:t>
      </w:r>
      <w:r>
        <w:rPr/>
        <w:t>Author’s Fieldwork,</w:t>
      </w:r>
      <w:r>
        <w:rPr>
          <w:spacing w:val="-4"/>
        </w:rPr>
        <w:t> </w:t>
      </w:r>
      <w:r>
        <w:rPr/>
        <w:t>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1"/>
          <w:numId w:val="15"/>
        </w:numPr>
        <w:tabs>
          <w:tab w:pos="1025" w:val="left" w:leader="none"/>
          <w:tab w:pos="1026" w:val="left" w:leader="none"/>
        </w:tabs>
        <w:spacing w:line="240" w:lineRule="auto" w:before="1" w:after="0"/>
        <w:ind w:left="1025" w:right="0" w:hanging="721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Findings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480" w:lineRule="auto"/>
        <w:ind w:left="305" w:right="219"/>
        <w:jc w:val="both"/>
      </w:pPr>
      <w:r>
        <w:rPr/>
        <w:t>The data analysis revealed that 61% of the respondent visit the civic centre zero – two</w:t>
      </w:r>
      <w:r>
        <w:rPr>
          <w:spacing w:val="1"/>
        </w:rPr>
        <w:t> </w:t>
      </w:r>
      <w:r>
        <w:rPr/>
        <w:t>times per month from the seven civic centres visited which signifies that people hardly</w:t>
      </w:r>
      <w:r>
        <w:rPr>
          <w:spacing w:val="1"/>
        </w:rPr>
        <w:t> </w:t>
      </w:r>
      <w:r>
        <w:rPr/>
        <w:t>visit the civic centre excepts for an event</w:t>
      </w:r>
      <w:r>
        <w:rPr>
          <w:spacing w:val="1"/>
        </w:rPr>
        <w:t> </w:t>
      </w:r>
      <w:r>
        <w:rPr/>
        <w:t>or special occasion. The analysis further</w:t>
      </w:r>
      <w:r>
        <w:rPr>
          <w:spacing w:val="1"/>
        </w:rPr>
        <w:t> </w:t>
      </w:r>
      <w:r>
        <w:rPr/>
        <w:t>identifies the various design features in the visited civic centres which shows that 14%</w:t>
      </w:r>
      <w:r>
        <w:rPr>
          <w:spacing w:val="1"/>
        </w:rPr>
        <w:t> </w:t>
      </w:r>
      <w:r>
        <w:rPr/>
        <w:t>provided features that enhances social interaction such as game arcade, fitness centre,</w:t>
      </w:r>
      <w:r>
        <w:rPr>
          <w:spacing w:val="1"/>
        </w:rPr>
        <w:t> </w:t>
      </w:r>
      <w:r>
        <w:rPr/>
        <w:t>cinema and sporting facilities. It revealed that more attention should be paid to social</w:t>
      </w:r>
      <w:r>
        <w:rPr>
          <w:spacing w:val="1"/>
        </w:rPr>
        <w:t> </w:t>
      </w:r>
      <w:r>
        <w:rPr>
          <w:spacing w:val="-1"/>
        </w:rPr>
        <w:t>interaction</w:t>
      </w:r>
      <w:r>
        <w:rPr>
          <w:spacing w:val="-12"/>
        </w:rPr>
        <w:t> </w:t>
      </w:r>
      <w:r>
        <w:rPr>
          <w:spacing w:val="-1"/>
        </w:rPr>
        <w:t>design</w:t>
      </w:r>
      <w:r>
        <w:rPr>
          <w:spacing w:val="-12"/>
        </w:rPr>
        <w:t> </w:t>
      </w:r>
      <w:r>
        <w:rPr/>
        <w:t>features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designing</w:t>
      </w:r>
      <w:r>
        <w:rPr>
          <w:spacing w:val="-14"/>
        </w:rPr>
        <w:t> </w:t>
      </w:r>
      <w:r>
        <w:rPr/>
        <w:t>civic</w:t>
      </w:r>
      <w:r>
        <w:rPr>
          <w:spacing w:val="-11"/>
        </w:rPr>
        <w:t> </w:t>
      </w:r>
      <w:r>
        <w:rPr/>
        <w:t>centres</w:t>
      </w:r>
      <w:r>
        <w:rPr>
          <w:spacing w:val="-11"/>
        </w:rPr>
        <w:t> </w:t>
      </w:r>
      <w:r>
        <w:rPr/>
        <w:t>because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civic</w:t>
      </w:r>
      <w:r>
        <w:rPr>
          <w:spacing w:val="-13"/>
        </w:rPr>
        <w:t> </w:t>
      </w:r>
      <w:r>
        <w:rPr/>
        <w:t>centres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lacking</w:t>
      </w:r>
      <w:r>
        <w:rPr>
          <w:spacing w:val="-58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design features that</w:t>
      </w:r>
      <w:r>
        <w:rPr>
          <w:spacing w:val="-1"/>
        </w:rPr>
        <w:t> </w:t>
      </w:r>
      <w:r>
        <w:rPr/>
        <w:t>enhances social interaction.</w:t>
      </w:r>
    </w:p>
    <w:p>
      <w:pPr>
        <w:spacing w:after="0" w:line="480" w:lineRule="auto"/>
        <w:jc w:val="both"/>
        <w:sectPr>
          <w:pgSz w:w="11910" w:h="16850"/>
          <w:pgMar w:header="0" w:footer="926" w:top="1340" w:bottom="1120" w:left="1680" w:right="1240"/>
        </w:sectPr>
      </w:pPr>
    </w:p>
    <w:p>
      <w:pPr>
        <w:pStyle w:val="Heading1"/>
        <w:spacing w:before="74"/>
        <w:ind w:left="376" w:right="252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6"/>
        </w:numPr>
        <w:tabs>
          <w:tab w:pos="2225" w:val="left" w:leader="none"/>
          <w:tab w:pos="2226" w:val="left" w:leader="none"/>
        </w:tabs>
        <w:spacing w:line="240" w:lineRule="auto" w:before="0" w:after="0"/>
        <w:ind w:left="2225" w:right="0" w:hanging="1921"/>
        <w:jc w:val="both"/>
        <w:rPr>
          <w:b/>
          <w:sz w:val="24"/>
        </w:rPr>
      </w:pPr>
      <w:r>
        <w:rPr>
          <w:b/>
          <w:sz w:val="24"/>
        </w:rPr>
        <w:t>CONCLUSIONS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6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</w:pPr>
      <w:r>
        <w:rPr/>
        <w:t>Conclusions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247"/>
        <w:jc w:val="both"/>
      </w:pPr>
      <w:r>
        <w:rPr>
          <w:spacing w:val="-1"/>
        </w:rPr>
        <w:t>This</w:t>
      </w:r>
      <w:r>
        <w:rPr>
          <w:spacing w:val="-19"/>
        </w:rPr>
        <w:t> </w:t>
      </w:r>
      <w:r>
        <w:rPr/>
        <w:t>study</w:t>
      </w:r>
      <w:r>
        <w:rPr>
          <w:spacing w:val="-29"/>
        </w:rPr>
        <w:t> </w:t>
      </w:r>
      <w:r>
        <w:rPr/>
        <w:t>establishes</w:t>
      </w:r>
      <w:r>
        <w:rPr>
          <w:spacing w:val="-19"/>
        </w:rPr>
        <w:t> </w:t>
      </w:r>
      <w:r>
        <w:rPr/>
        <w:t>that</w:t>
      </w:r>
      <w:r>
        <w:rPr>
          <w:spacing w:val="-14"/>
        </w:rPr>
        <w:t> </w:t>
      </w:r>
      <w:r>
        <w:rPr/>
        <w:t>while</w:t>
      </w:r>
      <w:r>
        <w:rPr>
          <w:spacing w:val="-15"/>
        </w:rPr>
        <w:t> </w:t>
      </w:r>
      <w:r>
        <w:rPr/>
        <w:t>interactive</w:t>
      </w:r>
      <w:r>
        <w:rPr>
          <w:spacing w:val="-16"/>
        </w:rPr>
        <w:t> </w:t>
      </w:r>
      <w:r>
        <w:rPr/>
        <w:t>spaces</w:t>
      </w:r>
      <w:r>
        <w:rPr>
          <w:spacing w:val="-12"/>
        </w:rPr>
        <w:t> </w:t>
      </w:r>
      <w:r>
        <w:rPr/>
        <w:t>are</w:t>
      </w:r>
      <w:r>
        <w:rPr>
          <w:spacing w:val="-17"/>
        </w:rPr>
        <w:t> </w:t>
      </w:r>
      <w:r>
        <w:rPr/>
        <w:t>offered</w:t>
      </w:r>
      <w:r>
        <w:rPr>
          <w:spacing w:val="-15"/>
        </w:rPr>
        <w:t> </w:t>
      </w:r>
      <w:r>
        <w:rPr/>
        <w:t>in</w:t>
      </w:r>
      <w:r>
        <w:rPr>
          <w:spacing w:val="-11"/>
        </w:rPr>
        <w:t> </w:t>
      </w:r>
      <w:r>
        <w:rPr/>
        <w:t>some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visited</w:t>
      </w:r>
      <w:r>
        <w:rPr>
          <w:spacing w:val="-15"/>
        </w:rPr>
        <w:t> </w:t>
      </w:r>
      <w:r>
        <w:rPr/>
        <w:t>civic</w:t>
      </w:r>
      <w:r>
        <w:rPr>
          <w:spacing w:val="-58"/>
        </w:rPr>
        <w:t> </w:t>
      </w:r>
      <w:r>
        <w:rPr/>
        <w:t>centres, the interactive spaces supplied are grossly insufficient according to the users '</w:t>
      </w:r>
      <w:r>
        <w:rPr>
          <w:spacing w:val="1"/>
        </w:rPr>
        <w:t> </w:t>
      </w:r>
      <w:r>
        <w:rPr/>
        <w:t>wishes. The users of the chosen civic centre’s subconsciously want social interactive</w:t>
      </w:r>
      <w:r>
        <w:rPr>
          <w:spacing w:val="1"/>
        </w:rPr>
        <w:t> </w:t>
      </w:r>
      <w:r>
        <w:rPr/>
        <w:t>spaces; however, this specific need is not met by the current spaces.</w:t>
      </w:r>
      <w:r>
        <w:rPr>
          <w:spacing w:val="1"/>
        </w:rPr>
        <w:t> </w:t>
      </w:r>
      <w:r>
        <w:rPr/>
        <w:t>It was noticed that</w:t>
      </w:r>
      <w:r>
        <w:rPr>
          <w:spacing w:val="-57"/>
        </w:rPr>
        <w:t> </w:t>
      </w:r>
      <w:r>
        <w:rPr/>
        <w:t>there were spaces that were redundant but not yet used for social interaction because at</w:t>
      </w:r>
      <w:r>
        <w:rPr>
          <w:spacing w:val="1"/>
        </w:rPr>
        <w:t> </w:t>
      </w:r>
      <w:r>
        <w:rPr/>
        <w:t>the design point they were not preconceived; the site was let bare without seating</w:t>
      </w:r>
      <w:r>
        <w:rPr>
          <w:spacing w:val="1"/>
        </w:rPr>
        <w:t> </w:t>
      </w:r>
      <w:r>
        <w:rPr/>
        <w:t>provision.</w:t>
      </w:r>
      <w:r>
        <w:rPr>
          <w:spacing w:val="43"/>
        </w:rPr>
        <w:t> </w:t>
      </w:r>
      <w:r>
        <w:rPr/>
        <w:t>Providing</w:t>
      </w:r>
      <w:r>
        <w:rPr>
          <w:spacing w:val="-10"/>
        </w:rPr>
        <w:t> </w:t>
      </w:r>
      <w:r>
        <w:rPr/>
        <w:t>extra</w:t>
      </w:r>
      <w:r>
        <w:rPr>
          <w:spacing w:val="-10"/>
        </w:rPr>
        <w:t> </w:t>
      </w:r>
      <w:r>
        <w:rPr/>
        <w:t>furniture</w:t>
      </w:r>
      <w:r>
        <w:rPr>
          <w:spacing w:val="-10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sofas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promote</w:t>
      </w:r>
      <w:r>
        <w:rPr>
          <w:spacing w:val="-9"/>
        </w:rPr>
        <w:t> </w:t>
      </w:r>
      <w:r>
        <w:rPr/>
        <w:t>relaxation</w:t>
      </w:r>
      <w:r>
        <w:rPr>
          <w:spacing w:val="-9"/>
        </w:rPr>
        <w:t> </w:t>
      </w:r>
      <w:r>
        <w:rPr/>
        <w:t>when</w:t>
      </w:r>
      <w:r>
        <w:rPr>
          <w:spacing w:val="-9"/>
        </w:rPr>
        <w:t> </w:t>
      </w:r>
      <w:r>
        <w:rPr/>
        <w:t>customers</w:t>
      </w:r>
      <w:r>
        <w:rPr>
          <w:spacing w:val="-58"/>
        </w:rPr>
        <w:t> </w:t>
      </w:r>
      <w:r>
        <w:rPr/>
        <w:t>are not in the event room would increase interaction and enhance their level of comfort.</w:t>
      </w:r>
      <w:r>
        <w:rPr>
          <w:spacing w:val="-57"/>
        </w:rPr>
        <w:t> </w:t>
      </w:r>
      <w:r>
        <w:rPr/>
        <w:t>The research also shows that the provisions of amenities such as vocational centre,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store,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casino</w:t>
      </w:r>
      <w:r>
        <w:rPr>
          <w:spacing w:val="1"/>
        </w:rPr>
        <w:t> </w:t>
      </w:r>
      <w:r>
        <w:rPr/>
        <w:t>gaming arcade and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interaction in some of the civic centre. The findings stated that more suitable design is</w:t>
      </w:r>
      <w:r>
        <w:rPr>
          <w:spacing w:val="1"/>
        </w:rPr>
        <w:t> </w:t>
      </w:r>
      <w:r>
        <w:rPr/>
        <w:t>needed to integrate interactive spaces. Since civic centres are prominent building within</w:t>
      </w:r>
      <w:r>
        <w:rPr>
          <w:spacing w:val="-58"/>
        </w:rPr>
        <w:t> </w:t>
      </w:r>
      <w:r>
        <w:rPr/>
        <w:t>the community which a lot of interaction takes place within it. For the advantage of</w:t>
      </w:r>
      <w:r>
        <w:rPr>
          <w:spacing w:val="1"/>
        </w:rPr>
        <w:t> </w:t>
      </w:r>
      <w:r>
        <w:rPr/>
        <w:t>users,</w:t>
      </w:r>
      <w:r>
        <w:rPr>
          <w:spacing w:val="-13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suggested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development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civic</w:t>
      </w:r>
      <w:r>
        <w:rPr>
          <w:spacing w:val="-11"/>
        </w:rPr>
        <w:t> </w:t>
      </w:r>
      <w:r>
        <w:rPr/>
        <w:t>centres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accompanied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interactive</w:t>
      </w:r>
      <w:r>
        <w:rPr>
          <w:spacing w:val="-58"/>
        </w:rPr>
        <w:t> </w:t>
      </w:r>
      <w:r>
        <w:rPr/>
        <w:t>facilities.</w:t>
      </w:r>
      <w:r>
        <w:rPr>
          <w:spacing w:val="56"/>
        </w:rPr>
        <w:t> </w:t>
      </w:r>
      <w:r>
        <w:rPr/>
        <w:t>Spaces</w:t>
      </w:r>
      <w:r>
        <w:rPr>
          <w:spacing w:val="-4"/>
        </w:rPr>
        <w:t> </w:t>
      </w:r>
      <w:r>
        <w:rPr/>
        <w:t>like</w:t>
      </w:r>
      <w:r>
        <w:rPr>
          <w:spacing w:val="-6"/>
        </w:rPr>
        <w:t> </w:t>
      </w:r>
      <w:r>
        <w:rPr/>
        <w:t>lounges,</w:t>
      </w:r>
      <w:r>
        <w:rPr>
          <w:spacing w:val="-2"/>
        </w:rPr>
        <w:t> </w:t>
      </w:r>
      <w:r>
        <w:rPr/>
        <w:t>gaming</w:t>
      </w:r>
      <w:r>
        <w:rPr>
          <w:spacing w:val="-6"/>
        </w:rPr>
        <w:t> </w:t>
      </w:r>
      <w:r>
        <w:rPr/>
        <w:t>arcade,</w:t>
      </w:r>
      <w:r>
        <w:rPr>
          <w:spacing w:val="-2"/>
        </w:rPr>
        <w:t> </w:t>
      </w:r>
      <w:r>
        <w:rPr/>
        <w:t>galleries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given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interactions</w:t>
      </w:r>
      <w:r>
        <w:rPr>
          <w:spacing w:val="-58"/>
        </w:rPr>
        <w:t> </w:t>
      </w:r>
      <w:r>
        <w:rPr/>
        <w:t>that would provide users with opportunities for indoor relaxation and socialization. For</w:t>
      </w:r>
      <w:r>
        <w:rPr>
          <w:spacing w:val="1"/>
        </w:rPr>
        <w:t> </w:t>
      </w:r>
      <w:r>
        <w:rPr/>
        <w:t>outdoor interaction, spaces such as a garden, food courts, playground and defined</w:t>
      </w:r>
      <w:r>
        <w:rPr>
          <w:spacing w:val="1"/>
        </w:rPr>
        <w:t> </w:t>
      </w:r>
      <w:r>
        <w:rPr/>
        <w:t>competitions should be</w:t>
      </w:r>
      <w:r>
        <w:rPr>
          <w:spacing w:val="-1"/>
        </w:rPr>
        <w:t> </w:t>
      </w:r>
      <w:r>
        <w:rPr/>
        <w:t>given.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/>
        <w:t>Recommendations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305" w:right="132"/>
        <w:jc w:val="both"/>
      </w:pPr>
      <w:r>
        <w:rPr/>
        <w:t>This research has shown that Minna's civic centres provide places for the basic and the</w:t>
      </w:r>
      <w:r>
        <w:rPr>
          <w:spacing w:val="1"/>
        </w:rPr>
        <w:t> </w:t>
      </w:r>
      <w:r>
        <w:rPr/>
        <w:t>mundane,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interactive)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overlooked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innovative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dynamic-looking</w:t>
      </w:r>
      <w:r>
        <w:rPr>
          <w:spacing w:val="23"/>
        </w:rPr>
        <w:t> </w:t>
      </w:r>
      <w:r>
        <w:rPr/>
        <w:t>places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missing.</w:t>
      </w:r>
      <w:r>
        <w:rPr>
          <w:spacing w:val="14"/>
        </w:rPr>
        <w:t> </w:t>
      </w:r>
      <w:r>
        <w:rPr/>
        <w:t>Thus,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therefore</w:t>
      </w:r>
    </w:p>
    <w:p>
      <w:pPr>
        <w:spacing w:after="0" w:line="480" w:lineRule="auto"/>
        <w:jc w:val="both"/>
        <w:sectPr>
          <w:pgSz w:w="11910" w:h="16850"/>
          <w:pgMar w:header="0" w:footer="926" w:top="1340" w:bottom="1120" w:left="1680" w:right="1240"/>
        </w:sectPr>
      </w:pPr>
    </w:p>
    <w:p>
      <w:pPr>
        <w:pStyle w:val="BodyText"/>
        <w:spacing w:line="480" w:lineRule="auto" w:before="70"/>
        <w:ind w:left="305" w:right="131"/>
        <w:jc w:val="both"/>
      </w:pPr>
      <w:r>
        <w:rPr/>
        <w:t>proposes making cost-effective inclusion of interactive space to improve their design</w:t>
      </w:r>
      <w:r>
        <w:rPr>
          <w:spacing w:val="1"/>
        </w:rPr>
        <w:t> </w:t>
      </w:r>
      <w:r>
        <w:rPr/>
        <w:t>merely by breaking up the present trend of monotony observed in many civic centre</w:t>
      </w:r>
      <w:r>
        <w:rPr>
          <w:spacing w:val="1"/>
        </w:rPr>
        <w:t> </w:t>
      </w:r>
      <w:r>
        <w:rPr/>
        <w:t>designs.</w:t>
      </w:r>
      <w:r>
        <w:rPr>
          <w:spacing w:val="1"/>
        </w:rPr>
        <w:t> </w:t>
      </w:r>
      <w:r>
        <w:rPr/>
        <w:t>Such facilities include game arcade, departmental store, library, vocational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restaurant,</w:t>
      </w:r>
      <w:r>
        <w:rPr>
          <w:spacing w:val="1"/>
        </w:rPr>
        <w:t> </w:t>
      </w:r>
      <w:r>
        <w:rPr/>
        <w:t>exhibition</w:t>
      </w:r>
      <w:r>
        <w:rPr>
          <w:spacing w:val="1"/>
        </w:rPr>
        <w:t> </w:t>
      </w:r>
      <w:r>
        <w:rPr/>
        <w:t>halls,</w:t>
      </w:r>
      <w:r>
        <w:rPr>
          <w:spacing w:val="1"/>
        </w:rPr>
        <w:t> </w:t>
      </w:r>
      <w:r>
        <w:rPr/>
        <w:t>seating’s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lobbies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walkways.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attention should be paid to other interactive components such as lighting,</w:t>
      </w:r>
      <w:r>
        <w:rPr>
          <w:spacing w:val="1"/>
        </w:rPr>
        <w:t> </w:t>
      </w:r>
      <w:r>
        <w:rPr/>
        <w:t>accessibility,</w:t>
      </w:r>
      <w:r>
        <w:rPr>
          <w:spacing w:val="1"/>
        </w:rPr>
        <w:t> </w:t>
      </w:r>
      <w:r>
        <w:rPr/>
        <w:t>entertainment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pull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 civic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improvement.</w:t>
      </w:r>
    </w:p>
    <w:p>
      <w:pPr>
        <w:spacing w:after="0" w:line="480" w:lineRule="auto"/>
        <w:jc w:val="both"/>
        <w:sectPr>
          <w:pgSz w:w="11910" w:h="16850"/>
          <w:pgMar w:header="0" w:footer="926" w:top="1340" w:bottom="1120" w:left="1680" w:right="1240"/>
        </w:sectPr>
      </w:pPr>
    </w:p>
    <w:p>
      <w:pPr>
        <w:pStyle w:val="Heading1"/>
        <w:spacing w:before="74"/>
        <w:ind w:left="376" w:right="252"/>
        <w:jc w:val="center"/>
      </w:pP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013" w:right="174" w:hanging="708"/>
        <w:jc w:val="both"/>
        <w:rPr>
          <w:sz w:val="24"/>
        </w:rPr>
      </w:pPr>
      <w:r>
        <w:rPr>
          <w:sz w:val="24"/>
        </w:rPr>
        <w:t>Abercombie, S. (1986). </w:t>
      </w:r>
      <w:r>
        <w:rPr>
          <w:i/>
          <w:sz w:val="24"/>
        </w:rPr>
        <w:t>Architecture as Art</w:t>
      </w:r>
      <w:r>
        <w:rPr>
          <w:sz w:val="24"/>
        </w:rPr>
        <w:t>. Harper Collins Publishers, Los Angeles,</w:t>
      </w:r>
      <w:r>
        <w:rPr>
          <w:spacing w:val="1"/>
          <w:sz w:val="24"/>
        </w:rPr>
        <w:t> </w:t>
      </w:r>
      <w:r>
        <w:rPr>
          <w:sz w:val="24"/>
        </w:rPr>
        <w:t>USA.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76" w:hanging="720"/>
        <w:jc w:val="both"/>
        <w:rPr>
          <w:i/>
          <w:sz w:val="24"/>
        </w:rPr>
      </w:pPr>
      <w:r>
        <w:rPr>
          <w:sz w:val="24"/>
        </w:rPr>
        <w:t>Adeleye, B., Medayese, S., and Okelola, O. (2014).</w:t>
      </w:r>
      <w:r>
        <w:rPr>
          <w:spacing w:val="1"/>
          <w:sz w:val="24"/>
        </w:rPr>
        <w:t> </w:t>
      </w:r>
      <w:r>
        <w:rPr>
          <w:sz w:val="24"/>
        </w:rPr>
        <w:t>Problems of Water Supply and</w:t>
      </w:r>
      <w:r>
        <w:rPr>
          <w:spacing w:val="1"/>
          <w:sz w:val="24"/>
        </w:rPr>
        <w:t> </w:t>
      </w:r>
      <w:r>
        <w:rPr>
          <w:sz w:val="24"/>
        </w:rPr>
        <w:t>Sanitation in Kpakungu Area of Minna, Nigeria. </w:t>
      </w:r>
      <w:r>
        <w:rPr>
          <w:i/>
          <w:sz w:val="24"/>
        </w:rPr>
        <w:t>Journal of Culture, Politics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Innovation,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2,1-13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025" w:right="174" w:hanging="720"/>
        <w:jc w:val="both"/>
        <w:rPr>
          <w:sz w:val="24"/>
        </w:rPr>
      </w:pPr>
      <w:r>
        <w:rPr>
          <w:sz w:val="24"/>
        </w:rPr>
        <w:t>Aliyu K.M. (2015). Built Environment in Transition: The Significances of Postmodern</w:t>
      </w:r>
      <w:r>
        <w:rPr>
          <w:spacing w:val="1"/>
          <w:sz w:val="24"/>
        </w:rPr>
        <w:t> </w:t>
      </w:r>
      <w:r>
        <w:rPr>
          <w:sz w:val="24"/>
        </w:rPr>
        <w:t>Residential</w:t>
      </w:r>
      <w:r>
        <w:rPr>
          <w:spacing w:val="1"/>
          <w:sz w:val="24"/>
        </w:rPr>
        <w:t> </w:t>
      </w:r>
      <w:r>
        <w:rPr>
          <w:sz w:val="24"/>
        </w:rPr>
        <w:t>Designs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Sustainability.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Architecture,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Arts and Applications</w:t>
      </w:r>
      <w:r>
        <w:rPr>
          <w:sz w:val="24"/>
        </w:rPr>
        <w:t>, 1(2), 30-40</w:t>
      </w:r>
    </w:p>
    <w:p>
      <w:pPr>
        <w:pStyle w:val="BodyText"/>
        <w:spacing w:line="510" w:lineRule="atLeast" w:before="7"/>
        <w:ind w:left="305" w:right="179"/>
        <w:jc w:val="both"/>
      </w:pPr>
      <w:r>
        <w:rPr/>
        <w:t>Askdefine</w:t>
      </w:r>
      <w:r>
        <w:rPr>
          <w:i/>
        </w:rPr>
        <w:t>. </w:t>
      </w:r>
      <w:r>
        <w:rPr/>
        <w:t>(2016). Social Definition. Retrieved from </w:t>
      </w:r>
      <w:hyperlink r:id="rId69">
        <w:r>
          <w:rPr>
            <w:color w:val="0462C1"/>
          </w:rPr>
          <w:t>http://social.askdefine.com/</w:t>
        </w:r>
      </w:hyperlink>
      <w:r>
        <w:rPr>
          <w:color w:val="0462C1"/>
          <w:spacing w:val="1"/>
        </w:rPr>
        <w:t> </w:t>
      </w:r>
      <w:r>
        <w:rPr/>
        <w:t>Bailenson,</w:t>
      </w:r>
      <w:r>
        <w:rPr>
          <w:spacing w:val="-13"/>
        </w:rPr>
        <w:t> </w:t>
      </w:r>
      <w:r>
        <w:rPr/>
        <w:t>J.</w:t>
      </w:r>
      <w:r>
        <w:rPr>
          <w:spacing w:val="-13"/>
        </w:rPr>
        <w:t> </w:t>
      </w:r>
      <w:r>
        <w:rPr/>
        <w:t>N.,</w:t>
      </w:r>
      <w:r>
        <w:rPr>
          <w:spacing w:val="-11"/>
        </w:rPr>
        <w:t> </w:t>
      </w:r>
      <w:r>
        <w:rPr/>
        <w:t>Beall,</w:t>
      </w:r>
      <w:r>
        <w:rPr>
          <w:spacing w:val="-13"/>
        </w:rPr>
        <w:t> </w:t>
      </w:r>
      <w:r>
        <w:rPr/>
        <w:t>A.</w:t>
      </w:r>
      <w:r>
        <w:rPr>
          <w:spacing w:val="-12"/>
        </w:rPr>
        <w:t> </w:t>
      </w:r>
      <w:r>
        <w:rPr/>
        <w:t>C.,</w:t>
      </w:r>
      <w:r>
        <w:rPr>
          <w:spacing w:val="-11"/>
        </w:rPr>
        <w:t> </w:t>
      </w:r>
      <w:r>
        <w:rPr/>
        <w:t>Loomis,</w:t>
      </w:r>
      <w:r>
        <w:rPr>
          <w:spacing w:val="-13"/>
        </w:rPr>
        <w:t> </w:t>
      </w:r>
      <w:r>
        <w:rPr/>
        <w:t>J.,</w:t>
      </w:r>
      <w:r>
        <w:rPr>
          <w:spacing w:val="-12"/>
        </w:rPr>
        <w:t> </w:t>
      </w:r>
      <w:r>
        <w:rPr/>
        <w:t>Blascovich,</w:t>
      </w:r>
      <w:r>
        <w:rPr>
          <w:spacing w:val="-13"/>
        </w:rPr>
        <w:t> </w:t>
      </w:r>
      <w:r>
        <w:rPr/>
        <w:t>J.,</w:t>
      </w:r>
      <w:r>
        <w:rPr>
          <w:spacing w:val="-12"/>
        </w:rPr>
        <w:t> </w:t>
      </w:r>
      <w:r>
        <w:rPr/>
        <w:t>&amp;</w:t>
      </w:r>
      <w:r>
        <w:rPr>
          <w:spacing w:val="-15"/>
        </w:rPr>
        <w:t> </w:t>
      </w:r>
      <w:r>
        <w:rPr/>
        <w:t>Turk,</w:t>
      </w:r>
      <w:r>
        <w:rPr>
          <w:spacing w:val="-13"/>
        </w:rPr>
        <w:t> </w:t>
      </w:r>
      <w:r>
        <w:rPr/>
        <w:t>M.</w:t>
      </w:r>
      <w:r>
        <w:rPr>
          <w:spacing w:val="-11"/>
        </w:rPr>
        <w:t> </w:t>
      </w:r>
      <w:r>
        <w:rPr/>
        <w:t>(2004).</w:t>
      </w:r>
      <w:r>
        <w:rPr>
          <w:spacing w:val="-12"/>
        </w:rPr>
        <w:t> </w:t>
      </w:r>
      <w:r>
        <w:rPr/>
        <w:t>Transformed</w:t>
      </w:r>
    </w:p>
    <w:p>
      <w:pPr>
        <w:spacing w:before="6"/>
        <w:ind w:left="1025" w:right="175" w:firstLine="0"/>
        <w:jc w:val="both"/>
        <w:rPr>
          <w:sz w:val="24"/>
        </w:rPr>
      </w:pP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Interaction:</w:t>
      </w:r>
      <w:r>
        <w:rPr>
          <w:spacing w:val="1"/>
          <w:sz w:val="24"/>
        </w:rPr>
        <w:t> </w:t>
      </w:r>
      <w:r>
        <w:rPr>
          <w:sz w:val="24"/>
        </w:rPr>
        <w:t>Decoupling</w:t>
      </w:r>
      <w:r>
        <w:rPr>
          <w:spacing w:val="1"/>
          <w:sz w:val="24"/>
        </w:rPr>
        <w:t> </w:t>
      </w:r>
      <w:r>
        <w:rPr>
          <w:sz w:val="24"/>
        </w:rPr>
        <w:t>Representation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Collaborative</w:t>
      </w:r>
      <w:r>
        <w:rPr>
          <w:spacing w:val="1"/>
          <w:sz w:val="24"/>
        </w:rPr>
        <w:t> </w:t>
      </w:r>
      <w:r>
        <w:rPr>
          <w:sz w:val="24"/>
        </w:rPr>
        <w:t>Virtual</w:t>
      </w:r>
      <w:r>
        <w:rPr>
          <w:spacing w:val="1"/>
          <w:sz w:val="24"/>
        </w:rPr>
        <w:t> </w:t>
      </w:r>
      <w:r>
        <w:rPr>
          <w:sz w:val="24"/>
        </w:rPr>
        <w:t>Environments.</w:t>
      </w:r>
      <w:r>
        <w:rPr>
          <w:spacing w:val="1"/>
          <w:sz w:val="24"/>
        </w:rPr>
        <w:t> </w:t>
      </w:r>
      <w:r>
        <w:rPr>
          <w:i/>
          <w:sz w:val="24"/>
        </w:rPr>
        <w:t>PRESENCE: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Teleoperators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Virtual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Environments</w:t>
      </w:r>
      <w:r>
        <w:rPr>
          <w:sz w:val="24"/>
        </w:rPr>
        <w:t>, 13, 428–441.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131" w:hanging="720"/>
        <w:jc w:val="both"/>
      </w:pPr>
      <w:r>
        <w:rPr/>
        <w:t>Borrup,</w:t>
      </w:r>
      <w:r>
        <w:rPr>
          <w:spacing w:val="-4"/>
        </w:rPr>
        <w:t> </w:t>
      </w:r>
      <w:r>
        <w:rPr/>
        <w:t>T.</w:t>
      </w:r>
      <w:r>
        <w:rPr>
          <w:spacing w:val="-16"/>
        </w:rPr>
        <w:t> </w:t>
      </w:r>
      <w:r>
        <w:rPr/>
        <w:t>(2007).</w:t>
      </w:r>
      <w:r>
        <w:rPr>
          <w:spacing w:val="-6"/>
        </w:rPr>
        <w:t> </w:t>
      </w:r>
      <w:r>
        <w:rPr/>
        <w:t>5</w:t>
      </w:r>
      <w:r>
        <w:rPr>
          <w:spacing w:val="-19"/>
        </w:rPr>
        <w:t> </w:t>
      </w:r>
      <w:r>
        <w:rPr/>
        <w:t>Ways</w:t>
      </w:r>
      <w:r>
        <w:rPr>
          <w:spacing w:val="-28"/>
        </w:rPr>
        <w:t> </w:t>
      </w:r>
      <w:r>
        <w:rPr/>
        <w:t>Arts</w:t>
      </w:r>
      <w:r>
        <w:rPr>
          <w:spacing w:val="-21"/>
        </w:rPr>
        <w:t> </w:t>
      </w:r>
      <w:r>
        <w:rPr/>
        <w:t>Projects</w:t>
      </w:r>
      <w:r>
        <w:rPr>
          <w:spacing w:val="9"/>
        </w:rPr>
        <w:t> </w:t>
      </w:r>
      <w:r>
        <w:rPr/>
        <w:t>Can Improve</w:t>
      </w:r>
      <w:r>
        <w:rPr>
          <w:spacing w:val="-20"/>
        </w:rPr>
        <w:t> </w:t>
      </w:r>
      <w:r>
        <w:rPr/>
        <w:t>Struggling</w:t>
      </w:r>
      <w:r>
        <w:rPr>
          <w:spacing w:val="-9"/>
        </w:rPr>
        <w:t> </w:t>
      </w:r>
      <w:r>
        <w:rPr/>
        <w:t>Communities.</w:t>
      </w:r>
      <w:r>
        <w:rPr>
          <w:spacing w:val="-21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from</w:t>
      </w:r>
      <w:r>
        <w:rPr>
          <w:spacing w:val="8"/>
        </w:rPr>
        <w:t> </w:t>
      </w:r>
      <w:r>
        <w:rPr/>
        <w:t>Project</w:t>
      </w:r>
      <w:r>
        <w:rPr>
          <w:spacing w:val="12"/>
        </w:rPr>
        <w:t> </w:t>
      </w:r>
      <w:r>
        <w:rPr/>
        <w:t>for</w:t>
      </w:r>
      <w:r>
        <w:rPr>
          <w:spacing w:val="5"/>
        </w:rPr>
        <w:t> </w:t>
      </w:r>
      <w:r>
        <w:rPr/>
        <w:t>Public</w:t>
      </w:r>
      <w:r>
        <w:rPr>
          <w:spacing w:val="12"/>
        </w:rPr>
        <w:t> </w:t>
      </w:r>
      <w:r>
        <w:rPr/>
        <w:t>Spaces:</w:t>
      </w:r>
      <w:r>
        <w:rPr>
          <w:spacing w:val="11"/>
        </w:rPr>
        <w:t> </w:t>
      </w:r>
      <w:hyperlink r:id="rId70">
        <w:r>
          <w:rPr/>
          <w:t>http://www.pps.org/reference/artsprojects/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13" w:right="174" w:hanging="708"/>
        <w:jc w:val="both"/>
        <w:rPr>
          <w:sz w:val="24"/>
        </w:rPr>
      </w:pPr>
      <w:r>
        <w:rPr>
          <w:sz w:val="24"/>
        </w:rPr>
        <w:t>Brocato,</w:t>
      </w:r>
      <w:r>
        <w:rPr>
          <w:spacing w:val="-7"/>
          <w:sz w:val="24"/>
        </w:rPr>
        <w:t> </w:t>
      </w:r>
      <w:r>
        <w:rPr>
          <w:sz w:val="24"/>
        </w:rPr>
        <w:t>E.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7"/>
          <w:sz w:val="24"/>
        </w:rPr>
        <w:t> </w:t>
      </w:r>
      <w:r>
        <w:rPr>
          <w:sz w:val="24"/>
        </w:rPr>
        <w:t>(2006).</w:t>
      </w:r>
      <w:r>
        <w:rPr>
          <w:spacing w:val="-7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attachment: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investigation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environments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outcomes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contex</w:t>
      </w:r>
      <w:r>
        <w:rPr>
          <w:sz w:val="24"/>
        </w:rPr>
        <w:t>t. The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Texas, Arlington, Texas, USA.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5" w:right="136" w:hanging="720"/>
        <w:jc w:val="both"/>
      </w:pPr>
      <w:r>
        <w:rPr/>
        <w:t>Canter,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facets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place</w:t>
      </w:r>
      <w:r>
        <w:rPr/>
        <w:t>.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Psychology,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Liverpool, Liverpool.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76" w:hanging="720"/>
        <w:jc w:val="both"/>
        <w:rPr>
          <w:sz w:val="24"/>
        </w:rPr>
      </w:pPr>
      <w:r>
        <w:rPr>
          <w:sz w:val="24"/>
        </w:rPr>
        <w:t>Carter,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W.,</w:t>
      </w:r>
      <w:r>
        <w:rPr>
          <w:spacing w:val="1"/>
          <w:sz w:val="24"/>
        </w:rPr>
        <w:t> </w:t>
      </w:r>
      <w:r>
        <w:rPr>
          <w:sz w:val="24"/>
        </w:rPr>
        <w:t>Sisco,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Chung,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Stanton-Chapman,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Peer</w:t>
      </w:r>
      <w:r>
        <w:rPr>
          <w:spacing w:val="1"/>
          <w:sz w:val="24"/>
        </w:rPr>
        <w:t> </w:t>
      </w:r>
      <w:r>
        <w:rPr>
          <w:sz w:val="24"/>
        </w:rPr>
        <w:t>Interactions of Students with Intellectual Disabilities and/or Autism: A Map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Intervention</w:t>
      </w:r>
      <w:r>
        <w:rPr>
          <w:spacing w:val="1"/>
          <w:sz w:val="24"/>
        </w:rPr>
        <w:t> </w:t>
      </w:r>
      <w:r>
        <w:rPr>
          <w:sz w:val="24"/>
        </w:rPr>
        <w:t>Literature.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Severe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Disabilities</w:t>
      </w:r>
      <w:r>
        <w:rPr>
          <w:sz w:val="24"/>
        </w:rPr>
        <w:t>, 35, 63–79.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305" w:right="0" w:firstLine="0"/>
        <w:jc w:val="both"/>
        <w:rPr>
          <w:sz w:val="24"/>
        </w:rPr>
      </w:pPr>
      <w:r>
        <w:rPr>
          <w:sz w:val="24"/>
        </w:rPr>
        <w:t>Cole,</w:t>
      </w:r>
      <w:r>
        <w:rPr>
          <w:spacing w:val="14"/>
          <w:sz w:val="24"/>
        </w:rPr>
        <w:t> </w:t>
      </w:r>
      <w:r>
        <w:rPr>
          <w:sz w:val="24"/>
        </w:rPr>
        <w:t>H.,</w:t>
      </w:r>
      <w:r>
        <w:rPr>
          <w:spacing w:val="72"/>
          <w:sz w:val="24"/>
        </w:rPr>
        <w:t> </w:t>
      </w:r>
      <w:r>
        <w:rPr>
          <w:sz w:val="24"/>
        </w:rPr>
        <w:t>Aniakor,</w:t>
      </w:r>
      <w:r>
        <w:rPr>
          <w:spacing w:val="73"/>
          <w:sz w:val="24"/>
        </w:rPr>
        <w:t> </w:t>
      </w:r>
      <w:r>
        <w:rPr>
          <w:sz w:val="24"/>
        </w:rPr>
        <w:t>C.,</w:t>
      </w:r>
      <w:r>
        <w:rPr>
          <w:spacing w:val="77"/>
          <w:sz w:val="24"/>
        </w:rPr>
        <w:t> </w:t>
      </w:r>
      <w:r>
        <w:rPr>
          <w:sz w:val="24"/>
        </w:rPr>
        <w:t>&amp;</w:t>
      </w:r>
      <w:r>
        <w:rPr>
          <w:spacing w:val="71"/>
          <w:sz w:val="24"/>
        </w:rPr>
        <w:t> </w:t>
      </w:r>
      <w:r>
        <w:rPr>
          <w:sz w:val="24"/>
        </w:rPr>
        <w:t>Achebe,</w:t>
      </w:r>
      <w:r>
        <w:rPr>
          <w:spacing w:val="74"/>
          <w:sz w:val="24"/>
        </w:rPr>
        <w:t> </w:t>
      </w:r>
      <w:r>
        <w:rPr>
          <w:sz w:val="24"/>
        </w:rPr>
        <w:t>C.</w:t>
      </w:r>
      <w:r>
        <w:rPr>
          <w:spacing w:val="73"/>
          <w:sz w:val="24"/>
        </w:rPr>
        <w:t> </w:t>
      </w:r>
      <w:r>
        <w:rPr>
          <w:sz w:val="24"/>
        </w:rPr>
        <w:t>(1984).</w:t>
      </w:r>
      <w:r>
        <w:rPr>
          <w:spacing w:val="1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Arts: Community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Cosmos</w:t>
      </w:r>
      <w:r>
        <w:rPr>
          <w:sz w:val="24"/>
        </w:rPr>
        <w:t>.</w:t>
      </w:r>
    </w:p>
    <w:p>
      <w:pPr>
        <w:pStyle w:val="BodyText"/>
        <w:ind w:left="1025"/>
        <w:jc w:val="both"/>
      </w:pP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Press,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Angeles.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73" w:hanging="720"/>
        <w:jc w:val="both"/>
        <w:rPr>
          <w:i/>
          <w:sz w:val="24"/>
        </w:rPr>
      </w:pPr>
      <w:r>
        <w:rPr>
          <w:sz w:val="24"/>
        </w:rPr>
        <w:t>Constantine, C. S., and Carilaos A. M. (2016). Seismic Protection of Monuments and</w:t>
      </w:r>
      <w:r>
        <w:rPr>
          <w:spacing w:val="1"/>
          <w:sz w:val="24"/>
        </w:rPr>
        <w:t> </w:t>
      </w:r>
      <w:r>
        <w:rPr>
          <w:sz w:val="24"/>
        </w:rPr>
        <w:t>Historic</w:t>
      </w:r>
      <w:r>
        <w:rPr>
          <w:spacing w:val="1"/>
          <w:sz w:val="24"/>
        </w:rPr>
        <w:t> </w:t>
      </w:r>
      <w:r>
        <w:rPr>
          <w:sz w:val="24"/>
        </w:rPr>
        <w:t>Structures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Seismo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Congress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Computational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 in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and 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3,15-25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before="1"/>
        <w:ind w:left="1025" w:right="132" w:hanging="720"/>
        <w:jc w:val="both"/>
      </w:pPr>
      <w:r>
        <w:rPr/>
        <w:t>Cynthia,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Stumbling Blocks to</w:t>
      </w:r>
      <w:r>
        <w:rPr>
          <w:spacing w:val="1"/>
        </w:rPr>
        <w:t> </w:t>
      </w:r>
      <w:r>
        <w:rPr/>
        <w:t>Creating Great Civic</w:t>
      </w:r>
      <w:r>
        <w:rPr>
          <w:spacing w:val="1"/>
        </w:rPr>
        <w:t> </w:t>
      </w:r>
      <w:r>
        <w:rPr/>
        <w:t>Centres and 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Them: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Spaces.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71">
        <w:r>
          <w:rPr/>
          <w:t>Civic</w:t>
        </w:r>
        <w:r>
          <w:rPr>
            <w:spacing w:val="1"/>
          </w:rPr>
          <w:t> </w:t>
        </w:r>
        <w:r>
          <w:rPr/>
          <w:t>Centre</w:t>
        </w:r>
      </w:hyperlink>
      <w:r>
        <w:rPr>
          <w:spacing w:val="1"/>
        </w:rPr>
        <w:t> </w:t>
      </w:r>
      <w:hyperlink r:id="rId71">
        <w:r>
          <w:rPr/>
          <w:t>Solution:</w:t>
        </w:r>
        <w:r>
          <w:rPr>
            <w:spacing w:val="7"/>
          </w:rPr>
          <w:t> </w:t>
        </w:r>
        <w:r>
          <w:rPr/>
          <w:t>http://www.pps.org/reference/civiccenterssolutions-2/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line="240" w:lineRule="auto" w:before="1"/>
        <w:ind w:left="1025" w:right="176" w:hanging="720"/>
        <w:jc w:val="both"/>
        <w:rPr>
          <w:sz w:val="24"/>
        </w:rPr>
      </w:pPr>
      <w:r>
        <w:rPr>
          <w:sz w:val="24"/>
        </w:rPr>
        <w:t>Flynn, N., 2002. Explaining New Public Management: The Importance of Context. In</w:t>
      </w:r>
      <w:r>
        <w:rPr>
          <w:spacing w:val="1"/>
          <w:sz w:val="24"/>
        </w:rPr>
        <w:t> </w:t>
      </w:r>
      <w:r>
        <w:rPr>
          <w:sz w:val="24"/>
        </w:rPr>
        <w:t>McLauglin, K., S.O. Osborne and E. Ferlie (Eds.). </w:t>
      </w:r>
      <w:r>
        <w:rPr>
          <w:i/>
          <w:sz w:val="24"/>
        </w:rPr>
        <w:t>New Public Management: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Trends and Future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Prospects</w:t>
      </w:r>
      <w:r>
        <w:rPr>
          <w:sz w:val="24"/>
        </w:rPr>
        <w:t>. Routledge,</w:t>
      </w:r>
      <w:r>
        <w:rPr>
          <w:spacing w:val="1"/>
          <w:sz w:val="24"/>
        </w:rPr>
        <w:t> </w:t>
      </w:r>
      <w:r>
        <w:rPr>
          <w:sz w:val="24"/>
        </w:rPr>
        <w:t>London.</w:t>
      </w:r>
    </w:p>
    <w:p>
      <w:pPr>
        <w:spacing w:line="516" w:lineRule="exact" w:before="49"/>
        <w:ind w:left="305" w:right="131" w:firstLine="0"/>
        <w:jc w:val="both"/>
        <w:rPr>
          <w:sz w:val="24"/>
        </w:rPr>
      </w:pPr>
      <w:r>
        <w:rPr>
          <w:sz w:val="24"/>
        </w:rPr>
        <w:t>Gehl, J. (2011). </w:t>
      </w:r>
      <w:r>
        <w:rPr>
          <w:i/>
          <w:sz w:val="24"/>
        </w:rPr>
        <w:t>Life between Buildings: Using Public Space. </w:t>
      </w:r>
      <w:r>
        <w:rPr>
          <w:sz w:val="24"/>
        </w:rPr>
        <w:t>Island Press, London, U.K.</w:t>
      </w:r>
      <w:r>
        <w:rPr>
          <w:spacing w:val="-57"/>
          <w:sz w:val="24"/>
        </w:rPr>
        <w:t> </w:t>
      </w:r>
      <w:r>
        <w:rPr>
          <w:sz w:val="24"/>
        </w:rPr>
        <w:t>Goffman,</w:t>
      </w:r>
      <w:r>
        <w:rPr>
          <w:spacing w:val="-1"/>
          <w:sz w:val="24"/>
        </w:rPr>
        <w:t> </w:t>
      </w:r>
      <w:r>
        <w:rPr>
          <w:sz w:val="24"/>
        </w:rPr>
        <w:t>E. (1963).</w:t>
      </w:r>
      <w:r>
        <w:rPr>
          <w:spacing w:val="-1"/>
          <w:sz w:val="24"/>
        </w:rPr>
        <w:t> </w:t>
      </w:r>
      <w:r>
        <w:rPr>
          <w:i/>
          <w:sz w:val="24"/>
        </w:rPr>
        <w:t>Stigma: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spoiled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identity.</w:t>
      </w:r>
      <w:r>
        <w:rPr>
          <w:i/>
          <w:spacing w:val="1"/>
          <w:sz w:val="24"/>
        </w:rPr>
        <w:t> </w:t>
      </w:r>
      <w:r>
        <w:rPr>
          <w:sz w:val="24"/>
        </w:rPr>
        <w:t>Prentice-Hall,</w:t>
      </w:r>
    </w:p>
    <w:p>
      <w:pPr>
        <w:pStyle w:val="BodyText"/>
        <w:spacing w:line="225" w:lineRule="exact"/>
        <w:ind w:left="1025"/>
        <w:jc w:val="both"/>
      </w:pPr>
      <w:r>
        <w:rPr/>
        <w:t>Englewood</w:t>
      </w:r>
      <w:r>
        <w:rPr>
          <w:spacing w:val="-2"/>
        </w:rPr>
        <w:t> </w:t>
      </w:r>
      <w:r>
        <w:rPr/>
        <w:t>Cliffs,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Jersey,</w:t>
      </w:r>
      <w:r>
        <w:rPr>
          <w:spacing w:val="-2"/>
        </w:rPr>
        <w:t> </w:t>
      </w:r>
      <w:r>
        <w:rPr/>
        <w:t>USA.</w:t>
      </w:r>
    </w:p>
    <w:p>
      <w:pPr>
        <w:spacing w:after="0" w:line="225" w:lineRule="exact"/>
        <w:jc w:val="both"/>
        <w:sectPr>
          <w:pgSz w:w="11910" w:h="16850"/>
          <w:pgMar w:header="0" w:footer="926" w:top="1340" w:bottom="1120" w:left="1680" w:right="1240"/>
        </w:sectPr>
      </w:pPr>
    </w:p>
    <w:p>
      <w:pPr>
        <w:spacing w:before="70"/>
        <w:ind w:left="1013" w:right="176" w:hanging="708"/>
        <w:jc w:val="both"/>
        <w:rPr>
          <w:sz w:val="24"/>
        </w:rPr>
      </w:pPr>
      <w:r>
        <w:rPr>
          <w:sz w:val="24"/>
        </w:rPr>
        <w:t>Harrison, S. and Dourish, P. (1996). </w:t>
      </w:r>
      <w:r>
        <w:rPr>
          <w:i/>
          <w:sz w:val="24"/>
        </w:rPr>
        <w:t>Re-Place-ing Space: The Roles of Place and Space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Collaborative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Xerox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Centre,</w:t>
      </w:r>
      <w:r>
        <w:rPr>
          <w:spacing w:val="3"/>
          <w:sz w:val="24"/>
        </w:rPr>
        <w:t> </w:t>
      </w:r>
      <w:r>
        <w:rPr>
          <w:sz w:val="24"/>
        </w:rPr>
        <w:t>California,</w:t>
      </w:r>
      <w:r>
        <w:rPr>
          <w:spacing w:val="-1"/>
          <w:sz w:val="24"/>
        </w:rPr>
        <w:t> </w:t>
      </w:r>
      <w:r>
        <w:rPr>
          <w:sz w:val="24"/>
        </w:rPr>
        <w:t>USA.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76" w:hanging="720"/>
        <w:jc w:val="both"/>
        <w:rPr>
          <w:sz w:val="24"/>
        </w:rPr>
      </w:pPr>
      <w:r>
        <w:rPr>
          <w:sz w:val="24"/>
        </w:rPr>
        <w:t>Hinkle,</w:t>
      </w:r>
      <w:r>
        <w:rPr>
          <w:spacing w:val="-10"/>
          <w:sz w:val="24"/>
        </w:rPr>
        <w:t> </w:t>
      </w:r>
      <w:r>
        <w:rPr>
          <w:sz w:val="24"/>
        </w:rPr>
        <w:t>S.</w:t>
      </w:r>
      <w:r>
        <w:rPr>
          <w:spacing w:val="-9"/>
          <w:sz w:val="24"/>
        </w:rPr>
        <w:t> </w:t>
      </w:r>
      <w:r>
        <w:rPr>
          <w:sz w:val="24"/>
        </w:rPr>
        <w:t>W.,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Brown,</w:t>
      </w:r>
      <w:r>
        <w:rPr>
          <w:spacing w:val="-6"/>
          <w:sz w:val="24"/>
        </w:rPr>
        <w:t> </w:t>
      </w:r>
      <w:r>
        <w:rPr>
          <w:sz w:val="24"/>
        </w:rPr>
        <w:t>R.</w:t>
      </w:r>
      <w:r>
        <w:rPr>
          <w:spacing w:val="-10"/>
          <w:sz w:val="24"/>
        </w:rPr>
        <w:t> </w:t>
      </w:r>
      <w:r>
        <w:rPr>
          <w:sz w:val="24"/>
        </w:rPr>
        <w:t>J.</w:t>
      </w:r>
      <w:r>
        <w:rPr>
          <w:spacing w:val="-9"/>
          <w:sz w:val="24"/>
        </w:rPr>
        <w:t> </w:t>
      </w:r>
      <w:r>
        <w:rPr>
          <w:sz w:val="24"/>
        </w:rPr>
        <w:t>(1990).</w:t>
      </w:r>
      <w:r>
        <w:rPr>
          <w:spacing w:val="-7"/>
          <w:sz w:val="24"/>
        </w:rPr>
        <w:t> </w:t>
      </w:r>
      <w:r>
        <w:rPr>
          <w:sz w:val="24"/>
        </w:rPr>
        <w:t>Intergroup</w:t>
      </w:r>
      <w:r>
        <w:rPr>
          <w:spacing w:val="-7"/>
          <w:sz w:val="24"/>
        </w:rPr>
        <w:t> </w:t>
      </w:r>
      <w:r>
        <w:rPr>
          <w:sz w:val="24"/>
        </w:rPr>
        <w:t>Comparisons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Social</w:t>
      </w:r>
      <w:r>
        <w:rPr>
          <w:spacing w:val="-6"/>
          <w:sz w:val="24"/>
        </w:rPr>
        <w:t> </w:t>
      </w:r>
      <w:r>
        <w:rPr>
          <w:sz w:val="24"/>
        </w:rPr>
        <w:t>Identity:</w:t>
      </w:r>
      <w:r>
        <w:rPr>
          <w:spacing w:val="-8"/>
          <w:sz w:val="24"/>
        </w:rPr>
        <w:t> </w:t>
      </w:r>
      <w:r>
        <w:rPr>
          <w:sz w:val="24"/>
        </w:rPr>
        <w:t>Some</w:t>
      </w:r>
      <w:r>
        <w:rPr>
          <w:spacing w:val="-58"/>
          <w:sz w:val="24"/>
        </w:rPr>
        <w:t> </w:t>
      </w:r>
      <w:r>
        <w:rPr>
          <w:sz w:val="24"/>
        </w:rPr>
        <w:t>Links and Lacunae. In D. Abrams &amp; M. A. Hogg (Eds.). </w:t>
      </w:r>
      <w:r>
        <w:rPr>
          <w:i/>
          <w:sz w:val="24"/>
        </w:rPr>
        <w:t>Social Identity Theory: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Constructive and Critical Advances</w:t>
      </w:r>
      <w:r>
        <w:rPr>
          <w:sz w:val="24"/>
        </w:rPr>
        <w:t>. Hemel Hempstead, Harvester Wheatsheaf,</w:t>
      </w:r>
      <w:r>
        <w:rPr>
          <w:spacing w:val="1"/>
          <w:sz w:val="24"/>
        </w:rPr>
        <w:t> </w:t>
      </w:r>
      <w:r>
        <w:rPr>
          <w:sz w:val="24"/>
        </w:rPr>
        <w:t>England</w:t>
      </w:r>
    </w:p>
    <w:p>
      <w:pPr>
        <w:pStyle w:val="BodyText"/>
      </w:pPr>
    </w:p>
    <w:p>
      <w:pPr>
        <w:pStyle w:val="BodyText"/>
        <w:ind w:left="305"/>
      </w:pPr>
      <w:r>
        <w:rPr/>
        <w:t>Hornecker,</w:t>
      </w:r>
      <w:r>
        <w:rPr>
          <w:spacing w:val="4"/>
        </w:rPr>
        <w:t> </w:t>
      </w:r>
      <w:r>
        <w:rPr/>
        <w:t>E.</w:t>
      </w:r>
      <w:r>
        <w:rPr>
          <w:spacing w:val="5"/>
        </w:rPr>
        <w:t> </w:t>
      </w:r>
      <w:r>
        <w:rPr/>
        <w:t>(2005).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Design</w:t>
      </w:r>
      <w:r>
        <w:rPr>
          <w:spacing w:val="5"/>
        </w:rPr>
        <w:t> </w:t>
      </w:r>
      <w:r>
        <w:rPr/>
        <w:t>Theme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Tangible</w:t>
      </w:r>
      <w:r>
        <w:rPr>
          <w:spacing w:val="7"/>
        </w:rPr>
        <w:t> </w:t>
      </w:r>
      <w:r>
        <w:rPr/>
        <w:t>Interaction:</w:t>
      </w:r>
      <w:r>
        <w:rPr>
          <w:spacing w:val="6"/>
        </w:rPr>
        <w:t> </w:t>
      </w:r>
      <w:r>
        <w:rPr/>
        <w:t>Embodied</w:t>
      </w:r>
      <w:r>
        <w:rPr>
          <w:spacing w:val="5"/>
        </w:rPr>
        <w:t> </w:t>
      </w:r>
      <w:r>
        <w:rPr/>
        <w:t>Facilitation.</w:t>
      </w:r>
    </w:p>
    <w:p>
      <w:pPr>
        <w:spacing w:before="0"/>
        <w:ind w:left="1025" w:right="0" w:firstLine="0"/>
        <w:jc w:val="left"/>
        <w:rPr>
          <w:sz w:val="24"/>
        </w:rPr>
      </w:pP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 Supported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Cooperative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Work,</w:t>
      </w:r>
      <w:r>
        <w:rPr>
          <w:i/>
          <w:spacing w:val="-1"/>
          <w:sz w:val="24"/>
        </w:rPr>
        <w:t> </w:t>
      </w:r>
      <w:r>
        <w:rPr>
          <w:sz w:val="24"/>
        </w:rPr>
        <w:t>05, 18-28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29" w:hanging="720"/>
        <w:jc w:val="both"/>
        <w:rPr>
          <w:sz w:val="24"/>
        </w:rPr>
      </w:pPr>
      <w:r>
        <w:rPr>
          <w:sz w:val="24"/>
        </w:rPr>
        <w:t>Kocher, M. G., and Sutter, M. (2002). </w:t>
      </w:r>
      <w:r>
        <w:rPr>
          <w:i/>
          <w:sz w:val="24"/>
        </w:rPr>
        <w:t>Individual versus Group Behavior and the role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procedure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gift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exchange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experiments.</w:t>
      </w:r>
      <w:r>
        <w:rPr>
          <w:i/>
          <w:spacing w:val="61"/>
          <w:sz w:val="24"/>
        </w:rPr>
        <w:t> </w:t>
      </w:r>
      <w:r>
        <w:rPr>
          <w:sz w:val="24"/>
        </w:rPr>
        <w:t>Oxford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Press,</w:t>
      </w:r>
      <w:r>
        <w:rPr>
          <w:spacing w:val="2"/>
          <w:sz w:val="24"/>
        </w:rPr>
        <w:t> </w:t>
      </w:r>
      <w:r>
        <w:rPr>
          <w:sz w:val="24"/>
        </w:rPr>
        <w:t>London, UK.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5" w:right="181" w:hanging="720"/>
        <w:jc w:val="both"/>
      </w:pPr>
      <w:r>
        <w:rPr/>
        <w:t>Laka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Yorubaland.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72">
        <w:r>
          <w:rPr>
            <w:color w:val="006FC0"/>
            <w:u w:val="single" w:color="006FC0"/>
          </w:rPr>
          <w:t>https://www.nairaland.com/770881/art-architecture-yorubaland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before="1"/>
        <w:ind w:left="1013" w:right="173" w:hanging="708"/>
        <w:jc w:val="both"/>
        <w:rPr>
          <w:sz w:val="24"/>
        </w:rPr>
      </w:pPr>
      <w:r>
        <w:rPr>
          <w:sz w:val="24"/>
        </w:rPr>
        <w:t>Latour, B.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Interobjectivity.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 and Activity</w:t>
      </w:r>
      <w:r>
        <w:rPr>
          <w:sz w:val="24"/>
        </w:rPr>
        <w:t>. University of</w:t>
      </w:r>
      <w:r>
        <w:rPr>
          <w:spacing w:val="1"/>
          <w:sz w:val="24"/>
        </w:rPr>
        <w:t> </w:t>
      </w:r>
      <w:r>
        <w:rPr>
          <w:sz w:val="24"/>
        </w:rPr>
        <w:t>California,</w:t>
      </w:r>
      <w:r>
        <w:rPr>
          <w:spacing w:val="28"/>
          <w:sz w:val="24"/>
        </w:rPr>
        <w:t> </w:t>
      </w:r>
      <w:r>
        <w:rPr>
          <w:spacing w:val="9"/>
          <w:sz w:val="24"/>
        </w:rPr>
        <w:t>San</w:t>
      </w:r>
      <w:r>
        <w:rPr>
          <w:spacing w:val="30"/>
          <w:sz w:val="24"/>
        </w:rPr>
        <w:t> </w:t>
      </w:r>
      <w:r>
        <w:rPr>
          <w:spacing w:val="12"/>
          <w:sz w:val="24"/>
        </w:rPr>
        <w:t>Diego,</w:t>
      </w:r>
      <w:r>
        <w:rPr>
          <w:spacing w:val="30"/>
          <w:sz w:val="24"/>
        </w:rPr>
        <w:t> </w:t>
      </w:r>
      <w:r>
        <w:rPr>
          <w:spacing w:val="13"/>
          <w:sz w:val="24"/>
        </w:rPr>
        <w:t>California.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13" w:right="180" w:hanging="708"/>
        <w:jc w:val="both"/>
        <w:rPr>
          <w:sz w:val="24"/>
        </w:rPr>
      </w:pPr>
      <w:r>
        <w:rPr>
          <w:sz w:val="24"/>
        </w:rPr>
        <w:t>Lidsky, A. J. (2002). A perspective</w:t>
      </w:r>
      <w:r>
        <w:rPr>
          <w:spacing w:val="1"/>
          <w:sz w:val="24"/>
        </w:rPr>
        <w:t> </w:t>
      </w:r>
      <w:r>
        <w:rPr>
          <w:sz w:val="24"/>
        </w:rPr>
        <w:t>on campus</w:t>
      </w:r>
      <w:r>
        <w:rPr>
          <w:spacing w:val="1"/>
          <w:sz w:val="24"/>
        </w:rPr>
        <w:t> </w:t>
      </w:r>
      <w:r>
        <w:rPr>
          <w:sz w:val="24"/>
        </w:rPr>
        <w:t>planning. </w:t>
      </w:r>
      <w:r>
        <w:rPr>
          <w:i/>
          <w:sz w:val="24"/>
        </w:rPr>
        <w:t>New Direction for 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02(119),</w:t>
      </w:r>
      <w:r>
        <w:rPr>
          <w:spacing w:val="4"/>
          <w:sz w:val="24"/>
        </w:rPr>
        <w:t> </w:t>
      </w:r>
      <w:r>
        <w:rPr>
          <w:sz w:val="24"/>
        </w:rPr>
        <w:t>69-76.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37" w:hanging="720"/>
        <w:jc w:val="both"/>
        <w:rPr>
          <w:sz w:val="24"/>
        </w:rPr>
      </w:pPr>
      <w:r>
        <w:rPr>
          <w:sz w:val="24"/>
        </w:rPr>
        <w:t>Ludvigsen, M. (2006). </w:t>
      </w:r>
      <w:r>
        <w:rPr>
          <w:i/>
          <w:sz w:val="24"/>
        </w:rPr>
        <w:t>Design for Social Interaction</w:t>
      </w:r>
      <w:r>
        <w:rPr>
          <w:sz w:val="24"/>
        </w:rPr>
        <w:t>. Department School of Design,</w:t>
      </w:r>
      <w:r>
        <w:rPr>
          <w:spacing w:val="1"/>
          <w:sz w:val="24"/>
        </w:rPr>
        <w:t> </w:t>
      </w:r>
      <w:r>
        <w:rPr>
          <w:sz w:val="24"/>
        </w:rPr>
        <w:t>Aarhus</w:t>
      </w:r>
      <w:r>
        <w:rPr>
          <w:spacing w:val="5"/>
          <w:sz w:val="24"/>
        </w:rPr>
        <w:t> </w:t>
      </w:r>
      <w:r>
        <w:rPr>
          <w:sz w:val="24"/>
        </w:rPr>
        <w:t>School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Architecture,</w:t>
      </w:r>
      <w:r>
        <w:rPr>
          <w:spacing w:val="13"/>
          <w:sz w:val="24"/>
        </w:rPr>
        <w:t> </w:t>
      </w:r>
      <w:r>
        <w:rPr>
          <w:sz w:val="24"/>
        </w:rPr>
        <w:t>Katrinebjerg,</w:t>
      </w:r>
      <w:r>
        <w:rPr>
          <w:spacing w:val="9"/>
          <w:sz w:val="24"/>
        </w:rPr>
        <w:t> </w:t>
      </w:r>
      <w:r>
        <w:rPr>
          <w:sz w:val="24"/>
        </w:rPr>
        <w:t>Denmark.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5"/>
      </w:pPr>
      <w:r>
        <w:rPr/>
        <w:t>Mellor,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B.</w:t>
      </w:r>
      <w:r>
        <w:rPr>
          <w:spacing w:val="-2"/>
        </w:rPr>
        <w:t> </w:t>
      </w:r>
      <w:r>
        <w:rPr/>
        <w:t>(2009).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Entrepreneurship</w:t>
      </w:r>
      <w:r>
        <w:rPr>
          <w:spacing w:val="-1"/>
        </w:rPr>
        <w:t> </w:t>
      </w:r>
      <w:r>
        <w:rPr/>
        <w:t>&amp; Innovation.</w:t>
      </w:r>
      <w:r>
        <w:rPr>
          <w:spacing w:val="-1"/>
        </w:rPr>
        <w:t> </w:t>
      </w:r>
      <w:r>
        <w:rPr/>
        <w:t>Sage, London.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181" w:hanging="720"/>
        <w:jc w:val="both"/>
      </w:pPr>
      <w:r>
        <w:rPr/>
        <w:t>Microsoft</w:t>
      </w:r>
      <w:r>
        <w:rPr>
          <w:spacing w:val="1"/>
        </w:rPr>
        <w:t> </w:t>
      </w:r>
      <w:r>
        <w:rPr/>
        <w:t>Encarta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Centre.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73">
        <w:r>
          <w:rPr>
            <w:color w:val="006FC0"/>
          </w:rPr>
          <w:t>https://www.britannica.com/place/Plaza-Mayor-plaza-Madrid-Spain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28" w:hanging="720"/>
        <w:jc w:val="both"/>
        <w:rPr>
          <w:sz w:val="24"/>
        </w:rPr>
      </w:pPr>
      <w:r>
        <w:rPr>
          <w:sz w:val="24"/>
        </w:rPr>
        <w:t>Morris,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It’s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Sprawl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After All, Gabriola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Island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Society</w:t>
      </w:r>
      <w:r>
        <w:rPr>
          <w:spacing w:val="1"/>
          <w:sz w:val="24"/>
        </w:rPr>
        <w:t> </w:t>
      </w:r>
      <w:r>
        <w:rPr>
          <w:sz w:val="24"/>
        </w:rPr>
        <w:t>Publishers, British</w:t>
      </w:r>
      <w:r>
        <w:rPr>
          <w:spacing w:val="30"/>
          <w:sz w:val="24"/>
        </w:rPr>
        <w:t> </w:t>
      </w:r>
      <w:r>
        <w:rPr>
          <w:sz w:val="24"/>
        </w:rPr>
        <w:t>Columbia, Canada.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305" w:right="0" w:firstLine="0"/>
        <w:jc w:val="left"/>
        <w:rPr>
          <w:i/>
          <w:sz w:val="24"/>
        </w:rPr>
      </w:pPr>
      <w:r>
        <w:rPr>
          <w:sz w:val="24"/>
        </w:rPr>
        <w:t>Nee,</w:t>
      </w:r>
      <w:r>
        <w:rPr>
          <w:spacing w:val="9"/>
          <w:sz w:val="24"/>
        </w:rPr>
        <w:t> </w:t>
      </w:r>
      <w:r>
        <w:rPr>
          <w:sz w:val="24"/>
        </w:rPr>
        <w:t>T.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7"/>
          <w:sz w:val="24"/>
        </w:rPr>
        <w:t> </w:t>
      </w:r>
      <w:r>
        <w:rPr>
          <w:sz w:val="24"/>
        </w:rPr>
        <w:t>Khan,</w:t>
      </w:r>
      <w:r>
        <w:rPr>
          <w:spacing w:val="10"/>
          <w:sz w:val="24"/>
        </w:rPr>
        <w:t> </w:t>
      </w:r>
      <w:r>
        <w:rPr>
          <w:sz w:val="24"/>
        </w:rPr>
        <w:t>D.</w:t>
      </w:r>
      <w:r>
        <w:rPr>
          <w:spacing w:val="9"/>
          <w:sz w:val="24"/>
        </w:rPr>
        <w:t> </w:t>
      </w:r>
      <w:r>
        <w:rPr>
          <w:sz w:val="24"/>
        </w:rPr>
        <w:t>(2012).</w:t>
      </w:r>
      <w:r>
        <w:rPr>
          <w:spacing w:val="12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Intuitive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Interaction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Spaces.</w:t>
      </w:r>
    </w:p>
    <w:p>
      <w:pPr>
        <w:pStyle w:val="BodyText"/>
        <w:ind w:left="1025"/>
      </w:pPr>
      <w:r>
        <w:rPr/>
        <w:t>Oxford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Press,</w:t>
      </w:r>
      <w:r>
        <w:rPr>
          <w:spacing w:val="2"/>
        </w:rPr>
        <w:t> </w:t>
      </w:r>
      <w:r>
        <w:rPr/>
        <w:t>London,</w:t>
      </w:r>
      <w:r>
        <w:rPr>
          <w:spacing w:val="-1"/>
        </w:rPr>
        <w:t> </w:t>
      </w:r>
      <w:r>
        <w:rPr/>
        <w:t>UK.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5" w:right="135" w:hanging="720"/>
        <w:jc w:val="both"/>
      </w:pPr>
      <w:r>
        <w:rPr/>
        <w:t>New</w:t>
      </w:r>
      <w:r>
        <w:rPr>
          <w:spacing w:val="1"/>
        </w:rPr>
        <w:t> </w:t>
      </w:r>
      <w:r>
        <w:rPr/>
        <w:t>Jersey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Manual.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74">
        <w:r>
          <w:rPr/>
          <w:t>http://greenmanual.</w:t>
        </w:r>
      </w:hyperlink>
      <w:r>
        <w:rPr>
          <w:spacing w:val="1"/>
        </w:rPr>
        <w:t> </w:t>
      </w:r>
      <w:r>
        <w:rPr/>
        <w:t>rutgers.edu/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72" w:hanging="720"/>
        <w:jc w:val="both"/>
        <w:rPr>
          <w:sz w:val="24"/>
        </w:rPr>
      </w:pPr>
      <w:r>
        <w:rPr>
          <w:sz w:val="24"/>
        </w:rPr>
        <w:t>Nsude,</w:t>
      </w:r>
      <w:r>
        <w:rPr>
          <w:spacing w:val="-6"/>
          <w:sz w:val="24"/>
        </w:rPr>
        <w:t> </w:t>
      </w:r>
      <w:r>
        <w:rPr>
          <w:sz w:val="24"/>
        </w:rPr>
        <w:t>G.</w:t>
      </w:r>
      <w:r>
        <w:rPr>
          <w:spacing w:val="-4"/>
          <w:sz w:val="24"/>
        </w:rPr>
        <w:t> </w:t>
      </w:r>
      <w:r>
        <w:rPr>
          <w:sz w:val="24"/>
        </w:rPr>
        <w:t>C.</w:t>
      </w:r>
      <w:r>
        <w:rPr>
          <w:spacing w:val="-6"/>
          <w:sz w:val="24"/>
        </w:rPr>
        <w:t> </w:t>
      </w:r>
      <w:r>
        <w:rPr>
          <w:sz w:val="24"/>
        </w:rPr>
        <w:t>(1987).</w:t>
      </w:r>
      <w:r>
        <w:rPr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Architecture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Nigeria </w:t>
      </w:r>
      <w:r>
        <w:rPr>
          <w:sz w:val="24"/>
        </w:rPr>
        <w:t>(Unpublish</w:t>
      </w:r>
      <w:r>
        <w:rPr>
          <w:spacing w:val="-6"/>
          <w:sz w:val="24"/>
        </w:rPr>
        <w:t> </w:t>
      </w:r>
      <w:r>
        <w:rPr>
          <w:sz w:val="24"/>
        </w:rPr>
        <w:t>Phd</w:t>
      </w:r>
      <w:r>
        <w:rPr>
          <w:spacing w:val="-57"/>
          <w:sz w:val="24"/>
        </w:rPr>
        <w:t> </w:t>
      </w:r>
      <w:r>
        <w:rPr>
          <w:sz w:val="24"/>
        </w:rPr>
        <w:t>Thesis). School of Architecture and Landscape, Thames Polytechnic, United</w:t>
      </w:r>
      <w:r>
        <w:rPr>
          <w:spacing w:val="1"/>
          <w:sz w:val="24"/>
        </w:rPr>
        <w:t> </w:t>
      </w:r>
      <w:r>
        <w:rPr>
          <w:sz w:val="24"/>
        </w:rPr>
        <w:t>Kingdom.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31" w:hanging="720"/>
        <w:jc w:val="both"/>
        <w:rPr>
          <w:sz w:val="24"/>
        </w:rPr>
      </w:pPr>
      <w:r>
        <w:rPr>
          <w:sz w:val="24"/>
        </w:rPr>
        <w:t>Olaofe,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sz w:val="24"/>
        </w:rPr>
        <w:t>.</w:t>
      </w:r>
      <w:r>
        <w:rPr>
          <w:spacing w:val="61"/>
          <w:sz w:val="24"/>
        </w:rPr>
        <w:t> </w:t>
      </w:r>
      <w:r>
        <w:rPr>
          <w:sz w:val="24"/>
        </w:rPr>
        <w:t>Ahmadu</w:t>
      </w:r>
      <w:r>
        <w:rPr>
          <w:spacing w:val="60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6"/>
          <w:sz w:val="24"/>
        </w:rPr>
        <w:t> </w:t>
      </w:r>
      <w:r>
        <w:rPr>
          <w:sz w:val="24"/>
        </w:rPr>
        <w:t>Press</w:t>
      </w:r>
      <w:r>
        <w:rPr>
          <w:spacing w:val="17"/>
          <w:sz w:val="24"/>
        </w:rPr>
        <w:t> </w:t>
      </w:r>
      <w:r>
        <w:rPr>
          <w:sz w:val="24"/>
        </w:rPr>
        <w:t>Limited,</w:t>
      </w:r>
      <w:r>
        <w:rPr>
          <w:spacing w:val="2"/>
          <w:sz w:val="24"/>
        </w:rPr>
        <w:t> </w:t>
      </w:r>
      <w:r>
        <w:rPr>
          <w:sz w:val="24"/>
        </w:rPr>
        <w:t>Zaria, Kaduna.</w:t>
      </w:r>
    </w:p>
    <w:p>
      <w:pPr>
        <w:pStyle w:val="BodyText"/>
        <w:spacing w:before="1"/>
        <w:rPr>
          <w:sz w:val="21"/>
        </w:rPr>
      </w:pPr>
    </w:p>
    <w:p>
      <w:pPr>
        <w:spacing w:line="237" w:lineRule="auto" w:before="0"/>
        <w:ind w:left="1025" w:right="172" w:hanging="720"/>
        <w:jc w:val="both"/>
        <w:rPr>
          <w:sz w:val="24"/>
        </w:rPr>
      </w:pPr>
      <w:r>
        <w:rPr>
          <w:sz w:val="24"/>
        </w:rPr>
        <w:t>Onoche,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Rehabilitation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Addicts.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Addiction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Being</w:t>
      </w:r>
      <w:r>
        <w:rPr>
          <w:sz w:val="24"/>
        </w:rPr>
        <w:t>, 80(2), 24-40</w:t>
      </w:r>
    </w:p>
    <w:p>
      <w:pPr>
        <w:spacing w:after="0" w:line="237" w:lineRule="auto"/>
        <w:jc w:val="both"/>
        <w:rPr>
          <w:sz w:val="24"/>
        </w:rPr>
        <w:sectPr>
          <w:pgSz w:w="11910" w:h="16850"/>
          <w:pgMar w:header="0" w:footer="926" w:top="1340" w:bottom="1120" w:left="1680" w:right="1240"/>
        </w:sectPr>
      </w:pPr>
    </w:p>
    <w:p>
      <w:pPr>
        <w:spacing w:before="70"/>
        <w:ind w:left="1025" w:right="175" w:hanging="720"/>
        <w:jc w:val="both"/>
        <w:rPr>
          <w:sz w:val="24"/>
        </w:rPr>
      </w:pPr>
      <w:r>
        <w:rPr>
          <w:sz w:val="24"/>
        </w:rPr>
        <w:t>Osaka,</w:t>
      </w:r>
      <w:r>
        <w:rPr>
          <w:spacing w:val="-4"/>
          <w:sz w:val="24"/>
        </w:rPr>
        <w:t> </w:t>
      </w:r>
      <w:r>
        <w:rPr>
          <w:sz w:val="24"/>
        </w:rPr>
        <w:t>O.</w:t>
      </w:r>
      <w:r>
        <w:rPr>
          <w:spacing w:val="-4"/>
          <w:sz w:val="24"/>
        </w:rPr>
        <w:t> </w:t>
      </w:r>
      <w:r>
        <w:rPr>
          <w:sz w:val="24"/>
        </w:rPr>
        <w:t>(2008).</w:t>
      </w:r>
      <w:r>
        <w:rPr>
          <w:spacing w:val="-4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Heritage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Center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Enugu;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Spatial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Elements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 Contemporary Architecture</w:t>
      </w:r>
      <w:r>
        <w:rPr>
          <w:sz w:val="24"/>
        </w:rPr>
        <w:t>. Unpublished M.Sc thesis of the department of</w:t>
      </w:r>
      <w:r>
        <w:rPr>
          <w:spacing w:val="1"/>
          <w:sz w:val="24"/>
        </w:rPr>
        <w:t> </w:t>
      </w:r>
      <w:r>
        <w:rPr>
          <w:sz w:val="24"/>
        </w:rPr>
        <w:t>architecture</w:t>
      </w:r>
      <w:r>
        <w:rPr>
          <w:spacing w:val="-3"/>
          <w:sz w:val="24"/>
        </w:rPr>
        <w:t> </w:t>
      </w:r>
      <w:r>
        <w:rPr>
          <w:sz w:val="24"/>
        </w:rPr>
        <w:t>Ahmadu</w:t>
      </w:r>
      <w:r>
        <w:rPr>
          <w:spacing w:val="2"/>
          <w:sz w:val="24"/>
        </w:rPr>
        <w:t> </w:t>
      </w:r>
      <w:r>
        <w:rPr>
          <w:sz w:val="24"/>
        </w:rPr>
        <w:t>Bello University</w:t>
      </w:r>
      <w:r>
        <w:rPr>
          <w:spacing w:val="-3"/>
          <w:sz w:val="24"/>
        </w:rPr>
        <w:t> </w:t>
      </w:r>
      <w:r>
        <w:rPr>
          <w:sz w:val="24"/>
        </w:rPr>
        <w:t>Zaria, Kaduna.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74" w:hanging="720"/>
        <w:jc w:val="both"/>
        <w:rPr>
          <w:sz w:val="24"/>
        </w:rPr>
      </w:pPr>
      <w:r>
        <w:rPr>
          <w:sz w:val="24"/>
        </w:rPr>
        <w:t>Ottenberg, S.</w:t>
      </w:r>
      <w:r>
        <w:rPr>
          <w:spacing w:val="1"/>
          <w:sz w:val="24"/>
        </w:rPr>
        <w:t> </w:t>
      </w:r>
      <w:r>
        <w:rPr>
          <w:sz w:val="24"/>
        </w:rPr>
        <w:t>(1968).</w:t>
      </w:r>
      <w:r>
        <w:rPr>
          <w:spacing w:val="1"/>
          <w:sz w:val="24"/>
        </w:rPr>
        <w:t> </w:t>
      </w:r>
      <w:r>
        <w:rPr>
          <w:sz w:val="24"/>
        </w:rPr>
        <w:t>Ibo oracles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intergroup</w:t>
      </w:r>
      <w:r>
        <w:rPr>
          <w:spacing w:val="1"/>
          <w:sz w:val="24"/>
        </w:rPr>
        <w:t> </w:t>
      </w:r>
      <w:r>
        <w:rPr>
          <w:sz w:val="24"/>
        </w:rPr>
        <w:t>relations.</w:t>
      </w:r>
      <w:r>
        <w:rPr>
          <w:spacing w:val="1"/>
          <w:sz w:val="24"/>
        </w:rPr>
        <w:t> </w:t>
      </w:r>
      <w:r>
        <w:rPr>
          <w:i/>
          <w:sz w:val="24"/>
        </w:rPr>
        <w:t>Southwestern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anthropology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4,259-317.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3" w:right="277" w:hanging="708"/>
        <w:jc w:val="both"/>
      </w:pPr>
      <w:r>
        <w:rPr/>
        <w:t>Public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Committee.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PFRC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 Civic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Arlingtonva.us:</w:t>
      </w:r>
      <w:r>
        <w:rPr>
          <w:spacing w:val="1"/>
        </w:rPr>
        <w:t> </w:t>
      </w:r>
      <w:r>
        <w:rPr/>
        <w:t>https://commissions.arlingtonva.us/planning-</w:t>
      </w:r>
      <w:r>
        <w:rPr>
          <w:spacing w:val="1"/>
        </w:rPr>
        <w:t> </w:t>
      </w:r>
      <w:r>
        <w:rPr/>
        <w:t>commission/public-facilities-review-committee-pfrc/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5" w:right="134" w:hanging="720"/>
        <w:jc w:val="both"/>
      </w:pPr>
      <w:r>
        <w:rPr/>
        <w:t>Rabinowitz,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Retrieved</w:t>
      </w:r>
      <w:r>
        <w:rPr>
          <w:spacing w:val="61"/>
        </w:rPr>
        <w:t> </w:t>
      </w:r>
      <w:r>
        <w:rPr/>
        <w:t>from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Box:</w:t>
      </w:r>
      <w:r>
        <w:rPr>
          <w:spacing w:val="1"/>
        </w:rPr>
        <w:t> </w:t>
      </w:r>
      <w:hyperlink r:id="rId75">
        <w:r>
          <w:rPr/>
          <w:t>http://ctb.ku.edu/en/table-of-</w:t>
        </w:r>
      </w:hyperlink>
      <w:r>
        <w:rPr/>
        <w:t>contents/implement/</w:t>
      </w:r>
      <w:r>
        <w:rPr>
          <w:spacing w:val="1"/>
        </w:rPr>
        <w:t> </w:t>
      </w:r>
      <w:r>
        <w:rPr/>
        <w:t>physical-social-environment/places-for-interaction/main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305" w:right="0" w:firstLine="0"/>
        <w:jc w:val="left"/>
        <w:rPr>
          <w:sz w:val="24"/>
        </w:rPr>
      </w:pPr>
      <w:r>
        <w:rPr>
          <w:sz w:val="24"/>
        </w:rPr>
        <w:t>Relph,</w:t>
      </w:r>
      <w:r>
        <w:rPr>
          <w:spacing w:val="-2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(1976).</w:t>
      </w:r>
      <w:r>
        <w:rPr>
          <w:spacing w:val="-1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Placelessness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Edward</w:t>
      </w:r>
      <w:r>
        <w:rPr>
          <w:spacing w:val="-1"/>
          <w:sz w:val="24"/>
        </w:rPr>
        <w:t> </w:t>
      </w:r>
      <w:r>
        <w:rPr>
          <w:sz w:val="24"/>
        </w:rPr>
        <w:t>Arnold,</w:t>
      </w:r>
      <w:r>
        <w:rPr>
          <w:spacing w:val="2"/>
          <w:sz w:val="24"/>
        </w:rPr>
        <w:t> </w:t>
      </w:r>
      <w:r>
        <w:rPr>
          <w:sz w:val="24"/>
        </w:rPr>
        <w:t>London,</w:t>
      </w:r>
      <w:r>
        <w:rPr>
          <w:spacing w:val="1"/>
          <w:sz w:val="24"/>
        </w:rPr>
        <w:t> </w:t>
      </w:r>
      <w:r>
        <w:rPr>
          <w:sz w:val="24"/>
        </w:rPr>
        <w:t>U.K.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025" w:right="175" w:hanging="720"/>
        <w:jc w:val="both"/>
        <w:rPr>
          <w:sz w:val="24"/>
        </w:rPr>
      </w:pPr>
      <w:r>
        <w:rPr>
          <w:sz w:val="24"/>
        </w:rPr>
        <w:t>Robert S. E. (2009). </w:t>
      </w:r>
      <w:r>
        <w:rPr>
          <w:i/>
          <w:sz w:val="24"/>
        </w:rPr>
        <w:t>Educational Psychology: Theory and Practice. </w:t>
      </w:r>
      <w:r>
        <w:rPr>
          <w:sz w:val="24"/>
        </w:rPr>
        <w:t>Pearson Education,</w:t>
      </w:r>
      <w:r>
        <w:rPr>
          <w:spacing w:val="1"/>
          <w:sz w:val="24"/>
        </w:rPr>
        <w:t> </w:t>
      </w:r>
      <w:r>
        <w:rPr>
          <w:sz w:val="24"/>
        </w:rPr>
        <w:t>Incorporation,</w:t>
      </w:r>
      <w:r>
        <w:rPr>
          <w:spacing w:val="-1"/>
          <w:sz w:val="24"/>
        </w:rPr>
        <w:t> </w:t>
      </w:r>
      <w:r>
        <w:rPr>
          <w:sz w:val="24"/>
        </w:rPr>
        <w:t>New Jersey,</w:t>
      </w:r>
      <w:r>
        <w:rPr>
          <w:spacing w:val="2"/>
          <w:sz w:val="24"/>
        </w:rPr>
        <w:t> </w:t>
      </w:r>
      <w:r>
        <w:rPr>
          <w:sz w:val="24"/>
        </w:rPr>
        <w:t>USA.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25" w:right="128" w:hanging="720"/>
        <w:jc w:val="both"/>
      </w:pPr>
      <w:r>
        <w:rPr/>
        <w:t>Rummel,</w:t>
      </w:r>
      <w:r>
        <w:rPr>
          <w:spacing w:val="1"/>
        </w:rPr>
        <w:t> </w:t>
      </w:r>
      <w:r>
        <w:rPr/>
        <w:t>R. (1976). Social Behavior</w:t>
      </w:r>
      <w:r>
        <w:rPr>
          <w:spacing w:val="1"/>
        </w:rPr>
        <w:t> </w:t>
      </w:r>
      <w:r>
        <w:rPr/>
        <w:t>and interaction.</w:t>
      </w:r>
      <w:r>
        <w:rPr>
          <w:spacing w:val="1"/>
        </w:rPr>
        <w:t> </w:t>
      </w:r>
      <w:r>
        <w:rPr/>
        <w:t>In R. Rummel,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 War (02),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Conflict</w:t>
      </w:r>
      <w:r>
        <w:rPr>
          <w:i/>
          <w:spacing w:val="1"/>
        </w:rPr>
        <w:t> </w:t>
      </w:r>
      <w:r>
        <w:rPr>
          <w:i/>
        </w:rPr>
        <w:t>Helix.</w:t>
      </w:r>
      <w:r>
        <w:rPr>
          <w:i/>
          <w:spacing w:val="1"/>
        </w:rPr>
        <w:t> </w:t>
      </w:r>
      <w:r>
        <w:rPr>
          <w:i/>
        </w:rPr>
        <w:t>Beverly</w:t>
      </w:r>
      <w:r>
        <w:rPr>
          <w:i/>
          <w:spacing w:val="1"/>
        </w:rPr>
        <w:t> </w:t>
      </w:r>
      <w:r>
        <w:rPr>
          <w:i/>
        </w:rPr>
        <w:t>Hills</w:t>
      </w:r>
      <w:r>
        <w:rPr/>
        <w:t>. Sage Publication,</w:t>
      </w:r>
      <w:r>
        <w:rPr>
          <w:spacing w:val="1"/>
        </w:rPr>
        <w:t> </w:t>
      </w:r>
      <w:r>
        <w:rPr/>
        <w:t>Washington</w:t>
      </w:r>
      <w:r>
        <w:rPr>
          <w:spacing w:val="3"/>
        </w:rPr>
        <w:t> </w:t>
      </w:r>
      <w:r>
        <w:rPr/>
        <w:t>DC, USA.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75" w:hanging="720"/>
        <w:jc w:val="left"/>
        <w:rPr>
          <w:sz w:val="24"/>
        </w:rPr>
      </w:pPr>
      <w:r>
        <w:rPr>
          <w:sz w:val="24"/>
        </w:rPr>
        <w:t>Stechyshyn C. R., (2005).</w:t>
      </w:r>
      <w:r>
        <w:rPr>
          <w:spacing w:val="3"/>
          <w:sz w:val="24"/>
        </w:rPr>
        <w:t> </w:t>
      </w:r>
      <w:r>
        <w:rPr>
          <w:i/>
          <w:sz w:val="24"/>
        </w:rPr>
        <w:t>Making Sense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Understanding Human Existence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Spirit of Place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Lakehead</w:t>
      </w:r>
      <w:r>
        <w:rPr>
          <w:spacing w:val="-1"/>
          <w:sz w:val="24"/>
        </w:rPr>
        <w:t> </w:t>
      </w:r>
      <w:r>
        <w:rPr>
          <w:sz w:val="24"/>
        </w:rPr>
        <w:t>University, Ontario, Canada</w:t>
      </w:r>
    </w:p>
    <w:p>
      <w:pPr>
        <w:spacing w:line="510" w:lineRule="atLeast" w:before="6"/>
        <w:ind w:left="305" w:right="158" w:firstLine="0"/>
        <w:jc w:val="left"/>
        <w:rPr>
          <w:sz w:val="24"/>
        </w:rPr>
      </w:pPr>
      <w:r>
        <w:rPr>
          <w:sz w:val="24"/>
        </w:rPr>
        <w:t>Steele F. (1981). </w:t>
      </w:r>
      <w:r>
        <w:rPr>
          <w:i/>
          <w:sz w:val="24"/>
        </w:rPr>
        <w:t>The Sense of Place</w:t>
      </w:r>
      <w:r>
        <w:rPr>
          <w:sz w:val="24"/>
        </w:rPr>
        <w:t>. CBI Publishing. Company, Boston, </w:t>
      </w:r>
      <w:hyperlink r:id="rId76">
        <w:r>
          <w:rPr>
            <w:sz w:val="24"/>
          </w:rPr>
          <w:t>Massachusetts</w:t>
        </w:r>
      </w:hyperlink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Steiner,</w:t>
      </w:r>
      <w:r>
        <w:rPr>
          <w:spacing w:val="3"/>
          <w:sz w:val="24"/>
        </w:rPr>
        <w:t> </w:t>
      </w:r>
      <w:r>
        <w:rPr>
          <w:sz w:val="24"/>
        </w:rPr>
        <w:t>R.</w:t>
      </w:r>
      <w:r>
        <w:rPr>
          <w:spacing w:val="50"/>
          <w:sz w:val="24"/>
        </w:rPr>
        <w:t> </w:t>
      </w:r>
      <w:r>
        <w:rPr>
          <w:sz w:val="24"/>
        </w:rPr>
        <w:t>(2006).</w:t>
      </w:r>
      <w:r>
        <w:rPr>
          <w:spacing w:val="5"/>
          <w:sz w:val="24"/>
        </w:rPr>
        <w:t> </w:t>
      </w:r>
      <w:r>
        <w:rPr>
          <w:i/>
          <w:sz w:val="24"/>
        </w:rPr>
        <w:t>Architecture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synthesis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arts</w:t>
      </w:r>
      <w:r>
        <w:rPr>
          <w:sz w:val="24"/>
        </w:rPr>
        <w:t>.</w:t>
      </w:r>
      <w:r>
        <w:rPr>
          <w:spacing w:val="44"/>
          <w:sz w:val="24"/>
        </w:rPr>
        <w:t> </w:t>
      </w:r>
      <w:r>
        <w:rPr>
          <w:sz w:val="24"/>
        </w:rPr>
        <w:t>Rudolf</w:t>
      </w:r>
      <w:r>
        <w:rPr>
          <w:spacing w:val="6"/>
          <w:sz w:val="24"/>
        </w:rPr>
        <w:t> </w:t>
      </w:r>
      <w:r>
        <w:rPr>
          <w:sz w:val="24"/>
        </w:rPr>
        <w:t>Steiner</w:t>
      </w:r>
      <w:r>
        <w:rPr>
          <w:spacing w:val="5"/>
          <w:sz w:val="24"/>
        </w:rPr>
        <w:t> </w:t>
      </w:r>
      <w:r>
        <w:rPr>
          <w:sz w:val="24"/>
        </w:rPr>
        <w:t>Press,</w:t>
      </w:r>
    </w:p>
    <w:p>
      <w:pPr>
        <w:pStyle w:val="BodyText"/>
        <w:spacing w:before="6"/>
        <w:ind w:left="1013"/>
      </w:pPr>
      <w:r>
        <w:rPr/>
        <w:t>London,</w:t>
      </w:r>
      <w:r>
        <w:rPr>
          <w:spacing w:val="-4"/>
        </w:rPr>
        <w:t> </w:t>
      </w:r>
      <w:r>
        <w:rPr/>
        <w:t>UK.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13" w:right="221" w:hanging="708"/>
        <w:jc w:val="both"/>
        <w:rPr>
          <w:sz w:val="24"/>
        </w:rPr>
      </w:pPr>
      <w:r>
        <w:rPr>
          <w:sz w:val="24"/>
        </w:rPr>
        <w:t>Tang, H. &amp; Tareef, H. (2012).</w:t>
      </w:r>
      <w:r>
        <w:rPr>
          <w:spacing w:val="1"/>
          <w:sz w:val="24"/>
        </w:rPr>
        <w:t> </w:t>
      </w:r>
      <w:r>
        <w:rPr>
          <w:sz w:val="24"/>
        </w:rPr>
        <w:t>Revisiting Strategies to enhance Social Interaction in</w:t>
      </w:r>
      <w:r>
        <w:rPr>
          <w:spacing w:val="1"/>
          <w:sz w:val="24"/>
        </w:rPr>
        <w:t> </w:t>
      </w:r>
      <w:r>
        <w:rPr>
          <w:sz w:val="24"/>
        </w:rPr>
        <w:t>Urban Public Spaces in the context of Malaysia.</w:t>
      </w:r>
      <w:r>
        <w:rPr>
          <w:spacing w:val="1"/>
          <w:sz w:val="24"/>
        </w:rPr>
        <w:t> </w:t>
      </w:r>
      <w:r>
        <w:rPr>
          <w:i/>
          <w:sz w:val="24"/>
        </w:rPr>
        <w:t>British Journal of Arts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8(2), 198-203.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5" w:right="172" w:hanging="720"/>
        <w:jc w:val="both"/>
        <w:rPr>
          <w:sz w:val="24"/>
        </w:rPr>
      </w:pPr>
      <w:r>
        <w:rPr>
          <w:sz w:val="24"/>
        </w:rPr>
        <w:t>Taylor, S. E. (2011). Social support: A review. In H. S. Friedman (Ed.), </w:t>
      </w:r>
      <w:r>
        <w:rPr>
          <w:i/>
          <w:sz w:val="24"/>
        </w:rPr>
        <w:t>Oxford library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psychology. The Oxford handbook of health psychology</w:t>
      </w:r>
      <w:r>
        <w:rPr>
          <w:sz w:val="24"/>
        </w:rPr>
        <w:t>. Oxford University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Oxford, United Kingdom.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5" w:right="179" w:hanging="720"/>
        <w:jc w:val="both"/>
      </w:pPr>
      <w:r>
        <w:rPr/>
        <w:t>Thomas A. (1935). Outline of Town and City Planning: A Review of past Efforts and</w:t>
      </w:r>
      <w:r>
        <w:rPr>
          <w:spacing w:val="1"/>
        </w:rPr>
        <w:t> </w:t>
      </w:r>
      <w:r>
        <w:rPr/>
        <w:t>Modern</w:t>
      </w:r>
      <w:r>
        <w:rPr>
          <w:spacing w:val="-1"/>
        </w:rPr>
        <w:t> </w:t>
      </w:r>
      <w:r>
        <w:rPr/>
        <w:t>Aims. Russel</w:t>
      </w:r>
      <w:r>
        <w:rPr>
          <w:spacing w:val="1"/>
        </w:rPr>
        <w:t> </w:t>
      </w:r>
      <w:r>
        <w:rPr/>
        <w:t>Sage,</w:t>
      </w:r>
      <w:r>
        <w:rPr>
          <w:spacing w:val="2"/>
        </w:rPr>
        <w:t> </w:t>
      </w:r>
      <w:r>
        <w:rPr/>
        <w:t>New York.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5"/>
      </w:pPr>
      <w:r>
        <w:rPr/>
        <w:t>Turnard,</w:t>
      </w:r>
      <w:r>
        <w:rPr>
          <w:spacing w:val="13"/>
        </w:rPr>
        <w:t> </w:t>
      </w:r>
      <w:r>
        <w:rPr/>
        <w:t>C.</w:t>
      </w:r>
      <w:r>
        <w:rPr>
          <w:spacing w:val="2"/>
        </w:rPr>
        <w:t> </w:t>
      </w:r>
      <w:r>
        <w:rPr/>
        <w:t>(1970).</w:t>
      </w:r>
      <w:r>
        <w:rPr>
          <w:spacing w:val="14"/>
        </w:rPr>
        <w:t> </w:t>
      </w:r>
      <w:r>
        <w:rPr>
          <w:i/>
        </w:rPr>
        <w:t>City</w:t>
      </w:r>
      <w:r>
        <w:rPr>
          <w:i/>
          <w:spacing w:val="-6"/>
        </w:rPr>
        <w:t> </w:t>
      </w:r>
      <w:r>
        <w:rPr>
          <w:i/>
        </w:rPr>
        <w:t>of</w:t>
      </w:r>
      <w:r>
        <w:rPr>
          <w:i/>
          <w:spacing w:val="-9"/>
        </w:rPr>
        <w:t> </w:t>
      </w:r>
      <w:r>
        <w:rPr>
          <w:i/>
        </w:rPr>
        <w:t>man</w:t>
      </w:r>
      <w:r>
        <w:rPr/>
        <w:t>.</w:t>
      </w:r>
      <w:r>
        <w:rPr>
          <w:spacing w:val="12"/>
        </w:rPr>
        <w:t> </w:t>
      </w:r>
      <w:r>
        <w:rPr/>
        <w:t>Schribner</w:t>
      </w:r>
      <w:r>
        <w:rPr>
          <w:spacing w:val="-5"/>
        </w:rPr>
        <w:t> </w:t>
      </w:r>
      <w:r>
        <w:rPr/>
        <w:t>Press,</w:t>
      </w:r>
      <w:r>
        <w:rPr>
          <w:spacing w:val="-9"/>
        </w:rPr>
        <w:t> </w:t>
      </w:r>
      <w:r>
        <w:rPr/>
        <w:t>New</w:t>
      </w:r>
      <w:r>
        <w:rPr>
          <w:spacing w:val="6"/>
        </w:rPr>
        <w:t> </w:t>
      </w:r>
      <w:r>
        <w:rPr/>
        <w:t>York,</w:t>
      </w:r>
      <w:r>
        <w:rPr>
          <w:spacing w:val="-1"/>
        </w:rPr>
        <w:t> </w:t>
      </w:r>
      <w:r>
        <w:rPr/>
        <w:t>USA.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13" w:right="176" w:hanging="708"/>
        <w:jc w:val="both"/>
        <w:rPr>
          <w:sz w:val="24"/>
        </w:rPr>
      </w:pPr>
      <w:r>
        <w:rPr>
          <w:sz w:val="24"/>
        </w:rPr>
        <w:t>Zucker,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(1959).</w:t>
      </w:r>
      <w:r>
        <w:rPr>
          <w:spacing w:val="1"/>
          <w:sz w:val="24"/>
        </w:rPr>
        <w:t> </w:t>
      </w:r>
      <w:r>
        <w:rPr>
          <w:i/>
          <w:sz w:val="24"/>
        </w:rPr>
        <w:t>Town Square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Agora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village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green</w:t>
      </w:r>
      <w:r>
        <w:rPr>
          <w:sz w:val="24"/>
        </w:rPr>
        <w:t>. Columbia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47"/>
          <w:sz w:val="24"/>
        </w:rPr>
        <w:t> </w:t>
      </w:r>
      <w:r>
        <w:rPr>
          <w:sz w:val="24"/>
        </w:rPr>
        <w:t>London, UK.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926" w:top="1340" w:bottom="1120" w:left="1680" w:right="1240"/>
        </w:sectPr>
      </w:pPr>
    </w:p>
    <w:p>
      <w:pPr>
        <w:pStyle w:val="Heading1"/>
        <w:spacing w:line="480" w:lineRule="auto" w:before="74"/>
        <w:ind w:left="2809" w:right="2671" w:firstLine="996"/>
      </w:pPr>
      <w:r>
        <w:rPr/>
        <w:t>APPENDIX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SAMPLE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QUESTIONNAIRE</w:t>
      </w:r>
    </w:p>
    <w:p>
      <w:pPr>
        <w:pStyle w:val="BodyText"/>
        <w:ind w:left="936" w:right="810"/>
        <w:jc w:val="center"/>
      </w:pPr>
      <w:r>
        <w:rPr/>
        <w:t>FEDERAL UNIVERSITY OF TECHNOLOGY, MINNA, NIGER STATE</w:t>
      </w:r>
      <w:r>
        <w:rPr>
          <w:spacing w:val="-57"/>
        </w:rPr>
        <w:t> </w:t>
      </w:r>
      <w:r>
        <w:rPr/>
        <w:t>MASTER</w:t>
      </w:r>
      <w:r>
        <w:rPr>
          <w:spacing w:val="-1"/>
        </w:rPr>
        <w:t> </w:t>
      </w:r>
      <w:r>
        <w:rPr/>
        <w:t>DEGREE PROGRAM IN ARCHITECTURE</w:t>
      </w:r>
    </w:p>
    <w:p>
      <w:pPr>
        <w:pStyle w:val="BodyText"/>
        <w:ind w:left="375" w:right="252"/>
        <w:jc w:val="center"/>
      </w:pPr>
      <w:r>
        <w:rPr/>
        <w:t>DESIGN</w:t>
      </w:r>
      <w:r>
        <w:rPr>
          <w:spacing w:val="-4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INTEGRATION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INTERACTION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CIVIC</w:t>
      </w:r>
      <w:r>
        <w:rPr>
          <w:spacing w:val="-1"/>
        </w:rPr>
        <w:t> </w:t>
      </w:r>
      <w:r>
        <w:rPr/>
        <w:t>CENTRE</w:t>
      </w:r>
      <w:r>
        <w:rPr>
          <w:spacing w:val="2"/>
        </w:rPr>
        <w:t> </w:t>
      </w:r>
      <w:r>
        <w:rPr/>
        <w:t>FOR MINNA, NIGER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line="272" w:lineRule="exact"/>
        <w:ind w:left="305"/>
        <w:jc w:val="both"/>
      </w:pPr>
      <w:r>
        <w:rPr/>
        <w:t>Dear</w:t>
      </w:r>
      <w:r>
        <w:rPr>
          <w:spacing w:val="-2"/>
        </w:rPr>
        <w:t> </w:t>
      </w:r>
      <w:r>
        <w:rPr/>
        <w:t>Sir/Madam,</w:t>
      </w:r>
    </w:p>
    <w:p>
      <w:pPr>
        <w:pStyle w:val="BodyText"/>
        <w:ind w:left="305" w:right="174"/>
        <w:jc w:val="both"/>
      </w:pPr>
      <w:r>
        <w:rPr/>
        <w:t>We are currently working on a research project about social interaction in civic centre’s.</w:t>
      </w:r>
      <w:r>
        <w:rPr>
          <w:spacing w:val="-57"/>
        </w:rPr>
        <w:t> </w:t>
      </w:r>
      <w:r>
        <w:rPr/>
        <w:t>This research is being carried out to know user’s perception about integration of social</w:t>
      </w:r>
      <w:r>
        <w:rPr>
          <w:spacing w:val="1"/>
        </w:rPr>
        <w:t> </w:t>
      </w:r>
      <w:r>
        <w:rPr/>
        <w:t>interaction design features within at the civic centre. Your assistance in completing this</w:t>
      </w:r>
      <w:r>
        <w:rPr>
          <w:spacing w:val="1"/>
        </w:rPr>
        <w:t> </w:t>
      </w:r>
      <w:r>
        <w:rPr/>
        <w:t>questionnaire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great</w:t>
      </w:r>
      <w:r>
        <w:rPr>
          <w:spacing w:val="-6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provide</w:t>
      </w:r>
      <w:r>
        <w:rPr>
          <w:spacing w:val="-7"/>
        </w:rPr>
        <w:t> </w:t>
      </w:r>
      <w:r>
        <w:rPr/>
        <w:t>will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made</w:t>
      </w:r>
      <w:r>
        <w:rPr>
          <w:spacing w:val="-3"/>
        </w:rPr>
        <w:t> </w:t>
      </w:r>
      <w:r>
        <w:rPr/>
        <w:t>confidential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anonymous,</w:t>
      </w:r>
      <w:r>
        <w:rPr>
          <w:spacing w:val="-1"/>
        </w:rPr>
        <w:t> </w:t>
      </w:r>
      <w:r>
        <w:rPr/>
        <w:t>if</w:t>
      </w:r>
      <w:r>
        <w:rPr>
          <w:spacing w:val="3"/>
        </w:rPr>
        <w:t> </w:t>
      </w:r>
      <w:r>
        <w:rPr/>
        <w:t>you</w:t>
      </w:r>
      <w:r>
        <w:rPr>
          <w:spacing w:val="1"/>
        </w:rPr>
        <w:t> </w:t>
      </w:r>
      <w:r>
        <w:rPr/>
        <w:t>agree to participate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survey.</w:t>
      </w:r>
    </w:p>
    <w:p>
      <w:pPr>
        <w:pStyle w:val="BodyText"/>
        <w:ind w:left="305" w:right="182"/>
        <w:jc w:val="both"/>
      </w:pPr>
      <w:r>
        <w:rPr/>
        <w:t>This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in civic centres.</w:t>
      </w:r>
      <w:r>
        <w:rPr>
          <w:spacing w:val="-1"/>
        </w:rPr>
        <w:t> </w:t>
      </w:r>
      <w:r>
        <w:rPr/>
        <w:t>Thanks so much for</w:t>
      </w:r>
      <w:r>
        <w:rPr>
          <w:spacing w:val="2"/>
        </w:rPr>
        <w:t> </w:t>
      </w:r>
      <w:r>
        <w:rPr/>
        <w:t>your assistance.</w:t>
      </w:r>
    </w:p>
    <w:p>
      <w:pPr>
        <w:spacing w:before="8"/>
        <w:ind w:left="305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survey</w:t>
      </w:r>
    </w:p>
    <w:p>
      <w:pPr>
        <w:spacing w:before="129"/>
        <w:ind w:left="305" w:right="0" w:firstLine="0"/>
        <w:jc w:val="both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CIVIC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CENTRE:</w:t>
      </w:r>
      <w:r>
        <w:rPr>
          <w:b/>
          <w:spacing w:val="1"/>
          <w:sz w:val="24"/>
        </w:rPr>
        <w:t> </w:t>
      </w:r>
      <w:r>
        <w:rPr>
          <w:sz w:val="24"/>
        </w:rPr>
        <w:t>....................................................................................</w:t>
      </w:r>
    </w:p>
    <w:p>
      <w:pPr>
        <w:pStyle w:val="Heading1"/>
        <w:spacing w:line="275" w:lineRule="exact" w:before="5"/>
        <w:jc w:val="both"/>
      </w:pPr>
      <w:r>
        <w:rPr/>
        <w:t>Section</w:t>
      </w:r>
      <w:r>
        <w:rPr>
          <w:spacing w:val="-2"/>
        </w:rPr>
        <w:t> </w:t>
      </w:r>
      <w:r>
        <w:rPr/>
        <w:t>A:</w:t>
      </w:r>
      <w:r>
        <w:rPr>
          <w:spacing w:val="-4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Information</w:t>
      </w:r>
    </w:p>
    <w:p>
      <w:pPr>
        <w:pStyle w:val="ListParagraph"/>
        <w:numPr>
          <w:ilvl w:val="0"/>
          <w:numId w:val="17"/>
        </w:numPr>
        <w:tabs>
          <w:tab w:pos="1026" w:val="left" w:leader="none"/>
        </w:tabs>
        <w:spacing w:line="275" w:lineRule="exact" w:before="0" w:after="0"/>
        <w:ind w:left="1025" w:right="0" w:hanging="721"/>
        <w:jc w:val="both"/>
        <w:rPr>
          <w:sz w:val="24"/>
        </w:rPr>
      </w:pPr>
      <w:r>
        <w:rPr>
          <w:sz w:val="24"/>
        </w:rPr>
        <w:t>Please</w:t>
      </w:r>
      <w:r>
        <w:rPr>
          <w:spacing w:val="-4"/>
          <w:sz w:val="24"/>
        </w:rPr>
        <w:t> </w:t>
      </w:r>
      <w:r>
        <w:rPr>
          <w:sz w:val="24"/>
        </w:rPr>
        <w:t>indicate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gender.</w:t>
      </w:r>
    </w:p>
    <w:p>
      <w:pPr>
        <w:pStyle w:val="BodyText"/>
        <w:tabs>
          <w:tab w:pos="3185" w:val="left" w:leader="none"/>
        </w:tabs>
        <w:spacing w:before="39"/>
        <w:ind w:left="1025"/>
        <w:jc w:val="both"/>
      </w:pPr>
      <w:r>
        <w:rPr>
          <w:w w:val="90"/>
        </w:rPr>
        <w:t/>
      </w:r>
      <w:r>
        <w:rPr>
          <w:spacing w:val="2"/>
          <w:w w:val="90"/>
        </w:rPr>
        <w:t> </w:t>
      </w:r>
      <w:r>
        <w:rPr>
          <w:w w:val="90"/>
        </w:rPr>
        <w:t>Male</w:t>
        <w:tab/>
        <w:t/>
      </w:r>
      <w:r>
        <w:rPr>
          <w:spacing w:val="10"/>
          <w:w w:val="90"/>
        </w:rPr>
        <w:t> </w:t>
      </w:r>
      <w:r>
        <w:rPr>
          <w:w w:val="90"/>
        </w:rPr>
        <w:t>Female</w:t>
      </w:r>
    </w:p>
    <w:p>
      <w:pPr>
        <w:pStyle w:val="ListParagraph"/>
        <w:numPr>
          <w:ilvl w:val="0"/>
          <w:numId w:val="17"/>
        </w:numPr>
        <w:tabs>
          <w:tab w:pos="1026" w:val="left" w:leader="none"/>
        </w:tabs>
        <w:spacing w:line="240" w:lineRule="auto" w:before="2" w:after="0"/>
        <w:ind w:left="1025" w:right="0" w:hanging="721"/>
        <w:jc w:val="both"/>
        <w:rPr>
          <w:sz w:val="24"/>
        </w:rPr>
      </w:pPr>
      <w:r>
        <w:rPr>
          <w:sz w:val="24"/>
        </w:rPr>
        <w:t>Please</w:t>
      </w:r>
      <w:r>
        <w:rPr>
          <w:spacing w:val="-2"/>
          <w:sz w:val="24"/>
        </w:rPr>
        <w:t> </w:t>
      </w:r>
      <w:r>
        <w:rPr>
          <w:sz w:val="24"/>
        </w:rPr>
        <w:t>kindly</w:t>
      </w:r>
      <w:r>
        <w:rPr>
          <w:spacing w:val="-6"/>
          <w:sz w:val="24"/>
        </w:rPr>
        <w:t> </w:t>
      </w:r>
      <w:r>
        <w:rPr>
          <w:sz w:val="24"/>
        </w:rPr>
        <w:t>indicate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bracket.</w:t>
      </w:r>
    </w:p>
    <w:p>
      <w:pPr>
        <w:pStyle w:val="BodyText"/>
        <w:tabs>
          <w:tab w:pos="3185" w:val="left" w:leader="none"/>
        </w:tabs>
        <w:spacing w:before="41"/>
        <w:ind w:left="1025"/>
        <w:jc w:val="both"/>
      </w:pPr>
      <w:r>
        <w:rPr>
          <w:w w:val="105"/>
        </w:rPr>
        <w:t>□</w:t>
      </w:r>
      <w:r>
        <w:rPr>
          <w:spacing w:val="-7"/>
          <w:w w:val="105"/>
        </w:rPr>
        <w:t> </w:t>
      </w:r>
      <w:r>
        <w:rPr>
          <w:w w:val="105"/>
        </w:rPr>
        <w:t>Less</w:t>
      </w:r>
      <w:r>
        <w:rPr>
          <w:spacing w:val="-8"/>
          <w:w w:val="105"/>
        </w:rPr>
        <w:t> </w:t>
      </w:r>
      <w:r>
        <w:rPr>
          <w:w w:val="105"/>
        </w:rPr>
        <w:t>than</w:t>
      </w:r>
      <w:r>
        <w:rPr>
          <w:spacing w:val="-9"/>
          <w:w w:val="105"/>
        </w:rPr>
        <w:t> </w:t>
      </w:r>
      <w:r>
        <w:rPr>
          <w:w w:val="105"/>
        </w:rPr>
        <w:t>20</w:t>
        <w:tab/>
      </w:r>
      <w:r>
        <w:rPr>
          <w:w w:val="110"/>
        </w:rPr>
        <w:t/>
      </w:r>
      <w:r>
        <w:rPr>
          <w:spacing w:val="-4"/>
          <w:w w:val="110"/>
        </w:rPr>
        <w:t> </w:t>
      </w:r>
      <w:r>
        <w:rPr>
          <w:w w:val="110"/>
        </w:rPr>
        <w:t>20</w:t>
      </w:r>
      <w:r>
        <w:rPr>
          <w:spacing w:val="-4"/>
          <w:w w:val="110"/>
        </w:rPr>
        <w:t> </w:t>
      </w:r>
      <w:r>
        <w:rPr>
          <w:w w:val="110"/>
        </w:rPr>
        <w:t>–</w:t>
      </w:r>
      <w:r>
        <w:rPr>
          <w:spacing w:val="-5"/>
          <w:w w:val="110"/>
        </w:rPr>
        <w:t> </w:t>
      </w:r>
      <w:r>
        <w:rPr>
          <w:w w:val="110"/>
        </w:rPr>
        <w:t>40  </w:t>
      </w:r>
      <w:r>
        <w:rPr>
          <w:spacing w:val="31"/>
          <w:w w:val="110"/>
        </w:rPr>
        <w:t> </w:t>
      </w:r>
      <w:r>
        <w:rPr>
          <w:w w:val="110"/>
        </w:rPr>
        <w:t/>
      </w:r>
      <w:r>
        <w:rPr>
          <w:spacing w:val="-4"/>
          <w:w w:val="110"/>
        </w:rPr>
        <w:t> </w:t>
      </w:r>
      <w:r>
        <w:rPr>
          <w:w w:val="110"/>
        </w:rPr>
        <w:t>41</w:t>
      </w:r>
      <w:r>
        <w:rPr>
          <w:spacing w:val="-4"/>
          <w:w w:val="110"/>
        </w:rPr>
        <w:t> </w:t>
      </w:r>
      <w:r>
        <w:rPr>
          <w:w w:val="110"/>
        </w:rPr>
        <w:t>–</w:t>
      </w:r>
      <w:r>
        <w:rPr>
          <w:spacing w:val="-5"/>
          <w:w w:val="110"/>
        </w:rPr>
        <w:t> </w:t>
      </w:r>
      <w:r>
        <w:rPr>
          <w:w w:val="110"/>
        </w:rPr>
        <w:t>60   </w:t>
      </w:r>
      <w:r>
        <w:rPr>
          <w:spacing w:val="29"/>
          <w:w w:val="110"/>
        </w:rPr>
        <w:t> </w:t>
      </w:r>
      <w:r>
        <w:rPr>
          <w:w w:val="110"/>
        </w:rPr>
        <w:t/>
      </w:r>
      <w:r>
        <w:rPr>
          <w:spacing w:val="-4"/>
          <w:w w:val="110"/>
        </w:rPr>
        <w:t> </w:t>
      </w:r>
      <w:r>
        <w:rPr>
          <w:w w:val="110"/>
        </w:rPr>
        <w:t>61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above</w:t>
      </w:r>
    </w:p>
    <w:p>
      <w:pPr>
        <w:pStyle w:val="ListParagraph"/>
        <w:numPr>
          <w:ilvl w:val="0"/>
          <w:numId w:val="17"/>
        </w:numPr>
        <w:tabs>
          <w:tab w:pos="1014" w:val="left" w:leader="none"/>
        </w:tabs>
        <w:spacing w:line="240" w:lineRule="auto" w:before="0" w:after="0"/>
        <w:ind w:left="1013" w:right="0" w:hanging="709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your</w:t>
      </w:r>
      <w:r>
        <w:rPr>
          <w:spacing w:val="-2"/>
          <w:sz w:val="24"/>
        </w:rPr>
        <w:t> </w:t>
      </w:r>
      <w:r>
        <w:rPr>
          <w:sz w:val="24"/>
        </w:rPr>
        <w:t>highest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  <w:r>
        <w:rPr>
          <w:spacing w:val="-2"/>
          <w:sz w:val="24"/>
        </w:rPr>
        <w:t> </w:t>
      </w:r>
      <w:r>
        <w:rPr>
          <w:sz w:val="24"/>
        </w:rPr>
        <w:t>qualification?</w:t>
      </w:r>
    </w:p>
    <w:p>
      <w:pPr>
        <w:pStyle w:val="ListParagraph"/>
        <w:numPr>
          <w:ilvl w:val="1"/>
          <w:numId w:val="17"/>
        </w:numPr>
        <w:tabs>
          <w:tab w:pos="1261" w:val="left" w:leader="none"/>
          <w:tab w:pos="3905" w:val="left" w:leader="none"/>
        </w:tabs>
        <w:spacing w:line="240" w:lineRule="auto" w:before="0" w:after="0"/>
        <w:ind w:left="1260" w:right="0" w:hanging="248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formal</w:t>
      </w:r>
      <w:r>
        <w:rPr>
          <w:spacing w:val="-1"/>
          <w:sz w:val="24"/>
        </w:rPr>
        <w:t> </w:t>
      </w:r>
      <w:r>
        <w:rPr>
          <w:sz w:val="24"/>
        </w:rPr>
        <w:t>qualifications</w:t>
        <w:tab/>
      </w:r>
      <w:r>
        <w:rPr>
          <w:w w:val="105"/>
          <w:sz w:val="24"/>
        </w:rPr>
        <w:t/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GCSE/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O-Level</w:t>
      </w:r>
    </w:p>
    <w:p>
      <w:pPr>
        <w:pStyle w:val="ListParagraph"/>
        <w:numPr>
          <w:ilvl w:val="1"/>
          <w:numId w:val="17"/>
        </w:numPr>
        <w:tabs>
          <w:tab w:pos="1261" w:val="left" w:leader="none"/>
          <w:tab w:pos="3905" w:val="left" w:leader="none"/>
        </w:tabs>
        <w:spacing w:line="240" w:lineRule="auto" w:before="0" w:after="0"/>
        <w:ind w:left="1260" w:right="0" w:hanging="248"/>
        <w:jc w:val="left"/>
        <w:rPr>
          <w:sz w:val="24"/>
        </w:rPr>
      </w:pPr>
      <w:r>
        <w:rPr>
          <w:sz w:val="24"/>
        </w:rPr>
        <w:t>ND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Vocational</w:t>
        <w:tab/>
      </w:r>
      <w:r>
        <w:rPr>
          <w:w w:val="105"/>
          <w:sz w:val="24"/>
        </w:rPr>
        <w:t/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HND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or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Degree</w:t>
      </w:r>
    </w:p>
    <w:p>
      <w:pPr>
        <w:pStyle w:val="ListParagraph"/>
        <w:numPr>
          <w:ilvl w:val="1"/>
          <w:numId w:val="17"/>
        </w:numPr>
        <w:tabs>
          <w:tab w:pos="1261" w:val="left" w:leader="none"/>
        </w:tabs>
        <w:spacing w:line="240" w:lineRule="auto" w:before="0" w:after="0"/>
        <w:ind w:left="1260" w:right="0" w:hanging="248"/>
        <w:jc w:val="left"/>
        <w:rPr>
          <w:sz w:val="24"/>
        </w:rPr>
      </w:pPr>
      <w:r>
        <w:rPr>
          <w:sz w:val="24"/>
        </w:rPr>
        <w:t>Post</w:t>
      </w:r>
      <w:r>
        <w:rPr>
          <w:spacing w:val="-2"/>
          <w:sz w:val="24"/>
        </w:rPr>
        <w:t> </w:t>
      </w:r>
      <w:r>
        <w:rPr>
          <w:sz w:val="24"/>
        </w:rPr>
        <w:t>Graduate</w:t>
      </w:r>
      <w:r>
        <w:rPr>
          <w:spacing w:val="-2"/>
          <w:sz w:val="24"/>
        </w:rPr>
        <w:t> </w:t>
      </w:r>
      <w:r>
        <w:rPr>
          <w:sz w:val="24"/>
        </w:rPr>
        <w:t>Qualification</w:t>
      </w:r>
    </w:p>
    <w:p>
      <w:pPr>
        <w:pStyle w:val="ListParagraph"/>
        <w:numPr>
          <w:ilvl w:val="0"/>
          <w:numId w:val="17"/>
        </w:numPr>
        <w:tabs>
          <w:tab w:pos="1013" w:val="left" w:leader="none"/>
          <w:tab w:pos="1014" w:val="left" w:leader="none"/>
        </w:tabs>
        <w:spacing w:line="240" w:lineRule="auto" w:before="0" w:after="0"/>
        <w:ind w:left="1013" w:right="0" w:hanging="709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2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(tick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appropriate)</w:t>
      </w:r>
    </w:p>
    <w:p>
      <w:pPr>
        <w:pStyle w:val="ListParagraph"/>
        <w:numPr>
          <w:ilvl w:val="1"/>
          <w:numId w:val="17"/>
        </w:numPr>
        <w:tabs>
          <w:tab w:pos="1261" w:val="left" w:leader="none"/>
          <w:tab w:pos="2465" w:val="left" w:leader="none"/>
          <w:tab w:pos="4626" w:val="left" w:leader="none"/>
          <w:tab w:pos="6786" w:val="left" w:leader="none"/>
        </w:tabs>
        <w:spacing w:line="240" w:lineRule="auto" w:before="0" w:after="0"/>
        <w:ind w:left="1260" w:right="0" w:hanging="248"/>
        <w:jc w:val="left"/>
        <w:rPr>
          <w:sz w:val="24"/>
        </w:rPr>
      </w:pPr>
      <w:r>
        <w:rPr>
          <w:w w:val="110"/>
          <w:sz w:val="24"/>
        </w:rPr>
        <w:t>Single</w:t>
        <w:tab/>
        <w:t/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Married</w:t>
        <w:tab/>
        <w:t/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Divorced</w:t>
        <w:tab/>
        <w:t>Widowed</w:t>
      </w:r>
    </w:p>
    <w:p>
      <w:pPr>
        <w:pStyle w:val="BodyText"/>
        <w:ind w:left="1025"/>
      </w:pPr>
      <w:r>
        <w:rPr>
          <w:w w:val="110"/>
        </w:rPr>
        <w:t/>
      </w:r>
      <w:r>
        <w:rPr>
          <w:spacing w:val="-10"/>
          <w:w w:val="110"/>
        </w:rPr>
        <w:t> </w:t>
      </w:r>
      <w:r>
        <w:rPr>
          <w:w w:val="110"/>
        </w:rPr>
        <w:t>Separated</w:t>
      </w:r>
    </w:p>
    <w:p>
      <w:pPr>
        <w:pStyle w:val="ListParagraph"/>
        <w:numPr>
          <w:ilvl w:val="0"/>
          <w:numId w:val="17"/>
        </w:numPr>
        <w:tabs>
          <w:tab w:pos="1013" w:val="left" w:leader="none"/>
          <w:tab w:pos="1014" w:val="left" w:leader="none"/>
        </w:tabs>
        <w:spacing w:line="240" w:lineRule="auto" w:before="0" w:after="0"/>
        <w:ind w:left="1013" w:right="0" w:hanging="709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occupation?</w:t>
      </w:r>
    </w:p>
    <w:p>
      <w:pPr>
        <w:pStyle w:val="ListParagraph"/>
        <w:numPr>
          <w:ilvl w:val="1"/>
          <w:numId w:val="17"/>
        </w:numPr>
        <w:tabs>
          <w:tab w:pos="1261" w:val="left" w:leader="none"/>
          <w:tab w:pos="3185" w:val="left" w:leader="none"/>
          <w:tab w:pos="6066" w:val="left" w:leader="none"/>
        </w:tabs>
        <w:spacing w:line="240" w:lineRule="auto" w:before="0" w:after="0"/>
        <w:ind w:left="1260" w:right="0" w:hanging="248"/>
        <w:jc w:val="left"/>
        <w:rPr>
          <w:sz w:val="24"/>
        </w:rPr>
      </w:pPr>
      <w:r>
        <w:rPr>
          <w:w w:val="105"/>
          <w:sz w:val="24"/>
        </w:rPr>
        <w:t>Unemployed</w:t>
        <w:tab/>
        <w:t/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Unskilled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Labour</w:t>
        <w:tab/>
        <w:t>Skilled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Labour</w:t>
      </w:r>
    </w:p>
    <w:p>
      <w:pPr>
        <w:pStyle w:val="BodyText"/>
        <w:tabs>
          <w:tab w:pos="3185" w:val="left" w:leader="none"/>
          <w:tab w:pos="5346" w:val="left" w:leader="none"/>
        </w:tabs>
        <w:ind w:left="1013" w:right="1319"/>
      </w:pPr>
      <w:r>
        <w:rPr>
          <w:w w:val="105"/>
        </w:rPr>
        <w:t>Farming</w:t>
        <w:tab/>
        <w:t/>
      </w:r>
      <w:r>
        <w:rPr>
          <w:spacing w:val="19"/>
          <w:w w:val="105"/>
        </w:rPr>
        <w:t> </w:t>
      </w:r>
      <w:r>
        <w:rPr>
          <w:w w:val="105"/>
        </w:rPr>
        <w:t>Trading</w:t>
        <w:tab/>
        <w:t>Civil</w:t>
      </w:r>
      <w:r>
        <w:rPr>
          <w:spacing w:val="1"/>
          <w:w w:val="105"/>
        </w:rPr>
        <w:t> </w:t>
      </w:r>
      <w:r>
        <w:rPr>
          <w:w w:val="105"/>
        </w:rPr>
        <w:t>Servant</w:t>
      </w:r>
      <w:r>
        <w:rPr>
          <w:spacing w:val="1"/>
          <w:w w:val="105"/>
        </w:rPr>
        <w:t> </w:t>
      </w:r>
      <w:r>
        <w:rPr/>
        <w:t>Others</w:t>
      </w:r>
      <w:r>
        <w:rPr>
          <w:spacing w:val="-8"/>
        </w:rPr>
        <w:t> </w:t>
      </w:r>
      <w:r>
        <w:rPr/>
        <w:t>(specify)</w:t>
      </w:r>
      <w:r>
        <w:rPr>
          <w:spacing w:val="-8"/>
        </w:rPr>
        <w:t> </w:t>
      </w:r>
      <w:r>
        <w:rPr/>
        <w:t>………………………………………………………</w:t>
      </w:r>
    </w:p>
    <w:p>
      <w:pPr>
        <w:pStyle w:val="BodyText"/>
        <w:spacing w:before="3"/>
      </w:pPr>
    </w:p>
    <w:p>
      <w:pPr>
        <w:pStyle w:val="Heading1"/>
        <w:spacing w:line="274" w:lineRule="exact" w:before="1"/>
      </w:pPr>
      <w:r>
        <w:rPr/>
        <w:t>Section</w:t>
      </w:r>
      <w:r>
        <w:rPr>
          <w:spacing w:val="-2"/>
        </w:rPr>
        <w:t> </w:t>
      </w:r>
      <w:r>
        <w:rPr/>
        <w:t>B: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Characteristics</w:t>
      </w:r>
    </w:p>
    <w:p>
      <w:pPr>
        <w:pStyle w:val="ListParagraph"/>
        <w:numPr>
          <w:ilvl w:val="0"/>
          <w:numId w:val="17"/>
        </w:numPr>
        <w:tabs>
          <w:tab w:pos="1025" w:val="left" w:leader="none"/>
          <w:tab w:pos="1026" w:val="left" w:leader="none"/>
        </w:tabs>
        <w:spacing w:line="274" w:lineRule="exact" w:before="0" w:after="0"/>
        <w:ind w:left="1025" w:right="0" w:hanging="72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Buildings 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Civic</w:t>
      </w:r>
      <w:r>
        <w:rPr>
          <w:spacing w:val="-2"/>
          <w:sz w:val="24"/>
        </w:rPr>
        <w:t> </w:t>
      </w:r>
      <w:r>
        <w:rPr>
          <w:sz w:val="24"/>
        </w:rPr>
        <w:t>Centre</w:t>
      </w:r>
    </w:p>
    <w:p>
      <w:pPr>
        <w:pStyle w:val="BodyText"/>
        <w:tabs>
          <w:tab w:pos="2465" w:val="left" w:leader="none"/>
          <w:tab w:pos="3905" w:val="left" w:leader="none"/>
          <w:tab w:pos="5346" w:val="left" w:leader="none"/>
        </w:tabs>
        <w:ind w:left="1025"/>
      </w:pPr>
      <w:r>
        <w:rPr>
          <w:w w:val="110"/>
        </w:rPr>
        <w:t>□</w:t>
      </w:r>
      <w:r>
        <w:rPr>
          <w:spacing w:val="-2"/>
          <w:w w:val="110"/>
        </w:rPr>
        <w:t> </w:t>
      </w:r>
      <w:r>
        <w:rPr>
          <w:w w:val="110"/>
        </w:rPr>
        <w:t>1</w:t>
        <w:tab/>
        <w:t/>
      </w:r>
      <w:r>
        <w:rPr>
          <w:spacing w:val="18"/>
          <w:w w:val="110"/>
        </w:rPr>
        <w:t> </w:t>
      </w:r>
      <w:r>
        <w:rPr>
          <w:w w:val="110"/>
        </w:rPr>
        <w:t>2</w:t>
        <w:tab/>
        <w:t/>
      </w:r>
      <w:r>
        <w:rPr>
          <w:spacing w:val="17"/>
          <w:w w:val="110"/>
        </w:rPr>
        <w:t> </w:t>
      </w:r>
      <w:r>
        <w:rPr>
          <w:w w:val="110"/>
        </w:rPr>
        <w:t>3</w:t>
        <w:tab/>
        <w:t/>
      </w:r>
      <w:r>
        <w:rPr>
          <w:spacing w:val="-10"/>
          <w:w w:val="110"/>
        </w:rPr>
        <w:t> </w:t>
      </w:r>
      <w:r>
        <w:rPr>
          <w:w w:val="110"/>
        </w:rPr>
        <w:t>4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Above</w:t>
      </w:r>
    </w:p>
    <w:p>
      <w:pPr>
        <w:pStyle w:val="ListParagraph"/>
        <w:numPr>
          <w:ilvl w:val="0"/>
          <w:numId w:val="17"/>
        </w:numPr>
        <w:tabs>
          <w:tab w:pos="1025" w:val="left" w:leader="none"/>
          <w:tab w:pos="1026" w:val="left" w:leader="none"/>
        </w:tabs>
        <w:spacing w:line="240" w:lineRule="auto" w:before="2" w:after="0"/>
        <w:ind w:left="1025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centre</w:t>
      </w:r>
    </w:p>
    <w:p>
      <w:pPr>
        <w:pStyle w:val="BodyText"/>
        <w:tabs>
          <w:tab w:pos="3185" w:val="left" w:leader="none"/>
          <w:tab w:pos="5346" w:val="left" w:leader="none"/>
        </w:tabs>
        <w:spacing w:before="41"/>
        <w:ind w:left="1025"/>
      </w:pPr>
      <w:r>
        <w:rPr>
          <w:w w:val="110"/>
        </w:rPr>
        <w:t>Auditorium</w:t>
        <w:tab/>
        <w:t/>
      </w:r>
      <w:r>
        <w:rPr>
          <w:spacing w:val="40"/>
          <w:w w:val="110"/>
        </w:rPr>
        <w:t> </w:t>
      </w:r>
      <w:r>
        <w:rPr>
          <w:w w:val="110"/>
        </w:rPr>
        <w:t>Pharmacy</w:t>
      </w:r>
      <w:r>
        <w:rPr>
          <w:spacing w:val="16"/>
          <w:w w:val="110"/>
        </w:rPr>
        <w:t> </w:t>
      </w:r>
      <w:r>
        <w:rPr>
          <w:w w:val="110"/>
        </w:rPr>
        <w:t/>
        <w:tab/>
        <w:t>Gazebo</w:t>
      </w:r>
    </w:p>
    <w:p>
      <w:pPr>
        <w:pStyle w:val="ListParagraph"/>
        <w:numPr>
          <w:ilvl w:val="1"/>
          <w:numId w:val="17"/>
        </w:numPr>
        <w:tabs>
          <w:tab w:pos="1273" w:val="left" w:leader="none"/>
          <w:tab w:pos="3185" w:val="left" w:leader="none"/>
          <w:tab w:pos="4626" w:val="left" w:leader="none"/>
          <w:tab w:pos="5346" w:val="left" w:leader="none"/>
        </w:tabs>
        <w:spacing w:line="240" w:lineRule="auto" w:before="0" w:after="0"/>
        <w:ind w:left="1272" w:right="0" w:hanging="248"/>
        <w:jc w:val="left"/>
        <w:rPr>
          <w:sz w:val="24"/>
        </w:rPr>
      </w:pPr>
      <w:r>
        <w:rPr>
          <w:w w:val="105"/>
          <w:sz w:val="24"/>
        </w:rPr>
        <w:t>Classroom</w:t>
        <w:tab/>
      </w:r>
      <w:r>
        <w:rPr>
          <w:w w:val="110"/>
          <w:sz w:val="24"/>
        </w:rPr>
        <w:t/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Cinema</w:t>
        <w:tab/>
        <w:t/>
        <w:tab/>
        <w:t>Pool</w:t>
      </w:r>
    </w:p>
    <w:p>
      <w:pPr>
        <w:pStyle w:val="ListParagraph"/>
        <w:numPr>
          <w:ilvl w:val="1"/>
          <w:numId w:val="17"/>
        </w:numPr>
        <w:tabs>
          <w:tab w:pos="1273" w:val="left" w:leader="none"/>
          <w:tab w:pos="3185" w:val="left" w:leader="none"/>
          <w:tab w:pos="5346" w:val="left" w:leader="none"/>
          <w:tab w:pos="6066" w:val="left" w:leader="none"/>
        </w:tabs>
        <w:spacing w:line="240" w:lineRule="auto" w:before="0" w:after="0"/>
        <w:ind w:left="1272" w:right="0" w:hanging="248"/>
        <w:jc w:val="left"/>
        <w:rPr>
          <w:sz w:val="24"/>
        </w:rPr>
      </w:pP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Store</w:t>
        <w:tab/>
      </w:r>
      <w:r>
        <w:rPr>
          <w:w w:val="105"/>
          <w:sz w:val="24"/>
        </w:rPr>
        <w:t/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Restaurant</w:t>
        <w:tab/>
        <w:t/>
        <w:tab/>
        <w:t>Playground</w:t>
      </w:r>
    </w:p>
    <w:p>
      <w:pPr>
        <w:pStyle w:val="ListParagraph"/>
        <w:numPr>
          <w:ilvl w:val="1"/>
          <w:numId w:val="17"/>
        </w:numPr>
        <w:tabs>
          <w:tab w:pos="1273" w:val="left" w:leader="none"/>
          <w:tab w:pos="3185" w:val="left" w:leader="none"/>
          <w:tab w:pos="5346" w:val="left" w:leader="none"/>
          <w:tab w:pos="6066" w:val="left" w:leader="none"/>
        </w:tabs>
        <w:spacing w:line="240" w:lineRule="auto" w:before="0" w:after="0"/>
        <w:ind w:left="1272" w:right="0" w:hanging="248"/>
        <w:jc w:val="left"/>
        <w:rPr>
          <w:sz w:val="24"/>
        </w:rPr>
      </w:pPr>
      <w:r>
        <w:rPr>
          <w:w w:val="105"/>
          <w:sz w:val="24"/>
        </w:rPr>
        <w:t>Gym</w:t>
        <w:tab/>
        <w:t/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Bar</w:t>
        <w:tab/>
        <w:t/>
        <w:tab/>
      </w:r>
      <w:r>
        <w:rPr>
          <w:sz w:val="24"/>
        </w:rPr>
        <w:t>Meeting</w:t>
      </w:r>
      <w:r>
        <w:rPr>
          <w:spacing w:val="-4"/>
          <w:sz w:val="24"/>
        </w:rPr>
        <w:t> </w:t>
      </w:r>
      <w:r>
        <w:rPr>
          <w:sz w:val="24"/>
        </w:rPr>
        <w:t>Rooms</w:t>
      </w:r>
    </w:p>
    <w:p>
      <w:pPr>
        <w:pStyle w:val="ListParagraph"/>
        <w:numPr>
          <w:ilvl w:val="1"/>
          <w:numId w:val="17"/>
        </w:numPr>
        <w:tabs>
          <w:tab w:pos="1275" w:val="left" w:leader="none"/>
          <w:tab w:pos="3185" w:val="left" w:leader="none"/>
          <w:tab w:pos="4626" w:val="left" w:leader="none"/>
          <w:tab w:pos="5346" w:val="left" w:leader="none"/>
        </w:tabs>
        <w:spacing w:line="240" w:lineRule="auto" w:before="0" w:after="0"/>
        <w:ind w:left="1274" w:right="0" w:hanging="250"/>
        <w:jc w:val="left"/>
        <w:rPr>
          <w:sz w:val="24"/>
        </w:rPr>
      </w:pPr>
      <w:r>
        <w:rPr>
          <w:w w:val="110"/>
          <w:sz w:val="24"/>
        </w:rPr>
        <w:t>Library</w:t>
        <w:tab/>
        <w:t/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Offices</w:t>
        <w:tab/>
        <w:t/>
        <w:tab/>
      </w:r>
      <w:r>
        <w:rPr>
          <w:sz w:val="24"/>
        </w:rPr>
        <w:t>Game</w:t>
      </w:r>
      <w:r>
        <w:rPr>
          <w:spacing w:val="-2"/>
          <w:sz w:val="24"/>
        </w:rPr>
        <w:t> </w:t>
      </w:r>
      <w:r>
        <w:rPr>
          <w:sz w:val="24"/>
        </w:rPr>
        <w:t>Arcade</w:t>
      </w:r>
    </w:p>
    <w:p>
      <w:pPr>
        <w:pStyle w:val="BodyText"/>
        <w:tabs>
          <w:tab w:pos="8072" w:val="left" w:leader="none"/>
        </w:tabs>
        <w:ind w:left="305"/>
      </w:pPr>
      <w:r>
        <w:rPr/>
        <w:t>Please</w:t>
      </w:r>
      <w:r>
        <w:rPr>
          <w:spacing w:val="-1"/>
        </w:rPr>
        <w:t> </w:t>
      </w:r>
      <w:r>
        <w:rPr/>
        <w:t>specify</w:t>
      </w:r>
      <w:r>
        <w:rPr>
          <w:spacing w:val="-5"/>
        </w:rPr>
        <w:t> </w:t>
      </w:r>
      <w:r>
        <w:rPr/>
        <w:t>others </w:t>
      </w:r>
      <w:r>
        <w:rPr>
          <w:u w:val="single"/>
        </w:rPr>
        <w:t> </w:t>
        <w:tab/>
      </w: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1025" w:val="left" w:leader="none"/>
          <w:tab w:pos="1026" w:val="left" w:leader="none"/>
        </w:tabs>
        <w:spacing w:line="240" w:lineRule="auto" w:before="90" w:after="50"/>
        <w:ind w:left="1025" w:right="0" w:hanging="721"/>
        <w:jc w:val="left"/>
        <w:rPr>
          <w:sz w:val="24"/>
        </w:rPr>
      </w:pPr>
      <w:r>
        <w:rPr>
          <w:sz w:val="24"/>
        </w:rPr>
        <w:t>Kindly</w:t>
      </w:r>
      <w:r>
        <w:rPr>
          <w:spacing w:val="-6"/>
          <w:sz w:val="24"/>
        </w:rPr>
        <w:t> </w:t>
      </w:r>
      <w:r>
        <w:rPr>
          <w:sz w:val="24"/>
        </w:rPr>
        <w:t>thick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sporting</w:t>
      </w:r>
      <w:r>
        <w:rPr>
          <w:spacing w:val="-1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premises?</w:t>
      </w:r>
    </w:p>
    <w:tbl>
      <w:tblPr>
        <w:tblW w:w="0" w:type="auto"/>
        <w:jc w:val="left"/>
        <w:tblInd w:w="10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2611"/>
        <w:gridCol w:w="2318"/>
      </w:tblGrid>
      <w:tr>
        <w:trPr>
          <w:trHeight w:val="270" w:hRule="atLeast"/>
        </w:trPr>
        <w:tc>
          <w:tcPr>
            <w:tcW w:w="2179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w w:val="105"/>
                <w:sz w:val="24"/>
              </w:rPr>
              <w:t>Football</w:t>
            </w:r>
          </w:p>
        </w:tc>
        <w:tc>
          <w:tcPr>
            <w:tcW w:w="2611" w:type="dxa"/>
          </w:tcPr>
          <w:p>
            <w:pPr>
              <w:pStyle w:val="TableParagraph"/>
              <w:spacing w:line="251" w:lineRule="exact"/>
              <w:ind w:left="684"/>
              <w:rPr>
                <w:sz w:val="24"/>
              </w:rPr>
            </w:pPr>
            <w:r>
              <w:rPr>
                <w:w w:val="110"/>
                <w:sz w:val="24"/>
              </w:rPr>
              <w:t/>
            </w:r>
            <w:r>
              <w:rPr>
                <w:spacing w:val="-1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Basketball</w:t>
            </w:r>
          </w:p>
        </w:tc>
        <w:tc>
          <w:tcPr>
            <w:tcW w:w="2318" w:type="dxa"/>
          </w:tcPr>
          <w:p>
            <w:pPr>
              <w:pStyle w:val="TableParagraph"/>
              <w:spacing w:line="251" w:lineRule="exact"/>
              <w:ind w:left="954"/>
              <w:rPr>
                <w:sz w:val="24"/>
              </w:rPr>
            </w:pPr>
            <w:r>
              <w:rPr>
                <w:spacing w:val="-22"/>
                <w:w w:val="110"/>
                <w:sz w:val="24"/>
              </w:rPr>
              <w:t/>
            </w:r>
            <w:r>
              <w:rPr>
                <w:spacing w:val="-6"/>
                <w:w w:val="110"/>
                <w:sz w:val="24"/>
              </w:rPr>
              <w:t> </w:t>
            </w:r>
            <w:r>
              <w:rPr>
                <w:spacing w:val="-21"/>
                <w:w w:val="110"/>
                <w:sz w:val="24"/>
              </w:rPr>
              <w:t>Handball</w:t>
            </w:r>
          </w:p>
        </w:tc>
      </w:tr>
      <w:tr>
        <w:trPr>
          <w:trHeight w:val="276" w:hRule="atLeast"/>
        </w:trPr>
        <w:tc>
          <w:tcPr>
            <w:tcW w:w="2179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Tennis</w:t>
            </w:r>
          </w:p>
        </w:tc>
        <w:tc>
          <w:tcPr>
            <w:tcW w:w="2611" w:type="dxa"/>
          </w:tcPr>
          <w:p>
            <w:pPr>
              <w:pStyle w:val="TableParagraph"/>
              <w:spacing w:line="256" w:lineRule="exact"/>
              <w:ind w:left="684"/>
              <w:rPr>
                <w:sz w:val="24"/>
              </w:rPr>
            </w:pPr>
            <w:r>
              <w:rPr>
                <w:w w:val="105"/>
                <w:sz w:val="24"/>
              </w:rPr>
              <w:t/>
            </w:r>
            <w:r>
              <w:rPr>
                <w:spacing w:val="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Lawn</w:t>
            </w:r>
            <w:r>
              <w:rPr>
                <w:spacing w:val="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Tennis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w w:val="110"/>
                <w:sz w:val="24"/>
              </w:rPr>
              <w:t/>
            </w:r>
            <w:r>
              <w:rPr>
                <w:spacing w:val="-1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Volley</w:t>
            </w:r>
            <w:r>
              <w:rPr>
                <w:spacing w:val="-1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ball</w:t>
            </w:r>
          </w:p>
        </w:tc>
      </w:tr>
      <w:tr>
        <w:trPr>
          <w:trHeight w:val="270" w:hRule="atLeast"/>
        </w:trPr>
        <w:tc>
          <w:tcPr>
            <w:tcW w:w="2179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w w:val="105"/>
                <w:sz w:val="24"/>
              </w:rPr>
              <w:t>Pool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Table</w:t>
            </w:r>
          </w:p>
        </w:tc>
        <w:tc>
          <w:tcPr>
            <w:tcW w:w="2611" w:type="dxa"/>
          </w:tcPr>
          <w:p>
            <w:pPr>
              <w:pStyle w:val="TableParagraph"/>
              <w:spacing w:line="251" w:lineRule="exact"/>
              <w:ind w:left="684"/>
              <w:rPr>
                <w:sz w:val="24"/>
              </w:rPr>
            </w:pPr>
            <w:r>
              <w:rPr>
                <w:w w:val="110"/>
                <w:sz w:val="24"/>
              </w:rPr>
              <w:t/>
            </w:r>
            <w:r>
              <w:rPr>
                <w:spacing w:val="-1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Badminton</w:t>
            </w:r>
          </w:p>
        </w:tc>
        <w:tc>
          <w:tcPr>
            <w:tcW w:w="2318" w:type="dxa"/>
          </w:tcPr>
          <w:p>
            <w:pPr>
              <w:pStyle w:val="TableParagraph"/>
              <w:spacing w:line="251" w:lineRule="exact"/>
              <w:ind w:left="954"/>
              <w:rPr>
                <w:sz w:val="24"/>
              </w:rPr>
            </w:pPr>
            <w:r>
              <w:rPr>
                <w:w w:val="115"/>
                <w:sz w:val="24"/>
              </w:rPr>
              <w:t/>
            </w:r>
            <w:r>
              <w:rPr>
                <w:spacing w:val="-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None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50"/>
          <w:pgMar w:header="0" w:footer="926" w:top="1340" w:bottom="1120" w:left="1680" w:right="1240"/>
        </w:sectPr>
      </w:pPr>
    </w:p>
    <w:p>
      <w:pPr>
        <w:pStyle w:val="Heading1"/>
        <w:spacing w:line="275" w:lineRule="exact" w:before="74"/>
      </w:pPr>
      <w:r>
        <w:rPr/>
        <w:t>Section</w:t>
      </w:r>
      <w:r>
        <w:rPr>
          <w:spacing w:val="-3"/>
        </w:rPr>
        <w:t> </w:t>
      </w:r>
      <w:r>
        <w:rPr/>
        <w:t>C:</w:t>
      </w:r>
      <w:r>
        <w:rPr>
          <w:spacing w:val="-2"/>
        </w:rPr>
        <w:t> </w:t>
      </w:r>
      <w:r>
        <w:rPr/>
        <w:t>Perception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Interaction</w:t>
      </w:r>
    </w:p>
    <w:p>
      <w:pPr>
        <w:pStyle w:val="ListParagraph"/>
        <w:numPr>
          <w:ilvl w:val="0"/>
          <w:numId w:val="17"/>
        </w:numPr>
        <w:tabs>
          <w:tab w:pos="1013" w:val="left" w:leader="none"/>
          <w:tab w:pos="1014" w:val="left" w:leader="none"/>
        </w:tabs>
        <w:spacing w:line="275" w:lineRule="exact" w:before="0" w:after="0"/>
        <w:ind w:left="1013" w:right="0" w:hanging="709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long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 spend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civic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2"/>
          <w:sz w:val="24"/>
        </w:rPr>
        <w:t> </w:t>
      </w:r>
      <w:r>
        <w:rPr>
          <w:sz w:val="24"/>
        </w:rPr>
        <w:t>per visitation</w:t>
      </w:r>
    </w:p>
    <w:p>
      <w:pPr>
        <w:pStyle w:val="ListParagraph"/>
        <w:numPr>
          <w:ilvl w:val="1"/>
          <w:numId w:val="17"/>
        </w:numPr>
        <w:tabs>
          <w:tab w:pos="1261" w:val="left" w:leader="none"/>
          <w:tab w:pos="2465" w:val="left" w:leader="none"/>
          <w:tab w:pos="5346" w:val="left" w:leader="none"/>
          <w:tab w:pos="7506" w:val="left" w:leader="none"/>
          <w:tab w:pos="8332" w:val="left" w:leader="none"/>
        </w:tabs>
        <w:spacing w:line="240" w:lineRule="auto" w:before="39" w:after="0"/>
        <w:ind w:left="1013" w:right="173" w:firstLine="0"/>
        <w:jc w:val="left"/>
        <w:rPr>
          <w:sz w:val="24"/>
        </w:rPr>
      </w:pPr>
      <w:r>
        <w:rPr>
          <w:w w:val="105"/>
          <w:sz w:val="24"/>
        </w:rPr>
        <w:t>0hr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2hrs</w:t>
        <w:tab/>
      </w:r>
      <w:r>
        <w:rPr>
          <w:w w:val="110"/>
          <w:sz w:val="24"/>
        </w:rPr>
        <w:t>3hrs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–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5hrs</w:t>
        <w:tab/>
        <w:t/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6hrs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–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8hrs</w:t>
        <w:tab/>
        <w:t/>
        <w:tab/>
      </w:r>
      <w:r>
        <w:rPr>
          <w:spacing w:val="-1"/>
          <w:sz w:val="24"/>
        </w:rPr>
        <w:t>Over</w:t>
      </w:r>
      <w:r>
        <w:rPr>
          <w:spacing w:val="-57"/>
          <w:sz w:val="24"/>
        </w:rPr>
        <w:t> </w:t>
      </w:r>
      <w:r>
        <w:rPr>
          <w:w w:val="110"/>
          <w:sz w:val="24"/>
        </w:rPr>
        <w:t>8hrs</w:t>
      </w:r>
    </w:p>
    <w:p>
      <w:pPr>
        <w:pStyle w:val="ListParagraph"/>
        <w:numPr>
          <w:ilvl w:val="0"/>
          <w:numId w:val="17"/>
        </w:numPr>
        <w:tabs>
          <w:tab w:pos="1013" w:val="left" w:leader="none"/>
          <w:tab w:pos="1014" w:val="left" w:leader="none"/>
        </w:tabs>
        <w:spacing w:line="240" w:lineRule="auto" w:before="2" w:after="0"/>
        <w:ind w:left="1013" w:right="0" w:hanging="709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visit the</w:t>
      </w:r>
      <w:r>
        <w:rPr>
          <w:spacing w:val="-1"/>
          <w:sz w:val="24"/>
        </w:rPr>
        <w:t> </w:t>
      </w:r>
      <w:r>
        <w:rPr>
          <w:sz w:val="24"/>
        </w:rPr>
        <w:t>civic</w:t>
      </w:r>
      <w:r>
        <w:rPr>
          <w:spacing w:val="-2"/>
          <w:sz w:val="24"/>
        </w:rPr>
        <w:t> </w:t>
      </w:r>
      <w:r>
        <w:rPr>
          <w:sz w:val="24"/>
        </w:rPr>
        <w:t>centre</w:t>
      </w:r>
      <w:r>
        <w:rPr>
          <w:spacing w:val="-3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month?</w:t>
      </w:r>
    </w:p>
    <w:p>
      <w:pPr>
        <w:pStyle w:val="BodyText"/>
        <w:tabs>
          <w:tab w:pos="3185" w:val="left" w:leader="none"/>
          <w:tab w:pos="4626" w:val="left" w:leader="none"/>
        </w:tabs>
        <w:spacing w:before="39"/>
        <w:ind w:left="1013"/>
      </w:pPr>
      <w:r>
        <w:rPr>
          <w:w w:val="110"/>
        </w:rPr>
        <w:t>□</w:t>
      </w:r>
      <w:r>
        <w:rPr>
          <w:spacing w:val="-1"/>
          <w:w w:val="110"/>
        </w:rPr>
        <w:t> </w:t>
      </w:r>
      <w:r>
        <w:rPr>
          <w:w w:val="110"/>
        </w:rPr>
        <w:t>0 -</w:t>
      </w:r>
      <w:r>
        <w:rPr>
          <w:spacing w:val="-1"/>
          <w:w w:val="110"/>
        </w:rPr>
        <w:t> </w:t>
      </w:r>
      <w:r>
        <w:rPr>
          <w:w w:val="110"/>
        </w:rPr>
        <w:t>2</w:t>
      </w:r>
      <w:r>
        <w:rPr>
          <w:spacing w:val="-16"/>
          <w:w w:val="110"/>
        </w:rPr>
        <w:t> </w:t>
      </w:r>
      <w:r>
        <w:rPr>
          <w:w w:val="110"/>
        </w:rPr>
        <w:t/>
      </w:r>
      <w:r>
        <w:rPr>
          <w:spacing w:val="1"/>
          <w:w w:val="110"/>
        </w:rPr>
        <w:t> </w:t>
      </w:r>
      <w:r>
        <w:rPr>
          <w:w w:val="110"/>
        </w:rPr>
        <w:t>3</w:t>
      </w:r>
      <w:r>
        <w:rPr>
          <w:spacing w:val="-1"/>
          <w:w w:val="110"/>
        </w:rPr>
        <w:t> </w:t>
      </w:r>
      <w:r>
        <w:rPr>
          <w:w w:val="110"/>
        </w:rPr>
        <w:t>-</w:t>
      </w:r>
      <w:r>
        <w:rPr>
          <w:spacing w:val="-1"/>
          <w:w w:val="110"/>
        </w:rPr>
        <w:t> </w:t>
      </w:r>
      <w:r>
        <w:rPr>
          <w:w w:val="110"/>
        </w:rPr>
        <w:t>5</w:t>
        <w:tab/>
        <w:t/>
      </w:r>
      <w:r>
        <w:rPr>
          <w:spacing w:val="5"/>
          <w:w w:val="110"/>
        </w:rPr>
        <w:t> </w:t>
      </w:r>
      <w:r>
        <w:rPr>
          <w:w w:val="110"/>
        </w:rPr>
        <w:t>6</w:t>
      </w:r>
      <w:r>
        <w:rPr>
          <w:spacing w:val="5"/>
          <w:w w:val="110"/>
        </w:rPr>
        <w:t> </w:t>
      </w:r>
      <w:r>
        <w:rPr>
          <w:w w:val="110"/>
        </w:rPr>
        <w:t>-</w:t>
      </w:r>
      <w:r>
        <w:rPr>
          <w:spacing w:val="4"/>
          <w:w w:val="110"/>
        </w:rPr>
        <w:t> </w:t>
      </w:r>
      <w:r>
        <w:rPr>
          <w:w w:val="110"/>
        </w:rPr>
        <w:t>8</w:t>
        <w:tab/>
        <w:t/>
      </w:r>
      <w:r>
        <w:rPr>
          <w:spacing w:val="-10"/>
          <w:w w:val="110"/>
        </w:rPr>
        <w:t> </w:t>
      </w:r>
      <w:r>
        <w:rPr>
          <w:w w:val="110"/>
        </w:rPr>
        <w:t>9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above</w:t>
      </w:r>
    </w:p>
    <w:p>
      <w:pPr>
        <w:pStyle w:val="ListParagraph"/>
        <w:numPr>
          <w:ilvl w:val="0"/>
          <w:numId w:val="17"/>
        </w:numPr>
        <w:tabs>
          <w:tab w:pos="1013" w:val="left" w:leader="none"/>
          <w:tab w:pos="1014" w:val="left" w:leader="none"/>
        </w:tabs>
        <w:spacing w:line="240" w:lineRule="auto" w:before="2" w:after="0"/>
        <w:ind w:left="1013" w:right="0" w:hanging="709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purpose</w:t>
      </w:r>
      <w:r>
        <w:rPr>
          <w:spacing w:val="-3"/>
          <w:sz w:val="24"/>
        </w:rPr>
        <w:t> </w:t>
      </w:r>
      <w:r>
        <w:rPr>
          <w:sz w:val="24"/>
        </w:rPr>
        <w:t>of visitation?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4"/>
        <w:gridCol w:w="2074"/>
        <w:gridCol w:w="2095"/>
        <w:gridCol w:w="2242"/>
      </w:tblGrid>
      <w:tr>
        <w:trPr>
          <w:trHeight w:val="297" w:hRule="atLeast"/>
        </w:trPr>
        <w:tc>
          <w:tcPr>
            <w:tcW w:w="2084" w:type="dxa"/>
          </w:tcPr>
          <w:p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RECREATION</w:t>
            </w:r>
          </w:p>
        </w:tc>
        <w:tc>
          <w:tcPr>
            <w:tcW w:w="2074" w:type="dxa"/>
          </w:tcPr>
          <w:p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2095" w:type="dxa"/>
          </w:tcPr>
          <w:p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COMMERCIAL</w:t>
            </w:r>
          </w:p>
        </w:tc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ENTERTAINMENT</w:t>
            </w:r>
          </w:p>
        </w:tc>
      </w:tr>
      <w:tr>
        <w:trPr>
          <w:trHeight w:val="1656" w:hRule="atLeast"/>
        </w:trPr>
        <w:tc>
          <w:tcPr>
            <w:tcW w:w="2084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55" w:val="left" w:leader="none"/>
              </w:tabs>
              <w:spacing w:line="268" w:lineRule="exact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Gym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Spa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Sport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Swim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Bar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5" w:val="left" w:leader="none"/>
              </w:tabs>
              <w:spacing w:line="264" w:lineRule="exact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Playground</w:t>
            </w:r>
          </w:p>
        </w:tc>
        <w:tc>
          <w:tcPr>
            <w:tcW w:w="2074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58" w:val="left" w:leader="none"/>
              </w:tabs>
              <w:spacing w:line="268" w:lineRule="exact" w:before="0" w:after="0"/>
              <w:ind w:left="357" w:right="0" w:hanging="251"/>
              <w:jc w:val="left"/>
              <w:rPr>
                <w:sz w:val="24"/>
              </w:rPr>
            </w:pPr>
            <w:r>
              <w:rPr>
                <w:sz w:val="24"/>
              </w:rPr>
              <w:t>Library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Conference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Vocational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Meeting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stores</w:t>
            </w:r>
          </w:p>
        </w:tc>
        <w:tc>
          <w:tcPr>
            <w:tcW w:w="2095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55" w:val="left" w:leader="none"/>
              </w:tabs>
              <w:spacing w:line="268" w:lineRule="exact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Shopping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ATM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Gallery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8"/>
              <w:jc w:val="left"/>
              <w:rPr>
                <w:sz w:val="24"/>
              </w:rPr>
            </w:pPr>
            <w:r>
              <w:rPr>
                <w:sz w:val="24"/>
              </w:rPr>
              <w:t>Pharmacy</w:t>
            </w:r>
          </w:p>
        </w:tc>
        <w:tc>
          <w:tcPr>
            <w:tcW w:w="2242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56" w:val="left" w:leader="none"/>
              </w:tabs>
              <w:spacing w:line="268" w:lineRule="exact" w:before="0" w:after="0"/>
              <w:ind w:left="355" w:right="0" w:hanging="249"/>
              <w:jc w:val="left"/>
              <w:rPr>
                <w:sz w:val="24"/>
              </w:rPr>
            </w:pPr>
            <w:r>
              <w:rPr>
                <w:sz w:val="24"/>
              </w:rPr>
              <w:t>Event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6" w:val="left" w:leader="none"/>
              </w:tabs>
              <w:spacing w:line="240" w:lineRule="auto" w:before="0" w:after="0"/>
              <w:ind w:left="355" w:right="0" w:hanging="249"/>
              <w:jc w:val="left"/>
              <w:rPr>
                <w:sz w:val="24"/>
              </w:rPr>
            </w:pPr>
            <w:r>
              <w:rPr>
                <w:sz w:val="24"/>
              </w:rPr>
              <w:t>Cinema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6" w:val="left" w:leader="none"/>
              </w:tabs>
              <w:spacing w:line="240" w:lineRule="auto" w:before="0" w:after="0"/>
              <w:ind w:left="355" w:right="0" w:hanging="249"/>
              <w:jc w:val="left"/>
              <w:rPr>
                <w:sz w:val="24"/>
              </w:rPr>
            </w:pPr>
            <w:r>
              <w:rPr>
                <w:sz w:val="24"/>
              </w:rPr>
              <w:t>Concert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6" w:val="left" w:leader="none"/>
              </w:tabs>
              <w:spacing w:line="240" w:lineRule="auto" w:before="0" w:after="0"/>
              <w:ind w:left="355" w:right="0" w:hanging="249"/>
              <w:jc w:val="left"/>
              <w:rPr>
                <w:sz w:val="24"/>
              </w:rPr>
            </w:pPr>
            <w:r>
              <w:rPr>
                <w:sz w:val="24"/>
              </w:rPr>
              <w:t>Arcade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8072" w:val="left" w:leader="none"/>
        </w:tabs>
        <w:ind w:left="305"/>
      </w:pPr>
      <w:r>
        <w:rPr/>
        <w:t>Please</w:t>
      </w:r>
      <w:r>
        <w:rPr>
          <w:spacing w:val="-1"/>
        </w:rPr>
        <w:t> </w:t>
      </w:r>
      <w:r>
        <w:rPr/>
        <w:t>specify</w:t>
      </w:r>
      <w:r>
        <w:rPr>
          <w:spacing w:val="-5"/>
        </w:rPr>
        <w:t> </w:t>
      </w:r>
      <w:r>
        <w:rPr/>
        <w:t>others </w:t>
      </w:r>
      <w:r>
        <w:rPr>
          <w:u w:val="single"/>
        </w:rPr>
        <w:t> </w:t>
        <w:tab/>
      </w:r>
    </w:p>
    <w:p>
      <w:pPr>
        <w:pStyle w:val="ListParagraph"/>
        <w:numPr>
          <w:ilvl w:val="0"/>
          <w:numId w:val="17"/>
        </w:numPr>
        <w:tabs>
          <w:tab w:pos="1013" w:val="left" w:leader="none"/>
          <w:tab w:pos="1014" w:val="left" w:leader="none"/>
        </w:tabs>
        <w:spacing w:line="240" w:lineRule="auto" w:before="3" w:after="0"/>
        <w:ind w:left="1013" w:right="0" w:hanging="709"/>
        <w:jc w:val="left"/>
        <w:rPr>
          <w:sz w:val="24"/>
        </w:rPr>
      </w:pPr>
      <w:r>
        <w:rPr>
          <w:sz w:val="24"/>
        </w:rPr>
        <w:t>Please</w:t>
      </w:r>
      <w:r>
        <w:rPr>
          <w:spacing w:val="-3"/>
          <w:sz w:val="24"/>
        </w:rPr>
        <w:t> </w:t>
      </w:r>
      <w:r>
        <w:rPr>
          <w:sz w:val="24"/>
        </w:rPr>
        <w:t>thick</w:t>
      </w:r>
      <w:r>
        <w:rPr>
          <w:spacing w:val="-1"/>
          <w:sz w:val="24"/>
        </w:rPr>
        <w:t> </w:t>
      </w:r>
      <w:r>
        <w:rPr>
          <w:sz w:val="24"/>
        </w:rPr>
        <w:t>three facilities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Centre</w:t>
      </w:r>
    </w:p>
    <w:p>
      <w:pPr>
        <w:pStyle w:val="BodyText"/>
        <w:tabs>
          <w:tab w:pos="3185" w:val="left" w:leader="none"/>
          <w:tab w:pos="5346" w:val="left" w:leader="none"/>
        </w:tabs>
        <w:spacing w:before="38"/>
        <w:ind w:left="1092"/>
      </w:pPr>
      <w:r>
        <w:rPr>
          <w:w w:val="110"/>
        </w:rPr>
        <w:t>Auditorium</w:t>
        <w:tab/>
        <w:t/>
      </w:r>
      <w:r>
        <w:rPr>
          <w:spacing w:val="40"/>
          <w:w w:val="110"/>
        </w:rPr>
        <w:t> </w:t>
      </w:r>
      <w:r>
        <w:rPr>
          <w:w w:val="110"/>
        </w:rPr>
        <w:t>Pharmacy</w:t>
      </w:r>
      <w:r>
        <w:rPr>
          <w:spacing w:val="16"/>
          <w:w w:val="110"/>
        </w:rPr>
        <w:t> </w:t>
      </w:r>
      <w:r>
        <w:rPr>
          <w:w w:val="110"/>
        </w:rPr>
        <w:t/>
        <w:tab/>
        <w:t>Gazebo</w:t>
      </w:r>
    </w:p>
    <w:p>
      <w:pPr>
        <w:pStyle w:val="ListParagraph"/>
        <w:numPr>
          <w:ilvl w:val="1"/>
          <w:numId w:val="17"/>
        </w:numPr>
        <w:tabs>
          <w:tab w:pos="1340" w:val="left" w:leader="none"/>
          <w:tab w:pos="3185" w:val="left" w:leader="none"/>
          <w:tab w:pos="5346" w:val="left" w:leader="none"/>
          <w:tab w:pos="6066" w:val="left" w:leader="none"/>
        </w:tabs>
        <w:spacing w:line="240" w:lineRule="auto" w:before="0" w:after="0"/>
        <w:ind w:left="1339" w:right="0" w:hanging="248"/>
        <w:jc w:val="left"/>
        <w:rPr>
          <w:sz w:val="24"/>
        </w:rPr>
      </w:pPr>
      <w:r>
        <w:rPr>
          <w:w w:val="105"/>
          <w:sz w:val="24"/>
        </w:rPr>
        <w:t>Classroom</w:t>
        <w:tab/>
      </w:r>
      <w:r>
        <w:rPr>
          <w:w w:val="110"/>
          <w:sz w:val="24"/>
        </w:rPr>
        <w:t/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Cinema</w:t>
        <w:tab/>
        <w:t/>
        <w:tab/>
        <w:t>Pool</w:t>
      </w:r>
    </w:p>
    <w:p>
      <w:pPr>
        <w:pStyle w:val="ListParagraph"/>
        <w:numPr>
          <w:ilvl w:val="1"/>
          <w:numId w:val="17"/>
        </w:numPr>
        <w:tabs>
          <w:tab w:pos="1340" w:val="left" w:leader="none"/>
          <w:tab w:pos="5346" w:val="left" w:leader="none"/>
          <w:tab w:pos="6066" w:val="left" w:leader="none"/>
        </w:tabs>
        <w:spacing w:line="240" w:lineRule="auto" w:before="0" w:after="0"/>
        <w:ind w:left="1339" w:right="0" w:hanging="248"/>
        <w:jc w:val="left"/>
        <w:rPr>
          <w:sz w:val="24"/>
        </w:rPr>
      </w:pPr>
      <w:r>
        <w:rPr>
          <w:w w:val="105"/>
          <w:sz w:val="24"/>
        </w:rPr>
        <w:t>Department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Store 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/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Restaurant</w:t>
        <w:tab/>
        <w:t/>
        <w:tab/>
        <w:t>Playground</w:t>
      </w:r>
    </w:p>
    <w:p>
      <w:pPr>
        <w:pStyle w:val="ListParagraph"/>
        <w:numPr>
          <w:ilvl w:val="1"/>
          <w:numId w:val="17"/>
        </w:numPr>
        <w:tabs>
          <w:tab w:pos="1340" w:val="left" w:leader="none"/>
          <w:tab w:pos="3905" w:val="left" w:leader="none"/>
          <w:tab w:pos="6786" w:val="left" w:leader="none"/>
          <w:tab w:pos="7506" w:val="left" w:leader="none"/>
        </w:tabs>
        <w:spacing w:line="240" w:lineRule="auto" w:before="0" w:after="0"/>
        <w:ind w:left="1092" w:right="678" w:firstLine="0"/>
        <w:jc w:val="left"/>
        <w:rPr>
          <w:sz w:val="24"/>
        </w:rPr>
      </w:pPr>
      <w:r>
        <w:rPr>
          <w:w w:val="105"/>
          <w:sz w:val="24"/>
        </w:rPr>
        <w:t>Gym</w:t>
        <w:tab/>
        <w:t/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Bar</w:t>
        <w:tab/>
        <w:t/>
        <w:tab/>
      </w:r>
      <w:r>
        <w:rPr>
          <w:spacing w:val="-1"/>
          <w:sz w:val="24"/>
        </w:rPr>
        <w:t>Meeting</w:t>
      </w:r>
      <w:r>
        <w:rPr>
          <w:spacing w:val="-57"/>
          <w:sz w:val="24"/>
        </w:rPr>
        <w:t> </w:t>
      </w:r>
      <w:r>
        <w:rPr>
          <w:w w:val="105"/>
          <w:sz w:val="24"/>
        </w:rPr>
        <w:t>Rooms</w:t>
      </w:r>
    </w:p>
    <w:p>
      <w:pPr>
        <w:pStyle w:val="ListParagraph"/>
        <w:numPr>
          <w:ilvl w:val="1"/>
          <w:numId w:val="17"/>
        </w:numPr>
        <w:tabs>
          <w:tab w:pos="1342" w:val="left" w:leader="none"/>
          <w:tab w:pos="3905" w:val="left" w:leader="none"/>
          <w:tab w:pos="6066" w:val="left" w:leader="none"/>
          <w:tab w:pos="6786" w:val="left" w:leader="none"/>
          <w:tab w:pos="8072" w:val="left" w:leader="none"/>
        </w:tabs>
        <w:spacing w:line="240" w:lineRule="auto" w:before="0" w:after="0"/>
        <w:ind w:left="305" w:right="874" w:firstLine="787"/>
        <w:jc w:val="left"/>
        <w:rPr>
          <w:sz w:val="24"/>
        </w:rPr>
      </w:pPr>
      <w:r>
        <w:rPr>
          <w:w w:val="110"/>
          <w:sz w:val="24"/>
        </w:rPr>
        <w:t>Library</w:t>
        <w:tab/>
        <w:t/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Offices</w:t>
        <w:tab/>
        <w:t/>
        <w:tab/>
      </w:r>
      <w:r>
        <w:rPr>
          <w:sz w:val="24"/>
        </w:rPr>
        <w:t>Game Arcade</w:t>
      </w:r>
      <w:r>
        <w:rPr>
          <w:spacing w:val="-57"/>
          <w:sz w:val="24"/>
        </w:rPr>
        <w:t> </w:t>
      </w:r>
      <w:r>
        <w:rPr>
          <w:sz w:val="24"/>
        </w:rPr>
        <w:t>Please</w:t>
      </w:r>
      <w:r>
        <w:rPr>
          <w:spacing w:val="-1"/>
          <w:sz w:val="24"/>
        </w:rPr>
        <w:t> </w:t>
      </w:r>
      <w:r>
        <w:rPr>
          <w:sz w:val="24"/>
        </w:rPr>
        <w:t>specify</w:t>
      </w:r>
      <w:r>
        <w:rPr>
          <w:spacing w:val="-5"/>
          <w:sz w:val="24"/>
        </w:rPr>
        <w:t> </w:t>
      </w:r>
      <w:r>
        <w:rPr>
          <w:sz w:val="24"/>
        </w:rPr>
        <w:t>others </w:t>
      </w:r>
      <w:r>
        <w:rPr>
          <w:sz w:val="24"/>
          <w:u w:val="single"/>
        </w:rPr>
        <w:t> </w:t>
        <w:tab/>
        <w:tab/>
        <w:tab/>
        <w:tab/>
      </w: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1025" w:val="left" w:leader="none"/>
          <w:tab w:pos="1026" w:val="left" w:leader="none"/>
        </w:tabs>
        <w:spacing w:line="240" w:lineRule="auto" w:before="90" w:after="0"/>
        <w:ind w:left="1025" w:right="0" w:hanging="721"/>
        <w:jc w:val="left"/>
        <w:rPr>
          <w:sz w:val="24"/>
        </w:rPr>
      </w:pPr>
      <w:r>
        <w:rPr>
          <w:sz w:val="24"/>
        </w:rPr>
        <w:t>Ability</w:t>
      </w:r>
      <w:r>
        <w:rPr>
          <w:spacing w:val="-9"/>
          <w:sz w:val="24"/>
        </w:rPr>
        <w:t> </w:t>
      </w:r>
      <w:r>
        <w:rPr>
          <w:sz w:val="24"/>
        </w:rPr>
        <w:t>to perform</w:t>
      </w:r>
      <w:r>
        <w:rPr>
          <w:spacing w:val="-1"/>
          <w:sz w:val="24"/>
        </w:rPr>
        <w:t> </w:t>
      </w:r>
      <w:r>
        <w:rPr>
          <w:sz w:val="24"/>
        </w:rPr>
        <w:t>different activities</w:t>
      </w:r>
      <w:r>
        <w:rPr>
          <w:spacing w:val="-1"/>
          <w:sz w:val="24"/>
        </w:rPr>
        <w:t> </w:t>
      </w:r>
      <w:r>
        <w:rPr>
          <w:sz w:val="24"/>
        </w:rPr>
        <w:t>at a</w:t>
      </w:r>
      <w:r>
        <w:rPr>
          <w:spacing w:val="-1"/>
          <w:sz w:val="24"/>
        </w:rPr>
        <w:t> </w:t>
      </w:r>
      <w:r>
        <w:rPr>
          <w:sz w:val="24"/>
        </w:rPr>
        <w:t>time</w:t>
      </w:r>
    </w:p>
    <w:p>
      <w:pPr>
        <w:pStyle w:val="ListParagraph"/>
        <w:numPr>
          <w:ilvl w:val="1"/>
          <w:numId w:val="17"/>
        </w:numPr>
        <w:tabs>
          <w:tab w:pos="1340" w:val="left" w:leader="none"/>
          <w:tab w:pos="3185" w:val="left" w:leader="none"/>
        </w:tabs>
        <w:spacing w:line="240" w:lineRule="auto" w:before="38" w:after="0"/>
        <w:ind w:left="1339" w:right="0" w:hanging="248"/>
        <w:jc w:val="left"/>
        <w:rPr>
          <w:sz w:val="24"/>
        </w:rPr>
      </w:pPr>
      <w:r>
        <w:rPr>
          <w:sz w:val="24"/>
        </w:rPr>
        <w:t>Highly</w:t>
      </w:r>
      <w:r>
        <w:rPr>
          <w:spacing w:val="-5"/>
          <w:sz w:val="24"/>
        </w:rPr>
        <w:t> </w:t>
      </w:r>
      <w:r>
        <w:rPr>
          <w:sz w:val="24"/>
        </w:rPr>
        <w:t>adequate</w:t>
        <w:tab/>
      </w:r>
      <w:r>
        <w:rPr>
          <w:w w:val="105"/>
          <w:sz w:val="24"/>
        </w:rPr>
        <w:t/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Adequate</w:t>
      </w:r>
      <w:r>
        <w:rPr>
          <w:spacing w:val="61"/>
          <w:w w:val="105"/>
          <w:sz w:val="24"/>
        </w:rPr>
        <w:t> </w:t>
      </w:r>
      <w:r>
        <w:rPr>
          <w:w w:val="105"/>
          <w:sz w:val="24"/>
        </w:rPr>
        <w:t/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Inadequate</w:t>
      </w:r>
    </w:p>
    <w:p>
      <w:pPr>
        <w:pStyle w:val="ListParagraph"/>
        <w:numPr>
          <w:ilvl w:val="1"/>
          <w:numId w:val="17"/>
        </w:numPr>
        <w:tabs>
          <w:tab w:pos="1340" w:val="left" w:leader="none"/>
        </w:tabs>
        <w:spacing w:line="240" w:lineRule="auto" w:before="0" w:after="0"/>
        <w:ind w:left="1339" w:right="0" w:hanging="248"/>
        <w:jc w:val="left"/>
        <w:rPr>
          <w:sz w:val="24"/>
        </w:rPr>
      </w:pPr>
      <w:r>
        <w:rPr>
          <w:sz w:val="24"/>
        </w:rPr>
        <w:t>Highly</w:t>
      </w:r>
      <w:r>
        <w:rPr>
          <w:spacing w:val="-4"/>
          <w:sz w:val="24"/>
        </w:rPr>
        <w:t> </w:t>
      </w:r>
      <w:r>
        <w:rPr>
          <w:sz w:val="24"/>
        </w:rPr>
        <w:t>Inadequate</w:t>
      </w:r>
    </w:p>
    <w:p>
      <w:pPr>
        <w:pStyle w:val="ListParagraph"/>
        <w:numPr>
          <w:ilvl w:val="0"/>
          <w:numId w:val="17"/>
        </w:numPr>
        <w:tabs>
          <w:tab w:pos="1025" w:val="left" w:leader="none"/>
          <w:tab w:pos="1026" w:val="left" w:leader="none"/>
        </w:tabs>
        <w:spacing w:line="240" w:lineRule="auto" w:before="3" w:after="0"/>
        <w:ind w:left="1025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furniture</w:t>
      </w:r>
      <w:r>
        <w:rPr>
          <w:spacing w:val="-3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circulation</w:t>
      </w:r>
      <w:r>
        <w:rPr>
          <w:spacing w:val="-1"/>
          <w:sz w:val="24"/>
        </w:rPr>
        <w:t> </w:t>
      </w:r>
      <w:r>
        <w:rPr>
          <w:sz w:val="24"/>
        </w:rPr>
        <w:t>area for</w:t>
      </w:r>
      <w:r>
        <w:rPr>
          <w:spacing w:val="-3"/>
          <w:sz w:val="24"/>
        </w:rPr>
        <w:t> </w:t>
      </w:r>
      <w:r>
        <w:rPr>
          <w:sz w:val="24"/>
        </w:rPr>
        <w:t>interaction</w:t>
      </w:r>
    </w:p>
    <w:p>
      <w:pPr>
        <w:pStyle w:val="BodyText"/>
        <w:spacing w:before="41"/>
        <w:ind w:left="1025"/>
      </w:pPr>
      <w:r>
        <w:rPr>
          <w:spacing w:val="-1"/>
          <w:w w:val="110"/>
        </w:rPr>
        <w:t/>
      </w:r>
      <w:r>
        <w:rPr>
          <w:spacing w:val="-13"/>
          <w:w w:val="110"/>
        </w:rPr>
        <w:t> </w:t>
      </w:r>
      <w:r>
        <w:rPr>
          <w:spacing w:val="-1"/>
          <w:w w:val="110"/>
        </w:rPr>
        <w:t>Highly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adequate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/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Adequate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/>
      </w:r>
      <w:r>
        <w:rPr>
          <w:spacing w:val="-11"/>
          <w:w w:val="110"/>
        </w:rPr>
        <w:t> </w:t>
      </w:r>
      <w:r>
        <w:rPr>
          <w:w w:val="110"/>
        </w:rPr>
        <w:t>Inadequate</w:t>
      </w:r>
    </w:p>
    <w:p>
      <w:pPr>
        <w:pStyle w:val="ListParagraph"/>
        <w:numPr>
          <w:ilvl w:val="1"/>
          <w:numId w:val="17"/>
        </w:numPr>
        <w:tabs>
          <w:tab w:pos="1273" w:val="left" w:leader="none"/>
        </w:tabs>
        <w:spacing w:line="240" w:lineRule="auto" w:before="0" w:after="0"/>
        <w:ind w:left="1272" w:right="0" w:hanging="248"/>
        <w:jc w:val="left"/>
        <w:rPr>
          <w:sz w:val="24"/>
        </w:rPr>
      </w:pPr>
      <w:r>
        <w:rPr>
          <w:sz w:val="24"/>
        </w:rPr>
        <w:t>Highly</w:t>
      </w:r>
      <w:r>
        <w:rPr>
          <w:spacing w:val="-4"/>
          <w:sz w:val="24"/>
        </w:rPr>
        <w:t> </w:t>
      </w:r>
      <w:r>
        <w:rPr>
          <w:sz w:val="24"/>
        </w:rPr>
        <w:t>Inadequate</w:t>
      </w:r>
    </w:p>
    <w:p>
      <w:pPr>
        <w:pStyle w:val="ListParagraph"/>
        <w:numPr>
          <w:ilvl w:val="0"/>
          <w:numId w:val="17"/>
        </w:numPr>
        <w:tabs>
          <w:tab w:pos="1025" w:val="left" w:leader="none"/>
          <w:tab w:pos="1026" w:val="left" w:leader="none"/>
        </w:tabs>
        <w:spacing w:line="240" w:lineRule="auto" w:before="2" w:after="0"/>
        <w:ind w:left="1025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close 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civic centre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public transport</w:t>
      </w:r>
    </w:p>
    <w:p>
      <w:pPr>
        <w:pStyle w:val="ListParagraph"/>
        <w:numPr>
          <w:ilvl w:val="1"/>
          <w:numId w:val="17"/>
        </w:numPr>
        <w:tabs>
          <w:tab w:pos="1745" w:val="left" w:leader="none"/>
          <w:tab w:pos="1746" w:val="left" w:leader="none"/>
          <w:tab w:pos="3905" w:val="left" w:leader="none"/>
          <w:tab w:pos="5346" w:val="left" w:leader="none"/>
          <w:tab w:pos="7506" w:val="left" w:leader="none"/>
        </w:tabs>
        <w:spacing w:line="240" w:lineRule="auto" w:before="39" w:after="0"/>
        <w:ind w:left="1745" w:right="0" w:hanging="721"/>
        <w:jc w:val="left"/>
        <w:rPr>
          <w:sz w:val="24"/>
        </w:rPr>
      </w:pP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Close</w:t>
        <w:tab/>
      </w:r>
      <w:r>
        <w:rPr>
          <w:w w:val="110"/>
          <w:sz w:val="24"/>
        </w:rPr>
        <w:t/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Close</w:t>
        <w:tab/>
        <w:t/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Far</w:t>
        <w:tab/>
      </w:r>
      <w:r>
        <w:rPr>
          <w:spacing w:val="-8"/>
          <w:w w:val="110"/>
          <w:sz w:val="24"/>
        </w:rPr>
        <w:t/>
      </w:r>
      <w:r>
        <w:rPr>
          <w:spacing w:val="-5"/>
          <w:w w:val="110"/>
          <w:sz w:val="24"/>
        </w:rPr>
        <w:t> </w:t>
      </w:r>
      <w:r>
        <w:rPr>
          <w:spacing w:val="-7"/>
          <w:w w:val="110"/>
          <w:sz w:val="24"/>
        </w:rPr>
        <w:t>Very</w:t>
      </w:r>
      <w:r>
        <w:rPr>
          <w:spacing w:val="-9"/>
          <w:w w:val="110"/>
          <w:sz w:val="24"/>
        </w:rPr>
        <w:t> </w:t>
      </w:r>
      <w:r>
        <w:rPr>
          <w:spacing w:val="-7"/>
          <w:w w:val="110"/>
          <w:sz w:val="24"/>
        </w:rPr>
        <w:t>Far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926" w:top="1340" w:bottom="1120" w:left="1680" w:right="1240"/>
        </w:sectPr>
      </w:pPr>
    </w:p>
    <w:p>
      <w:pPr>
        <w:pStyle w:val="Heading1"/>
        <w:spacing w:line="480" w:lineRule="auto" w:before="74"/>
        <w:ind w:left="2448" w:right="1962" w:firstLine="1363"/>
      </w:pPr>
      <w:r>
        <w:rPr/>
        <w:t>APPENDIX</w:t>
      </w:r>
      <w:r>
        <w:rPr>
          <w:spacing w:val="3"/>
        </w:rPr>
        <w:t> </w:t>
      </w:r>
      <w:r>
        <w:rPr/>
        <w:t>B</w:t>
      </w:r>
      <w:r>
        <w:rPr>
          <w:spacing w:val="1"/>
        </w:rPr>
        <w:t> </w:t>
      </w:r>
      <w:r>
        <w:rPr/>
        <w:t>OBSERVATION</w:t>
      </w:r>
      <w:r>
        <w:rPr>
          <w:spacing w:val="-9"/>
        </w:rPr>
        <w:t> </w:t>
      </w:r>
      <w:r>
        <w:rPr/>
        <w:t>SCHEDULE</w:t>
      </w:r>
      <w:r>
        <w:rPr>
          <w:spacing w:val="-8"/>
        </w:rPr>
        <w:t> </w:t>
      </w:r>
      <w:r>
        <w:rPr/>
        <w:t>SAMPLE</w:t>
      </w:r>
    </w:p>
    <w:p>
      <w:pPr>
        <w:spacing w:line="274" w:lineRule="exact" w:before="1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Checklist</w:t>
      </w:r>
    </w:p>
    <w:p>
      <w:pPr>
        <w:pStyle w:val="BodyText"/>
        <w:ind w:left="305" w:right="158"/>
      </w:pPr>
      <w:r>
        <w:rPr/>
        <w:t>Name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adjourning</w:t>
      </w:r>
      <w:r>
        <w:rPr>
          <w:spacing w:val="5"/>
        </w:rPr>
        <w:t> </w:t>
      </w:r>
      <w:r>
        <w:rPr/>
        <w:t>notable</w:t>
      </w:r>
      <w:r>
        <w:rPr>
          <w:spacing w:val="7"/>
        </w:rPr>
        <w:t> </w:t>
      </w:r>
      <w:r>
        <w:rPr/>
        <w:t>facilities</w:t>
      </w:r>
      <w:r>
        <w:rPr>
          <w:spacing w:val="8"/>
        </w:rPr>
        <w:t> </w:t>
      </w:r>
      <w:r>
        <w:rPr/>
        <w:t>(landmark)</w:t>
      </w:r>
      <w:r>
        <w:rPr>
          <w:spacing w:val="9"/>
        </w:rPr>
        <w:t> </w:t>
      </w:r>
      <w:r>
        <w:rPr/>
        <w:t>around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Civic</w:t>
      </w:r>
      <w:r>
        <w:rPr>
          <w:spacing w:val="7"/>
        </w:rPr>
        <w:t> </w:t>
      </w:r>
      <w:r>
        <w:rPr/>
        <w:t>Centre</w:t>
      </w:r>
      <w:r>
        <w:rPr>
          <w:spacing w:val="7"/>
        </w:rPr>
        <w:t> </w:t>
      </w:r>
      <w:r>
        <w:rPr/>
        <w:t>(e.g</w:t>
      </w:r>
      <w:r>
        <w:rPr>
          <w:spacing w:val="5"/>
        </w:rPr>
        <w:t> </w:t>
      </w:r>
      <w:r>
        <w:rPr/>
        <w:t>Market,</w:t>
      </w:r>
      <w:r>
        <w:rPr>
          <w:spacing w:val="-57"/>
        </w:rPr>
        <w:t> </w:t>
      </w:r>
      <w:r>
        <w:rPr/>
        <w:t>Hospital,</w:t>
      </w:r>
      <w:r>
        <w:rPr>
          <w:spacing w:val="-1"/>
        </w:rPr>
        <w:t> </w:t>
      </w:r>
      <w:r>
        <w:rPr/>
        <w:t>School etc.)</w:t>
      </w:r>
    </w:p>
    <w:p>
      <w:pPr>
        <w:pStyle w:val="ListParagraph"/>
        <w:numPr>
          <w:ilvl w:val="0"/>
          <w:numId w:val="22"/>
        </w:numPr>
        <w:tabs>
          <w:tab w:pos="5286" w:val="left" w:leader="none"/>
          <w:tab w:pos="5287" w:val="left" w:leader="none"/>
        </w:tabs>
        <w:spacing w:line="240" w:lineRule="auto" w:before="0" w:after="0"/>
        <w:ind w:left="5286" w:right="0" w:hanging="4262"/>
        <w:jc w:val="left"/>
        <w:rPr>
          <w:sz w:val="24"/>
        </w:rPr>
      </w:pPr>
      <w:r>
        <w:rPr>
          <w:sz w:val="24"/>
        </w:rPr>
        <w:t>(iv)</w:t>
      </w:r>
    </w:p>
    <w:p>
      <w:pPr>
        <w:pStyle w:val="ListParagraph"/>
        <w:numPr>
          <w:ilvl w:val="0"/>
          <w:numId w:val="22"/>
        </w:numPr>
        <w:tabs>
          <w:tab w:pos="5286" w:val="left" w:leader="none"/>
          <w:tab w:pos="5287" w:val="left" w:leader="none"/>
        </w:tabs>
        <w:spacing w:line="240" w:lineRule="auto" w:before="40" w:after="0"/>
        <w:ind w:left="5286" w:right="0" w:hanging="4262"/>
        <w:jc w:val="left"/>
        <w:rPr>
          <w:sz w:val="24"/>
        </w:rPr>
      </w:pPr>
      <w:r>
        <w:rPr>
          <w:sz w:val="24"/>
        </w:rPr>
        <w:t>(v)</w:t>
      </w:r>
    </w:p>
    <w:p>
      <w:pPr>
        <w:pStyle w:val="ListParagraph"/>
        <w:numPr>
          <w:ilvl w:val="0"/>
          <w:numId w:val="22"/>
        </w:numPr>
        <w:tabs>
          <w:tab w:pos="5286" w:val="left" w:leader="none"/>
          <w:tab w:pos="5287" w:val="left" w:leader="none"/>
        </w:tabs>
        <w:spacing w:line="240" w:lineRule="auto" w:before="41" w:after="0"/>
        <w:ind w:left="5286" w:right="0" w:hanging="4262"/>
        <w:jc w:val="left"/>
        <w:rPr>
          <w:sz w:val="24"/>
        </w:rPr>
      </w:pPr>
      <w:r>
        <w:rPr>
          <w:sz w:val="24"/>
        </w:rPr>
        <w:t>(vi)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4184"/>
        <w:jc w:val="right"/>
      </w:pPr>
      <w:r>
        <w:rPr/>
        <w:t>Are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entrances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civic</w:t>
      </w:r>
      <w:r>
        <w:rPr>
          <w:spacing w:val="-1"/>
        </w:rPr>
        <w:t> </w:t>
      </w:r>
      <w:r>
        <w:rPr/>
        <w:t>centre</w:t>
      </w:r>
    </w:p>
    <w:p>
      <w:pPr>
        <w:pStyle w:val="BodyText"/>
        <w:tabs>
          <w:tab w:pos="1440" w:val="left" w:leader="none"/>
          <w:tab w:pos="2880" w:val="left" w:leader="none"/>
        </w:tabs>
        <w:spacing w:before="1"/>
        <w:ind w:right="4109"/>
        <w:jc w:val="right"/>
      </w:pPr>
      <w:r>
        <w:rPr/>
        <w:t>(a)</w:t>
      </w:r>
      <w:r>
        <w:rPr>
          <w:spacing w:val="-1"/>
        </w:rPr>
        <w:t> </w:t>
      </w:r>
      <w:r>
        <w:rPr/>
        <w:t>Yes</w:t>
        <w:tab/>
        <w:t>(b)</w:t>
      </w:r>
      <w:r>
        <w:rPr>
          <w:spacing w:val="118"/>
        </w:rPr>
        <w:t> </w:t>
      </w:r>
      <w:r>
        <w:rPr/>
        <w:t>No</w:t>
        <w:tab/>
        <w:t>(c)</w:t>
      </w:r>
      <w:r>
        <w:rPr>
          <w:spacing w:val="1"/>
        </w:rPr>
        <w:t> </w:t>
      </w:r>
      <w:r>
        <w:rPr/>
        <w:t>Barely</w:t>
      </w:r>
    </w:p>
    <w:p>
      <w:pPr>
        <w:pStyle w:val="BodyText"/>
      </w:pPr>
    </w:p>
    <w:p>
      <w:pPr>
        <w:pStyle w:val="BodyText"/>
        <w:ind w:left="305"/>
      </w:pPr>
      <w:r>
        <w:rPr/>
        <w:t>What is the size of the</w:t>
      </w:r>
      <w:r>
        <w:rPr>
          <w:spacing w:val="-2"/>
        </w:rPr>
        <w:t> </w:t>
      </w:r>
      <w:r>
        <w:rPr/>
        <w:t>walkway</w:t>
      </w:r>
      <w:r>
        <w:rPr>
          <w:spacing w:val="-5"/>
        </w:rPr>
        <w:t> </w:t>
      </w:r>
      <w:r>
        <w:rPr/>
        <w:t>used</w:t>
      </w:r>
      <w:r>
        <w:rPr>
          <w:spacing w:val="1"/>
        </w:rPr>
        <w:t> </w:t>
      </w:r>
      <w:r>
        <w:rPr/>
        <w:t>in moving around</w:t>
      </w:r>
      <w:r>
        <w:rPr>
          <w:spacing w:val="1"/>
        </w:rPr>
        <w:t> </w:t>
      </w:r>
      <w:r>
        <w:rPr/>
        <w:t>the site</w:t>
      </w:r>
    </w:p>
    <w:p>
      <w:pPr>
        <w:pStyle w:val="BodyText"/>
        <w:tabs>
          <w:tab w:pos="2465" w:val="left" w:leader="none"/>
        </w:tabs>
        <w:ind w:left="1025"/>
      </w:pPr>
      <w:r>
        <w:rPr/>
        <w:t>(a)</w:t>
      </w:r>
      <w:r>
        <w:rPr>
          <w:spacing w:val="-1"/>
        </w:rPr>
        <w:t> </w:t>
      </w:r>
      <w:r>
        <w:rPr/>
        <w:t>Large</w:t>
        <w:tab/>
        <w:t>(b)</w:t>
      </w:r>
      <w:r>
        <w:rPr>
          <w:spacing w:val="57"/>
        </w:rPr>
        <w:t> </w:t>
      </w:r>
      <w:r>
        <w:rPr/>
        <w:t>Medium</w:t>
      </w:r>
      <w:r>
        <w:rPr>
          <w:spacing w:val="107"/>
        </w:rPr>
        <w:t> </w:t>
      </w:r>
      <w:r>
        <w:rPr/>
        <w:t>(c) Small</w:t>
      </w:r>
    </w:p>
    <w:p>
      <w:pPr>
        <w:spacing w:after="0"/>
        <w:sectPr>
          <w:pgSz w:w="11910" w:h="16850"/>
          <w:pgMar w:header="0" w:footer="926" w:top="1340" w:bottom="112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1612"/>
        <w:gridCol w:w="3645"/>
        <w:gridCol w:w="673"/>
        <w:gridCol w:w="1350"/>
        <w:gridCol w:w="807"/>
        <w:gridCol w:w="4882"/>
      </w:tblGrid>
      <w:tr>
        <w:trPr>
          <w:trHeight w:val="349" w:hRule="atLeast"/>
        </w:trPr>
        <w:tc>
          <w:tcPr>
            <w:tcW w:w="51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S/N</w:t>
            </w:r>
          </w:p>
        </w:tc>
        <w:tc>
          <w:tcPr>
            <w:tcW w:w="1612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456"/>
              <w:rPr>
                <w:sz w:val="24"/>
              </w:rPr>
            </w:pPr>
            <w:r>
              <w:rPr>
                <w:sz w:val="24"/>
              </w:rPr>
              <w:t>Features</w:t>
            </w:r>
          </w:p>
        </w:tc>
        <w:tc>
          <w:tcPr>
            <w:tcW w:w="364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1049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2830" w:type="dxa"/>
            <w:gridSpan w:val="3"/>
            <w:tcBorders>
              <w:left w:val="single" w:sz="4" w:space="0" w:color="000000"/>
            </w:tcBorders>
          </w:tcPr>
          <w:p>
            <w:pPr>
              <w:pStyle w:val="TableParagraph"/>
              <w:spacing w:line="226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Reflection</w:t>
            </w:r>
          </w:p>
        </w:tc>
        <w:tc>
          <w:tcPr>
            <w:tcW w:w="4882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2002" w:right="1974"/>
              <w:jc w:val="center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>
        <w:trPr>
          <w:trHeight w:val="353" w:hRule="atLeast"/>
        </w:trPr>
        <w:tc>
          <w:tcPr>
            <w:tcW w:w="5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8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48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1" w:hRule="atLeast"/>
        </w:trPr>
        <w:tc>
          <w:tcPr>
            <w:tcW w:w="51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Accessibility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442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82880" cy="140208"/>
                  <wp:effectExtent l="0" t="0" r="0" b="0"/>
                  <wp:docPr id="67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6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0"/>
              </w:rPr>
              <w:t>Welcoming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05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442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82880" cy="140208"/>
                  <wp:effectExtent l="0" t="0" r="0" b="0"/>
                  <wp:docPr id="69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6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0"/>
              </w:rPr>
              <w:t>Flexibility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22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442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82880" cy="140208"/>
                  <wp:effectExtent l="0" t="0" r="0" b="0"/>
                  <wp:docPr id="71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6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0"/>
              </w:rPr>
              <w:t>Spatial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relationship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55" w:hRule="atLeast"/>
        </w:trPr>
        <w:tc>
          <w:tcPr>
            <w:tcW w:w="51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Form</w:t>
            </w:r>
          </w:p>
        </w:tc>
        <w:tc>
          <w:tcPr>
            <w:tcW w:w="36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/>
              <w:ind w:left="778" w:hanging="336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91439" cy="140208"/>
                  <wp:effectExtent l="0" t="0" r="0" b="0"/>
                  <wp:docPr id="73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6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0"/>
              </w:rPr>
              <w:t>   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Use of decorative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motifs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traditional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significance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96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6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82880" cy="140208"/>
                  <wp:effectExtent l="0" t="0" r="0" b="0"/>
                  <wp:docPr id="75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6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0"/>
              </w:rPr>
              <w:t>Dimension/geometry</w:t>
            </w:r>
          </w:p>
          <w:p>
            <w:pPr>
              <w:pStyle w:val="TableParagraph"/>
              <w:spacing w:before="119"/>
              <w:ind w:left="790"/>
              <w:rPr>
                <w:sz w:val="20"/>
              </w:rPr>
            </w:pPr>
            <w:r>
              <w:rPr>
                <w:sz w:val="20"/>
              </w:rPr>
              <w:t>shapes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peculiar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region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)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8" w:hRule="atLeast"/>
        </w:trPr>
        <w:tc>
          <w:tcPr>
            <w:tcW w:w="51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Comfort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ability</w:t>
            </w:r>
          </w:p>
        </w:tc>
        <w:tc>
          <w:tcPr>
            <w:tcW w:w="36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442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82880" cy="140208"/>
                  <wp:effectExtent l="0" t="0" r="0" b="0"/>
                  <wp:docPr id="77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6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0"/>
              </w:rPr>
              <w:t>Sense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identity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6" w:hRule="atLeast"/>
        </w:trPr>
        <w:tc>
          <w:tcPr>
            <w:tcW w:w="5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442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82880" cy="140208"/>
                  <wp:effectExtent l="0" t="0" r="0" b="0"/>
                  <wp:docPr id="79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6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0"/>
              </w:rPr>
              <w:t>Safe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Pleasant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78" w:hRule="atLeast"/>
        </w:trPr>
        <w:tc>
          <w:tcPr>
            <w:tcW w:w="5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auto" w:before="3"/>
              <w:ind w:left="442" w:right="898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82880" cy="140207"/>
                  <wp:effectExtent l="0" t="0" r="0" b="0"/>
                  <wp:docPr id="81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6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0"/>
              </w:rPr>
              <w:t>Use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colors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Significances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5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442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82880" cy="140207"/>
                  <wp:effectExtent l="0" t="0" r="0" b="0"/>
                  <wp:docPr id="83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6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0"/>
              </w:rPr>
              <w:t>Design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landscape</w:t>
            </w:r>
          </w:p>
          <w:p>
            <w:pPr>
              <w:pStyle w:val="TableParagraph"/>
              <w:spacing w:before="127"/>
              <w:ind w:left="778"/>
              <w:rPr>
                <w:sz w:val="20"/>
              </w:rPr>
            </w:pPr>
            <w:r>
              <w:rPr>
                <w:sz w:val="20"/>
              </w:rPr>
              <w:t>(integration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site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design)</w:t>
            </w:r>
          </w:p>
        </w:tc>
        <w:tc>
          <w:tcPr>
            <w:tcW w:w="67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8" w:hRule="atLeast"/>
        </w:trPr>
        <w:tc>
          <w:tcPr>
            <w:tcW w:w="51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Activities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442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82880" cy="140207"/>
                  <wp:effectExtent l="0" t="0" r="0" b="0"/>
                  <wp:docPr id="85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6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0"/>
              </w:rPr>
              <w:t>Adaptability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85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/>
              <w:ind w:left="778" w:right="472" w:hanging="336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91439" cy="140207"/>
                  <wp:effectExtent l="0" t="0" r="0" b="0"/>
                  <wp:docPr id="87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6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0"/>
              </w:rPr>
              <w:t>   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Integration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spaces of other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activities apart from event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hall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6755" w:right="6754" w:firstLine="0"/>
        <w:jc w:val="center"/>
        <w:rPr>
          <w:sz w:val="20"/>
        </w:rPr>
      </w:pPr>
      <w:r>
        <w:rPr>
          <w:sz w:val="20"/>
        </w:rPr>
        <w:t>86</w:t>
      </w:r>
    </w:p>
    <w:p>
      <w:pPr>
        <w:spacing w:after="0"/>
        <w:jc w:val="center"/>
        <w:rPr>
          <w:sz w:val="20"/>
        </w:rPr>
        <w:sectPr>
          <w:footerReference w:type="default" r:id="rId77"/>
          <w:pgSz w:w="16850" w:h="11910" w:orient="landscape"/>
          <w:pgMar w:footer="0" w:header="0" w:top="1100" w:bottom="280" w:left="1480" w:right="1620"/>
        </w:sectPr>
      </w:pPr>
    </w:p>
    <w:p>
      <w:pPr>
        <w:pStyle w:val="Heading1"/>
        <w:spacing w:before="74"/>
        <w:ind w:left="2576" w:right="2014"/>
        <w:jc w:val="center"/>
      </w:pPr>
      <w:r>
        <w:rPr/>
        <w:t>APPENDIX</w:t>
      </w:r>
      <w:r>
        <w:rPr>
          <w:spacing w:val="13"/>
        </w:rPr>
        <w:t> </w:t>
      </w:r>
      <w:r>
        <w:rPr/>
        <w:t>C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1631569</wp:posOffset>
            </wp:positionH>
            <wp:positionV relativeFrom="paragraph">
              <wp:posOffset>118124</wp:posOffset>
            </wp:positionV>
            <wp:extent cx="4656050" cy="3238500"/>
            <wp:effectExtent l="0" t="0" r="0" b="0"/>
            <wp:wrapTopAndBottom/>
            <wp:docPr id="8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0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4"/>
        <w:ind w:left="2574" w:right="2017"/>
        <w:jc w:val="center"/>
      </w:pPr>
      <w:r>
        <w:rPr/>
        <w:t>SITE</w:t>
      </w:r>
      <w:r>
        <w:rPr>
          <w:spacing w:val="12"/>
        </w:rPr>
        <w:t> </w:t>
      </w:r>
      <w:r>
        <w:rPr/>
        <w:t>LOCATION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3"/>
        <w:ind w:left="2576" w:right="2014"/>
        <w:jc w:val="center"/>
      </w:pPr>
      <w:r>
        <w:rPr/>
        <w:t>APPENDIX</w:t>
      </w:r>
      <w:r>
        <w:rPr>
          <w:spacing w:val="13"/>
        </w:rPr>
        <w:t> </w:t>
      </w:r>
      <w:r>
        <w:rPr/>
        <w:t>D</w:t>
      </w:r>
    </w:p>
    <w:p>
      <w:pPr>
        <w:pStyle w:val="BodyText"/>
        <w:spacing w:before="10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1707918</wp:posOffset>
            </wp:positionH>
            <wp:positionV relativeFrom="paragraph">
              <wp:posOffset>192290</wp:posOffset>
            </wp:positionV>
            <wp:extent cx="4570664" cy="3200400"/>
            <wp:effectExtent l="0" t="0" r="0" b="0"/>
            <wp:wrapTopAndBottom/>
            <wp:docPr id="9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66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2576" w:right="2015"/>
        <w:jc w:val="center"/>
      </w:pPr>
      <w:r>
        <w:rPr/>
        <w:t>SITE</w:t>
      </w:r>
      <w:r>
        <w:rPr>
          <w:spacing w:val="12"/>
        </w:rPr>
        <w:t> </w:t>
      </w:r>
      <w:r>
        <w:rPr/>
        <w:t>ANALYSIS</w:t>
      </w:r>
    </w:p>
    <w:p>
      <w:pPr>
        <w:spacing w:after="0"/>
        <w:jc w:val="center"/>
        <w:sectPr>
          <w:footerReference w:type="default" r:id="rId80"/>
          <w:pgSz w:w="11910" w:h="16850"/>
          <w:pgMar w:footer="1173" w:header="0" w:top="1340" w:bottom="1360" w:left="1680" w:right="1680"/>
          <w:pgNumType w:start="87"/>
        </w:sectPr>
      </w:pPr>
    </w:p>
    <w:p>
      <w:pPr>
        <w:pStyle w:val="Heading1"/>
        <w:spacing w:before="74"/>
        <w:ind w:left="2576" w:right="2013"/>
        <w:jc w:val="center"/>
      </w:pPr>
      <w:r>
        <w:rPr/>
        <w:t>APPENDIX</w:t>
      </w:r>
      <w:r>
        <w:rPr>
          <w:spacing w:val="13"/>
        </w:rPr>
        <w:t> </w:t>
      </w:r>
      <w:r>
        <w:rPr/>
        <w:t>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1859589</wp:posOffset>
            </wp:positionH>
            <wp:positionV relativeFrom="paragraph">
              <wp:posOffset>188177</wp:posOffset>
            </wp:positionV>
            <wp:extent cx="4215135" cy="3124200"/>
            <wp:effectExtent l="0" t="0" r="0" b="0"/>
            <wp:wrapTopAndBottom/>
            <wp:docPr id="9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13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576" w:right="2014"/>
        <w:jc w:val="center"/>
      </w:pPr>
      <w:r>
        <w:rPr/>
        <w:t>SITE</w:t>
      </w:r>
      <w:r>
        <w:rPr>
          <w:spacing w:val="8"/>
        </w:rPr>
        <w:t> </w:t>
      </w:r>
      <w:r>
        <w:rPr/>
        <w:t>PLAN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pStyle w:val="Heading1"/>
        <w:ind w:left="2576" w:right="2012"/>
        <w:jc w:val="center"/>
      </w:pPr>
      <w:r>
        <w:rPr/>
        <w:t>APPENDIX</w:t>
      </w:r>
      <w:r>
        <w:rPr>
          <w:spacing w:val="13"/>
        </w:rPr>
        <w:t> </w:t>
      </w:r>
      <w:r>
        <w:rPr/>
        <w:t>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1927457</wp:posOffset>
            </wp:positionH>
            <wp:positionV relativeFrom="paragraph">
              <wp:posOffset>114387</wp:posOffset>
            </wp:positionV>
            <wp:extent cx="4073747" cy="2981325"/>
            <wp:effectExtent l="0" t="0" r="0" b="0"/>
            <wp:wrapTopAndBottom/>
            <wp:docPr id="9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747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38"/>
        </w:rPr>
      </w:pPr>
    </w:p>
    <w:p>
      <w:pPr>
        <w:spacing w:before="0"/>
        <w:ind w:left="2576" w:right="2016" w:firstLine="0"/>
        <w:jc w:val="center"/>
        <w:rPr>
          <w:sz w:val="22"/>
        </w:rPr>
      </w:pPr>
      <w:r>
        <w:rPr>
          <w:sz w:val="22"/>
        </w:rPr>
        <w:t>GROUND</w:t>
      </w:r>
      <w:r>
        <w:rPr>
          <w:spacing w:val="10"/>
          <w:sz w:val="22"/>
        </w:rPr>
        <w:t> </w:t>
      </w:r>
      <w:r>
        <w:rPr>
          <w:sz w:val="22"/>
        </w:rPr>
        <w:t>FLOOR</w:t>
      </w:r>
      <w:r>
        <w:rPr>
          <w:spacing w:val="11"/>
          <w:sz w:val="22"/>
        </w:rPr>
        <w:t> </w:t>
      </w:r>
      <w:r>
        <w:rPr>
          <w:sz w:val="22"/>
        </w:rPr>
        <w:t>PLAN</w:t>
      </w:r>
    </w:p>
    <w:p>
      <w:pPr>
        <w:spacing w:after="0"/>
        <w:jc w:val="center"/>
        <w:rPr>
          <w:sz w:val="22"/>
        </w:rPr>
        <w:sectPr>
          <w:pgSz w:w="11910" w:h="16850"/>
          <w:pgMar w:header="0" w:footer="1173" w:top="1340" w:bottom="1360" w:left="1680" w:right="1680"/>
        </w:sectPr>
      </w:pPr>
    </w:p>
    <w:p>
      <w:pPr>
        <w:pStyle w:val="Heading1"/>
        <w:spacing w:before="74"/>
        <w:ind w:left="2576" w:right="2015"/>
        <w:jc w:val="center"/>
      </w:pPr>
      <w:r>
        <w:rPr/>
        <w:t>APPENDIX</w:t>
      </w:r>
      <w:r>
        <w:rPr>
          <w:spacing w:val="13"/>
        </w:rPr>
        <w:t> </w:t>
      </w:r>
      <w:r>
        <w:rPr/>
        <w:t>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1729185</wp:posOffset>
            </wp:positionH>
            <wp:positionV relativeFrom="paragraph">
              <wp:posOffset>115318</wp:posOffset>
            </wp:positionV>
            <wp:extent cx="4423101" cy="3209925"/>
            <wp:effectExtent l="0" t="0" r="0" b="0"/>
            <wp:wrapTopAndBottom/>
            <wp:docPr id="9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101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87"/>
        <w:ind w:left="2576" w:right="2015"/>
        <w:jc w:val="center"/>
      </w:pPr>
      <w:r>
        <w:rPr/>
        <w:t>FIRST</w:t>
      </w:r>
      <w:r>
        <w:rPr>
          <w:spacing w:val="10"/>
        </w:rPr>
        <w:t> </w:t>
      </w:r>
      <w:r>
        <w:rPr/>
        <w:t>FLOOR</w:t>
      </w:r>
      <w:r>
        <w:rPr>
          <w:spacing w:val="13"/>
        </w:rPr>
        <w:t> </w:t>
      </w:r>
      <w:r>
        <w:rPr/>
        <w:t>PLAN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8"/>
        <w:ind w:left="2575" w:right="2017"/>
        <w:jc w:val="center"/>
      </w:pPr>
      <w:r>
        <w:rPr/>
        <w:t>APPENDIX</w:t>
      </w:r>
      <w:r>
        <w:rPr>
          <w:spacing w:val="9"/>
        </w:rPr>
        <w:t> </w:t>
      </w:r>
      <w:r>
        <w:rPr/>
        <w:t>H</w:t>
      </w:r>
    </w:p>
    <w:p>
      <w:pPr>
        <w:pStyle w:val="BodyText"/>
        <w:spacing w:before="3"/>
        <w:rPr>
          <w:b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1932164</wp:posOffset>
            </wp:positionH>
            <wp:positionV relativeFrom="paragraph">
              <wp:posOffset>202023</wp:posOffset>
            </wp:positionV>
            <wp:extent cx="4089844" cy="3028950"/>
            <wp:effectExtent l="0" t="0" r="0" b="0"/>
            <wp:wrapTopAndBottom/>
            <wp:docPr id="9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84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</w:rPr>
      </w:pPr>
    </w:p>
    <w:p>
      <w:pPr>
        <w:pStyle w:val="BodyText"/>
        <w:ind w:left="2575" w:right="2017"/>
        <w:jc w:val="center"/>
      </w:pPr>
      <w:r>
        <w:rPr/>
        <w:t>SECOND</w:t>
      </w:r>
      <w:r>
        <w:rPr>
          <w:spacing w:val="11"/>
        </w:rPr>
        <w:t> </w:t>
      </w:r>
      <w:r>
        <w:rPr/>
        <w:t>FLOOR</w:t>
      </w:r>
      <w:r>
        <w:rPr>
          <w:spacing w:val="14"/>
        </w:rPr>
        <w:t> </w:t>
      </w:r>
      <w:r>
        <w:rPr/>
        <w:t>PLAN</w:t>
      </w:r>
    </w:p>
    <w:p>
      <w:pPr>
        <w:spacing w:after="0"/>
        <w:jc w:val="center"/>
        <w:sectPr>
          <w:pgSz w:w="11910" w:h="16850"/>
          <w:pgMar w:header="0" w:footer="1173" w:top="1340" w:bottom="1360" w:left="1680" w:right="1680"/>
        </w:sectPr>
      </w:pPr>
    </w:p>
    <w:p>
      <w:pPr>
        <w:pStyle w:val="Heading1"/>
        <w:spacing w:before="74"/>
        <w:ind w:left="2576" w:right="2015"/>
        <w:jc w:val="center"/>
      </w:pPr>
      <w:r>
        <w:rPr/>
        <w:t>APPENDIX</w:t>
      </w:r>
      <w:r>
        <w:rPr>
          <w:spacing w:val="9"/>
        </w:rPr>
        <w:t> </w:t>
      </w:r>
      <w:r>
        <w:rPr/>
        <w:t>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1851206</wp:posOffset>
            </wp:positionH>
            <wp:positionV relativeFrom="paragraph">
              <wp:posOffset>115042</wp:posOffset>
            </wp:positionV>
            <wp:extent cx="4196386" cy="3057525"/>
            <wp:effectExtent l="0" t="0" r="0" b="0"/>
            <wp:wrapTopAndBottom/>
            <wp:docPr id="10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386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8"/>
        <w:ind w:left="2576" w:right="2017"/>
        <w:jc w:val="center"/>
      </w:pPr>
      <w:r>
        <w:rPr/>
        <w:t>THIRD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FOURTH</w:t>
      </w:r>
      <w:r>
        <w:rPr>
          <w:spacing w:val="13"/>
        </w:rPr>
        <w:t> </w:t>
      </w:r>
      <w:r>
        <w:rPr/>
        <w:t>FLOOR</w:t>
      </w:r>
      <w:r>
        <w:rPr>
          <w:spacing w:val="12"/>
        </w:rPr>
        <w:t> </w:t>
      </w:r>
      <w:r>
        <w:rPr/>
        <w:t>PLAN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pStyle w:val="Heading1"/>
        <w:ind w:left="2576" w:right="2012"/>
        <w:jc w:val="center"/>
      </w:pPr>
      <w:r>
        <w:rPr/>
        <w:t>APPENDIX</w:t>
      </w:r>
      <w:r>
        <w:rPr>
          <w:spacing w:val="9"/>
        </w:rPr>
        <w:t> </w:t>
      </w:r>
      <w:r>
        <w:rPr/>
        <w:t>J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1922724</wp:posOffset>
            </wp:positionH>
            <wp:positionV relativeFrom="paragraph">
              <wp:posOffset>114253</wp:posOffset>
            </wp:positionV>
            <wp:extent cx="4053744" cy="2905125"/>
            <wp:effectExtent l="0" t="0" r="0" b="0"/>
            <wp:wrapTopAndBottom/>
            <wp:docPr id="10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74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before="1"/>
        <w:ind w:left="2576" w:right="2017"/>
        <w:jc w:val="center"/>
      </w:pPr>
      <w:r>
        <w:rPr/>
        <w:t>ROOF</w:t>
      </w:r>
      <w:r>
        <w:rPr>
          <w:spacing w:val="8"/>
        </w:rPr>
        <w:t> </w:t>
      </w:r>
      <w:r>
        <w:rPr/>
        <w:t>PLAN</w:t>
      </w:r>
    </w:p>
    <w:p>
      <w:pPr>
        <w:spacing w:after="0"/>
        <w:jc w:val="center"/>
        <w:sectPr>
          <w:pgSz w:w="11910" w:h="16850"/>
          <w:pgMar w:header="0" w:footer="1173" w:top="1340" w:bottom="1360" w:left="1680" w:right="168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spacing w:before="90"/>
        <w:ind w:left="2576" w:right="2015"/>
        <w:jc w:val="center"/>
      </w:pPr>
      <w:r>
        <w:rPr/>
        <w:t>APPENDIX</w:t>
      </w:r>
      <w:r>
        <w:rPr>
          <w:spacing w:val="13"/>
        </w:rPr>
        <w:t> </w:t>
      </w:r>
      <w:r>
        <w:rPr/>
        <w:t>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1816469</wp:posOffset>
            </wp:positionH>
            <wp:positionV relativeFrom="paragraph">
              <wp:posOffset>114282</wp:posOffset>
            </wp:positionV>
            <wp:extent cx="4190711" cy="3057525"/>
            <wp:effectExtent l="0" t="0" r="0" b="0"/>
            <wp:wrapTopAndBottom/>
            <wp:docPr id="10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711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ind w:left="2576" w:right="2015"/>
        <w:jc w:val="center"/>
      </w:pPr>
      <w:r>
        <w:rPr/>
        <w:t>SECTIONS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Heading1"/>
        <w:ind w:left="2576" w:right="2016"/>
        <w:jc w:val="center"/>
      </w:pPr>
      <w:r>
        <w:rPr/>
        <w:t>APPENDIX</w:t>
      </w:r>
      <w:r>
        <w:rPr>
          <w:spacing w:val="18"/>
        </w:rPr>
        <w:t> </w:t>
      </w:r>
      <w:r>
        <w:rPr/>
        <w:t>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1875080</wp:posOffset>
            </wp:positionH>
            <wp:positionV relativeFrom="paragraph">
              <wp:posOffset>114530</wp:posOffset>
            </wp:positionV>
            <wp:extent cx="4280796" cy="3133725"/>
            <wp:effectExtent l="0" t="0" r="0" b="0"/>
            <wp:wrapTopAndBottom/>
            <wp:docPr id="10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796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2576" w:right="2016"/>
        <w:jc w:val="center"/>
      </w:pPr>
      <w:r>
        <w:rPr/>
        <w:t>ELEVATIONS</w:t>
      </w:r>
    </w:p>
    <w:sectPr>
      <w:pgSz w:w="11910" w:h="16850"/>
      <w:pgMar w:header="0" w:footer="1173" w:top="1600" w:bottom="136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910004pt;margin-top:773.124512pt;width:16.1pt;height:13.05pt;mso-position-horizontal-relative:page;mso-position-vertical-relative:page;z-index:-176814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910004pt;margin-top:784.764465pt;width:16.1pt;height:13.05pt;mso-position-horizontal-relative:page;mso-position-vertical-relative:page;z-index:-176808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910004pt;margin-top:772.40448pt;width:16.1pt;height:13.05pt;mso-position-horizontal-relative:page;mso-position-vertical-relative:page;z-index:-176803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1"/>
      <w:numFmt w:val="lowerRoman"/>
      <w:lvlText w:val="(%1)"/>
      <w:lvlJc w:val="left"/>
      <w:pPr>
        <w:ind w:left="5286" w:hanging="42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50" w:hanging="42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21" w:hanging="42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1" w:hanging="42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62" w:hanging="4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3" w:hanging="4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3" w:hanging="4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4" w:hanging="4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5" w:hanging="426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□"/>
      <w:lvlJc w:val="left"/>
      <w:pPr>
        <w:ind w:left="355" w:hanging="248"/>
      </w:pPr>
      <w:rPr>
        <w:rFonts w:hint="default" w:ascii="Times New Roman" w:hAnsi="Times New Roman" w:eastAsia="Times New Roman" w:cs="Times New Roman"/>
        <w:w w:val="12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7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1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8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96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83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7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57" w:hanging="248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□"/>
      <w:lvlJc w:val="left"/>
      <w:pPr>
        <w:ind w:left="354" w:hanging="248"/>
      </w:pPr>
      <w:rPr>
        <w:rFonts w:hint="default" w:ascii="Times New Roman" w:hAnsi="Times New Roman" w:eastAsia="Times New Roman" w:cs="Times New Roman"/>
        <w:w w:val="12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2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5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7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22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95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67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0" w:hanging="24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□"/>
      <w:lvlJc w:val="left"/>
      <w:pPr>
        <w:ind w:left="357" w:hanging="250"/>
      </w:pPr>
      <w:rPr>
        <w:rFonts w:hint="default" w:ascii="Times New Roman" w:hAnsi="Times New Roman" w:eastAsia="Times New Roman" w:cs="Times New Roman"/>
        <w:w w:val="12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0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1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41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2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82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52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23" w:hanging="25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□"/>
      <w:lvlJc w:val="left"/>
      <w:pPr>
        <w:ind w:left="354" w:hanging="248"/>
      </w:pPr>
      <w:rPr>
        <w:rFonts w:hint="default" w:ascii="Times New Roman" w:hAnsi="Times New Roman" w:eastAsia="Times New Roman" w:cs="Times New Roman"/>
        <w:w w:val="12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1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2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4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45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7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88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59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31" w:hanging="24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□"/>
      <w:lvlJc w:val="left"/>
      <w:pPr>
        <w:ind w:left="1260" w:hanging="248"/>
      </w:pPr>
      <w:rPr>
        <w:rFonts w:hint="default" w:ascii="Times New Roman" w:hAnsi="Times New Roman" w:eastAsia="Times New Roman" w:cs="Times New Roman"/>
        <w:w w:val="12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4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4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9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38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87" w:hanging="24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2225" w:hanging="19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225" w:hanging="19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3" w:hanging="19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9" w:hanging="19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19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3" w:hanging="19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9" w:hanging="19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6" w:hanging="19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3" w:hanging="192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2825" w:hanging="25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25" w:hanging="2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9" w:hanging="735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02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1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2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4" w:hanging="48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3005" w:hanging="27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05" w:hanging="2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"/>
      <w:lvlJc w:val="left"/>
      <w:pPr>
        <w:ind w:left="1066" w:hanging="53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0" w:hanging="5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5" w:hanging="5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5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5" w:hanging="5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0" w:hanging="5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6" w:hanging="53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025" w:hanging="49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6" w:hanging="4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9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3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49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013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02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3305" w:hanging="30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05" w:hanging="30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025" w:hanging="48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2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3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4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4" w:hanging="48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3560" w:hanging="325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60" w:hanging="325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4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2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5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1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0" w:hanging="48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5"/>
      <w:numFmt w:val="upperRoman"/>
      <w:lvlText w:val="%1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3" w:hanging="720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1"/>
      <w:ind w:left="305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025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05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footer" Target="footer2.xml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hyperlink" Target="http://social.askdefine.com/" TargetMode="External"/><Relationship Id="rId70" Type="http://schemas.openxmlformats.org/officeDocument/2006/relationships/hyperlink" Target="http://www.pps.org/reference/artsprojects/" TargetMode="External"/><Relationship Id="rId71" Type="http://schemas.openxmlformats.org/officeDocument/2006/relationships/hyperlink" Target="http://www.pps.org/reference/civiccenterssolutions-2/" TargetMode="External"/><Relationship Id="rId72" Type="http://schemas.openxmlformats.org/officeDocument/2006/relationships/hyperlink" Target="https://www.nairaland.com/770881/art-architecture-yorubaland" TargetMode="External"/><Relationship Id="rId73" Type="http://schemas.openxmlformats.org/officeDocument/2006/relationships/hyperlink" Target="https://www.britannica.com/place/Plaza-Mayor-plaza-Madrid-Spain" TargetMode="External"/><Relationship Id="rId74" Type="http://schemas.openxmlformats.org/officeDocument/2006/relationships/hyperlink" Target="http://greenmanual/" TargetMode="External"/><Relationship Id="rId75" Type="http://schemas.openxmlformats.org/officeDocument/2006/relationships/hyperlink" Target="http://ctb.ku.edu/en/table-of-" TargetMode="External"/><Relationship Id="rId76" Type="http://schemas.openxmlformats.org/officeDocument/2006/relationships/hyperlink" Target="https://en.wikipedia.org/wiki/Massachusetts" TargetMode="External"/><Relationship Id="rId77" Type="http://schemas.openxmlformats.org/officeDocument/2006/relationships/footer" Target="footer3.xml"/><Relationship Id="rId78" Type="http://schemas.openxmlformats.org/officeDocument/2006/relationships/image" Target="media/image63.png"/><Relationship Id="rId79" Type="http://schemas.openxmlformats.org/officeDocument/2006/relationships/image" Target="media/image64.png"/><Relationship Id="rId80" Type="http://schemas.openxmlformats.org/officeDocument/2006/relationships/footer" Target="footer4.xml"/><Relationship Id="rId81" Type="http://schemas.openxmlformats.org/officeDocument/2006/relationships/image" Target="media/image65.jpeg"/><Relationship Id="rId82" Type="http://schemas.openxmlformats.org/officeDocument/2006/relationships/image" Target="media/image66.jpeg"/><Relationship Id="rId83" Type="http://schemas.openxmlformats.org/officeDocument/2006/relationships/image" Target="media/image67.jpeg"/><Relationship Id="rId84" Type="http://schemas.openxmlformats.org/officeDocument/2006/relationships/image" Target="media/image68.jpeg"/><Relationship Id="rId85" Type="http://schemas.openxmlformats.org/officeDocument/2006/relationships/image" Target="media/image69.jpeg"/><Relationship Id="rId86" Type="http://schemas.openxmlformats.org/officeDocument/2006/relationships/image" Target="media/image70.jpeg"/><Relationship Id="rId87" Type="http://schemas.openxmlformats.org/officeDocument/2006/relationships/image" Target="media/image71.jpeg"/><Relationship Id="rId88" Type="http://schemas.openxmlformats.org/officeDocument/2006/relationships/image" Target="media/image72.jpeg"/><Relationship Id="rId89" Type="http://schemas.openxmlformats.org/officeDocument/2006/relationships/image" Target="media/image73.jpeg"/><Relationship Id="rId90" Type="http://schemas.openxmlformats.org/officeDocument/2006/relationships/image" Target="media/image74.jpeg"/><Relationship Id="rId9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Yhello</dc:creator>
  <dcterms:created xsi:type="dcterms:W3CDTF">2023-11-06T14:45:46Z</dcterms:created>
  <dcterms:modified xsi:type="dcterms:W3CDTF">2023-11-06T14:45:46Z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2023-11-06T00:00:00Z</vt:filetime>
  </property>
</Properties>
</file>