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941"/>
      </w:pPr>
      <w:r>
        <w:rPr/>
        <w:t>CORPORATE</w:t>
      </w:r>
      <w:r>
        <w:rPr>
          <w:spacing w:val="-2"/>
        </w:rPr>
        <w:t> </w:t>
      </w:r>
      <w:r>
        <w:rPr/>
        <w:t>TAX</w:t>
      </w:r>
      <w:r>
        <w:rPr>
          <w:spacing w:val="-3"/>
        </w:rPr>
        <w:t> </w:t>
      </w:r>
      <w:r>
        <w:rPr/>
        <w:t>SAVING</w:t>
      </w:r>
      <w:r>
        <w:rPr>
          <w:spacing w:val="-2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VALUE</w:t>
      </w:r>
      <w:r>
        <w:rPr>
          <w:spacing w:val="-2"/>
        </w:rPr>
        <w:t> </w:t>
      </w:r>
      <w:r>
        <w:rPr/>
        <w:t>OF LISTED</w:t>
      </w:r>
      <w:r>
        <w:rPr>
          <w:spacing w:val="-67"/>
        </w:rPr>
        <w:t> </w:t>
      </w:r>
      <w:r>
        <w:rPr/>
        <w:t>NON FINANCIAL</w:t>
      </w:r>
      <w:r>
        <w:rPr>
          <w:spacing w:val="-3"/>
        </w:rPr>
        <w:t> </w:t>
      </w:r>
      <w:r>
        <w:rPr/>
        <w:t>FIRMS 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362" w:lineRule="auto" w:before="183"/>
        <w:ind w:left="3341" w:right="3717" w:firstLine="0"/>
        <w:jc w:val="center"/>
        <w:rPr>
          <w:b/>
          <w:sz w:val="28"/>
        </w:rPr>
      </w:pPr>
      <w:r>
        <w:rPr>
          <w:b/>
          <w:sz w:val="28"/>
        </w:rPr>
        <w:t>ONOMUHARA, Oke Godwin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PG/15/018073/BMS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spacing w:before="1"/>
        <w:ind w:left="537" w:right="921" w:firstLine="6"/>
      </w:pPr>
      <w:r>
        <w:rPr/>
        <w:t>BEING A THESIS SUBMITTED TO THE DEPARTMENT OF</w:t>
      </w:r>
      <w:r>
        <w:rPr>
          <w:spacing w:val="1"/>
        </w:rPr>
        <w:t> </w:t>
      </w:r>
      <w:r>
        <w:rPr/>
        <w:t>ACCOUNTING, MALLAM SANUSI LAMIDO SANUSI COLLEGE OF</w:t>
      </w:r>
      <w:r>
        <w:rPr>
          <w:spacing w:val="1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STUDIES,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FULFILMENT</w:t>
      </w:r>
      <w:r>
        <w:rPr>
          <w:spacing w:val="-67"/>
        </w:rPr>
        <w:t> </w:t>
      </w:r>
      <w:r>
        <w:rPr/>
        <w:t>OF THE REQUIREMENTS FOR THE AWARD OF DOCTOR OF</w:t>
      </w:r>
      <w:r>
        <w:rPr>
          <w:spacing w:val="1"/>
        </w:rPr>
        <w:t> </w:t>
      </w:r>
      <w:r>
        <w:rPr/>
        <w:t>PHILOSOPHY (Ph.D.) IN ACCOUNTING, IGBINEDION UNIVERSITY,</w:t>
      </w:r>
      <w:r>
        <w:rPr>
          <w:spacing w:val="1"/>
        </w:rPr>
        <w:t> </w:t>
      </w:r>
      <w:r>
        <w:rPr/>
        <w:t>OKADA,</w:t>
      </w:r>
      <w:r>
        <w:rPr>
          <w:spacing w:val="-1"/>
        </w:rPr>
        <w:t> </w:t>
      </w:r>
      <w:r>
        <w:rPr/>
        <w:t>EDO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2"/>
        </w:rPr>
      </w:pPr>
    </w:p>
    <w:p>
      <w:pPr>
        <w:spacing w:before="0"/>
        <w:ind w:left="556" w:right="933" w:firstLine="0"/>
        <w:jc w:val="center"/>
        <w:rPr>
          <w:b/>
          <w:sz w:val="28"/>
        </w:rPr>
      </w:pPr>
      <w:r>
        <w:rPr>
          <w:b/>
          <w:sz w:val="28"/>
        </w:rPr>
        <w:t>OCTOBER,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2021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80" w:bottom="280" w:left="980" w:right="600"/>
        </w:sectPr>
      </w:pPr>
    </w:p>
    <w:p>
      <w:pPr>
        <w:pStyle w:val="Heading2"/>
        <w:spacing w:before="79"/>
        <w:ind w:left="556" w:right="932"/>
        <w:jc w:val="center"/>
      </w:pPr>
      <w:bookmarkStart w:name="_TOC_250029" w:id="1"/>
      <w:bookmarkEnd w:id="1"/>
      <w:r>
        <w:rPr/>
        <w:t>DECLARATION</w:t>
      </w:r>
    </w:p>
    <w:p>
      <w:pPr>
        <w:pStyle w:val="BodyText"/>
        <w:spacing w:before="183"/>
        <w:ind w:left="580"/>
        <w:jc w:val="both"/>
      </w:pPr>
      <w:r>
        <w:rPr/>
        <w:t>I,</w:t>
      </w:r>
      <w:r>
        <w:rPr>
          <w:spacing w:val="1"/>
        </w:rPr>
        <w:t> </w:t>
      </w:r>
      <w:r>
        <w:rPr/>
        <w:t>Godwin</w:t>
      </w:r>
      <w:r>
        <w:rPr>
          <w:spacing w:val="-1"/>
        </w:rPr>
        <w:t> </w:t>
      </w:r>
      <w:r>
        <w:rPr/>
        <w:t>Oke</w:t>
      </w:r>
      <w:r>
        <w:rPr>
          <w:spacing w:val="58"/>
        </w:rPr>
        <w:t> </w:t>
      </w:r>
      <w:r>
        <w:rPr/>
        <w:t>Onomuaha,</w:t>
      </w:r>
      <w:r>
        <w:rPr>
          <w:spacing w:val="58"/>
        </w:rPr>
        <w:t> </w:t>
      </w:r>
      <w:r>
        <w:rPr/>
        <w:t>declare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480" w:lineRule="auto" w:before="182" w:after="0"/>
        <w:ind w:left="1180" w:right="841" w:hanging="720"/>
        <w:jc w:val="both"/>
        <w:rPr>
          <w:sz w:val="24"/>
        </w:rPr>
      </w:pPr>
      <w:r>
        <w:rPr>
          <w:sz w:val="24"/>
        </w:rPr>
        <w:t>The study was undertaken by me in the Department of Accounting, College of Business</w:t>
      </w:r>
      <w:r>
        <w:rPr>
          <w:spacing w:val="1"/>
          <w:sz w:val="24"/>
        </w:rPr>
        <w:t> </w:t>
      </w:r>
      <w:r>
        <w:rPr>
          <w:sz w:val="24"/>
        </w:rPr>
        <w:t>and Management Studies, Igbinedion University, Okada, under the supervision of Dr.</w:t>
      </w:r>
      <w:r>
        <w:rPr>
          <w:spacing w:val="1"/>
          <w:sz w:val="24"/>
        </w:rPr>
        <w:t> </w:t>
      </w:r>
      <w:r>
        <w:rPr>
          <w:sz w:val="24"/>
        </w:rPr>
        <w:t>(Mrs.)</w:t>
      </w:r>
      <w:r>
        <w:rPr>
          <w:spacing w:val="-1"/>
          <w:sz w:val="24"/>
        </w:rPr>
        <w:t> </w:t>
      </w:r>
      <w:r>
        <w:rPr>
          <w:sz w:val="24"/>
        </w:rPr>
        <w:t>Mary Josiah and</w:t>
      </w:r>
      <w:r>
        <w:rPr>
          <w:spacing w:val="2"/>
          <w:sz w:val="24"/>
        </w:rPr>
        <w:t> </w:t>
      </w:r>
      <w:r>
        <w:rPr>
          <w:sz w:val="24"/>
        </w:rPr>
        <w:t>Co-supervisor,</w:t>
      </w:r>
      <w:r>
        <w:rPr>
          <w:spacing w:val="-1"/>
          <w:sz w:val="24"/>
        </w:rPr>
        <w:t> </w:t>
      </w:r>
      <w:r>
        <w:rPr>
          <w:sz w:val="24"/>
        </w:rPr>
        <w:t>Dr.</w:t>
      </w:r>
      <w:r>
        <w:rPr>
          <w:spacing w:val="59"/>
          <w:sz w:val="24"/>
        </w:rPr>
        <w:t> </w:t>
      </w:r>
      <w:r>
        <w:rPr>
          <w:sz w:val="24"/>
        </w:rPr>
        <w:t>Omimi-Ejoor</w:t>
      </w:r>
      <w:r>
        <w:rPr>
          <w:spacing w:val="-1"/>
          <w:sz w:val="24"/>
        </w:rPr>
        <w:t> </w:t>
      </w:r>
      <w:r>
        <w:rPr>
          <w:sz w:val="24"/>
        </w:rPr>
        <w:t>Osaretin</w:t>
      </w:r>
      <w:r>
        <w:rPr>
          <w:spacing w:val="-1"/>
          <w:sz w:val="24"/>
        </w:rPr>
        <w:t> </w:t>
      </w:r>
      <w:r>
        <w:rPr>
          <w:sz w:val="24"/>
        </w:rPr>
        <w:t>Kingsley Atu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159" w:after="0"/>
        <w:ind w:left="1180" w:right="0" w:hanging="721"/>
        <w:jc w:val="both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been submitted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award 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elsewhere.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480" w:lineRule="auto" w:before="0" w:after="0"/>
        <w:ind w:left="1180" w:right="839" w:hanging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ideas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views were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product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personal research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views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others</w:t>
      </w:r>
      <w:r>
        <w:rPr>
          <w:spacing w:val="-57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expressed, they were</w:t>
      </w:r>
      <w:r>
        <w:rPr>
          <w:spacing w:val="-1"/>
          <w:sz w:val="24"/>
        </w:rPr>
        <w:t> </w:t>
      </w:r>
      <w:r>
        <w:rPr>
          <w:sz w:val="24"/>
        </w:rPr>
        <w:t>duly acknowledged.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480" w:lineRule="auto" w:before="159" w:after="0"/>
        <w:ind w:left="1180" w:right="837" w:hanging="720"/>
        <w:jc w:val="both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totally,</w:t>
      </w:r>
      <w:r>
        <w:rPr>
          <w:spacing w:val="-1"/>
          <w:sz w:val="24"/>
        </w:rPr>
        <w:t> </w:t>
      </w:r>
      <w:r>
        <w:rPr>
          <w:sz w:val="24"/>
        </w:rPr>
        <w:t>wholly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fully</w:t>
      </w:r>
      <w:r>
        <w:rPr>
          <w:spacing w:val="-1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liability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arise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flow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study, if any.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616" w:lineRule="auto"/>
        <w:ind w:left="3341" w:right="3718"/>
        <w:jc w:val="center"/>
      </w:pPr>
      <w:r>
        <w:rPr/>
        <w:t>……………………………………… Godwin Oke</w:t>
      </w:r>
      <w:r>
        <w:rPr>
          <w:spacing w:val="-2"/>
        </w:rPr>
        <w:t> </w:t>
      </w:r>
      <w:r>
        <w:rPr/>
        <w:t>Onomuhara</w:t>
      </w:r>
    </w:p>
    <w:p>
      <w:pPr>
        <w:spacing w:after="0" w:line="616" w:lineRule="auto"/>
        <w:jc w:val="center"/>
        <w:sectPr>
          <w:footerReference w:type="default" r:id="rId5"/>
          <w:pgSz w:w="12240" w:h="15840"/>
          <w:pgMar w:footer="998" w:header="0" w:top="1360" w:bottom="1180" w:left="980" w:right="600"/>
          <w:pgNumType w:start="2"/>
        </w:sectPr>
      </w:pPr>
    </w:p>
    <w:p>
      <w:pPr>
        <w:pStyle w:val="Heading2"/>
        <w:spacing w:before="79"/>
        <w:ind w:left="556" w:right="935"/>
        <w:jc w:val="center"/>
      </w:pPr>
      <w:bookmarkStart w:name="_TOC_250028" w:id="2"/>
      <w:bookmarkEnd w:id="2"/>
      <w:r>
        <w:rPr/>
        <w:t>CERTIFICATION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certify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Godwin Oke</w:t>
      </w:r>
      <w:r>
        <w:rPr>
          <w:spacing w:val="-2"/>
        </w:rPr>
        <w:t> </w:t>
      </w:r>
      <w:r>
        <w:rPr/>
        <w:t>Onomuhara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57"/>
        </w:rPr>
        <w:t> </w:t>
      </w:r>
      <w:r>
        <w:rPr/>
        <w:t>of Accounting, College of Business and Management Studies, Igbinedion University, Okada, and</w:t>
      </w:r>
      <w:r>
        <w:rPr>
          <w:spacing w:val="-57"/>
        </w:rPr>
        <w:t> </w:t>
      </w:r>
      <w:r>
        <w:rPr/>
        <w:t>it is considered adequate in scope and quality in partial fulfilment of the requirements for the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Ph.D (Accounting).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3633"/>
        <w:gridCol w:w="1758"/>
      </w:tblGrid>
      <w:tr>
        <w:trPr>
          <w:trHeight w:val="270" w:hRule="atLeast"/>
        </w:trPr>
        <w:tc>
          <w:tcPr>
            <w:tcW w:w="3406" w:type="dxa"/>
          </w:tcPr>
          <w:p>
            <w:pPr>
              <w:pStyle w:val="TableParagraph"/>
              <w:spacing w:line="251" w:lineRule="exact" w:before="0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(Mrs.)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Josiah</w:t>
            </w:r>
          </w:p>
        </w:tc>
        <w:tc>
          <w:tcPr>
            <w:tcW w:w="3633" w:type="dxa"/>
          </w:tcPr>
          <w:p>
            <w:pPr>
              <w:pStyle w:val="TableParagraph"/>
              <w:tabs>
                <w:tab w:pos="3419" w:val="left" w:leader="none"/>
              </w:tabs>
              <w:spacing w:line="251" w:lineRule="exact" w:before="0"/>
              <w:ind w:left="964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758" w:type="dxa"/>
          </w:tcPr>
          <w:p>
            <w:pPr>
              <w:pStyle w:val="TableParagraph"/>
              <w:tabs>
                <w:tab w:pos="1706" w:val="left" w:leader="none"/>
              </w:tabs>
              <w:spacing w:line="251" w:lineRule="exact" w:before="0"/>
              <w:ind w:left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406" w:type="dxa"/>
          </w:tcPr>
          <w:p>
            <w:pPr>
              <w:pStyle w:val="TableParagraph"/>
              <w:spacing w:line="251" w:lineRule="exact" w:before="0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Department</w:t>
            </w:r>
          </w:p>
        </w:tc>
        <w:tc>
          <w:tcPr>
            <w:tcW w:w="3633" w:type="dxa"/>
          </w:tcPr>
          <w:p>
            <w:pPr>
              <w:pStyle w:val="TableParagraph"/>
              <w:spacing w:line="251" w:lineRule="exact" w:before="0"/>
              <w:ind w:left="96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Sign</w:t>
            </w:r>
          </w:p>
        </w:tc>
        <w:tc>
          <w:tcPr>
            <w:tcW w:w="1758" w:type="dxa"/>
          </w:tcPr>
          <w:p>
            <w:pPr>
              <w:pStyle w:val="TableParagraph"/>
              <w:spacing w:line="251" w:lineRule="exact" w:before="0"/>
              <w:ind w:left="2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3633"/>
        <w:gridCol w:w="1758"/>
      </w:tblGrid>
      <w:tr>
        <w:trPr>
          <w:trHeight w:val="340" w:hRule="atLeast"/>
        </w:trPr>
        <w:tc>
          <w:tcPr>
            <w:tcW w:w="3406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(Mrs.)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Josiah</w:t>
            </w:r>
          </w:p>
        </w:tc>
        <w:tc>
          <w:tcPr>
            <w:tcW w:w="3633" w:type="dxa"/>
          </w:tcPr>
          <w:p>
            <w:pPr>
              <w:pStyle w:val="TableParagraph"/>
              <w:tabs>
                <w:tab w:pos="3419" w:val="left" w:leader="none"/>
              </w:tabs>
              <w:spacing w:line="266" w:lineRule="exact" w:before="0"/>
              <w:ind w:left="964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758" w:type="dxa"/>
          </w:tcPr>
          <w:p>
            <w:pPr>
              <w:pStyle w:val="TableParagraph"/>
              <w:tabs>
                <w:tab w:pos="1706" w:val="left" w:leader="none"/>
              </w:tabs>
              <w:spacing w:line="266" w:lineRule="exact" w:before="0"/>
              <w:ind w:left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340" w:hRule="atLeast"/>
        </w:trPr>
        <w:tc>
          <w:tcPr>
            <w:tcW w:w="3406" w:type="dxa"/>
          </w:tcPr>
          <w:p>
            <w:pPr>
              <w:pStyle w:val="TableParagraph"/>
              <w:spacing w:line="256" w:lineRule="exact" w:before="64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Supervisor</w:t>
            </w:r>
          </w:p>
        </w:tc>
        <w:tc>
          <w:tcPr>
            <w:tcW w:w="3633" w:type="dxa"/>
          </w:tcPr>
          <w:p>
            <w:pPr>
              <w:pStyle w:val="TableParagraph"/>
              <w:spacing w:line="256" w:lineRule="exact" w:before="64"/>
              <w:ind w:left="96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Sign</w:t>
            </w:r>
          </w:p>
        </w:tc>
        <w:tc>
          <w:tcPr>
            <w:tcW w:w="1758" w:type="dxa"/>
          </w:tcPr>
          <w:p>
            <w:pPr>
              <w:pStyle w:val="TableParagraph"/>
              <w:spacing w:line="256" w:lineRule="exact" w:before="64"/>
              <w:ind w:left="2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2"/>
        <w:tabs>
          <w:tab w:pos="7235" w:val="left" w:leader="none"/>
          <w:tab w:pos="7661" w:val="left" w:leader="none"/>
          <w:tab w:pos="9156" w:val="left" w:leader="none"/>
        </w:tabs>
        <w:spacing w:before="90"/>
        <w:ind w:left="460"/>
      </w:pPr>
      <w:r>
        <w:rPr/>
        <w:t>Dr.</w:t>
      </w:r>
      <w:r>
        <w:rPr>
          <w:spacing w:val="58"/>
        </w:rPr>
        <w:t> </w:t>
      </w:r>
      <w:r>
        <w:rPr/>
        <w:t>Omimi-Ejoor</w:t>
      </w:r>
      <w:r>
        <w:rPr>
          <w:spacing w:val="-3"/>
        </w:rPr>
        <w:t> </w:t>
      </w:r>
      <w:r>
        <w:rPr/>
        <w:t>Osaretin</w:t>
      </w:r>
      <w:r>
        <w:rPr>
          <w:spacing w:val="-1"/>
        </w:rPr>
        <w:t> </w:t>
      </w:r>
      <w:r>
        <w:rPr/>
        <w:t>Kingsley</w:t>
      </w:r>
      <w:r>
        <w:rPr>
          <w:spacing w:val="-1"/>
        </w:rPr>
        <w:t> </w:t>
      </w:r>
      <w:r>
        <w:rPr/>
        <w:t>Atu </w:t>
      </w:r>
      <w:r>
        <w:rPr>
          <w:spacing w:val="2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4780" w:val="left" w:leader="none"/>
          <w:tab w:pos="7661" w:val="left" w:leader="none"/>
        </w:tabs>
        <w:spacing w:before="139"/>
        <w:ind w:left="460" w:right="0" w:firstLine="0"/>
        <w:jc w:val="left"/>
        <w:rPr>
          <w:i/>
          <w:sz w:val="24"/>
        </w:rPr>
      </w:pPr>
      <w:r>
        <w:rPr>
          <w:i/>
          <w:sz w:val="24"/>
        </w:rPr>
        <w:t>Supervisor</w:t>
        <w:tab/>
        <w:t>Sign</w:t>
        <w:tab/>
        <w:t>Date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5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6"/>
        <w:gridCol w:w="3563"/>
        <w:gridCol w:w="1758"/>
      </w:tblGrid>
      <w:tr>
        <w:trPr>
          <w:trHeight w:val="339" w:hRule="atLeast"/>
        </w:trPr>
        <w:tc>
          <w:tcPr>
            <w:tcW w:w="3476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Charles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Ochem</w:t>
            </w:r>
          </w:p>
        </w:tc>
        <w:tc>
          <w:tcPr>
            <w:tcW w:w="3563" w:type="dxa"/>
          </w:tcPr>
          <w:p>
            <w:pPr>
              <w:pStyle w:val="TableParagraph"/>
              <w:tabs>
                <w:tab w:pos="3349" w:val="left" w:leader="none"/>
              </w:tabs>
              <w:spacing w:line="266" w:lineRule="exact" w:before="0"/>
              <w:ind w:left="894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758" w:type="dxa"/>
          </w:tcPr>
          <w:p>
            <w:pPr>
              <w:pStyle w:val="TableParagraph"/>
              <w:tabs>
                <w:tab w:pos="1706" w:val="left" w:leader="none"/>
              </w:tabs>
              <w:spacing w:line="266" w:lineRule="exact" w:before="0"/>
              <w:ind w:left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339" w:hRule="atLeast"/>
        </w:trPr>
        <w:tc>
          <w:tcPr>
            <w:tcW w:w="3476" w:type="dxa"/>
          </w:tcPr>
          <w:p>
            <w:pPr>
              <w:pStyle w:val="TableParagraph"/>
              <w:spacing w:line="237" w:lineRule="exact" w:before="82"/>
              <w:ind w:left="5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Ag.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Dean, School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PGS&amp;R</w:t>
            </w:r>
          </w:p>
        </w:tc>
        <w:tc>
          <w:tcPr>
            <w:tcW w:w="3563" w:type="dxa"/>
          </w:tcPr>
          <w:p>
            <w:pPr>
              <w:pStyle w:val="TableParagraph"/>
              <w:spacing w:line="256" w:lineRule="exact" w:before="63"/>
              <w:ind w:left="107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Sign</w:t>
            </w:r>
          </w:p>
        </w:tc>
        <w:tc>
          <w:tcPr>
            <w:tcW w:w="1758" w:type="dxa"/>
          </w:tcPr>
          <w:p>
            <w:pPr>
              <w:pStyle w:val="TableParagraph"/>
              <w:spacing w:line="256" w:lineRule="exact" w:before="63"/>
              <w:ind w:left="21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998" w:top="1360" w:bottom="1180" w:left="980" w:right="600"/>
        </w:sectPr>
      </w:pPr>
    </w:p>
    <w:p>
      <w:pPr>
        <w:pStyle w:val="Heading2"/>
        <w:spacing w:before="79"/>
        <w:ind w:left="556" w:right="932"/>
        <w:jc w:val="center"/>
      </w:pPr>
      <w:bookmarkStart w:name="_TOC_250027" w:id="3"/>
      <w:bookmarkEnd w:id="3"/>
      <w:r>
        <w:rPr/>
        <w:t>DEDICATION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460" w:right="838"/>
        <w:jc w:val="both"/>
      </w:pPr>
      <w:r>
        <w:rPr/>
        <w:t>This work is dedicated to the Almighty God, my Creator and Sustainer; my wife Mrs Franca Oke</w:t>
      </w:r>
      <w:r>
        <w:rPr>
          <w:spacing w:val="-57"/>
        </w:rPr>
        <w:t> </w:t>
      </w:r>
      <w:r>
        <w:rPr/>
        <w:t>Onomuhara; my children, Ovie Oke, Kevwe Oke, Eloho Oke and Nice Oke; and</w:t>
      </w:r>
      <w:r>
        <w:rPr>
          <w:spacing w:val="1"/>
        </w:rPr>
        <w:t> </w:t>
      </w:r>
      <w:r>
        <w:rPr/>
        <w:t>my mum, Mrs</w:t>
      </w:r>
      <w:r>
        <w:rPr>
          <w:spacing w:val="1"/>
        </w:rPr>
        <w:t> </w:t>
      </w:r>
      <w:r>
        <w:rPr/>
        <w:t>Agnes Onomuhara, and my siblings for their financial, prayer and physical support, I can’t forget</w:t>
      </w:r>
      <w:r>
        <w:rPr>
          <w:spacing w:val="-57"/>
        </w:rPr>
        <w:t> </w:t>
      </w:r>
      <w:r>
        <w:rPr/>
        <w:t>my mentor and supervisor, Dr (Mrs) Mary Josiah, Dr Charles Eweraye, Mrs Alice Ikpen Jegede</w:t>
      </w:r>
      <w:r>
        <w:rPr>
          <w:spacing w:val="1"/>
        </w:rPr>
        <w:t> </w:t>
      </w:r>
      <w:r>
        <w:rPr/>
        <w:t>and Dr Henry Osazevbaru for their friendly and moral support that empowered me to continue to</w:t>
      </w:r>
      <w:r>
        <w:rPr>
          <w:spacing w:val="-57"/>
        </w:rPr>
        <w:t> </w:t>
      </w:r>
      <w:r>
        <w:rPr/>
        <w:t>the end. Special salute to Pastor Chris Nwaka, the Resident Pastor of the Main Church of Living</w:t>
      </w:r>
      <w:r>
        <w:rPr>
          <w:spacing w:val="1"/>
        </w:rPr>
        <w:t> </w:t>
      </w:r>
      <w:r>
        <w:rPr/>
        <w:t>Faith Church, Asaba who inspired me in one of his teachings in 1997. He said, and I quote, “At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in life, you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study to achieve</w:t>
      </w:r>
      <w:r>
        <w:rPr>
          <w:spacing w:val="-2"/>
        </w:rPr>
        <w:t> </w:t>
      </w:r>
      <w:r>
        <w:rPr/>
        <w:t>any level</w:t>
      </w:r>
      <w:r>
        <w:rPr>
          <w:spacing w:val="1"/>
        </w:rPr>
        <w:t> </w:t>
      </w:r>
      <w:r>
        <w:rPr/>
        <w:t>of education”.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980" w:right="600"/>
        </w:sectPr>
      </w:pPr>
    </w:p>
    <w:p>
      <w:pPr>
        <w:pStyle w:val="Heading2"/>
        <w:spacing w:before="79"/>
        <w:ind w:left="556" w:right="933"/>
        <w:jc w:val="center"/>
      </w:pPr>
      <w:bookmarkStart w:name="_TOC_250026" w:id="4"/>
      <w:bookmarkEnd w:id="4"/>
      <w:r>
        <w:rPr/>
        <w:t>ACKNOWLEDGEMENTS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The reality of this research work as well as my entire doctorate degree programme was made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the encouragement</w:t>
      </w:r>
      <w:r>
        <w:rPr>
          <w:spacing w:val="-1"/>
        </w:rPr>
        <w:t> </w:t>
      </w:r>
      <w:r>
        <w:rPr/>
        <w:t>from my</w:t>
      </w:r>
      <w:r>
        <w:rPr>
          <w:spacing w:val="1"/>
        </w:rPr>
        <w:t> </w:t>
      </w:r>
      <w:r>
        <w:rPr/>
        <w:t>family,</w:t>
      </w:r>
      <w:r>
        <w:rPr>
          <w:spacing w:val="3"/>
        </w:rPr>
        <w:t> </w:t>
      </w:r>
      <w:r>
        <w:rPr/>
        <w:t>lecturers and supervisors.</w:t>
      </w:r>
    </w:p>
    <w:p>
      <w:pPr>
        <w:pStyle w:val="BodyText"/>
        <w:spacing w:line="480" w:lineRule="auto"/>
        <w:ind w:left="460" w:right="835"/>
        <w:jc w:val="both"/>
      </w:pPr>
      <w:r>
        <w:rPr/>
        <w:t>Specifically,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(Mrs.)</w:t>
      </w:r>
      <w:r>
        <w:rPr>
          <w:spacing w:val="1"/>
        </w:rPr>
        <w:t> </w:t>
      </w:r>
      <w:r>
        <w:rPr/>
        <w:t>Mary</w:t>
      </w:r>
      <w:r>
        <w:rPr>
          <w:spacing w:val="1"/>
        </w:rPr>
        <w:t> </w:t>
      </w:r>
      <w:r>
        <w:rPr/>
        <w:t>Josiah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encouragement, friendship, support and counselling. She took great pains to read through the</w:t>
      </w:r>
      <w:r>
        <w:rPr>
          <w:spacing w:val="1"/>
        </w:rPr>
        <w:t> </w:t>
      </w:r>
      <w:r>
        <w:rPr/>
        <w:t>manuscript and made all the necessary corrections, criticisms and constructive suggestions which</w:t>
      </w:r>
      <w:r>
        <w:rPr>
          <w:spacing w:val="-57"/>
        </w:rPr>
        <w:t> </w:t>
      </w:r>
      <w:r>
        <w:rPr/>
        <w:t>all contributed significantly</w:t>
      </w:r>
      <w:r>
        <w:rPr>
          <w:spacing w:val="1"/>
        </w:rPr>
        <w:t> </w:t>
      </w:r>
      <w:r>
        <w:rPr/>
        <w:t>to the quality of this work. She consistently provided rare and</w:t>
      </w:r>
      <w:r>
        <w:rPr>
          <w:spacing w:val="1"/>
        </w:rPr>
        <w:t> </w:t>
      </w:r>
      <w:r>
        <w:rPr/>
        <w:t>unreserved counselling, guidance, and motivation to ginger me even when I was faced with</w:t>
      </w:r>
      <w:r>
        <w:rPr>
          <w:spacing w:val="1"/>
        </w:rPr>
        <w:t> </w:t>
      </w:r>
      <w:r>
        <w:rPr/>
        <w:t>unprecedented and daunting challenges that would have made me abandon the research. In fact,</w:t>
      </w:r>
      <w:r>
        <w:rPr>
          <w:spacing w:val="1"/>
        </w:rPr>
        <w:t> </w:t>
      </w:r>
      <w:r>
        <w:rPr/>
        <w:t>madam, you are a rare jem. My profound gratitude goes to my indefatigable Lecturer and Co-</w:t>
      </w:r>
      <w:r>
        <w:rPr>
          <w:spacing w:val="1"/>
        </w:rPr>
        <w:t> </w:t>
      </w:r>
      <w:r>
        <w:rPr/>
        <w:t>Supervisor,</w:t>
      </w:r>
      <w:r>
        <w:rPr>
          <w:spacing w:val="-6"/>
        </w:rPr>
        <w:t> </w:t>
      </w:r>
      <w:r>
        <w:rPr/>
        <w:t>Chief,</w:t>
      </w:r>
      <w:r>
        <w:rPr>
          <w:spacing w:val="-6"/>
        </w:rPr>
        <w:t> </w:t>
      </w:r>
      <w:r>
        <w:rPr/>
        <w:t>Dr</w:t>
      </w:r>
      <w:r>
        <w:rPr>
          <w:spacing w:val="-7"/>
        </w:rPr>
        <w:t> </w:t>
      </w:r>
      <w:r>
        <w:rPr/>
        <w:t>Atu,</w:t>
      </w:r>
      <w:r>
        <w:rPr>
          <w:spacing w:val="-5"/>
        </w:rPr>
        <w:t> </w:t>
      </w:r>
      <w:r>
        <w:rPr/>
        <w:t>Omimi</w:t>
      </w:r>
      <w:r>
        <w:rPr>
          <w:spacing w:val="-5"/>
        </w:rPr>
        <w:t> </w:t>
      </w:r>
      <w:r>
        <w:rPr/>
        <w:t>Ejoor</w:t>
      </w:r>
      <w:r>
        <w:rPr>
          <w:spacing w:val="-7"/>
        </w:rPr>
        <w:t> </w:t>
      </w:r>
      <w:r>
        <w:rPr/>
        <w:t>Osaretin</w:t>
      </w:r>
      <w:r>
        <w:rPr>
          <w:spacing w:val="-5"/>
        </w:rPr>
        <w:t> </w:t>
      </w:r>
      <w:r>
        <w:rPr/>
        <w:t>Kingsley</w:t>
      </w:r>
      <w:r>
        <w:rPr>
          <w:spacing w:val="-6"/>
        </w:rPr>
        <w:t> </w:t>
      </w:r>
      <w:r>
        <w:rPr/>
        <w:t>(FCA</w:t>
      </w:r>
      <w:r>
        <w:rPr>
          <w:spacing w:val="-7"/>
        </w:rPr>
        <w:t> </w:t>
      </w:r>
      <w:r>
        <w:rPr/>
        <w:t>JP).</w:t>
      </w:r>
      <w:r>
        <w:rPr>
          <w:spacing w:val="-3"/>
        </w:rPr>
        <w:t> </w:t>
      </w:r>
      <w:r>
        <w:rPr/>
        <w:t>I</w:t>
      </w:r>
      <w:r>
        <w:rPr>
          <w:spacing w:val="-9"/>
        </w:rPr>
        <w:t> </w:t>
      </w:r>
      <w:r>
        <w:rPr/>
        <w:t>thank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greatly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your</w:t>
      </w:r>
      <w:r>
        <w:rPr>
          <w:spacing w:val="-57"/>
        </w:rPr>
        <w:t> </w:t>
      </w:r>
      <w:r>
        <w:rPr/>
        <w:t>inestimable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spacing w:line="480" w:lineRule="auto" w:before="2"/>
        <w:ind w:left="460" w:right="836"/>
        <w:jc w:val="both"/>
      </w:pPr>
      <w:r>
        <w:rPr/>
        <w:t>I will not fail to appreciate the various Lecturers and staff who impacted significant knowledge,</w:t>
      </w:r>
      <w:r>
        <w:rPr>
          <w:spacing w:val="1"/>
        </w:rPr>
        <w:t> </w:t>
      </w:r>
      <w:r>
        <w:rPr/>
        <w:t>directly and indirectly during the programme. They include: Prof Lawrence Ezemonye, my boss</w:t>
      </w:r>
      <w:r>
        <w:rPr>
          <w:spacing w:val="1"/>
        </w:rPr>
        <w:t> </w:t>
      </w:r>
      <w:r>
        <w:rPr/>
        <w:t>and inspirer, Prof F.O.I Izedonmi, Professor A.E. Okoye, Professor Omoye Alade, Prof. Raphael</w:t>
      </w:r>
      <w:r>
        <w:rPr>
          <w:spacing w:val="1"/>
        </w:rPr>
        <w:t> </w:t>
      </w:r>
      <w:r>
        <w:rPr/>
        <w:t>Igbinosa Adeghe, Dr. Ogbomida, Dr. Emeribe, Mr. Clarkson Ehigiato, Dr Clement and Dr Sunny</w:t>
      </w:r>
      <w:r>
        <w:rPr>
          <w:spacing w:val="-57"/>
        </w:rPr>
        <w:t> </w:t>
      </w:r>
      <w:r>
        <w:rPr/>
        <w:t>Agbo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matter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fact,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contributed</w:t>
      </w:r>
      <w:r>
        <w:rPr>
          <w:spacing w:val="-4"/>
        </w:rPr>
        <w:t> </w:t>
      </w:r>
      <w:r>
        <w:rPr/>
        <w:t>immensely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worth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person.</w:t>
      </w:r>
      <w:r>
        <w:rPr>
          <w:spacing w:val="-58"/>
        </w:rPr>
        <w:t> </w:t>
      </w:r>
      <w:r>
        <w:rPr/>
        <w:t>My appreciation goes to all my classmates, Dr Otemu Esioghene, Dr Favour Atu, Dr. Ijeoma</w:t>
      </w:r>
      <w:r>
        <w:rPr>
          <w:spacing w:val="1"/>
        </w:rPr>
        <w:t> </w:t>
      </w:r>
      <w:r>
        <w:rPr/>
        <w:t>Emuzea and Atu Collins, the Computer analysts and research assistants who made this research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success.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also wish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thank Mr.</w:t>
      </w:r>
      <w:r>
        <w:rPr>
          <w:spacing w:val="-1"/>
        </w:rPr>
        <w:t> </w:t>
      </w:r>
      <w:r>
        <w:rPr/>
        <w:t>Omo</w:t>
      </w:r>
      <w:r>
        <w:rPr>
          <w:spacing w:val="1"/>
        </w:rPr>
        <w:t> </w:t>
      </w:r>
      <w:r>
        <w:rPr/>
        <w:t>Unuabonah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Mr.Ndubuisi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statistical and econometric analyses.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980" w:right="600"/>
        </w:sectPr>
      </w:pPr>
    </w:p>
    <w:p>
      <w:pPr>
        <w:pStyle w:val="Heading2"/>
        <w:spacing w:before="79"/>
        <w:ind w:left="556" w:right="933"/>
        <w:jc w:val="center"/>
      </w:pPr>
      <w:bookmarkStart w:name="_TOC_250025" w:id="5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CONTENTS</w:t>
      </w:r>
    </w:p>
    <w:p>
      <w:pPr>
        <w:pStyle w:val="BodyText"/>
        <w:tabs>
          <w:tab w:pos="9101" w:val="left" w:leader="none"/>
        </w:tabs>
        <w:spacing w:before="183"/>
        <w:ind w:left="46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998" w:top="1360" w:bottom="1747" w:left="980" w:right="6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236" w:val="right" w:leader="none"/>
            </w:tabs>
          </w:pPr>
          <w:hyperlink w:history="true" w:anchor="_TOC_250029">
            <w:r>
              <w:rPr/>
              <w:t>Declaration</w:t>
              <w:tab/>
              <w:t>ii</w:t>
            </w:r>
          </w:hyperlink>
        </w:p>
        <w:p>
          <w:pPr>
            <w:pStyle w:val="TOC3"/>
            <w:tabs>
              <w:tab w:pos="9303" w:val="right" w:leader="none"/>
            </w:tabs>
            <w:spacing w:before="180"/>
          </w:pPr>
          <w:hyperlink w:history="true" w:anchor="_TOC_250028">
            <w:r>
              <w:rPr/>
              <w:t>Certification</w:t>
              <w:tab/>
              <w:t>iii</w:t>
            </w:r>
          </w:hyperlink>
        </w:p>
        <w:p>
          <w:pPr>
            <w:pStyle w:val="TOC3"/>
            <w:tabs>
              <w:tab w:pos="9289" w:val="right" w:leader="none"/>
            </w:tabs>
            <w:spacing w:before="183"/>
          </w:pPr>
          <w:hyperlink w:history="true" w:anchor="_TOC_250027">
            <w:r>
              <w:rPr/>
              <w:t>Dedication</w:t>
              <w:tab/>
              <w:t>iv</w:t>
            </w:r>
          </w:hyperlink>
        </w:p>
        <w:p>
          <w:pPr>
            <w:pStyle w:val="TOC3"/>
            <w:tabs>
              <w:tab w:pos="9221" w:val="right" w:leader="none"/>
            </w:tabs>
          </w:pPr>
          <w:hyperlink w:history="true" w:anchor="_TOC_250026">
            <w:r>
              <w:rPr/>
              <w:t>Acknowledgements</w:t>
              <w:tab/>
              <w:t>v</w:t>
            </w:r>
          </w:hyperlink>
        </w:p>
        <w:p>
          <w:pPr>
            <w:pStyle w:val="TOC3"/>
            <w:tabs>
              <w:tab w:pos="9288" w:val="right" w:leader="none"/>
            </w:tabs>
          </w:pPr>
          <w:hyperlink w:history="true" w:anchor="_TOC_250025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3"/>
            <w:tabs>
              <w:tab w:pos="9221" w:val="right" w:leader="none"/>
            </w:tabs>
            <w:spacing w:before="180"/>
          </w:pPr>
          <w:hyperlink w:history="true" w:anchor="_TOC_250024">
            <w:r>
              <w:rPr/>
              <w:t>Abstract</w:t>
              <w:tab/>
              <w:t>x</w:t>
            </w:r>
          </w:hyperlink>
        </w:p>
        <w:p>
          <w:pPr>
            <w:pStyle w:val="TOC2"/>
            <w:spacing w:before="183"/>
          </w:pPr>
          <w:hyperlink w:history="true" w:anchor="_TOC_25002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9221" w:val="right" w:leader="none"/>
            </w:tabs>
            <w:spacing w:line="240" w:lineRule="auto" w:before="140" w:after="0"/>
            <w:ind w:left="1180" w:right="0" w:hanging="721"/>
            <w:jc w:val="left"/>
          </w:pPr>
          <w:hyperlink w:history="true" w:anchor="_TOC_250022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9221" w:val="right" w:leader="none"/>
            </w:tabs>
            <w:spacing w:line="240" w:lineRule="auto" w:before="136" w:after="0"/>
            <w:ind w:left="1180" w:right="0" w:hanging="7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60"/>
            </w:rPr>
            <w:t> </w:t>
          </w:r>
          <w:r>
            <w:rPr/>
            <w:t>Problem</w:t>
            <w:tab/>
            <w:t>3</w:t>
          </w:r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9221" w:val="right" w:leader="none"/>
            </w:tabs>
            <w:spacing w:line="240" w:lineRule="auto" w:before="140" w:after="0"/>
            <w:ind w:left="1180" w:right="0" w:hanging="721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Objectives</w:t>
              <w:tab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9221" w:val="right" w:leader="none"/>
            </w:tabs>
            <w:spacing w:line="240" w:lineRule="auto" w:before="137" w:after="0"/>
            <w:ind w:left="1180" w:right="0" w:hanging="721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9221" w:val="right" w:leader="none"/>
            </w:tabs>
            <w:spacing w:line="240" w:lineRule="auto" w:before="139" w:after="0"/>
            <w:ind w:left="1180" w:right="0" w:hanging="721"/>
            <w:jc w:val="left"/>
          </w:pPr>
          <w:hyperlink w:history="true" w:anchor="_TOC_25001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9221" w:val="right" w:leader="none"/>
            </w:tabs>
            <w:spacing w:line="240" w:lineRule="auto" w:before="137" w:after="0"/>
            <w:ind w:left="1180" w:right="0" w:hanging="721"/>
            <w:jc w:val="left"/>
          </w:pPr>
          <w:hyperlink w:history="true" w:anchor="_TOC_250018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9221" w:val="right" w:leader="none"/>
            </w:tabs>
            <w:spacing w:line="240" w:lineRule="auto" w:before="136" w:after="0"/>
            <w:ind w:left="1180" w:right="0" w:hanging="721"/>
            <w:jc w:val="left"/>
          </w:pPr>
          <w:hyperlink w:history="true" w:anchor="_TOC_250017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59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9341" w:val="right" w:leader="none"/>
            </w:tabs>
            <w:spacing w:line="240" w:lineRule="auto" w:before="140" w:after="0"/>
            <w:ind w:left="1180" w:right="0" w:hanging="721"/>
            <w:jc w:val="left"/>
          </w:pPr>
          <w:hyperlink w:history="true" w:anchor="_TOC_250016">
            <w:r>
              <w:rPr/>
              <w:t>Limitations 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9341" w:val="right" w:leader="none"/>
            </w:tabs>
            <w:spacing w:line="240" w:lineRule="auto" w:before="137" w:after="0"/>
            <w:ind w:left="1180" w:right="0" w:hanging="721"/>
            <w:jc w:val="left"/>
          </w:pPr>
          <w:hyperlink w:history="true" w:anchor="_TOC_250015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Operational Terms</w:t>
              <w:tab/>
              <w:t>10</w:t>
            </w:r>
          </w:hyperlink>
        </w:p>
        <w:p>
          <w:pPr>
            <w:pStyle w:val="TOC2"/>
            <w:spacing w:before="552"/>
          </w:pPr>
          <w:hyperlink w:history="true" w:anchor="_TOC_25001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TWO: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</w:r>
          </w:hyperlink>
        </w:p>
        <w:p>
          <w:pPr>
            <w:pStyle w:val="TOC3"/>
            <w:tabs>
              <w:tab w:pos="1180" w:val="left" w:leader="none"/>
              <w:tab w:pos="9341" w:val="right" w:leader="none"/>
            </w:tabs>
            <w:spacing w:before="139"/>
          </w:pPr>
          <w:hyperlink w:history="true" w:anchor="_TOC_250013">
            <w:r>
              <w:rPr/>
              <w:t>2.1</w:t>
              <w:tab/>
              <w:t>Introduction</w:t>
              <w:tab/>
              <w:t>12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80" w:val="left" w:leader="none"/>
              <w:tab w:pos="1181" w:val="left" w:leader="none"/>
              <w:tab w:pos="9341" w:val="right" w:leader="none"/>
            </w:tabs>
            <w:spacing w:line="240" w:lineRule="auto" w:before="137" w:after="0"/>
            <w:ind w:left="1180" w:right="0" w:hanging="721"/>
            <w:jc w:val="left"/>
          </w:pPr>
          <w:hyperlink w:history="true" w:anchor="_TOC_250012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12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80" w:val="left" w:leader="none"/>
              <w:tab w:pos="1181" w:val="left" w:leader="none"/>
              <w:tab w:pos="9341" w:val="right" w:leader="none"/>
            </w:tabs>
            <w:spacing w:line="240" w:lineRule="auto" w:before="139" w:after="0"/>
            <w:ind w:left="1180" w:right="0" w:hanging="721"/>
            <w:jc w:val="left"/>
          </w:pPr>
          <w:hyperlink w:history="true" w:anchor="_TOC_250011">
            <w:r>
              <w:rPr/>
              <w:t>Firm</w:t>
            </w:r>
            <w:r>
              <w:rPr>
                <w:spacing w:val="-1"/>
              </w:rPr>
              <w:t> </w:t>
            </w:r>
            <w:r>
              <w:rPr/>
              <w:t>Value</w:t>
              <w:tab/>
              <w:t>12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80" w:val="left" w:leader="none"/>
              <w:tab w:pos="1181" w:val="left" w:leader="none"/>
              <w:tab w:pos="9341" w:val="right" w:leader="none"/>
            </w:tabs>
            <w:spacing w:line="240" w:lineRule="auto" w:before="277" w:after="0"/>
            <w:ind w:left="1180" w:right="0" w:hanging="721"/>
            <w:jc w:val="left"/>
          </w:pPr>
          <w:hyperlink w:history="true" w:anchor="_TOC_250010">
            <w:r>
              <w:rPr/>
              <w:t>Corporate</w:t>
            </w:r>
            <w:r>
              <w:rPr>
                <w:spacing w:val="59"/>
              </w:rPr>
              <w:t> </w:t>
            </w:r>
            <w:r>
              <w:rPr/>
              <w:t>Tax Saving</w:t>
              <w:tab/>
              <w:t>14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80" w:val="left" w:leader="none"/>
              <w:tab w:pos="1181" w:val="left" w:leader="none"/>
              <w:tab w:pos="9341" w:val="right" w:leader="none"/>
            </w:tabs>
            <w:spacing w:line="240" w:lineRule="auto" w:before="137" w:after="0"/>
            <w:ind w:left="1180" w:right="0" w:hanging="721"/>
            <w:jc w:val="left"/>
          </w:pPr>
          <w:hyperlink w:history="true" w:anchor="_TOC_250009">
            <w:r>
              <w:rPr/>
              <w:t>Effective Tax Saving Strategy</w:t>
              <w:tab/>
              <w:t>17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80" w:val="left" w:leader="none"/>
              <w:tab w:pos="1181" w:val="left" w:leader="none"/>
              <w:tab w:pos="9341" w:val="righ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08">
            <w:r>
              <w:rPr/>
              <w:t>Cash</w:t>
            </w:r>
            <w:r>
              <w:rPr>
                <w:spacing w:val="-1"/>
              </w:rPr>
              <w:t> </w:t>
            </w:r>
            <w:r>
              <w:rPr/>
              <w:t>Effective</w:t>
            </w:r>
            <w:r>
              <w:rPr>
                <w:spacing w:val="-1"/>
              </w:rPr>
              <w:t> </w:t>
            </w:r>
            <w:r>
              <w:rPr/>
              <w:t>Strategy</w:t>
              <w:tab/>
              <w:t>18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80" w:val="left" w:leader="none"/>
              <w:tab w:pos="1181" w:val="left" w:leader="none"/>
              <w:tab w:pos="9341" w:val="right" w:leader="none"/>
            </w:tabs>
            <w:spacing w:line="240" w:lineRule="auto" w:before="139" w:after="0"/>
            <w:ind w:left="1180" w:right="0" w:hanging="721"/>
            <w:jc w:val="left"/>
          </w:pPr>
          <w:hyperlink w:history="true" w:anchor="_TOC_250007">
            <w:r>
              <w:rPr/>
              <w:t>Income</w:t>
            </w:r>
            <w:r>
              <w:rPr>
                <w:spacing w:val="-2"/>
              </w:rPr>
              <w:t> </w:t>
            </w:r>
            <w:r>
              <w:rPr/>
              <w:t>Effective Tax Saving Strategy</w:t>
              <w:tab/>
              <w:t>19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80" w:val="left" w:leader="none"/>
              <w:tab w:pos="1181" w:val="left" w:leader="none"/>
              <w:tab w:pos="9341" w:val="righ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06">
            <w:r>
              <w:rPr/>
              <w:t>Non-Debt</w:t>
            </w:r>
            <w:r>
              <w:rPr>
                <w:spacing w:val="-1"/>
              </w:rPr>
              <w:t> </w:t>
            </w:r>
            <w:r>
              <w:rPr/>
              <w:t>Tax Saving Strategy</w:t>
              <w:tab/>
              <w:t>20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80" w:val="left" w:leader="none"/>
              <w:tab w:pos="1181" w:val="left" w:leader="none"/>
              <w:tab w:pos="9341" w:val="right" w:leader="none"/>
            </w:tabs>
            <w:spacing w:line="240" w:lineRule="auto" w:before="137" w:after="20"/>
            <w:ind w:left="1180" w:right="0" w:hanging="721"/>
            <w:jc w:val="left"/>
          </w:pPr>
          <w:r>
            <w:rPr/>
            <w:t>Deb</w:t>
          </w:r>
          <w:r>
            <w:rPr>
              <w:spacing w:val="-1"/>
            </w:rPr>
            <w:t> </w:t>
          </w:r>
          <w:r>
            <w:rPr/>
            <w:t>Tax Saving Strategy</w:t>
            <w:tab/>
            <w:t>21</w:t>
          </w:r>
        </w:p>
        <w:p>
          <w:pPr>
            <w:pStyle w:val="TOC2"/>
            <w:numPr>
              <w:ilvl w:val="2"/>
              <w:numId w:val="3"/>
            </w:numPr>
            <w:tabs>
              <w:tab w:pos="1180" w:val="left" w:leader="none"/>
              <w:tab w:pos="1181" w:val="left" w:leader="none"/>
            </w:tabs>
            <w:spacing w:line="480" w:lineRule="auto" w:before="79" w:after="0"/>
            <w:ind w:left="1180" w:right="7225" w:hanging="720"/>
            <w:jc w:val="left"/>
          </w:pPr>
          <w:r>
            <w:rPr/>
            <w:t>Audit Committee Size</w:t>
          </w:r>
          <w:r>
            <w:rPr>
              <w:spacing w:val="-58"/>
            </w:rPr>
            <w:t> </w:t>
          </w:r>
          <w:r>
            <w:rPr/>
            <w:t>22</w:t>
          </w:r>
        </w:p>
        <w:p>
          <w:pPr>
            <w:pStyle w:val="TOC1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9101" w:val="left" w:leader="none"/>
            </w:tabs>
            <w:spacing w:line="240" w:lineRule="auto" w:before="0" w:after="0"/>
            <w:ind w:left="1180" w:right="0" w:hanging="721"/>
            <w:jc w:val="left"/>
          </w:pPr>
          <w:hyperlink w:history="true" w:anchor="_TOC_250005">
            <w:r>
              <w:rPr/>
              <w:t>Company</w:t>
            </w:r>
            <w:r>
              <w:rPr>
                <w:spacing w:val="-2"/>
              </w:rPr>
              <w:t> </w:t>
            </w:r>
            <w:r>
              <w:rPr/>
              <w:t>Income</w:t>
            </w:r>
            <w:r>
              <w:rPr>
                <w:spacing w:val="-1"/>
              </w:rPr>
              <w:t> </w:t>
            </w:r>
            <w:r>
              <w:rPr/>
              <w:t>Tax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Nigerian;</w:t>
            </w:r>
            <w:r>
              <w:rPr>
                <w:spacing w:val="58"/>
              </w:rPr>
              <w:t> </w:t>
            </w:r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Overview</w:t>
              <w:tab/>
              <w:t>24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80" w:val="left" w:leader="none"/>
              <w:tab w:pos="1181" w:val="left" w:leader="none"/>
              <w:tab w:pos="9101" w:val="left" w:leader="none"/>
            </w:tabs>
            <w:spacing w:line="240" w:lineRule="auto" w:before="137" w:after="0"/>
            <w:ind w:left="1180" w:right="0" w:hanging="721"/>
            <w:jc w:val="left"/>
          </w:pPr>
          <w:r>
            <w:rPr/>
            <w:t>Allowable</w:t>
          </w:r>
          <w:r>
            <w:rPr>
              <w:spacing w:val="-2"/>
            </w:rPr>
            <w:t> </w:t>
          </w:r>
          <w:r>
            <w:rPr/>
            <w:t>Deductions</w:t>
          </w:r>
          <w:r>
            <w:rPr>
              <w:spacing w:val="-1"/>
            </w:rPr>
            <w:t> </w:t>
          </w:r>
          <w:r>
            <w:rPr/>
            <w:t>Under</w:t>
          </w:r>
          <w:r>
            <w:rPr>
              <w:spacing w:val="-1"/>
            </w:rPr>
            <w:t> </w:t>
          </w:r>
          <w:r>
            <w:rPr/>
            <w:t>Company Income Tax</w:t>
          </w:r>
          <w:r>
            <w:rPr>
              <w:spacing w:val="-1"/>
            </w:rPr>
            <w:t> </w:t>
          </w:r>
          <w:r>
            <w:rPr/>
            <w:t>Act</w:t>
            <w:tab/>
            <w:t>25</w:t>
          </w:r>
        </w:p>
        <w:p>
          <w:pPr>
            <w:pStyle w:val="TOC1"/>
            <w:numPr>
              <w:ilvl w:val="2"/>
              <w:numId w:val="4"/>
            </w:numPr>
            <w:tabs>
              <w:tab w:pos="1180" w:val="left" w:leader="none"/>
              <w:tab w:pos="1181" w:val="left" w:leader="none"/>
              <w:tab w:pos="9101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04">
            <w:r>
              <w:rPr/>
              <w:t>Corporate</w:t>
            </w:r>
            <w:r>
              <w:rPr>
                <w:spacing w:val="-2"/>
              </w:rPr>
              <w:t> </w:t>
            </w:r>
            <w:r>
              <w:rPr/>
              <w:t>Tax</w:t>
            </w:r>
            <w:r>
              <w:rPr>
                <w:spacing w:val="-1"/>
              </w:rPr>
              <w:t> </w:t>
            </w:r>
            <w:r>
              <w:rPr/>
              <w:t>Saving</w:t>
            </w:r>
            <w:r>
              <w:rPr>
                <w:spacing w:val="-1"/>
              </w:rPr>
              <w:t> </w:t>
            </w:r>
            <w:r>
              <w:rPr/>
              <w:t>Strategy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Firm</w:t>
            </w:r>
            <w:r>
              <w:rPr>
                <w:spacing w:val="-1"/>
              </w:rPr>
              <w:t> </w:t>
            </w:r>
            <w:r>
              <w:rPr/>
              <w:t>Value</w:t>
              <w:tab/>
              <w:t>26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</w:tabs>
            <w:spacing w:line="240" w:lineRule="auto" w:before="276" w:after="0"/>
            <w:ind w:left="1180" w:right="0" w:hanging="721"/>
            <w:jc w:val="left"/>
          </w:pPr>
          <w:r>
            <w:rPr/>
            <w:t>Moderating</w:t>
          </w:r>
          <w:r>
            <w:rPr>
              <w:spacing w:val="-1"/>
            </w:rPr>
            <w:t> </w:t>
          </w: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Audit</w:t>
          </w:r>
          <w:r>
            <w:rPr>
              <w:spacing w:val="-1"/>
            </w:rPr>
            <w:t> </w:t>
          </w:r>
          <w:r>
            <w:rPr/>
            <w:t>Committee</w:t>
          </w:r>
          <w:r>
            <w:rPr>
              <w:spacing w:val="-2"/>
            </w:rPr>
            <w:t> </w:t>
          </w:r>
          <w:r>
            <w:rPr/>
            <w:t>Size</w:t>
          </w:r>
          <w:r>
            <w:rPr>
              <w:spacing w:val="-3"/>
            </w:rPr>
            <w:t> </w:t>
          </w:r>
          <w:r>
            <w:rPr/>
            <w:t>on</w:t>
          </w:r>
        </w:p>
        <w:p>
          <w:pPr>
            <w:pStyle w:val="TOC4"/>
            <w:tabs>
              <w:tab w:pos="9101" w:val="left" w:leader="none"/>
            </w:tabs>
          </w:pPr>
          <w:r>
            <w:rPr/>
            <w:t>Tax</w:t>
          </w:r>
          <w:r>
            <w:rPr>
              <w:spacing w:val="-2"/>
            </w:rPr>
            <w:t> </w:t>
          </w:r>
          <w:r>
            <w:rPr/>
            <w:t>Planning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Firm</w:t>
          </w:r>
          <w:r>
            <w:rPr>
              <w:spacing w:val="-2"/>
            </w:rPr>
            <w:t> </w:t>
          </w:r>
          <w:r>
            <w:rPr/>
            <w:t>Value Nexus</w:t>
            <w:tab/>
            <w:t>27</w:t>
          </w:r>
        </w:p>
        <w:p>
          <w:pPr>
            <w:pStyle w:val="TOC1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9101" w:val="left" w:leader="none"/>
            </w:tabs>
            <w:spacing w:line="240" w:lineRule="auto" w:before="138" w:after="0"/>
            <w:ind w:left="1180" w:right="0" w:hanging="721"/>
            <w:jc w:val="left"/>
          </w:pPr>
          <w:hyperlink w:history="true" w:anchor="_TOC_250003">
            <w:r>
              <w:rPr/>
              <w:t>Empirical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30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9101" w:val="left" w:leader="none"/>
            </w:tabs>
            <w:spacing w:line="240" w:lineRule="auto" w:before="276" w:after="0"/>
            <w:ind w:left="1180" w:right="0" w:hanging="721"/>
            <w:jc w:val="left"/>
            <w:rPr>
              <w:sz w:val="22"/>
            </w:rPr>
          </w:pPr>
          <w:r>
            <w:rPr/>
            <w:t>Theoretical</w:t>
          </w:r>
          <w:r>
            <w:rPr>
              <w:spacing w:val="-2"/>
            </w:rPr>
            <w:t> </w:t>
          </w:r>
          <w:r>
            <w:rPr/>
            <w:t>Framework.</w:t>
            <w:tab/>
            <w:t>63</w:t>
          </w:r>
        </w:p>
        <w:p>
          <w:pPr>
            <w:pStyle w:val="TOC1"/>
            <w:numPr>
              <w:ilvl w:val="2"/>
              <w:numId w:val="4"/>
            </w:numPr>
            <w:tabs>
              <w:tab w:pos="1180" w:val="left" w:leader="none"/>
              <w:tab w:pos="1181" w:val="left" w:leader="none"/>
              <w:tab w:pos="9101" w:val="left" w:leader="none"/>
            </w:tabs>
            <w:spacing w:line="240" w:lineRule="auto" w:before="139" w:after="0"/>
            <w:ind w:left="1180" w:right="0" w:hanging="721"/>
            <w:jc w:val="left"/>
          </w:pPr>
          <w:hyperlink w:history="true" w:anchor="_TOC_250002">
            <w:r>
              <w:rPr/>
              <w:t>Agency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63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121" w:val="left" w:leader="none"/>
              <w:tab w:pos="9101" w:val="left" w:leader="none"/>
            </w:tabs>
            <w:spacing w:line="240" w:lineRule="auto" w:before="202" w:after="0"/>
            <w:ind w:left="1120" w:right="0" w:hanging="661"/>
            <w:jc w:val="left"/>
          </w:pPr>
          <w:hyperlink w:history="true" w:anchor="_TOC_250001">
            <w:r>
              <w:rPr/>
              <w:t>Resource</w:t>
            </w:r>
            <w:r>
              <w:rPr>
                <w:spacing w:val="-2"/>
              </w:rPr>
              <w:t> </w:t>
            </w:r>
            <w:r>
              <w:rPr/>
              <w:t>Based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64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061" w:val="left" w:leader="none"/>
              <w:tab w:pos="9101" w:val="left" w:leader="none"/>
            </w:tabs>
            <w:spacing w:line="240" w:lineRule="auto" w:before="201" w:after="0"/>
            <w:ind w:left="1060" w:right="0" w:hanging="601"/>
            <w:jc w:val="left"/>
          </w:pPr>
          <w:hyperlink w:history="true" w:anchor="_TOC_250000">
            <w:r>
              <w:rPr/>
              <w:t>Political</w:t>
            </w:r>
            <w:r>
              <w:rPr>
                <w:spacing w:val="-2"/>
              </w:rPr>
              <w:t> </w:t>
            </w:r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64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747" w:left="980" w:right="600"/>
        </w:sectPr>
      </w:pPr>
    </w:p>
    <w:p>
      <w:pPr>
        <w:pStyle w:val="Heading2"/>
        <w:spacing w:before="615"/>
        <w:ind w:left="460"/>
      </w:pPr>
      <w:r>
        <w:rPr/>
        <w:t>CHAPTER</w:t>
      </w:r>
      <w:r>
        <w:rPr>
          <w:spacing w:val="-2"/>
        </w:rPr>
        <w:t> </w:t>
      </w:r>
      <w:r>
        <w:rPr/>
        <w:t>THREE: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6032"/>
        <w:gridCol w:w="2210"/>
      </w:tblGrid>
      <w:tr>
        <w:trPr>
          <w:trHeight w:val="339" w:hRule="atLeast"/>
        </w:trPr>
        <w:tc>
          <w:tcPr>
            <w:tcW w:w="740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032" w:type="dxa"/>
          </w:tcPr>
          <w:p>
            <w:pPr>
              <w:pStyle w:val="TableParagraph"/>
              <w:spacing w:line="266" w:lineRule="exact" w:before="0"/>
              <w:ind w:left="29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2210" w:type="dxa"/>
          </w:tcPr>
          <w:p>
            <w:pPr>
              <w:pStyle w:val="TableParagraph"/>
              <w:spacing w:line="266" w:lineRule="exact" w:before="0"/>
              <w:ind w:righ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14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6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032" w:type="dxa"/>
          </w:tcPr>
          <w:p>
            <w:pPr>
              <w:pStyle w:val="TableParagraph"/>
              <w:spacing w:line="240" w:lineRule="auto" w:before="63"/>
              <w:ind w:left="29"/>
              <w:jc w:val="lef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2210" w:type="dxa"/>
          </w:tcPr>
          <w:p>
            <w:pPr>
              <w:pStyle w:val="TableParagraph"/>
              <w:spacing w:line="240" w:lineRule="auto" w:before="63"/>
              <w:ind w:righ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13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6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032" w:type="dxa"/>
          </w:tcPr>
          <w:p>
            <w:pPr>
              <w:pStyle w:val="TableParagraph"/>
              <w:spacing w:line="240" w:lineRule="auto" w:before="64"/>
              <w:ind w:left="29"/>
              <w:jc w:val="left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Sample</w:t>
            </w:r>
          </w:p>
        </w:tc>
        <w:tc>
          <w:tcPr>
            <w:tcW w:w="2210" w:type="dxa"/>
          </w:tcPr>
          <w:p>
            <w:pPr>
              <w:pStyle w:val="TableParagraph"/>
              <w:spacing w:line="240" w:lineRule="auto" w:before="64"/>
              <w:ind w:right="4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12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6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032" w:type="dxa"/>
          </w:tcPr>
          <w:p>
            <w:pPr>
              <w:pStyle w:val="TableParagraph"/>
              <w:spacing w:line="240" w:lineRule="auto" w:before="63"/>
              <w:ind w:left="29"/>
              <w:jc w:val="left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2210" w:type="dxa"/>
          </w:tcPr>
          <w:p>
            <w:pPr>
              <w:pStyle w:val="TableParagraph"/>
              <w:spacing w:line="240" w:lineRule="auto" w:before="63"/>
              <w:ind w:right="4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413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6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032" w:type="dxa"/>
          </w:tcPr>
          <w:p>
            <w:pPr>
              <w:pStyle w:val="TableParagraph"/>
              <w:spacing w:line="240" w:lineRule="auto" w:before="63"/>
              <w:ind w:left="29"/>
              <w:jc w:val="left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2210" w:type="dxa"/>
          </w:tcPr>
          <w:p>
            <w:pPr>
              <w:pStyle w:val="TableParagraph"/>
              <w:spacing w:line="240" w:lineRule="auto" w:before="63"/>
              <w:ind w:right="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413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6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032" w:type="dxa"/>
          </w:tcPr>
          <w:p>
            <w:pPr>
              <w:pStyle w:val="TableParagraph"/>
              <w:spacing w:line="240" w:lineRule="auto" w:before="64"/>
              <w:ind w:left="29"/>
              <w:jc w:val="left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2210" w:type="dxa"/>
          </w:tcPr>
          <w:p>
            <w:pPr>
              <w:pStyle w:val="TableParagraph"/>
              <w:spacing w:line="240" w:lineRule="auto" w:before="64"/>
              <w:ind w:right="4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34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6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6032" w:type="dxa"/>
          </w:tcPr>
          <w:p>
            <w:pPr>
              <w:pStyle w:val="TableParagraph"/>
              <w:spacing w:line="240" w:lineRule="auto" w:before="63"/>
              <w:ind w:left="29"/>
              <w:jc w:val="left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2210" w:type="dxa"/>
          </w:tcPr>
          <w:p>
            <w:pPr>
              <w:pStyle w:val="TableParagraph"/>
              <w:spacing w:line="240" w:lineRule="auto" w:before="63"/>
              <w:ind w:right="4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606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18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3.6.1.1</w:t>
            </w:r>
          </w:p>
        </w:tc>
        <w:tc>
          <w:tcPr>
            <w:tcW w:w="6032" w:type="dxa"/>
          </w:tcPr>
          <w:p>
            <w:pPr>
              <w:pStyle w:val="TableParagraph"/>
              <w:spacing w:line="240" w:lineRule="auto" w:before="184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  <w:tc>
          <w:tcPr>
            <w:tcW w:w="2210" w:type="dxa"/>
          </w:tcPr>
          <w:p>
            <w:pPr>
              <w:pStyle w:val="TableParagraph"/>
              <w:spacing w:line="240" w:lineRule="auto" w:before="184"/>
              <w:ind w:right="4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7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135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3.6.1.2</w:t>
            </w:r>
          </w:p>
        </w:tc>
        <w:tc>
          <w:tcPr>
            <w:tcW w:w="6032" w:type="dxa"/>
          </w:tcPr>
          <w:p>
            <w:pPr>
              <w:pStyle w:val="TableParagraph"/>
              <w:spacing w:line="240" w:lineRule="auto" w:before="135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Normality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Residua</w:t>
            </w:r>
          </w:p>
        </w:tc>
        <w:tc>
          <w:tcPr>
            <w:tcW w:w="2210" w:type="dxa"/>
          </w:tcPr>
          <w:p>
            <w:pPr>
              <w:pStyle w:val="TableParagraph"/>
              <w:spacing w:line="240" w:lineRule="auto" w:before="135"/>
              <w:ind w:right="4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38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135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3.6.1.3</w:t>
            </w:r>
          </w:p>
        </w:tc>
        <w:tc>
          <w:tcPr>
            <w:tcW w:w="6032" w:type="dxa"/>
          </w:tcPr>
          <w:p>
            <w:pPr>
              <w:pStyle w:val="TableParagraph"/>
              <w:spacing w:line="240" w:lineRule="auto" w:before="135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Collinearity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(Correlation)</w:t>
            </w:r>
          </w:p>
        </w:tc>
        <w:tc>
          <w:tcPr>
            <w:tcW w:w="2210" w:type="dxa"/>
          </w:tcPr>
          <w:p>
            <w:pPr>
              <w:pStyle w:val="TableParagraph"/>
              <w:spacing w:line="240" w:lineRule="auto" w:before="135"/>
              <w:ind w:righ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70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16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6032" w:type="dxa"/>
          </w:tcPr>
          <w:p>
            <w:pPr>
              <w:pStyle w:val="TableParagraph"/>
              <w:spacing w:line="240" w:lineRule="auto" w:before="16"/>
              <w:ind w:left="841"/>
              <w:jc w:val="left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Regression Analysis</w:t>
            </w:r>
          </w:p>
        </w:tc>
        <w:tc>
          <w:tcPr>
            <w:tcW w:w="2210" w:type="dxa"/>
          </w:tcPr>
          <w:p>
            <w:pPr>
              <w:pStyle w:val="TableParagraph"/>
              <w:spacing w:line="240" w:lineRule="auto" w:before="16"/>
              <w:ind w:right="4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97" w:hRule="atLeast"/>
        </w:trPr>
        <w:tc>
          <w:tcPr>
            <w:tcW w:w="740" w:type="dxa"/>
          </w:tcPr>
          <w:p>
            <w:pPr>
              <w:pStyle w:val="TableParagraph"/>
              <w:spacing w:line="240" w:lineRule="auto" w:before="68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3.6.2.1</w:t>
            </w:r>
          </w:p>
        </w:tc>
        <w:tc>
          <w:tcPr>
            <w:tcW w:w="6032" w:type="dxa"/>
          </w:tcPr>
          <w:p>
            <w:pPr>
              <w:pStyle w:val="TableParagraph"/>
              <w:spacing w:line="240" w:lineRule="auto" w:before="68"/>
              <w:ind w:left="749"/>
              <w:jc w:val="lef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Multicollinearity</w:t>
            </w:r>
          </w:p>
        </w:tc>
        <w:tc>
          <w:tcPr>
            <w:tcW w:w="2210" w:type="dxa"/>
          </w:tcPr>
          <w:p>
            <w:pPr>
              <w:pStyle w:val="TableParagraph"/>
              <w:spacing w:line="240" w:lineRule="auto" w:before="68"/>
              <w:ind w:right="4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19" w:hRule="atLeast"/>
        </w:trPr>
        <w:tc>
          <w:tcPr>
            <w:tcW w:w="740" w:type="dxa"/>
          </w:tcPr>
          <w:p>
            <w:pPr>
              <w:pStyle w:val="TableParagraph"/>
              <w:spacing w:line="256" w:lineRule="exact" w:before="14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3.6.2.2</w:t>
            </w:r>
          </w:p>
        </w:tc>
        <w:tc>
          <w:tcPr>
            <w:tcW w:w="6032" w:type="dxa"/>
          </w:tcPr>
          <w:p>
            <w:pPr>
              <w:pStyle w:val="TableParagraph"/>
              <w:spacing w:line="256" w:lineRule="exact" w:before="143"/>
              <w:ind w:left="749"/>
              <w:jc w:val="lef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Homoscedasticity</w:t>
            </w:r>
          </w:p>
        </w:tc>
        <w:tc>
          <w:tcPr>
            <w:tcW w:w="2210" w:type="dxa"/>
          </w:tcPr>
          <w:p>
            <w:pPr>
              <w:pStyle w:val="TableParagraph"/>
              <w:spacing w:line="256" w:lineRule="exact" w:before="143"/>
              <w:ind w:right="4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2240" w:h="15840"/>
          <w:pgMar w:top="1360" w:bottom="1180" w:left="980" w:right="600"/>
        </w:sectPr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  <w:tab w:pos="9322" w:val="right" w:leader="none"/>
        </w:tabs>
        <w:spacing w:line="240" w:lineRule="auto" w:before="61" w:after="0"/>
        <w:ind w:left="1900" w:right="0" w:hanging="1441"/>
        <w:jc w:val="left"/>
        <w:rPr>
          <w:sz w:val="22"/>
        </w:rPr>
      </w:pPr>
      <w:r>
        <w:rPr>
          <w:sz w:val="22"/>
        </w:rPr>
        <w:t>Test</w:t>
      </w:r>
      <w:r>
        <w:rPr>
          <w:spacing w:val="-3"/>
          <w:sz w:val="22"/>
        </w:rPr>
        <w:t> </w:t>
      </w:r>
      <w:r>
        <w:rPr>
          <w:sz w:val="22"/>
        </w:rPr>
        <w:t>for Fixed Effect</w:t>
      </w:r>
      <w:r>
        <w:rPr>
          <w:spacing w:val="1"/>
          <w:sz w:val="22"/>
        </w:rPr>
        <w:t> </w:t>
      </w:r>
      <w:r>
        <w:rPr>
          <w:sz w:val="22"/>
        </w:rPr>
        <w:t>(FE)</w:t>
      </w:r>
      <w:r>
        <w:rPr>
          <w:spacing w:val="-2"/>
          <w:sz w:val="22"/>
        </w:rPr>
        <w:t> </w:t>
      </w:r>
      <w:r>
        <w:rPr>
          <w:sz w:val="22"/>
        </w:rPr>
        <w:t>Error</w:t>
        <w:tab/>
        <w:t>72</w:t>
      </w: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  <w:tab w:pos="9341" w:val="right" w:leader="none"/>
        </w:tabs>
        <w:spacing w:line="240" w:lineRule="auto" w:before="124" w:after="0"/>
        <w:ind w:left="1900" w:right="0" w:hanging="1441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Random Effect</w:t>
      </w:r>
      <w:r>
        <w:rPr>
          <w:spacing w:val="2"/>
          <w:sz w:val="24"/>
        </w:rPr>
        <w:t> </w:t>
      </w:r>
      <w:r>
        <w:rPr>
          <w:sz w:val="24"/>
        </w:rPr>
        <w:t>Error</w:t>
        <w:tab/>
        <w:t>72</w:t>
      </w:r>
    </w:p>
    <w:p>
      <w:pPr>
        <w:pStyle w:val="ListParagraph"/>
        <w:numPr>
          <w:ilvl w:val="3"/>
          <w:numId w:val="6"/>
        </w:numPr>
        <w:tabs>
          <w:tab w:pos="1181" w:val="left" w:leader="none"/>
          <w:tab w:pos="9341" w:val="right" w:leader="none"/>
        </w:tabs>
        <w:spacing w:line="240" w:lineRule="auto" w:before="140" w:after="0"/>
        <w:ind w:left="1180" w:right="0" w:hanging="721"/>
        <w:jc w:val="left"/>
        <w:rPr>
          <w:sz w:val="24"/>
        </w:rPr>
      </w:pPr>
      <w:r>
        <w:rPr>
          <w:sz w:val="24"/>
        </w:rPr>
        <w:t>Hausman</w:t>
      </w:r>
      <w:r>
        <w:rPr>
          <w:spacing w:val="-1"/>
          <w:sz w:val="24"/>
        </w:rPr>
        <w:t> </w:t>
      </w:r>
      <w:r>
        <w:rPr>
          <w:sz w:val="24"/>
        </w:rPr>
        <w:t>Specification Test</w:t>
        <w:tab/>
        <w:t>73</w:t>
      </w:r>
    </w:p>
    <w:p>
      <w:pPr>
        <w:pStyle w:val="ListParagraph"/>
        <w:numPr>
          <w:ilvl w:val="3"/>
          <w:numId w:val="6"/>
        </w:numPr>
        <w:tabs>
          <w:tab w:pos="1960" w:val="left" w:leader="none"/>
          <w:tab w:pos="1961" w:val="left" w:leader="none"/>
          <w:tab w:pos="9341" w:val="right" w:leader="none"/>
        </w:tabs>
        <w:spacing w:line="240" w:lineRule="auto" w:before="50" w:after="0"/>
        <w:ind w:left="1960" w:right="0" w:hanging="1501"/>
        <w:jc w:val="left"/>
        <w:rPr>
          <w:sz w:val="24"/>
        </w:rPr>
      </w:pPr>
      <w:r>
        <w:rPr>
          <w:sz w:val="24"/>
        </w:rPr>
        <w:t>Hierarchical</w:t>
      </w:r>
      <w:r>
        <w:rPr>
          <w:spacing w:val="-1"/>
          <w:sz w:val="24"/>
        </w:rPr>
        <w:t> </w:t>
      </w:r>
      <w:r>
        <w:rPr>
          <w:sz w:val="24"/>
        </w:rPr>
        <w:t>Regression</w:t>
        <w:tab/>
        <w:t>73</w:t>
      </w: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  <w:tab w:pos="9341" w:val="right" w:leader="none"/>
        </w:tabs>
        <w:spacing w:line="240" w:lineRule="auto" w:before="202" w:after="0"/>
        <w:ind w:left="1900" w:right="0" w:hanging="1441"/>
        <w:jc w:val="left"/>
        <w:rPr>
          <w:sz w:val="24"/>
        </w:rPr>
      </w:pPr>
      <w:r>
        <w:rPr>
          <w:sz w:val="24"/>
        </w:rPr>
        <w:t>Robust</w:t>
      </w:r>
      <w:r>
        <w:rPr>
          <w:spacing w:val="-1"/>
          <w:sz w:val="24"/>
        </w:rPr>
        <w:t> </w:t>
      </w:r>
      <w:r>
        <w:rPr>
          <w:sz w:val="24"/>
        </w:rPr>
        <w:t>Least Square</w:t>
      </w:r>
      <w:r>
        <w:rPr>
          <w:spacing w:val="-2"/>
          <w:sz w:val="24"/>
        </w:rPr>
        <w:t> </w:t>
      </w:r>
      <w:r>
        <w:rPr>
          <w:sz w:val="24"/>
        </w:rPr>
        <w:t>Dummy Variable Estimator</w:t>
        <w:tab/>
        <w:t>74</w:t>
      </w:r>
    </w:p>
    <w:p>
      <w:pPr>
        <w:pStyle w:val="ListParagraph"/>
        <w:numPr>
          <w:ilvl w:val="1"/>
          <w:numId w:val="7"/>
        </w:numPr>
        <w:tabs>
          <w:tab w:pos="1180" w:val="left" w:leader="none"/>
          <w:tab w:pos="1181" w:val="left" w:leader="none"/>
          <w:tab w:pos="9341" w:val="right" w:leader="none"/>
        </w:tabs>
        <w:spacing w:line="240" w:lineRule="auto" w:before="201" w:after="0"/>
        <w:ind w:left="1180" w:right="0" w:hanging="721"/>
        <w:jc w:val="left"/>
        <w:rPr>
          <w:sz w:val="24"/>
        </w:rPr>
      </w:pP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Specification</w:t>
        <w:tab/>
        <w:t>75</w:t>
      </w:r>
    </w:p>
    <w:p>
      <w:pPr>
        <w:pStyle w:val="ListParagraph"/>
        <w:numPr>
          <w:ilvl w:val="1"/>
          <w:numId w:val="7"/>
        </w:numPr>
        <w:tabs>
          <w:tab w:pos="1180" w:val="left" w:leader="none"/>
          <w:tab w:pos="1181" w:val="left" w:leader="none"/>
          <w:tab w:pos="9341" w:val="right" w:leader="none"/>
        </w:tabs>
        <w:spacing w:line="240" w:lineRule="auto" w:before="41" w:after="0"/>
        <w:ind w:left="1180" w:right="0" w:hanging="721"/>
        <w:jc w:val="left"/>
        <w:rPr>
          <w:sz w:val="24"/>
        </w:rPr>
      </w:pPr>
      <w:r>
        <w:rPr>
          <w:sz w:val="24"/>
        </w:rPr>
        <w:t>Operationalization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Variables</w:t>
        <w:tab/>
        <w:t>77</w:t>
      </w:r>
    </w:p>
    <w:p>
      <w:pPr>
        <w:pStyle w:val="Heading2"/>
        <w:spacing w:before="360"/>
        <w:ind w:left="460"/>
      </w:pPr>
      <w:r>
        <w:rPr/>
        <w:t>CHAPTER</w:t>
      </w:r>
      <w:r>
        <w:rPr>
          <w:spacing w:val="-1"/>
        </w:rPr>
        <w:t> </w:t>
      </w:r>
      <w:r>
        <w:rPr/>
        <w:t>FOUR:</w:t>
      </w:r>
      <w:r>
        <w:rPr>
          <w:spacing w:val="-3"/>
        </w:rPr>
        <w:t> </w:t>
      </w:r>
      <w:r>
        <w:rPr/>
        <w:t>DATA PRESENTATION</w:t>
      </w:r>
      <w:r>
        <w:rPr>
          <w:spacing w:val="-4"/>
        </w:rPr>
        <w:t> </w:t>
      </w:r>
      <w:r>
        <w:rPr/>
        <w:t>ANALYSIS AND</w:t>
      </w:r>
      <w:r>
        <w:rPr>
          <w:spacing w:val="-1"/>
        </w:rPr>
        <w:t> </w:t>
      </w:r>
      <w:r>
        <w:rPr/>
        <w:t>DICUSSION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  <w:tab w:pos="1181" w:val="left" w:leader="none"/>
          <w:tab w:pos="9341" w:val="right" w:leader="none"/>
        </w:tabs>
        <w:spacing w:line="240" w:lineRule="auto" w:before="159" w:after="0"/>
        <w:ind w:left="1180" w:right="0" w:hanging="72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Presentation</w:t>
        <w:tab/>
        <w:t>79</w:t>
      </w:r>
    </w:p>
    <w:p>
      <w:pPr>
        <w:pStyle w:val="ListParagraph"/>
        <w:numPr>
          <w:ilvl w:val="2"/>
          <w:numId w:val="8"/>
        </w:numPr>
        <w:tabs>
          <w:tab w:pos="1180" w:val="left" w:leader="none"/>
          <w:tab w:pos="1181" w:val="left" w:leader="none"/>
          <w:tab w:pos="9341" w:val="right" w:leader="none"/>
        </w:tabs>
        <w:spacing w:line="240" w:lineRule="auto" w:before="161" w:after="0"/>
        <w:ind w:left="1180" w:right="0" w:hanging="721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2"/>
          <w:sz w:val="24"/>
        </w:rPr>
        <w:t> </w:t>
      </w:r>
      <w:r>
        <w:rPr>
          <w:sz w:val="24"/>
        </w:rPr>
        <w:t>Statistics</w:t>
        <w:tab/>
        <w:t>81</w:t>
      </w:r>
    </w:p>
    <w:p>
      <w:pPr>
        <w:pStyle w:val="ListParagraph"/>
        <w:numPr>
          <w:ilvl w:val="2"/>
          <w:numId w:val="8"/>
        </w:numPr>
        <w:tabs>
          <w:tab w:pos="1180" w:val="left" w:leader="none"/>
          <w:tab w:pos="1181" w:val="left" w:leader="none"/>
          <w:tab w:pos="9341" w:val="right" w:leader="none"/>
        </w:tabs>
        <w:spacing w:line="240" w:lineRule="auto" w:before="161" w:after="0"/>
        <w:ind w:left="1180" w:right="0" w:hanging="721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for Normality of Residua</w:t>
        <w:tab/>
        <w:t>84</w:t>
      </w:r>
    </w:p>
    <w:p>
      <w:pPr>
        <w:pStyle w:val="ListParagraph"/>
        <w:numPr>
          <w:ilvl w:val="2"/>
          <w:numId w:val="8"/>
        </w:numPr>
        <w:tabs>
          <w:tab w:pos="1180" w:val="left" w:leader="none"/>
          <w:tab w:pos="1181" w:val="left" w:leader="none"/>
          <w:tab w:pos="9341" w:val="right" w:leader="none"/>
        </w:tabs>
        <w:spacing w:line="240" w:lineRule="auto" w:before="158" w:after="0"/>
        <w:ind w:left="1180" w:right="0" w:hanging="721"/>
        <w:jc w:val="left"/>
        <w:rPr>
          <w:sz w:val="24"/>
        </w:rPr>
      </w:pP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Analysis</w:t>
        <w:tab/>
        <w:t>85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  <w:tab w:pos="1181" w:val="left" w:leader="none"/>
          <w:tab w:pos="9341" w:val="right" w:leader="none"/>
        </w:tabs>
        <w:spacing w:line="240" w:lineRule="auto" w:before="161" w:after="0"/>
        <w:ind w:left="1180" w:right="0" w:hanging="721"/>
        <w:jc w:val="left"/>
        <w:rPr>
          <w:sz w:val="24"/>
        </w:rPr>
      </w:pP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Analysis</w:t>
        <w:tab/>
        <w:t>87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  <w:tab w:pos="1181" w:val="left" w:leader="none"/>
          <w:tab w:pos="9341" w:val="right" w:leader="none"/>
        </w:tabs>
        <w:spacing w:line="240" w:lineRule="auto" w:before="159" w:after="0"/>
        <w:ind w:left="1180" w:right="0" w:hanging="721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of Research Hypotheses</w:t>
        <w:tab/>
        <w:t>90</w:t>
      </w:r>
    </w:p>
    <w:p>
      <w:pPr>
        <w:pStyle w:val="Heading2"/>
        <w:spacing w:before="597"/>
        <w:ind w:left="460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 FINDINGS</w:t>
      </w:r>
    </w:p>
    <w:p>
      <w:pPr>
        <w:pStyle w:val="ListParagraph"/>
        <w:numPr>
          <w:ilvl w:val="1"/>
          <w:numId w:val="9"/>
        </w:numPr>
        <w:tabs>
          <w:tab w:pos="1180" w:val="left" w:leader="none"/>
          <w:tab w:pos="1181" w:val="left" w:leader="none"/>
          <w:tab w:pos="9341" w:val="right" w:leader="none"/>
        </w:tabs>
        <w:spacing w:line="240" w:lineRule="auto" w:before="159" w:after="0"/>
        <w:ind w:left="1180" w:right="0" w:hanging="721"/>
        <w:jc w:val="left"/>
        <w:rPr>
          <w:sz w:val="24"/>
        </w:rPr>
      </w:pPr>
      <w:r>
        <w:rPr>
          <w:sz w:val="24"/>
        </w:rPr>
        <w:t>Introduction</w:t>
        <w:tab/>
        <w:t>97</w:t>
      </w:r>
    </w:p>
    <w:p>
      <w:pPr>
        <w:pStyle w:val="ListParagraph"/>
        <w:numPr>
          <w:ilvl w:val="1"/>
          <w:numId w:val="9"/>
        </w:numPr>
        <w:tabs>
          <w:tab w:pos="1180" w:val="left" w:leader="none"/>
          <w:tab w:pos="1181" w:val="left" w:leader="none"/>
          <w:tab w:pos="9341" w:val="right" w:leader="none"/>
        </w:tabs>
        <w:spacing w:line="240" w:lineRule="auto" w:before="161" w:after="0"/>
        <w:ind w:left="1180" w:right="0" w:hanging="72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Findings</w:t>
        <w:tab/>
        <w:t>97</w:t>
      </w:r>
    </w:p>
    <w:p>
      <w:pPr>
        <w:pStyle w:val="Heading2"/>
        <w:spacing w:before="595"/>
        <w:ind w:left="460" w:right="3191"/>
      </w:pPr>
      <w:r>
        <w:rPr/>
        <w:t>CHAPTER</w:t>
      </w:r>
      <w:r>
        <w:rPr>
          <w:spacing w:val="-3"/>
        </w:rPr>
        <w:t> </w:t>
      </w:r>
      <w:r>
        <w:rPr/>
        <w:t>SIX:</w:t>
      </w:r>
      <w:r>
        <w:rPr>
          <w:spacing w:val="-3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FINDINGS,</w:t>
      </w:r>
      <w:r>
        <w:rPr>
          <w:spacing w:val="-3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10"/>
        </w:numPr>
        <w:tabs>
          <w:tab w:pos="1180" w:val="left" w:leader="none"/>
          <w:tab w:pos="1181" w:val="left" w:leader="none"/>
          <w:tab w:pos="9461" w:val="right" w:leader="none"/>
        </w:tabs>
        <w:spacing w:line="240" w:lineRule="auto" w:before="161" w:after="0"/>
        <w:ind w:left="118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Findings</w:t>
        <w:tab/>
        <w:t>100</w:t>
      </w:r>
    </w:p>
    <w:p>
      <w:pPr>
        <w:pStyle w:val="ListParagraph"/>
        <w:numPr>
          <w:ilvl w:val="1"/>
          <w:numId w:val="10"/>
        </w:numPr>
        <w:tabs>
          <w:tab w:pos="1180" w:val="left" w:leader="none"/>
          <w:tab w:pos="1181" w:val="left" w:leader="none"/>
          <w:tab w:pos="9461" w:val="right" w:leader="none"/>
        </w:tabs>
        <w:spacing w:line="240" w:lineRule="auto" w:before="161" w:after="0"/>
        <w:ind w:left="1180" w:right="0" w:hanging="721"/>
        <w:jc w:val="left"/>
        <w:rPr>
          <w:sz w:val="24"/>
        </w:rPr>
      </w:pPr>
      <w:r>
        <w:rPr>
          <w:sz w:val="24"/>
        </w:rPr>
        <w:t>Conclusion</w:t>
        <w:tab/>
        <w:t>101</w:t>
      </w:r>
    </w:p>
    <w:p>
      <w:pPr>
        <w:pStyle w:val="ListParagraph"/>
        <w:numPr>
          <w:ilvl w:val="1"/>
          <w:numId w:val="10"/>
        </w:numPr>
        <w:tabs>
          <w:tab w:pos="1180" w:val="left" w:leader="none"/>
          <w:tab w:pos="1181" w:val="left" w:leader="none"/>
          <w:tab w:pos="9461" w:val="right" w:leader="none"/>
        </w:tabs>
        <w:spacing w:line="240" w:lineRule="auto" w:before="158" w:after="0"/>
        <w:ind w:left="1180" w:right="0" w:hanging="721"/>
        <w:jc w:val="left"/>
        <w:rPr>
          <w:sz w:val="24"/>
        </w:rPr>
      </w:pPr>
      <w:r>
        <w:rPr>
          <w:sz w:val="24"/>
        </w:rPr>
        <w:t>Recommendations</w:t>
        <w:tab/>
        <w:t>101</w:t>
      </w:r>
    </w:p>
    <w:p>
      <w:pPr>
        <w:pStyle w:val="ListParagraph"/>
        <w:numPr>
          <w:ilvl w:val="1"/>
          <w:numId w:val="10"/>
        </w:numPr>
        <w:tabs>
          <w:tab w:pos="1180" w:val="left" w:leader="none"/>
          <w:tab w:pos="1181" w:val="left" w:leader="none"/>
          <w:tab w:pos="9461" w:val="right" w:leader="none"/>
        </w:tabs>
        <w:spacing w:line="240" w:lineRule="auto" w:before="162" w:after="0"/>
        <w:ind w:left="1180" w:right="0" w:hanging="721"/>
        <w:jc w:val="left"/>
        <w:rPr>
          <w:sz w:val="24"/>
        </w:rPr>
      </w:pPr>
      <w:r>
        <w:rPr>
          <w:sz w:val="24"/>
        </w:rPr>
        <w:t>Suggestion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 Studies</w:t>
        <w:tab/>
        <w:t>103</w:t>
      </w:r>
    </w:p>
    <w:p>
      <w:pPr>
        <w:pStyle w:val="ListParagraph"/>
        <w:numPr>
          <w:ilvl w:val="1"/>
          <w:numId w:val="10"/>
        </w:numPr>
        <w:tabs>
          <w:tab w:pos="1180" w:val="left" w:leader="none"/>
          <w:tab w:pos="1181" w:val="left" w:leader="none"/>
          <w:tab w:pos="9461" w:val="right" w:leader="none"/>
        </w:tabs>
        <w:spacing w:line="240" w:lineRule="auto" w:before="160" w:after="0"/>
        <w:ind w:left="1180" w:right="0" w:hanging="72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  <w:tab/>
        <w:t>103</w:t>
      </w:r>
    </w:p>
    <w:p>
      <w:pPr>
        <w:tabs>
          <w:tab w:pos="9461" w:val="right" w:leader="none"/>
        </w:tabs>
        <w:spacing w:before="276"/>
        <w:ind w:left="460" w:right="0" w:firstLine="0"/>
        <w:jc w:val="left"/>
        <w:rPr>
          <w:sz w:val="24"/>
        </w:rPr>
      </w:pPr>
      <w:r>
        <w:rPr>
          <w:b/>
          <w:sz w:val="24"/>
        </w:rPr>
        <w:t>REFERENCE</w:t>
        <w:tab/>
      </w:r>
      <w:r>
        <w:rPr>
          <w:sz w:val="24"/>
        </w:rPr>
        <w:t>104</w:t>
      </w:r>
    </w:p>
    <w:p>
      <w:pPr>
        <w:tabs>
          <w:tab w:pos="9461" w:val="right" w:leader="none"/>
        </w:tabs>
        <w:spacing w:before="159"/>
        <w:ind w:left="460" w:right="0" w:firstLine="0"/>
        <w:jc w:val="left"/>
        <w:rPr>
          <w:sz w:val="24"/>
        </w:rPr>
      </w:pPr>
      <w:r>
        <w:rPr>
          <w:b/>
          <w:sz w:val="24"/>
        </w:rPr>
        <w:t>APPENDIX</w:t>
        <w:tab/>
      </w:r>
      <w:r>
        <w:rPr>
          <w:sz w:val="24"/>
        </w:rPr>
        <w:t>116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98" w:top="1380" w:bottom="1180" w:left="980" w:right="600"/>
        </w:sectPr>
      </w:pPr>
    </w:p>
    <w:p>
      <w:pPr>
        <w:pStyle w:val="BodyText"/>
        <w:rPr>
          <w:sz w:val="26"/>
        </w:rPr>
      </w:pPr>
    </w:p>
    <w:p>
      <w:pPr>
        <w:pStyle w:val="Heading2"/>
        <w:spacing w:before="192"/>
        <w:ind w:left="556" w:right="935"/>
        <w:jc w:val="center"/>
      </w:pPr>
      <w:bookmarkStart w:name="_TOC_250024" w:id="6"/>
      <w:bookmarkEnd w:id="6"/>
      <w:r>
        <w:rPr/>
        <w:t>ABSTRACT</w:t>
      </w:r>
    </w:p>
    <w:p>
      <w:pPr>
        <w:pStyle w:val="BodyText"/>
        <w:rPr>
          <w:b/>
        </w:rPr>
      </w:pPr>
    </w:p>
    <w:p>
      <w:pPr>
        <w:spacing w:line="276" w:lineRule="auto" w:before="1"/>
        <w:ind w:left="460" w:right="832" w:firstLine="0"/>
        <w:jc w:val="both"/>
        <w:rPr>
          <w:sz w:val="25"/>
        </w:rPr>
      </w:pPr>
      <w:r>
        <w:rPr>
          <w:sz w:val="25"/>
        </w:rPr>
        <w:t>The broad objective of this study was to investigate the moderating effect of audit committee</w:t>
      </w:r>
      <w:r>
        <w:rPr>
          <w:spacing w:val="1"/>
          <w:sz w:val="25"/>
        </w:rPr>
        <w:t> </w:t>
      </w:r>
      <w:r>
        <w:rPr>
          <w:sz w:val="25"/>
        </w:rPr>
        <w:t>size on the relationship between corporate tax saving strategy and firm value of listed non-</w:t>
      </w:r>
      <w:r>
        <w:rPr>
          <w:spacing w:val="1"/>
          <w:sz w:val="25"/>
        </w:rPr>
        <w:t> </w:t>
      </w:r>
      <w:r>
        <w:rPr>
          <w:sz w:val="25"/>
        </w:rPr>
        <w:t>financial firms in Nigeria using a time frame of ten years (2011 – 2020). To achieve at</w:t>
      </w:r>
      <w:r>
        <w:rPr>
          <w:spacing w:val="1"/>
          <w:sz w:val="25"/>
        </w:rPr>
        <w:t> </w:t>
      </w:r>
      <w:r>
        <w:rPr>
          <w:sz w:val="25"/>
        </w:rPr>
        <w:t>objective,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study</w:t>
      </w:r>
      <w:r>
        <w:rPr>
          <w:spacing w:val="1"/>
          <w:sz w:val="25"/>
        </w:rPr>
        <w:t> </w:t>
      </w:r>
      <w:r>
        <w:rPr>
          <w:sz w:val="25"/>
        </w:rPr>
        <w:t>specifically</w:t>
      </w:r>
      <w:r>
        <w:rPr>
          <w:spacing w:val="1"/>
          <w:sz w:val="25"/>
        </w:rPr>
        <w:t> </w:t>
      </w:r>
      <w:r>
        <w:rPr>
          <w:sz w:val="25"/>
        </w:rPr>
        <w:t>ascertained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extent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which</w:t>
      </w:r>
      <w:r>
        <w:rPr>
          <w:spacing w:val="1"/>
          <w:sz w:val="25"/>
        </w:rPr>
        <w:t> </w:t>
      </w:r>
      <w:r>
        <w:rPr>
          <w:sz w:val="25"/>
        </w:rPr>
        <w:t>audit</w:t>
      </w:r>
      <w:r>
        <w:rPr>
          <w:spacing w:val="1"/>
          <w:sz w:val="25"/>
        </w:rPr>
        <w:t> </w:t>
      </w:r>
      <w:r>
        <w:rPr>
          <w:sz w:val="25"/>
        </w:rPr>
        <w:t>committee</w:t>
      </w:r>
      <w:r>
        <w:rPr>
          <w:spacing w:val="1"/>
          <w:sz w:val="25"/>
        </w:rPr>
        <w:t> </w:t>
      </w:r>
      <w:r>
        <w:rPr>
          <w:sz w:val="25"/>
        </w:rPr>
        <w:t>size</w:t>
      </w:r>
      <w:r>
        <w:rPr>
          <w:spacing w:val="1"/>
          <w:sz w:val="25"/>
        </w:rPr>
        <w:t> </w:t>
      </w:r>
      <w:r>
        <w:rPr>
          <w:sz w:val="25"/>
        </w:rPr>
        <w:t>moderated the relationship among cash effective tax saving strategy, income effective tax</w:t>
      </w:r>
      <w:r>
        <w:rPr>
          <w:spacing w:val="1"/>
          <w:sz w:val="25"/>
        </w:rPr>
        <w:t> </w:t>
      </w:r>
      <w:r>
        <w:rPr>
          <w:sz w:val="25"/>
        </w:rPr>
        <w:t>saving strategy, non-debt tax saving strategy, debt tax saving strategy and firm value proxies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-2"/>
          <w:sz w:val="25"/>
        </w:rPr>
        <w:t> </w:t>
      </w:r>
      <w:r>
        <w:rPr>
          <w:sz w:val="25"/>
        </w:rPr>
        <w:t>price</w:t>
      </w:r>
      <w:r>
        <w:rPr>
          <w:spacing w:val="-2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earnings</w:t>
      </w:r>
      <w:r>
        <w:rPr>
          <w:spacing w:val="-3"/>
          <w:sz w:val="25"/>
        </w:rPr>
        <w:t> </w:t>
      </w:r>
      <w:r>
        <w:rPr>
          <w:sz w:val="25"/>
        </w:rPr>
        <w:t>ratio</w:t>
      </w:r>
      <w:r>
        <w:rPr>
          <w:spacing w:val="-2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Tobin</w:t>
      </w:r>
      <w:r>
        <w:rPr>
          <w:spacing w:val="-2"/>
          <w:sz w:val="25"/>
        </w:rPr>
        <w:t> </w:t>
      </w:r>
      <w:r>
        <w:rPr>
          <w:sz w:val="25"/>
        </w:rPr>
        <w:t>Q.</w:t>
      </w:r>
      <w:r>
        <w:rPr>
          <w:spacing w:val="-3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this</w:t>
      </w:r>
      <w:r>
        <w:rPr>
          <w:spacing w:val="-3"/>
          <w:sz w:val="25"/>
        </w:rPr>
        <w:t> </w:t>
      </w:r>
      <w:r>
        <w:rPr>
          <w:sz w:val="25"/>
        </w:rPr>
        <w:t>study,</w:t>
      </w:r>
      <w:r>
        <w:rPr>
          <w:spacing w:val="-2"/>
          <w:sz w:val="25"/>
        </w:rPr>
        <w:t> </w:t>
      </w:r>
      <w:r>
        <w:rPr>
          <w:sz w:val="25"/>
        </w:rPr>
        <w:t>we</w:t>
      </w:r>
      <w:r>
        <w:rPr>
          <w:spacing w:val="-2"/>
          <w:sz w:val="25"/>
        </w:rPr>
        <w:t> </w:t>
      </w:r>
      <w:r>
        <w:rPr>
          <w:sz w:val="25"/>
        </w:rPr>
        <w:t>employed ex-post</w:t>
      </w:r>
      <w:r>
        <w:rPr>
          <w:spacing w:val="-2"/>
          <w:sz w:val="25"/>
        </w:rPr>
        <w:t> </w:t>
      </w:r>
      <w:r>
        <w:rPr>
          <w:sz w:val="25"/>
        </w:rPr>
        <w:t>facto research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60"/>
          <w:sz w:val="25"/>
        </w:rPr>
        <w:t> </w:t>
      </w:r>
      <w:r>
        <w:rPr>
          <w:sz w:val="25"/>
        </w:rPr>
        <w:t>descriptive research designs on a panel data set which was sourced from audited annual</w:t>
      </w:r>
      <w:r>
        <w:rPr>
          <w:spacing w:val="1"/>
          <w:sz w:val="25"/>
        </w:rPr>
        <w:t> </w:t>
      </w:r>
      <w:r>
        <w:rPr>
          <w:sz w:val="25"/>
        </w:rPr>
        <w:t>financial reports of seventy-three (73) listed non-financial firms in Nigeria. In this study, four</w:t>
      </w:r>
      <w:r>
        <w:rPr>
          <w:spacing w:val="-60"/>
          <w:sz w:val="25"/>
        </w:rPr>
        <w:t> </w:t>
      </w:r>
      <w:r>
        <w:rPr>
          <w:sz w:val="25"/>
        </w:rPr>
        <w:t>econometric</w:t>
      </w:r>
      <w:r>
        <w:rPr>
          <w:spacing w:val="1"/>
          <w:sz w:val="25"/>
        </w:rPr>
        <w:t> </w:t>
      </w:r>
      <w:r>
        <w:rPr>
          <w:sz w:val="25"/>
        </w:rPr>
        <w:t>models</w:t>
      </w:r>
      <w:r>
        <w:rPr>
          <w:spacing w:val="1"/>
          <w:sz w:val="25"/>
        </w:rPr>
        <w:t> </w:t>
      </w:r>
      <w:r>
        <w:rPr>
          <w:sz w:val="25"/>
        </w:rPr>
        <w:t>were</w:t>
      </w:r>
      <w:r>
        <w:rPr>
          <w:spacing w:val="1"/>
          <w:sz w:val="25"/>
        </w:rPr>
        <w:t> </w:t>
      </w:r>
      <w:r>
        <w:rPr>
          <w:sz w:val="25"/>
        </w:rPr>
        <w:t>specified,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study’s</w:t>
      </w:r>
      <w:r>
        <w:rPr>
          <w:spacing w:val="1"/>
          <w:sz w:val="25"/>
        </w:rPr>
        <w:t> </w:t>
      </w:r>
      <w:r>
        <w:rPr>
          <w:sz w:val="25"/>
        </w:rPr>
        <w:t>hypotheses</w:t>
      </w:r>
      <w:r>
        <w:rPr>
          <w:spacing w:val="1"/>
          <w:sz w:val="25"/>
        </w:rPr>
        <w:t> </w:t>
      </w:r>
      <w:r>
        <w:rPr>
          <w:sz w:val="25"/>
        </w:rPr>
        <w:t>were</w:t>
      </w:r>
      <w:r>
        <w:rPr>
          <w:spacing w:val="1"/>
          <w:sz w:val="25"/>
        </w:rPr>
        <w:t> </w:t>
      </w:r>
      <w:r>
        <w:rPr>
          <w:sz w:val="25"/>
        </w:rPr>
        <w:t>tested</w:t>
      </w:r>
      <w:r>
        <w:rPr>
          <w:spacing w:val="1"/>
          <w:sz w:val="25"/>
        </w:rPr>
        <w:t> </w:t>
      </w:r>
      <w:r>
        <w:rPr>
          <w:sz w:val="25"/>
        </w:rPr>
        <w:t>using</w:t>
      </w:r>
      <w:r>
        <w:rPr>
          <w:spacing w:val="1"/>
          <w:sz w:val="25"/>
        </w:rPr>
        <w:t> </w:t>
      </w:r>
      <w:r>
        <w:rPr>
          <w:sz w:val="25"/>
        </w:rPr>
        <w:t>both</w:t>
      </w:r>
      <w:r>
        <w:rPr>
          <w:spacing w:val="-60"/>
          <w:sz w:val="25"/>
        </w:rPr>
        <w:t> </w:t>
      </w:r>
      <w:r>
        <w:rPr>
          <w:sz w:val="25"/>
        </w:rPr>
        <w:t>Moderated</w:t>
      </w:r>
      <w:r>
        <w:rPr>
          <w:spacing w:val="1"/>
          <w:sz w:val="25"/>
        </w:rPr>
        <w:t> </w:t>
      </w:r>
      <w:r>
        <w:rPr>
          <w:sz w:val="25"/>
        </w:rPr>
        <w:t>Regression</w:t>
      </w:r>
      <w:r>
        <w:rPr>
          <w:spacing w:val="1"/>
          <w:sz w:val="25"/>
        </w:rPr>
        <w:t> </w:t>
      </w:r>
      <w:r>
        <w:rPr>
          <w:sz w:val="25"/>
        </w:rPr>
        <w:t>Analyses</w:t>
      </w:r>
      <w:r>
        <w:rPr>
          <w:spacing w:val="1"/>
          <w:sz w:val="25"/>
        </w:rPr>
        <w:t> </w:t>
      </w:r>
      <w:r>
        <w:rPr>
          <w:sz w:val="25"/>
        </w:rPr>
        <w:t>technique</w:t>
      </w:r>
      <w:r>
        <w:rPr>
          <w:spacing w:val="1"/>
          <w:sz w:val="25"/>
        </w:rPr>
        <w:t> </w:t>
      </w:r>
      <w:r>
        <w:rPr>
          <w:sz w:val="25"/>
        </w:rPr>
        <w:t>(MRA)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hierarchical</w:t>
      </w:r>
      <w:r>
        <w:rPr>
          <w:spacing w:val="1"/>
          <w:sz w:val="25"/>
        </w:rPr>
        <w:t> </w:t>
      </w:r>
      <w:r>
        <w:rPr>
          <w:sz w:val="25"/>
        </w:rPr>
        <w:t>regression</w:t>
      </w:r>
      <w:r>
        <w:rPr>
          <w:spacing w:val="1"/>
          <w:sz w:val="25"/>
        </w:rPr>
        <w:t> </w:t>
      </w:r>
      <w:r>
        <w:rPr>
          <w:sz w:val="25"/>
        </w:rPr>
        <w:t>analyses</w:t>
      </w:r>
      <w:r>
        <w:rPr>
          <w:spacing w:val="1"/>
          <w:sz w:val="25"/>
        </w:rPr>
        <w:t> </w:t>
      </w:r>
      <w:r>
        <w:rPr>
          <w:sz w:val="25"/>
        </w:rPr>
        <w:t>technique. Specifically, the probability values, (p- values) from the regression outcomes</w:t>
      </w:r>
      <w:r>
        <w:rPr>
          <w:spacing w:val="1"/>
          <w:sz w:val="25"/>
        </w:rPr>
        <w:t> </w:t>
      </w:r>
      <w:r>
        <w:rPr>
          <w:sz w:val="25"/>
        </w:rPr>
        <w:t>formed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basis</w:t>
      </w:r>
      <w:r>
        <w:rPr>
          <w:spacing w:val="-3"/>
          <w:sz w:val="25"/>
        </w:rPr>
        <w:t> </w:t>
      </w:r>
      <w:r>
        <w:rPr>
          <w:sz w:val="25"/>
        </w:rPr>
        <w:t>for</w:t>
      </w:r>
      <w:r>
        <w:rPr>
          <w:spacing w:val="-1"/>
          <w:sz w:val="25"/>
        </w:rPr>
        <w:t> </w:t>
      </w:r>
      <w:r>
        <w:rPr>
          <w:sz w:val="25"/>
        </w:rPr>
        <w:t>the</w:t>
      </w:r>
      <w:r>
        <w:rPr>
          <w:spacing w:val="-4"/>
          <w:sz w:val="25"/>
        </w:rPr>
        <w:t> </w:t>
      </w:r>
      <w:r>
        <w:rPr>
          <w:sz w:val="25"/>
        </w:rPr>
        <w:t>decision</w:t>
      </w:r>
      <w:r>
        <w:rPr>
          <w:spacing w:val="-2"/>
          <w:sz w:val="25"/>
        </w:rPr>
        <w:t> </w:t>
      </w:r>
      <w:r>
        <w:rPr>
          <w:sz w:val="25"/>
        </w:rPr>
        <w:t>on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statistical</w:t>
      </w:r>
      <w:r>
        <w:rPr>
          <w:spacing w:val="-2"/>
          <w:sz w:val="25"/>
        </w:rPr>
        <w:t> </w:t>
      </w:r>
      <w:r>
        <w:rPr>
          <w:sz w:val="25"/>
        </w:rPr>
        <w:t>significance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coefficients</w:t>
      </w:r>
      <w:r>
        <w:rPr>
          <w:spacing w:val="-1"/>
          <w:sz w:val="25"/>
        </w:rPr>
        <w:t> </w:t>
      </w:r>
      <w:r>
        <w:rPr>
          <w:sz w:val="25"/>
        </w:rPr>
        <w:t>obtained</w:t>
      </w:r>
      <w:r>
        <w:rPr>
          <w:spacing w:val="-2"/>
          <w:sz w:val="25"/>
        </w:rPr>
        <w:t> </w:t>
      </w:r>
      <w:r>
        <w:rPr>
          <w:sz w:val="25"/>
        </w:rPr>
        <w:t>for</w:t>
      </w:r>
      <w:r>
        <w:rPr>
          <w:spacing w:val="-60"/>
          <w:sz w:val="25"/>
        </w:rPr>
        <w:t> </w:t>
      </w:r>
      <w:r>
        <w:rPr>
          <w:sz w:val="25"/>
        </w:rPr>
        <w:t>each</w:t>
      </w:r>
      <w:r>
        <w:rPr>
          <w:spacing w:val="-8"/>
          <w:sz w:val="25"/>
        </w:rPr>
        <w:t> </w:t>
      </w:r>
      <w:r>
        <w:rPr>
          <w:sz w:val="25"/>
        </w:rPr>
        <w:t>tested</w:t>
      </w:r>
      <w:r>
        <w:rPr>
          <w:spacing w:val="-7"/>
          <w:sz w:val="25"/>
        </w:rPr>
        <w:t> </w:t>
      </w:r>
      <w:r>
        <w:rPr>
          <w:sz w:val="25"/>
        </w:rPr>
        <w:t>hypothesis.</w:t>
      </w:r>
      <w:r>
        <w:rPr>
          <w:spacing w:val="-9"/>
          <w:sz w:val="25"/>
        </w:rPr>
        <w:t> </w:t>
      </w:r>
      <w:r>
        <w:rPr>
          <w:sz w:val="25"/>
        </w:rPr>
        <w:t>However,</w:t>
      </w:r>
      <w:r>
        <w:rPr>
          <w:spacing w:val="-6"/>
          <w:sz w:val="25"/>
        </w:rPr>
        <w:t> </w:t>
      </w:r>
      <w:r>
        <w:rPr>
          <w:sz w:val="25"/>
        </w:rPr>
        <w:t>the</w:t>
      </w:r>
      <w:r>
        <w:rPr>
          <w:spacing w:val="-7"/>
          <w:sz w:val="25"/>
        </w:rPr>
        <w:t> </w:t>
      </w:r>
      <w:r>
        <w:rPr>
          <w:sz w:val="25"/>
        </w:rPr>
        <w:t>result</w:t>
      </w:r>
      <w:r>
        <w:rPr>
          <w:spacing w:val="-6"/>
          <w:sz w:val="25"/>
        </w:rPr>
        <w:t> </w:t>
      </w:r>
      <w:r>
        <w:rPr>
          <w:sz w:val="25"/>
        </w:rPr>
        <w:t>showed</w:t>
      </w:r>
      <w:r>
        <w:rPr>
          <w:spacing w:val="-6"/>
          <w:sz w:val="25"/>
        </w:rPr>
        <w:t> </w:t>
      </w:r>
      <w:r>
        <w:rPr>
          <w:sz w:val="25"/>
        </w:rPr>
        <w:t>that</w:t>
      </w:r>
      <w:r>
        <w:rPr>
          <w:spacing w:val="-6"/>
          <w:sz w:val="25"/>
        </w:rPr>
        <w:t> </w:t>
      </w:r>
      <w:r>
        <w:rPr>
          <w:sz w:val="25"/>
        </w:rPr>
        <w:t>audit</w:t>
      </w:r>
      <w:r>
        <w:rPr>
          <w:spacing w:val="-6"/>
          <w:sz w:val="25"/>
        </w:rPr>
        <w:t> </w:t>
      </w:r>
      <w:r>
        <w:rPr>
          <w:sz w:val="25"/>
        </w:rPr>
        <w:t>committee</w:t>
      </w:r>
      <w:r>
        <w:rPr>
          <w:spacing w:val="-7"/>
          <w:sz w:val="25"/>
        </w:rPr>
        <w:t> </w:t>
      </w:r>
      <w:r>
        <w:rPr>
          <w:sz w:val="25"/>
        </w:rPr>
        <w:t>size</w:t>
      </w:r>
      <w:r>
        <w:rPr>
          <w:spacing w:val="-7"/>
          <w:sz w:val="25"/>
        </w:rPr>
        <w:t> </w:t>
      </w:r>
      <w:r>
        <w:rPr>
          <w:sz w:val="25"/>
        </w:rPr>
        <w:t>had</w:t>
      </w:r>
      <w:r>
        <w:rPr>
          <w:spacing w:val="-6"/>
          <w:sz w:val="25"/>
        </w:rPr>
        <w:t> </w:t>
      </w:r>
      <w:r>
        <w:rPr>
          <w:sz w:val="25"/>
        </w:rPr>
        <w:t>a</w:t>
      </w:r>
      <w:r>
        <w:rPr>
          <w:spacing w:val="-7"/>
          <w:sz w:val="25"/>
        </w:rPr>
        <w:t> </w:t>
      </w:r>
      <w:r>
        <w:rPr>
          <w:sz w:val="25"/>
        </w:rPr>
        <w:t>significant</w:t>
      </w:r>
      <w:r>
        <w:rPr>
          <w:spacing w:val="-60"/>
          <w:sz w:val="25"/>
        </w:rPr>
        <w:t> </w:t>
      </w:r>
      <w:r>
        <w:rPr>
          <w:sz w:val="25"/>
        </w:rPr>
        <w:t>moderating effect on the relationship between tax saving strategy and firm value. Further</w:t>
      </w:r>
      <w:r>
        <w:rPr>
          <w:spacing w:val="1"/>
          <w:sz w:val="25"/>
        </w:rPr>
        <w:t> </w:t>
      </w:r>
      <w:r>
        <w:rPr>
          <w:sz w:val="25"/>
        </w:rPr>
        <w:t>investigation</w:t>
      </w:r>
      <w:r>
        <w:rPr>
          <w:spacing w:val="-9"/>
          <w:sz w:val="25"/>
        </w:rPr>
        <w:t> </w:t>
      </w:r>
      <w:r>
        <w:rPr>
          <w:sz w:val="25"/>
        </w:rPr>
        <w:t>reveals</w:t>
      </w:r>
      <w:r>
        <w:rPr>
          <w:spacing w:val="-8"/>
          <w:sz w:val="25"/>
        </w:rPr>
        <w:t> </w:t>
      </w:r>
      <w:r>
        <w:rPr>
          <w:sz w:val="25"/>
        </w:rPr>
        <w:t>mixed</w:t>
      </w:r>
      <w:r>
        <w:rPr>
          <w:spacing w:val="-10"/>
          <w:sz w:val="25"/>
        </w:rPr>
        <w:t> </w:t>
      </w:r>
      <w:r>
        <w:rPr>
          <w:sz w:val="25"/>
        </w:rPr>
        <w:t>outcome</w:t>
      </w:r>
      <w:r>
        <w:rPr>
          <w:spacing w:val="-9"/>
          <w:sz w:val="25"/>
        </w:rPr>
        <w:t> </w:t>
      </w:r>
      <w:r>
        <w:rPr>
          <w:sz w:val="25"/>
        </w:rPr>
        <w:t>which</w:t>
      </w:r>
      <w:r>
        <w:rPr>
          <w:spacing w:val="-10"/>
          <w:sz w:val="25"/>
        </w:rPr>
        <w:t> </w:t>
      </w:r>
      <w:r>
        <w:rPr>
          <w:sz w:val="25"/>
        </w:rPr>
        <w:t>suggest</w:t>
      </w:r>
      <w:r>
        <w:rPr>
          <w:spacing w:val="-9"/>
          <w:sz w:val="25"/>
        </w:rPr>
        <w:t> </w:t>
      </w:r>
      <w:r>
        <w:rPr>
          <w:sz w:val="25"/>
        </w:rPr>
        <w:t>a</w:t>
      </w:r>
      <w:r>
        <w:rPr>
          <w:spacing w:val="-9"/>
          <w:sz w:val="25"/>
        </w:rPr>
        <w:t> </w:t>
      </w:r>
      <w:r>
        <w:rPr>
          <w:sz w:val="25"/>
        </w:rPr>
        <w:t>positive</w:t>
      </w:r>
      <w:r>
        <w:rPr>
          <w:spacing w:val="-12"/>
          <w:sz w:val="25"/>
        </w:rPr>
        <w:t> </w:t>
      </w:r>
      <w:r>
        <w:rPr>
          <w:sz w:val="25"/>
        </w:rPr>
        <w:t>significant</w:t>
      </w:r>
      <w:r>
        <w:rPr>
          <w:spacing w:val="-9"/>
          <w:sz w:val="25"/>
        </w:rPr>
        <w:t> </w:t>
      </w:r>
      <w:r>
        <w:rPr>
          <w:sz w:val="25"/>
        </w:rPr>
        <w:t>relationship</w:t>
      </w:r>
      <w:r>
        <w:rPr>
          <w:spacing w:val="-9"/>
          <w:sz w:val="25"/>
        </w:rPr>
        <w:t> </w:t>
      </w:r>
      <w:r>
        <w:rPr>
          <w:sz w:val="25"/>
        </w:rPr>
        <w:t>between</w:t>
      </w:r>
      <w:r>
        <w:rPr>
          <w:spacing w:val="-61"/>
          <w:sz w:val="25"/>
        </w:rPr>
        <w:t> </w:t>
      </w:r>
      <w:r>
        <w:rPr>
          <w:sz w:val="25"/>
        </w:rPr>
        <w:t>debt tax saving strategy and firm value proxy of Tobin Q but produces a significant negative</w:t>
      </w:r>
      <w:r>
        <w:rPr>
          <w:spacing w:val="1"/>
          <w:sz w:val="25"/>
        </w:rPr>
        <w:t> </w:t>
      </w:r>
      <w:r>
        <w:rPr>
          <w:sz w:val="25"/>
        </w:rPr>
        <w:t>relationship with firm value proxy of price to earnings during the period under investigation.</w:t>
      </w:r>
      <w:r>
        <w:rPr>
          <w:spacing w:val="1"/>
          <w:sz w:val="25"/>
        </w:rPr>
        <w:t> </w:t>
      </w:r>
      <w:r>
        <w:rPr>
          <w:sz w:val="25"/>
        </w:rPr>
        <w:t>Further,</w:t>
      </w:r>
      <w:r>
        <w:rPr>
          <w:spacing w:val="-12"/>
          <w:sz w:val="25"/>
        </w:rPr>
        <w:t> </w:t>
      </w:r>
      <w:r>
        <w:rPr>
          <w:sz w:val="25"/>
        </w:rPr>
        <w:t>we</w:t>
      </w:r>
      <w:r>
        <w:rPr>
          <w:spacing w:val="-12"/>
          <w:sz w:val="25"/>
        </w:rPr>
        <w:t> </w:t>
      </w:r>
      <w:r>
        <w:rPr>
          <w:sz w:val="25"/>
        </w:rPr>
        <w:t>find</w:t>
      </w:r>
      <w:r>
        <w:rPr>
          <w:spacing w:val="-11"/>
          <w:sz w:val="25"/>
        </w:rPr>
        <w:t> </w:t>
      </w:r>
      <w:r>
        <w:rPr>
          <w:sz w:val="25"/>
        </w:rPr>
        <w:t>that</w:t>
      </w:r>
      <w:r>
        <w:rPr>
          <w:spacing w:val="-11"/>
          <w:sz w:val="25"/>
        </w:rPr>
        <w:t> </w:t>
      </w:r>
      <w:r>
        <w:rPr>
          <w:sz w:val="25"/>
        </w:rPr>
        <w:t>income</w:t>
      </w:r>
      <w:r>
        <w:rPr>
          <w:spacing w:val="-11"/>
          <w:sz w:val="25"/>
        </w:rPr>
        <w:t> </w:t>
      </w:r>
      <w:r>
        <w:rPr>
          <w:sz w:val="25"/>
        </w:rPr>
        <w:t>effective</w:t>
      </w:r>
      <w:r>
        <w:rPr>
          <w:spacing w:val="-11"/>
          <w:sz w:val="25"/>
        </w:rPr>
        <w:t> </w:t>
      </w:r>
      <w:r>
        <w:rPr>
          <w:sz w:val="25"/>
        </w:rPr>
        <w:t>tax</w:t>
      </w:r>
      <w:r>
        <w:rPr>
          <w:spacing w:val="-12"/>
          <w:sz w:val="25"/>
        </w:rPr>
        <w:t> </w:t>
      </w:r>
      <w:r>
        <w:rPr>
          <w:sz w:val="25"/>
        </w:rPr>
        <w:t>saving</w:t>
      </w:r>
      <w:r>
        <w:rPr>
          <w:spacing w:val="-11"/>
          <w:sz w:val="25"/>
        </w:rPr>
        <w:t> </w:t>
      </w:r>
      <w:r>
        <w:rPr>
          <w:sz w:val="25"/>
        </w:rPr>
        <w:t>strategy</w:t>
      </w:r>
      <w:r>
        <w:rPr>
          <w:spacing w:val="-12"/>
          <w:sz w:val="25"/>
        </w:rPr>
        <w:t> </w:t>
      </w:r>
      <w:r>
        <w:rPr>
          <w:sz w:val="25"/>
        </w:rPr>
        <w:t>show</w:t>
      </w:r>
      <w:r>
        <w:rPr>
          <w:spacing w:val="-11"/>
          <w:sz w:val="25"/>
        </w:rPr>
        <w:t> </w:t>
      </w:r>
      <w:r>
        <w:rPr>
          <w:sz w:val="25"/>
        </w:rPr>
        <w:t>no</w:t>
      </w:r>
      <w:r>
        <w:rPr>
          <w:spacing w:val="-14"/>
          <w:sz w:val="25"/>
        </w:rPr>
        <w:t> </w:t>
      </w:r>
      <w:r>
        <w:rPr>
          <w:sz w:val="25"/>
        </w:rPr>
        <w:t>significant</w:t>
      </w:r>
      <w:r>
        <w:rPr>
          <w:spacing w:val="-11"/>
          <w:sz w:val="25"/>
        </w:rPr>
        <w:t> </w:t>
      </w:r>
      <w:r>
        <w:rPr>
          <w:sz w:val="25"/>
        </w:rPr>
        <w:t>relationship</w:t>
      </w:r>
      <w:r>
        <w:rPr>
          <w:spacing w:val="-11"/>
          <w:sz w:val="25"/>
        </w:rPr>
        <w:t> </w:t>
      </w:r>
      <w:r>
        <w:rPr>
          <w:sz w:val="25"/>
        </w:rPr>
        <w:t>with</w:t>
      </w:r>
      <w:r>
        <w:rPr>
          <w:spacing w:val="-60"/>
          <w:sz w:val="25"/>
        </w:rPr>
        <w:t> </w:t>
      </w:r>
      <w:r>
        <w:rPr>
          <w:sz w:val="25"/>
        </w:rPr>
        <w:t>both firm value proxies of price to earnings and Tobin Q. In line with the findings obtained,</w:t>
      </w:r>
      <w:r>
        <w:rPr>
          <w:spacing w:val="1"/>
          <w:sz w:val="25"/>
        </w:rPr>
        <w:t> </w:t>
      </w:r>
      <w:r>
        <w:rPr>
          <w:sz w:val="25"/>
        </w:rPr>
        <w:t>we recommend among others a simultaneous policy action in the quest for higher firm value</w:t>
      </w:r>
      <w:r>
        <w:rPr>
          <w:spacing w:val="1"/>
          <w:sz w:val="25"/>
        </w:rPr>
        <w:t> </w:t>
      </w:r>
      <w:r>
        <w:rPr>
          <w:sz w:val="25"/>
        </w:rPr>
        <w:t>for listed non-financial companies in Nigeria. This imply that employing non-debt tax saving</w:t>
      </w:r>
      <w:r>
        <w:rPr>
          <w:spacing w:val="-60"/>
          <w:sz w:val="25"/>
        </w:rPr>
        <w:t> </w:t>
      </w:r>
      <w:r>
        <w:rPr>
          <w:sz w:val="25"/>
        </w:rPr>
        <w:t>strategy as a tool for improved value, (with respect to Tobin Q) should be complimented with</w:t>
      </w:r>
      <w:r>
        <w:rPr>
          <w:spacing w:val="-60"/>
          <w:sz w:val="25"/>
        </w:rPr>
        <w:t> </w:t>
      </w:r>
      <w:r>
        <w:rPr>
          <w:sz w:val="25"/>
        </w:rPr>
        <w:t>a deliberate increase in the size of its audit committee. The application of such vital policies</w:t>
      </w:r>
      <w:r>
        <w:rPr>
          <w:spacing w:val="1"/>
          <w:sz w:val="25"/>
        </w:rPr>
        <w:t> </w:t>
      </w:r>
      <w:r>
        <w:rPr>
          <w:sz w:val="25"/>
        </w:rPr>
        <w:t>has been empirically verified hence we believe it will go a long way to reduce agency rift and</w:t>
      </w:r>
      <w:r>
        <w:rPr>
          <w:spacing w:val="-60"/>
          <w:sz w:val="25"/>
        </w:rPr>
        <w:t> </w:t>
      </w:r>
      <w:r>
        <w:rPr>
          <w:sz w:val="25"/>
        </w:rPr>
        <w:t>enhance</w:t>
      </w:r>
      <w:r>
        <w:rPr>
          <w:spacing w:val="-2"/>
          <w:sz w:val="25"/>
        </w:rPr>
        <w:t> </w:t>
      </w:r>
      <w:r>
        <w:rPr>
          <w:sz w:val="25"/>
        </w:rPr>
        <w:t>firm</w:t>
      </w:r>
      <w:r>
        <w:rPr>
          <w:spacing w:val="-1"/>
          <w:sz w:val="25"/>
        </w:rPr>
        <w:t> </w:t>
      </w:r>
      <w:r>
        <w:rPr>
          <w:sz w:val="25"/>
        </w:rPr>
        <w:t>value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-1"/>
          <w:sz w:val="25"/>
        </w:rPr>
        <w:t> </w:t>
      </w:r>
      <w:r>
        <w:rPr>
          <w:sz w:val="25"/>
        </w:rPr>
        <w:t>non-financial</w:t>
      </w:r>
      <w:r>
        <w:rPr>
          <w:spacing w:val="-1"/>
          <w:sz w:val="25"/>
        </w:rPr>
        <w:t> </w:t>
      </w:r>
      <w:r>
        <w:rPr>
          <w:sz w:val="25"/>
        </w:rPr>
        <w:t>companies</w:t>
      </w:r>
      <w:r>
        <w:rPr>
          <w:spacing w:val="2"/>
          <w:sz w:val="25"/>
        </w:rPr>
        <w:t> </w:t>
      </w:r>
      <w:r>
        <w:rPr>
          <w:sz w:val="25"/>
        </w:rPr>
        <w:t>in</w:t>
      </w:r>
      <w:r>
        <w:rPr>
          <w:spacing w:val="-1"/>
          <w:sz w:val="25"/>
        </w:rPr>
        <w:t> </w:t>
      </w:r>
      <w:r>
        <w:rPr>
          <w:sz w:val="25"/>
        </w:rPr>
        <w:t>Nigeria.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8"/>
        </w:rPr>
      </w:pPr>
    </w:p>
    <w:p>
      <w:pPr>
        <w:tabs>
          <w:tab w:pos="1900" w:val="left" w:leader="none"/>
        </w:tabs>
        <w:spacing w:before="1"/>
        <w:ind w:left="1900" w:right="913" w:hanging="1440"/>
        <w:jc w:val="left"/>
        <w:rPr>
          <w:sz w:val="25"/>
        </w:rPr>
      </w:pPr>
      <w:r>
        <w:rPr>
          <w:b/>
          <w:sz w:val="24"/>
        </w:rPr>
        <w:t>Keywords:</w:t>
        <w:tab/>
      </w:r>
      <w:r>
        <w:rPr>
          <w:sz w:val="25"/>
        </w:rPr>
        <w:t>Audit committee size, Cash effective tax saving strategy, Corporate tax saving</w:t>
      </w:r>
      <w:r>
        <w:rPr>
          <w:spacing w:val="-61"/>
          <w:sz w:val="25"/>
        </w:rPr>
        <w:t> </w:t>
      </w:r>
      <w:r>
        <w:rPr>
          <w:sz w:val="25"/>
        </w:rPr>
        <w:t>strategy, Debt tax saving strategy, Firm value, Income effective tax saving</w:t>
      </w:r>
      <w:r>
        <w:rPr>
          <w:spacing w:val="1"/>
          <w:sz w:val="25"/>
        </w:rPr>
        <w:t> </w:t>
      </w:r>
      <w:r>
        <w:rPr>
          <w:sz w:val="25"/>
        </w:rPr>
        <w:t>strategy,</w:t>
      </w:r>
      <w:r>
        <w:rPr>
          <w:spacing w:val="-2"/>
          <w:sz w:val="25"/>
        </w:rPr>
        <w:t> </w:t>
      </w:r>
      <w:r>
        <w:rPr>
          <w:sz w:val="25"/>
        </w:rPr>
        <w:t>Non-debt</w:t>
      </w:r>
      <w:r>
        <w:rPr>
          <w:spacing w:val="-1"/>
          <w:sz w:val="25"/>
        </w:rPr>
        <w:t> </w:t>
      </w:r>
      <w:r>
        <w:rPr>
          <w:sz w:val="25"/>
        </w:rPr>
        <w:t>tax</w:t>
      </w:r>
      <w:r>
        <w:rPr>
          <w:spacing w:val="-1"/>
          <w:sz w:val="25"/>
        </w:rPr>
        <w:t> </w:t>
      </w:r>
      <w:r>
        <w:rPr>
          <w:sz w:val="25"/>
        </w:rPr>
        <w:t>saving</w:t>
      </w:r>
      <w:r>
        <w:rPr>
          <w:spacing w:val="-1"/>
          <w:sz w:val="25"/>
        </w:rPr>
        <w:t> </w:t>
      </w:r>
      <w:r>
        <w:rPr>
          <w:sz w:val="25"/>
        </w:rPr>
        <w:t>strategy,</w:t>
      </w:r>
    </w:p>
    <w:p>
      <w:pPr>
        <w:pStyle w:val="Heading2"/>
        <w:spacing w:before="162"/>
        <w:ind w:left="460"/>
        <w:jc w:val="both"/>
      </w:pPr>
      <w:r>
        <w:rPr/>
        <w:t>Word</w:t>
      </w:r>
      <w:r>
        <w:rPr>
          <w:spacing w:val="-1"/>
        </w:rPr>
        <w:t> </w:t>
      </w:r>
      <w:r>
        <w:rPr/>
        <w:t>Count:</w:t>
      </w:r>
      <w:r>
        <w:rPr>
          <w:spacing w:val="-2"/>
        </w:rPr>
        <w:t> </w:t>
      </w:r>
      <w:r>
        <w:rPr/>
        <w:t>360</w:t>
      </w:r>
    </w:p>
    <w:p>
      <w:pPr>
        <w:spacing w:after="0"/>
        <w:jc w:val="both"/>
        <w:sectPr>
          <w:pgSz w:w="12240" w:h="15840"/>
          <w:pgMar w:header="0" w:footer="998" w:top="1500" w:bottom="1180" w:left="980" w:right="600"/>
        </w:sectPr>
      </w:pPr>
    </w:p>
    <w:p>
      <w:pPr>
        <w:pStyle w:val="Heading2"/>
        <w:spacing w:line="480" w:lineRule="auto" w:before="79"/>
        <w:ind w:left="4180" w:right="4557" w:hanging="3"/>
        <w:jc w:val="center"/>
      </w:pPr>
      <w:bookmarkStart w:name="_TOC_250023" w:id="7"/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Heading2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90" w:after="0"/>
        <w:ind w:left="1180" w:right="0" w:hanging="721"/>
        <w:jc w:val="left"/>
      </w:pPr>
      <w:bookmarkStart w:name="_TOC_250022" w:id="8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8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The purpose of establishing a company is to make profit. The greater the profit generated by the</w:t>
      </w:r>
      <w:r>
        <w:rPr>
          <w:spacing w:val="1"/>
        </w:rPr>
        <w:t> </w:t>
      </w:r>
      <w:r>
        <w:rPr/>
        <w:t>company, the higher the value of the company seen in the company's stock price. This justifies</w:t>
      </w:r>
      <w:r>
        <w:rPr>
          <w:spacing w:val="1"/>
        </w:rPr>
        <w:t> </w:t>
      </w:r>
      <w:r>
        <w:rPr/>
        <w:t>management’s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optimization</w:t>
      </w:r>
      <w:r>
        <w:rPr>
          <w:spacing w:val="-57"/>
        </w:rPr>
        <w:t> </w:t>
      </w:r>
      <w:r>
        <w:rPr/>
        <w:t>approach which can result in corporate tax savings. In the tax literature, the corporate tax saving,</w:t>
      </w:r>
      <w:r>
        <w:rPr>
          <w:spacing w:val="1"/>
        </w:rPr>
        <w:t> </w:t>
      </w:r>
      <w:r>
        <w:rPr/>
        <w:t>tax planning and tax aggressiveness are often used interchangeably, Christine (2014), all refer</w:t>
      </w:r>
      <w:r>
        <w:rPr>
          <w:spacing w:val="1"/>
        </w:rPr>
        <w:t> </w:t>
      </w:r>
      <w:r>
        <w:rPr/>
        <w:t>broadly to attempts by companies to reduce their tax liabilities. According to Suandy (2011), tax</w:t>
      </w:r>
      <w:r>
        <w:rPr>
          <w:spacing w:val="1"/>
        </w:rPr>
        <w:t> </w:t>
      </w:r>
      <w:r>
        <w:rPr/>
        <w:t>saving is an effort made to save and minimize tax payments legally without violating applicable</w:t>
      </w:r>
      <w:r>
        <w:rPr>
          <w:spacing w:val="1"/>
        </w:rPr>
        <w:t> </w:t>
      </w:r>
      <w:r>
        <w:rPr/>
        <w:t>rules. Hanlon and Heitzman (2010) defined corporate tax saving as a continuum of tax planning</w:t>
      </w:r>
      <w:r>
        <w:rPr>
          <w:spacing w:val="1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perfectly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low-risk</w:t>
      </w:r>
      <w:r>
        <w:rPr>
          <w:spacing w:val="-4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one</w:t>
      </w:r>
      <w:r>
        <w:rPr>
          <w:spacing w:val="-5"/>
        </w:rPr>
        <w:t> </w:t>
      </w:r>
      <w:r>
        <w:rPr/>
        <w:t>end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entail</w:t>
      </w:r>
      <w:r>
        <w:rPr>
          <w:spacing w:val="-3"/>
        </w:rPr>
        <w:t> </w:t>
      </w:r>
      <w:r>
        <w:rPr/>
        <w:t>tax</w:t>
      </w:r>
      <w:r>
        <w:rPr>
          <w:spacing w:val="-57"/>
        </w:rPr>
        <w:t> </w:t>
      </w:r>
      <w:r>
        <w:rPr/>
        <w:t>evasion or tax sheltering at the other end. Given the broad range of strategies available to firms,</w:t>
      </w:r>
      <w:r>
        <w:rPr>
          <w:spacing w:val="1"/>
        </w:rPr>
        <w:t> </w:t>
      </w:r>
      <w:r>
        <w:rPr/>
        <w:t>managers may also have to decide on whether they opt for more or less aggressive forms of tax</w:t>
      </w:r>
      <w:r>
        <w:rPr>
          <w:spacing w:val="1"/>
        </w:rPr>
        <w:t> </w:t>
      </w:r>
      <w:r>
        <w:rPr/>
        <w:t>savings. Apart from the direct costs of engaging in such activities, managers typically have to</w:t>
      </w:r>
      <w:r>
        <w:rPr>
          <w:spacing w:val="1"/>
        </w:rPr>
        <w:t> </w:t>
      </w:r>
      <w:r>
        <w:rPr/>
        <w:t>ensure that these actions are hidden from tax authorities. There are potential costs related to</w:t>
      </w:r>
      <w:r>
        <w:rPr>
          <w:spacing w:val="1"/>
        </w:rPr>
        <w:t> </w:t>
      </w:r>
      <w:r>
        <w:rPr/>
        <w:t>strategies to minimize taxes such as implementation and transaction costs, possible penalties</w:t>
      </w:r>
      <w:r>
        <w:rPr>
          <w:spacing w:val="1"/>
        </w:rPr>
        <w:t> </w:t>
      </w:r>
      <w:r>
        <w:rPr/>
        <w:t>imposed</w:t>
      </w:r>
      <w:r>
        <w:rPr>
          <w:spacing w:val="-1"/>
        </w:rPr>
        <w:t> </w:t>
      </w:r>
      <w:r>
        <w:rPr/>
        <w:t>by the tax authorities and reputation risks.</w:t>
      </w:r>
    </w:p>
    <w:p>
      <w:pPr>
        <w:pStyle w:val="BodyText"/>
        <w:spacing w:line="480" w:lineRule="auto" w:before="3"/>
        <w:ind w:left="460" w:right="838" w:firstLine="420"/>
        <w:jc w:val="both"/>
      </w:pPr>
      <w:r>
        <w:rPr/>
        <w:t>The concept of tax saving did not gain much attention until Hoffman addressed tax planning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1961. Hoffman's</w:t>
      </w:r>
      <w:r>
        <w:rPr>
          <w:spacing w:val="1"/>
        </w:rPr>
        <w:t> </w:t>
      </w:r>
      <w:r>
        <w:rPr/>
        <w:t>tax planning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model</w:t>
      </w:r>
      <w:r>
        <w:rPr>
          <w:spacing w:val="1"/>
        </w:rPr>
        <w:t> </w:t>
      </w:r>
      <w:r>
        <w:rPr/>
        <w:t>that links the role of tax</w:t>
      </w:r>
      <w:r>
        <w:rPr>
          <w:spacing w:val="1"/>
        </w:rPr>
        <w:t> </w:t>
      </w:r>
      <w:r>
        <w:rPr/>
        <w:t>practitioners with that of achieving the ultimate goal of tax planning aimed at achieving tax</w:t>
      </w:r>
      <w:r>
        <w:rPr>
          <w:spacing w:val="1"/>
        </w:rPr>
        <w:t> </w:t>
      </w:r>
      <w:r>
        <w:rPr/>
        <w:t>savings.</w:t>
      </w:r>
      <w:r>
        <w:rPr>
          <w:spacing w:val="49"/>
        </w:rPr>
        <w:t> </w:t>
      </w:r>
      <w:r>
        <w:rPr/>
        <w:t>This</w:t>
      </w:r>
      <w:r>
        <w:rPr>
          <w:spacing w:val="50"/>
        </w:rPr>
        <w:t> </w:t>
      </w:r>
      <w:r>
        <w:rPr/>
        <w:t>model</w:t>
      </w:r>
      <w:r>
        <w:rPr>
          <w:spacing w:val="50"/>
        </w:rPr>
        <w:t> </w:t>
      </w:r>
      <w:r>
        <w:rPr/>
        <w:t>has</w:t>
      </w:r>
      <w:r>
        <w:rPr>
          <w:spacing w:val="49"/>
        </w:rPr>
        <w:t> </w:t>
      </w:r>
      <w:r>
        <w:rPr/>
        <w:t>four</w:t>
      </w:r>
      <w:r>
        <w:rPr>
          <w:spacing w:val="48"/>
        </w:rPr>
        <w:t> </w:t>
      </w:r>
      <w:r>
        <w:rPr/>
        <w:t>cardinal</w:t>
      </w:r>
      <w:r>
        <w:rPr>
          <w:spacing w:val="50"/>
        </w:rPr>
        <w:t> </w:t>
      </w:r>
      <w:r>
        <w:rPr/>
        <w:t>viewpoints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tax</w:t>
      </w:r>
      <w:r>
        <w:rPr>
          <w:spacing w:val="49"/>
        </w:rPr>
        <w:t> </w:t>
      </w:r>
      <w:r>
        <w:rPr/>
        <w:t>planning</w:t>
      </w:r>
      <w:r>
        <w:rPr>
          <w:spacing w:val="50"/>
        </w:rPr>
        <w:t> </w:t>
      </w:r>
      <w:r>
        <w:rPr/>
        <w:t>which</w:t>
      </w:r>
      <w:r>
        <w:rPr>
          <w:spacing w:val="50"/>
        </w:rPr>
        <w:t> </w:t>
      </w:r>
      <w:r>
        <w:rPr/>
        <w:t>are</w:t>
      </w:r>
      <w:r>
        <w:rPr>
          <w:spacing w:val="47"/>
        </w:rPr>
        <w:t> </w:t>
      </w:r>
      <w:r>
        <w:rPr/>
        <w:t>summarised</w:t>
      </w:r>
      <w:r>
        <w:rPr>
          <w:spacing w:val="5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18" w:header="0" w:top="1360" w:bottom="1100" w:left="980" w:right="600"/>
          <w:pgNumType w:start="1"/>
        </w:sectPr>
      </w:pPr>
    </w:p>
    <w:p>
      <w:pPr>
        <w:pStyle w:val="BodyText"/>
        <w:spacing w:line="480" w:lineRule="auto" w:before="79"/>
        <w:ind w:left="460" w:right="835"/>
        <w:jc w:val="both"/>
      </w:pPr>
      <w:r>
        <w:rPr/>
        <w:t>certainty, equity, simplicity and efficiency, tax planning is a complex process; it is a beneficial</w:t>
      </w:r>
      <w:r>
        <w:rPr>
          <w:spacing w:val="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formalized</w:t>
      </w:r>
      <w:r>
        <w:rPr>
          <w:spacing w:val="-1"/>
        </w:rPr>
        <w:t> </w:t>
      </w:r>
      <w:r>
        <w:rPr/>
        <w:t>procedure,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highest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practised,</w:t>
      </w:r>
      <w:r>
        <w:rPr>
          <w:spacing w:val="-58"/>
        </w:rPr>
        <w:t> </w:t>
      </w:r>
      <w:r>
        <w:rPr/>
        <w:t>therefore, benefits are not always available to tax planner since they are not always practised to</w:t>
      </w:r>
      <w:r>
        <w:rPr>
          <w:spacing w:val="1"/>
        </w:rPr>
        <w:t> </w:t>
      </w:r>
      <w:r>
        <w:rPr/>
        <w:t>the fullest, (Wahab, 2010). It should be noted that tax planning activities may not continue for a</w:t>
      </w:r>
      <w:r>
        <w:rPr>
          <w:spacing w:val="1"/>
        </w:rPr>
        <w:t> </w:t>
      </w:r>
      <w:r>
        <w:rPr/>
        <w:t>long time as a result of the tax authorities' response to loopholes or ambiguities in tax laws</w:t>
      </w:r>
      <w:r>
        <w:rPr>
          <w:spacing w:val="1"/>
        </w:rPr>
        <w:t> </w:t>
      </w:r>
      <w:r>
        <w:rPr/>
        <w:t>(Hoffman, 1961; Dyreng, Hanlon &amp; Maydew, 2010). Almost all companies prefer to pay lower</w:t>
      </w:r>
      <w:r>
        <w:rPr>
          <w:spacing w:val="1"/>
        </w:rPr>
        <w:t> </w:t>
      </w:r>
      <w:r>
        <w:rPr/>
        <w:t>taxes or get some tax savings on tax payable given that the main purpose of the company is to be</w:t>
      </w:r>
      <w:r>
        <w:rPr>
          <w:spacing w:val="1"/>
        </w:rPr>
        <w:t> </w:t>
      </w:r>
      <w:r>
        <w:rPr/>
        <w:t>more focused on minimizing the overall effective tax rate in order to maximize profits after-tax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shareholders.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4"/>
        <w:jc w:val="both"/>
      </w:pPr>
      <w:r>
        <w:rPr/>
        <w:t>In explaining the relationship between corporate tax saving and firm value, two key perspectives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minimization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saving</w:t>
      </w:r>
      <w:r>
        <w:rPr>
          <w:spacing w:val="-58"/>
        </w:rPr>
        <w:t> </w:t>
      </w:r>
      <w:r>
        <w:rPr/>
        <w:t>especially, aggressive strategies can diminish the firm value as investors consider this strategy as</w:t>
      </w:r>
      <w:r>
        <w:rPr>
          <w:spacing w:val="1"/>
        </w:rPr>
        <w:t> </w:t>
      </w:r>
      <w:r>
        <w:rPr/>
        <w:t>risky. As documented by prior studies, attempts at corporate tax saving may increase firm risk,</w:t>
      </w:r>
      <w:r>
        <w:rPr>
          <w:spacing w:val="1"/>
        </w:rPr>
        <w:t> </w:t>
      </w:r>
      <w:r>
        <w:rPr/>
        <w:t>impose reputational costs and lead to adverse capital market consequences such as reduced firm</w:t>
      </w:r>
      <w:r>
        <w:rPr>
          <w:spacing w:val="1"/>
        </w:rPr>
        <w:t> </w:t>
      </w:r>
      <w:r>
        <w:rPr/>
        <w:t>value and increased cost of capital (Dhaliwal &amp; Wang, 2016.</w:t>
      </w:r>
      <w:r>
        <w:rPr>
          <w:spacing w:val="1"/>
        </w:rPr>
        <w:t> </w:t>
      </w:r>
      <w:r>
        <w:rPr/>
        <w:t>Hutchens &amp; Rego 2012; Kim&amp;Sin,</w:t>
      </w:r>
      <w:r>
        <w:rPr>
          <w:spacing w:val="-57"/>
        </w:rPr>
        <w:t> </w:t>
      </w:r>
      <w:r>
        <w:rPr/>
        <w:t>2011). Desai and Dharmapala (2006) also supportedthey used the view but using the information</w:t>
      </w:r>
      <w:r>
        <w:rPr>
          <w:spacing w:val="1"/>
        </w:rPr>
        <w:t> </w:t>
      </w:r>
      <w:r>
        <w:rPr/>
        <w:t>asymmetry approach. According to them, there exists information asymmetry between managers</w:t>
      </w:r>
      <w:r>
        <w:rPr>
          <w:spacing w:val="1"/>
        </w:rPr>
        <w:t> </w:t>
      </w:r>
      <w:r>
        <w:rPr/>
        <w:t>and shareholders with respect to tax saving and this can facilitate managers acting in their own</w:t>
      </w:r>
      <w:r>
        <w:rPr>
          <w:spacing w:val="1"/>
        </w:rPr>
        <w:t> </w:t>
      </w:r>
      <w:r>
        <w:rPr/>
        <w:t>interest</w:t>
      </w:r>
      <w:r>
        <w:rPr>
          <w:spacing w:val="-10"/>
        </w:rPr>
        <w:t> </w:t>
      </w:r>
      <w:r>
        <w:rPr/>
        <w:t>thereby</w:t>
      </w:r>
      <w:r>
        <w:rPr>
          <w:spacing w:val="-11"/>
        </w:rPr>
        <w:t> </w:t>
      </w:r>
      <w:r>
        <w:rPr/>
        <w:t>resulting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negative</w:t>
      </w:r>
      <w:r>
        <w:rPr>
          <w:spacing w:val="-11"/>
        </w:rPr>
        <w:t> </w:t>
      </w:r>
      <w:r>
        <w:rPr/>
        <w:t>association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tax</w:t>
      </w:r>
      <w:r>
        <w:rPr>
          <w:spacing w:val="-12"/>
        </w:rPr>
        <w:t> </w:t>
      </w:r>
      <w:r>
        <w:rPr/>
        <w:t>saving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firm</w:t>
      </w:r>
      <w:r>
        <w:rPr>
          <w:spacing w:val="-11"/>
        </w:rPr>
        <w:t> </w:t>
      </w:r>
      <w:r>
        <w:rPr/>
        <w:t>value.</w:t>
      </w:r>
      <w:r>
        <w:rPr>
          <w:spacing w:val="-11"/>
        </w:rPr>
        <w:t> </w:t>
      </w:r>
      <w:r>
        <w:rPr/>
        <w:t>They</w:t>
      </w:r>
      <w:r>
        <w:rPr>
          <w:spacing w:val="-9"/>
        </w:rPr>
        <w:t> </w:t>
      </w:r>
      <w:r>
        <w:rPr/>
        <w:t>argued</w:t>
      </w:r>
      <w:r>
        <w:rPr>
          <w:spacing w:val="-5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lack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transparency</w:t>
      </w:r>
      <w:r>
        <w:rPr>
          <w:spacing w:val="-8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tax</w:t>
      </w:r>
      <w:r>
        <w:rPr>
          <w:spacing w:val="-6"/>
        </w:rPr>
        <w:t> </w:t>
      </w:r>
      <w:r>
        <w:rPr/>
        <w:t>planning</w:t>
      </w:r>
      <w:r>
        <w:rPr>
          <w:spacing w:val="-8"/>
        </w:rPr>
        <w:t> </w:t>
      </w:r>
      <w:r>
        <w:rPr/>
        <w:t>provide</w:t>
      </w:r>
      <w:r>
        <w:rPr>
          <w:spacing w:val="-9"/>
        </w:rPr>
        <w:t> </w:t>
      </w:r>
      <w:r>
        <w:rPr/>
        <w:t>managers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screen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cover</w:t>
      </w:r>
      <w:r>
        <w:rPr>
          <w:spacing w:val="-57"/>
        </w:rPr>
        <w:t> </w:t>
      </w:r>
      <w:r>
        <w:rPr/>
        <w:t>to</w:t>
      </w:r>
      <w:r>
        <w:rPr>
          <w:spacing w:val="-8"/>
        </w:rPr>
        <w:t> </w:t>
      </w:r>
      <w:r>
        <w:rPr/>
        <w:t>hide</w:t>
      </w:r>
      <w:r>
        <w:rPr>
          <w:spacing w:val="-9"/>
        </w:rPr>
        <w:t> </w:t>
      </w:r>
      <w:r>
        <w:rPr/>
        <w:t>self-serving</w:t>
      </w:r>
      <w:r>
        <w:rPr>
          <w:spacing w:val="-9"/>
        </w:rPr>
        <w:t> </w:t>
      </w:r>
      <w:r>
        <w:rPr/>
        <w:t>actions</w:t>
      </w:r>
      <w:r>
        <w:rPr>
          <w:spacing w:val="-8"/>
        </w:rPr>
        <w:t> </w:t>
      </w:r>
      <w:r>
        <w:rPr/>
        <w:t>(Desai</w:t>
      </w:r>
      <w:r>
        <w:rPr>
          <w:spacing w:val="-6"/>
        </w:rPr>
        <w:t> </w:t>
      </w:r>
      <w:r>
        <w:rPr/>
        <w:t>et</w:t>
      </w:r>
      <w:r>
        <w:rPr>
          <w:spacing w:val="-8"/>
        </w:rPr>
        <w:t> </w:t>
      </w:r>
      <w:r>
        <w:rPr/>
        <w:t>al.,</w:t>
      </w:r>
      <w:r>
        <w:rPr>
          <w:spacing w:val="-8"/>
        </w:rPr>
        <w:t> </w:t>
      </w:r>
      <w:r>
        <w:rPr/>
        <w:t>2006).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related</w:t>
      </w:r>
      <w:r>
        <w:rPr>
          <w:spacing w:val="-6"/>
        </w:rPr>
        <w:t> </w:t>
      </w:r>
      <w:r>
        <w:rPr/>
        <w:t>concern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shareholders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managers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41"/>
        <w:jc w:val="both"/>
      </w:pPr>
      <w:r>
        <w:rPr/>
        <w:t>who are aggressive with respect to tax saving may also be aggressive in their financial reporting</w:t>
      </w:r>
      <w:r>
        <w:rPr>
          <w:spacing w:val="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(Frank, Lynch</w:t>
      </w:r>
      <w:r>
        <w:rPr>
          <w:spacing w:val="2"/>
        </w:rPr>
        <w:t> </w:t>
      </w:r>
      <w:r>
        <w:rPr/>
        <w:t>&amp; Rego, 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Second, under cash flow maximization perspective, corporate tax saving is considered as a</w:t>
      </w:r>
      <w:r>
        <w:rPr>
          <w:spacing w:val="1"/>
        </w:rPr>
        <w:t> </w:t>
      </w:r>
      <w:r>
        <w:rPr/>
        <w:t>beneficial activity which may increase firm value in the future. Here, the aim of corporate tax</w:t>
      </w:r>
      <w:r>
        <w:rPr>
          <w:spacing w:val="1"/>
        </w:rPr>
        <w:t> </w:t>
      </w:r>
      <w:r>
        <w:rPr/>
        <w:t>saving activities is to simply transfer wealth from the state to the shareholders. That would be</w:t>
      </w:r>
      <w:r>
        <w:rPr>
          <w:spacing w:val="1"/>
        </w:rPr>
        <w:t> </w:t>
      </w:r>
      <w:r>
        <w:rPr/>
        <w:t>accomplished every time the firm successfully avoid paying some amount of taxes that would be</w:t>
      </w:r>
      <w:r>
        <w:rPr>
          <w:spacing w:val="1"/>
        </w:rPr>
        <w:t> </w:t>
      </w:r>
      <w:r>
        <w:rPr/>
        <w:t>otherwise</w:t>
      </w:r>
      <w:r>
        <w:rPr>
          <w:spacing w:val="-5"/>
        </w:rPr>
        <w:t> </w:t>
      </w:r>
      <w:r>
        <w:rPr/>
        <w:t>due.</w:t>
      </w:r>
      <w:r>
        <w:rPr>
          <w:spacing w:val="-2"/>
        </w:rPr>
        <w:t> </w:t>
      </w:r>
      <w:r>
        <w:rPr/>
        <w:t>Shareholders,</w:t>
      </w:r>
      <w:r>
        <w:rPr>
          <w:spacing w:val="-4"/>
        </w:rPr>
        <w:t> </w:t>
      </w:r>
      <w:r>
        <w:rPr/>
        <w:t>then, would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keen 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idea of</w:t>
      </w:r>
      <w:r>
        <w:rPr>
          <w:spacing w:val="-5"/>
        </w:rPr>
        <w:t> </w:t>
      </w:r>
      <w:r>
        <w:rPr/>
        <w:t>encouraging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representatives</w:t>
      </w:r>
      <w:r>
        <w:rPr>
          <w:spacing w:val="-57"/>
        </w:rPr>
        <w:t> </w:t>
      </w:r>
      <w:r>
        <w:rPr/>
        <w:t>to incur in that practice. Consistent with the notion is the fact that tax saving has been viewed as</w:t>
      </w:r>
      <w:r>
        <w:rPr>
          <w:spacing w:val="1"/>
        </w:rPr>
        <w:t> </w:t>
      </w:r>
      <w:r>
        <w:rPr/>
        <w:t>benefiting shareholders via increased after-tax earnings. Consequently, the aim of the study was</w:t>
      </w:r>
      <w:r>
        <w:rPr>
          <w:spacing w:val="1"/>
        </w:rPr>
        <w:t> </w:t>
      </w:r>
      <w:r>
        <w:rPr/>
        <w:t>to investigate the impact of corporate tax saving on firm value using listed firms in Nigeria.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mechanism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tax</w:t>
      </w:r>
      <w:r>
        <w:rPr>
          <w:spacing w:val="-5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affects</w:t>
      </w:r>
      <w:r>
        <w:rPr>
          <w:spacing w:val="-1"/>
        </w:rPr>
        <w:t> </w:t>
      </w:r>
      <w:r>
        <w:rPr/>
        <w:t>firm</w:t>
      </w:r>
      <w:r>
        <w:rPr>
          <w:spacing w:val="-5"/>
        </w:rPr>
        <w:t> </w:t>
      </w:r>
      <w:r>
        <w:rPr/>
        <w:t>value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for a thorough knowledge of the relationship between tax planning and firm value and how</w:t>
      </w:r>
      <w:r>
        <w:rPr>
          <w:spacing w:val="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perceive the</w:t>
      </w:r>
      <w:r>
        <w:rPr>
          <w:spacing w:val="-1"/>
        </w:rPr>
        <w:t> </w:t>
      </w:r>
      <w:r>
        <w:rPr/>
        <w:t>risk of tax planning or</w:t>
      </w:r>
      <w:r>
        <w:rPr>
          <w:spacing w:val="-1"/>
        </w:rPr>
        <w:t> </w:t>
      </w:r>
      <w:r>
        <w:rPr/>
        <w:t>tax saving.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The effects of tax saving strategy on firm performance have received so much attention in the</w:t>
      </w:r>
      <w:r>
        <w:rPr>
          <w:spacing w:val="1"/>
        </w:rPr>
        <w:t> </w:t>
      </w:r>
      <w:r>
        <w:rPr/>
        <w:t>fields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finance,</w:t>
      </w:r>
      <w:r>
        <w:rPr>
          <w:spacing w:val="-8"/>
        </w:rPr>
        <w:t> </w:t>
      </w:r>
      <w:r>
        <w:rPr/>
        <w:t>economics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accounting.</w:t>
      </w:r>
      <w:r>
        <w:rPr>
          <w:spacing w:val="-10"/>
        </w:rPr>
        <w:t> </w:t>
      </w:r>
      <w:r>
        <w:rPr/>
        <w:t>Prior</w:t>
      </w:r>
      <w:r>
        <w:rPr>
          <w:spacing w:val="-5"/>
        </w:rPr>
        <w:t> </w:t>
      </w:r>
      <w:r>
        <w:rPr/>
        <w:t>related</w:t>
      </w:r>
      <w:r>
        <w:rPr>
          <w:spacing w:val="-7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theoretical</w:t>
      </w:r>
      <w:r>
        <w:rPr>
          <w:spacing w:val="-58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subject,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debatable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theoretical perceptions. Firstly is the risk minimization perspective which suggests that corporate</w:t>
      </w:r>
      <w:r>
        <w:rPr>
          <w:spacing w:val="-57"/>
        </w:rPr>
        <w:t> </w:t>
      </w:r>
      <w:r>
        <w:rPr/>
        <w:t>tax</w:t>
      </w:r>
      <w:r>
        <w:rPr>
          <w:spacing w:val="-7"/>
        </w:rPr>
        <w:t> </w:t>
      </w:r>
      <w:r>
        <w:rPr/>
        <w:t>saving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diminish</w:t>
      </w:r>
      <w:r>
        <w:rPr>
          <w:spacing w:val="-6"/>
        </w:rPr>
        <w:t> </w:t>
      </w:r>
      <w:r>
        <w:rPr/>
        <w:t>firm</w:t>
      </w:r>
      <w:r>
        <w:rPr>
          <w:spacing w:val="-5"/>
        </w:rPr>
        <w:t> </w:t>
      </w:r>
      <w:r>
        <w:rPr/>
        <w:t>value</w:t>
      </w:r>
      <w:r>
        <w:rPr>
          <w:spacing w:val="-7"/>
        </w:rPr>
        <w:t> </w:t>
      </w:r>
      <w:r>
        <w:rPr/>
        <w:t>(Dhaliwal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6"/>
        </w:rPr>
        <w:t> </w:t>
      </w:r>
      <w:r>
        <w:rPr/>
        <w:t>2016;</w:t>
      </w:r>
      <w:r>
        <w:rPr>
          <w:spacing w:val="-5"/>
        </w:rPr>
        <w:t> </w:t>
      </w:r>
      <w:r>
        <w:rPr/>
        <w:t>Hutchens</w:t>
      </w:r>
      <w:r>
        <w:rPr>
          <w:spacing w:val="-4"/>
        </w:rPr>
        <w:t> </w:t>
      </w:r>
      <w:r>
        <w:rPr/>
        <w:t>et</w:t>
      </w:r>
      <w:r>
        <w:rPr>
          <w:spacing w:val="-6"/>
        </w:rPr>
        <w:t> </w:t>
      </w:r>
      <w:r>
        <w:rPr/>
        <w:t>al,</w:t>
      </w:r>
      <w:r>
        <w:rPr>
          <w:spacing w:val="-5"/>
        </w:rPr>
        <w:t> </w:t>
      </w:r>
      <w:r>
        <w:rPr/>
        <w:t>2012;</w:t>
      </w:r>
      <w:r>
        <w:rPr>
          <w:spacing w:val="-6"/>
        </w:rPr>
        <w:t> </w:t>
      </w:r>
      <w:r>
        <w:rPr/>
        <w:t>Kim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al.,</w:t>
      </w:r>
      <w:r>
        <w:rPr>
          <w:spacing w:val="-5"/>
        </w:rPr>
        <w:t> </w:t>
      </w:r>
      <w:r>
        <w:rPr/>
        <w:t>2011).</w:t>
      </w:r>
      <w:r>
        <w:rPr>
          <w:spacing w:val="-58"/>
        </w:rPr>
        <w:t> </w:t>
      </w:r>
      <w:r>
        <w:rPr/>
        <w:t>Secondly is the cash flow perception which suggests that tax savings transfer cash from the state</w:t>
      </w:r>
      <w:r>
        <w:rPr>
          <w:spacing w:val="1"/>
        </w:rPr>
        <w:t> </w:t>
      </w:r>
      <w:r>
        <w:rPr/>
        <w:t>to</w:t>
      </w:r>
      <w:r>
        <w:rPr>
          <w:spacing w:val="23"/>
        </w:rPr>
        <w:t> </w:t>
      </w:r>
      <w:r>
        <w:rPr/>
        <w:t>shareholders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thus</w:t>
      </w:r>
      <w:r>
        <w:rPr>
          <w:spacing w:val="23"/>
        </w:rPr>
        <w:t> </w:t>
      </w:r>
      <w:r>
        <w:rPr/>
        <w:t>improve</w:t>
      </w:r>
      <w:r>
        <w:rPr>
          <w:spacing w:val="21"/>
        </w:rPr>
        <w:t> </w:t>
      </w:r>
      <w:r>
        <w:rPr/>
        <w:t>firm</w:t>
      </w:r>
      <w:r>
        <w:rPr>
          <w:spacing w:val="23"/>
        </w:rPr>
        <w:t> </w:t>
      </w:r>
      <w:r>
        <w:rPr/>
        <w:t>performance.</w:t>
      </w:r>
      <w:r>
        <w:rPr>
          <w:spacing w:val="22"/>
        </w:rPr>
        <w:t> </w:t>
      </w:r>
      <w:r>
        <w:rPr/>
        <w:t>So</w:t>
      </w:r>
      <w:r>
        <w:rPr>
          <w:spacing w:val="23"/>
        </w:rPr>
        <w:t> </w:t>
      </w:r>
      <w:r>
        <w:rPr/>
        <w:t>far,</w:t>
      </w:r>
      <w:r>
        <w:rPr>
          <w:spacing w:val="22"/>
        </w:rPr>
        <w:t> </w:t>
      </w:r>
      <w:r>
        <w:rPr/>
        <w:t>none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these</w:t>
      </w:r>
      <w:r>
        <w:rPr>
          <w:spacing w:val="21"/>
        </w:rPr>
        <w:t> </w:t>
      </w:r>
      <w:r>
        <w:rPr/>
        <w:t>two</w:t>
      </w:r>
      <w:r>
        <w:rPr>
          <w:spacing w:val="22"/>
        </w:rPr>
        <w:t> </w:t>
      </w:r>
      <w:r>
        <w:rPr/>
        <w:t>leading</w:t>
      </w:r>
      <w:r>
        <w:rPr>
          <w:spacing w:val="23"/>
        </w:rPr>
        <w:t> </w:t>
      </w:r>
      <w:r>
        <w:rPr/>
        <w:t>theories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48"/>
        <w:jc w:val="both"/>
      </w:pPr>
      <w:r>
        <w:rPr/>
        <w:t>have been able to fit perfectly into real world scenarios therefore, the need for the researcher to</w:t>
      </w:r>
      <w:r>
        <w:rPr>
          <w:spacing w:val="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this particular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60" w:right="834"/>
        <w:jc w:val="both"/>
      </w:pPr>
      <w:r>
        <w:rPr/>
        <w:t>Furthermore, we found that a large body of literature such as Tax planning and firm value:</w:t>
      </w:r>
      <w:r>
        <w:rPr>
          <w:spacing w:val="1"/>
        </w:rPr>
        <w:t> </w:t>
      </w:r>
      <w:r>
        <w:rPr/>
        <w:t>empirical  </w:t>
      </w:r>
      <w:r>
        <w:rPr>
          <w:spacing w:val="1"/>
        </w:rPr>
        <w:t> </w:t>
      </w:r>
      <w:r>
        <w:rPr/>
        <w:t>evidence  </w:t>
      </w:r>
      <w:r>
        <w:rPr>
          <w:spacing w:val="1"/>
        </w:rPr>
        <w:t> </w:t>
      </w:r>
      <w:r>
        <w:rPr/>
        <w:t>from  </w:t>
      </w:r>
      <w:r>
        <w:rPr>
          <w:spacing w:val="1"/>
        </w:rPr>
        <w:t> </w:t>
      </w:r>
      <w:r>
        <w:rPr/>
        <w:t>Nigerian    consumer    goods    industrial    Sector   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/>
        <w:t>journal of finance and accounting</w:t>
      </w:r>
      <w:r>
        <w:rPr>
          <w:i/>
        </w:rPr>
        <w:t>. </w:t>
      </w:r>
      <w:r>
        <w:rPr/>
        <w:t>The effect of tax planning and corporate governance on firm</w:t>
      </w:r>
      <w:r>
        <w:rPr>
          <w:spacing w:val="1"/>
        </w:rPr>
        <w:t> </w:t>
      </w:r>
      <w:r>
        <w:rPr/>
        <w:t>value. Tax planning, corporate governance and equity value. The British Accounting Review to</w:t>
      </w:r>
      <w:r>
        <w:rPr>
          <w:spacing w:val="1"/>
        </w:rPr>
        <w:t> </w:t>
      </w:r>
      <w:r>
        <w:rPr/>
        <w:t>mentions but few </w:t>
      </w:r>
      <w:r>
        <w:rPr>
          <w:b/>
        </w:rPr>
        <w:t>i</w:t>
      </w:r>
      <w:r>
        <w:rPr/>
        <w:t>nvestigated the subject of effective tax rates as it related to firm performance</w:t>
      </w:r>
      <w:r>
        <w:rPr>
          <w:spacing w:val="1"/>
        </w:rPr>
        <w:t> </w:t>
      </w:r>
      <w:r>
        <w:rPr/>
        <w:t>but</w:t>
      </w:r>
      <w:r>
        <w:rPr>
          <w:spacing w:val="-13"/>
        </w:rPr>
        <w:t> </w:t>
      </w:r>
      <w:r>
        <w:rPr/>
        <w:t>majority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authors</w:t>
      </w:r>
      <w:r>
        <w:rPr>
          <w:spacing w:val="-13"/>
        </w:rPr>
        <w:t> </w:t>
      </w:r>
      <w:r>
        <w:rPr/>
        <w:t>did</w:t>
      </w:r>
      <w:r>
        <w:rPr>
          <w:spacing w:val="-13"/>
        </w:rPr>
        <w:t> </w:t>
      </w:r>
      <w:r>
        <w:rPr/>
        <w:t>employ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measure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return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asset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(Accounting</w:t>
      </w:r>
      <w:r>
        <w:rPr>
          <w:spacing w:val="-12"/>
        </w:rPr>
        <w:t> </w:t>
      </w:r>
      <w:r>
        <w:rPr/>
        <w:t>Performance)</w:t>
      </w:r>
      <w:r>
        <w:rPr>
          <w:spacing w:val="-58"/>
        </w:rPr>
        <w:t> </w:t>
      </w:r>
      <w:r>
        <w:rPr/>
        <w:t>a proxy for firm performance which clearly indicated that firm value (Value Performance) proxy</w:t>
      </w:r>
      <w:r>
        <w:rPr>
          <w:spacing w:val="1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-9"/>
        </w:rPr>
        <w:t> </w:t>
      </w:r>
      <w:r>
        <w:rPr/>
        <w:t>rarely</w:t>
      </w:r>
      <w:r>
        <w:rPr>
          <w:spacing w:val="-9"/>
        </w:rPr>
        <w:t> </w:t>
      </w:r>
      <w:r>
        <w:rPr/>
        <w:t>evaluated.</w:t>
      </w:r>
      <w:r>
        <w:rPr>
          <w:spacing w:val="-9"/>
        </w:rPr>
        <w:t> </w:t>
      </w:r>
      <w:r>
        <w:rPr/>
        <w:t>Prominent</w:t>
      </w:r>
      <w:r>
        <w:rPr>
          <w:spacing w:val="-9"/>
        </w:rPr>
        <w:t> </w:t>
      </w:r>
      <w:r>
        <w:rPr/>
        <w:t>among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scholars</w:t>
      </w:r>
      <w:r>
        <w:rPr>
          <w:spacing w:val="-8"/>
        </w:rPr>
        <w:t> </w:t>
      </w:r>
      <w:r>
        <w:rPr/>
        <w:t>who</w:t>
      </w:r>
      <w:r>
        <w:rPr>
          <w:spacing w:val="-9"/>
        </w:rPr>
        <w:t> </w:t>
      </w:r>
      <w:r>
        <w:rPr/>
        <w:t>conducted</w:t>
      </w:r>
      <w:r>
        <w:rPr>
          <w:spacing w:val="-10"/>
        </w:rPr>
        <w:t> </w:t>
      </w:r>
      <w:r>
        <w:rPr/>
        <w:t>similar</w:t>
      </w:r>
      <w:r>
        <w:rPr>
          <w:spacing w:val="-9"/>
        </w:rPr>
        <w:t> </w:t>
      </w:r>
      <w:r>
        <w:rPr/>
        <w:t>studies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include</w:t>
      </w:r>
      <w:r>
        <w:rPr>
          <w:spacing w:val="1"/>
        </w:rPr>
        <w:t> </w:t>
      </w:r>
      <w:r>
        <w:rPr/>
        <w:t>Nwaobia,</w:t>
      </w:r>
      <w:r>
        <w:rPr>
          <w:spacing w:val="1"/>
        </w:rPr>
        <w:t> </w:t>
      </w:r>
      <w:r>
        <w:rPr/>
        <w:t>Kwarbai,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Ogundajom,(2016).Tax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Value: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 from Nigerian Consumer Goods Industrial Sector. Research Journal of Finance and</w:t>
      </w:r>
      <w:r>
        <w:rPr>
          <w:spacing w:val="1"/>
        </w:rPr>
        <w:t> </w:t>
      </w:r>
      <w:r>
        <w:rPr/>
        <w:t>Accounting, they used panel regression model to examine the effective tax rate (ETR), Dividend</w:t>
      </w:r>
      <w:r>
        <w:rPr>
          <w:spacing w:val="1"/>
        </w:rPr>
        <w:t> </w:t>
      </w:r>
      <w:r>
        <w:rPr/>
        <w:t>(DIV) and Firm age (FAG) and found that</w:t>
      </w:r>
      <w:r>
        <w:rPr>
          <w:spacing w:val="1"/>
        </w:rPr>
        <w:t> </w:t>
      </w:r>
      <w:r>
        <w:rPr/>
        <w:t>there are positively and significantly related to firm</w:t>
      </w:r>
      <w:r>
        <w:rPr>
          <w:spacing w:val="1"/>
        </w:rPr>
        <w:t> </w:t>
      </w:r>
      <w:r>
        <w:rPr/>
        <w:t>value,</w:t>
      </w:r>
      <w:r>
        <w:rPr>
          <w:spacing w:val="-1"/>
        </w:rPr>
        <w:t> </w:t>
      </w:r>
      <w:r>
        <w:rPr/>
        <w:t>firm size, leverage</w:t>
      </w:r>
      <w:r>
        <w:rPr>
          <w:spacing w:val="1"/>
        </w:rPr>
        <w:t> </w:t>
      </w:r>
      <w:r>
        <w:rPr/>
        <w:t>and tangibility</w:t>
      </w:r>
      <w:r>
        <w:rPr>
          <w:spacing w:val="-1"/>
        </w:rPr>
        <w:t> </w:t>
      </w:r>
      <w:r>
        <w:rPr/>
        <w:t>exert negative</w:t>
      </w:r>
      <w:r>
        <w:rPr>
          <w:spacing w:val="-1"/>
        </w:rPr>
        <w:t> </w:t>
      </w:r>
      <w:r>
        <w:rPr/>
        <w:t>effect on firm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spacing w:line="480" w:lineRule="auto" w:before="2"/>
        <w:ind w:left="460" w:right="837"/>
        <w:jc w:val="both"/>
      </w:pPr>
      <w:r>
        <w:rPr/>
        <w:t>Monday and Odion (2019); Madugba, Agburuga, Obadiaru, Ani and Ben-Caleb (2020), Umeh,</w:t>
      </w:r>
      <w:r>
        <w:rPr>
          <w:spacing w:val="1"/>
        </w:rPr>
        <w:t> </w:t>
      </w:r>
      <w:r>
        <w:rPr/>
        <w:t>Okegbe and Ezejiofor (2020), and Fagbemi, Olaniyi and Ogundipe (2020). Used</w:t>
      </w:r>
      <w:r>
        <w:rPr>
          <w:spacing w:val="1"/>
        </w:rPr>
        <w:t> </w:t>
      </w:r>
      <w:r>
        <w:rPr/>
        <w:t>only on one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introducing other sectors, Oil and gas sector. Consumer services sector, Healthcare sector, Basic</w:t>
      </w:r>
      <w:r>
        <w:rPr>
          <w:spacing w:val="1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sector consumer</w:t>
      </w:r>
      <w:r>
        <w:rPr>
          <w:spacing w:val="-5"/>
        </w:rPr>
        <w:t> </w:t>
      </w:r>
      <w:r>
        <w:rPr/>
        <w:t>goods</w:t>
      </w:r>
      <w:r>
        <w:rPr>
          <w:spacing w:val="-3"/>
        </w:rPr>
        <w:t> </w:t>
      </w:r>
      <w:r>
        <w:rPr/>
        <w:t>sector and</w:t>
      </w:r>
      <w:r>
        <w:rPr>
          <w:spacing w:val="-4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wholistic</w:t>
      </w:r>
      <w:r>
        <w:rPr>
          <w:spacing w:val="-4"/>
        </w:rPr>
        <w:t> </w:t>
      </w:r>
      <w:r>
        <w:rPr/>
        <w:t>sample</w:t>
      </w:r>
      <w:r>
        <w:rPr>
          <w:spacing w:val="-5"/>
        </w:rPr>
        <w:t> </w:t>
      </w:r>
      <w:r>
        <w:rPr/>
        <w:t>size.</w:t>
      </w:r>
      <w:r>
        <w:rPr>
          <w:spacing w:val="-57"/>
        </w:rPr>
        <w:t> </w:t>
      </w:r>
      <w:r>
        <w:rPr/>
        <w:t>Hence we took Aronwan and Okafor’s (2019) opinion that says that, relying on an effective tax</w:t>
      </w:r>
      <w:r>
        <w:rPr>
          <w:spacing w:val="1"/>
        </w:rPr>
        <w:t> </w:t>
      </w:r>
      <w:r>
        <w:rPr/>
        <w:t>rate</w:t>
      </w:r>
      <w:r>
        <w:rPr>
          <w:spacing w:val="48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only</w:t>
      </w:r>
      <w:r>
        <w:rPr>
          <w:spacing w:val="50"/>
        </w:rPr>
        <w:t> </w:t>
      </w:r>
      <w:r>
        <w:rPr/>
        <w:t>indicator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corporate</w:t>
      </w:r>
      <w:r>
        <w:rPr>
          <w:spacing w:val="50"/>
        </w:rPr>
        <w:t> </w:t>
      </w:r>
      <w:r>
        <w:rPr/>
        <w:t>tax</w:t>
      </w:r>
      <w:r>
        <w:rPr>
          <w:spacing w:val="49"/>
        </w:rPr>
        <w:t> </w:t>
      </w:r>
      <w:r>
        <w:rPr/>
        <w:t>saving</w:t>
      </w:r>
      <w:r>
        <w:rPr>
          <w:spacing w:val="49"/>
        </w:rPr>
        <w:t> </w:t>
      </w:r>
      <w:r>
        <w:rPr/>
        <w:t>strategy</w:t>
      </w:r>
      <w:r>
        <w:rPr>
          <w:spacing w:val="49"/>
        </w:rPr>
        <w:t> </w:t>
      </w:r>
      <w:r>
        <w:rPr/>
        <w:t>could</w:t>
      </w:r>
      <w:r>
        <w:rPr>
          <w:spacing w:val="49"/>
        </w:rPr>
        <w:t> </w:t>
      </w:r>
      <w:r>
        <w:rPr/>
        <w:t>yield</w:t>
      </w:r>
      <w:r>
        <w:rPr>
          <w:spacing w:val="51"/>
        </w:rPr>
        <w:t> </w:t>
      </w:r>
      <w:r>
        <w:rPr/>
        <w:t>bias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problematic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8"/>
        <w:jc w:val="both"/>
      </w:pPr>
      <w:r>
        <w:rPr/>
        <w:t>conclusions, which could be misleading and very much inadequate in the consideration of tax</w:t>
      </w:r>
      <w:r>
        <w:rPr>
          <w:spacing w:val="1"/>
        </w:rPr>
        <w:t> </w:t>
      </w:r>
      <w:r>
        <w:rPr/>
        <w:t>planning.</w:t>
      </w:r>
    </w:p>
    <w:p>
      <w:pPr>
        <w:pStyle w:val="BodyText"/>
        <w:spacing w:line="480" w:lineRule="auto"/>
        <w:ind w:left="460" w:right="837" w:firstLine="60"/>
        <w:jc w:val="both"/>
      </w:pPr>
      <w:r>
        <w:rPr/>
        <w:t>According to Lemmon and Lins (2003). Accounting profit\ performance measures what has</w:t>
      </w:r>
      <w:r>
        <w:rPr>
          <w:spacing w:val="1"/>
        </w:rPr>
        <w:t> </w:t>
      </w:r>
      <w:r>
        <w:rPr/>
        <w:t>happened in the past, while Value performance is a measure of current and future profits. This</w:t>
      </w:r>
      <w:r>
        <w:rPr>
          <w:spacing w:val="1"/>
        </w:rPr>
        <w:t> </w:t>
      </w:r>
      <w:r>
        <w:rPr/>
        <w:t>suggests that such vital element that borders deeply on shareholders confidence becomes critical</w:t>
      </w:r>
      <w:r>
        <w:rPr>
          <w:spacing w:val="1"/>
        </w:rPr>
        <w:t> </w:t>
      </w:r>
      <w:r>
        <w:rPr/>
        <w:t>and requires a thorough investigation. Hence following on the forgoing literature gap, this study</w:t>
      </w:r>
      <w:r>
        <w:rPr>
          <w:spacing w:val="1"/>
        </w:rPr>
        <w:t> </w:t>
      </w:r>
      <w:r>
        <w:rPr/>
        <w:t>is set to employ price-to-earnings per share and Tobin’sQ ratio as measurements for firm value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 also consistent</w:t>
      </w:r>
      <w:r>
        <w:rPr>
          <w:spacing w:val="2"/>
        </w:rPr>
        <w:t> </w:t>
      </w:r>
      <w:r>
        <w:rPr/>
        <w:t>with extant literature.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Another motivation for conducting this study has to identify and evaluate other key contributing</w:t>
      </w:r>
      <w:r>
        <w:rPr>
          <w:spacing w:val="1"/>
        </w:rPr>
        <w:t> </w:t>
      </w:r>
      <w:r>
        <w:rPr/>
        <w:t>tax saving strategies (other than effective tax rates) available to firm managers. That was in line</w:t>
      </w:r>
      <w:r>
        <w:rPr>
          <w:spacing w:val="1"/>
        </w:rPr>
        <w:t> </w:t>
      </w:r>
      <w:r>
        <w:rPr/>
        <w:t>with the fact that most prior related literature consistently deployed only the effective tax rate</w:t>
      </w:r>
      <w:r>
        <w:rPr>
          <w:spacing w:val="1"/>
        </w:rPr>
        <w:t> </w:t>
      </w:r>
      <w:r>
        <w:rPr/>
        <w:t>strategy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evaluating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issue.</w:t>
      </w:r>
      <w:r>
        <w:rPr>
          <w:spacing w:val="-11"/>
        </w:rPr>
        <w:t> </w:t>
      </w:r>
      <w:r>
        <w:rPr/>
        <w:t>Again,</w:t>
      </w:r>
      <w:r>
        <w:rPr>
          <w:spacing w:val="-12"/>
        </w:rPr>
        <w:t> </w:t>
      </w:r>
      <w:r>
        <w:rPr/>
        <w:t>relay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Aronwan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Okafor’s</w:t>
      </w:r>
      <w:r>
        <w:rPr>
          <w:spacing w:val="-12"/>
        </w:rPr>
        <w:t> </w:t>
      </w:r>
      <w:r>
        <w:rPr/>
        <w:t>(2019)</w:t>
      </w:r>
      <w:r>
        <w:rPr>
          <w:spacing w:val="-12"/>
        </w:rPr>
        <w:t> </w:t>
      </w:r>
      <w:r>
        <w:rPr/>
        <w:t>opinion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relying</w:t>
      </w:r>
      <w:r>
        <w:rPr>
          <w:spacing w:val="-57"/>
        </w:rPr>
        <w:t> </w:t>
      </w:r>
      <w:r>
        <w:rPr/>
        <w:t>on an effective tax rate as the only indicator of corporate tax saving strategy could yield bias and</w:t>
      </w:r>
      <w:r>
        <w:rPr>
          <w:spacing w:val="1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conclusions,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misleading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consideration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tax</w:t>
      </w:r>
      <w:r>
        <w:rPr>
          <w:spacing w:val="-12"/>
        </w:rPr>
        <w:t> </w:t>
      </w:r>
      <w:r>
        <w:rPr/>
        <w:t>planning.</w:t>
      </w:r>
      <w:r>
        <w:rPr>
          <w:spacing w:val="-11"/>
        </w:rPr>
        <w:t> </w:t>
      </w:r>
      <w:r>
        <w:rPr/>
        <w:t>However,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1"/>
        </w:rPr>
        <w:t> </w:t>
      </w:r>
      <w:r>
        <w:rPr/>
        <w:t>we</w:t>
      </w:r>
      <w:r>
        <w:rPr>
          <w:spacing w:val="-13"/>
        </w:rPr>
        <w:t> </w:t>
      </w:r>
      <w:r>
        <w:rPr/>
        <w:t>employed</w:t>
      </w:r>
      <w:r>
        <w:rPr>
          <w:spacing w:val="-11"/>
        </w:rPr>
        <w:t> </w:t>
      </w:r>
      <w:r>
        <w:rPr/>
        <w:t>other</w:t>
      </w:r>
      <w:r>
        <w:rPr>
          <w:spacing w:val="-12"/>
        </w:rPr>
        <w:t> </w:t>
      </w:r>
      <w:r>
        <w:rPr/>
        <w:t>tax</w:t>
      </w:r>
      <w:r>
        <w:rPr>
          <w:spacing w:val="-12"/>
        </w:rPr>
        <w:t> </w:t>
      </w:r>
      <w:r>
        <w:rPr/>
        <w:t>saving</w:t>
      </w:r>
      <w:r>
        <w:rPr>
          <w:spacing w:val="-11"/>
        </w:rPr>
        <w:t> </w:t>
      </w:r>
      <w:r>
        <w:rPr/>
        <w:t>strategies</w:t>
      </w:r>
      <w:r>
        <w:rPr>
          <w:spacing w:val="-11"/>
        </w:rPr>
        <w:t> </w:t>
      </w:r>
      <w:r>
        <w:rPr/>
        <w:t>such</w:t>
      </w:r>
      <w:r>
        <w:rPr>
          <w:spacing w:val="-58"/>
        </w:rPr>
        <w:t> </w:t>
      </w:r>
      <w:r>
        <w:rPr/>
        <w:t>as cash effective tax saving strategy, income effective tax saving strategy, non-debt tax saving</w:t>
      </w:r>
      <w:r>
        <w:rPr>
          <w:spacing w:val="1"/>
        </w:rPr>
        <w:t> </w:t>
      </w:r>
      <w:r>
        <w:rPr/>
        <w:t>strategy, debt tax saving strategy and depreciation tax saving strategy were available to firm</w:t>
      </w:r>
      <w:r>
        <w:rPr>
          <w:spacing w:val="1"/>
        </w:rPr>
        <w:t> </w:t>
      </w:r>
      <w:r>
        <w:rPr/>
        <w:t>managers.</w:t>
      </w:r>
      <w:r>
        <w:rPr>
          <w:spacing w:val="-4"/>
        </w:rPr>
        <w:t> </w:t>
      </w:r>
      <w:r>
        <w:rPr/>
        <w:t>Furthermore,</w:t>
      </w:r>
      <w:r>
        <w:rPr>
          <w:spacing w:val="-2"/>
        </w:rPr>
        <w:t> </w:t>
      </w:r>
      <w:r>
        <w:rPr/>
        <w:t>we</w:t>
      </w:r>
      <w:r>
        <w:rPr>
          <w:spacing w:val="-8"/>
        </w:rPr>
        <w:t> </w:t>
      </w:r>
      <w:r>
        <w:rPr/>
        <w:t>also</w:t>
      </w:r>
      <w:r>
        <w:rPr>
          <w:spacing w:val="-5"/>
        </w:rPr>
        <w:t> </w:t>
      </w:r>
      <w:r>
        <w:rPr/>
        <w:t>looked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manufacturing</w:t>
      </w:r>
      <w:r>
        <w:rPr>
          <w:spacing w:val="-5"/>
        </w:rPr>
        <w:t> </w:t>
      </w:r>
      <w:r>
        <w:rPr/>
        <w:t>firms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contributions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this industry to the Nigerian economy. While previous authors conducted similar studies using</w:t>
      </w:r>
      <w:r>
        <w:rPr>
          <w:spacing w:val="1"/>
        </w:rPr>
        <w:t> </w:t>
      </w:r>
      <w:r>
        <w:rPr>
          <w:spacing w:val="-1"/>
        </w:rPr>
        <w:t>services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banking</w:t>
      </w:r>
      <w:r>
        <w:rPr>
          <w:spacing w:val="-14"/>
        </w:rPr>
        <w:t> </w:t>
      </w:r>
      <w:r>
        <w:rPr/>
        <w:t>industries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insurance</w:t>
      </w:r>
      <w:r>
        <w:rPr>
          <w:spacing w:val="-15"/>
        </w:rPr>
        <w:t> </w:t>
      </w:r>
      <w:r>
        <w:rPr/>
        <w:t>concerns,</w:t>
      </w:r>
      <w:r>
        <w:rPr>
          <w:spacing w:val="-15"/>
        </w:rPr>
        <w:t> </w:t>
      </w:r>
      <w:r>
        <w:rPr/>
        <w:t>less</w:t>
      </w:r>
      <w:r>
        <w:rPr>
          <w:spacing w:val="-14"/>
        </w:rPr>
        <w:t> </w:t>
      </w:r>
      <w:r>
        <w:rPr/>
        <w:t>focus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on</w:t>
      </w:r>
      <w:r>
        <w:rPr>
          <w:spacing w:val="-12"/>
        </w:rPr>
        <w:t> </w:t>
      </w:r>
      <w:r>
        <w:rPr/>
        <w:t>manufacturing</w:t>
      </w:r>
      <w:r>
        <w:rPr>
          <w:spacing w:val="-11"/>
        </w:rPr>
        <w:t> </w:t>
      </w:r>
      <w:r>
        <w:rPr/>
        <w:t>concerns,</w:t>
      </w:r>
      <w:r>
        <w:rPr>
          <w:spacing w:val="-58"/>
        </w:rPr>
        <w:t> </w:t>
      </w:r>
      <w:r>
        <w:rPr/>
        <w:t>knowing</w:t>
      </w:r>
      <w:r>
        <w:rPr>
          <w:spacing w:val="-1"/>
        </w:rPr>
        <w:t> </w:t>
      </w:r>
      <w:r>
        <w:rPr/>
        <w:t>fully well</w:t>
      </w:r>
      <w:r>
        <w:rPr>
          <w:spacing w:val="-1"/>
        </w:rPr>
        <w:t> </w:t>
      </w:r>
      <w:r>
        <w:rPr/>
        <w:t>that tax</w:t>
      </w:r>
      <w:r>
        <w:rPr>
          <w:spacing w:val="-1"/>
        </w:rPr>
        <w:t> </w:t>
      </w:r>
      <w:r>
        <w:rPr/>
        <w:t>saving management strategies</w:t>
      </w:r>
      <w:r>
        <w:rPr>
          <w:spacing w:val="-1"/>
        </w:rPr>
        <w:t> </w:t>
      </w:r>
      <w:r>
        <w:rPr/>
        <w:t>differed</w:t>
      </w:r>
      <w:r>
        <w:rPr>
          <w:spacing w:val="2"/>
        </w:rPr>
        <w:t> </w:t>
      </w:r>
      <w:r>
        <w:rPr/>
        <w:t>among</w:t>
      </w:r>
      <w:r>
        <w:rPr>
          <w:spacing w:val="-1"/>
        </w:rPr>
        <w:t> </w:t>
      </w:r>
      <w:r>
        <w:rPr/>
        <w:t>industries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5"/>
        <w:jc w:val="both"/>
      </w:pPr>
      <w:r>
        <w:rPr/>
        <w:t>Also,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need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examine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moderating</w:t>
      </w:r>
      <w:r>
        <w:rPr>
          <w:spacing w:val="-5"/>
        </w:rPr>
        <w:t> </w:t>
      </w:r>
      <w:r>
        <w:rPr/>
        <w:t>role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audit</w:t>
      </w:r>
      <w:r>
        <w:rPr>
          <w:spacing w:val="-7"/>
        </w:rPr>
        <w:t> </w:t>
      </w:r>
      <w:r>
        <w:rPr/>
        <w:t>committee</w:t>
      </w:r>
      <w:r>
        <w:rPr>
          <w:spacing w:val="-9"/>
        </w:rPr>
        <w:t> </w:t>
      </w:r>
      <w:r>
        <w:rPr/>
        <w:t>size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corporate tax saving strategy and firm value becomes very interesting. According to Saunders,</w:t>
      </w:r>
      <w:r>
        <w:rPr>
          <w:spacing w:val="1"/>
        </w:rPr>
        <w:t> </w:t>
      </w:r>
      <w:r>
        <w:rPr/>
        <w:t>Lewis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Thornhill</w:t>
      </w:r>
      <w:r>
        <w:rPr>
          <w:spacing w:val="8"/>
        </w:rPr>
        <w:t> </w:t>
      </w:r>
      <w:r>
        <w:rPr/>
        <w:t>(2016).</w:t>
      </w:r>
      <w:r>
        <w:rPr>
          <w:spacing w:val="9"/>
        </w:rPr>
        <w:t> </w:t>
      </w:r>
      <w:r>
        <w:rPr/>
        <w:t>Interactions</w:t>
      </w:r>
      <w:r>
        <w:rPr>
          <w:spacing w:val="10"/>
        </w:rPr>
        <w:t> </w:t>
      </w:r>
      <w:r>
        <w:rPr/>
        <w:t>between</w:t>
      </w:r>
      <w:r>
        <w:rPr>
          <w:spacing w:val="9"/>
        </w:rPr>
        <w:t> </w:t>
      </w:r>
      <w:r>
        <w:rPr/>
        <w:t>independent</w:t>
      </w:r>
      <w:r>
        <w:rPr>
          <w:spacing w:val="11"/>
        </w:rPr>
        <w:t> </w:t>
      </w:r>
      <w:r>
        <w:rPr/>
        <w:t>and</w:t>
      </w:r>
      <w:r>
        <w:rPr>
          <w:spacing w:val="7"/>
        </w:rPr>
        <w:t> </w:t>
      </w:r>
      <w:r>
        <w:rPr/>
        <w:t>dependent</w:t>
      </w:r>
      <w:r>
        <w:rPr>
          <w:spacing w:val="8"/>
        </w:rPr>
        <w:t> </w:t>
      </w:r>
      <w:r>
        <w:rPr/>
        <w:t>variables</w:t>
      </w:r>
      <w:r>
        <w:rPr>
          <w:spacing w:val="7"/>
        </w:rPr>
        <w:t> </w:t>
      </w:r>
      <w:r>
        <w:rPr/>
        <w:t>generate</w:t>
      </w:r>
      <w:r>
        <w:rPr>
          <w:spacing w:val="-58"/>
        </w:rPr>
        <w:t> </w:t>
      </w:r>
      <w:r>
        <w:rPr/>
        <w:t>a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intensity</w:t>
      </w:r>
      <w:r>
        <w:rPr>
          <w:spacing w:val="-4"/>
        </w:rPr>
        <w:t> </w:t>
      </w:r>
      <w:r>
        <w:rPr/>
        <w:t>and/or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dependent variables. In the same way, the moderator variable interacts with the independent</w:t>
      </w:r>
      <w:r>
        <w:rPr>
          <w:spacing w:val="1"/>
        </w:rPr>
        <w:t> </w:t>
      </w:r>
      <w:r>
        <w:rPr/>
        <w:t>variable to influence the dependent variable. This interaction corresponds to a nonlinear effect</w:t>
      </w:r>
      <w:r>
        <w:rPr>
          <w:spacing w:val="1"/>
        </w:rPr>
        <w:t> </w:t>
      </w:r>
      <w:r>
        <w:rPr/>
        <w:t>since the combined influence of the independent and moderating variables on the dependent</w:t>
      </w:r>
      <w:r>
        <w:rPr>
          <w:spacing w:val="1"/>
        </w:rPr>
        <w:t> </w:t>
      </w:r>
      <w:r>
        <w:rPr/>
        <w:t>variable is either larger or smaller than the sum of their separate influence. Therefore, knowledge</w:t>
      </w:r>
      <w:r>
        <w:rPr>
          <w:spacing w:val="-57"/>
        </w:rPr>
        <w:t> </w:t>
      </w:r>
      <w:r>
        <w:rPr/>
        <w:t>as regards the interaction between audit committee size and all the tax saving strategies available</w:t>
      </w:r>
      <w:r>
        <w:rPr>
          <w:spacing w:val="1"/>
        </w:rPr>
        <w:t> </w:t>
      </w:r>
      <w:r>
        <w:rPr/>
        <w:t>to</w:t>
      </w:r>
      <w:r>
        <w:rPr>
          <w:spacing w:val="-9"/>
        </w:rPr>
        <w:t> </w:t>
      </w:r>
      <w:r>
        <w:rPr/>
        <w:t>firm</w:t>
      </w:r>
      <w:r>
        <w:rPr>
          <w:spacing w:val="-8"/>
        </w:rPr>
        <w:t> </w:t>
      </w:r>
      <w:r>
        <w:rPr/>
        <w:t>managers</w:t>
      </w:r>
      <w:r>
        <w:rPr>
          <w:spacing w:val="-9"/>
        </w:rPr>
        <w:t> </w:t>
      </w:r>
      <w:r>
        <w:rPr/>
        <w:t>would</w:t>
      </w:r>
      <w:r>
        <w:rPr>
          <w:spacing w:val="-10"/>
        </w:rPr>
        <w:t> </w:t>
      </w:r>
      <w:r>
        <w:rPr/>
        <w:t>greatly</w:t>
      </w:r>
      <w:r>
        <w:rPr>
          <w:spacing w:val="-9"/>
        </w:rPr>
        <w:t> </w:t>
      </w:r>
      <w:r>
        <w:rPr/>
        <w:t>benefit</w:t>
      </w:r>
      <w:r>
        <w:rPr>
          <w:spacing w:val="-8"/>
        </w:rPr>
        <w:t> </w:t>
      </w:r>
      <w:r>
        <w:rPr/>
        <w:t>corporate</w:t>
      </w:r>
      <w:r>
        <w:rPr>
          <w:spacing w:val="-8"/>
        </w:rPr>
        <w:t> </w:t>
      </w:r>
      <w:r>
        <w:rPr/>
        <w:t>managers.</w:t>
      </w:r>
      <w:r>
        <w:rPr>
          <w:spacing w:val="43"/>
        </w:rPr>
        <w:t> </w:t>
      </w:r>
      <w:r>
        <w:rPr/>
        <w:t>The</w:t>
      </w:r>
      <w:r>
        <w:rPr>
          <w:spacing w:val="-11"/>
        </w:rPr>
        <w:t> </w:t>
      </w:r>
      <w:r>
        <w:rPr/>
        <w:t>benefit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effects</w:t>
      </w:r>
      <w:r>
        <w:rPr>
          <w:spacing w:val="-8"/>
        </w:rPr>
        <w:t> </w:t>
      </w:r>
      <w:r>
        <w:rPr/>
        <w:t>would</w:t>
      </w:r>
      <w:r>
        <w:rPr>
          <w:spacing w:val="-9"/>
        </w:rPr>
        <w:t> </w:t>
      </w:r>
      <w:r>
        <w:rPr/>
        <w:t>open</w:t>
      </w:r>
      <w:r>
        <w:rPr>
          <w:spacing w:val="-58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single/individual</w:t>
      </w:r>
      <w:r>
        <w:rPr>
          <w:spacing w:val="-1"/>
        </w:rPr>
        <w:t> </w:t>
      </w:r>
      <w:r>
        <w:rPr/>
        <w:t>policy application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process</w:t>
      </w:r>
      <w:r>
        <w:rPr>
          <w:spacing w:val="2"/>
        </w:rPr>
        <w:t> </w:t>
      </w:r>
      <w:r>
        <w:rPr/>
        <w:t>of creating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value for the</w:t>
      </w:r>
      <w:r>
        <w:rPr>
          <w:spacing w:val="-3"/>
        </w:rPr>
        <w:t> </w:t>
      </w:r>
      <w:r>
        <w:rPr/>
        <w:t>firm.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Therefore, at this juncture, it is worthy to mention that, to the best of the researcher’ knowledge,</w:t>
      </w:r>
      <w:r>
        <w:rPr>
          <w:spacing w:val="1"/>
        </w:rPr>
        <w:t> </w:t>
      </w:r>
      <w:r>
        <w:rPr/>
        <w:t>no related study conducted in Nigeria had given attention to all the above</w:t>
      </w:r>
      <w:r>
        <w:rPr>
          <w:spacing w:val="1"/>
        </w:rPr>
        <w:t> </w:t>
      </w:r>
      <w:r>
        <w:rPr/>
        <w:t>mentioned tax saving</w:t>
      </w:r>
      <w:r>
        <w:rPr>
          <w:spacing w:val="1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deployed</w:t>
      </w:r>
      <w:r>
        <w:rPr>
          <w:spacing w:val="-4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value</w:t>
      </w:r>
      <w:r>
        <w:rPr>
          <w:spacing w:val="-3"/>
        </w:rPr>
        <w:t> </w:t>
      </w:r>
      <w:r>
        <w:rPr/>
        <w:t>proxy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price-to-earnings</w:t>
      </w:r>
      <w:r>
        <w:rPr>
          <w:spacing w:val="-1"/>
        </w:rPr>
        <w:t> </w:t>
      </w:r>
      <w:r>
        <w:rPr/>
        <w:t>per</w:t>
      </w:r>
      <w:r>
        <w:rPr>
          <w:spacing w:val="-5"/>
        </w:rPr>
        <w:t> </w:t>
      </w:r>
      <w:r>
        <w:rPr/>
        <w:t>share</w:t>
      </w:r>
      <w:r>
        <w:rPr>
          <w:spacing w:val="-6"/>
        </w:rPr>
        <w:t> </w:t>
      </w:r>
      <w:r>
        <w:rPr/>
        <w:t>together</w:t>
      </w:r>
      <w:r>
        <w:rPr>
          <w:spacing w:val="-4"/>
        </w:rPr>
        <w:t> </w:t>
      </w:r>
      <w:r>
        <w:rPr/>
        <w:t>with</w:t>
      </w:r>
      <w:r>
        <w:rPr>
          <w:spacing w:val="-58"/>
        </w:rPr>
        <w:t> </w:t>
      </w:r>
      <w:r>
        <w:rPr/>
        <w:t>evaluating the moderating effect of audit committee size on the relationship that exists between</w:t>
      </w:r>
      <w:r>
        <w:rPr>
          <w:spacing w:val="1"/>
        </w:rPr>
        <w:t> </w:t>
      </w:r>
      <w:r>
        <w:rPr/>
        <w:t>corporate tax saving strategy and firm value all in a single study of this nature. All of the above</w:t>
      </w:r>
      <w:r>
        <w:rPr>
          <w:spacing w:val="1"/>
        </w:rPr>
        <w:t> </w:t>
      </w:r>
      <w:r>
        <w:rPr/>
        <w:t>motivated</w:t>
      </w:r>
      <w:r>
        <w:rPr>
          <w:spacing w:val="-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to proceed with this study.</w:t>
      </w:r>
    </w:p>
    <w:p>
      <w:pPr>
        <w:pStyle w:val="Heading2"/>
        <w:numPr>
          <w:ilvl w:val="1"/>
          <w:numId w:val="11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</w:pPr>
      <w:bookmarkStart w:name="_TOC_250021" w:id="9"/>
      <w:r>
        <w:rPr/>
        <w:t>Research</w:t>
      </w:r>
      <w:r>
        <w:rPr>
          <w:spacing w:val="-4"/>
        </w:rPr>
        <w:t> </w:t>
      </w:r>
      <w:bookmarkEnd w:id="9"/>
      <w:r>
        <w:rPr/>
        <w:t>Objectives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9"/>
        <w:jc w:val="both"/>
      </w:pPr>
      <w:r>
        <w:rPr/>
        <w:t>The broad objective of the study was to examine the corporate tax saving strategy and firm value</w:t>
      </w:r>
      <w:r>
        <w:rPr>
          <w:spacing w:val="-57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moderating</w:t>
      </w:r>
      <w:r>
        <w:rPr>
          <w:spacing w:val="-4"/>
        </w:rPr>
        <w:t> </w:t>
      </w:r>
      <w:r>
        <w:rPr/>
        <w:t>roles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audit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size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 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tax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4"/>
      </w:pPr>
      <w:r>
        <w:rPr/>
        <w:t>saving</w:t>
      </w:r>
      <w:r>
        <w:rPr>
          <w:spacing w:val="35"/>
        </w:rPr>
        <w:t> </w:t>
      </w:r>
      <w:r>
        <w:rPr/>
        <w:t>strategy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firm</w:t>
      </w:r>
      <w:r>
        <w:rPr>
          <w:spacing w:val="37"/>
        </w:rPr>
        <w:t> </w:t>
      </w:r>
      <w:r>
        <w:rPr/>
        <w:t>value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listed</w:t>
      </w:r>
      <w:r>
        <w:rPr>
          <w:spacing w:val="34"/>
        </w:rPr>
        <w:t> </w:t>
      </w:r>
      <w:r>
        <w:rPr/>
        <w:t>non-financial</w:t>
      </w:r>
      <w:r>
        <w:rPr>
          <w:spacing w:val="34"/>
        </w:rPr>
        <w:t> </w:t>
      </w:r>
      <w:r>
        <w:rPr/>
        <w:t>firms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Nigeria.</w:t>
      </w:r>
      <w:r>
        <w:rPr>
          <w:spacing w:val="34"/>
        </w:rPr>
        <w:t> </w:t>
      </w:r>
      <w:r>
        <w:rPr/>
        <w:t>However,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as to;</w:t>
      </w:r>
    </w:p>
    <w:p>
      <w:pPr>
        <w:pStyle w:val="ListParagraph"/>
        <w:numPr>
          <w:ilvl w:val="0"/>
          <w:numId w:val="12"/>
        </w:numPr>
        <w:tabs>
          <w:tab w:pos="1180" w:val="left" w:leader="none"/>
          <w:tab w:pos="1181" w:val="left" w:leader="none"/>
        </w:tabs>
        <w:spacing w:line="480" w:lineRule="auto" w:before="0" w:after="0"/>
        <w:ind w:left="1180" w:right="840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relationship</w:t>
      </w:r>
      <w:r>
        <w:rPr>
          <w:spacing w:val="11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Cash</w:t>
      </w:r>
      <w:r>
        <w:rPr>
          <w:spacing w:val="12"/>
          <w:sz w:val="24"/>
        </w:rPr>
        <w:t> </w:t>
      </w:r>
      <w:r>
        <w:rPr>
          <w:sz w:val="24"/>
        </w:rPr>
        <w:t>Effective</w:t>
      </w:r>
      <w:r>
        <w:rPr>
          <w:spacing w:val="12"/>
          <w:sz w:val="24"/>
        </w:rPr>
        <w:t> </w:t>
      </w:r>
      <w:r>
        <w:rPr>
          <w:sz w:val="24"/>
        </w:rPr>
        <w:t>Tax</w:t>
      </w:r>
      <w:r>
        <w:rPr>
          <w:spacing w:val="15"/>
          <w:sz w:val="24"/>
        </w:rPr>
        <w:t> </w:t>
      </w:r>
      <w:r>
        <w:rPr>
          <w:sz w:val="24"/>
        </w:rPr>
        <w:t>Saving</w:t>
      </w:r>
      <w:r>
        <w:rPr>
          <w:spacing w:val="11"/>
          <w:sz w:val="24"/>
        </w:rPr>
        <w:t> </w:t>
      </w:r>
      <w:r>
        <w:rPr>
          <w:sz w:val="24"/>
        </w:rPr>
        <w:t>Strategy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Firm</w:t>
      </w:r>
      <w:r>
        <w:rPr>
          <w:spacing w:val="11"/>
          <w:sz w:val="24"/>
        </w:rPr>
        <w:t> </w:t>
      </w:r>
      <w:r>
        <w:rPr>
          <w:sz w:val="24"/>
        </w:rPr>
        <w:t>Value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Non-financial firms in Nigeria.</w:t>
      </w:r>
    </w:p>
    <w:p>
      <w:pPr>
        <w:pStyle w:val="ListParagraph"/>
        <w:numPr>
          <w:ilvl w:val="0"/>
          <w:numId w:val="12"/>
        </w:numPr>
        <w:tabs>
          <w:tab w:pos="1180" w:val="left" w:leader="none"/>
          <w:tab w:pos="1181" w:val="left" w:leader="none"/>
        </w:tabs>
        <w:spacing w:line="480" w:lineRule="auto" w:before="0" w:after="0"/>
        <w:ind w:left="1180" w:right="845" w:hanging="720"/>
        <w:jc w:val="left"/>
        <w:rPr>
          <w:sz w:val="24"/>
        </w:rPr>
      </w:pPr>
      <w:r>
        <w:rPr>
          <w:sz w:val="24"/>
        </w:rPr>
        <w:t>Appraise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relationship</w:t>
      </w:r>
      <w:r>
        <w:rPr>
          <w:spacing w:val="4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Income</w:t>
      </w:r>
      <w:r>
        <w:rPr>
          <w:spacing w:val="3"/>
          <w:sz w:val="24"/>
        </w:rPr>
        <w:t> </w:t>
      </w:r>
      <w:r>
        <w:rPr>
          <w:sz w:val="24"/>
        </w:rPr>
        <w:t>Effective</w:t>
      </w:r>
      <w:r>
        <w:rPr>
          <w:spacing w:val="2"/>
          <w:sz w:val="24"/>
        </w:rPr>
        <w:t> </w:t>
      </w:r>
      <w:r>
        <w:rPr>
          <w:sz w:val="24"/>
        </w:rPr>
        <w:t>Tax</w:t>
      </w:r>
      <w:r>
        <w:rPr>
          <w:spacing w:val="5"/>
          <w:sz w:val="24"/>
        </w:rPr>
        <w:t> </w:t>
      </w:r>
      <w:r>
        <w:rPr>
          <w:sz w:val="24"/>
        </w:rPr>
        <w:t>Saving</w:t>
      </w:r>
      <w:r>
        <w:rPr>
          <w:spacing w:val="4"/>
          <w:sz w:val="24"/>
        </w:rPr>
        <w:t> </w:t>
      </w:r>
      <w:r>
        <w:rPr>
          <w:sz w:val="24"/>
        </w:rPr>
        <w:t>Strategy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Firm</w:t>
      </w:r>
      <w:r>
        <w:rPr>
          <w:spacing w:val="3"/>
          <w:sz w:val="24"/>
        </w:rPr>
        <w:t> </w:t>
      </w:r>
      <w:r>
        <w:rPr>
          <w:sz w:val="24"/>
        </w:rPr>
        <w:t>Value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listed Non-financial firms in Nigeria.</w:t>
      </w:r>
    </w:p>
    <w:p>
      <w:pPr>
        <w:pStyle w:val="ListParagraph"/>
        <w:numPr>
          <w:ilvl w:val="0"/>
          <w:numId w:val="12"/>
        </w:numPr>
        <w:tabs>
          <w:tab w:pos="1180" w:val="left" w:leader="none"/>
          <w:tab w:pos="1181" w:val="left" w:leader="none"/>
        </w:tabs>
        <w:spacing w:line="480" w:lineRule="auto" w:before="1" w:after="0"/>
        <w:ind w:left="1180" w:right="840" w:hanging="720"/>
        <w:jc w:val="left"/>
        <w:rPr>
          <w:sz w:val="24"/>
        </w:rPr>
      </w:pPr>
      <w:r>
        <w:rPr>
          <w:sz w:val="24"/>
        </w:rPr>
        <w:t>Evaluate the relationship between Non-debt Tax Saving Strategy and Firm Value of listed</w:t>
      </w:r>
      <w:r>
        <w:rPr>
          <w:spacing w:val="-58"/>
          <w:sz w:val="24"/>
        </w:rPr>
        <w:t> </w:t>
      </w:r>
      <w:r>
        <w:rPr>
          <w:sz w:val="24"/>
        </w:rPr>
        <w:t>Non-financial</w:t>
      </w:r>
      <w:r>
        <w:rPr>
          <w:spacing w:val="-1"/>
          <w:sz w:val="24"/>
        </w:rPr>
        <w:t> </w:t>
      </w:r>
      <w:r>
        <w:rPr>
          <w:sz w:val="24"/>
        </w:rPr>
        <w:t>firms in Nigeria.</w:t>
      </w:r>
    </w:p>
    <w:p>
      <w:pPr>
        <w:pStyle w:val="ListParagraph"/>
        <w:numPr>
          <w:ilvl w:val="0"/>
          <w:numId w:val="12"/>
        </w:numPr>
        <w:tabs>
          <w:tab w:pos="1180" w:val="left" w:leader="none"/>
          <w:tab w:pos="1181" w:val="left" w:leader="none"/>
        </w:tabs>
        <w:spacing w:line="480" w:lineRule="auto" w:before="0" w:after="0"/>
        <w:ind w:left="1180" w:right="835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relationship</w:t>
      </w:r>
      <w:r>
        <w:rPr>
          <w:spacing w:val="5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Debt</w:t>
      </w:r>
      <w:r>
        <w:rPr>
          <w:spacing w:val="4"/>
          <w:sz w:val="24"/>
        </w:rPr>
        <w:t> </w:t>
      </w:r>
      <w:r>
        <w:rPr>
          <w:sz w:val="24"/>
        </w:rPr>
        <w:t>Tax</w:t>
      </w:r>
      <w:r>
        <w:rPr>
          <w:spacing w:val="4"/>
          <w:sz w:val="24"/>
        </w:rPr>
        <w:t> </w:t>
      </w:r>
      <w:r>
        <w:rPr>
          <w:sz w:val="24"/>
        </w:rPr>
        <w:t>Saving</w:t>
      </w:r>
      <w:r>
        <w:rPr>
          <w:spacing w:val="8"/>
          <w:sz w:val="24"/>
        </w:rPr>
        <w:t> </w:t>
      </w:r>
      <w:r>
        <w:rPr>
          <w:sz w:val="24"/>
        </w:rPr>
        <w:t>Strategy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Firm</w:t>
      </w:r>
      <w:r>
        <w:rPr>
          <w:spacing w:val="6"/>
          <w:sz w:val="24"/>
        </w:rPr>
        <w:t> </w:t>
      </w:r>
      <w:r>
        <w:rPr>
          <w:sz w:val="24"/>
        </w:rPr>
        <w:t>Value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listed</w:t>
      </w:r>
      <w:r>
        <w:rPr>
          <w:spacing w:val="3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firms in Nigeria.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480" w:lineRule="auto" w:before="0" w:after="0"/>
        <w:ind w:left="1180" w:right="843" w:hanging="720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moderating</w:t>
      </w:r>
      <w:r>
        <w:rPr>
          <w:spacing w:val="53"/>
          <w:sz w:val="24"/>
        </w:rPr>
        <w:t> </w:t>
      </w:r>
      <w:r>
        <w:rPr>
          <w:sz w:val="24"/>
        </w:rPr>
        <w:t>effect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Audit</w:t>
      </w:r>
      <w:r>
        <w:rPr>
          <w:spacing w:val="53"/>
          <w:sz w:val="24"/>
        </w:rPr>
        <w:t> </w:t>
      </w:r>
      <w:r>
        <w:rPr>
          <w:sz w:val="24"/>
        </w:rPr>
        <w:t>Committee</w:t>
      </w:r>
      <w:r>
        <w:rPr>
          <w:spacing w:val="52"/>
          <w:sz w:val="24"/>
        </w:rPr>
        <w:t> </w:t>
      </w:r>
      <w:r>
        <w:rPr>
          <w:sz w:val="24"/>
        </w:rPr>
        <w:t>Size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relationship</w:t>
      </w:r>
      <w:r>
        <w:rPr>
          <w:spacing w:val="53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Saving</w:t>
      </w:r>
      <w:r>
        <w:rPr>
          <w:spacing w:val="-1"/>
          <w:sz w:val="24"/>
        </w:rPr>
        <w:t> </w:t>
      </w:r>
      <w:r>
        <w:rPr>
          <w:sz w:val="24"/>
        </w:rPr>
        <w:t>Strategy and</w:t>
      </w:r>
      <w:r>
        <w:rPr>
          <w:spacing w:val="1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Non-financial</w:t>
      </w:r>
      <w:r>
        <w:rPr>
          <w:spacing w:val="-1"/>
          <w:sz w:val="24"/>
        </w:rPr>
        <w:t> </w:t>
      </w:r>
      <w:r>
        <w:rPr>
          <w:sz w:val="24"/>
        </w:rPr>
        <w:t>firms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81"/>
        <w:jc w:val="left"/>
      </w:pPr>
      <w:bookmarkStart w:name="_TOC_250020" w:id="10"/>
      <w:r>
        <w:rPr/>
        <w:t>Research</w:t>
      </w:r>
      <w:r>
        <w:rPr>
          <w:spacing w:val="-2"/>
        </w:rPr>
        <w:t> </w:t>
      </w:r>
      <w:bookmarkEnd w:id="10"/>
      <w:r>
        <w:rPr/>
        <w:t>Questions</w:t>
      </w:r>
    </w:p>
    <w:p>
      <w:pPr>
        <w:pStyle w:val="BodyText"/>
        <w:rPr>
          <w:b/>
        </w:rPr>
      </w:pPr>
    </w:p>
    <w:p>
      <w:pPr>
        <w:pStyle w:val="BodyText"/>
        <w:ind w:left="460"/>
      </w:pPr>
      <w:r>
        <w:rPr/>
        <w:t>The</w:t>
      </w:r>
      <w:r>
        <w:rPr>
          <w:spacing w:val="-3"/>
        </w:rPr>
        <w:t> </w:t>
      </w:r>
      <w:r>
        <w:rPr/>
        <w:t>following research</w:t>
      </w:r>
      <w:r>
        <w:rPr>
          <w:spacing w:val="-1"/>
        </w:rPr>
        <w:t> </w:t>
      </w:r>
      <w:r>
        <w:rPr/>
        <w:t>questions were</w:t>
      </w:r>
      <w:r>
        <w:rPr>
          <w:spacing w:val="-3"/>
        </w:rPr>
        <w:t> </w:t>
      </w:r>
      <w:r>
        <w:rPr/>
        <w:t>laid out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guide</w:t>
      </w:r>
      <w:r>
        <w:rPr>
          <w:spacing w:val="-1"/>
        </w:rPr>
        <w:t> </w:t>
      </w:r>
      <w:r>
        <w:rPr/>
        <w:t>this study;</w:t>
      </w:r>
    </w:p>
    <w:p>
      <w:pPr>
        <w:pStyle w:val="BodyText"/>
      </w:pPr>
    </w:p>
    <w:p>
      <w:pPr>
        <w:pStyle w:val="BodyText"/>
        <w:tabs>
          <w:tab w:pos="1180" w:val="left" w:leader="none"/>
        </w:tabs>
        <w:spacing w:line="480" w:lineRule="auto"/>
        <w:ind w:left="1180" w:right="846" w:hanging="720"/>
      </w:pPr>
      <w:r>
        <w:rPr/>
        <w:t>1.</w:t>
        <w:tab/>
        <w:t>What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relationship</w:t>
      </w:r>
      <w:r>
        <w:rPr>
          <w:spacing w:val="9"/>
        </w:rPr>
        <w:t> </w:t>
      </w:r>
      <w:r>
        <w:rPr/>
        <w:t>between</w:t>
      </w:r>
      <w:r>
        <w:rPr>
          <w:spacing w:val="12"/>
        </w:rPr>
        <w:t> </w:t>
      </w:r>
      <w:r>
        <w:rPr/>
        <w:t>Cash</w:t>
      </w:r>
      <w:r>
        <w:rPr>
          <w:spacing w:val="11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Tax</w:t>
      </w:r>
      <w:r>
        <w:rPr>
          <w:spacing w:val="10"/>
        </w:rPr>
        <w:t> </w:t>
      </w:r>
      <w:r>
        <w:rPr/>
        <w:t>Saving</w:t>
      </w:r>
      <w:r>
        <w:rPr>
          <w:spacing w:val="11"/>
        </w:rPr>
        <w:t> </w:t>
      </w:r>
      <w:r>
        <w:rPr/>
        <w:t>Strategy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Firm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listed</w:t>
      </w:r>
      <w:r>
        <w:rPr>
          <w:spacing w:val="-1"/>
        </w:rPr>
        <w:t> </w:t>
      </w:r>
      <w:r>
        <w:rPr/>
        <w:t>Non-financial firms in Nigeria?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480" w:lineRule="auto" w:before="0" w:after="0"/>
        <w:ind w:left="1180" w:right="836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extent</w:t>
      </w:r>
      <w:r>
        <w:rPr>
          <w:spacing w:val="-9"/>
          <w:sz w:val="24"/>
        </w:rPr>
        <w:t> </w:t>
      </w:r>
      <w:r>
        <w:rPr>
          <w:sz w:val="24"/>
        </w:rPr>
        <w:t>does</w:t>
      </w:r>
      <w:r>
        <w:rPr>
          <w:spacing w:val="-9"/>
          <w:sz w:val="24"/>
        </w:rPr>
        <w:t> </w:t>
      </w:r>
      <w:r>
        <w:rPr>
          <w:sz w:val="24"/>
        </w:rPr>
        <w:t>Income</w:t>
      </w:r>
      <w:r>
        <w:rPr>
          <w:spacing w:val="-9"/>
          <w:sz w:val="24"/>
        </w:rPr>
        <w:t> </w:t>
      </w:r>
      <w:r>
        <w:rPr>
          <w:sz w:val="24"/>
        </w:rPr>
        <w:t>Effective</w:t>
      </w:r>
      <w:r>
        <w:rPr>
          <w:spacing w:val="-11"/>
          <w:sz w:val="24"/>
        </w:rPr>
        <w:t> </w:t>
      </w:r>
      <w:r>
        <w:rPr>
          <w:sz w:val="24"/>
        </w:rPr>
        <w:t>Tax</w:t>
      </w:r>
      <w:r>
        <w:rPr>
          <w:spacing w:val="-9"/>
          <w:sz w:val="24"/>
        </w:rPr>
        <w:t> </w:t>
      </w:r>
      <w:r>
        <w:rPr>
          <w:sz w:val="24"/>
        </w:rPr>
        <w:t>Saving</w:t>
      </w:r>
      <w:r>
        <w:rPr>
          <w:spacing w:val="-9"/>
          <w:sz w:val="24"/>
        </w:rPr>
        <w:t> </w:t>
      </w:r>
      <w:r>
        <w:rPr>
          <w:sz w:val="24"/>
        </w:rPr>
        <w:t>Strategy</w:t>
      </w:r>
      <w:r>
        <w:rPr>
          <w:spacing w:val="-9"/>
          <w:sz w:val="24"/>
        </w:rPr>
        <w:t> </w:t>
      </w:r>
      <w:r>
        <w:rPr>
          <w:sz w:val="24"/>
        </w:rPr>
        <w:t>relate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Firm</w:t>
      </w:r>
      <w:r>
        <w:rPr>
          <w:spacing w:val="-8"/>
          <w:sz w:val="24"/>
        </w:rPr>
        <w:t> </w:t>
      </w:r>
      <w:r>
        <w:rPr>
          <w:sz w:val="24"/>
        </w:rPr>
        <w:t>Value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listed</w:t>
      </w:r>
      <w:r>
        <w:rPr>
          <w:spacing w:val="-57"/>
          <w:sz w:val="24"/>
        </w:rPr>
        <w:t> </w:t>
      </w:r>
      <w:r>
        <w:rPr>
          <w:sz w:val="24"/>
        </w:rPr>
        <w:t>Non-financial</w:t>
      </w:r>
      <w:r>
        <w:rPr>
          <w:spacing w:val="-1"/>
          <w:sz w:val="24"/>
        </w:rPr>
        <w:t> </w:t>
      </w:r>
      <w:r>
        <w:rPr>
          <w:sz w:val="24"/>
        </w:rPr>
        <w:t>firms in Nigeria?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480" w:lineRule="auto" w:before="1" w:after="0"/>
        <w:ind w:left="1180" w:right="838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effect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relationship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exists</w:t>
      </w:r>
      <w:r>
        <w:rPr>
          <w:spacing w:val="15"/>
          <w:sz w:val="24"/>
        </w:rPr>
        <w:t> </w:t>
      </w:r>
      <w:r>
        <w:rPr>
          <w:sz w:val="24"/>
        </w:rPr>
        <w:t>between</w:t>
      </w:r>
      <w:r>
        <w:rPr>
          <w:spacing w:val="15"/>
          <w:sz w:val="24"/>
        </w:rPr>
        <w:t> </w:t>
      </w:r>
      <w:r>
        <w:rPr>
          <w:sz w:val="24"/>
        </w:rPr>
        <w:t>Non-debt</w:t>
      </w:r>
      <w:r>
        <w:rPr>
          <w:spacing w:val="15"/>
          <w:sz w:val="24"/>
        </w:rPr>
        <w:t> </w:t>
      </w:r>
      <w:r>
        <w:rPr>
          <w:sz w:val="24"/>
        </w:rPr>
        <w:t>Tax</w:t>
      </w:r>
      <w:r>
        <w:rPr>
          <w:spacing w:val="15"/>
          <w:sz w:val="24"/>
        </w:rPr>
        <w:t> </w:t>
      </w:r>
      <w:r>
        <w:rPr>
          <w:sz w:val="24"/>
        </w:rPr>
        <w:t>Saving</w:t>
      </w:r>
      <w:r>
        <w:rPr>
          <w:spacing w:val="16"/>
          <w:sz w:val="24"/>
        </w:rPr>
        <w:t> </w:t>
      </w:r>
      <w:r>
        <w:rPr>
          <w:sz w:val="24"/>
        </w:rPr>
        <w:t>Strategy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Value of listed non-financial firms in Nigeria?</w:t>
      </w: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480" w:lineRule="auto" w:before="0" w:after="0"/>
        <w:ind w:left="1180" w:right="843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relationship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exists</w:t>
      </w:r>
      <w:r>
        <w:rPr>
          <w:spacing w:val="6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Debt</w:t>
      </w:r>
      <w:r>
        <w:rPr>
          <w:spacing w:val="7"/>
          <w:sz w:val="24"/>
        </w:rPr>
        <w:t> </w:t>
      </w:r>
      <w:r>
        <w:rPr>
          <w:sz w:val="24"/>
        </w:rPr>
        <w:t>Tax</w:t>
      </w:r>
      <w:r>
        <w:rPr>
          <w:spacing w:val="5"/>
          <w:sz w:val="24"/>
        </w:rPr>
        <w:t> </w:t>
      </w:r>
      <w:r>
        <w:rPr>
          <w:sz w:val="24"/>
        </w:rPr>
        <w:t>Saving</w:t>
      </w:r>
      <w:r>
        <w:rPr>
          <w:spacing w:val="5"/>
          <w:sz w:val="24"/>
        </w:rPr>
        <w:t> </w:t>
      </w:r>
      <w:r>
        <w:rPr>
          <w:sz w:val="24"/>
        </w:rPr>
        <w:t>Strategy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Firm</w:t>
      </w:r>
      <w:r>
        <w:rPr>
          <w:spacing w:val="6"/>
          <w:sz w:val="24"/>
        </w:rPr>
        <w:t> </w:t>
      </w:r>
      <w:r>
        <w:rPr>
          <w:sz w:val="24"/>
        </w:rPr>
        <w:t>Value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Non-financial firms in Nigeria?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pStyle w:val="ListParagraph"/>
        <w:numPr>
          <w:ilvl w:val="0"/>
          <w:numId w:val="13"/>
        </w:numPr>
        <w:tabs>
          <w:tab w:pos="1180" w:val="left" w:leader="none"/>
          <w:tab w:pos="1181" w:val="left" w:leader="none"/>
        </w:tabs>
        <w:spacing w:line="480" w:lineRule="auto" w:before="79" w:after="0"/>
        <w:ind w:left="1180" w:right="84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moderating</w:t>
      </w:r>
      <w:r>
        <w:rPr>
          <w:spacing w:val="52"/>
          <w:sz w:val="24"/>
        </w:rPr>
        <w:t> </w:t>
      </w:r>
      <w:r>
        <w:rPr>
          <w:sz w:val="24"/>
        </w:rPr>
        <w:t>effect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Audit</w:t>
      </w:r>
      <w:r>
        <w:rPr>
          <w:spacing w:val="50"/>
          <w:sz w:val="24"/>
        </w:rPr>
        <w:t> </w:t>
      </w:r>
      <w:r>
        <w:rPr>
          <w:sz w:val="24"/>
        </w:rPr>
        <w:t>Committee</w:t>
      </w:r>
      <w:r>
        <w:rPr>
          <w:spacing w:val="47"/>
          <w:sz w:val="24"/>
        </w:rPr>
        <w:t> </w:t>
      </w:r>
      <w:r>
        <w:rPr>
          <w:sz w:val="24"/>
        </w:rPr>
        <w:t>Size</w:t>
      </w:r>
      <w:r>
        <w:rPr>
          <w:spacing w:val="48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relationship</w:t>
      </w:r>
      <w:r>
        <w:rPr>
          <w:spacing w:val="49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Saving</w:t>
      </w:r>
      <w:r>
        <w:rPr>
          <w:spacing w:val="-1"/>
          <w:sz w:val="24"/>
        </w:rPr>
        <w:t> </w:t>
      </w:r>
      <w:r>
        <w:rPr>
          <w:sz w:val="24"/>
        </w:rPr>
        <w:t>Strategy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 listed</w:t>
      </w:r>
      <w:r>
        <w:rPr>
          <w:spacing w:val="-1"/>
          <w:sz w:val="24"/>
        </w:rPr>
        <w:t> </w:t>
      </w:r>
      <w:r>
        <w:rPr>
          <w:sz w:val="24"/>
        </w:rPr>
        <w:t>Non-financial firms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TOC_250019" w:id="11"/>
      <w:r>
        <w:rPr/>
        <w:t>Research</w:t>
      </w:r>
      <w:r>
        <w:rPr>
          <w:spacing w:val="-2"/>
        </w:rPr>
        <w:t> </w:t>
      </w:r>
      <w:bookmarkEnd w:id="11"/>
      <w:r>
        <w:rPr/>
        <w:t>Hypotheses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4"/>
      </w:pP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hypotheses</w:t>
      </w:r>
      <w:r>
        <w:rPr>
          <w:spacing w:val="-7"/>
        </w:rPr>
        <w:t> </w:t>
      </w:r>
      <w:r>
        <w:rPr/>
        <w:t>were</w:t>
      </w:r>
      <w:r>
        <w:rPr>
          <w:spacing w:val="-9"/>
        </w:rPr>
        <w:t> </w:t>
      </w:r>
      <w:r>
        <w:rPr/>
        <w:t>tested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course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hypotheses</w:t>
      </w:r>
      <w:r>
        <w:rPr>
          <w:spacing w:val="-7"/>
        </w:rPr>
        <w:t> </w:t>
      </w:r>
      <w:r>
        <w:rPr/>
        <w:t>were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line</w:t>
      </w:r>
      <w:r>
        <w:rPr>
          <w:spacing w:val="-9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specified objectives and were</w:t>
      </w:r>
      <w:r>
        <w:rPr>
          <w:spacing w:val="-2"/>
        </w:rPr>
        <w:t> </w:t>
      </w:r>
      <w:r>
        <w:rPr/>
        <w:t>specified in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null form;</w:t>
      </w:r>
    </w:p>
    <w:p>
      <w:pPr>
        <w:pStyle w:val="BodyText"/>
        <w:tabs>
          <w:tab w:pos="1180" w:val="left" w:leader="none"/>
        </w:tabs>
        <w:spacing w:line="477" w:lineRule="auto"/>
        <w:ind w:left="1180" w:right="841" w:hanging="720"/>
      </w:pPr>
      <w:r>
        <w:rPr>
          <w:position w:val="2"/>
        </w:rPr>
        <w:t>H</w:t>
      </w:r>
      <w:r>
        <w:rPr>
          <w:sz w:val="16"/>
        </w:rPr>
        <w:t>01</w:t>
        <w:tab/>
      </w:r>
      <w:r>
        <w:rPr>
          <w:position w:val="2"/>
        </w:rPr>
        <w:t>There</w:t>
      </w:r>
      <w:r>
        <w:rPr>
          <w:spacing w:val="-4"/>
          <w:position w:val="2"/>
        </w:rPr>
        <w:t> </w:t>
      </w:r>
      <w:r>
        <w:rPr>
          <w:position w:val="2"/>
        </w:rPr>
        <w:t>is</w:t>
      </w:r>
      <w:r>
        <w:rPr>
          <w:spacing w:val="-1"/>
          <w:position w:val="2"/>
        </w:rPr>
        <w:t> </w:t>
      </w:r>
      <w:r>
        <w:rPr>
          <w:position w:val="2"/>
        </w:rPr>
        <w:t>no</w:t>
      </w:r>
      <w:r>
        <w:rPr>
          <w:spacing w:val="-2"/>
          <w:position w:val="2"/>
        </w:rPr>
        <w:t> </w:t>
      </w:r>
      <w:r>
        <w:rPr>
          <w:position w:val="2"/>
        </w:rPr>
        <w:t>significant</w:t>
      </w:r>
      <w:r>
        <w:rPr>
          <w:spacing w:val="-1"/>
          <w:position w:val="2"/>
        </w:rPr>
        <w:t> </w:t>
      </w:r>
      <w:r>
        <w:rPr>
          <w:position w:val="2"/>
        </w:rPr>
        <w:t>relationship</w:t>
      </w:r>
      <w:r>
        <w:rPr>
          <w:spacing w:val="-1"/>
          <w:position w:val="2"/>
        </w:rPr>
        <w:t> </w:t>
      </w:r>
      <w:r>
        <w:rPr>
          <w:position w:val="2"/>
        </w:rPr>
        <w:t>between</w:t>
      </w:r>
      <w:r>
        <w:rPr>
          <w:spacing w:val="-2"/>
          <w:position w:val="2"/>
        </w:rPr>
        <w:t> </w:t>
      </w:r>
      <w:r>
        <w:rPr>
          <w:position w:val="2"/>
        </w:rPr>
        <w:t>Cash</w:t>
      </w:r>
      <w:r>
        <w:rPr>
          <w:spacing w:val="1"/>
          <w:position w:val="2"/>
        </w:rPr>
        <w:t> </w:t>
      </w:r>
      <w:r>
        <w:rPr>
          <w:position w:val="2"/>
        </w:rPr>
        <w:t>Effective</w:t>
      </w:r>
      <w:r>
        <w:rPr>
          <w:spacing w:val="-1"/>
          <w:position w:val="2"/>
        </w:rPr>
        <w:t> </w:t>
      </w:r>
      <w:r>
        <w:rPr>
          <w:position w:val="2"/>
        </w:rPr>
        <w:t>Tax</w:t>
      </w:r>
      <w:r>
        <w:rPr>
          <w:spacing w:val="-1"/>
          <w:position w:val="2"/>
        </w:rPr>
        <w:t> </w:t>
      </w:r>
      <w:r>
        <w:rPr>
          <w:position w:val="2"/>
        </w:rPr>
        <w:t>Saving</w:t>
      </w:r>
      <w:r>
        <w:rPr>
          <w:spacing w:val="-1"/>
          <w:position w:val="2"/>
        </w:rPr>
        <w:t> </w:t>
      </w:r>
      <w:r>
        <w:rPr>
          <w:position w:val="2"/>
        </w:rPr>
        <w:t>Strategy</w:t>
      </w:r>
      <w:r>
        <w:rPr>
          <w:spacing w:val="-2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Firm</w:t>
      </w:r>
      <w:r>
        <w:rPr>
          <w:spacing w:val="-57"/>
          <w:position w:val="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listed Non financial firms in Nigeria.</w:t>
      </w:r>
    </w:p>
    <w:p>
      <w:pPr>
        <w:pStyle w:val="BodyText"/>
        <w:tabs>
          <w:tab w:pos="1180" w:val="left" w:leader="none"/>
        </w:tabs>
        <w:spacing w:line="477" w:lineRule="auto" w:before="3"/>
        <w:ind w:left="1180" w:right="843" w:hanging="720"/>
      </w:pPr>
      <w:r>
        <w:rPr>
          <w:position w:val="2"/>
        </w:rPr>
        <w:t>H</w:t>
      </w:r>
      <w:r>
        <w:rPr>
          <w:sz w:val="16"/>
        </w:rPr>
        <w:t>02</w:t>
        <w:tab/>
      </w:r>
      <w:r>
        <w:rPr>
          <w:position w:val="2"/>
        </w:rPr>
        <w:t>There</w:t>
      </w:r>
      <w:r>
        <w:rPr>
          <w:spacing w:val="22"/>
          <w:position w:val="2"/>
        </w:rPr>
        <w:t> </w:t>
      </w:r>
      <w:r>
        <w:rPr>
          <w:position w:val="2"/>
        </w:rPr>
        <w:t>is</w:t>
      </w:r>
      <w:r>
        <w:rPr>
          <w:spacing w:val="25"/>
          <w:position w:val="2"/>
        </w:rPr>
        <w:t> </w:t>
      </w:r>
      <w:r>
        <w:rPr>
          <w:position w:val="2"/>
        </w:rPr>
        <w:t>no</w:t>
      </w:r>
      <w:r>
        <w:rPr>
          <w:spacing w:val="24"/>
          <w:position w:val="2"/>
        </w:rPr>
        <w:t> </w:t>
      </w:r>
      <w:r>
        <w:rPr>
          <w:position w:val="2"/>
        </w:rPr>
        <w:t>significant</w:t>
      </w:r>
      <w:r>
        <w:rPr>
          <w:spacing w:val="25"/>
          <w:position w:val="2"/>
        </w:rPr>
        <w:t> </w:t>
      </w:r>
      <w:r>
        <w:rPr>
          <w:position w:val="2"/>
        </w:rPr>
        <w:t>relationship</w:t>
      </w:r>
      <w:r>
        <w:rPr>
          <w:spacing w:val="25"/>
          <w:position w:val="2"/>
        </w:rPr>
        <w:t> </w:t>
      </w:r>
      <w:r>
        <w:rPr>
          <w:position w:val="2"/>
        </w:rPr>
        <w:t>between</w:t>
      </w:r>
      <w:r>
        <w:rPr>
          <w:spacing w:val="26"/>
          <w:position w:val="2"/>
        </w:rPr>
        <w:t> </w:t>
      </w:r>
      <w:r>
        <w:rPr>
          <w:position w:val="2"/>
        </w:rPr>
        <w:t>Income</w:t>
      </w:r>
      <w:r>
        <w:rPr>
          <w:spacing w:val="24"/>
          <w:position w:val="2"/>
        </w:rPr>
        <w:t> </w:t>
      </w:r>
      <w:r>
        <w:rPr>
          <w:position w:val="2"/>
        </w:rPr>
        <w:t>Effective</w:t>
      </w:r>
      <w:r>
        <w:rPr>
          <w:spacing w:val="24"/>
          <w:position w:val="2"/>
        </w:rPr>
        <w:t> </w:t>
      </w:r>
      <w:r>
        <w:rPr>
          <w:position w:val="2"/>
        </w:rPr>
        <w:t>Tax</w:t>
      </w:r>
      <w:r>
        <w:rPr>
          <w:spacing w:val="24"/>
          <w:position w:val="2"/>
        </w:rPr>
        <w:t> </w:t>
      </w:r>
      <w:r>
        <w:rPr>
          <w:position w:val="2"/>
        </w:rPr>
        <w:t>Saving</w:t>
      </w:r>
      <w:r>
        <w:rPr>
          <w:spacing w:val="25"/>
          <w:position w:val="2"/>
        </w:rPr>
        <w:t> </w:t>
      </w:r>
      <w:r>
        <w:rPr>
          <w:position w:val="2"/>
        </w:rPr>
        <w:t>Strategy</w:t>
      </w:r>
      <w:r>
        <w:rPr>
          <w:spacing w:val="24"/>
          <w:position w:val="2"/>
        </w:rPr>
        <w:t> </w:t>
      </w:r>
      <w:r>
        <w:rPr>
          <w:position w:val="2"/>
        </w:rPr>
        <w:t>and</w:t>
      </w:r>
      <w:r>
        <w:rPr>
          <w:spacing w:val="-57"/>
          <w:position w:val="2"/>
        </w:rPr>
        <w:t> </w:t>
      </w:r>
      <w:r>
        <w:rPr/>
        <w:t>Firm</w:t>
      </w:r>
      <w:r>
        <w:rPr>
          <w:spacing w:val="-1"/>
        </w:rPr>
        <w:t> </w:t>
      </w:r>
      <w:r>
        <w:rPr/>
        <w:t>Value of listed Non financial firms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tabs>
          <w:tab w:pos="1180" w:val="left" w:leader="none"/>
        </w:tabs>
        <w:spacing w:line="477" w:lineRule="auto" w:before="3"/>
        <w:ind w:left="1180" w:right="839" w:hanging="720"/>
      </w:pPr>
      <w:r>
        <w:rPr>
          <w:position w:val="2"/>
        </w:rPr>
        <w:t>H</w:t>
      </w:r>
      <w:r>
        <w:rPr>
          <w:sz w:val="16"/>
        </w:rPr>
        <w:t>03</w:t>
        <w:tab/>
      </w:r>
      <w:r>
        <w:rPr>
          <w:position w:val="2"/>
        </w:rPr>
        <w:t>There</w:t>
      </w:r>
      <w:r>
        <w:rPr>
          <w:spacing w:val="-14"/>
          <w:position w:val="2"/>
        </w:rPr>
        <w:t> </w:t>
      </w:r>
      <w:r>
        <w:rPr>
          <w:position w:val="2"/>
        </w:rPr>
        <w:t>is</w:t>
      </w:r>
      <w:r>
        <w:rPr>
          <w:spacing w:val="-10"/>
          <w:position w:val="2"/>
        </w:rPr>
        <w:t> </w:t>
      </w:r>
      <w:r>
        <w:rPr>
          <w:position w:val="2"/>
        </w:rPr>
        <w:t>no</w:t>
      </w:r>
      <w:r>
        <w:rPr>
          <w:spacing w:val="-11"/>
          <w:position w:val="2"/>
        </w:rPr>
        <w:t> </w:t>
      </w:r>
      <w:r>
        <w:rPr>
          <w:position w:val="2"/>
        </w:rPr>
        <w:t>significant</w:t>
      </w:r>
      <w:r>
        <w:rPr>
          <w:spacing w:val="-12"/>
          <w:position w:val="2"/>
        </w:rPr>
        <w:t> </w:t>
      </w:r>
      <w:r>
        <w:rPr>
          <w:position w:val="2"/>
        </w:rPr>
        <w:t>relationship</w:t>
      </w:r>
      <w:r>
        <w:rPr>
          <w:spacing w:val="-11"/>
          <w:position w:val="2"/>
        </w:rPr>
        <w:t> </w:t>
      </w:r>
      <w:r>
        <w:rPr>
          <w:position w:val="2"/>
        </w:rPr>
        <w:t>between</w:t>
      </w:r>
      <w:r>
        <w:rPr>
          <w:spacing w:val="-11"/>
          <w:position w:val="2"/>
        </w:rPr>
        <w:t> </w:t>
      </w:r>
      <w:r>
        <w:rPr>
          <w:position w:val="2"/>
        </w:rPr>
        <w:t>Non-debt</w:t>
      </w:r>
      <w:r>
        <w:rPr>
          <w:spacing w:val="-12"/>
          <w:position w:val="2"/>
        </w:rPr>
        <w:t> </w:t>
      </w:r>
      <w:r>
        <w:rPr>
          <w:position w:val="2"/>
        </w:rPr>
        <w:t>Tax</w:t>
      </w:r>
      <w:r>
        <w:rPr>
          <w:spacing w:val="-11"/>
          <w:position w:val="2"/>
        </w:rPr>
        <w:t> </w:t>
      </w:r>
      <w:r>
        <w:rPr>
          <w:position w:val="2"/>
        </w:rPr>
        <w:t>Saving</w:t>
      </w:r>
      <w:r>
        <w:rPr>
          <w:spacing w:val="-11"/>
          <w:position w:val="2"/>
        </w:rPr>
        <w:t> </w:t>
      </w:r>
      <w:r>
        <w:rPr>
          <w:position w:val="2"/>
        </w:rPr>
        <w:t>Strategy</w:t>
      </w:r>
      <w:r>
        <w:rPr>
          <w:spacing w:val="-13"/>
          <w:position w:val="2"/>
        </w:rPr>
        <w:t> </w:t>
      </w:r>
      <w:r>
        <w:rPr>
          <w:position w:val="2"/>
        </w:rPr>
        <w:t>and</w:t>
      </w:r>
      <w:r>
        <w:rPr>
          <w:spacing w:val="-11"/>
          <w:position w:val="2"/>
        </w:rPr>
        <w:t> </w:t>
      </w:r>
      <w:r>
        <w:rPr>
          <w:position w:val="2"/>
        </w:rPr>
        <w:t>Firm</w:t>
      </w:r>
      <w:r>
        <w:rPr>
          <w:spacing w:val="-11"/>
          <w:position w:val="2"/>
        </w:rPr>
        <w:t> </w:t>
      </w:r>
      <w:r>
        <w:rPr>
          <w:position w:val="2"/>
        </w:rPr>
        <w:t>Value</w:t>
      </w:r>
      <w:r>
        <w:rPr>
          <w:spacing w:val="-57"/>
          <w:position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listed Non financial firms in Nigeria.</w:t>
      </w:r>
    </w:p>
    <w:p>
      <w:pPr>
        <w:pStyle w:val="BodyText"/>
        <w:tabs>
          <w:tab w:pos="1180" w:val="left" w:leader="none"/>
        </w:tabs>
        <w:spacing w:line="477" w:lineRule="auto" w:before="3"/>
        <w:ind w:left="1180" w:right="842" w:hanging="720"/>
      </w:pPr>
      <w:r>
        <w:rPr>
          <w:position w:val="2"/>
        </w:rPr>
        <w:t>H</w:t>
      </w:r>
      <w:r>
        <w:rPr>
          <w:sz w:val="16"/>
        </w:rPr>
        <w:t>04</w:t>
        <w:tab/>
      </w:r>
      <w:r>
        <w:rPr>
          <w:position w:val="2"/>
        </w:rPr>
        <w:t>There is</w:t>
      </w:r>
      <w:r>
        <w:rPr>
          <w:spacing w:val="4"/>
          <w:position w:val="2"/>
        </w:rPr>
        <w:t> </w:t>
      </w:r>
      <w:r>
        <w:rPr>
          <w:position w:val="2"/>
        </w:rPr>
        <w:t>no</w:t>
      </w:r>
      <w:r>
        <w:rPr>
          <w:spacing w:val="3"/>
          <w:position w:val="2"/>
        </w:rPr>
        <w:t> </w:t>
      </w:r>
      <w:r>
        <w:rPr>
          <w:position w:val="2"/>
        </w:rPr>
        <w:t>significant</w:t>
      </w:r>
      <w:r>
        <w:rPr>
          <w:spacing w:val="4"/>
          <w:position w:val="2"/>
        </w:rPr>
        <w:t> </w:t>
      </w:r>
      <w:r>
        <w:rPr>
          <w:position w:val="2"/>
        </w:rPr>
        <w:t>relationship</w:t>
      </w:r>
      <w:r>
        <w:rPr>
          <w:spacing w:val="3"/>
          <w:position w:val="2"/>
        </w:rPr>
        <w:t> </w:t>
      </w:r>
      <w:r>
        <w:rPr>
          <w:position w:val="2"/>
        </w:rPr>
        <w:t>between</w:t>
      </w:r>
      <w:r>
        <w:rPr>
          <w:spacing w:val="3"/>
          <w:position w:val="2"/>
        </w:rPr>
        <w:t> </w:t>
      </w:r>
      <w:r>
        <w:rPr>
          <w:position w:val="2"/>
        </w:rPr>
        <w:t>Debt</w:t>
      </w:r>
      <w:r>
        <w:rPr>
          <w:spacing w:val="6"/>
          <w:position w:val="2"/>
        </w:rPr>
        <w:t> </w:t>
      </w:r>
      <w:r>
        <w:rPr>
          <w:position w:val="2"/>
        </w:rPr>
        <w:t>Tax</w:t>
      </w:r>
      <w:r>
        <w:rPr>
          <w:spacing w:val="3"/>
          <w:position w:val="2"/>
        </w:rPr>
        <w:t> </w:t>
      </w:r>
      <w:r>
        <w:rPr>
          <w:position w:val="2"/>
        </w:rPr>
        <w:t>Saving</w:t>
      </w:r>
      <w:r>
        <w:rPr>
          <w:spacing w:val="3"/>
          <w:position w:val="2"/>
        </w:rPr>
        <w:t> </w:t>
      </w:r>
      <w:r>
        <w:rPr>
          <w:position w:val="2"/>
        </w:rPr>
        <w:t>Strategy</w:t>
      </w:r>
      <w:r>
        <w:rPr>
          <w:spacing w:val="3"/>
          <w:position w:val="2"/>
        </w:rPr>
        <w:t> </w:t>
      </w:r>
      <w:r>
        <w:rPr>
          <w:position w:val="2"/>
        </w:rPr>
        <w:t>and</w:t>
      </w:r>
      <w:r>
        <w:rPr>
          <w:spacing w:val="5"/>
          <w:position w:val="2"/>
        </w:rPr>
        <w:t> </w:t>
      </w:r>
      <w:r>
        <w:rPr>
          <w:position w:val="2"/>
        </w:rPr>
        <w:t>Firm</w:t>
      </w:r>
      <w:r>
        <w:rPr>
          <w:spacing w:val="3"/>
          <w:position w:val="2"/>
        </w:rPr>
        <w:t> </w:t>
      </w:r>
      <w:r>
        <w:rPr>
          <w:position w:val="2"/>
        </w:rPr>
        <w:t>Value</w:t>
      </w:r>
      <w:r>
        <w:rPr>
          <w:spacing w:val="3"/>
          <w:position w:val="2"/>
        </w:rPr>
        <w:t> </w:t>
      </w:r>
      <w:r>
        <w:rPr>
          <w:position w:val="2"/>
        </w:rPr>
        <w:t>of</w:t>
      </w:r>
      <w:r>
        <w:rPr>
          <w:spacing w:val="-57"/>
          <w:position w:val="2"/>
        </w:rPr>
        <w:t> </w:t>
      </w:r>
      <w:r>
        <w:rPr/>
        <w:t>listed</w:t>
      </w:r>
      <w:r>
        <w:rPr>
          <w:spacing w:val="-1"/>
        </w:rPr>
        <w:t> </w:t>
      </w:r>
      <w:r>
        <w:rPr/>
        <w:t>Non financial firms in Nigeria.</w:t>
      </w:r>
    </w:p>
    <w:p>
      <w:pPr>
        <w:pStyle w:val="BodyText"/>
        <w:tabs>
          <w:tab w:pos="1180" w:val="left" w:leader="none"/>
        </w:tabs>
        <w:spacing w:line="477" w:lineRule="auto" w:before="3"/>
        <w:ind w:left="1180" w:right="837" w:hanging="720"/>
      </w:pPr>
      <w:r>
        <w:rPr>
          <w:position w:val="2"/>
        </w:rPr>
        <w:t>H</w:t>
      </w:r>
      <w:r>
        <w:rPr>
          <w:sz w:val="16"/>
        </w:rPr>
        <w:t>05</w:t>
        <w:tab/>
      </w:r>
      <w:r>
        <w:rPr>
          <w:position w:val="2"/>
        </w:rPr>
        <w:t>Audit</w:t>
      </w:r>
      <w:r>
        <w:rPr>
          <w:spacing w:val="23"/>
          <w:position w:val="2"/>
        </w:rPr>
        <w:t> </w:t>
      </w:r>
      <w:r>
        <w:rPr>
          <w:position w:val="2"/>
        </w:rPr>
        <w:t>Committee</w:t>
      </w:r>
      <w:r>
        <w:rPr>
          <w:spacing w:val="22"/>
          <w:position w:val="2"/>
        </w:rPr>
        <w:t> </w:t>
      </w:r>
      <w:r>
        <w:rPr>
          <w:position w:val="2"/>
        </w:rPr>
        <w:t>Size</w:t>
      </w:r>
      <w:r>
        <w:rPr>
          <w:spacing w:val="24"/>
          <w:position w:val="2"/>
        </w:rPr>
        <w:t> </w:t>
      </w:r>
      <w:r>
        <w:rPr>
          <w:position w:val="2"/>
        </w:rPr>
        <w:t>has</w:t>
      </w:r>
      <w:r>
        <w:rPr>
          <w:spacing w:val="24"/>
          <w:position w:val="2"/>
        </w:rPr>
        <w:t> </w:t>
      </w:r>
      <w:r>
        <w:rPr>
          <w:position w:val="2"/>
        </w:rPr>
        <w:t>no</w:t>
      </w:r>
      <w:r>
        <w:rPr>
          <w:spacing w:val="23"/>
          <w:position w:val="2"/>
        </w:rPr>
        <w:t> </w:t>
      </w:r>
      <w:r>
        <w:rPr>
          <w:position w:val="2"/>
        </w:rPr>
        <w:t>significant</w:t>
      </w:r>
      <w:r>
        <w:rPr>
          <w:spacing w:val="24"/>
          <w:position w:val="2"/>
        </w:rPr>
        <w:t> </w:t>
      </w:r>
      <w:r>
        <w:rPr>
          <w:position w:val="2"/>
        </w:rPr>
        <w:t>moderating</w:t>
      </w:r>
      <w:r>
        <w:rPr>
          <w:spacing w:val="23"/>
          <w:position w:val="2"/>
        </w:rPr>
        <w:t> </w:t>
      </w:r>
      <w:r>
        <w:rPr>
          <w:position w:val="2"/>
        </w:rPr>
        <w:t>effect</w:t>
      </w:r>
      <w:r>
        <w:rPr>
          <w:spacing w:val="24"/>
          <w:position w:val="2"/>
        </w:rPr>
        <w:t> </w:t>
      </w:r>
      <w:r>
        <w:rPr>
          <w:position w:val="2"/>
        </w:rPr>
        <w:t>on</w:t>
      </w:r>
      <w:r>
        <w:rPr>
          <w:spacing w:val="23"/>
          <w:position w:val="2"/>
        </w:rPr>
        <w:t> </w:t>
      </w:r>
      <w:r>
        <w:rPr>
          <w:position w:val="2"/>
        </w:rPr>
        <w:t>the</w:t>
      </w:r>
      <w:r>
        <w:rPr>
          <w:spacing w:val="27"/>
          <w:position w:val="2"/>
        </w:rPr>
        <w:t> </w:t>
      </w:r>
      <w:r>
        <w:rPr>
          <w:position w:val="2"/>
        </w:rPr>
        <w:t>relationship</w:t>
      </w:r>
      <w:r>
        <w:rPr>
          <w:spacing w:val="22"/>
          <w:position w:val="2"/>
        </w:rPr>
        <w:t> </w:t>
      </w:r>
      <w:r>
        <w:rPr>
          <w:position w:val="2"/>
        </w:rPr>
        <w:t>between</w:t>
      </w:r>
      <w:r>
        <w:rPr>
          <w:spacing w:val="-57"/>
          <w:position w:val="2"/>
        </w:rPr>
        <w:t> </w:t>
      </w:r>
      <w:r>
        <w:rPr/>
        <w:t>Tax</w:t>
      </w:r>
      <w:r>
        <w:rPr>
          <w:spacing w:val="-1"/>
        </w:rPr>
        <w:t> </w:t>
      </w:r>
      <w:r>
        <w:rPr/>
        <w:t>Saving Strategy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Firm Value</w:t>
      </w:r>
      <w:r>
        <w:rPr>
          <w:spacing w:val="-1"/>
        </w:rPr>
        <w:t> </w:t>
      </w:r>
      <w:r>
        <w:rPr/>
        <w:t>of listed Non-financial</w:t>
      </w:r>
      <w:r>
        <w:rPr>
          <w:spacing w:val="-1"/>
        </w:rPr>
        <w:t> </w:t>
      </w:r>
      <w:r>
        <w:rPr/>
        <w:t>firms 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TOC_250018" w:id="12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460" w:right="841"/>
        <w:jc w:val="both"/>
      </w:pPr>
      <w:r>
        <w:rPr/>
        <w:t>The study of Corporate Tax Strategy and Firm Value in Non financial firm in Nigeria is expected</w:t>
      </w:r>
      <w:r>
        <w:rPr>
          <w:spacing w:val="-57"/>
        </w:rPr>
        <w:t> </w:t>
      </w:r>
      <w:r>
        <w:rPr/>
        <w:t>to be beneficial to a number of parties such as policy makers, listed firms and academics. It was</w:t>
      </w:r>
      <w:r>
        <w:rPr>
          <w:spacing w:val="1"/>
        </w:rPr>
        <w:t> </w:t>
      </w:r>
      <w:r>
        <w:rPr/>
        <w:t>hoped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26"/>
        </w:rPr>
        <w:t> </w:t>
      </w:r>
      <w:r>
        <w:rPr/>
        <w:t>would</w:t>
      </w:r>
      <w:r>
        <w:rPr>
          <w:spacing w:val="26"/>
        </w:rPr>
        <w:t> </w:t>
      </w:r>
      <w:r>
        <w:rPr/>
        <w:t>provoke</w:t>
      </w:r>
      <w:r>
        <w:rPr>
          <w:spacing w:val="25"/>
        </w:rPr>
        <w:t> </w:t>
      </w:r>
      <w:r>
        <w:rPr/>
        <w:t>policy</w:t>
      </w:r>
      <w:r>
        <w:rPr>
          <w:spacing w:val="26"/>
        </w:rPr>
        <w:t> </w:t>
      </w:r>
      <w:r>
        <w:rPr/>
        <w:t>makers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give</w:t>
      </w:r>
      <w:r>
        <w:rPr>
          <w:spacing w:val="25"/>
        </w:rPr>
        <w:t> </w:t>
      </w:r>
      <w:r>
        <w:rPr/>
        <w:t>more</w:t>
      </w:r>
      <w:r>
        <w:rPr>
          <w:spacing w:val="25"/>
        </w:rPr>
        <w:t> </w:t>
      </w:r>
      <w:r>
        <w:rPr/>
        <w:t>attention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tax</w:t>
      </w:r>
      <w:r>
        <w:rPr>
          <w:spacing w:val="25"/>
        </w:rPr>
        <w:t> </w:t>
      </w:r>
      <w:r>
        <w:rPr/>
        <w:t>saving</w:t>
      </w:r>
      <w:r>
        <w:rPr>
          <w:spacing w:val="25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5"/>
        <w:jc w:val="both"/>
      </w:pPr>
      <w:r>
        <w:rPr/>
        <w:t>planning given its contribution to the performance of firms. The study would provide useful</w:t>
      </w:r>
      <w:r>
        <w:rPr>
          <w:spacing w:val="1"/>
        </w:rPr>
        <w:t> </w:t>
      </w:r>
      <w:r>
        <w:rPr/>
        <w:t>information to tax authorities and enable the understanding of tax aggressive corporation. In</w:t>
      </w:r>
      <w:r>
        <w:rPr>
          <w:spacing w:val="1"/>
        </w:rPr>
        <w:t> </w:t>
      </w:r>
      <w:r>
        <w:rPr/>
        <w:t>Nigeria, tax audit is performed by the tax authorities to improve tax compliances and on the other</w:t>
      </w:r>
      <w:r>
        <w:rPr>
          <w:spacing w:val="-58"/>
        </w:rPr>
        <w:t> </w:t>
      </w:r>
      <w:r>
        <w:rPr/>
        <w:t>hand,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detect</w:t>
      </w:r>
      <w:r>
        <w:rPr>
          <w:spacing w:val="-9"/>
        </w:rPr>
        <w:t> </w:t>
      </w:r>
      <w:r>
        <w:rPr/>
        <w:t>tax</w:t>
      </w:r>
      <w:r>
        <w:rPr>
          <w:spacing w:val="-9"/>
        </w:rPr>
        <w:t> </w:t>
      </w:r>
      <w:r>
        <w:rPr/>
        <w:t>evasion</w:t>
      </w:r>
      <w:r>
        <w:rPr>
          <w:spacing w:val="-8"/>
        </w:rPr>
        <w:t> </w:t>
      </w:r>
      <w:r>
        <w:rPr/>
        <w:t>or</w:t>
      </w:r>
      <w:r>
        <w:rPr>
          <w:spacing w:val="-10"/>
        </w:rPr>
        <w:t> </w:t>
      </w:r>
      <w:r>
        <w:rPr/>
        <w:t>tax</w:t>
      </w:r>
      <w:r>
        <w:rPr>
          <w:spacing w:val="-9"/>
        </w:rPr>
        <w:t> </w:t>
      </w:r>
      <w:r>
        <w:rPr/>
        <w:t>avoidance.</w:t>
      </w:r>
      <w:r>
        <w:rPr>
          <w:spacing w:val="-9"/>
        </w:rPr>
        <w:t> </w:t>
      </w:r>
      <w:r>
        <w:rPr/>
        <w:t>Various</w:t>
      </w:r>
      <w:r>
        <w:rPr>
          <w:spacing w:val="-9"/>
        </w:rPr>
        <w:t> </w:t>
      </w:r>
      <w:r>
        <w:rPr/>
        <w:t>audit</w:t>
      </w:r>
      <w:r>
        <w:rPr>
          <w:spacing w:val="-8"/>
        </w:rPr>
        <w:t> </w:t>
      </w:r>
      <w:r>
        <w:rPr/>
        <w:t>programmes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implemented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ensure</w:t>
      </w:r>
      <w:r>
        <w:rPr>
          <w:spacing w:val="-58"/>
        </w:rPr>
        <w:t> </w:t>
      </w:r>
      <w:r>
        <w:rPr/>
        <w:t>that taxpayers comply with the legal provisions and the current tax regulations within the Self-</w:t>
      </w:r>
      <w:r>
        <w:rPr>
          <w:spacing w:val="1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System.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connection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that,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help</w:t>
      </w:r>
      <w:r>
        <w:rPr>
          <w:spacing w:val="-3"/>
        </w:rPr>
        <w:t> </w:t>
      </w:r>
      <w:r>
        <w:rPr/>
        <w:t>tax</w:t>
      </w:r>
      <w:r>
        <w:rPr>
          <w:spacing w:val="-4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organize</w:t>
      </w:r>
      <w:r>
        <w:rPr>
          <w:spacing w:val="-5"/>
        </w:rPr>
        <w:t> </w:t>
      </w:r>
      <w:r>
        <w:rPr/>
        <w:t>an</w:t>
      </w:r>
      <w:r>
        <w:rPr>
          <w:spacing w:val="-57"/>
        </w:rPr>
        <w:t> </w:t>
      </w:r>
      <w:r>
        <w:rPr/>
        <w:t>efficient enforcement task as well as redesign and revamp the tax system especially in certain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or industries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curb tax</w:t>
      </w:r>
      <w:r>
        <w:rPr>
          <w:spacing w:val="1"/>
        </w:rPr>
        <w:t> </w:t>
      </w:r>
      <w:r>
        <w:rPr/>
        <w:t>malpractice.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companies in appreciating the value of tax planning and the nexus between tax saving and</w:t>
      </w:r>
      <w:r>
        <w:rPr>
          <w:spacing w:val="1"/>
        </w:rPr>
        <w:t> </w:t>
      </w:r>
      <w:r>
        <w:rPr/>
        <w:t>performance of firms. The study would contribute to the body of knowledge and hence would be</w:t>
      </w:r>
      <w:r>
        <w:rPr>
          <w:spacing w:val="1"/>
        </w:rPr>
        <w:t> </w:t>
      </w:r>
      <w:r>
        <w:rPr/>
        <w:t>of interest to both researchers and academics who seek to explore the relationship between tax</w:t>
      </w:r>
      <w:r>
        <w:rPr>
          <w:spacing w:val="1"/>
        </w:rPr>
        <w:t> </w:t>
      </w:r>
      <w:r>
        <w:rPr/>
        <w:t>saving</w:t>
      </w:r>
      <w:r>
        <w:rPr>
          <w:spacing w:val="-1"/>
        </w:rPr>
        <w:t> </w:t>
      </w:r>
      <w:r>
        <w:rPr/>
        <w:t>\ planning and firm value.</w:t>
      </w:r>
    </w:p>
    <w:p>
      <w:pPr>
        <w:pStyle w:val="Heading2"/>
        <w:numPr>
          <w:ilvl w:val="1"/>
          <w:numId w:val="11"/>
        </w:numPr>
        <w:tabs>
          <w:tab w:pos="1181" w:val="left" w:leader="none"/>
        </w:tabs>
        <w:spacing w:line="240" w:lineRule="auto" w:before="160" w:after="0"/>
        <w:ind w:left="1180" w:right="0" w:hanging="721"/>
        <w:jc w:val="both"/>
      </w:pPr>
      <w:bookmarkStart w:name="_TOC_250017" w:id="13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The study examined corporate tax savings and firm value of listed firms in Nigeria and the</w:t>
      </w:r>
      <w:r>
        <w:rPr>
          <w:spacing w:val="1"/>
        </w:rPr>
        <w:t> </w:t>
      </w:r>
      <w:r>
        <w:rPr/>
        <w:t>moderating role of audit committee size. The dependent variable for the study was firm value</w:t>
      </w:r>
      <w:r>
        <w:rPr>
          <w:spacing w:val="1"/>
        </w:rPr>
        <w:t> </w:t>
      </w:r>
      <w:r>
        <w:rPr/>
        <w:t>which was a proxy for price-to-earnings ratio and Tobin’s Q ratio. The independent variable for</w:t>
      </w:r>
      <w:r>
        <w:rPr>
          <w:spacing w:val="1"/>
        </w:rPr>
        <w:t> </w:t>
      </w:r>
      <w:r>
        <w:rPr/>
        <w:t>the study is corporate tax saving strategy using five tax saving proxies: cash effective tax saving</w:t>
      </w:r>
      <w:r>
        <w:rPr>
          <w:spacing w:val="1"/>
        </w:rPr>
        <w:t> </w:t>
      </w:r>
      <w:r>
        <w:rPr/>
        <w:t>strategy, income effective tax saving strategy, non-debt tax saving strategy, debt tax saving</w:t>
      </w:r>
      <w:r>
        <w:rPr>
          <w:spacing w:val="1"/>
        </w:rPr>
        <w:t> </w:t>
      </w:r>
      <w:r>
        <w:rPr/>
        <w:t>strategy and depreciation tax saving strategy. However, the moderating variable employed in this</w:t>
      </w:r>
      <w:r>
        <w:rPr>
          <w:spacing w:val="-57"/>
        </w:rPr>
        <w:t> </w:t>
      </w:r>
      <w:r>
        <w:rPr/>
        <w:t>study was audit committee size. The period of the study was 2011-2020 and the sample coverage</w:t>
      </w:r>
      <w:r>
        <w:rPr>
          <w:spacing w:val="-57"/>
        </w:rPr>
        <w:t> </w:t>
      </w:r>
      <w:r>
        <w:rPr/>
        <w:t>spanned the entire non-financial firms listed on the floor of the Nigerian Exchange Group Plc as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vertAlign w:val="baseline"/>
        </w:rPr>
        <w:t> December 2020</w:t>
      </w:r>
    </w:p>
    <w:p>
      <w:pPr>
        <w:pStyle w:val="Heading2"/>
        <w:numPr>
          <w:ilvl w:val="1"/>
          <w:numId w:val="11"/>
        </w:numPr>
        <w:tabs>
          <w:tab w:pos="1181" w:val="left" w:leader="none"/>
        </w:tabs>
        <w:spacing w:line="240" w:lineRule="auto" w:before="162" w:after="0"/>
        <w:ind w:left="1180" w:right="0" w:hanging="721"/>
        <w:jc w:val="both"/>
      </w:pPr>
      <w:bookmarkStart w:name="_TOC_250016" w:id="14"/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4"/>
      <w:r>
        <w:rPr/>
        <w:t>Study</w:t>
      </w:r>
    </w:p>
    <w:p>
      <w:pPr>
        <w:spacing w:after="0" w:line="24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4"/>
        <w:jc w:val="both"/>
      </w:pPr>
      <w:r>
        <w:rPr/>
        <w:t>This</w:t>
      </w:r>
      <w:r>
        <w:rPr>
          <w:spacing w:val="-11"/>
        </w:rPr>
        <w:t> </w:t>
      </w:r>
      <w:r>
        <w:rPr/>
        <w:t>empirical</w:t>
      </w:r>
      <w:r>
        <w:rPr>
          <w:spacing w:val="-11"/>
        </w:rPr>
        <w:t> </w:t>
      </w:r>
      <w:r>
        <w:rPr/>
        <w:t>study</w:t>
      </w:r>
      <w:r>
        <w:rPr>
          <w:spacing w:val="-11"/>
        </w:rPr>
        <w:t> </w:t>
      </w:r>
      <w:r>
        <w:rPr/>
        <w:t>was</w:t>
      </w:r>
      <w:r>
        <w:rPr>
          <w:spacing w:val="-8"/>
        </w:rPr>
        <w:t> </w:t>
      </w:r>
      <w:r>
        <w:rPr/>
        <w:t>limited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four</w:t>
      </w:r>
      <w:r>
        <w:rPr>
          <w:spacing w:val="-12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corporate</w:t>
      </w:r>
      <w:r>
        <w:rPr>
          <w:spacing w:val="-12"/>
        </w:rPr>
        <w:t> </w:t>
      </w:r>
      <w:r>
        <w:rPr/>
        <w:t>tax</w:t>
      </w:r>
      <w:r>
        <w:rPr>
          <w:spacing w:val="-12"/>
        </w:rPr>
        <w:t> </w:t>
      </w:r>
      <w:r>
        <w:rPr/>
        <w:t>saving</w:t>
      </w:r>
      <w:r>
        <w:rPr>
          <w:spacing w:val="-11"/>
        </w:rPr>
        <w:t> </w:t>
      </w:r>
      <w:r>
        <w:rPr/>
        <w:t>strategy</w:t>
      </w:r>
      <w:r>
        <w:rPr>
          <w:spacing w:val="-11"/>
        </w:rPr>
        <w:t> </w:t>
      </w:r>
      <w:r>
        <w:rPr/>
        <w:t>variables</w:t>
      </w:r>
      <w:r>
        <w:rPr>
          <w:spacing w:val="-10"/>
        </w:rPr>
        <w:t> </w:t>
      </w:r>
      <w:r>
        <w:rPr/>
        <w:t>(non-debt</w:t>
      </w:r>
      <w:r>
        <w:rPr>
          <w:spacing w:val="-58"/>
        </w:rPr>
        <w:t> </w:t>
      </w:r>
      <w:r>
        <w:rPr/>
        <w:t>tax, debt tax, Income effective tax and cash Effective tax). Also, this study was limited to non-</w:t>
      </w:r>
      <w:r>
        <w:rPr>
          <w:spacing w:val="1"/>
        </w:rPr>
        <w:t> </w:t>
      </w:r>
      <w:r>
        <w:rPr/>
        <w:t>financial companies listed on the floor of the Nigerian Exchange Group Plc for the period 2011</w:t>
      </w:r>
      <w:r>
        <w:rPr>
          <w:spacing w:val="1"/>
        </w:rPr>
        <w:t> </w:t>
      </w:r>
      <w:r>
        <w:rPr/>
        <w:t>and 2020. The sample size covers consumer services sector, healthcare sector, basic materials</w:t>
      </w:r>
      <w:r>
        <w:rPr>
          <w:spacing w:val="1"/>
        </w:rPr>
        <w:t> </w:t>
      </w:r>
      <w:r>
        <w:rPr/>
        <w:t>sector, consumer goods sector, industrial sector, oil &amp; Gas sector, technology sector while this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adopted Krejcie</w:t>
      </w:r>
      <w:r>
        <w:rPr>
          <w:spacing w:val="-1"/>
        </w:rPr>
        <w:t> </w:t>
      </w:r>
      <w:r>
        <w:rPr/>
        <w:t>and Morgan, (1970) sample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computation.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TOC_250015" w:id="15"/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Operational</w:t>
      </w:r>
      <w:r>
        <w:rPr>
          <w:spacing w:val="-1"/>
        </w:rPr>
        <w:t> </w:t>
      </w:r>
      <w:bookmarkEnd w:id="15"/>
      <w:r>
        <w:rPr/>
        <w:t>Terms</w:t>
      </w:r>
    </w:p>
    <w:p>
      <w:pPr>
        <w:pStyle w:val="BodyText"/>
        <w:rPr>
          <w:b/>
          <w:sz w:val="38"/>
        </w:rPr>
      </w:pPr>
    </w:p>
    <w:p>
      <w:pPr>
        <w:pStyle w:val="BodyText"/>
        <w:ind w:left="460"/>
        <w:jc w:val="both"/>
      </w:pPr>
      <w:r>
        <w:rPr/>
        <w:t>The</w:t>
      </w:r>
      <w:r>
        <w:rPr>
          <w:spacing w:val="-4"/>
        </w:rPr>
        <w:t> </w:t>
      </w:r>
      <w:r>
        <w:rPr/>
        <w:t>study’s</w:t>
      </w:r>
      <w:r>
        <w:rPr>
          <w:spacing w:val="-2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terms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included:</w:t>
      </w:r>
    </w:p>
    <w:p>
      <w:pPr>
        <w:pStyle w:val="BodyText"/>
        <w:spacing w:before="9"/>
        <w:rPr>
          <w:sz w:val="37"/>
        </w:rPr>
      </w:pPr>
    </w:p>
    <w:p>
      <w:pPr>
        <w:pStyle w:val="Heading2"/>
        <w:ind w:left="460"/>
        <w:jc w:val="both"/>
      </w:pPr>
      <w:r>
        <w:rPr/>
        <w:t>Corporate</w:t>
      </w:r>
      <w:r>
        <w:rPr>
          <w:spacing w:val="-4"/>
        </w:rPr>
        <w:t> </w:t>
      </w:r>
      <w:r>
        <w:rPr/>
        <w:t>Tax</w:t>
      </w:r>
      <w:r>
        <w:rPr>
          <w:spacing w:val="-1"/>
        </w:rPr>
        <w:t> </w:t>
      </w:r>
      <w:r>
        <w:rPr/>
        <w:t>Saving</w:t>
      </w:r>
      <w:r>
        <w:rPr>
          <w:spacing w:val="-2"/>
        </w:rPr>
        <w:t> </w:t>
      </w:r>
      <w:r>
        <w:rPr/>
        <w:t>Strategy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460" w:right="842"/>
        <w:jc w:val="both"/>
      </w:pPr>
      <w:r>
        <w:rPr/>
        <w:t>Corporate tax saving refers to the “arrangement of an organization’s affairs in order to minimize</w:t>
      </w:r>
      <w:r>
        <w:rPr>
          <w:spacing w:val="1"/>
        </w:rPr>
        <w:t> </w:t>
      </w:r>
      <w:r>
        <w:rPr/>
        <w:t>tax</w:t>
      </w:r>
      <w:r>
        <w:rPr>
          <w:spacing w:val="-15"/>
        </w:rPr>
        <w:t> </w:t>
      </w:r>
      <w:r>
        <w:rPr/>
        <w:t>liability.”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suggests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entities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develop</w:t>
      </w:r>
      <w:r>
        <w:rPr>
          <w:spacing w:val="-13"/>
        </w:rPr>
        <w:t> </w:t>
      </w:r>
      <w:r>
        <w:rPr/>
        <w:t>activities</w:t>
      </w:r>
      <w:r>
        <w:rPr>
          <w:spacing w:val="-14"/>
        </w:rPr>
        <w:t> </w:t>
      </w:r>
      <w:r>
        <w:rPr/>
        <w:t>which</w:t>
      </w:r>
      <w:r>
        <w:rPr>
          <w:spacing w:val="-11"/>
        </w:rPr>
        <w:t> </w:t>
      </w:r>
      <w:r>
        <w:rPr/>
        <w:t>aim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reduce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tax</w:t>
      </w:r>
      <w:r>
        <w:rPr>
          <w:spacing w:val="-14"/>
        </w:rPr>
        <w:t> </w:t>
      </w:r>
      <w:r>
        <w:rPr/>
        <w:t>burden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optimize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profits.</w:t>
      </w:r>
    </w:p>
    <w:p>
      <w:pPr>
        <w:pStyle w:val="Heading2"/>
        <w:spacing w:before="159"/>
        <w:ind w:left="460"/>
        <w:jc w:val="both"/>
      </w:pPr>
      <w:r>
        <w:rPr/>
        <w:t>Firm Value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460" w:right="1069"/>
      </w:pPr>
      <w:r>
        <w:rPr/>
        <w:t>Firm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tangible or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that an enterprise</w:t>
      </w:r>
      <w:r>
        <w:rPr>
          <w:spacing w:val="-2"/>
        </w:rPr>
        <w:t> </w:t>
      </w:r>
      <w:r>
        <w:rPr/>
        <w:t>may create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 is</w:t>
      </w:r>
      <w:r>
        <w:rPr>
          <w:spacing w:val="-57"/>
        </w:rPr>
        <w:t> </w:t>
      </w:r>
      <w:r>
        <w:rPr/>
        <w:t>calculated with different valuation models or methods, so that it becomes possible to arrive 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results.</w:t>
      </w:r>
    </w:p>
    <w:p>
      <w:pPr>
        <w:pStyle w:val="Heading2"/>
        <w:spacing w:before="162"/>
        <w:ind w:left="460"/>
      </w:pPr>
      <w:r>
        <w:rPr/>
        <w:t>Non-Debt</w:t>
      </w:r>
      <w:r>
        <w:rPr>
          <w:spacing w:val="-2"/>
        </w:rPr>
        <w:t> </w:t>
      </w:r>
      <w:r>
        <w:rPr/>
        <w:t>Tax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 w:before="1"/>
        <w:ind w:left="460" w:right="833"/>
      </w:pPr>
      <w:r>
        <w:rPr/>
        <w:t>Non-debt</w:t>
      </w:r>
      <w:r>
        <w:rPr>
          <w:spacing w:val="22"/>
        </w:rPr>
        <w:t> </w:t>
      </w:r>
      <w:r>
        <w:rPr/>
        <w:t>tax</w:t>
      </w:r>
      <w:r>
        <w:rPr>
          <w:spacing w:val="22"/>
        </w:rPr>
        <w:t> </w:t>
      </w:r>
      <w:r>
        <w:rPr/>
        <w:t>shield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defined</w:t>
      </w:r>
      <w:r>
        <w:rPr>
          <w:spacing w:val="21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ratio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depreciation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total</w:t>
      </w:r>
      <w:r>
        <w:rPr>
          <w:spacing w:val="23"/>
        </w:rPr>
        <w:t> </w:t>
      </w:r>
      <w:r>
        <w:rPr/>
        <w:t>assets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dividends.</w:t>
      </w:r>
      <w:r>
        <w:rPr>
          <w:spacing w:val="23"/>
        </w:rPr>
        <w:t> </w:t>
      </w:r>
      <w:r>
        <w:rPr/>
        <w:t>It</w:t>
      </w:r>
      <w:r>
        <w:rPr>
          <w:spacing w:val="25"/>
        </w:rPr>
        <w:t> </w:t>
      </w:r>
      <w:r>
        <w:rPr/>
        <w:t>also</w:t>
      </w:r>
      <w:r>
        <w:rPr>
          <w:spacing w:val="-57"/>
        </w:rPr>
        <w:t> </w:t>
      </w:r>
      <w:r>
        <w:rPr/>
        <w:t>refers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depreciation</w:t>
      </w:r>
      <w:r>
        <w:rPr>
          <w:spacing w:val="23"/>
        </w:rPr>
        <w:t> </w:t>
      </w:r>
      <w:r>
        <w:rPr/>
        <w:t>tax</w:t>
      </w:r>
      <w:r>
        <w:rPr>
          <w:spacing w:val="22"/>
        </w:rPr>
        <w:t> </w:t>
      </w:r>
      <w:r>
        <w:rPr/>
        <w:t>shield</w:t>
      </w:r>
      <w:r>
        <w:rPr>
          <w:spacing w:val="23"/>
        </w:rPr>
        <w:t> </w:t>
      </w:r>
      <w:r>
        <w:rPr/>
        <w:t>which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1"/>
        </w:rPr>
        <w:t> </w:t>
      </w:r>
      <w:r>
        <w:rPr/>
        <w:t>tax</w:t>
      </w:r>
      <w:r>
        <w:rPr>
          <w:spacing w:val="19"/>
        </w:rPr>
        <w:t> </w:t>
      </w:r>
      <w:r>
        <w:rPr/>
        <w:t>reduction</w:t>
      </w:r>
      <w:r>
        <w:rPr>
          <w:spacing w:val="22"/>
        </w:rPr>
        <w:t> </w:t>
      </w:r>
      <w:r>
        <w:rPr/>
        <w:t>technique</w:t>
      </w:r>
      <w:r>
        <w:rPr>
          <w:spacing w:val="22"/>
        </w:rPr>
        <w:t> </w:t>
      </w:r>
      <w:r>
        <w:rPr/>
        <w:t>under</w:t>
      </w:r>
      <w:r>
        <w:rPr>
          <w:spacing w:val="22"/>
        </w:rPr>
        <w:t> </w:t>
      </w:r>
      <w:r>
        <w:rPr/>
        <w:t>which</w:t>
      </w:r>
      <w:r>
        <w:rPr>
          <w:spacing w:val="22"/>
        </w:rPr>
        <w:t> </w:t>
      </w:r>
      <w:r>
        <w:rPr/>
        <w:t>depreciation</w:t>
      </w:r>
    </w:p>
    <w:p>
      <w:pPr>
        <w:spacing w:after="0" w:line="480" w:lineRule="auto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42"/>
        <w:jc w:val="both"/>
      </w:pPr>
      <w:r>
        <w:rPr/>
        <w:t>expense is subtracted from a taxable income. The amount by which depreciation shields the</w:t>
      </w:r>
      <w:r>
        <w:rPr>
          <w:spacing w:val="1"/>
        </w:rPr>
        <w:t> </w:t>
      </w:r>
      <w:r>
        <w:rPr/>
        <w:t>taxpayer from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taxes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multiplied 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depreciation</w:t>
      </w:r>
    </w:p>
    <w:p>
      <w:pPr>
        <w:pStyle w:val="Heading2"/>
        <w:spacing w:before="161"/>
        <w:ind w:left="460"/>
        <w:jc w:val="both"/>
      </w:pPr>
      <w:r>
        <w:rPr/>
        <w:t>Debt</w:t>
      </w:r>
      <w:r>
        <w:rPr>
          <w:spacing w:val="-1"/>
        </w:rPr>
        <w:t> </w:t>
      </w:r>
      <w:r>
        <w:rPr/>
        <w:t>Tax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A debt tax shield is the reduction in income taxes that results from taking an allowable deduction</w:t>
      </w:r>
      <w:r>
        <w:rPr>
          <w:spacing w:val="-57"/>
        </w:rPr>
        <w:t> </w:t>
      </w:r>
      <w:r>
        <w:rPr/>
        <w:t>from a taxable income. For example, because interest on debt is a tax-deductible expense, taking</w:t>
      </w:r>
      <w:r>
        <w:rPr>
          <w:spacing w:val="1"/>
        </w:rPr>
        <w:t> </w:t>
      </w:r>
      <w:r>
        <w:rPr/>
        <w:t>on debts creates a tax shield. Accelerated depreciation which is also a debt tax allows one to</w:t>
      </w:r>
      <w:r>
        <w:rPr>
          <w:spacing w:val="1"/>
        </w:rPr>
        <w:t> </w:t>
      </w:r>
      <w:r>
        <w:rPr/>
        <w:t>depreciate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asset</w:t>
      </w:r>
      <w:r>
        <w:rPr>
          <w:spacing w:val="-1"/>
        </w:rPr>
        <w:t> </w:t>
      </w:r>
      <w:r>
        <w:rPr/>
        <w:t>in the first year</w:t>
      </w:r>
      <w:r>
        <w:rPr>
          <w:spacing w:val="-1"/>
        </w:rPr>
        <w:t> </w:t>
      </w:r>
      <w:r>
        <w:rPr/>
        <w:t>or two, and it</w:t>
      </w:r>
      <w:r>
        <w:rPr>
          <w:spacing w:val="-1"/>
        </w:rPr>
        <w:t> </w:t>
      </w:r>
      <w:r>
        <w:rPr/>
        <w:t>is a great example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tax shield.</w:t>
      </w:r>
    </w:p>
    <w:p>
      <w:pPr>
        <w:pStyle w:val="Heading2"/>
        <w:spacing w:before="162"/>
        <w:ind w:left="460"/>
        <w:jc w:val="both"/>
      </w:pPr>
      <w:r>
        <w:rPr/>
        <w:t>Cash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Tax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77" w:lineRule="auto"/>
        <w:ind w:left="460" w:right="848"/>
        <w:jc w:val="both"/>
      </w:pPr>
      <w:r>
        <w:rPr/>
        <w:t>The effective corporate income tax rate can be defined on a cash basis as cash income taxes paid</w:t>
      </w:r>
      <w:r>
        <w:rPr>
          <w:spacing w:val="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by a</w:t>
      </w:r>
      <w:r>
        <w:rPr>
          <w:spacing w:val="-1"/>
        </w:rPr>
        <w:t> </w:t>
      </w:r>
      <w:r>
        <w:rPr/>
        <w:t>pre-tax accounting income</w:t>
      </w:r>
    </w:p>
    <w:p>
      <w:pPr>
        <w:pStyle w:val="Heading2"/>
        <w:spacing w:before="164"/>
        <w:ind w:left="460"/>
      </w:pPr>
      <w:r>
        <w:rPr/>
        <w:t>Income</w:t>
      </w:r>
      <w:r>
        <w:rPr>
          <w:spacing w:val="-3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Tax</w:t>
      </w:r>
    </w:p>
    <w:p>
      <w:pPr>
        <w:pStyle w:val="BodyText"/>
        <w:rPr>
          <w:b/>
          <w:sz w:val="38"/>
        </w:rPr>
      </w:pPr>
    </w:p>
    <w:p>
      <w:pPr>
        <w:pStyle w:val="BodyText"/>
        <w:ind w:left="460"/>
      </w:pPr>
      <w:r>
        <w:rPr/>
        <w:t>The</w:t>
      </w:r>
      <w:r>
        <w:rPr>
          <w:spacing w:val="-7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income</w:t>
      </w:r>
      <w:r>
        <w:rPr>
          <w:spacing w:val="-6"/>
        </w:rPr>
        <w:t> </w:t>
      </w:r>
      <w:r>
        <w:rPr/>
        <w:t>tax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percent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income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corporation</w:t>
      </w:r>
      <w:r>
        <w:rPr>
          <w:spacing w:val="-5"/>
        </w:rPr>
        <w:t> </w:t>
      </w:r>
      <w:r>
        <w:rPr/>
        <w:t>pays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taxes.</w:t>
      </w:r>
    </w:p>
    <w:p>
      <w:pPr>
        <w:pStyle w:val="BodyText"/>
        <w:spacing w:before="9"/>
        <w:rPr>
          <w:sz w:val="37"/>
        </w:rPr>
      </w:pPr>
    </w:p>
    <w:p>
      <w:pPr>
        <w:pStyle w:val="Heading2"/>
        <w:ind w:left="460"/>
      </w:pPr>
      <w:r>
        <w:rPr/>
        <w:t>Audit</w:t>
      </w:r>
      <w:r>
        <w:rPr>
          <w:spacing w:val="-3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Size,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One sub-committee of the board of directors that is saddled with the responsibility of effective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an organization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2"/>
        <w:spacing w:line="616" w:lineRule="auto"/>
        <w:ind w:left="3816" w:right="4195" w:firstLine="4"/>
        <w:jc w:val="center"/>
      </w:pPr>
      <w:bookmarkStart w:name="_TOC_250014" w:id="16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bookmarkEnd w:id="16"/>
      <w:r>
        <w:rPr/>
        <w:t>REVIEW</w:t>
      </w:r>
    </w:p>
    <w:p>
      <w:pPr>
        <w:pStyle w:val="Heading2"/>
        <w:numPr>
          <w:ilvl w:val="1"/>
          <w:numId w:val="14"/>
        </w:numPr>
        <w:tabs>
          <w:tab w:pos="1180" w:val="left" w:leader="none"/>
          <w:tab w:pos="1181" w:val="left" w:leader="none"/>
        </w:tabs>
        <w:spacing w:line="240" w:lineRule="auto" w:before="4" w:after="0"/>
        <w:ind w:left="1180" w:right="0" w:hanging="721"/>
        <w:jc w:val="left"/>
      </w:pPr>
      <w:bookmarkStart w:name="_TOC_250013" w:id="17"/>
      <w:bookmarkEnd w:id="17"/>
      <w:r>
        <w:rPr/>
        <w:t>Introduction</w:t>
      </w:r>
    </w:p>
    <w:p>
      <w:pPr>
        <w:spacing w:after="0" w:line="240" w:lineRule="auto"/>
        <w:jc w:val="left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6"/>
        <w:jc w:val="both"/>
      </w:pPr>
      <w:r>
        <w:rPr/>
        <w:t>This chapter provides literature on key concepts such as corporate tax saving, firm value, cash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non-debt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depreciation tax saving strategy and audit committee size. The chapter also covers conceptual</w:t>
      </w:r>
      <w:r>
        <w:rPr>
          <w:spacing w:val="1"/>
        </w:rPr>
        <w:t> </w:t>
      </w:r>
      <w:r>
        <w:rPr/>
        <w:t>expository literature review, theoretical framework and a review of recent prior empirical related</w:t>
      </w:r>
      <w:r>
        <w:rPr>
          <w:spacing w:val="1"/>
        </w:rPr>
        <w:t> </w:t>
      </w:r>
      <w:r>
        <w:rPr/>
        <w:t>studies.</w:t>
      </w:r>
    </w:p>
    <w:p>
      <w:pPr>
        <w:pStyle w:val="Heading2"/>
        <w:numPr>
          <w:ilvl w:val="1"/>
          <w:numId w:val="14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12" w:id="18"/>
      <w:r>
        <w:rPr/>
        <w:t>Conceptual</w:t>
      </w:r>
      <w:r>
        <w:rPr>
          <w:spacing w:val="-1"/>
        </w:rPr>
        <w:t> </w:t>
      </w:r>
      <w:bookmarkEnd w:id="18"/>
      <w:r>
        <w:rPr/>
        <w:t>Review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460" w:right="838"/>
        <w:jc w:val="both"/>
      </w:pPr>
      <w:r>
        <w:rPr/>
        <w:t>The conceptual literature examines the works by pervious authors, and compares and contrasts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works to establish</w:t>
      </w:r>
      <w:r>
        <w:rPr>
          <w:spacing w:val="-1"/>
        </w:rPr>
        <w:t> </w:t>
      </w:r>
      <w:r>
        <w:rPr/>
        <w:t>the gaps for</w:t>
      </w:r>
      <w:r>
        <w:rPr>
          <w:spacing w:val="-2"/>
        </w:rPr>
        <w:t> </w:t>
      </w:r>
      <w:r>
        <w:rPr/>
        <w:t>further research work.</w:t>
      </w:r>
    </w:p>
    <w:p>
      <w:pPr>
        <w:pStyle w:val="Heading2"/>
        <w:numPr>
          <w:ilvl w:val="2"/>
          <w:numId w:val="14"/>
        </w:numPr>
        <w:tabs>
          <w:tab w:pos="1001" w:val="left" w:leader="none"/>
        </w:tabs>
        <w:spacing w:line="240" w:lineRule="auto" w:before="0" w:after="0"/>
        <w:ind w:left="1000" w:right="0" w:hanging="541"/>
        <w:jc w:val="both"/>
      </w:pPr>
      <w:bookmarkStart w:name="_TOC_250011" w:id="19"/>
      <w:r>
        <w:rPr/>
        <w:t>Firm</w:t>
      </w:r>
      <w:r>
        <w:rPr>
          <w:spacing w:val="-1"/>
        </w:rPr>
        <w:t> </w:t>
      </w:r>
      <w:bookmarkEnd w:id="19"/>
      <w:r>
        <w:rPr/>
        <w:t>Value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Firm value embodies the assets maintained, owned and controlled by a company. Firm value is</w:t>
      </w:r>
      <w:r>
        <w:rPr>
          <w:spacing w:val="1"/>
        </w:rPr>
        <w:t> </w:t>
      </w:r>
      <w:r>
        <w:rPr/>
        <w:t>essential because it defines the prosperity of the business owners. Firm value is usually seen to</w:t>
      </w:r>
      <w:r>
        <w:rPr>
          <w:spacing w:val="1"/>
        </w:rPr>
        <w:t> </w:t>
      </w:r>
      <w:r>
        <w:rPr/>
        <w:t>mean</w:t>
      </w:r>
      <w:r>
        <w:rPr>
          <w:spacing w:val="-11"/>
        </w:rPr>
        <w:t> </w:t>
      </w:r>
      <w:r>
        <w:rPr/>
        <w:t>an</w:t>
      </w:r>
      <w:r>
        <w:rPr>
          <w:spacing w:val="-9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measure</w:t>
      </w:r>
      <w:r>
        <w:rPr>
          <w:spacing w:val="-11"/>
        </w:rPr>
        <w:t> </w:t>
      </w:r>
      <w:r>
        <w:rPr/>
        <w:t>which</w:t>
      </w:r>
      <w:r>
        <w:rPr>
          <w:spacing w:val="-9"/>
        </w:rPr>
        <w:t> </w:t>
      </w:r>
      <w:r>
        <w:rPr/>
        <w:t>reflects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market</w:t>
      </w:r>
      <w:r>
        <w:rPr>
          <w:spacing w:val="-10"/>
        </w:rPr>
        <w:t> </w:t>
      </w:r>
      <w:r>
        <w:rPr/>
        <w:t>value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whole</w:t>
      </w:r>
      <w:r>
        <w:rPr>
          <w:spacing w:val="-12"/>
        </w:rPr>
        <w:t> </w:t>
      </w:r>
      <w:r>
        <w:rPr/>
        <w:t>business.</w:t>
      </w:r>
      <w:r>
        <w:rPr>
          <w:spacing w:val="-8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aggregate</w:t>
      </w:r>
      <w:r>
        <w:rPr>
          <w:spacing w:val="-58"/>
        </w:rPr>
        <w:t> </w:t>
      </w:r>
      <w:r>
        <w:rPr/>
        <w:t>summary of the claims of all providers to the assets of a firm, namely creditors, secured and</w:t>
      </w:r>
      <w:r>
        <w:rPr>
          <w:spacing w:val="1"/>
        </w:rPr>
        <w:t> </w:t>
      </w:r>
      <w:r>
        <w:rPr/>
        <w:t>unsecured and equity holders. In finance literature, firm value is the total amount of the market</w:t>
      </w:r>
      <w:r>
        <w:rPr>
          <w:spacing w:val="1"/>
        </w:rPr>
        <w:t> </w:t>
      </w:r>
      <w:r>
        <w:rPr/>
        <w:t>value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equity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debt</w:t>
      </w:r>
      <w:r>
        <w:rPr>
          <w:spacing w:val="-6"/>
        </w:rPr>
        <w:t> </w:t>
      </w:r>
      <w:r>
        <w:rPr/>
        <w:t>(Nwaobia,</w:t>
      </w:r>
      <w:r>
        <w:rPr>
          <w:spacing w:val="-7"/>
        </w:rPr>
        <w:t> </w:t>
      </w:r>
      <w:r>
        <w:rPr/>
        <w:t>Kwarbai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Ajibade,</w:t>
      </w:r>
      <w:r>
        <w:rPr>
          <w:spacing w:val="-6"/>
        </w:rPr>
        <w:t> </w:t>
      </w:r>
      <w:r>
        <w:rPr/>
        <w:t>2015).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high</w:t>
      </w:r>
      <w:r>
        <w:rPr>
          <w:spacing w:val="-6"/>
        </w:rPr>
        <w:t> </w:t>
      </w:r>
      <w:r>
        <w:rPr/>
        <w:t>firm</w:t>
      </w:r>
      <w:r>
        <w:rPr>
          <w:spacing w:val="-6"/>
        </w:rPr>
        <w:t> </w:t>
      </w:r>
      <w:r>
        <w:rPr/>
        <w:t>value</w:t>
      </w:r>
      <w:r>
        <w:rPr>
          <w:spacing w:val="-6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company is prosperous hence the shareholders’ wealth is maximized. The prosperity level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shareholders and investors</w:t>
      </w:r>
      <w:r>
        <w:rPr>
          <w:spacing w:val="1"/>
        </w:rPr>
        <w:t> </w:t>
      </w:r>
      <w:r>
        <w:rPr/>
        <w:t>is reflected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firm value.</w:t>
      </w:r>
    </w:p>
    <w:p>
      <w:pPr>
        <w:pStyle w:val="BodyText"/>
        <w:spacing w:line="480" w:lineRule="auto" w:before="47"/>
        <w:ind w:left="460" w:right="835"/>
        <w:jc w:val="both"/>
      </w:pPr>
      <w:r>
        <w:rPr/>
        <w:t>Firm value is an indicator used to assess the performance of a company. Investors also perceive</w:t>
      </w:r>
      <w:r>
        <w:rPr>
          <w:spacing w:val="1"/>
        </w:rPr>
        <w:t> </w:t>
      </w:r>
      <w:r>
        <w:rPr/>
        <w:t>the company through its firm value, and this is related to the stock price. Bhabra (2007) argued</w:t>
      </w:r>
      <w:r>
        <w:rPr>
          <w:spacing w:val="1"/>
        </w:rPr>
        <w:t> </w:t>
      </w:r>
      <w:r>
        <w:rPr/>
        <w:t>that firm value is the amount paid by the prosperous buyer when a company was put up for sale</w:t>
      </w:r>
      <w:r>
        <w:rPr>
          <w:spacing w:val="1"/>
        </w:rPr>
        <w:t> </w:t>
      </w:r>
      <w:r>
        <w:rPr/>
        <w:t>also</w:t>
      </w:r>
      <w:r>
        <w:rPr>
          <w:spacing w:val="-8"/>
        </w:rPr>
        <w:t> </w:t>
      </w:r>
      <w:r>
        <w:rPr/>
        <w:t>perceived</w:t>
      </w:r>
      <w:r>
        <w:rPr>
          <w:spacing w:val="-9"/>
        </w:rPr>
        <w:t> </w:t>
      </w:r>
      <w:r>
        <w:rPr/>
        <w:t>firm</w:t>
      </w:r>
      <w:r>
        <w:rPr>
          <w:spacing w:val="-8"/>
        </w:rPr>
        <w:t> </w:t>
      </w:r>
      <w:r>
        <w:rPr/>
        <w:t>value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unbiased</w:t>
      </w:r>
      <w:r>
        <w:rPr>
          <w:spacing w:val="-9"/>
        </w:rPr>
        <w:t> </w:t>
      </w:r>
      <w:r>
        <w:rPr/>
        <w:t>value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public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orientation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company’s</w:t>
      </w:r>
      <w:r>
        <w:rPr>
          <w:spacing w:val="-58"/>
        </w:rPr>
        <w:t> </w:t>
      </w:r>
      <w:r>
        <w:rPr/>
        <w:t>survival.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preceding,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clear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firm</w:t>
      </w:r>
      <w:r>
        <w:rPr>
          <w:spacing w:val="-6"/>
        </w:rPr>
        <w:t> </w:t>
      </w:r>
      <w:r>
        <w:rPr/>
        <w:t>value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investors’</w:t>
      </w:r>
      <w:r>
        <w:rPr>
          <w:spacing w:val="-7"/>
        </w:rPr>
        <w:t> </w:t>
      </w:r>
      <w:r>
        <w:rPr/>
        <w:t>perception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company’s</w:t>
      </w:r>
      <w:r>
        <w:rPr>
          <w:spacing w:val="-58"/>
        </w:rPr>
        <w:t> </w:t>
      </w:r>
      <w:r>
        <w:rPr/>
        <w:t>success</w:t>
      </w:r>
      <w:r>
        <w:rPr>
          <w:spacing w:val="-12"/>
        </w:rPr>
        <w:t> </w:t>
      </w:r>
      <w:r>
        <w:rPr/>
        <w:t>level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usually</w:t>
      </w:r>
      <w:r>
        <w:rPr>
          <w:spacing w:val="-11"/>
        </w:rPr>
        <w:t> </w:t>
      </w:r>
      <w:r>
        <w:rPr/>
        <w:t>associated</w:t>
      </w:r>
      <w:r>
        <w:rPr>
          <w:spacing w:val="-13"/>
        </w:rPr>
        <w:t> </w:t>
      </w:r>
      <w:r>
        <w:rPr/>
        <w:t>with</w:t>
      </w:r>
      <w:r>
        <w:rPr>
          <w:spacing w:val="-11"/>
        </w:rPr>
        <w:t> </w:t>
      </w:r>
      <w:r>
        <w:rPr/>
        <w:t>stock</w:t>
      </w:r>
      <w:r>
        <w:rPr>
          <w:spacing w:val="-11"/>
        </w:rPr>
        <w:t> </w:t>
      </w:r>
      <w:r>
        <w:rPr/>
        <w:t>price.</w:t>
      </w:r>
      <w:r>
        <w:rPr>
          <w:spacing w:val="-11"/>
        </w:rPr>
        <w:t> </w:t>
      </w:r>
      <w:r>
        <w:rPr/>
        <w:t>Firm</w:t>
      </w:r>
      <w:r>
        <w:rPr>
          <w:spacing w:val="-12"/>
        </w:rPr>
        <w:t> </w:t>
      </w:r>
      <w:r>
        <w:rPr/>
        <w:t>value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typically</w:t>
      </w:r>
      <w:r>
        <w:rPr>
          <w:spacing w:val="-12"/>
        </w:rPr>
        <w:t> </w:t>
      </w:r>
      <w:r>
        <w:rPr/>
        <w:t>indicated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price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8"/>
        <w:jc w:val="both"/>
      </w:pPr>
      <w:r>
        <w:rPr/>
        <w:t>to book value. When the Price-to-book is high, it indicates that the principle of going concern is</w:t>
      </w:r>
      <w:r>
        <w:rPr>
          <w:spacing w:val="1"/>
        </w:rPr>
        <w:t> </w:t>
      </w:r>
      <w:r>
        <w:rPr/>
        <w:t>operational and it translates into shareholders’ wealth. Modigliani and Miller (1961) opined that</w:t>
      </w:r>
      <w:r>
        <w:rPr>
          <w:spacing w:val="1"/>
        </w:rPr>
        <w:t> </w:t>
      </w:r>
      <w:r>
        <w:rPr/>
        <w:t>firm value was determined by a company’s asset earnings power. It suggests therefore, that when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 asset</w:t>
      </w:r>
      <w:r>
        <w:rPr>
          <w:spacing w:val="-4"/>
        </w:rPr>
        <w:t> </w:t>
      </w:r>
      <w:r>
        <w:rPr/>
        <w:t>earnings</w:t>
      </w:r>
      <w:r>
        <w:rPr>
          <w:spacing w:val="-3"/>
        </w:rPr>
        <w:t> </w:t>
      </w:r>
      <w:r>
        <w:rPr/>
        <w:t>power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positive,</w:t>
      </w:r>
      <w:r>
        <w:rPr>
          <w:spacing w:val="-4"/>
        </w:rPr>
        <w:t> </w:t>
      </w:r>
      <w:r>
        <w:rPr/>
        <w:t>the company</w:t>
      </w:r>
      <w:r>
        <w:rPr>
          <w:spacing w:val="-4"/>
        </w:rPr>
        <w:t> </w:t>
      </w:r>
      <w:r>
        <w:rPr/>
        <w:t>grows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its</w:t>
      </w:r>
      <w:r>
        <w:rPr>
          <w:spacing w:val="-57"/>
        </w:rPr>
        <w:t> </w:t>
      </w:r>
      <w:r>
        <w:rPr/>
        <w:t>asset</w:t>
      </w:r>
      <w:r>
        <w:rPr>
          <w:spacing w:val="-1"/>
        </w:rPr>
        <w:t> </w:t>
      </w:r>
      <w:r>
        <w:rPr/>
        <w:t>turnover</w:t>
      </w:r>
      <w:r>
        <w:rPr>
          <w:spacing w:val="-1"/>
        </w:rPr>
        <w:t> </w:t>
      </w:r>
      <w:r>
        <w:rPr/>
        <w:t>becomes efficient. This amounts to high profit.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Scholars such as Adegbie, Akintoye and Isiaka (2019) stated that value could be explained from</w:t>
      </w:r>
      <w:r>
        <w:rPr>
          <w:spacing w:val="1"/>
        </w:rPr>
        <w:t> </w:t>
      </w:r>
      <w:r>
        <w:rPr/>
        <w:t>the concept of fair market value, fair value, investment value and intrinsic value. The authors</w:t>
      </w:r>
      <w:r>
        <w:rPr>
          <w:spacing w:val="1"/>
        </w:rPr>
        <w:t> </w:t>
      </w:r>
      <w:r>
        <w:rPr/>
        <w:t>further stated that firm value could be measured using accounting-based indicators such as return</w:t>
      </w:r>
      <w:r>
        <w:rPr>
          <w:spacing w:val="-57"/>
        </w:rPr>
        <w:t> </w:t>
      </w:r>
      <w:r>
        <w:rPr/>
        <w:t>on asset, return on equity, price earnings ratio and price to book value while market valued based</w:t>
      </w:r>
      <w:r>
        <w:rPr>
          <w:spacing w:val="-57"/>
        </w:rPr>
        <w:t> </w:t>
      </w:r>
      <w:r>
        <w:rPr/>
        <w:t>indicator</w:t>
      </w:r>
      <w:r>
        <w:rPr>
          <w:spacing w:val="-4"/>
        </w:rPr>
        <w:t> </w:t>
      </w:r>
      <w:r>
        <w:rPr/>
        <w:t>usually</w:t>
      </w:r>
      <w:r>
        <w:rPr>
          <w:spacing w:val="-3"/>
        </w:rPr>
        <w:t> </w:t>
      </w:r>
      <w:r>
        <w:rPr/>
        <w:t>applied</w:t>
      </w:r>
      <w:r>
        <w:rPr>
          <w:spacing w:val="-1"/>
        </w:rPr>
        <w:t> </w:t>
      </w:r>
      <w:r>
        <w:rPr/>
        <w:t>Tobin’s</w:t>
      </w:r>
      <w:r>
        <w:rPr>
          <w:spacing w:val="-4"/>
        </w:rPr>
        <w:t> </w:t>
      </w:r>
      <w:r>
        <w:rPr/>
        <w:t>Q</w:t>
      </w:r>
      <w:r>
        <w:rPr>
          <w:spacing w:val="-3"/>
        </w:rPr>
        <w:t> </w:t>
      </w:r>
      <w:r>
        <w:rPr/>
        <w:t>definition,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assets</w:t>
      </w:r>
      <w:r>
        <w:rPr>
          <w:spacing w:val="-4"/>
        </w:rPr>
        <w:t> </w:t>
      </w:r>
      <w:r>
        <w:rPr/>
        <w:t>plus</w:t>
      </w:r>
      <w:r>
        <w:rPr>
          <w:spacing w:val="-2"/>
        </w:rPr>
        <w:t> </w:t>
      </w:r>
      <w:r>
        <w:rPr/>
        <w:t>market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ordinary</w:t>
      </w:r>
      <w:r>
        <w:rPr>
          <w:spacing w:val="-1"/>
        </w:rPr>
        <w:t> </w:t>
      </w:r>
      <w:r>
        <w:rPr/>
        <w:t>shares</w:t>
      </w:r>
      <w:r>
        <w:rPr>
          <w:spacing w:val="-58"/>
        </w:rPr>
        <w:t> </w:t>
      </w:r>
      <w:r>
        <w:rPr/>
        <w:t>minus</w:t>
      </w:r>
      <w:r>
        <w:rPr>
          <w:spacing w:val="-4"/>
        </w:rPr>
        <w:t> </w:t>
      </w:r>
      <w:r>
        <w:rPr/>
        <w:t>book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shares</w:t>
      </w:r>
      <w:r>
        <w:rPr>
          <w:spacing w:val="-4"/>
        </w:rPr>
        <w:t> </w:t>
      </w:r>
      <w:r>
        <w:rPr/>
        <w:t>minus</w:t>
      </w:r>
      <w:r>
        <w:rPr>
          <w:spacing w:val="-4"/>
        </w:rPr>
        <w:t> </w:t>
      </w:r>
      <w:r>
        <w:rPr/>
        <w:t>deferred</w:t>
      </w:r>
      <w:r>
        <w:rPr>
          <w:spacing w:val="-4"/>
        </w:rPr>
        <w:t> </w:t>
      </w:r>
      <w:r>
        <w:rPr/>
        <w:t>tax)</w:t>
      </w:r>
      <w:r>
        <w:rPr>
          <w:spacing w:val="-4"/>
        </w:rPr>
        <w:t> </w:t>
      </w:r>
      <w:r>
        <w:rPr/>
        <w:t>divided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/>
        <w:t>assets.</w:t>
      </w:r>
      <w:r>
        <w:rPr>
          <w:spacing w:val="-4"/>
        </w:rPr>
        <w:t> </w:t>
      </w:r>
      <w:r>
        <w:rPr/>
        <w:t>Tobin's</w:t>
      </w:r>
      <w:r>
        <w:rPr>
          <w:spacing w:val="-3"/>
        </w:rPr>
        <w:t> </w:t>
      </w:r>
      <w:r>
        <w:rPr/>
        <w:t>Q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57"/>
        </w:rPr>
        <w:t> </w:t>
      </w:r>
      <w:r>
        <w:rPr/>
        <w:t>to measure firm value which shows management performance in managing the firm assets.</w:t>
      </w:r>
      <w:r>
        <w:rPr>
          <w:spacing w:val="1"/>
        </w:rPr>
        <w:t> </w:t>
      </w:r>
      <w:r>
        <w:rPr/>
        <w:t>Chukwudi, Okonkwo and Asika (2020) opined that firm value was the price paid by affluent</w:t>
      </w:r>
      <w:r>
        <w:rPr>
          <w:spacing w:val="1"/>
        </w:rPr>
        <w:t> </w:t>
      </w:r>
      <w:r>
        <w:rPr/>
        <w:t>investors once a company was sold. Therefore, the value of a firm is the total assets owned which</w:t>
      </w:r>
      <w:r>
        <w:rPr>
          <w:spacing w:val="-58"/>
        </w:rPr>
        <w:t> </w:t>
      </w:r>
      <w:r>
        <w:rPr/>
        <w:t>consist of the market value of share and liabilities. (Hidayat,</w:t>
      </w:r>
      <w:r>
        <w:rPr>
          <w:spacing w:val="1"/>
        </w:rPr>
        <w:t> </w:t>
      </w:r>
      <w:r>
        <w:rPr/>
        <w:t>Wahyudi, Muharam, Shaferi, &amp;</w:t>
      </w:r>
      <w:r>
        <w:rPr>
          <w:spacing w:val="1"/>
        </w:rPr>
        <w:t> </w:t>
      </w:r>
      <w:r>
        <w:rPr/>
        <w:t>Puspitasari,2019). Investors view firm value from stock prices, stock returns, earnings per share,</w:t>
      </w:r>
      <w:r>
        <w:rPr>
          <w:spacing w:val="1"/>
        </w:rPr>
        <w:t> </w:t>
      </w:r>
      <w:r>
        <w:rPr/>
        <w:t>price</w:t>
      </w:r>
      <w:r>
        <w:rPr>
          <w:spacing w:val="-2"/>
        </w:rPr>
        <w:t> </w:t>
      </w:r>
      <w:r>
        <w:rPr/>
        <w:t>earnings ratio, Tobin's Q, and price</w:t>
      </w:r>
      <w:r>
        <w:rPr>
          <w:spacing w:val="-2"/>
        </w:rPr>
        <w:t> </w:t>
      </w:r>
      <w:r>
        <w:rPr/>
        <w:t>to book</w:t>
      </w:r>
      <w:r>
        <w:rPr>
          <w:spacing w:val="2"/>
        </w:rPr>
        <w:t> </w:t>
      </w:r>
      <w:r>
        <w:rPr/>
        <w:t>value.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60" w:right="838"/>
        <w:jc w:val="both"/>
      </w:pPr>
      <w:r>
        <w:rPr/>
        <w:t>According to Ilaboya, Izevbekhai and Ohiokha, (2016)</w:t>
      </w:r>
      <w:r>
        <w:rPr>
          <w:spacing w:val="1"/>
        </w:rPr>
        <w:t> </w:t>
      </w:r>
      <w:r>
        <w:rPr/>
        <w:t>managers, being the representative of the</w:t>
      </w:r>
      <w:r>
        <w:rPr>
          <w:spacing w:val="-57"/>
        </w:rPr>
        <w:t> </w:t>
      </w:r>
      <w:r>
        <w:rPr/>
        <w:t>owners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business,are</w:t>
      </w:r>
      <w:r>
        <w:rPr>
          <w:spacing w:val="-10"/>
        </w:rPr>
        <w:t> </w:t>
      </w:r>
      <w:r>
        <w:rPr/>
        <w:t>responsible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optimal</w:t>
      </w:r>
      <w:r>
        <w:rPr>
          <w:spacing w:val="-9"/>
        </w:rPr>
        <w:t> </w:t>
      </w:r>
      <w:r>
        <w:rPr/>
        <w:t>maximization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value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firm</w:t>
      </w:r>
      <w:r>
        <w:rPr>
          <w:spacing w:val="-7"/>
        </w:rPr>
        <w:t> </w:t>
      </w:r>
      <w:r>
        <w:rPr/>
        <w:t>which</w:t>
      </w:r>
      <w:r>
        <w:rPr>
          <w:spacing w:val="-58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wealth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amplified</w:t>
      </w:r>
      <w:r>
        <w:rPr>
          <w:spacing w:val="3"/>
        </w:rPr>
        <w:t> </w:t>
      </w:r>
      <w:r>
        <w:rPr/>
        <w:t>through</w:t>
      </w:r>
      <w:r>
        <w:rPr>
          <w:spacing w:val="3"/>
        </w:rPr>
        <w:t> </w:t>
      </w:r>
      <w:r>
        <w:rPr/>
        <w:t>profits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improved</w:t>
      </w:r>
      <w:r>
        <w:rPr>
          <w:spacing w:val="4"/>
        </w:rPr>
        <w:t> </w:t>
      </w:r>
      <w:r>
        <w:rPr/>
        <w:t>cash</w:t>
      </w:r>
      <w:r>
        <w:rPr>
          <w:spacing w:val="5"/>
        </w:rPr>
        <w:t> </w:t>
      </w:r>
      <w:r>
        <w:rPr/>
        <w:t>flow,</w:t>
      </w:r>
      <w:r>
        <w:rPr>
          <w:spacing w:val="6"/>
        </w:rPr>
        <w:t> </w:t>
      </w:r>
      <w:r>
        <w:rPr/>
        <w:t>hence,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importance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5"/>
        <w:jc w:val="both"/>
      </w:pPr>
      <w:r>
        <w:rPr/>
        <w:t>of</w:t>
      </w:r>
      <w:r>
        <w:rPr>
          <w:spacing w:val="-7"/>
        </w:rPr>
        <w:t> </w:t>
      </w:r>
      <w:r>
        <w:rPr/>
        <w:t>tax</w:t>
      </w:r>
      <w:r>
        <w:rPr>
          <w:spacing w:val="-7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becomes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part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programme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entity.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8"/>
        </w:rPr>
        <w:t> </w:t>
      </w:r>
      <w:r>
        <w:rPr/>
        <w:t>study, we viewed firm value from two perspectives: Price-to-earnings per share and TobinQ (due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availability and their</w:t>
      </w:r>
      <w:r>
        <w:rPr>
          <w:spacing w:val="-1"/>
        </w:rPr>
        <w:t> </w:t>
      </w:r>
      <w:r>
        <w:rPr/>
        <w:t>popular</w:t>
      </w:r>
      <w:r>
        <w:rPr>
          <w:spacing w:val="-2"/>
        </w:rPr>
        <w:t> </w:t>
      </w:r>
      <w:r>
        <w:rPr/>
        <w:t>usage).</w:t>
      </w:r>
    </w:p>
    <w:p>
      <w:pPr>
        <w:pStyle w:val="Heading2"/>
        <w:numPr>
          <w:ilvl w:val="2"/>
          <w:numId w:val="14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10" w:id="20"/>
      <w:r>
        <w:rPr/>
        <w:t>Corporate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bookmarkEnd w:id="20"/>
      <w:r>
        <w:rPr/>
        <w:t>Saving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3"/>
        <w:jc w:val="both"/>
      </w:pP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tax</w:t>
      </w:r>
      <w:r>
        <w:rPr>
          <w:spacing w:val="-7"/>
        </w:rPr>
        <w:t> </w:t>
      </w:r>
      <w:r>
        <w:rPr/>
        <w:t>literature,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tax</w:t>
      </w:r>
      <w:r>
        <w:rPr>
          <w:spacing w:val="-6"/>
        </w:rPr>
        <w:t> </w:t>
      </w:r>
      <w:r>
        <w:rPr/>
        <w:t>saving,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planning,</w:t>
      </w:r>
      <w:r>
        <w:rPr>
          <w:spacing w:val="-6"/>
        </w:rPr>
        <w:t> </w:t>
      </w:r>
      <w:r>
        <w:rPr/>
        <w:t>tax</w:t>
      </w:r>
      <w:r>
        <w:rPr>
          <w:spacing w:val="-8"/>
        </w:rPr>
        <w:t> </w:t>
      </w:r>
      <w:r>
        <w:rPr/>
        <w:t>optimization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aggressiveness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often</w:t>
      </w:r>
      <w:r>
        <w:rPr>
          <w:spacing w:val="-58"/>
        </w:rPr>
        <w:t> </w:t>
      </w:r>
      <w:r>
        <w:rPr/>
        <w:t>used interchangeably, Christine (2014) and all refer broadly to attempts by companies to reduce</w:t>
      </w:r>
      <w:r>
        <w:rPr>
          <w:spacing w:val="1"/>
        </w:rPr>
        <w:t> </w:t>
      </w:r>
      <w:r>
        <w:rPr/>
        <w:t>their</w:t>
      </w:r>
      <w:r>
        <w:rPr>
          <w:spacing w:val="-9"/>
        </w:rPr>
        <w:t> </w:t>
      </w:r>
      <w:r>
        <w:rPr/>
        <w:t>tax</w:t>
      </w:r>
      <w:r>
        <w:rPr>
          <w:spacing w:val="-9"/>
        </w:rPr>
        <w:t> </w:t>
      </w:r>
      <w:r>
        <w:rPr/>
        <w:t>liabilities.</w:t>
      </w:r>
      <w:r>
        <w:rPr>
          <w:spacing w:val="-11"/>
        </w:rPr>
        <w:t> </w:t>
      </w:r>
      <w:r>
        <w:rPr/>
        <w:t>According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Suandy</w:t>
      </w:r>
      <w:r>
        <w:rPr>
          <w:spacing w:val="-9"/>
        </w:rPr>
        <w:t> </w:t>
      </w:r>
      <w:r>
        <w:rPr/>
        <w:t>(2011),</w:t>
      </w:r>
      <w:r>
        <w:rPr>
          <w:spacing w:val="-9"/>
        </w:rPr>
        <w:t> </w:t>
      </w:r>
      <w:r>
        <w:rPr/>
        <w:t>tax</w:t>
      </w:r>
      <w:r>
        <w:rPr>
          <w:spacing w:val="-9"/>
        </w:rPr>
        <w:t> </w:t>
      </w:r>
      <w:r>
        <w:rPr/>
        <w:t>saving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effort</w:t>
      </w:r>
      <w:r>
        <w:rPr>
          <w:spacing w:val="-9"/>
        </w:rPr>
        <w:t> </w:t>
      </w:r>
      <w:r>
        <w:rPr/>
        <w:t>made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save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minimize</w:t>
      </w:r>
      <w:r>
        <w:rPr>
          <w:spacing w:val="-58"/>
        </w:rPr>
        <w:t> </w:t>
      </w:r>
      <w:r>
        <w:rPr/>
        <w:t>tax payments legally without violating applicable rules. Hanlon and Heitzman (2010) defined</w:t>
      </w:r>
      <w:r>
        <w:rPr>
          <w:spacing w:val="1"/>
        </w:rPr>
        <w:t> </w:t>
      </w:r>
      <w:r>
        <w:rPr/>
        <w:t>corporate tax saving as a continuum of tax planning strategies with perfectly legal and low-risk</w:t>
      </w:r>
      <w:r>
        <w:rPr>
          <w:spacing w:val="1"/>
        </w:rPr>
        <w:t> </w:t>
      </w:r>
      <w:r>
        <w:rPr/>
        <w:t>strategies at one end and other strategies that entail tax evasion or tax sheltering at the other end.</w:t>
      </w:r>
      <w:r>
        <w:rPr>
          <w:spacing w:val="1"/>
        </w:rPr>
        <w:t> </w:t>
      </w:r>
      <w:r>
        <w:rPr/>
        <w:t>Given the broad range of strategies available, managers of firms may also have to decide on</w:t>
      </w:r>
      <w:r>
        <w:rPr>
          <w:spacing w:val="1"/>
        </w:rPr>
        <w:t> </w:t>
      </w:r>
      <w:r>
        <w:rPr/>
        <w:t>whether</w:t>
      </w:r>
      <w:r>
        <w:rPr>
          <w:spacing w:val="-12"/>
        </w:rPr>
        <w:t> </w:t>
      </w:r>
      <w:r>
        <w:rPr/>
        <w:t>they</w:t>
      </w:r>
      <w:r>
        <w:rPr>
          <w:spacing w:val="-12"/>
        </w:rPr>
        <w:t> </w:t>
      </w:r>
      <w:r>
        <w:rPr/>
        <w:t>opt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/>
        <w:t>more</w:t>
      </w:r>
      <w:r>
        <w:rPr>
          <w:spacing w:val="-12"/>
        </w:rPr>
        <w:t> </w:t>
      </w:r>
      <w:r>
        <w:rPr/>
        <w:t>aggressive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less</w:t>
      </w:r>
      <w:r>
        <w:rPr>
          <w:spacing w:val="-11"/>
        </w:rPr>
        <w:t> </w:t>
      </w:r>
      <w:r>
        <w:rPr/>
        <w:t>aggressive</w:t>
      </w:r>
      <w:r>
        <w:rPr>
          <w:spacing w:val="-11"/>
        </w:rPr>
        <w:t> </w:t>
      </w:r>
      <w:r>
        <w:rPr/>
        <w:t>forms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tax</w:t>
      </w:r>
      <w:r>
        <w:rPr>
          <w:spacing w:val="-11"/>
        </w:rPr>
        <w:t> </w:t>
      </w:r>
      <w:r>
        <w:rPr/>
        <w:t>savings.</w:t>
      </w:r>
      <w:r>
        <w:rPr>
          <w:spacing w:val="-11"/>
        </w:rPr>
        <w:t> </w:t>
      </w:r>
      <w:r>
        <w:rPr/>
        <w:t>Aside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direct</w:t>
      </w:r>
      <w:r>
        <w:rPr>
          <w:spacing w:val="-11"/>
        </w:rPr>
        <w:t> </w:t>
      </w:r>
      <w:r>
        <w:rPr/>
        <w:t>costs</w:t>
      </w:r>
      <w:r>
        <w:rPr>
          <w:spacing w:val="-57"/>
        </w:rPr>
        <w:t> </w:t>
      </w:r>
      <w:r>
        <w:rPr/>
        <w:t>of engaging in such activities, managers of firm typically have to ensure that these actions are</w:t>
      </w:r>
      <w:r>
        <w:rPr>
          <w:spacing w:val="1"/>
        </w:rPr>
        <w:t> </w:t>
      </w:r>
      <w:r>
        <w:rPr/>
        <w:t>hidden from tax authorities. There are potential costs related to strategies to minimize taxes such</w:t>
      </w:r>
      <w:r>
        <w:rPr>
          <w:spacing w:val="1"/>
        </w:rPr>
        <w:t> </w:t>
      </w:r>
      <w:r>
        <w:rPr/>
        <w:t>as implementation and transaction costs, possible penalties imposed by the tax authorities and</w:t>
      </w:r>
      <w:r>
        <w:rPr>
          <w:spacing w:val="1"/>
        </w:rPr>
        <w:t> </w:t>
      </w:r>
      <w:r>
        <w:rPr/>
        <w:t>reputation</w:t>
      </w:r>
      <w:r>
        <w:rPr>
          <w:spacing w:val="-1"/>
        </w:rPr>
        <w:t> </w:t>
      </w:r>
      <w:r>
        <w:rPr/>
        <w:t>risks.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60" w:right="833"/>
        <w:jc w:val="both"/>
      </w:pPr>
      <w:r>
        <w:rPr/>
        <w:t>Oyemimi &amp; Onakoya (2016) documented corporate tax strategy as any “reduction in explicit</w:t>
      </w:r>
      <w:r>
        <w:rPr>
          <w:spacing w:val="1"/>
        </w:rPr>
        <w:t> </w:t>
      </w:r>
      <w:r>
        <w:rPr/>
        <w:t>taxes”. Corporate directors have a responsibility to minimize company tax liability since a firm’s</w:t>
      </w:r>
      <w:r>
        <w:rPr>
          <w:spacing w:val="1"/>
        </w:rPr>
        <w:t> </w:t>
      </w:r>
      <w:r>
        <w:rPr/>
        <w:t>tax liability has an impact on its value. This means that to increase a company’s value, lowering</w:t>
      </w:r>
      <w:r>
        <w:rPr>
          <w:spacing w:val="1"/>
        </w:rPr>
        <w:t> </w:t>
      </w:r>
      <w:r>
        <w:rPr/>
        <w:t>their tax liabilities should be considered. There are several strategies to reduce tax liability, such</w:t>
      </w:r>
      <w:r>
        <w:rPr>
          <w:spacing w:val="1"/>
        </w:rPr>
        <w:t> </w:t>
      </w:r>
      <w:r>
        <w:rPr/>
        <w:t>as tax planning, tax saving and tax avoidance. Tax planning and tax avoidance are safer options,</w:t>
      </w:r>
      <w:r>
        <w:rPr>
          <w:spacing w:val="1"/>
        </w:rPr>
        <w:t> </w:t>
      </w:r>
      <w:r>
        <w:rPr/>
        <w:t>as</w:t>
      </w:r>
      <w:r>
        <w:rPr>
          <w:spacing w:val="25"/>
        </w:rPr>
        <w:t> </w:t>
      </w:r>
      <w:r>
        <w:rPr/>
        <w:t>they</w:t>
      </w:r>
      <w:r>
        <w:rPr>
          <w:spacing w:val="24"/>
        </w:rPr>
        <w:t> </w:t>
      </w:r>
      <w:r>
        <w:rPr/>
        <w:t>neither</w:t>
      </w:r>
      <w:r>
        <w:rPr>
          <w:spacing w:val="24"/>
        </w:rPr>
        <w:t> </w:t>
      </w:r>
      <w:r>
        <w:rPr/>
        <w:t>contravenes</w:t>
      </w:r>
      <w:r>
        <w:rPr>
          <w:spacing w:val="26"/>
        </w:rPr>
        <w:t> </w:t>
      </w:r>
      <w:r>
        <w:rPr/>
        <w:t>applicable</w:t>
      </w:r>
      <w:r>
        <w:rPr>
          <w:spacing w:val="26"/>
        </w:rPr>
        <w:t> </w:t>
      </w:r>
      <w:r>
        <w:rPr/>
        <w:t>tax</w:t>
      </w:r>
      <w:r>
        <w:rPr>
          <w:spacing w:val="24"/>
        </w:rPr>
        <w:t> </w:t>
      </w:r>
      <w:r>
        <w:rPr/>
        <w:t>regulations.</w:t>
      </w:r>
      <w:r>
        <w:rPr>
          <w:spacing w:val="29"/>
        </w:rPr>
        <w:t> </w:t>
      </w:r>
      <w:r>
        <w:rPr/>
        <w:t>Tax</w:t>
      </w:r>
      <w:r>
        <w:rPr>
          <w:spacing w:val="25"/>
        </w:rPr>
        <w:t> </w:t>
      </w:r>
      <w:r>
        <w:rPr/>
        <w:t>planning</w:t>
      </w:r>
      <w:r>
        <w:rPr>
          <w:spacing w:val="25"/>
        </w:rPr>
        <w:t> </w:t>
      </w:r>
      <w:r>
        <w:rPr/>
        <w:t>is</w:t>
      </w:r>
      <w:r>
        <w:rPr>
          <w:spacing w:val="29"/>
        </w:rPr>
        <w:t> </w:t>
      </w:r>
      <w:r>
        <w:rPr/>
        <w:t>defined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all</w:t>
      </w:r>
      <w:r>
        <w:rPr>
          <w:spacing w:val="25"/>
        </w:rPr>
        <w:t> </w:t>
      </w:r>
      <w:r>
        <w:rPr/>
        <w:t>activities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7"/>
        <w:jc w:val="both"/>
      </w:pPr>
      <w:r>
        <w:rPr/>
        <w:t>designed to produce a tax benefit (Wahab &amp; Holland, 2012). According to Scholes and Wolfson</w:t>
      </w:r>
      <w:r>
        <w:rPr>
          <w:spacing w:val="1"/>
        </w:rPr>
        <w:t> </w:t>
      </w:r>
      <w:r>
        <w:rPr/>
        <w:t>(1992),</w:t>
      </w:r>
      <w:r>
        <w:rPr>
          <w:spacing w:val="-7"/>
        </w:rPr>
        <w:t> </w:t>
      </w:r>
      <w:r>
        <w:rPr/>
        <w:t>“traditional</w:t>
      </w:r>
      <w:r>
        <w:rPr>
          <w:spacing w:val="-6"/>
        </w:rPr>
        <w:t> </w:t>
      </w:r>
      <w:r>
        <w:rPr/>
        <w:t>approaches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fail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recognise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tax</w:t>
      </w:r>
      <w:r>
        <w:rPr>
          <w:spacing w:val="-7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tax</w:t>
      </w:r>
      <w:r>
        <w:rPr>
          <w:spacing w:val="-58"/>
        </w:rPr>
        <w:t> </w:t>
      </w:r>
      <w:r>
        <w:rPr/>
        <w:t>minimisation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costly</w:t>
      </w:r>
      <w:r>
        <w:rPr>
          <w:spacing w:val="1"/>
        </w:rPr>
        <w:t> </w:t>
      </w:r>
      <w:r>
        <w:rPr/>
        <w:t>contracting,</w:t>
      </w:r>
      <w:r>
        <w:rPr>
          <w:spacing w:val="-57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minimising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non-tax</w:t>
      </w:r>
      <w:r>
        <w:rPr>
          <w:spacing w:val="1"/>
        </w:rPr>
        <w:t> </w:t>
      </w:r>
      <w:r>
        <w:rPr/>
        <w:t>dimensions. Therefore, the tax minimisation strategy may be undesirable. After all, a particularly</w:t>
      </w:r>
      <w:r>
        <w:rPr>
          <w:spacing w:val="-57"/>
        </w:rPr>
        <w:t> </w:t>
      </w:r>
      <w:r>
        <w:rPr/>
        <w:t>easy way to elude paying taxes is to avert investing in profitable ventures. Thus, effective tax</w:t>
      </w:r>
      <w:r>
        <w:rPr>
          <w:spacing w:val="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means not</w:t>
      </w:r>
      <w:r>
        <w:rPr>
          <w:spacing w:val="-1"/>
        </w:rPr>
        <w:t> </w:t>
      </w:r>
      <w:r>
        <w:rPr/>
        <w:t>minimising taxes,</w:t>
      </w:r>
      <w:r>
        <w:rPr>
          <w:spacing w:val="-1"/>
        </w:rPr>
        <w:t> </w:t>
      </w:r>
      <w:r>
        <w:rPr/>
        <w:t>but maximising after-tax rates of return on assets.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views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Lakhotia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Lakhotia</w:t>
      </w:r>
      <w:r>
        <w:rPr>
          <w:spacing w:val="-4"/>
        </w:rPr>
        <w:t> </w:t>
      </w:r>
      <w:r>
        <w:rPr/>
        <w:t>(1998),</w:t>
      </w:r>
      <w:r>
        <w:rPr>
          <w:spacing w:val="-3"/>
        </w:rPr>
        <w:t> </w:t>
      </w:r>
      <w:r>
        <w:rPr/>
        <w:t>explained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tax</w:t>
      </w:r>
      <w:r>
        <w:rPr>
          <w:spacing w:val="-4"/>
        </w:rPr>
        <w:t> </w:t>
      </w:r>
      <w:r>
        <w:rPr/>
        <w:t>saving</w:t>
      </w:r>
      <w:r>
        <w:rPr>
          <w:spacing w:val="-2"/>
        </w:rPr>
        <w:t> </w:t>
      </w:r>
      <w:r>
        <w:rPr/>
        <w:t>took</w:t>
      </w:r>
      <w:r>
        <w:rPr>
          <w:spacing w:val="-4"/>
        </w:rPr>
        <w:t> </w:t>
      </w:r>
      <w:r>
        <w:rPr/>
        <w:t>minimum</w:t>
      </w:r>
      <w:r>
        <w:rPr>
          <w:spacing w:val="-2"/>
        </w:rPr>
        <w:t> </w:t>
      </w:r>
      <w:r>
        <w:rPr/>
        <w:t>advantage</w:t>
      </w:r>
      <w:r>
        <w:rPr>
          <w:spacing w:val="-58"/>
        </w:rPr>
        <w:t> </w:t>
      </w:r>
      <w:r>
        <w:rPr/>
        <w:t>of the exemptions, deductions, rebates, reliefs and other tax concessions allowed by tax statutes</w:t>
      </w:r>
      <w:r>
        <w:rPr>
          <w:spacing w:val="1"/>
        </w:rPr>
        <w:t> </w:t>
      </w:r>
      <w:r>
        <w:rPr/>
        <w:t>thereby leading to the lessening of the tax liability of the taxpayers. Although reducing tax 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after-tax</w:t>
      </w:r>
      <w:r>
        <w:rPr>
          <w:spacing w:val="1"/>
        </w:rPr>
        <w:t> </w:t>
      </w:r>
      <w:r>
        <w:rPr/>
        <w:t>profits,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maximising after tax profits through tax planning. In addition to direct paid costs in the form of</w:t>
      </w:r>
      <w:r>
        <w:rPr>
          <w:spacing w:val="1"/>
        </w:rPr>
        <w:t> </w:t>
      </w:r>
      <w:r>
        <w:rPr/>
        <w:t>salaries and fees, indirect paid costs can arise, for example, corporate restructuring as a necessary</w:t>
      </w:r>
      <w:r>
        <w:rPr>
          <w:spacing w:val="-57"/>
        </w:rPr>
        <w:t> </w:t>
      </w:r>
      <w:r>
        <w:rPr/>
        <w:t>condition for obtaining the desired tax benefit. Potential costs can exist to the extent that tax</w:t>
      </w:r>
      <w:r>
        <w:rPr>
          <w:spacing w:val="1"/>
        </w:rPr>
        <w:t> </w:t>
      </w:r>
      <w:r>
        <w:rPr/>
        <w:t>planning can be challenged by a tax administration which can then lead to reputational costs.</w:t>
      </w:r>
      <w:r>
        <w:rPr>
          <w:spacing w:val="1"/>
        </w:rPr>
        <w:t> </w:t>
      </w:r>
      <w:r>
        <w:rPr/>
        <w:t>Empirical evidence from the US suggests that tax planning costs act as a significant constraint on</w:t>
      </w:r>
      <w:r>
        <w:rPr>
          <w:spacing w:val="-57"/>
        </w:rPr>
        <w:t> </w:t>
      </w:r>
      <w:r>
        <w:rPr/>
        <w:t>corporate</w:t>
      </w:r>
      <w:r>
        <w:rPr>
          <w:spacing w:val="-7"/>
        </w:rPr>
        <w:t> </w:t>
      </w:r>
      <w:r>
        <w:rPr/>
        <w:t>tax</w:t>
      </w:r>
      <w:r>
        <w:rPr>
          <w:spacing w:val="-7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may</w:t>
      </w:r>
      <w:r>
        <w:rPr>
          <w:spacing w:val="-7"/>
        </w:rPr>
        <w:t> </w:t>
      </w:r>
      <w:r>
        <w:rPr/>
        <w:t>explain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Christine</w:t>
      </w:r>
      <w:r>
        <w:rPr>
          <w:spacing w:val="-6"/>
        </w:rPr>
        <w:t> </w:t>
      </w:r>
      <w:r>
        <w:rPr/>
        <w:t>(2014)</w:t>
      </w:r>
      <w:r>
        <w:rPr>
          <w:spacing w:val="-7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under-</w:t>
      </w:r>
      <w:r>
        <w:rPr>
          <w:spacing w:val="-58"/>
        </w:rPr>
        <w:t> </w:t>
      </w:r>
      <w:r>
        <w:rPr/>
        <w:t>sheltering puzzle why firms did not appear to minimise tax liabilities. Geetha (2012) defined tax</w:t>
      </w:r>
      <w:r>
        <w:rPr>
          <w:spacing w:val="1"/>
        </w:rPr>
        <w:t> </w:t>
      </w:r>
      <w:r>
        <w:rPr/>
        <w:t>saving as an arrangement made by individuals, trusts, firms or other entities of their financial</w:t>
      </w:r>
      <w:r>
        <w:rPr>
          <w:spacing w:val="1"/>
        </w:rPr>
        <w:t> </w:t>
      </w:r>
      <w:r>
        <w:rPr/>
        <w:t>affairs, to ensure that a full gain was taken regarding all exemptions relating to taxes, rebates,</w:t>
      </w:r>
      <w:r>
        <w:rPr>
          <w:spacing w:val="1"/>
        </w:rPr>
        <w:t> </w:t>
      </w:r>
      <w:r>
        <w:rPr/>
        <w:t>allowances and other benefits or reliefs allowed under the law without necessarily violating the</w:t>
      </w:r>
      <w:r>
        <w:rPr>
          <w:spacing w:val="1"/>
        </w:rPr>
        <w:t> </w:t>
      </w:r>
      <w:r>
        <w:rPr/>
        <w:t>legal</w:t>
      </w:r>
      <w:r>
        <w:rPr>
          <w:spacing w:val="42"/>
        </w:rPr>
        <w:t> </w:t>
      </w:r>
      <w:r>
        <w:rPr/>
        <w:t>provisions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any</w:t>
      </w:r>
      <w:r>
        <w:rPr>
          <w:spacing w:val="44"/>
        </w:rPr>
        <w:t> </w:t>
      </w:r>
      <w:r>
        <w:rPr/>
        <w:t>form.</w:t>
      </w:r>
      <w:r>
        <w:rPr>
          <w:spacing w:val="44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regarded</w:t>
      </w:r>
      <w:r>
        <w:rPr>
          <w:spacing w:val="45"/>
        </w:rPr>
        <w:t> </w:t>
      </w:r>
      <w:r>
        <w:rPr/>
        <w:t>as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conscious</w:t>
      </w:r>
      <w:r>
        <w:rPr>
          <w:spacing w:val="45"/>
        </w:rPr>
        <w:t> </w:t>
      </w:r>
      <w:r>
        <w:rPr/>
        <w:t>efforts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method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clever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8"/>
        <w:jc w:val="both"/>
      </w:pPr>
      <w:r>
        <w:rPr/>
        <w:t>employment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affairs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individual,</w:t>
      </w:r>
      <w:r>
        <w:rPr>
          <w:spacing w:val="-6"/>
        </w:rPr>
        <w:t> </w:t>
      </w:r>
      <w:r>
        <w:rPr/>
        <w:t>trust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firm,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view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securing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desired</w:t>
      </w:r>
      <w:r>
        <w:rPr>
          <w:spacing w:val="-58"/>
        </w:rPr>
        <w:t> </w:t>
      </w:r>
      <w:r>
        <w:rPr/>
        <w:t>tax benefits, bearing in mind the legislative and judicial stand. However, tax planning does not</w:t>
      </w:r>
      <w:r>
        <w:rPr>
          <w:spacing w:val="1"/>
        </w:rPr>
        <w:t> </w:t>
      </w:r>
      <w:r>
        <w:rPr/>
        <w:t>involve</w:t>
      </w:r>
      <w:r>
        <w:rPr>
          <w:spacing w:val="58"/>
        </w:rPr>
        <w:t> </w:t>
      </w:r>
      <w:r>
        <w:rPr/>
        <w:t>taking</w:t>
      </w:r>
      <w:r>
        <w:rPr>
          <w:spacing w:val="59"/>
        </w:rPr>
        <w:t> </w:t>
      </w:r>
      <w:r>
        <w:rPr/>
        <w:t>gratuitous</w:t>
      </w:r>
      <w:r>
        <w:rPr>
          <w:spacing w:val="60"/>
        </w:rPr>
        <w:t> </w:t>
      </w:r>
      <w:r>
        <w:rPr/>
        <w:t>advantage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loopholes</w:t>
      </w:r>
      <w:r>
        <w:rPr>
          <w:spacing w:val="60"/>
        </w:rPr>
        <w:t> </w:t>
      </w:r>
      <w:r>
        <w:rPr/>
        <w:t>intrinsic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tax</w:t>
      </w:r>
      <w:r>
        <w:rPr>
          <w:spacing w:val="59"/>
        </w:rPr>
        <w:t> </w:t>
      </w:r>
      <w:r>
        <w:rPr/>
        <w:t>legislations</w:t>
      </w:r>
      <w:r>
        <w:rPr>
          <w:spacing w:val="60"/>
        </w:rPr>
        <w:t> </w:t>
      </w:r>
      <w:r>
        <w:rPr/>
        <w:t>and</w:t>
      </w:r>
      <w:r>
        <w:rPr>
          <w:spacing w:val="-58"/>
        </w:rPr>
        <w:t> </w:t>
      </w:r>
      <w:r>
        <w:rPr/>
        <w:t>administration,</w:t>
      </w:r>
      <w:r>
        <w:rPr>
          <w:spacing w:val="-13"/>
        </w:rPr>
        <w:t> </w:t>
      </w:r>
      <w:r>
        <w:rPr/>
        <w:t>unlike</w:t>
      </w:r>
      <w:r>
        <w:rPr>
          <w:spacing w:val="-14"/>
        </w:rPr>
        <w:t> </w:t>
      </w:r>
      <w:r>
        <w:rPr/>
        <w:t>tax</w:t>
      </w:r>
      <w:r>
        <w:rPr>
          <w:spacing w:val="-14"/>
        </w:rPr>
        <w:t> </w:t>
      </w:r>
      <w:r>
        <w:rPr/>
        <w:t>avoidance,</w:t>
      </w:r>
      <w:r>
        <w:rPr>
          <w:spacing w:val="-12"/>
        </w:rPr>
        <w:t> </w:t>
      </w:r>
      <w:r>
        <w:rPr/>
        <w:t>or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deliberate</w:t>
      </w:r>
      <w:r>
        <w:rPr>
          <w:spacing w:val="-14"/>
        </w:rPr>
        <w:t> </w:t>
      </w:r>
      <w:r>
        <w:rPr/>
        <w:t>act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skirt</w:t>
      </w:r>
      <w:r>
        <w:rPr>
          <w:spacing w:val="-13"/>
        </w:rPr>
        <w:t> </w:t>
      </w:r>
      <w:r>
        <w:rPr/>
        <w:t>tax.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systematic</w:t>
      </w:r>
      <w:r>
        <w:rPr>
          <w:spacing w:val="-14"/>
        </w:rPr>
        <w:t> </w:t>
      </w:r>
      <w:r>
        <w:rPr/>
        <w:t>effort</w:t>
      </w:r>
      <w:r>
        <w:rPr>
          <w:spacing w:val="-13"/>
        </w:rPr>
        <w:t> </w:t>
      </w:r>
      <w:r>
        <w:rPr/>
        <w:t>adopted</w:t>
      </w:r>
      <w:r>
        <w:rPr>
          <w:spacing w:val="-58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tax payer to reduce</w:t>
      </w:r>
      <w:r>
        <w:rPr>
          <w:spacing w:val="1"/>
        </w:rPr>
        <w:t> </w:t>
      </w:r>
      <w:r>
        <w:rPr/>
        <w:t>his</w:t>
      </w:r>
      <w:r>
        <w:rPr>
          <w:spacing w:val="59"/>
        </w:rPr>
        <w:t> </w:t>
      </w:r>
      <w:r>
        <w:rPr/>
        <w:t>tax liability within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framework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Specifically, Desai and Dharmapala (2009) noted that tax saving was an activity carried out to</w:t>
      </w:r>
      <w:r>
        <w:rPr>
          <w:spacing w:val="1"/>
        </w:rPr>
        <w:t> </w:t>
      </w:r>
      <w:r>
        <w:rPr/>
        <w:t>maximize the owner's wealth. It involves a competent arrangement of financial dealings (in the</w:t>
      </w:r>
      <w:r>
        <w:rPr>
          <w:spacing w:val="1"/>
        </w:rPr>
        <w:t> </w:t>
      </w:r>
      <w:r>
        <w:rPr/>
        <w:t>boundaries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laws)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lessen</w:t>
      </w:r>
      <w:r>
        <w:rPr>
          <w:spacing w:val="-10"/>
        </w:rPr>
        <w:t> </w:t>
      </w:r>
      <w:r>
        <w:rPr/>
        <w:t>tax</w:t>
      </w:r>
      <w:r>
        <w:rPr>
          <w:spacing w:val="-12"/>
        </w:rPr>
        <w:t> </w:t>
      </w:r>
      <w:r>
        <w:rPr/>
        <w:t>liability.</w:t>
      </w:r>
      <w:r>
        <w:rPr>
          <w:spacing w:val="-13"/>
        </w:rPr>
        <w:t> </w:t>
      </w:r>
      <w:r>
        <w:rPr/>
        <w:t>Hoffman</w:t>
      </w:r>
      <w:r>
        <w:rPr>
          <w:spacing w:val="-10"/>
        </w:rPr>
        <w:t> </w:t>
      </w:r>
      <w:r>
        <w:rPr/>
        <w:t>(1961)</w:t>
      </w:r>
      <w:r>
        <w:rPr>
          <w:spacing w:val="-12"/>
        </w:rPr>
        <w:t> </w:t>
      </w:r>
      <w:r>
        <w:rPr/>
        <w:t>stated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tax</w:t>
      </w:r>
      <w:r>
        <w:rPr>
          <w:spacing w:val="-12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referred</w:t>
      </w:r>
      <w:r>
        <w:rPr>
          <w:spacing w:val="-58"/>
        </w:rPr>
        <w:t> </w:t>
      </w:r>
      <w:r>
        <w:rPr/>
        <w:t>to the process whereby firms identified legal methods to reduce their tax liability by capitalizing</w:t>
      </w:r>
      <w:r>
        <w:rPr>
          <w:spacing w:val="1"/>
        </w:rPr>
        <w:t> </w:t>
      </w:r>
      <w:r>
        <w:rPr/>
        <w:t>on</w:t>
      </w:r>
      <w:r>
        <w:rPr>
          <w:spacing w:val="-7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loopholes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regulations.</w:t>
      </w:r>
      <w:r>
        <w:rPr>
          <w:spacing w:val="-6"/>
        </w:rPr>
        <w:t> </w:t>
      </w:r>
      <w:r>
        <w:rPr/>
        <w:t>Tax</w:t>
      </w:r>
      <w:r>
        <w:rPr>
          <w:spacing w:val="-6"/>
        </w:rPr>
        <w:t> </w:t>
      </w:r>
      <w:r>
        <w:rPr/>
        <w:t>planning,</w:t>
      </w:r>
      <w:r>
        <w:rPr>
          <w:spacing w:val="-7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not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strategies</w:t>
      </w:r>
      <w:r>
        <w:rPr>
          <w:spacing w:val="-5"/>
        </w:rPr>
        <w:t> </w:t>
      </w:r>
      <w:r>
        <w:rPr/>
        <w:t>that</w:t>
      </w:r>
      <w:r>
        <w:rPr>
          <w:spacing w:val="-58"/>
        </w:rPr>
        <w:t> </w:t>
      </w:r>
      <w:r>
        <w:rPr/>
        <w:t>are</w:t>
      </w:r>
      <w:r>
        <w:rPr>
          <w:spacing w:val="-14"/>
        </w:rPr>
        <w:t> </w:t>
      </w:r>
      <w:r>
        <w:rPr/>
        <w:t>aimed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minimization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tax</w:t>
      </w:r>
      <w:r>
        <w:rPr>
          <w:spacing w:val="-13"/>
        </w:rPr>
        <w:t> </w:t>
      </w:r>
      <w:r>
        <w:rPr/>
        <w:t>liability</w:t>
      </w:r>
      <w:r>
        <w:rPr>
          <w:spacing w:val="-11"/>
        </w:rPr>
        <w:t> </w:t>
      </w:r>
      <w:r>
        <w:rPr/>
        <w:t>but</w:t>
      </w:r>
      <w:r>
        <w:rPr>
          <w:spacing w:val="-13"/>
        </w:rPr>
        <w:t> </w:t>
      </w:r>
      <w:r>
        <w:rPr/>
        <w:t>also</w:t>
      </w:r>
      <w:r>
        <w:rPr>
          <w:spacing w:val="-11"/>
        </w:rPr>
        <w:t> </w:t>
      </w:r>
      <w:r>
        <w:rPr/>
        <w:t>considers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cash</w:t>
      </w:r>
      <w:r>
        <w:rPr>
          <w:spacing w:val="-11"/>
        </w:rPr>
        <w:t> </w:t>
      </w:r>
      <w:r>
        <w:rPr/>
        <w:t>flow</w:t>
      </w:r>
      <w:r>
        <w:rPr>
          <w:spacing w:val="-13"/>
        </w:rPr>
        <w:t> </w:t>
      </w:r>
      <w:r>
        <w:rPr/>
        <w:t>effect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business</w:t>
      </w:r>
      <w:r>
        <w:rPr>
          <w:spacing w:val="-58"/>
        </w:rPr>
        <w:t> </w:t>
      </w:r>
      <w:r>
        <w:rPr/>
        <w:t>in terms of when it is most advantageous for a business to settle its tax liability without incurring</w:t>
      </w:r>
      <w:r>
        <w:rPr>
          <w:spacing w:val="1"/>
        </w:rPr>
        <w:t> </w:t>
      </w:r>
      <w:r>
        <w:rPr/>
        <w:t>any penalty. Minimizing tax liability through adequate tax planning is an act of transferring value</w:t>
      </w:r>
      <w:r>
        <w:rPr>
          <w:spacing w:val="-58"/>
        </w:rPr>
        <w:t> </w:t>
      </w:r>
      <w:r>
        <w:rPr/>
        <w:t>from the state to the firm (Kiabel &amp; Akenbor, 2014). Due to the sophisticated nature of the tax</w:t>
      </w:r>
      <w:r>
        <w:rPr>
          <w:spacing w:val="1"/>
        </w:rPr>
        <w:t> </w:t>
      </w:r>
      <w:r>
        <w:rPr/>
        <w:t>process and structures, the loopholes in tax regulations enable taxpayers gain certain tax benefits.</w:t>
      </w:r>
      <w:r>
        <w:rPr>
          <w:spacing w:val="-57"/>
        </w:rPr>
        <w:t> </w:t>
      </w:r>
      <w:r>
        <w:rPr/>
        <w:t>Companies aim to reduce their income tax so as to minimize the effect it has on their income and</w:t>
      </w:r>
      <w:r>
        <w:rPr>
          <w:spacing w:val="-57"/>
        </w:rPr>
        <w:t> </w:t>
      </w:r>
      <w:r>
        <w:rPr/>
        <w:t>hence, their overall value. Tax planning should be flexible and must be able to accommodate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applicable tax</w:t>
      </w:r>
      <w:r>
        <w:rPr>
          <w:spacing w:val="2"/>
        </w:rPr>
        <w:t> </w:t>
      </w:r>
      <w:r>
        <w:rPr/>
        <w:t>laws (Silvy, 2019).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There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many</w:t>
      </w:r>
      <w:r>
        <w:rPr>
          <w:spacing w:val="-11"/>
        </w:rPr>
        <w:t> </w:t>
      </w:r>
      <w:r>
        <w:rPr/>
        <w:t>approaches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employed</w:t>
      </w:r>
      <w:r>
        <w:rPr>
          <w:spacing w:val="-11"/>
        </w:rPr>
        <w:t> </w:t>
      </w:r>
      <w:r>
        <w:rPr/>
        <w:t>by</w:t>
      </w:r>
      <w:r>
        <w:rPr>
          <w:spacing w:val="-9"/>
        </w:rPr>
        <w:t> </w:t>
      </w:r>
      <w:r>
        <w:rPr/>
        <w:t>managers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implementation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tax</w:t>
      </w:r>
      <w:r>
        <w:rPr>
          <w:spacing w:val="-9"/>
        </w:rPr>
        <w:t> </w:t>
      </w:r>
      <w:r>
        <w:rPr/>
        <w:t>saving</w:t>
      </w:r>
      <w:r>
        <w:rPr>
          <w:spacing w:val="-58"/>
        </w:rPr>
        <w:t> </w:t>
      </w:r>
      <w:r>
        <w:rPr/>
        <w:t>activities.</w:t>
      </w:r>
      <w:r>
        <w:rPr>
          <w:spacing w:val="-6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three</w:t>
      </w:r>
      <w:r>
        <w:rPr>
          <w:spacing w:val="-6"/>
        </w:rPr>
        <w:t> </w:t>
      </w:r>
      <w:r>
        <w:rPr/>
        <w:t>common</w:t>
      </w:r>
      <w:r>
        <w:rPr>
          <w:spacing w:val="-6"/>
        </w:rPr>
        <w:t> </w:t>
      </w:r>
      <w:r>
        <w:rPr/>
        <w:t>approaches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tax</w:t>
      </w:r>
      <w:r>
        <w:rPr>
          <w:spacing w:val="-7"/>
        </w:rPr>
        <w:t> </w:t>
      </w:r>
      <w:r>
        <w:rPr/>
        <w:t>saving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aim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decrease</w:t>
      </w:r>
      <w:r>
        <w:rPr>
          <w:spacing w:val="-6"/>
        </w:rPr>
        <w:t> </w:t>
      </w:r>
      <w:r>
        <w:rPr/>
        <w:t>tax</w:t>
      </w:r>
      <w:r>
        <w:rPr>
          <w:spacing w:val="-5"/>
        </w:rPr>
        <w:t> </w:t>
      </w:r>
      <w:r>
        <w:rPr/>
        <w:t>burden</w:t>
      </w:r>
      <w:r>
        <w:rPr>
          <w:spacing w:val="-4"/>
        </w:rPr>
        <w:t> </w:t>
      </w:r>
      <w:r>
        <w:rPr/>
        <w:t>are</w:t>
      </w:r>
      <w:r>
        <w:rPr>
          <w:spacing w:val="-57"/>
        </w:rPr>
        <w:t> </w:t>
      </w:r>
      <w:r>
        <w:rPr/>
        <w:t>a reduction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adjusted</w:t>
      </w:r>
      <w:r>
        <w:rPr>
          <w:spacing w:val="2"/>
        </w:rPr>
        <w:t> </w:t>
      </w:r>
      <w:r>
        <w:rPr/>
        <w:t>gross income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given</w:t>
      </w:r>
      <w:r>
        <w:rPr>
          <w:spacing w:val="2"/>
        </w:rPr>
        <w:t> </w:t>
      </w:r>
      <w:r>
        <w:rPr/>
        <w:t>taxable year</w:t>
      </w:r>
      <w:r>
        <w:rPr>
          <w:spacing w:val="1"/>
        </w:rPr>
        <w:t> </w:t>
      </w:r>
      <w:r>
        <w:rPr/>
        <w:t>(this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where the understanding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5"/>
        <w:jc w:val="both"/>
      </w:pPr>
      <w:r>
        <w:rPr/>
        <w:t>of recent tax regulations in relation to exemptions and allowances becomes relevant), an increase</w:t>
      </w:r>
      <w:r>
        <w:rPr>
          <w:spacing w:val="-57"/>
        </w:rPr>
        <w:t> </w:t>
      </w:r>
      <w:r>
        <w:rPr/>
        <w:t>the amount of tax cost (this suggests that knowledge of recent regulations and their application</w:t>
      </w:r>
      <w:r>
        <w:rPr>
          <w:spacing w:val="1"/>
        </w:rPr>
        <w:t> </w:t>
      </w:r>
      <w:r>
        <w:rPr/>
        <w:t>becomes very important. A final approach that is appropriate to effective tax planning concerns</w:t>
      </w:r>
      <w:r>
        <w:rPr>
          <w:spacing w:val="1"/>
        </w:rPr>
        <w:t> </w:t>
      </w:r>
      <w:r>
        <w:rPr/>
        <w:t>the use of tax exemptions). this includes claims relating to college expenses, retirement savings</w:t>
      </w:r>
      <w:r>
        <w:rPr>
          <w:spacing w:val="1"/>
        </w:rPr>
        <w:t> </w:t>
      </w:r>
      <w:r>
        <w:rPr/>
        <w:t>plans,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credits.</w:t>
      </w:r>
      <w:r>
        <w:rPr>
          <w:spacing w:val="-1"/>
        </w:rPr>
        <w:t> </w:t>
      </w:r>
      <w:r>
        <w:rPr/>
        <w:t>Nonetheless,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specifically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properly</w:t>
      </w:r>
      <w:r>
        <w:rPr>
          <w:spacing w:val="-2"/>
        </w:rPr>
        <w:t> </w:t>
      </w:r>
      <w:r>
        <w:rPr/>
        <w:t>describe</w:t>
      </w:r>
      <w:r>
        <w:rPr>
          <w:spacing w:val="-57"/>
        </w:rPr>
        <w:t> </w:t>
      </w:r>
      <w:r>
        <w:rPr/>
        <w:t>the approach to tax planning in a future of uncertainty, as they require ease of detection by</w:t>
      </w:r>
      <w:r>
        <w:rPr>
          <w:spacing w:val="1"/>
        </w:rPr>
        <w:t> </w:t>
      </w:r>
      <w:r>
        <w:rPr/>
        <w:t>authorities. Their study suggested that in a scenario where certain strategies had been adopted by</w:t>
      </w:r>
      <w:r>
        <w:rPr>
          <w:spacing w:val="1"/>
        </w:rPr>
        <w:t> </w:t>
      </w:r>
      <w:r>
        <w:rPr/>
        <w:t>taxpayers,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authorities</w:t>
      </w:r>
      <w:r>
        <w:rPr>
          <w:spacing w:val="-7"/>
        </w:rPr>
        <w:t> </w:t>
      </w:r>
      <w:r>
        <w:rPr/>
        <w:t>could</w:t>
      </w:r>
      <w:r>
        <w:rPr>
          <w:spacing w:val="-11"/>
        </w:rPr>
        <w:t> </w:t>
      </w:r>
      <w:r>
        <w:rPr/>
        <w:t>gain</w:t>
      </w:r>
      <w:r>
        <w:rPr>
          <w:spacing w:val="-10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aid</w:t>
      </w:r>
      <w:r>
        <w:rPr>
          <w:spacing w:val="-11"/>
        </w:rPr>
        <w:t> </w:t>
      </w:r>
      <w:r>
        <w:rPr/>
        <w:t>their</w:t>
      </w:r>
      <w:r>
        <w:rPr>
          <w:spacing w:val="-9"/>
        </w:rPr>
        <w:t> </w:t>
      </w:r>
      <w:r>
        <w:rPr/>
        <w:t>efforts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decreasing</w:t>
      </w:r>
      <w:r>
        <w:rPr>
          <w:spacing w:val="-9"/>
        </w:rPr>
        <w:t> </w:t>
      </w:r>
      <w:r>
        <w:rPr/>
        <w:t>or</w:t>
      </w:r>
      <w:r>
        <w:rPr>
          <w:spacing w:val="-12"/>
        </w:rPr>
        <w:t> </w:t>
      </w:r>
      <w:r>
        <w:rPr/>
        <w:t>preventing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option of tax planning by that exact approach. However, we provided a brief discussion of some</w:t>
      </w:r>
      <w:r>
        <w:rPr>
          <w:spacing w:val="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to tax saving</w:t>
      </w:r>
      <w:r>
        <w:rPr>
          <w:spacing w:val="3"/>
        </w:rPr>
        <w:t> </w:t>
      </w:r>
      <w:r>
        <w:rPr/>
        <w:t>as explained</w:t>
      </w:r>
      <w:r>
        <w:rPr>
          <w:spacing w:val="-1"/>
        </w:rPr>
        <w:t> </w:t>
      </w:r>
      <w:r>
        <w:rPr/>
        <w:t>by .Curry,</w:t>
      </w:r>
      <w:r>
        <w:rPr>
          <w:spacing w:val="2"/>
        </w:rPr>
        <w:t> </w:t>
      </w:r>
      <w:r>
        <w:rPr/>
        <w:t>Hill  &amp; Parisi</w:t>
      </w:r>
      <w:r>
        <w:rPr>
          <w:spacing w:val="-1"/>
        </w:rPr>
        <w:t> </w:t>
      </w:r>
      <w:r>
        <w:rPr/>
        <w:t>(2007)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TOC_250009" w:id="21"/>
      <w:r>
        <w:rPr/>
        <w:t>Effective</w:t>
      </w:r>
      <w:r>
        <w:rPr>
          <w:spacing w:val="-3"/>
        </w:rPr>
        <w:t> </w:t>
      </w:r>
      <w:r>
        <w:rPr/>
        <w:t>Tax</w:t>
      </w:r>
      <w:r>
        <w:rPr>
          <w:spacing w:val="-2"/>
        </w:rPr>
        <w:t> </w:t>
      </w:r>
      <w:r>
        <w:rPr/>
        <w:t>Saving</w:t>
      </w:r>
      <w:r>
        <w:rPr>
          <w:spacing w:val="-2"/>
        </w:rPr>
        <w:t> </w:t>
      </w:r>
      <w:bookmarkEnd w:id="21"/>
      <w:r>
        <w:rPr/>
        <w:t>Strategy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The</w:t>
      </w:r>
      <w:r>
        <w:rPr>
          <w:spacing w:val="-5"/>
        </w:rPr>
        <w:t> </w:t>
      </w:r>
      <w:r>
        <w:rPr/>
        <w:t>firms’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tax</w:t>
      </w:r>
      <w:r>
        <w:rPr>
          <w:spacing w:val="-4"/>
        </w:rPr>
        <w:t> </w:t>
      </w:r>
      <w:r>
        <w:rPr/>
        <w:t>rate,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measure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tax</w:t>
      </w:r>
      <w:r>
        <w:rPr>
          <w:spacing w:val="-4"/>
        </w:rPr>
        <w:t> </w:t>
      </w:r>
      <w:r>
        <w:rPr/>
        <w:t>liability</w:t>
      </w:r>
      <w:r>
        <w:rPr>
          <w:spacing w:val="-4"/>
        </w:rPr>
        <w:t> </w:t>
      </w:r>
      <w:r>
        <w:rPr/>
        <w:t>divided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income,</w:t>
      </w:r>
      <w:r>
        <w:rPr>
          <w:spacing w:val="-58"/>
        </w:rPr>
        <w:t> </w:t>
      </w:r>
      <w:r>
        <w:rPr/>
        <w:t>has long been used in the literature as a measure of active tax saving in both the accounting and</w:t>
      </w:r>
      <w:r>
        <w:rPr>
          <w:spacing w:val="1"/>
        </w:rPr>
        <w:t> </w:t>
      </w:r>
      <w:r>
        <w:rPr/>
        <w:t>tax literature (Dyreng, Hanlon &amp; Maydew, 2008. Robinson &amp; Sikes, 2006). Several authors have</w:t>
      </w:r>
      <w:r>
        <w:rPr>
          <w:spacing w:val="-57"/>
        </w:rPr>
        <w:t> </w:t>
      </w:r>
      <w:r>
        <w:rPr/>
        <w:t>considered the measure of effective tax rate as the most relevant measure of the ability of the</w:t>
      </w:r>
      <w:r>
        <w:rPr>
          <w:spacing w:val="1"/>
        </w:rPr>
        <w:t> </w:t>
      </w:r>
      <w:r>
        <w:rPr/>
        <w:t>company to optimize its tax burden (Ayers, Jiang &amp; Laplante, 2009; Chadefaux &amp; Rossignol,</w:t>
      </w:r>
      <w:r>
        <w:rPr>
          <w:spacing w:val="1"/>
        </w:rPr>
        <w:t> </w:t>
      </w:r>
      <w:r>
        <w:rPr/>
        <w:t>2006; Rego, 2003). The implication of this ratio is that a low effective tax rate suggests that a</w:t>
      </w:r>
      <w:r>
        <w:rPr>
          <w:spacing w:val="1"/>
        </w:rPr>
        <w:t> </w:t>
      </w:r>
      <w:r>
        <w:rPr/>
        <w:t>company</w:t>
      </w:r>
      <w:r>
        <w:rPr>
          <w:spacing w:val="-7"/>
        </w:rPr>
        <w:t> </w:t>
      </w:r>
      <w:r>
        <w:rPr/>
        <w:t>conducts</w:t>
      </w:r>
      <w:r>
        <w:rPr>
          <w:spacing w:val="-5"/>
        </w:rPr>
        <w:t> </w:t>
      </w:r>
      <w:r>
        <w:rPr/>
        <w:t>tax</w:t>
      </w:r>
      <w:r>
        <w:rPr>
          <w:spacing w:val="-4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more</w:t>
      </w:r>
      <w:r>
        <w:rPr>
          <w:spacing w:val="-4"/>
        </w:rPr>
        <w:t> </w:t>
      </w:r>
      <w:r>
        <w:rPr/>
        <w:t>aggressively</w:t>
      </w:r>
      <w:r>
        <w:rPr>
          <w:spacing w:val="-6"/>
        </w:rPr>
        <w:t> </w:t>
      </w:r>
      <w:r>
        <w:rPr/>
        <w:t>than</w:t>
      </w:r>
      <w:r>
        <w:rPr>
          <w:spacing w:val="-3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higher</w:t>
      </w:r>
      <w:r>
        <w:rPr>
          <w:spacing w:val="-4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tax</w:t>
      </w:r>
      <w:r>
        <w:rPr>
          <w:spacing w:val="-6"/>
        </w:rPr>
        <w:t> </w:t>
      </w:r>
      <w:r>
        <w:rPr/>
        <w:t>rates.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several</w:t>
      </w:r>
      <w:r>
        <w:rPr>
          <w:spacing w:val="1"/>
        </w:rPr>
        <w:t> </w:t>
      </w:r>
      <w:r>
        <w:rPr/>
        <w:t>variants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 tax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adjustments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denominator. Dyreng et al. (2008) introduced </w:t>
      </w:r>
      <w:r>
        <w:rPr>
          <w:b/>
        </w:rPr>
        <w:t>long-run cash effective tax rate, </w:t>
      </w:r>
      <w:r>
        <w:rPr/>
        <w:t>which was the</w:t>
      </w:r>
      <w:r>
        <w:rPr>
          <w:spacing w:val="1"/>
        </w:rPr>
        <w:t> </w:t>
      </w:r>
      <w:r>
        <w:rPr/>
        <w:t>proportion of cash taxes paid to the accounting income before tax. The use of cash amount of tax</w:t>
      </w:r>
      <w:r>
        <w:rPr>
          <w:spacing w:val="1"/>
        </w:rPr>
        <w:t> </w:t>
      </w:r>
      <w:r>
        <w:rPr/>
        <w:t>paid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opposed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tax</w:t>
      </w:r>
      <w:r>
        <w:rPr>
          <w:spacing w:val="30"/>
        </w:rPr>
        <w:t> </w:t>
      </w:r>
      <w:r>
        <w:rPr/>
        <w:t>expense</w:t>
      </w:r>
      <w:r>
        <w:rPr>
          <w:spacing w:val="29"/>
        </w:rPr>
        <w:t> </w:t>
      </w:r>
      <w:r>
        <w:rPr/>
        <w:t>help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minimize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likely</w:t>
      </w:r>
      <w:r>
        <w:rPr>
          <w:spacing w:val="30"/>
        </w:rPr>
        <w:t> </w:t>
      </w:r>
      <w:r>
        <w:rPr/>
        <w:t>effects</w:t>
      </w:r>
      <w:r>
        <w:rPr>
          <w:spacing w:val="30"/>
        </w:rPr>
        <w:t> </w:t>
      </w:r>
      <w:r>
        <w:rPr/>
        <w:t>of</w:t>
      </w:r>
      <w:r>
        <w:rPr>
          <w:spacing w:val="35"/>
        </w:rPr>
        <w:t> </w:t>
      </w:r>
      <w:r>
        <w:rPr/>
        <w:t>items</w:t>
      </w:r>
      <w:r>
        <w:rPr>
          <w:spacing w:val="30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valuation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6"/>
        <w:jc w:val="both"/>
      </w:pPr>
      <w:r>
        <w:rPr/>
        <w:t>allowance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tax</w:t>
      </w:r>
      <w:r>
        <w:rPr>
          <w:spacing w:val="-12"/>
        </w:rPr>
        <w:t> </w:t>
      </w:r>
      <w:r>
        <w:rPr/>
        <w:t>cushions</w:t>
      </w:r>
      <w:r>
        <w:rPr>
          <w:spacing w:val="-10"/>
        </w:rPr>
        <w:t> </w:t>
      </w:r>
      <w:r>
        <w:rPr/>
        <w:t>(Dyreng</w:t>
      </w:r>
      <w:r>
        <w:rPr>
          <w:spacing w:val="-11"/>
        </w:rPr>
        <w:t> </w:t>
      </w:r>
      <w:r>
        <w:rPr/>
        <w:t>et</w:t>
      </w:r>
      <w:r>
        <w:rPr>
          <w:spacing w:val="-8"/>
        </w:rPr>
        <w:t> </w:t>
      </w:r>
      <w:r>
        <w:rPr/>
        <w:t>al.,</w:t>
      </w:r>
      <w:r>
        <w:rPr>
          <w:spacing w:val="-11"/>
        </w:rPr>
        <w:t> </w:t>
      </w:r>
      <w:r>
        <w:rPr/>
        <w:t>2008).</w:t>
      </w:r>
      <w:r>
        <w:rPr>
          <w:spacing w:val="-6"/>
        </w:rPr>
        <w:t> </w:t>
      </w:r>
      <w:r>
        <w:rPr/>
        <w:t>Minnick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Noga</w:t>
      </w:r>
      <w:r>
        <w:rPr>
          <w:spacing w:val="-11"/>
        </w:rPr>
        <w:t> </w:t>
      </w:r>
      <w:r>
        <w:rPr/>
        <w:t>(2010)</w:t>
      </w:r>
      <w:r>
        <w:rPr>
          <w:spacing w:val="-12"/>
        </w:rPr>
        <w:t> </w:t>
      </w:r>
      <w:r>
        <w:rPr/>
        <w:t>also</w:t>
      </w:r>
      <w:r>
        <w:rPr>
          <w:spacing w:val="-8"/>
        </w:rPr>
        <w:t> </w:t>
      </w:r>
      <w:r>
        <w:rPr/>
        <w:t>argued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“cash</w:t>
      </w:r>
      <w:r>
        <w:rPr>
          <w:spacing w:val="-58"/>
        </w:rPr>
        <w:t> </w:t>
      </w:r>
      <w:r>
        <w:rPr/>
        <w:t>tax</w:t>
      </w:r>
      <w:r>
        <w:rPr>
          <w:spacing w:val="-7"/>
        </w:rPr>
        <w:t> </w:t>
      </w:r>
      <w:r>
        <w:rPr/>
        <w:t>measure</w:t>
      </w:r>
      <w:r>
        <w:rPr>
          <w:spacing w:val="-8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tax</w:t>
      </w:r>
      <w:r>
        <w:rPr>
          <w:spacing w:val="-3"/>
        </w:rPr>
        <w:t> </w:t>
      </w:r>
      <w:r>
        <w:rPr/>
        <w:t>rate</w:t>
      </w:r>
      <w:r>
        <w:rPr>
          <w:spacing w:val="-7"/>
        </w:rPr>
        <w:t> </w:t>
      </w:r>
      <w:r>
        <w:rPr/>
        <w:t>takes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account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tax</w:t>
      </w:r>
      <w:r>
        <w:rPr>
          <w:spacing w:val="-7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employee</w:t>
      </w:r>
      <w:r>
        <w:rPr>
          <w:spacing w:val="-7"/>
        </w:rPr>
        <w:t> </w:t>
      </w:r>
      <w:r>
        <w:rPr/>
        <w:t>stock</w:t>
      </w:r>
      <w:r>
        <w:rPr>
          <w:spacing w:val="-7"/>
        </w:rPr>
        <w:t> </w:t>
      </w:r>
      <w:r>
        <w:rPr/>
        <w:t>options,</w:t>
      </w:r>
      <w:r>
        <w:rPr>
          <w:spacing w:val="-5"/>
        </w:rPr>
        <w:t> </w:t>
      </w:r>
      <w:r>
        <w:rPr/>
        <w:t>which</w:t>
      </w:r>
      <w:r>
        <w:rPr>
          <w:spacing w:val="-58"/>
        </w:rPr>
        <w:t> </w:t>
      </w:r>
      <w:r>
        <w:rPr/>
        <w:t>accounting effective tax rate does not”. Besides that merit ,a long-run cash effective tax rate also</w:t>
      </w:r>
      <w:r>
        <w:rPr>
          <w:spacing w:val="1"/>
        </w:rPr>
        <w:t> </w:t>
      </w:r>
      <w:r>
        <w:rPr/>
        <w:t>uses tax information for multiple years say, 3-10 years, (Hanlon &amp; Heitzman, 2010) which helps</w:t>
      </w:r>
      <w:r>
        <w:rPr>
          <w:spacing w:val="1"/>
        </w:rPr>
        <w:t> </w:t>
      </w:r>
      <w:r>
        <w:rPr/>
        <w:t>to eliminate the volatility in the year level measures.</w:t>
      </w:r>
      <w:r>
        <w:rPr>
          <w:spacing w:val="1"/>
        </w:rPr>
        <w:t> </w:t>
      </w:r>
      <w:r>
        <w:rPr/>
        <w:t>Lisowsky (2010), found that long-run cash</w:t>
      </w:r>
      <w:r>
        <w:rPr>
          <w:spacing w:val="1"/>
        </w:rPr>
        <w:t> </w:t>
      </w:r>
      <w:r>
        <w:rPr/>
        <w:t>was not significantly associated with tax shelter use, supporting the notion that cash effective tax</w:t>
      </w:r>
      <w:r>
        <w:rPr>
          <w:spacing w:val="1"/>
        </w:rPr>
        <w:t> </w:t>
      </w:r>
      <w:r>
        <w:rPr/>
        <w:t>rate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more</w:t>
      </w:r>
      <w:r>
        <w:rPr>
          <w:spacing w:val="-8"/>
        </w:rPr>
        <w:t> </w:t>
      </w:r>
      <w:r>
        <w:rPr/>
        <w:t>oriented</w:t>
      </w:r>
      <w:r>
        <w:rPr>
          <w:spacing w:val="-8"/>
        </w:rPr>
        <w:t> </w:t>
      </w:r>
      <w:r>
        <w:rPr/>
        <w:t>toward</w:t>
      </w:r>
      <w:r>
        <w:rPr>
          <w:spacing w:val="-9"/>
        </w:rPr>
        <w:t> </w:t>
      </w:r>
      <w:r>
        <w:rPr/>
        <w:t>measuring</w:t>
      </w:r>
      <w:r>
        <w:rPr>
          <w:spacing w:val="-8"/>
        </w:rPr>
        <w:t> </w:t>
      </w:r>
      <w:r>
        <w:rPr/>
        <w:t>general</w:t>
      </w:r>
      <w:r>
        <w:rPr>
          <w:spacing w:val="-7"/>
        </w:rPr>
        <w:t> </w:t>
      </w:r>
      <w:r>
        <w:rPr/>
        <w:t>tax</w:t>
      </w:r>
      <w:r>
        <w:rPr>
          <w:spacing w:val="-9"/>
        </w:rPr>
        <w:t> </w:t>
      </w:r>
      <w:r>
        <w:rPr/>
        <w:t>avoidance.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long-run</w:t>
      </w:r>
      <w:r>
        <w:rPr>
          <w:spacing w:val="-8"/>
        </w:rPr>
        <w:t> </w:t>
      </w:r>
      <w:r>
        <w:rPr/>
        <w:t>cash</w:t>
      </w:r>
      <w:r>
        <w:rPr>
          <w:spacing w:val="-8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tax</w:t>
      </w:r>
      <w:r>
        <w:rPr>
          <w:spacing w:val="-6"/>
        </w:rPr>
        <w:t> </w:t>
      </w:r>
      <w:r>
        <w:rPr/>
        <w:t>rate</w:t>
      </w:r>
      <w:r>
        <w:rPr>
          <w:spacing w:val="-58"/>
        </w:rPr>
        <w:t> </w:t>
      </w:r>
      <w:r>
        <w:rPr/>
        <w:t>is also accepted in the accounting literature as a credible method for identifying tax avoidance</w:t>
      </w:r>
      <w:r>
        <w:rPr>
          <w:spacing w:val="1"/>
        </w:rPr>
        <w:t> </w:t>
      </w:r>
      <w:r>
        <w:rPr/>
        <w:t>(Ayers, et al., 2009; Rego &amp; Wilson, 2012).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TOC_250008" w:id="22"/>
      <w:r>
        <w:rPr/>
        <w:t>Cash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bookmarkEnd w:id="22"/>
      <w:r>
        <w:rPr/>
        <w:t>Strategy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3"/>
        <w:jc w:val="both"/>
      </w:pPr>
      <w:r>
        <w:rPr/>
        <w:t>Cash effective tax rate is another developed variant of the effective tax rate (Dyreng et al, 2008;</w:t>
      </w:r>
      <w:r>
        <w:rPr>
          <w:spacing w:val="1"/>
        </w:rPr>
        <w:t> </w:t>
      </w:r>
      <w:r>
        <w:rPr/>
        <w:t>2010). Like the effective tax rate, cash effective tax rate is a tax rate estimate based on financial</w:t>
      </w:r>
      <w:r>
        <w:rPr>
          <w:spacing w:val="1"/>
        </w:rPr>
        <w:t> </w:t>
      </w:r>
      <w:r>
        <w:rPr/>
        <w:t>statement information. However, cash effective tax rate includes taxes paid in the numerator and</w:t>
      </w:r>
      <w:r>
        <w:rPr>
          <w:spacing w:val="1"/>
        </w:rPr>
        <w:t> </w:t>
      </w:r>
      <w:r>
        <w:rPr/>
        <w:t>pre-tax income adjusted for extraordinary items and discontinued operations in the denominator.</w:t>
      </w:r>
      <w:r>
        <w:rPr>
          <w:spacing w:val="1"/>
        </w:rPr>
        <w:t> </w:t>
      </w:r>
      <w:r>
        <w:rPr/>
        <w:t>More</w:t>
      </w:r>
      <w:r>
        <w:rPr>
          <w:spacing w:val="-5"/>
        </w:rPr>
        <w:t> </w:t>
      </w:r>
      <w:r>
        <w:rPr/>
        <w:t>importantly,</w:t>
      </w:r>
      <w:r>
        <w:rPr>
          <w:spacing w:val="-4"/>
        </w:rPr>
        <w:t> </w:t>
      </w:r>
      <w:r>
        <w:rPr/>
        <w:t>cash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tax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meant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average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values</w:t>
      </w:r>
      <w:r>
        <w:rPr>
          <w:spacing w:val="-4"/>
        </w:rPr>
        <w:t> </w:t>
      </w:r>
      <w:r>
        <w:rPr/>
        <w:t>over</w:t>
      </w:r>
      <w:r>
        <w:rPr>
          <w:spacing w:val="-5"/>
        </w:rPr>
        <w:t> </w:t>
      </w:r>
      <w:r>
        <w:rPr/>
        <w:t>several</w:t>
      </w:r>
      <w:r>
        <w:rPr>
          <w:spacing w:val="-3"/>
        </w:rPr>
        <w:t> </w:t>
      </w:r>
      <w:r>
        <w:rPr/>
        <w:t>periods</w:t>
      </w:r>
      <w:r>
        <w:rPr>
          <w:spacing w:val="-58"/>
        </w:rPr>
        <w:t> </w:t>
      </w:r>
      <w:r>
        <w:rPr/>
        <w:t>so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smoothen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measurement</w:t>
      </w:r>
      <w:r>
        <w:rPr>
          <w:spacing w:val="-9"/>
        </w:rPr>
        <w:t> </w:t>
      </w:r>
      <w:r>
        <w:rPr/>
        <w:t>error</w:t>
      </w:r>
      <w:r>
        <w:rPr>
          <w:spacing w:val="-12"/>
        </w:rPr>
        <w:t> </w:t>
      </w:r>
      <w:r>
        <w:rPr/>
        <w:t>resulting</w:t>
      </w:r>
      <w:r>
        <w:rPr>
          <w:spacing w:val="-8"/>
        </w:rPr>
        <w:t> </w:t>
      </w:r>
      <w:r>
        <w:rPr/>
        <w:t>from</w:t>
      </w:r>
      <w:r>
        <w:rPr>
          <w:spacing w:val="-10"/>
        </w:rPr>
        <w:t> </w:t>
      </w:r>
      <w:r>
        <w:rPr/>
        <w:t>timing</w:t>
      </w:r>
      <w:r>
        <w:rPr>
          <w:spacing w:val="-11"/>
        </w:rPr>
        <w:t> </w:t>
      </w:r>
      <w:r>
        <w:rPr/>
        <w:t>differences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instalments,</w:t>
      </w:r>
      <w:r>
        <w:rPr>
          <w:spacing w:val="-9"/>
        </w:rPr>
        <w:t> </w:t>
      </w:r>
      <w:r>
        <w:rPr/>
        <w:t>refunds,</w:t>
      </w:r>
      <w:r>
        <w:rPr>
          <w:spacing w:val="-58"/>
        </w:rPr>
        <w:t> </w:t>
      </w:r>
      <w:r>
        <w:rPr/>
        <w:t>tax</w:t>
      </w:r>
      <w:r>
        <w:rPr>
          <w:spacing w:val="-14"/>
        </w:rPr>
        <w:t> </w:t>
      </w:r>
      <w:r>
        <w:rPr/>
        <w:t>settlements,</w:t>
      </w:r>
      <w:r>
        <w:rPr>
          <w:spacing w:val="-13"/>
        </w:rPr>
        <w:t> </w:t>
      </w:r>
      <w:r>
        <w:rPr/>
        <w:t>etc.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also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current</w:t>
      </w:r>
      <w:r>
        <w:rPr>
          <w:spacing w:val="-12"/>
        </w:rPr>
        <w:t> </w:t>
      </w:r>
      <w:r>
        <w:rPr/>
        <w:t>effective</w:t>
      </w:r>
      <w:r>
        <w:rPr>
          <w:spacing w:val="-14"/>
        </w:rPr>
        <w:t> </w:t>
      </w:r>
      <w:r>
        <w:rPr/>
        <w:t>tax</w:t>
      </w:r>
      <w:r>
        <w:rPr>
          <w:spacing w:val="-14"/>
        </w:rPr>
        <w:t> </w:t>
      </w:r>
      <w:r>
        <w:rPr/>
        <w:t>rate</w:t>
      </w:r>
      <w:r>
        <w:rPr>
          <w:spacing w:val="-13"/>
        </w:rPr>
        <w:t> </w:t>
      </w:r>
      <w:r>
        <w:rPr/>
        <w:t>(Ayers,</w:t>
      </w:r>
      <w:r>
        <w:rPr>
          <w:spacing w:val="-14"/>
        </w:rPr>
        <w:t> </w:t>
      </w:r>
      <w:r>
        <w:rPr/>
        <w:t>et</w:t>
      </w:r>
      <w:r>
        <w:rPr>
          <w:spacing w:val="-13"/>
        </w:rPr>
        <w:t> </w:t>
      </w:r>
      <w:r>
        <w:rPr/>
        <w:t>al.,</w:t>
      </w:r>
      <w:r>
        <w:rPr>
          <w:spacing w:val="-11"/>
        </w:rPr>
        <w:t> </w:t>
      </w:r>
      <w:r>
        <w:rPr/>
        <w:t>2009)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slightly</w:t>
      </w:r>
      <w:r>
        <w:rPr>
          <w:spacing w:val="-58"/>
        </w:rPr>
        <w:t> </w:t>
      </w:r>
      <w:r>
        <w:rPr/>
        <w:t>different from accounting effective tax rate. It is calculated as the current-year tax expense to the</w:t>
      </w:r>
      <w:r>
        <w:rPr>
          <w:spacing w:val="1"/>
        </w:rPr>
        <w:t> </w:t>
      </w:r>
      <w:r>
        <w:rPr/>
        <w:t>total accounting income before tax. It reflects the tax deferral strategies of a firm by using the</w:t>
      </w:r>
      <w:r>
        <w:rPr>
          <w:spacing w:val="1"/>
        </w:rPr>
        <w:t> </w:t>
      </w:r>
      <w:r>
        <w:rPr/>
        <w:t>current income tax as against the total tax expense, hence, its advantage over the accounting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tax rate.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Salihu 2014).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Heading2"/>
        <w:numPr>
          <w:ilvl w:val="2"/>
          <w:numId w:val="14"/>
        </w:numPr>
        <w:tabs>
          <w:tab w:pos="1900" w:val="left" w:leader="none"/>
          <w:tab w:pos="1901" w:val="left" w:leader="none"/>
        </w:tabs>
        <w:spacing w:line="240" w:lineRule="auto" w:before="79" w:after="0"/>
        <w:ind w:left="1900" w:right="0" w:hanging="1441"/>
        <w:jc w:val="left"/>
      </w:pPr>
      <w:bookmarkStart w:name="_TOC_250007" w:id="23"/>
      <w:r>
        <w:rPr/>
        <w:t>Income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Saving</w:t>
      </w:r>
      <w:r>
        <w:rPr>
          <w:spacing w:val="-1"/>
        </w:rPr>
        <w:t> </w:t>
      </w:r>
      <w:bookmarkEnd w:id="23"/>
      <w:r>
        <w:rPr/>
        <w:t>Strategy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8"/>
        <w:jc w:val="both"/>
      </w:pPr>
      <w:r>
        <w:rPr/>
        <w:t>Income effective tax also known as book tax difference (BTD), is another common proxy for tax</w:t>
      </w:r>
      <w:r>
        <w:rPr>
          <w:spacing w:val="1"/>
        </w:rPr>
        <w:t> </w:t>
      </w:r>
      <w:r>
        <w:rPr/>
        <w:t>aggressiveness. This is computed as the difference between book and taxable income. Estimating</w:t>
      </w:r>
      <w:r>
        <w:rPr>
          <w:spacing w:val="-57"/>
        </w:rPr>
        <w:t> </w:t>
      </w:r>
      <w:r>
        <w:rPr/>
        <w:t>taxable income is typically accomplished by grossing up current tax expense using the statutory</w:t>
      </w:r>
      <w:r>
        <w:rPr>
          <w:spacing w:val="1"/>
        </w:rPr>
        <w:t> </w:t>
      </w:r>
      <w:r>
        <w:rPr/>
        <w:t>rate.</w:t>
      </w:r>
      <w:r>
        <w:rPr>
          <w:spacing w:val="24"/>
        </w:rPr>
        <w:t> </w:t>
      </w:r>
      <w:r>
        <w:rPr/>
        <w:t>Some</w:t>
      </w:r>
      <w:r>
        <w:rPr>
          <w:spacing w:val="24"/>
        </w:rPr>
        <w:t> </w:t>
      </w:r>
      <w:r>
        <w:rPr/>
        <w:t>evidence</w:t>
      </w:r>
      <w:r>
        <w:rPr>
          <w:spacing w:val="24"/>
        </w:rPr>
        <w:t> </w:t>
      </w:r>
      <w:r>
        <w:rPr/>
        <w:t>suggested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BTDs</w:t>
      </w:r>
      <w:r>
        <w:rPr>
          <w:spacing w:val="26"/>
        </w:rPr>
        <w:t> </w:t>
      </w:r>
      <w:r>
        <w:rPr/>
        <w:t>were</w:t>
      </w:r>
      <w:r>
        <w:rPr>
          <w:spacing w:val="27"/>
        </w:rPr>
        <w:t> </w:t>
      </w:r>
      <w:r>
        <w:rPr/>
        <w:t>positively</w:t>
      </w:r>
      <w:r>
        <w:rPr>
          <w:spacing w:val="25"/>
        </w:rPr>
        <w:t> </w:t>
      </w:r>
      <w:r>
        <w:rPr/>
        <w:t>associated</w:t>
      </w:r>
      <w:r>
        <w:rPr>
          <w:spacing w:val="24"/>
        </w:rPr>
        <w:t> </w:t>
      </w:r>
      <w:r>
        <w:rPr/>
        <w:t>with</w:t>
      </w:r>
      <w:r>
        <w:rPr>
          <w:spacing w:val="26"/>
        </w:rPr>
        <w:t> </w:t>
      </w:r>
      <w:r>
        <w:rPr/>
        <w:t>tax</w:t>
      </w:r>
      <w:r>
        <w:rPr>
          <w:spacing w:val="24"/>
        </w:rPr>
        <w:t> </w:t>
      </w:r>
      <w:r>
        <w:rPr/>
        <w:t>shelters</w:t>
      </w:r>
      <w:r>
        <w:rPr>
          <w:spacing w:val="24"/>
        </w:rPr>
        <w:t> </w:t>
      </w:r>
      <w:r>
        <w:rPr/>
        <w:t>(Wilson</w:t>
      </w:r>
    </w:p>
    <w:p>
      <w:pPr>
        <w:pStyle w:val="BodyText"/>
        <w:spacing w:line="480" w:lineRule="auto"/>
        <w:ind w:left="460" w:right="835"/>
        <w:jc w:val="both"/>
      </w:pPr>
      <w:r>
        <w:rPr/>
        <w:t>,2009) while other studies suggested that BTDs were a good measure of aggressive tax planning.</w:t>
      </w:r>
      <w:r>
        <w:rPr>
          <w:spacing w:val="1"/>
        </w:rPr>
        <w:t> </w:t>
      </w: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based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assumption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managers</w:t>
      </w:r>
      <w:r>
        <w:rPr>
          <w:spacing w:val="-14"/>
        </w:rPr>
        <w:t> </w:t>
      </w:r>
      <w:r>
        <w:rPr/>
        <w:t>prefer</w:t>
      </w:r>
      <w:r>
        <w:rPr>
          <w:spacing w:val="-14"/>
        </w:rPr>
        <w:t> </w:t>
      </w:r>
      <w:r>
        <w:rPr/>
        <w:t>tax</w:t>
      </w:r>
      <w:r>
        <w:rPr>
          <w:spacing w:val="-13"/>
        </w:rPr>
        <w:t> </w:t>
      </w:r>
      <w:r>
        <w:rPr/>
        <w:t>strategies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reduce</w:t>
      </w:r>
      <w:r>
        <w:rPr>
          <w:spacing w:val="-13"/>
        </w:rPr>
        <w:t> </w:t>
      </w:r>
      <w:r>
        <w:rPr/>
        <w:t>income</w:t>
      </w:r>
      <w:r>
        <w:rPr>
          <w:spacing w:val="-14"/>
        </w:rPr>
        <w:t> </w:t>
      </w:r>
      <w:r>
        <w:rPr/>
        <w:t>tax</w:t>
      </w:r>
      <w:r>
        <w:rPr>
          <w:spacing w:val="-13"/>
        </w:rPr>
        <w:t> </w:t>
      </w:r>
      <w:r>
        <w:rPr/>
        <w:t>expense.</w:t>
      </w:r>
      <w:r>
        <w:rPr>
          <w:spacing w:val="-58"/>
        </w:rPr>
        <w:t> </w:t>
      </w:r>
      <w:r>
        <w:rPr/>
        <w:t>Research generally adopts the view that firms’ tax and financial accounting choices are fairly</w:t>
      </w:r>
      <w:r>
        <w:rPr>
          <w:spacing w:val="1"/>
        </w:rPr>
        <w:t> </w:t>
      </w:r>
      <w:r>
        <w:rPr/>
        <w:t>independent. Following this view, it appears that BTDs should provide some information about</w:t>
      </w:r>
      <w:r>
        <w:rPr>
          <w:spacing w:val="1"/>
        </w:rPr>
        <w:t> </w:t>
      </w:r>
      <w:r>
        <w:rPr/>
        <w:t>corporate</w:t>
      </w:r>
      <w:r>
        <w:rPr>
          <w:spacing w:val="-13"/>
        </w:rPr>
        <w:t> </w:t>
      </w:r>
      <w:r>
        <w:rPr/>
        <w:t>tax</w:t>
      </w:r>
      <w:r>
        <w:rPr>
          <w:spacing w:val="-12"/>
        </w:rPr>
        <w:t> </w:t>
      </w:r>
      <w:r>
        <w:rPr/>
        <w:t>avoidance</w:t>
      </w:r>
      <w:r>
        <w:rPr>
          <w:spacing w:val="-13"/>
        </w:rPr>
        <w:t> </w:t>
      </w:r>
      <w:r>
        <w:rPr/>
        <w:t>behaviour.</w:t>
      </w:r>
      <w:r>
        <w:rPr>
          <w:spacing w:val="-12"/>
        </w:rPr>
        <w:t> </w:t>
      </w:r>
      <w:r>
        <w:rPr/>
        <w:t>Nevertheless,</w:t>
      </w:r>
      <w:r>
        <w:rPr>
          <w:spacing w:val="-10"/>
        </w:rPr>
        <w:t> </w:t>
      </w:r>
      <w:r>
        <w:rPr/>
        <w:t>BTDs</w:t>
      </w:r>
      <w:r>
        <w:rPr>
          <w:spacing w:val="-11"/>
        </w:rPr>
        <w:t> </w:t>
      </w:r>
      <w:r>
        <w:rPr/>
        <w:t>conceptually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necessarily</w:t>
      </w:r>
      <w:r>
        <w:rPr>
          <w:spacing w:val="-10"/>
        </w:rPr>
        <w:t> </w:t>
      </w:r>
      <w:r>
        <w:rPr/>
        <w:t>reflect</w:t>
      </w:r>
      <w:r>
        <w:rPr>
          <w:spacing w:val="-11"/>
        </w:rPr>
        <w:t> </w:t>
      </w:r>
      <w:r>
        <w:rPr/>
        <w:t>tax</w:t>
      </w:r>
      <w:r>
        <w:rPr>
          <w:spacing w:val="-58"/>
        </w:rPr>
        <w:t> </w:t>
      </w:r>
      <w:r>
        <w:rPr/>
        <w:t>avoidance,</w:t>
      </w:r>
      <w:r>
        <w:rPr>
          <w:spacing w:val="1"/>
        </w:rPr>
        <w:t> </w:t>
      </w:r>
      <w:r>
        <w:rPr/>
        <w:t>especially if</w:t>
      </w:r>
      <w:r>
        <w:rPr>
          <w:spacing w:val="1"/>
        </w:rPr>
        <w:t> </w:t>
      </w:r>
      <w:r>
        <w:rPr/>
        <w:t>the over-reporting of</w:t>
      </w:r>
      <w:r>
        <w:rPr>
          <w:spacing w:val="1"/>
        </w:rPr>
        <w:t> </w:t>
      </w:r>
      <w:r>
        <w:rPr/>
        <w:t>book income (“earnings</w:t>
      </w:r>
      <w:r>
        <w:rPr>
          <w:spacing w:val="1"/>
        </w:rPr>
        <w:t> </w:t>
      </w:r>
      <w:r>
        <w:rPr/>
        <w:t>management”)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cause of a BTD. As valid tax outcomes are much harder to derive than e.g., earnings</w:t>
      </w:r>
      <w:r>
        <w:rPr>
          <w:spacing w:val="1"/>
        </w:rPr>
        <w:t> </w:t>
      </w:r>
      <w:r>
        <w:rPr>
          <w:spacing w:val="-1"/>
        </w:rPr>
        <w:t>quality</w:t>
      </w:r>
      <w:r>
        <w:rPr>
          <w:spacing w:val="-13"/>
        </w:rPr>
        <w:t> </w:t>
      </w:r>
      <w:r>
        <w:rPr>
          <w:spacing w:val="-1"/>
        </w:rPr>
        <w:t>characteristics,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great</w:t>
      </w:r>
      <w:r>
        <w:rPr>
          <w:spacing w:val="-13"/>
        </w:rPr>
        <w:t> </w:t>
      </w:r>
      <w:r>
        <w:rPr/>
        <w:t>challenge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tax</w:t>
      </w:r>
      <w:r>
        <w:rPr>
          <w:spacing w:val="-14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is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accurately</w:t>
      </w:r>
      <w:r>
        <w:rPr>
          <w:spacing w:val="-14"/>
        </w:rPr>
        <w:t> </w:t>
      </w:r>
      <w:r>
        <w:rPr/>
        <w:t>document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tax-related</w:t>
      </w:r>
      <w:r>
        <w:rPr>
          <w:spacing w:val="-58"/>
        </w:rPr>
        <w:t> </w:t>
      </w:r>
      <w:r>
        <w:rPr/>
        <w:t>part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BTD</w:t>
      </w:r>
      <w:r>
        <w:rPr>
          <w:spacing w:val="-11"/>
        </w:rPr>
        <w:t> </w:t>
      </w:r>
      <w:r>
        <w:rPr/>
        <w:t>(Hanlon</w:t>
      </w:r>
      <w:r>
        <w:rPr>
          <w:spacing w:val="-10"/>
        </w:rPr>
        <w:t> </w:t>
      </w:r>
      <w:r>
        <w:rPr/>
        <w:t>&amp;</w:t>
      </w:r>
      <w:r>
        <w:rPr>
          <w:spacing w:val="-5"/>
        </w:rPr>
        <w:t> </w:t>
      </w:r>
      <w:r>
        <w:rPr/>
        <w:t>Heitzman</w:t>
      </w:r>
      <w:r>
        <w:rPr>
          <w:spacing w:val="-11"/>
        </w:rPr>
        <w:t> </w:t>
      </w:r>
      <w:r>
        <w:rPr/>
        <w:t>2010).</w:t>
      </w:r>
      <w:r>
        <w:rPr>
          <w:spacing w:val="-11"/>
        </w:rPr>
        <w:t> </w:t>
      </w:r>
      <w:r>
        <w:rPr/>
        <w:t>Moreover,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existence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firm-specific</w:t>
      </w:r>
      <w:r>
        <w:rPr>
          <w:spacing w:val="-9"/>
        </w:rPr>
        <w:t> </w:t>
      </w:r>
      <w:r>
        <w:rPr/>
        <w:t>characteristics</w:t>
      </w:r>
      <w:r>
        <w:rPr>
          <w:spacing w:val="-57"/>
        </w:rPr>
        <w:t> </w:t>
      </w:r>
      <w:r>
        <w:rPr>
          <w:spacing w:val="-1"/>
        </w:rPr>
        <w:t>independent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aggressive</w:t>
      </w:r>
      <w:r>
        <w:rPr>
          <w:spacing w:val="-14"/>
        </w:rPr>
        <w:t> </w:t>
      </w:r>
      <w:r>
        <w:rPr/>
        <w:t>tax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book</w:t>
      </w:r>
      <w:r>
        <w:rPr>
          <w:spacing w:val="-13"/>
        </w:rPr>
        <w:t> </w:t>
      </w:r>
      <w:r>
        <w:rPr/>
        <w:t>reporting</w:t>
      </w:r>
      <w:r>
        <w:rPr>
          <w:spacing w:val="-12"/>
        </w:rPr>
        <w:t> </w:t>
      </w:r>
      <w:r>
        <w:rPr/>
        <w:t>may</w:t>
      </w:r>
      <w:r>
        <w:rPr>
          <w:spacing w:val="-13"/>
        </w:rPr>
        <w:t> </w:t>
      </w:r>
      <w:r>
        <w:rPr/>
        <w:t>further</w:t>
      </w:r>
      <w:r>
        <w:rPr>
          <w:spacing w:val="-14"/>
        </w:rPr>
        <w:t> </w:t>
      </w:r>
      <w:r>
        <w:rPr/>
        <w:t>complicate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use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BTDs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proxy</w:t>
      </w:r>
      <w:r>
        <w:rPr>
          <w:spacing w:val="-57"/>
        </w:rPr>
        <w:t> </w:t>
      </w:r>
      <w:r>
        <w:rPr/>
        <w:t>for tax aggressiveness (Wilson, 2009). While caution is thus advisable, there is nevertheless</w:t>
      </w:r>
      <w:r>
        <w:rPr>
          <w:spacing w:val="1"/>
        </w:rPr>
        <w:t> </w:t>
      </w:r>
      <w:r>
        <w:rPr/>
        <w:t>considerable evidence indicating that large positive BTDs might serve as a useful signal of tax</w:t>
      </w:r>
      <w:r>
        <w:rPr>
          <w:spacing w:val="1"/>
        </w:rPr>
        <w:t> </w:t>
      </w:r>
      <w:r>
        <w:rPr/>
        <w:t>avoidance. Considering that both financial and tax income are ultimately based on the same</w:t>
      </w:r>
      <w:r>
        <w:rPr>
          <w:spacing w:val="1"/>
        </w:rPr>
        <w:t> </w:t>
      </w:r>
      <w:r>
        <w:rPr/>
        <w:t>underlying</w:t>
      </w:r>
      <w:r>
        <w:rPr>
          <w:spacing w:val="-7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transactions,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authorities</w:t>
      </w:r>
      <w:r>
        <w:rPr>
          <w:spacing w:val="-10"/>
        </w:rPr>
        <w:t> </w:t>
      </w:r>
      <w:r>
        <w:rPr/>
        <w:t>might</w:t>
      </w:r>
      <w:r>
        <w:rPr>
          <w:spacing w:val="-6"/>
        </w:rPr>
        <w:t> </w:t>
      </w:r>
      <w:r>
        <w:rPr/>
        <w:t>view</w:t>
      </w:r>
      <w:r>
        <w:rPr>
          <w:spacing w:val="-7"/>
        </w:rPr>
        <w:t> </w:t>
      </w:r>
      <w:r>
        <w:rPr/>
        <w:t>large</w:t>
      </w:r>
      <w:r>
        <w:rPr>
          <w:spacing w:val="-7"/>
        </w:rPr>
        <w:t> </w:t>
      </w:r>
      <w:r>
        <w:rPr/>
        <w:t>gaps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book</w:t>
      </w:r>
      <w:r>
        <w:rPr>
          <w:spacing w:val="-6"/>
        </w:rPr>
        <w:t> </w:t>
      </w:r>
      <w:r>
        <w:rPr/>
        <w:t>income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the taxable income as a</w:t>
      </w:r>
      <w:r>
        <w:rPr>
          <w:spacing w:val="-1"/>
        </w:rPr>
        <w:t> </w:t>
      </w:r>
      <w:r>
        <w:rPr/>
        <w:t>sign of potential</w:t>
      </w:r>
      <w:r>
        <w:rPr>
          <w:spacing w:val="-1"/>
        </w:rPr>
        <w:t> </w:t>
      </w:r>
      <w:r>
        <w:rPr/>
        <w:t>tax aggressiveness.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460" w:right="838"/>
        <w:jc w:val="both"/>
      </w:pPr>
      <w:r>
        <w:rPr/>
        <w:t>The effective tax rate -based measures have two important limitations. First, because total tax</w:t>
      </w:r>
      <w:r>
        <w:rPr>
          <w:spacing w:val="1"/>
        </w:rPr>
        <w:t> </w:t>
      </w:r>
      <w:r>
        <w:rPr/>
        <w:t>expense</w:t>
      </w:r>
      <w:r>
        <w:rPr>
          <w:spacing w:val="10"/>
        </w:rPr>
        <w:t> </w:t>
      </w:r>
      <w:r>
        <w:rPr/>
        <w:t>comprises</w:t>
      </w:r>
      <w:r>
        <w:rPr>
          <w:spacing w:val="8"/>
        </w:rPr>
        <w:t> </w:t>
      </w:r>
      <w:r>
        <w:rPr/>
        <w:t>current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deferred</w:t>
      </w:r>
      <w:r>
        <w:rPr>
          <w:spacing w:val="9"/>
        </w:rPr>
        <w:t> </w:t>
      </w:r>
      <w:r>
        <w:rPr/>
        <w:t>taxes,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book</w:t>
      </w:r>
      <w:r>
        <w:rPr>
          <w:spacing w:val="8"/>
        </w:rPr>
        <w:t> </w:t>
      </w:r>
      <w:r>
        <w:rPr/>
        <w:t>effective</w:t>
      </w:r>
      <w:r>
        <w:rPr>
          <w:spacing w:val="7"/>
        </w:rPr>
        <w:t> </w:t>
      </w:r>
      <w:r>
        <w:rPr/>
        <w:t>tax</w:t>
      </w:r>
      <w:r>
        <w:rPr>
          <w:spacing w:val="8"/>
        </w:rPr>
        <w:t> </w:t>
      </w:r>
      <w:r>
        <w:rPr/>
        <w:t>rate</w:t>
      </w:r>
      <w:r>
        <w:rPr>
          <w:spacing w:val="10"/>
        </w:rPr>
        <w:t> </w:t>
      </w:r>
      <w:r>
        <w:rPr/>
        <w:t>fails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account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tax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8"/>
        <w:jc w:val="both"/>
      </w:pPr>
      <w:r>
        <w:rPr/>
        <w:t>aggressiveness associated with temporary book-tax differences because decreases in current tax</w:t>
      </w:r>
      <w:r>
        <w:rPr>
          <w:spacing w:val="1"/>
        </w:rPr>
        <w:t> </w:t>
      </w:r>
      <w:r>
        <w:rPr/>
        <w:t>expense are offset by corresponding increases in deferred tax expense. Second, both the book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understate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-57"/>
        </w:rPr>
        <w:t> </w:t>
      </w:r>
      <w:r>
        <w:rPr/>
        <w:t>aggressiveness if the firm records contingencies associated with uncertain tax benefits that arise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taking aggressive</w:t>
      </w:r>
      <w:r>
        <w:rPr>
          <w:spacing w:val="-1"/>
        </w:rPr>
        <w:t> </w:t>
      </w:r>
      <w:r>
        <w:rPr/>
        <w:t>tax positions (De</w:t>
      </w:r>
      <w:r>
        <w:rPr>
          <w:spacing w:val="-1"/>
        </w:rPr>
        <w:t> </w:t>
      </w:r>
      <w:r>
        <w:rPr/>
        <w:t>Waegenaere,</w:t>
      </w:r>
      <w:r>
        <w:rPr>
          <w:spacing w:val="-1"/>
        </w:rPr>
        <w:t> </w:t>
      </w:r>
      <w:r>
        <w:rPr/>
        <w:t>Richard &amp; Jacco, 2011).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TOC_250006" w:id="24"/>
      <w:r>
        <w:rPr/>
        <w:t>Non-Debt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Saving</w:t>
      </w:r>
      <w:r>
        <w:rPr>
          <w:spacing w:val="-1"/>
        </w:rPr>
        <w:t> </w:t>
      </w:r>
      <w:bookmarkEnd w:id="24"/>
      <w:r>
        <w:rPr/>
        <w:t>Strategy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40"/>
        <w:jc w:val="both"/>
      </w:pPr>
      <w:r>
        <w:rPr/>
        <w:t>De Angelo and Masulis (1980) found that depreciation, investment tax credits and deferred tax</w:t>
      </w:r>
      <w:r>
        <w:rPr>
          <w:spacing w:val="1"/>
        </w:rPr>
        <w:t> </w:t>
      </w:r>
      <w:r>
        <w:rPr/>
        <w:t>losses could be against taxes like debt interest. Moreover, it could reduce the cash outflows and</w:t>
      </w:r>
      <w:r>
        <w:rPr>
          <w:spacing w:val="1"/>
        </w:rPr>
        <w:t> </w:t>
      </w:r>
      <w:r>
        <w:rPr/>
        <w:t>decrease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financing</w:t>
      </w:r>
      <w:r>
        <w:rPr>
          <w:spacing w:val="4"/>
        </w:rPr>
        <w:t> </w:t>
      </w:r>
      <w:r>
        <w:rPr/>
        <w:t>needs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enterprises</w:t>
      </w:r>
      <w:r>
        <w:rPr>
          <w:spacing w:val="8"/>
        </w:rPr>
        <w:t> </w:t>
      </w:r>
      <w:r>
        <w:rPr/>
        <w:t>so</w:t>
      </w:r>
      <w:r>
        <w:rPr>
          <w:spacing w:val="6"/>
        </w:rPr>
        <w:t> </w:t>
      </w:r>
      <w:r>
        <w:rPr/>
        <w:t>as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cut</w:t>
      </w:r>
      <w:r>
        <w:rPr>
          <w:spacing w:val="4"/>
        </w:rPr>
        <w:t> </w:t>
      </w:r>
      <w:r>
        <w:rPr/>
        <w:t>down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costs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capital.</w:t>
      </w:r>
      <w:r>
        <w:rPr>
          <w:spacing w:val="4"/>
        </w:rPr>
        <w:t> </w:t>
      </w:r>
      <w:r>
        <w:rPr/>
        <w:t>Thus,</w:t>
      </w:r>
      <w:r>
        <w:rPr>
          <w:spacing w:val="4"/>
        </w:rPr>
        <w:t> </w:t>
      </w:r>
      <w:r>
        <w:rPr/>
        <w:t>such</w:t>
      </w:r>
      <w:r>
        <w:rPr>
          <w:spacing w:val="3"/>
        </w:rPr>
        <w:t> </w:t>
      </w:r>
      <w:r>
        <w:rPr/>
        <w:t>non</w:t>
      </w:r>
    </w:p>
    <w:p>
      <w:pPr>
        <w:pStyle w:val="BodyText"/>
        <w:spacing w:line="480" w:lineRule="auto"/>
        <w:ind w:left="460" w:right="835"/>
        <w:jc w:val="both"/>
      </w:pPr>
      <w:r>
        <w:rPr/>
        <w:t>-</w:t>
      </w:r>
      <w:r>
        <w:rPr>
          <w:spacing w:val="-5"/>
        </w:rPr>
        <w:t> </w:t>
      </w:r>
      <w:r>
        <w:rPr/>
        <w:t>debt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equally</w:t>
      </w:r>
      <w:r>
        <w:rPr>
          <w:spacing w:val="-4"/>
        </w:rPr>
        <w:t> </w:t>
      </w:r>
      <w:r>
        <w:rPr/>
        <w:t>having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tax</w:t>
      </w:r>
      <w:r>
        <w:rPr>
          <w:spacing w:val="-4"/>
        </w:rPr>
        <w:t> </w:t>
      </w:r>
      <w:r>
        <w:rPr/>
        <w:t>credit</w:t>
      </w:r>
      <w:r>
        <w:rPr>
          <w:spacing w:val="-3"/>
        </w:rPr>
        <w:t> </w:t>
      </w:r>
      <w:r>
        <w:rPr/>
        <w:t>factor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called</w:t>
      </w:r>
      <w:r>
        <w:rPr>
          <w:spacing w:val="-3"/>
        </w:rPr>
        <w:t> </w:t>
      </w:r>
      <w:r>
        <w:rPr/>
        <w:t>non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debt</w:t>
      </w:r>
      <w:r>
        <w:rPr>
          <w:spacing w:val="-2"/>
        </w:rPr>
        <w:t> </w:t>
      </w:r>
      <w:r>
        <w:rPr/>
        <w:t>tax</w:t>
      </w:r>
      <w:r>
        <w:rPr>
          <w:spacing w:val="-4"/>
        </w:rPr>
        <w:t> </w:t>
      </w:r>
      <w:r>
        <w:rPr/>
        <w:t>shield.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non-debt</w:t>
      </w:r>
      <w:r>
        <w:rPr>
          <w:spacing w:val="-3"/>
        </w:rPr>
        <w:t> </w:t>
      </w:r>
      <w:r>
        <w:rPr/>
        <w:t>tax</w:t>
      </w:r>
      <w:r>
        <w:rPr>
          <w:spacing w:val="-3"/>
        </w:rPr>
        <w:t> </w:t>
      </w:r>
      <w:r>
        <w:rPr/>
        <w:t>shield</w:t>
      </w:r>
      <w:r>
        <w:rPr>
          <w:spacing w:val="-58"/>
        </w:rPr>
        <w:t> </w:t>
      </w:r>
      <w:r>
        <w:rPr/>
        <w:t>has a certain alternative effect on debt. It can make up for the problem of a debt tax shield, and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underleverage puzzle can be that debt is squeezed out by different substitutes or non-debt tax</w:t>
      </w:r>
      <w:r>
        <w:rPr>
          <w:spacing w:val="1"/>
        </w:rPr>
        <w:t> </w:t>
      </w:r>
      <w:r>
        <w:rPr/>
        <w:t>shields. some examples of such non-debt tax shields include investment tax credits, or loss carry</w:t>
      </w:r>
      <w:r>
        <w:rPr>
          <w:spacing w:val="1"/>
        </w:rPr>
        <w:t> </w:t>
      </w:r>
      <w:r>
        <w:rPr/>
        <w:t>forwards. Companies have significant incentives to permanently defer or avoid taxes, usually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transparency,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may prefer</w:t>
      </w:r>
      <w:r>
        <w:rPr>
          <w:spacing w:val="-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shields</w:t>
      </w:r>
      <w:r>
        <w:rPr>
          <w:spacing w:val="3"/>
        </w:rPr>
        <w:t> </w:t>
      </w:r>
      <w:r>
        <w:rPr/>
        <w:t>to debt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reasons.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5" w:firstLine="60"/>
        <w:jc w:val="both"/>
      </w:pPr>
      <w:r>
        <w:rPr/>
        <w:t>Kolay, Schallheim and Wells (2013) affirmed that,* refers to what? they are less costly. In this</w:t>
      </w:r>
      <w:r>
        <w:rPr>
          <w:spacing w:val="1"/>
        </w:rPr>
        <w:t> </w:t>
      </w:r>
      <w:r>
        <w:rPr/>
        <w:t>regard,</w:t>
      </w:r>
      <w:r>
        <w:rPr>
          <w:spacing w:val="-5"/>
        </w:rPr>
        <w:t> </w:t>
      </w:r>
      <w:r>
        <w:rPr/>
        <w:t>while</w:t>
      </w:r>
      <w:r>
        <w:rPr>
          <w:spacing w:val="-7"/>
        </w:rPr>
        <w:t> </w:t>
      </w:r>
      <w:r>
        <w:rPr/>
        <w:t>debt</w:t>
      </w:r>
      <w:r>
        <w:rPr>
          <w:spacing w:val="-3"/>
        </w:rPr>
        <w:t> </w:t>
      </w:r>
      <w:r>
        <w:rPr/>
        <w:t>requires</w:t>
      </w:r>
      <w:r>
        <w:rPr>
          <w:spacing w:val="-6"/>
        </w:rPr>
        <w:t> </w:t>
      </w:r>
      <w:r>
        <w:rPr/>
        <w:t>costly</w:t>
      </w:r>
      <w:r>
        <w:rPr>
          <w:spacing w:val="-5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payments,</w:t>
      </w:r>
      <w:r>
        <w:rPr>
          <w:spacing w:val="-6"/>
        </w:rPr>
        <w:t> </w:t>
      </w:r>
      <w:r>
        <w:rPr/>
        <w:t>numerous</w:t>
      </w:r>
      <w:r>
        <w:rPr>
          <w:spacing w:val="-6"/>
        </w:rPr>
        <w:t> </w:t>
      </w:r>
      <w:r>
        <w:rPr/>
        <w:t>non-debt</w:t>
      </w:r>
      <w:r>
        <w:rPr>
          <w:spacing w:val="-5"/>
        </w:rPr>
        <w:t> </w:t>
      </w:r>
      <w:r>
        <w:rPr/>
        <w:t>tax</w:t>
      </w:r>
      <w:r>
        <w:rPr>
          <w:spacing w:val="-6"/>
        </w:rPr>
        <w:t> </w:t>
      </w:r>
      <w:r>
        <w:rPr/>
        <w:t>shields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require</w:t>
      </w:r>
      <w:r>
        <w:rPr>
          <w:spacing w:val="-57"/>
        </w:rPr>
        <w:t> </w:t>
      </w:r>
      <w:r>
        <w:rPr/>
        <w:t>any</w:t>
      </w:r>
      <w:r>
        <w:rPr>
          <w:spacing w:val="-4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outlays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firm.</w:t>
      </w:r>
      <w:r>
        <w:rPr>
          <w:spacing w:val="-3"/>
        </w:rPr>
        <w:t> </w:t>
      </w:r>
      <w:r>
        <w:rPr/>
        <w:t>Secondly,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restrict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firm</w:t>
      </w:r>
      <w:r>
        <w:rPr>
          <w:spacing w:val="-3"/>
        </w:rPr>
        <w:t> </w:t>
      </w:r>
      <w:r>
        <w:rPr/>
        <w:t>through</w:t>
      </w:r>
      <w:r>
        <w:rPr>
          <w:spacing w:val="-5"/>
        </w:rPr>
        <w:t> </w:t>
      </w:r>
      <w:r>
        <w:rPr/>
        <w:t>debt</w:t>
      </w:r>
      <w:r>
        <w:rPr>
          <w:spacing w:val="-3"/>
        </w:rPr>
        <w:t> </w:t>
      </w:r>
      <w:r>
        <w:rPr/>
        <w:t>covenants,</w:t>
      </w:r>
      <w:r>
        <w:rPr>
          <w:spacing w:val="-58"/>
        </w:rPr>
        <w:t> </w:t>
      </w:r>
      <w:r>
        <w:rPr/>
        <w:t>which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likely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generate</w:t>
      </w:r>
      <w:r>
        <w:rPr>
          <w:spacing w:val="-12"/>
        </w:rPr>
        <w:t> </w:t>
      </w:r>
      <w:r>
        <w:rPr/>
        <w:t>high</w:t>
      </w:r>
      <w:r>
        <w:rPr>
          <w:spacing w:val="-10"/>
        </w:rPr>
        <w:t> </w:t>
      </w:r>
      <w:r>
        <w:rPr/>
        <w:t>transaction</w:t>
      </w:r>
      <w:r>
        <w:rPr>
          <w:spacing w:val="-8"/>
        </w:rPr>
        <w:t> </w:t>
      </w:r>
      <w:r>
        <w:rPr/>
        <w:t>costs.</w:t>
      </w:r>
      <w:r>
        <w:rPr>
          <w:spacing w:val="-10"/>
        </w:rPr>
        <w:t> </w:t>
      </w:r>
      <w:r>
        <w:rPr/>
        <w:t>Thirdly,</w:t>
      </w:r>
      <w:r>
        <w:rPr>
          <w:spacing w:val="-11"/>
        </w:rPr>
        <w:t> </w:t>
      </w:r>
      <w:r>
        <w:rPr/>
        <w:t>non-debt</w:t>
      </w:r>
      <w:r>
        <w:rPr>
          <w:spacing w:val="-10"/>
        </w:rPr>
        <w:t> </w:t>
      </w:r>
      <w:r>
        <w:rPr/>
        <w:t>tax</w:t>
      </w:r>
      <w:r>
        <w:rPr>
          <w:spacing w:val="-11"/>
        </w:rPr>
        <w:t> </w:t>
      </w:r>
      <w:r>
        <w:rPr/>
        <w:t>shields</w:t>
      </w:r>
      <w:r>
        <w:rPr>
          <w:spacing w:val="-9"/>
        </w:rPr>
        <w:t> </w:t>
      </w:r>
      <w:r>
        <w:rPr/>
        <w:t>frequently</w:t>
      </w:r>
      <w:r>
        <w:rPr>
          <w:spacing w:val="-11"/>
        </w:rPr>
        <w:t> </w:t>
      </w:r>
      <w:r>
        <w:rPr/>
        <w:t>exploit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5"/>
        <w:jc w:val="both"/>
      </w:pPr>
      <w:r>
        <w:rPr/>
        <w:t>provisions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rules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allow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</w:t>
      </w:r>
      <w:r>
        <w:rPr>
          <w:spacing w:val="-5"/>
        </w:rPr>
        <w:t> </w:t>
      </w:r>
      <w:r>
        <w:rPr/>
        <w:t>taxes</w:t>
      </w:r>
      <w:r>
        <w:rPr>
          <w:spacing w:val="-4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income</w:t>
      </w:r>
      <w:r>
        <w:rPr>
          <w:spacing w:val="-57"/>
        </w:rPr>
        <w:t> </w:t>
      </w:r>
      <w:r>
        <w:rPr/>
        <w:t>statement,</w:t>
      </w:r>
      <w:r>
        <w:rPr>
          <w:spacing w:val="-1"/>
        </w:rPr>
        <w:t> </w:t>
      </w:r>
      <w:r>
        <w:rPr/>
        <w:t>thus favouring</w:t>
      </w:r>
      <w:r>
        <w:rPr>
          <w:spacing w:val="1"/>
        </w:rPr>
        <w:t> </w:t>
      </w:r>
      <w:r>
        <w:rPr/>
        <w:t>accounting earnings management.</w:t>
      </w:r>
    </w:p>
    <w:p>
      <w:pPr>
        <w:pStyle w:val="BodyText"/>
        <w:spacing w:line="480" w:lineRule="auto"/>
        <w:ind w:left="460" w:right="836"/>
        <w:jc w:val="both"/>
      </w:pPr>
      <w:r>
        <w:rPr/>
        <w:t>Finally, some alternative debt tax shields have a relatively larger return per naira invested,</w:t>
      </w:r>
      <w:r>
        <w:rPr>
          <w:spacing w:val="1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with the proliferation of</w:t>
      </w:r>
      <w:r>
        <w:rPr>
          <w:spacing w:val="-1"/>
        </w:rPr>
        <w:t> </w:t>
      </w:r>
      <w:r>
        <w:rPr/>
        <w:t>thin capitalization</w:t>
      </w:r>
      <w:r>
        <w:rPr>
          <w:spacing w:val="-1"/>
        </w:rPr>
        <w:t> </w:t>
      </w:r>
      <w:r>
        <w:rPr/>
        <w:t>rules.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Debt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Saving Strategy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Debt</w:t>
      </w:r>
      <w:r>
        <w:rPr>
          <w:spacing w:val="-6"/>
        </w:rPr>
        <w:t> </w:t>
      </w:r>
      <w:r>
        <w:rPr/>
        <w:t>tax</w:t>
      </w:r>
      <w:r>
        <w:rPr>
          <w:spacing w:val="-6"/>
        </w:rPr>
        <w:t> </w:t>
      </w:r>
      <w:r>
        <w:rPr/>
        <w:t>shield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practice</w:t>
      </w:r>
      <w:r>
        <w:rPr>
          <w:spacing w:val="-6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capital</w:t>
      </w:r>
      <w:r>
        <w:rPr>
          <w:spacing w:val="-6"/>
        </w:rPr>
        <w:t> </w:t>
      </w:r>
      <w:r>
        <w:rPr/>
        <w:t>structure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company</w:t>
      </w:r>
      <w:r>
        <w:rPr>
          <w:spacing w:val="-6"/>
        </w:rPr>
        <w:t> </w:t>
      </w:r>
      <w:r>
        <w:rPr/>
        <w:t>reflects</w:t>
      </w:r>
      <w:r>
        <w:rPr>
          <w:spacing w:val="-5"/>
        </w:rPr>
        <w:t> </w:t>
      </w:r>
      <w:r>
        <w:rPr/>
        <w:t>more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debt than equity ( Farrar &amp; Mawani, 2008). In other words, the financing pattern is tilted largely</w:t>
      </w:r>
      <w:r>
        <w:rPr>
          <w:spacing w:val="1"/>
        </w:rPr>
        <w:t> </w:t>
      </w:r>
      <w:r>
        <w:rPr/>
        <w:t>towards the direction of debt than equity. However, this pattern of corporate financing has some</w:t>
      </w:r>
      <w:r>
        <w:rPr>
          <w:spacing w:val="1"/>
        </w:rPr>
        <w:t> </w:t>
      </w:r>
      <w:r>
        <w:rPr/>
        <w:t>effect on what the company declares as profit that is then taxable. In a number of countries, the</w:t>
      </w:r>
      <w:r>
        <w:rPr>
          <w:spacing w:val="1"/>
        </w:rPr>
        <w:t> </w:t>
      </w:r>
      <w:r>
        <w:rPr/>
        <w:t>corporate</w:t>
      </w:r>
      <w:r>
        <w:rPr>
          <w:spacing w:val="-8"/>
        </w:rPr>
        <w:t> </w:t>
      </w:r>
      <w:r>
        <w:rPr/>
        <w:t>tax</w:t>
      </w:r>
      <w:r>
        <w:rPr>
          <w:spacing w:val="-7"/>
        </w:rPr>
        <w:t> </w:t>
      </w:r>
      <w:r>
        <w:rPr/>
        <w:t>policy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allows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payable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paid</w:t>
      </w:r>
      <w:r>
        <w:rPr>
          <w:spacing w:val="-6"/>
        </w:rPr>
        <w:t> </w:t>
      </w:r>
      <w:r>
        <w:rPr/>
        <w:t>deductions</w:t>
      </w:r>
      <w:r>
        <w:rPr>
          <w:spacing w:val="-6"/>
        </w:rPr>
        <w:t> </w:t>
      </w:r>
      <w:r>
        <w:rPr/>
        <w:t>before</w:t>
      </w:r>
      <w:r>
        <w:rPr>
          <w:spacing w:val="-7"/>
        </w:rPr>
        <w:t> </w:t>
      </w:r>
      <w:r>
        <w:rPr/>
        <w:t>profit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then</w:t>
      </w:r>
      <w:r>
        <w:rPr>
          <w:spacing w:val="-58"/>
        </w:rPr>
        <w:t> </w:t>
      </w:r>
      <w:r>
        <w:rPr/>
        <w:t>computed.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companies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high</w:t>
      </w:r>
      <w:r>
        <w:rPr>
          <w:spacing w:val="-6"/>
        </w:rPr>
        <w:t> </w:t>
      </w:r>
      <w:r>
        <w:rPr/>
        <w:t>debt</w:t>
      </w:r>
      <w:r>
        <w:rPr>
          <w:spacing w:val="-6"/>
        </w:rPr>
        <w:t> </w:t>
      </w:r>
      <w:r>
        <w:rPr/>
        <w:t>levels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pay</w:t>
      </w:r>
      <w:r>
        <w:rPr>
          <w:spacing w:val="-4"/>
        </w:rPr>
        <w:t> </w:t>
      </w:r>
      <w:r>
        <w:rPr/>
        <w:t>more</w:t>
      </w:r>
      <w:r>
        <w:rPr>
          <w:spacing w:val="-7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this</w:t>
      </w:r>
      <w:r>
        <w:rPr>
          <w:spacing w:val="-57"/>
        </w:rPr>
        <w:t> </w:t>
      </w:r>
      <w:r>
        <w:rPr/>
        <w:t>further reduces the available profit to be taxed. Thus, what the thin capitalization rule does is to</w:t>
      </w:r>
      <w:r>
        <w:rPr>
          <w:spacing w:val="1"/>
        </w:rPr>
        <w:t> </w:t>
      </w:r>
      <w:r>
        <w:rPr/>
        <w:t>implement a so-called debt-to-equity ratio. Graham and Tucker (2006) posed</w:t>
      </w:r>
      <w:r>
        <w:rPr>
          <w:spacing w:val="1"/>
        </w:rPr>
        <w:t> </w:t>
      </w:r>
      <w:r>
        <w:rPr/>
        <w:t>an upper limit to</w:t>
      </w:r>
      <w:r>
        <w:rPr>
          <w:spacing w:val="1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debt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tax</w:t>
      </w:r>
      <w:r>
        <w:rPr>
          <w:spacing w:val="-7"/>
        </w:rPr>
        <w:t> </w:t>
      </w:r>
      <w:r>
        <w:rPr/>
        <w:t>deductible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given</w:t>
      </w:r>
      <w:r>
        <w:rPr>
          <w:spacing w:val="-4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equity</w:t>
      </w:r>
      <w:r>
        <w:rPr>
          <w:spacing w:val="-6"/>
        </w:rPr>
        <w:t> </w:t>
      </w:r>
      <w:r>
        <w:rPr/>
        <w:t>(Farrar</w:t>
      </w:r>
      <w:r>
        <w:rPr>
          <w:spacing w:val="-6"/>
        </w:rPr>
        <w:t> </w:t>
      </w:r>
      <w:r>
        <w:rPr/>
        <w:t>&amp;</w:t>
      </w:r>
      <w:r>
        <w:rPr>
          <w:spacing w:val="-3"/>
        </w:rPr>
        <w:t> </w:t>
      </w:r>
      <w:r>
        <w:rPr/>
        <w:t>Mawani,</w:t>
      </w:r>
      <w:r>
        <w:rPr>
          <w:spacing w:val="-6"/>
        </w:rPr>
        <w:t> </w:t>
      </w:r>
      <w:r>
        <w:rPr/>
        <w:t>2008;</w:t>
      </w:r>
      <w:r>
        <w:rPr>
          <w:spacing w:val="-6"/>
        </w:rPr>
        <w:t> </w:t>
      </w:r>
      <w:r>
        <w:rPr/>
        <w:t>Egger,</w:t>
      </w:r>
      <w:r>
        <w:rPr>
          <w:spacing w:val="-58"/>
        </w:rPr>
        <w:t> </w:t>
      </w:r>
      <w:r>
        <w:rPr/>
        <w:t>Keuschnigg,</w:t>
      </w:r>
      <w:r>
        <w:rPr>
          <w:spacing w:val="-14"/>
        </w:rPr>
        <w:t> </w:t>
      </w:r>
      <w:r>
        <w:rPr/>
        <w:t>Merlo</w:t>
      </w:r>
      <w:r>
        <w:rPr>
          <w:spacing w:val="-15"/>
        </w:rPr>
        <w:t> </w:t>
      </w:r>
      <w:r>
        <w:rPr/>
        <w:t>&amp;</w:t>
      </w:r>
      <w:r>
        <w:rPr>
          <w:spacing w:val="-13"/>
        </w:rPr>
        <w:t> </w:t>
      </w:r>
      <w:r>
        <w:rPr/>
        <w:t>Wamser,</w:t>
      </w:r>
      <w:r>
        <w:rPr>
          <w:spacing w:val="-14"/>
        </w:rPr>
        <w:t> </w:t>
      </w:r>
      <w:r>
        <w:rPr/>
        <w:t>2014).</w:t>
      </w:r>
      <w:r>
        <w:rPr>
          <w:spacing w:val="-13"/>
        </w:rPr>
        <w:t> </w:t>
      </w:r>
      <w:r>
        <w:rPr/>
        <w:t>According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International</w:t>
      </w:r>
      <w:r>
        <w:rPr>
          <w:spacing w:val="-13"/>
        </w:rPr>
        <w:t> </w:t>
      </w:r>
      <w:r>
        <w:rPr/>
        <w:t>Monetary</w:t>
      </w:r>
      <w:r>
        <w:rPr>
          <w:spacing w:val="-14"/>
        </w:rPr>
        <w:t> </w:t>
      </w:r>
      <w:r>
        <w:rPr/>
        <w:t>Fund</w:t>
      </w:r>
      <w:r>
        <w:rPr>
          <w:spacing w:val="-14"/>
        </w:rPr>
        <w:t> </w:t>
      </w:r>
      <w:r>
        <w:rPr/>
        <w:t>(IMF,</w:t>
      </w:r>
      <w:r>
        <w:rPr>
          <w:spacing w:val="-13"/>
        </w:rPr>
        <w:t> </w:t>
      </w:r>
      <w:r>
        <w:rPr/>
        <w:t>2014),</w:t>
      </w:r>
      <w:r>
        <w:rPr>
          <w:spacing w:val="-58"/>
        </w:rPr>
        <w:t> </w:t>
      </w:r>
      <w:r>
        <w:rPr/>
        <w:t>thin capitalization rules often operate by limiting, for the purposes of calculating taxable profit,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 of debt that</w:t>
      </w:r>
      <w:r>
        <w:rPr>
          <w:spacing w:val="-1"/>
        </w:rPr>
        <w:t> </w:t>
      </w:r>
      <w:r>
        <w:rPr/>
        <w:t>can give rise to</w:t>
      </w:r>
      <w:r>
        <w:rPr>
          <w:spacing w:val="-1"/>
        </w:rPr>
        <w:t> </w:t>
      </w:r>
      <w:r>
        <w:rPr/>
        <w:t>deductible interest expenses.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The</w:t>
      </w:r>
      <w:r>
        <w:rPr>
          <w:spacing w:val="-15"/>
        </w:rPr>
        <w:t> </w:t>
      </w:r>
      <w:r>
        <w:rPr/>
        <w:t>intentional</w:t>
      </w:r>
      <w:r>
        <w:rPr>
          <w:spacing w:val="-13"/>
        </w:rPr>
        <w:t> </w:t>
      </w:r>
      <w:r>
        <w:rPr/>
        <w:t>debt</w:t>
      </w:r>
      <w:r>
        <w:rPr>
          <w:spacing w:val="-12"/>
        </w:rPr>
        <w:t> </w:t>
      </w:r>
      <w:r>
        <w:rPr/>
        <w:t>focused</w:t>
      </w:r>
      <w:r>
        <w:rPr>
          <w:spacing w:val="-13"/>
        </w:rPr>
        <w:t> </w:t>
      </w:r>
      <w:r>
        <w:rPr/>
        <w:t>structure</w:t>
      </w:r>
      <w:r>
        <w:rPr>
          <w:spacing w:val="-12"/>
        </w:rPr>
        <w:t> </w:t>
      </w:r>
      <w:r>
        <w:rPr/>
        <w:t>causes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company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pay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high</w:t>
      </w:r>
      <w:r>
        <w:rPr>
          <w:spacing w:val="-13"/>
        </w:rPr>
        <w:t> </w:t>
      </w:r>
      <w:r>
        <w:rPr/>
        <w:t>amount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interest</w:t>
      </w:r>
      <w:r>
        <w:rPr>
          <w:spacing w:val="-9"/>
        </w:rPr>
        <w:t> </w:t>
      </w:r>
      <w:r>
        <w:rPr/>
        <w:t>expenses.</w:t>
      </w:r>
      <w:r>
        <w:rPr>
          <w:spacing w:val="-58"/>
        </w:rPr>
        <w:t> </w:t>
      </w:r>
      <w:r>
        <w:rPr/>
        <w:t>Since the tax regulation typically allows interest expenses to be tax-deductible, the income of the</w:t>
      </w:r>
      <w:r>
        <w:rPr>
          <w:spacing w:val="-57"/>
        </w:rPr>
        <w:t> </w:t>
      </w:r>
      <w:r>
        <w:rPr/>
        <w:t>company that is subject to taxation can be lowered. As a consequence, by using this strategy, a</w:t>
      </w:r>
      <w:r>
        <w:rPr>
          <w:spacing w:val="1"/>
        </w:rPr>
        <w:t> </w:t>
      </w:r>
      <w:r>
        <w:rPr/>
        <w:t>company’s</w:t>
      </w:r>
      <w:r>
        <w:rPr>
          <w:spacing w:val="3"/>
        </w:rPr>
        <w:t> </w:t>
      </w:r>
      <w:r>
        <w:rPr/>
        <w:t>tax</w:t>
      </w:r>
      <w:r>
        <w:rPr>
          <w:spacing w:val="3"/>
        </w:rPr>
        <w:t> </w:t>
      </w:r>
      <w:r>
        <w:rPr/>
        <w:t>burden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also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reduced.</w:t>
      </w:r>
      <w:r>
        <w:rPr>
          <w:spacing w:val="9"/>
        </w:rPr>
        <w:t> </w:t>
      </w:r>
      <w:r>
        <w:rPr/>
        <w:t>Accordingly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higher</w:t>
      </w:r>
      <w:r>
        <w:rPr>
          <w:spacing w:val="2"/>
        </w:rPr>
        <w:t> </w:t>
      </w:r>
      <w:r>
        <w:rPr/>
        <w:t>levels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debt</w:t>
      </w:r>
      <w:r>
        <w:rPr>
          <w:spacing w:val="5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7"/>
        <w:jc w:val="both"/>
      </w:pPr>
      <w:r>
        <w:rPr/>
        <w:t>compared to equity, has an effect on taxation such that enterprises with high debt funding would</w:t>
      </w:r>
      <w:r>
        <w:rPr>
          <w:spacing w:val="1"/>
        </w:rPr>
        <w:t> </w:t>
      </w:r>
      <w:r>
        <w:rPr/>
        <w:t>enjoy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reliefs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charges,</w:t>
      </w:r>
      <w:r>
        <w:rPr>
          <w:spacing w:val="-1"/>
        </w:rPr>
        <w:t> </w:t>
      </w:r>
      <w:r>
        <w:rPr/>
        <w:t>unlike</w:t>
      </w:r>
      <w:r>
        <w:rPr>
          <w:spacing w:val="-1"/>
        </w:rPr>
        <w:t> </w:t>
      </w:r>
      <w:r>
        <w:rPr/>
        <w:t>dividend.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exempt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and</w:t>
      </w:r>
      <w:r>
        <w:rPr>
          <w:spacing w:val="-58"/>
        </w:rPr>
        <w:t> </w:t>
      </w:r>
      <w:r>
        <w:rPr/>
        <w:t>charged</w:t>
      </w:r>
      <w:r>
        <w:rPr>
          <w:spacing w:val="58"/>
        </w:rPr>
        <w:t> </w:t>
      </w:r>
      <w:r>
        <w:rPr/>
        <w:t>until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borrowing</w:t>
      </w:r>
      <w:r>
        <w:rPr>
          <w:spacing w:val="58"/>
        </w:rPr>
        <w:t> </w:t>
      </w:r>
      <w:r>
        <w:rPr/>
        <w:t>company's</w:t>
      </w:r>
      <w:r>
        <w:rPr>
          <w:spacing w:val="58"/>
        </w:rPr>
        <w:t> </w:t>
      </w:r>
      <w:r>
        <w:rPr/>
        <w:t>profit</w:t>
      </w:r>
      <w:r>
        <w:rPr>
          <w:spacing w:val="59"/>
        </w:rPr>
        <w:t> </w:t>
      </w:r>
      <w:r>
        <w:rPr/>
        <w:t>is  calculated.</w:t>
      </w:r>
      <w:r>
        <w:rPr>
          <w:spacing w:val="58"/>
        </w:rPr>
        <w:t> </w:t>
      </w:r>
      <w:r>
        <w:rPr/>
        <w:t>This</w:t>
      </w:r>
      <w:r>
        <w:rPr>
          <w:spacing w:val="59"/>
        </w:rPr>
        <w:t> </w:t>
      </w:r>
      <w:r>
        <w:rPr/>
        <w:t>makes</w:t>
      </w:r>
      <w:r>
        <w:rPr>
          <w:spacing w:val="59"/>
        </w:rPr>
        <w:t> </w:t>
      </w:r>
      <w:r>
        <w:rPr/>
        <w:t>debt</w:t>
      </w:r>
      <w:r>
        <w:rPr>
          <w:spacing w:val="59"/>
        </w:rPr>
        <w:t> </w:t>
      </w:r>
      <w:r>
        <w:rPr/>
        <w:t>funding</w:t>
      </w:r>
      <w:r>
        <w:rPr>
          <w:spacing w:val="58"/>
        </w:rPr>
        <w:t> </w:t>
      </w:r>
      <w:r>
        <w:rPr/>
        <w:t>more</w:t>
      </w:r>
      <w:r>
        <w:rPr>
          <w:spacing w:val="-57"/>
        </w:rPr>
        <w:t> </w:t>
      </w:r>
      <w:r>
        <w:rPr/>
        <w:t>appealing to related businesses with the goal of transferring income for tax avoidance purposes.</w:t>
      </w:r>
      <w:r>
        <w:rPr>
          <w:spacing w:val="1"/>
        </w:rPr>
        <w:t> </w:t>
      </w:r>
      <w:r>
        <w:rPr/>
        <w:t>Regarding the effect of the costs of debt, the choice between debt and equity financing has been</w:t>
      </w:r>
      <w:r>
        <w:rPr>
          <w:spacing w:val="1"/>
        </w:rPr>
        <w:t> </w:t>
      </w:r>
      <w:r>
        <w:rPr/>
        <w:t>characterized in a context in which firms choose their optimal debt levels by balancing the pros</w:t>
      </w:r>
      <w:r>
        <w:rPr>
          <w:spacing w:val="1"/>
        </w:rPr>
        <w:t> </w:t>
      </w:r>
      <w:r>
        <w:rPr/>
        <w:t>and cons of attaining it (</w:t>
      </w:r>
      <w:hyperlink r:id="rId7">
        <w:r>
          <w:rPr/>
          <w:t>Frank &amp; Goyal, 2008</w:t>
        </w:r>
      </w:hyperlink>
      <w:r>
        <w:rPr/>
        <w:t>). Prominent among the benefits of using debt</w:t>
      </w:r>
      <w:r>
        <w:rPr>
          <w:spacing w:val="1"/>
        </w:rPr>
        <w:t> </w:t>
      </w:r>
      <w:r>
        <w:rPr/>
        <w:t>financing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 tax savings that are</w:t>
      </w:r>
      <w:r>
        <w:rPr>
          <w:spacing w:val="-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interest’s deductibility.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Audit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Size.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6" w:firstLine="60"/>
        <w:jc w:val="both"/>
      </w:pPr>
      <w:r>
        <w:rPr/>
        <w:t>One sub-committee of the board of directors that is saddled with the responsibility of effective</w:t>
      </w:r>
      <w:r>
        <w:rPr>
          <w:spacing w:val="1"/>
        </w:rPr>
        <w:t> </w:t>
      </w:r>
      <w:r>
        <w:rPr/>
        <w:t>corporate governance in an organization is known as audit committee. Hossain and Khan, (2006)</w:t>
      </w:r>
      <w:r>
        <w:rPr>
          <w:spacing w:val="-57"/>
        </w:rPr>
        <w:t> </w:t>
      </w:r>
      <w:r>
        <w:rPr/>
        <w:t>defined audit committee as a sub-committee in the board of directors that arranged for an audit.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auditors'</w:t>
      </w:r>
      <w:r>
        <w:rPr>
          <w:spacing w:val="1"/>
        </w:rPr>
        <w:t> </w:t>
      </w:r>
      <w:r>
        <w:rPr/>
        <w:t>independence (Moses, Ofurum &amp; Ogbe, 2016). Therefore, audit committee size is the number of</w:t>
      </w:r>
      <w:r>
        <w:rPr>
          <w:spacing w:val="1"/>
        </w:rPr>
        <w:t> </w:t>
      </w:r>
      <w:r>
        <w:rPr/>
        <w:t>people chosen from the shareholders and directors to plan for the audit of an organization. Most</w:t>
      </w:r>
      <w:r>
        <w:rPr>
          <w:spacing w:val="1"/>
        </w:rPr>
        <w:t> </w:t>
      </w:r>
      <w:r>
        <w:rPr/>
        <w:t>laws require the provision of an equal number of directors as well as an equal number of owners</w:t>
      </w:r>
      <w:r>
        <w:rPr>
          <w:spacing w:val="1"/>
        </w:rPr>
        <w:t> </w:t>
      </w:r>
      <w:r>
        <w:rPr/>
        <w:t>of the company’s shareholders to run the audit committee (Hussaini &amp; Gugong, 2015). The exact</w:t>
      </w:r>
      <w:r>
        <w:rPr>
          <w:spacing w:val="-57"/>
        </w:rPr>
        <w:t> </w:t>
      </w:r>
      <w:r>
        <w:rPr/>
        <w:t>number of an audit committee (audit committee size) according to Moses (2016), is particularly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also detect their unpleasant behaviour.</w:t>
      </w:r>
    </w:p>
    <w:p>
      <w:pPr>
        <w:pStyle w:val="BodyText"/>
        <w:spacing w:line="480" w:lineRule="auto" w:before="2"/>
        <w:ind w:left="460" w:right="840"/>
        <w:jc w:val="both"/>
      </w:pPr>
      <w:r>
        <w:rPr/>
        <w:t>Furthermore, CAMA (Companies and Allied Matters Act) 2004 required all publicly owned</w:t>
      </w:r>
      <w:r>
        <w:rPr>
          <w:spacing w:val="1"/>
        </w:rPr>
        <w:t> </w:t>
      </w:r>
      <w:r>
        <w:rPr/>
        <w:t>companies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have</w:t>
      </w:r>
      <w:r>
        <w:rPr>
          <w:spacing w:val="39"/>
        </w:rPr>
        <w:t> </w:t>
      </w:r>
      <w:r>
        <w:rPr/>
        <w:t>an</w:t>
      </w:r>
      <w:r>
        <w:rPr>
          <w:spacing w:val="38"/>
        </w:rPr>
        <w:t> </w:t>
      </w:r>
      <w:r>
        <w:rPr/>
        <w:t>audit</w:t>
      </w:r>
      <w:r>
        <w:rPr>
          <w:spacing w:val="38"/>
        </w:rPr>
        <w:t> </w:t>
      </w:r>
      <w:r>
        <w:rPr/>
        <w:t>committee</w:t>
      </w:r>
      <w:r>
        <w:rPr>
          <w:spacing w:val="36"/>
        </w:rPr>
        <w:t> </w:t>
      </w:r>
      <w:r>
        <w:rPr/>
        <w:t>with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maximum</w:t>
      </w:r>
      <w:r>
        <w:rPr>
          <w:spacing w:val="44"/>
        </w:rPr>
        <w:t> </w:t>
      </w:r>
      <w:r>
        <w:rPr/>
        <w:t>number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six</w:t>
      </w:r>
      <w:r>
        <w:rPr>
          <w:spacing w:val="38"/>
        </w:rPr>
        <w:t> </w:t>
      </w:r>
      <w:r>
        <w:rPr/>
        <w:t>(6)</w:t>
      </w:r>
      <w:r>
        <w:rPr>
          <w:spacing w:val="35"/>
        </w:rPr>
        <w:t> </w:t>
      </w:r>
      <w:r>
        <w:rPr/>
        <w:t>members</w:t>
      </w:r>
      <w:r>
        <w:rPr>
          <w:spacing w:val="40"/>
        </w:rPr>
        <w:t> </w:t>
      </w:r>
      <w:r>
        <w:rPr/>
        <w:t>equally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7"/>
        <w:jc w:val="both"/>
      </w:pPr>
      <w:r>
        <w:rPr/>
        <w:t>represented from the owners of the company shareholders and the directors (Hussain &amp; Gugog,</w:t>
      </w:r>
      <w:r>
        <w:rPr>
          <w:spacing w:val="1"/>
        </w:rPr>
        <w:t> </w:t>
      </w:r>
      <w:r>
        <w:rPr/>
        <w:t>2016). However, the technical competence, the composition as well as the role of the audit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weaknesses of poor financial reporting and the prevention of corporate failures remains the same.</w:t>
      </w:r>
      <w:r>
        <w:rPr>
          <w:spacing w:val="-57"/>
        </w:rPr>
        <w:t> </w:t>
      </w:r>
      <w:r>
        <w:rPr/>
        <w:t>According to Ayemelu and Elijah (2015) a large audit committee may play an important role in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 earnings management.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In</w:t>
      </w:r>
      <w:r>
        <w:rPr>
          <w:spacing w:val="-6"/>
        </w:rPr>
        <w:t> </w:t>
      </w:r>
      <w:r>
        <w:rPr/>
        <w:t>Nigeria,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Companies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Allied</w:t>
      </w:r>
      <w:r>
        <w:rPr>
          <w:spacing w:val="-6"/>
        </w:rPr>
        <w:t> </w:t>
      </w:r>
      <w:r>
        <w:rPr/>
        <w:t>Matters</w:t>
      </w:r>
      <w:r>
        <w:rPr>
          <w:spacing w:val="-7"/>
        </w:rPr>
        <w:t> </w:t>
      </w:r>
      <w:r>
        <w:rPr/>
        <w:t>Act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1999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modified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2004</w:t>
      </w:r>
      <w:r>
        <w:rPr>
          <w:spacing w:val="-6"/>
        </w:rPr>
        <w:t> </w:t>
      </w:r>
      <w:r>
        <w:rPr/>
        <w:t>stipulated</w:t>
      </w:r>
      <w:r>
        <w:rPr>
          <w:spacing w:val="-6"/>
        </w:rPr>
        <w:t> </w:t>
      </w:r>
      <w:r>
        <w:rPr/>
        <w:t>“that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Audit Committee of a public limited liability company should be composed of a maximum of six</w:t>
      </w:r>
      <w:r>
        <w:rPr>
          <w:spacing w:val="-57"/>
        </w:rPr>
        <w:t> </w:t>
      </w:r>
      <w:r>
        <w:rPr/>
        <w:t>members representing an equal number of directors and shareholders” (Amartei, Mei Yu &amp;</w:t>
      </w:r>
      <w:r>
        <w:rPr>
          <w:spacing w:val="1"/>
        </w:rPr>
        <w:t> </w:t>
      </w:r>
      <w:r>
        <w:rPr/>
        <w:t>Chukwu-lobelu, 2019) noted that an effective audit committee size was important if efficient</w:t>
      </w:r>
      <w:r>
        <w:rPr>
          <w:spacing w:val="1"/>
        </w:rPr>
        <w:t> </w:t>
      </w:r>
      <w:r>
        <w:rPr/>
        <w:t>corporate financial reporting was to be obtained. Because a large number of audit committee</w:t>
      </w:r>
      <w:r>
        <w:rPr>
          <w:spacing w:val="1"/>
        </w:rPr>
        <w:t> </w:t>
      </w:r>
      <w:r>
        <w:rPr/>
        <w:t>members could produce useful knowledge and experience to</w:t>
      </w:r>
      <w:r>
        <w:rPr>
          <w:spacing w:val="1"/>
        </w:rPr>
        <w:t> </w:t>
      </w:r>
      <w:r>
        <w:rPr/>
        <w:t>embark upon the provision of an</w:t>
      </w:r>
      <w:r>
        <w:rPr>
          <w:spacing w:val="1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disclosure</w:t>
      </w:r>
      <w:r>
        <w:rPr>
          <w:spacing w:val="-2"/>
        </w:rPr>
        <w:t> </w:t>
      </w:r>
      <w:r>
        <w:rPr/>
        <w:t>quality.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Heading2"/>
        <w:numPr>
          <w:ilvl w:val="1"/>
          <w:numId w:val="14"/>
        </w:numPr>
        <w:tabs>
          <w:tab w:pos="1180" w:val="left" w:leader="none"/>
          <w:tab w:pos="1181" w:val="left" w:leader="none"/>
        </w:tabs>
        <w:spacing w:line="240" w:lineRule="auto" w:before="79" w:after="0"/>
        <w:ind w:left="1180" w:right="0" w:hanging="721"/>
        <w:jc w:val="left"/>
      </w:pPr>
      <w:bookmarkStart w:name="_TOC_250005" w:id="25"/>
      <w:r>
        <w:rPr/>
        <w:t>Company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Nigerian;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bookmarkEnd w:id="25"/>
      <w:r>
        <w:rPr/>
        <w:t>Overview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The</w:t>
      </w:r>
      <w:r>
        <w:rPr>
          <w:spacing w:val="-8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system</w:t>
      </w:r>
      <w:r>
        <w:rPr>
          <w:spacing w:val="-6"/>
        </w:rPr>
        <w:t> </w:t>
      </w:r>
      <w:r>
        <w:rPr/>
        <w:t>dates</w:t>
      </w:r>
      <w:r>
        <w:rPr>
          <w:spacing w:val="-6"/>
        </w:rPr>
        <w:t> </w:t>
      </w:r>
      <w:r>
        <w:rPr/>
        <w:t>back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1904.</w:t>
      </w:r>
      <w:r>
        <w:rPr>
          <w:spacing w:val="-6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modern</w:t>
      </w:r>
      <w:r>
        <w:rPr>
          <w:spacing w:val="-7"/>
        </w:rPr>
        <w:t> </w:t>
      </w:r>
      <w:r>
        <w:rPr/>
        <w:t>tax</w:t>
      </w:r>
      <w:r>
        <w:rPr>
          <w:spacing w:val="-7"/>
        </w:rPr>
        <w:t> </w:t>
      </w:r>
      <w:r>
        <w:rPr/>
        <w:t>system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introduced</w:t>
      </w:r>
      <w:r>
        <w:rPr>
          <w:spacing w:val="-6"/>
        </w:rPr>
        <w:t> </w:t>
      </w:r>
      <w:r>
        <w:rPr/>
        <w:t>into</w:t>
      </w:r>
      <w:r>
        <w:rPr>
          <w:spacing w:val="-58"/>
        </w:rPr>
        <w:t> </w:t>
      </w:r>
      <w:r>
        <w:rPr/>
        <w:t>Nigeria even</w:t>
      </w:r>
      <w:r>
        <w:rPr>
          <w:spacing w:val="1"/>
        </w:rPr>
        <w:t> </w:t>
      </w:r>
      <w:r>
        <w:rPr/>
        <w:t>before the</w:t>
      </w:r>
      <w:r>
        <w:rPr>
          <w:spacing w:val="1"/>
        </w:rPr>
        <w:t> </w:t>
      </w:r>
      <w:r>
        <w:rPr/>
        <w:t>amalgamation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colonial</w:t>
      </w:r>
      <w:r>
        <w:rPr>
          <w:spacing w:val="1"/>
        </w:rPr>
        <w:t> </w:t>
      </w:r>
      <w:r>
        <w:rPr/>
        <w:t>masters.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implemented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Native</w:t>
      </w:r>
      <w:r>
        <w:rPr>
          <w:spacing w:val="-2"/>
        </w:rPr>
        <w:t> </w:t>
      </w:r>
      <w:r>
        <w:rPr/>
        <w:t>Revenue</w:t>
      </w:r>
      <w:r>
        <w:rPr>
          <w:spacing w:val="-2"/>
        </w:rPr>
        <w:t> </w:t>
      </w:r>
      <w:r>
        <w:rPr/>
        <w:t>Ordinances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Western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Eastern</w:t>
      </w:r>
      <w:r>
        <w:rPr>
          <w:spacing w:val="-1"/>
        </w:rPr>
        <w:t> </w:t>
      </w:r>
      <w:r>
        <w:rPr/>
        <w:t>regions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1917</w:t>
      </w:r>
      <w:r>
        <w:rPr>
          <w:spacing w:val="-58"/>
        </w:rPr>
        <w:t> </w:t>
      </w:r>
      <w:r>
        <w:rPr/>
        <w:t>and 1928, respectively. Since then, the Nigerian tax system has undergone several amendments,</w:t>
      </w:r>
      <w:r>
        <w:rPr>
          <w:spacing w:val="1"/>
        </w:rPr>
        <w:t> </w:t>
      </w:r>
      <w:r>
        <w:rPr/>
        <w:t>reforms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revisions,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governments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regimes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continued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try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improve</w:t>
      </w:r>
      <w:r>
        <w:rPr>
          <w:spacing w:val="-5"/>
        </w:rPr>
        <w:t> </w:t>
      </w:r>
      <w:r>
        <w:rPr/>
        <w:t>on</w:t>
      </w:r>
      <w:r>
        <w:rPr>
          <w:spacing w:val="-58"/>
        </w:rPr>
        <w:t> </w:t>
      </w:r>
      <w:r>
        <w:rPr/>
        <w:t>It (Musa, 2014). The Nigerian tax system is basically structured as a tool for revenue generation</w:t>
      </w:r>
      <w:r>
        <w:rPr>
          <w:spacing w:val="1"/>
        </w:rPr>
        <w:t> </w:t>
      </w:r>
      <w:r>
        <w:rPr/>
        <w:t>and consist of personal income tax, value added tax, corporate income tax, capital gain tax,</w:t>
      </w:r>
      <w:r>
        <w:rPr>
          <w:spacing w:val="1"/>
        </w:rPr>
        <w:t> </w:t>
      </w:r>
      <w:r>
        <w:rPr/>
        <w:t>petroleum profit tax and education tax. However, in this study we were specific about company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 since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intended to</w:t>
      </w:r>
      <w:r>
        <w:rPr>
          <w:spacing w:val="-1"/>
        </w:rPr>
        <w:t> </w:t>
      </w:r>
      <w:r>
        <w:rPr/>
        <w:t>explore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companies’</w:t>
      </w:r>
      <w:r>
        <w:rPr>
          <w:spacing w:val="-2"/>
        </w:rPr>
        <w:t> </w:t>
      </w:r>
      <w:r>
        <w:rPr/>
        <w:t>information for</w:t>
      </w:r>
      <w:r>
        <w:rPr>
          <w:spacing w:val="1"/>
        </w:rPr>
        <w:t> </w:t>
      </w:r>
      <w:r>
        <w:rPr/>
        <w:t>analyses.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According to Simeon et al (2009), the principal corporate income tax measure is the effective tax</w:t>
      </w:r>
      <w:r>
        <w:rPr>
          <w:spacing w:val="-57"/>
        </w:rPr>
        <w:t> </w:t>
      </w:r>
      <w:r>
        <w:rPr/>
        <w:t>rate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company</w:t>
      </w:r>
      <w:r>
        <w:rPr>
          <w:spacing w:val="-4"/>
        </w:rPr>
        <w:t> </w:t>
      </w:r>
      <w:r>
        <w:rPr/>
        <w:t>pays</w:t>
      </w:r>
      <w:r>
        <w:rPr>
          <w:spacing w:val="-1"/>
        </w:rPr>
        <w:t> </w:t>
      </w:r>
      <w:r>
        <w:rPr/>
        <w:t>if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complies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country’s</w:t>
      </w:r>
      <w:r>
        <w:rPr>
          <w:spacing w:val="-4"/>
        </w:rPr>
        <w:t> </w:t>
      </w:r>
      <w:r>
        <w:rPr/>
        <w:t>laws,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defined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actual</w:t>
      </w:r>
      <w:r>
        <w:rPr>
          <w:spacing w:val="-4"/>
        </w:rPr>
        <w:t> </w:t>
      </w:r>
      <w:r>
        <w:rPr/>
        <w:t>corporate</w:t>
      </w:r>
      <w:r>
        <w:rPr>
          <w:spacing w:val="-58"/>
        </w:rPr>
        <w:t> </w:t>
      </w:r>
      <w:r>
        <w:rPr/>
        <w:t>income</w:t>
      </w:r>
      <w:r>
        <w:rPr>
          <w:spacing w:val="-8"/>
        </w:rPr>
        <w:t> </w:t>
      </w:r>
      <w:r>
        <w:rPr/>
        <w:t>tax</w:t>
      </w:r>
      <w:r>
        <w:rPr>
          <w:spacing w:val="-7"/>
        </w:rPr>
        <w:t> </w:t>
      </w:r>
      <w:r>
        <w:rPr/>
        <w:t>owed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company</w:t>
      </w:r>
      <w:r>
        <w:rPr>
          <w:spacing w:val="-7"/>
        </w:rPr>
        <w:t> </w:t>
      </w:r>
      <w:r>
        <w:rPr/>
        <w:t>relative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pre-tax</w:t>
      </w:r>
      <w:r>
        <w:rPr>
          <w:spacing w:val="-6"/>
        </w:rPr>
        <w:t> </w:t>
      </w:r>
      <w:r>
        <w:rPr/>
        <w:t>profits.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company’s</w:t>
      </w:r>
      <w:r>
        <w:rPr>
          <w:spacing w:val="-7"/>
        </w:rPr>
        <w:t> </w:t>
      </w:r>
      <w:r>
        <w:rPr/>
        <w:t>income</w:t>
      </w:r>
      <w:r>
        <w:rPr>
          <w:spacing w:val="-7"/>
        </w:rPr>
        <w:t> </w:t>
      </w:r>
      <w:r>
        <w:rPr/>
        <w:t>taxes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specifically exempted by the enabling Act. Company taxation is administered by the Federal</w:t>
      </w:r>
      <w:r>
        <w:rPr>
          <w:spacing w:val="1"/>
        </w:rPr>
        <w:t> </w:t>
      </w:r>
      <w:r>
        <w:rPr/>
        <w:t>Inland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Service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 Company’s Income Tax</w:t>
      </w:r>
      <w:r>
        <w:rPr>
          <w:spacing w:val="-1"/>
        </w:rPr>
        <w:t> </w:t>
      </w:r>
      <w:r>
        <w:rPr/>
        <w:t>Act (CITA).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8"/>
        <w:jc w:val="both"/>
      </w:pPr>
      <w:r>
        <w:rPr/>
        <w:t>Company</w:t>
      </w:r>
      <w:r>
        <w:rPr>
          <w:spacing w:val="-4"/>
        </w:rPr>
        <w:t> </w:t>
      </w:r>
      <w:r>
        <w:rPr/>
        <w:t>income</w:t>
      </w:r>
      <w:r>
        <w:rPr>
          <w:spacing w:val="-4"/>
        </w:rPr>
        <w:t> </w:t>
      </w:r>
      <w:r>
        <w:rPr/>
        <w:t>tax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currently</w:t>
      </w:r>
      <w:r>
        <w:rPr>
          <w:spacing w:val="-4"/>
        </w:rPr>
        <w:t> </w:t>
      </w:r>
      <w:r>
        <w:rPr/>
        <w:t>charged 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30%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which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58"/>
        </w:rPr>
        <w:t> </w:t>
      </w:r>
      <w:r>
        <w:rPr/>
        <w:t>N100 Million Naira turnover. It is also charged at the rate of 20% for companies with a turnover</w:t>
      </w:r>
      <w:r>
        <w:rPr>
          <w:spacing w:val="1"/>
        </w:rPr>
        <w:t> </w:t>
      </w:r>
      <w:r>
        <w:rPr/>
        <w:t>between N25 Million and N100 Million. The tax is assessed on a preceding year basis (i.e., tax is</w:t>
      </w:r>
      <w:r>
        <w:rPr>
          <w:spacing w:val="-57"/>
        </w:rPr>
        <w:t> </w:t>
      </w:r>
      <w:r>
        <w:rPr/>
        <w:t>charged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ending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assessment).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have</w:t>
      </w:r>
      <w:r>
        <w:rPr>
          <w:spacing w:val="7"/>
        </w:rPr>
        <w:t> </w:t>
      </w:r>
      <w:r>
        <w:rPr/>
        <w:t>less</w:t>
      </w:r>
      <w:r>
        <w:rPr>
          <w:spacing w:val="9"/>
        </w:rPr>
        <w:t> </w:t>
      </w:r>
      <w:r>
        <w:rPr/>
        <w:t>than</w:t>
      </w:r>
      <w:r>
        <w:rPr>
          <w:spacing w:val="7"/>
        </w:rPr>
        <w:t> </w:t>
      </w:r>
      <w:r>
        <w:rPr/>
        <w:t>N25</w:t>
      </w:r>
      <w:r>
        <w:rPr>
          <w:spacing w:val="7"/>
        </w:rPr>
        <w:t> </w:t>
      </w:r>
      <w:r>
        <w:rPr/>
        <w:t>Million</w:t>
      </w:r>
      <w:r>
        <w:rPr>
          <w:spacing w:val="5"/>
        </w:rPr>
        <w:t> </w:t>
      </w:r>
      <w:r>
        <w:rPr/>
        <w:t>turnover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not</w:t>
      </w:r>
      <w:r>
        <w:rPr>
          <w:spacing w:val="8"/>
        </w:rPr>
        <w:t> </w:t>
      </w:r>
      <w:r>
        <w:rPr/>
        <w:t>liable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pay</w:t>
      </w:r>
      <w:r>
        <w:rPr>
          <w:spacing w:val="8"/>
        </w:rPr>
        <w:t> </w:t>
      </w:r>
      <w:r>
        <w:rPr/>
        <w:t>company</w:t>
      </w:r>
      <w:r>
        <w:rPr>
          <w:spacing w:val="7"/>
        </w:rPr>
        <w:t> </w:t>
      </w:r>
      <w:r>
        <w:rPr/>
        <w:t>income</w:t>
      </w:r>
      <w:r>
        <w:rPr>
          <w:spacing w:val="8"/>
        </w:rPr>
        <w:t> </w:t>
      </w:r>
      <w:r>
        <w:rPr/>
        <w:t>tax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6"/>
        <w:jc w:val="both"/>
      </w:pPr>
      <w:r>
        <w:rPr/>
        <w:t>in</w:t>
      </w:r>
      <w:r>
        <w:rPr>
          <w:spacing w:val="-8"/>
        </w:rPr>
        <w:t> </w:t>
      </w:r>
      <w:r>
        <w:rPr/>
        <w:t>line</w:t>
      </w:r>
      <w:r>
        <w:rPr>
          <w:spacing w:val="-10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Finance</w:t>
      </w:r>
      <w:r>
        <w:rPr>
          <w:spacing w:val="-5"/>
        </w:rPr>
        <w:t> </w:t>
      </w:r>
      <w:r>
        <w:rPr/>
        <w:t>Act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2019.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respect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profits,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non-resident</w:t>
      </w:r>
      <w:r>
        <w:rPr>
          <w:spacing w:val="-6"/>
        </w:rPr>
        <w:t> </w:t>
      </w:r>
      <w:r>
        <w:rPr/>
        <w:t>company</w:t>
      </w:r>
      <w:r>
        <w:rPr>
          <w:spacing w:val="-8"/>
        </w:rPr>
        <w:t> </w:t>
      </w:r>
      <w:r>
        <w:rPr/>
        <w:t>that</w:t>
      </w:r>
      <w:r>
        <w:rPr>
          <w:spacing w:val="-58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fixed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permanent</w:t>
      </w:r>
      <w:r>
        <w:rPr>
          <w:spacing w:val="-3"/>
        </w:rPr>
        <w:t> </w:t>
      </w:r>
      <w:r>
        <w:rPr/>
        <w:t>establishment</w:t>
      </w:r>
      <w:r>
        <w:rPr>
          <w:spacing w:val="-4"/>
        </w:rPr>
        <w:t> </w:t>
      </w:r>
      <w:r>
        <w:rPr/>
        <w:t>(PE)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taxable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profits</w:t>
      </w:r>
      <w:r>
        <w:rPr>
          <w:spacing w:val="-4"/>
        </w:rPr>
        <w:t> </w:t>
      </w:r>
      <w:r>
        <w:rPr/>
        <w:t>attributable</w:t>
      </w:r>
      <w:r>
        <w:rPr>
          <w:spacing w:val="-57"/>
        </w:rPr>
        <w:t> </w:t>
      </w:r>
      <w:r>
        <w:rPr/>
        <w:t>to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fixed</w:t>
      </w:r>
      <w:r>
        <w:rPr>
          <w:spacing w:val="-9"/>
        </w:rPr>
        <w:t> </w:t>
      </w:r>
      <w:r>
        <w:rPr/>
        <w:t>base.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such,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register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company</w:t>
      </w:r>
      <w:r>
        <w:rPr>
          <w:spacing w:val="-9"/>
        </w:rPr>
        <w:t> </w:t>
      </w:r>
      <w:r>
        <w:rPr/>
        <w:t>income</w:t>
      </w:r>
      <w:r>
        <w:rPr>
          <w:spacing w:val="-10"/>
        </w:rPr>
        <w:t> </w:t>
      </w:r>
      <w:r>
        <w:rPr/>
        <w:t>tax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file</w:t>
      </w:r>
      <w:r>
        <w:rPr>
          <w:spacing w:val="-7"/>
        </w:rPr>
        <w:t> </w:t>
      </w:r>
      <w:r>
        <w:rPr/>
        <w:t>its</w:t>
      </w:r>
      <w:r>
        <w:rPr>
          <w:spacing w:val="-8"/>
        </w:rPr>
        <w:t> </w:t>
      </w:r>
      <w:r>
        <w:rPr/>
        <w:t>tax</w:t>
      </w:r>
      <w:r>
        <w:rPr>
          <w:spacing w:val="-8"/>
        </w:rPr>
        <w:t> </w:t>
      </w:r>
      <w:r>
        <w:rPr/>
        <w:t>returns.</w:t>
      </w:r>
      <w:r>
        <w:rPr>
          <w:spacing w:val="-58"/>
        </w:rPr>
        <w:t> </w:t>
      </w:r>
      <w:r>
        <w:rPr/>
        <w:t>(Olufunke,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Allowable</w:t>
      </w:r>
      <w:r>
        <w:rPr>
          <w:spacing w:val="-2"/>
        </w:rPr>
        <w:t> </w:t>
      </w:r>
      <w:r>
        <w:rPr/>
        <w:t>Deductions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Company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2004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In ascertaining the profits under the Company Income Tax Act, there are certain deductions that</w:t>
      </w:r>
      <w:r>
        <w:rPr>
          <w:spacing w:val="1"/>
        </w:rPr>
        <w:t> </w:t>
      </w:r>
      <w:r>
        <w:rPr/>
        <w:t>are allowable which managers can explore to reduce taxable income (Musa, 2014).</w:t>
      </w:r>
      <w:r>
        <w:rPr>
          <w:spacing w:val="1"/>
        </w:rPr>
        <w:t> </w:t>
      </w:r>
      <w:r>
        <w:rPr/>
        <w:t>Section 24 of</w:t>
      </w:r>
      <w:r>
        <w:rPr>
          <w:spacing w:val="-58"/>
        </w:rPr>
        <w:t> </w:t>
      </w:r>
      <w:r>
        <w:rPr/>
        <w:t>the Company Income Tax Act fully encapsulates the deductions allowable in determining the</w:t>
      </w:r>
      <w:r>
        <w:rPr>
          <w:spacing w:val="1"/>
        </w:rPr>
        <w:t> </w:t>
      </w:r>
      <w:r>
        <w:rPr/>
        <w:t>taxable</w:t>
      </w:r>
      <w:r>
        <w:rPr>
          <w:spacing w:val="-1"/>
        </w:rPr>
        <w:t> </w:t>
      </w:r>
      <w:r>
        <w:rPr/>
        <w:t>profits</w:t>
      </w:r>
      <w:r>
        <w:rPr>
          <w:spacing w:val="-1"/>
        </w:rPr>
        <w:t> </w:t>
      </w:r>
      <w:r>
        <w:rPr/>
        <w:t>of the company. Section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includes the</w:t>
      </w:r>
      <w:r>
        <w:rPr>
          <w:spacing w:val="-1"/>
        </w:rPr>
        <w:t> </w:t>
      </w:r>
      <w:r>
        <w:rPr/>
        <w:t>following categories</w:t>
      </w:r>
      <w:r>
        <w:rPr>
          <w:spacing w:val="-1"/>
        </w:rPr>
        <w:t> </w:t>
      </w:r>
      <w:r>
        <w:rPr/>
        <w:t>of deductions:</w:t>
      </w:r>
    </w:p>
    <w:p>
      <w:pPr>
        <w:pStyle w:val="ListParagraph"/>
        <w:numPr>
          <w:ilvl w:val="0"/>
          <w:numId w:val="15"/>
        </w:numPr>
        <w:tabs>
          <w:tab w:pos="821" w:val="left" w:leader="none"/>
        </w:tabs>
        <w:spacing w:line="480" w:lineRule="auto" w:before="0" w:after="0"/>
        <w:ind w:left="460" w:right="843" w:firstLine="0"/>
        <w:jc w:val="both"/>
        <w:rPr>
          <w:sz w:val="24"/>
        </w:rPr>
      </w:pPr>
      <w:r>
        <w:rPr>
          <w:sz w:val="24"/>
        </w:rPr>
        <w:t>Any sum payable by way of interest on any money borrowed and employed as capital in</w:t>
      </w:r>
      <w:r>
        <w:rPr>
          <w:spacing w:val="1"/>
          <w:sz w:val="24"/>
        </w:rPr>
        <w:t> </w:t>
      </w:r>
      <w:r>
        <w:rPr>
          <w:sz w:val="24"/>
        </w:rPr>
        <w:t>acquiring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profits;</w:t>
      </w:r>
    </w:p>
    <w:p>
      <w:pPr>
        <w:pStyle w:val="ListParagraph"/>
        <w:numPr>
          <w:ilvl w:val="0"/>
          <w:numId w:val="15"/>
        </w:numPr>
        <w:tabs>
          <w:tab w:pos="804" w:val="left" w:leader="none"/>
        </w:tabs>
        <w:spacing w:line="480" w:lineRule="auto" w:before="1" w:after="0"/>
        <w:ind w:left="460" w:right="834" w:firstLine="0"/>
        <w:jc w:val="both"/>
        <w:rPr>
          <w:sz w:val="24"/>
        </w:rPr>
      </w:pPr>
      <w:r>
        <w:rPr>
          <w:sz w:val="24"/>
        </w:rPr>
        <w:t>Rent for that period and premiums for the liability which was incurred during that period, for</w:t>
      </w:r>
      <w:r>
        <w:rPr>
          <w:spacing w:val="1"/>
          <w:sz w:val="24"/>
        </w:rPr>
        <w:t> </w:t>
      </w:r>
      <w:r>
        <w:rPr>
          <w:sz w:val="24"/>
        </w:rPr>
        <w:t>example land or building occupied for the purposes of acquiring accommodation occupied by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0"/>
          <w:numId w:val="15"/>
        </w:numPr>
        <w:tabs>
          <w:tab w:pos="794" w:val="left" w:leader="none"/>
        </w:tabs>
        <w:spacing w:line="480" w:lineRule="auto" w:before="0" w:after="0"/>
        <w:ind w:left="460" w:right="841" w:firstLine="0"/>
        <w:jc w:val="both"/>
        <w:rPr>
          <w:sz w:val="24"/>
        </w:rPr>
      </w:pPr>
      <w:r>
        <w:rPr>
          <w:sz w:val="24"/>
        </w:rPr>
        <w:t>In the case of any property-holding company, expenses attributable to the maintenance of the</w:t>
      </w:r>
      <w:r>
        <w:rPr>
          <w:spacing w:val="1"/>
          <w:sz w:val="24"/>
        </w:rPr>
        <w:t> </w:t>
      </w:r>
      <w:r>
        <w:rPr>
          <w:sz w:val="24"/>
        </w:rPr>
        <w:t>property, directors' remuneration which shall not exceed N10,000 per annum in respect of each</w:t>
      </w:r>
      <w:r>
        <w:rPr>
          <w:spacing w:val="1"/>
          <w:sz w:val="24"/>
        </w:rPr>
        <w:t> </w:t>
      </w:r>
      <w:r>
        <w:rPr>
          <w:sz w:val="24"/>
        </w:rPr>
        <w:t>director,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 directors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remunerated</w:t>
      </w:r>
      <w:r>
        <w:rPr>
          <w:spacing w:val="-1"/>
          <w:sz w:val="24"/>
        </w:rPr>
        <w:t> </w:t>
      </w:r>
      <w:r>
        <w:rPr>
          <w:sz w:val="24"/>
        </w:rPr>
        <w:t>shall in</w:t>
      </w:r>
      <w:r>
        <w:rPr>
          <w:spacing w:val="-1"/>
          <w:sz w:val="24"/>
        </w:rPr>
        <w:t> </w:t>
      </w:r>
      <w:r>
        <w:rPr>
          <w:sz w:val="24"/>
        </w:rPr>
        <w:t>no case exceed three;</w:t>
      </w:r>
    </w:p>
    <w:p>
      <w:pPr>
        <w:pStyle w:val="ListParagraph"/>
        <w:numPr>
          <w:ilvl w:val="0"/>
          <w:numId w:val="15"/>
        </w:numPr>
        <w:tabs>
          <w:tab w:pos="859" w:val="left" w:leader="none"/>
        </w:tabs>
        <w:spacing w:line="480" w:lineRule="auto" w:before="0" w:after="0"/>
        <w:ind w:left="460" w:right="841" w:firstLine="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outlay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incurred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salary,</w:t>
      </w:r>
      <w:r>
        <w:rPr>
          <w:spacing w:val="1"/>
          <w:sz w:val="24"/>
        </w:rPr>
        <w:t> </w:t>
      </w:r>
      <w:r>
        <w:rPr>
          <w:sz w:val="24"/>
        </w:rPr>
        <w:t>wages,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remuneration paid to the senior staff and executives cost to the company of any benefit or</w:t>
      </w:r>
      <w:r>
        <w:rPr>
          <w:spacing w:val="1"/>
          <w:sz w:val="24"/>
        </w:rPr>
        <w:t> </w:t>
      </w:r>
      <w:r>
        <w:rPr>
          <w:sz w:val="24"/>
        </w:rPr>
        <w:t>allowance provided for the senior staff and executives which shall not exceed the limit of the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prescribed</w:t>
      </w:r>
      <w:r>
        <w:rPr>
          <w:spacing w:val="-1"/>
          <w:sz w:val="24"/>
        </w:rPr>
        <w:t> </w:t>
      </w:r>
      <w:r>
        <w:rPr>
          <w:sz w:val="24"/>
        </w:rPr>
        <w:t>by the collective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between the company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employees.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pStyle w:val="ListParagraph"/>
        <w:numPr>
          <w:ilvl w:val="0"/>
          <w:numId w:val="15"/>
        </w:numPr>
        <w:tabs>
          <w:tab w:pos="801" w:val="left" w:leader="none"/>
        </w:tabs>
        <w:spacing w:line="480" w:lineRule="auto" w:before="79" w:after="0"/>
        <w:ind w:left="460" w:right="840" w:firstLine="0"/>
        <w:jc w:val="both"/>
        <w:rPr>
          <w:sz w:val="24"/>
        </w:rPr>
      </w:pPr>
      <w:r>
        <w:rPr>
          <w:sz w:val="24"/>
        </w:rPr>
        <w:t>Any expenses incurred for the repairs of premises, plant, machinery or fixtures employed in</w:t>
      </w:r>
      <w:r>
        <w:rPr>
          <w:spacing w:val="1"/>
          <w:sz w:val="24"/>
        </w:rPr>
        <w:t> </w:t>
      </w:r>
      <w:r>
        <w:rPr>
          <w:sz w:val="24"/>
        </w:rPr>
        <w:t>acquiring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profits.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480" w:lineRule="auto" w:before="0" w:after="0"/>
        <w:ind w:left="460" w:right="845" w:firstLine="0"/>
        <w:jc w:val="both"/>
        <w:rPr>
          <w:sz w:val="24"/>
        </w:rPr>
      </w:pPr>
      <w:r>
        <w:rPr>
          <w:sz w:val="24"/>
        </w:rPr>
        <w:t>Bad debts incurred in the course of a trade or business proved to have become bad during the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for which the profits are</w:t>
      </w:r>
      <w:r>
        <w:rPr>
          <w:spacing w:val="-2"/>
          <w:sz w:val="24"/>
        </w:rPr>
        <w:t> </w:t>
      </w:r>
      <w:r>
        <w:rPr>
          <w:sz w:val="24"/>
        </w:rPr>
        <w:t>being ascertained.</w:t>
      </w:r>
    </w:p>
    <w:p>
      <w:pPr>
        <w:pStyle w:val="ListParagraph"/>
        <w:numPr>
          <w:ilvl w:val="0"/>
          <w:numId w:val="15"/>
        </w:numPr>
        <w:tabs>
          <w:tab w:pos="806" w:val="left" w:leader="none"/>
        </w:tabs>
        <w:spacing w:line="480" w:lineRule="auto" w:before="0" w:after="0"/>
        <w:ind w:left="460" w:right="838" w:firstLine="0"/>
        <w:jc w:val="both"/>
        <w:rPr>
          <w:sz w:val="24"/>
        </w:rPr>
      </w:pPr>
      <w:r>
        <w:rPr>
          <w:sz w:val="24"/>
        </w:rPr>
        <w:t>Any contribution to a pension, provident or other retirement benefits fund, society or scheme</w:t>
      </w:r>
      <w:r>
        <w:rPr>
          <w:spacing w:val="1"/>
          <w:sz w:val="24"/>
        </w:rPr>
        <w:t> </w:t>
      </w:r>
      <w:r>
        <w:rPr>
          <w:sz w:val="24"/>
        </w:rPr>
        <w:t>approved by the Joint Tax Board under the powers conferred upon it by Paragraph (g) of Section</w:t>
      </w:r>
      <w:r>
        <w:rPr>
          <w:spacing w:val="1"/>
          <w:sz w:val="24"/>
        </w:rPr>
        <w:t> </w:t>
      </w:r>
      <w:r>
        <w:rPr>
          <w:sz w:val="24"/>
        </w:rPr>
        <w:t>85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Personal</w:t>
      </w:r>
      <w:r>
        <w:rPr>
          <w:spacing w:val="2"/>
          <w:sz w:val="24"/>
        </w:rPr>
        <w:t> </w:t>
      </w:r>
      <w:r>
        <w:rPr>
          <w:sz w:val="24"/>
        </w:rPr>
        <w:t>Income Tax Act.</w:t>
      </w:r>
    </w:p>
    <w:p>
      <w:pPr>
        <w:pStyle w:val="BodyText"/>
        <w:spacing w:before="1"/>
        <w:ind w:left="460"/>
        <w:jc w:val="both"/>
      </w:pPr>
      <w:r>
        <w:rPr/>
        <w:t>(i) In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profits</w:t>
      </w:r>
      <w:r>
        <w:rPr>
          <w:spacing w:val="-1"/>
        </w:rPr>
        <w:t> </w:t>
      </w:r>
      <w:r>
        <w:rPr/>
        <w:t>from a</w:t>
      </w:r>
      <w:r>
        <w:rPr>
          <w:spacing w:val="-3"/>
        </w:rPr>
        <w:t> </w:t>
      </w:r>
      <w:r>
        <w:rPr/>
        <w:t>trade</w:t>
      </w:r>
      <w:r>
        <w:rPr>
          <w:spacing w:val="-1"/>
        </w:rPr>
        <w:t> </w:t>
      </w:r>
      <w:r>
        <w:rPr/>
        <w:t>or business,</w:t>
      </w:r>
      <w:r>
        <w:rPr>
          <w:spacing w:val="-1"/>
        </w:rPr>
        <w:t> </w:t>
      </w:r>
      <w:r>
        <w:rPr/>
        <w:t>any expense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part thereof</w:t>
      </w:r>
    </w:p>
    <w:p>
      <w:pPr>
        <w:pStyle w:val="BodyText"/>
      </w:pPr>
    </w:p>
    <w:p>
      <w:pPr>
        <w:pStyle w:val="BodyText"/>
        <w:spacing w:line="480" w:lineRule="auto"/>
        <w:ind w:left="460" w:right="834"/>
        <w:jc w:val="both"/>
      </w:pPr>
      <w:r>
        <w:rPr/>
        <w:t>Section 25 and 25A of CITA also provided for deductions from donations made to fund body or</w:t>
      </w:r>
      <w:r>
        <w:rPr>
          <w:spacing w:val="1"/>
        </w:rPr>
        <w:t> </w:t>
      </w:r>
      <w:r>
        <w:rPr>
          <w:spacing w:val="-1"/>
        </w:rPr>
        <w:t>institutions</w:t>
      </w:r>
      <w:r>
        <w:rPr>
          <w:spacing w:val="-17"/>
        </w:rPr>
        <w:t> </w:t>
      </w:r>
      <w:r>
        <w:rPr/>
        <w:t>in</w:t>
      </w:r>
      <w:r>
        <w:rPr>
          <w:spacing w:val="-14"/>
        </w:rPr>
        <w:t> </w:t>
      </w:r>
      <w:r>
        <w:rPr/>
        <w:t>Nigeria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purpose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ascertaining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profits</w:t>
      </w:r>
      <w:r>
        <w:rPr>
          <w:spacing w:val="-14"/>
        </w:rPr>
        <w:t> </w:t>
      </w:r>
      <w:r>
        <w:rPr/>
        <w:t>while</w:t>
      </w:r>
      <w:r>
        <w:rPr>
          <w:spacing w:val="-12"/>
        </w:rPr>
        <w:t> </w:t>
      </w:r>
      <w:r>
        <w:rPr/>
        <w:t>Section</w:t>
      </w:r>
      <w:r>
        <w:rPr>
          <w:spacing w:val="-15"/>
        </w:rPr>
        <w:t> </w:t>
      </w:r>
      <w:r>
        <w:rPr/>
        <w:t>26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Act</w:t>
      </w:r>
      <w:r>
        <w:rPr>
          <w:spacing w:val="-14"/>
        </w:rPr>
        <w:t> </w:t>
      </w:r>
      <w:r>
        <w:rPr/>
        <w:t>permits</w:t>
      </w:r>
      <w:r>
        <w:rPr>
          <w:spacing w:val="-57"/>
        </w:rPr>
        <w:t> </w:t>
      </w:r>
      <w:r>
        <w:rPr/>
        <w:t>a deduction for the purpose of research and development, provided such a deduction does not</w:t>
      </w:r>
      <w:r>
        <w:rPr>
          <w:spacing w:val="1"/>
        </w:rPr>
        <w:t> </w:t>
      </w:r>
      <w:r>
        <w:rPr/>
        <w:t>exceed</w:t>
      </w:r>
      <w:r>
        <w:rPr>
          <w:spacing w:val="-1"/>
        </w:rPr>
        <w:t> </w:t>
      </w:r>
      <w:r>
        <w:rPr/>
        <w:t>10%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profit</w:t>
      </w:r>
      <w:r>
        <w:rPr>
          <w:spacing w:val="2"/>
        </w:rPr>
        <w:t> </w:t>
      </w:r>
      <w:r>
        <w:rPr/>
        <w:t>ascertained before any deductions.</w:t>
      </w:r>
    </w:p>
    <w:p>
      <w:pPr>
        <w:pStyle w:val="Heading2"/>
        <w:numPr>
          <w:ilvl w:val="2"/>
          <w:numId w:val="14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</w:pPr>
      <w:bookmarkStart w:name="_TOC_250004" w:id="26"/>
      <w:r>
        <w:rPr/>
        <w:t>Corporate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Saving</w:t>
      </w:r>
      <w:r>
        <w:rPr>
          <w:spacing w:val="-1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26"/>
      <w:r>
        <w:rPr/>
        <w:t>Firm Value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Tax planning/saving activities lead to significant tax saving, Mills and Erickson (1998) found out</w:t>
      </w:r>
      <w:r>
        <w:rPr>
          <w:spacing w:val="-57"/>
        </w:rPr>
        <w:t> </w:t>
      </w:r>
      <w:r>
        <w:rPr/>
        <w:t>that one dollar of corporate investment in tax planning was associated with four dollar of tax</w:t>
      </w:r>
      <w:r>
        <w:rPr>
          <w:spacing w:val="1"/>
        </w:rPr>
        <w:t> </w:t>
      </w:r>
      <w:r>
        <w:rPr/>
        <w:t>saving. Therefore, shareholders may interpret information regarding a firm’s tax minimization</w:t>
      </w:r>
      <w:r>
        <w:rPr>
          <w:spacing w:val="1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signal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firm</w:t>
      </w:r>
      <w:r>
        <w:rPr>
          <w:spacing w:val="-7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acting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best</w:t>
      </w:r>
      <w:r>
        <w:rPr>
          <w:spacing w:val="-7"/>
        </w:rPr>
        <w:t> </w:t>
      </w:r>
      <w:r>
        <w:rPr/>
        <w:t>interest.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minimization</w:t>
      </w:r>
      <w:r>
        <w:rPr>
          <w:spacing w:val="-58"/>
        </w:rPr>
        <w:t> </w:t>
      </w:r>
      <w:r>
        <w:rPr/>
        <w:t>strategies are however, also associated with significant costs such as expected penalties, planning</w:t>
      </w:r>
      <w:r>
        <w:rPr>
          <w:spacing w:val="-57"/>
        </w:rPr>
        <w:t> </w:t>
      </w:r>
      <w:r>
        <w:rPr/>
        <w:t>agency and reputation costs. Hence, the overall effect on a firm’s value is unclear. Hanlon and</w:t>
      </w:r>
      <w:r>
        <w:rPr>
          <w:spacing w:val="1"/>
        </w:rPr>
        <w:t> </w:t>
      </w:r>
      <w:r>
        <w:rPr/>
        <w:t>Slemrod (2009) developed a simple model of the market reaction to the news of tax sheltering</w:t>
      </w:r>
      <w:r>
        <w:rPr>
          <w:spacing w:val="1"/>
        </w:rPr>
        <w:t> </w:t>
      </w:r>
      <w:r>
        <w:rPr/>
        <w:t>which could results in lost tax savings and penalties if detected. The market reaction depends on</w:t>
      </w:r>
      <w:r>
        <w:rPr>
          <w:spacing w:val="1"/>
        </w:rPr>
        <w:t> </w:t>
      </w:r>
      <w:r>
        <w:rPr/>
        <w:t>the characteristics of the firm: increasing effective tax rates and the level of governance increases</w:t>
      </w:r>
      <w:r>
        <w:rPr>
          <w:spacing w:val="-57"/>
        </w:rPr>
        <w:t> </w:t>
      </w:r>
      <w:r>
        <w:rPr/>
        <w:t>a</w:t>
      </w:r>
      <w:r>
        <w:rPr>
          <w:spacing w:val="-11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reaction</w:t>
      </w:r>
      <w:r>
        <w:rPr>
          <w:spacing w:val="-7"/>
        </w:rPr>
        <w:t> </w:t>
      </w:r>
      <w:r>
        <w:rPr/>
        <w:t>while</w:t>
      </w:r>
      <w:r>
        <w:rPr>
          <w:spacing w:val="-10"/>
        </w:rPr>
        <w:t> </w:t>
      </w:r>
      <w:r>
        <w:rPr/>
        <w:t>increasing</w:t>
      </w:r>
      <w:r>
        <w:rPr>
          <w:spacing w:val="-8"/>
        </w:rPr>
        <w:t> </w:t>
      </w:r>
      <w:r>
        <w:rPr/>
        <w:t>contact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customers</w:t>
      </w:r>
      <w:r>
        <w:rPr>
          <w:spacing w:val="-9"/>
        </w:rPr>
        <w:t> </w:t>
      </w:r>
      <w:r>
        <w:rPr/>
        <w:t>increases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negative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5"/>
        <w:jc w:val="both"/>
      </w:pPr>
      <w:r>
        <w:rPr/>
        <w:t>reaction. Some papers use an event study methodology to check stock price reactions to the news</w:t>
      </w:r>
      <w:r>
        <w:rPr>
          <w:spacing w:val="-57"/>
        </w:rPr>
        <w:t> </w:t>
      </w:r>
      <w:r>
        <w:rPr/>
        <w:t>about corporate tax minimization. Lisowsk,</w:t>
      </w:r>
      <w:r>
        <w:rPr>
          <w:spacing w:val="1"/>
        </w:rPr>
        <w:t> </w:t>
      </w:r>
      <w:r>
        <w:rPr/>
        <w:t>Robinson and Schmidt(2013) studied the market</w:t>
      </w:r>
      <w:r>
        <w:rPr>
          <w:spacing w:val="1"/>
        </w:rPr>
        <w:t> </w:t>
      </w:r>
      <w:r>
        <w:rPr/>
        <w:t>reaction of unrecognized tax benefits according to which have been shown to be positively</w:t>
      </w:r>
      <w:r>
        <w:rPr>
          <w:spacing w:val="1"/>
        </w:rPr>
        <w:t> </w:t>
      </w:r>
      <w:r>
        <w:rPr/>
        <w:t>correlated</w:t>
      </w:r>
      <w:r>
        <w:rPr>
          <w:spacing w:val="-1"/>
        </w:rPr>
        <w:t> </w:t>
      </w:r>
      <w:r>
        <w:rPr/>
        <w:t>with firms’ tax</w:t>
      </w:r>
      <w:r>
        <w:rPr>
          <w:spacing w:val="1"/>
        </w:rPr>
        <w:t> </w:t>
      </w:r>
      <w:r>
        <w:rPr/>
        <w:t>sheltering activities.</w:t>
      </w:r>
    </w:p>
    <w:p>
      <w:pPr>
        <w:pStyle w:val="BodyText"/>
        <w:spacing w:line="480" w:lineRule="auto" w:before="161"/>
        <w:ind w:left="460" w:right="835"/>
        <w:jc w:val="both"/>
      </w:pPr>
      <w:r>
        <w:rPr/>
        <w:t>Both</w:t>
      </w:r>
      <w:r>
        <w:rPr>
          <w:spacing w:val="-4"/>
        </w:rPr>
        <w:t> </w:t>
      </w:r>
      <w:r>
        <w:rPr/>
        <w:t>studies</w:t>
      </w:r>
      <w:r>
        <w:rPr>
          <w:spacing w:val="-6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market</w:t>
      </w:r>
      <w:r>
        <w:rPr>
          <w:spacing w:val="-3"/>
        </w:rPr>
        <w:t> </w:t>
      </w:r>
      <w:r>
        <w:rPr/>
        <w:t>seemed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view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contingency</w:t>
      </w:r>
      <w:r>
        <w:rPr>
          <w:spacing w:val="-4"/>
        </w:rPr>
        <w:t> </w:t>
      </w:r>
      <w:r>
        <w:rPr/>
        <w:t>account</w:t>
      </w:r>
      <w:r>
        <w:rPr>
          <w:spacing w:val="-4"/>
        </w:rPr>
        <w:t> </w:t>
      </w:r>
      <w:r>
        <w:rPr/>
        <w:t>positively,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6"/>
        </w:rPr>
        <w:t> </w:t>
      </w:r>
      <w:r>
        <w:rPr/>
        <w:t>is</w:t>
      </w:r>
      <w:r>
        <w:rPr>
          <w:spacing w:val="-58"/>
        </w:rPr>
        <w:t> </w:t>
      </w:r>
      <w:r>
        <w:rPr/>
        <w:t>consistent with a positive perception of tax planning activities. In contrast, Hanlon and Slemrod</w:t>
      </w:r>
      <w:r>
        <w:rPr>
          <w:spacing w:val="1"/>
        </w:rPr>
        <w:t> </w:t>
      </w:r>
      <w:r>
        <w:rPr/>
        <w:t>(2009)</w:t>
      </w:r>
      <w:r>
        <w:rPr>
          <w:spacing w:val="-3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short-term</w:t>
      </w:r>
      <w:r>
        <w:rPr>
          <w:spacing w:val="-1"/>
        </w:rPr>
        <w:t> </w:t>
      </w:r>
      <w:r>
        <w:rPr/>
        <w:t>stock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reactions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 the</w:t>
      </w:r>
      <w:r>
        <w:rPr>
          <w:spacing w:val="-3"/>
        </w:rPr>
        <w:t> </w:t>
      </w:r>
      <w:r>
        <w:rPr/>
        <w:t>news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firm’s</w:t>
      </w:r>
      <w:r>
        <w:rPr>
          <w:spacing w:val="-1"/>
        </w:rPr>
        <w:t> </w:t>
      </w:r>
      <w:r>
        <w:rPr/>
        <w:t>tax</w:t>
      </w:r>
      <w:r>
        <w:rPr>
          <w:spacing w:val="-58"/>
        </w:rPr>
        <w:t> </w:t>
      </w:r>
      <w:r>
        <w:rPr/>
        <w:t>sheltering activity. A negative reaction was in line with the results by Desai et al. (2007) and</w:t>
      </w:r>
      <w:r>
        <w:rPr>
          <w:spacing w:val="1"/>
        </w:rPr>
        <w:t> </w:t>
      </w:r>
      <w:r>
        <w:rPr/>
        <w:t>Mironov</w:t>
      </w:r>
      <w:r>
        <w:rPr>
          <w:spacing w:val="-11"/>
        </w:rPr>
        <w:t> </w:t>
      </w:r>
      <w:r>
        <w:rPr/>
        <w:t>(2013),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showed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firm</w:t>
      </w:r>
      <w:r>
        <w:rPr>
          <w:spacing w:val="-10"/>
        </w:rPr>
        <w:t> </w:t>
      </w:r>
      <w:r>
        <w:rPr/>
        <w:t>value</w:t>
      </w:r>
      <w:r>
        <w:rPr>
          <w:spacing w:val="-12"/>
        </w:rPr>
        <w:t> </w:t>
      </w:r>
      <w:r>
        <w:rPr/>
        <w:t>could</w:t>
      </w:r>
      <w:r>
        <w:rPr>
          <w:spacing w:val="-9"/>
        </w:rPr>
        <w:t> </w:t>
      </w:r>
      <w:r>
        <w:rPr/>
        <w:t>soar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an</w:t>
      </w:r>
      <w:r>
        <w:rPr>
          <w:spacing w:val="-11"/>
        </w:rPr>
        <w:t> </w:t>
      </w:r>
      <w:r>
        <w:rPr/>
        <w:t>increasing</w:t>
      </w:r>
      <w:r>
        <w:rPr>
          <w:spacing w:val="-10"/>
        </w:rPr>
        <w:t> </w:t>
      </w:r>
      <w:r>
        <w:rPr/>
        <w:t>tax</w:t>
      </w:r>
      <w:r>
        <w:rPr>
          <w:spacing w:val="-11"/>
        </w:rPr>
        <w:t> </w:t>
      </w:r>
      <w:r>
        <w:rPr/>
        <w:t>enforcement.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authors emphasized that firm structures used for tax planning were also used for managerial</w:t>
      </w:r>
      <w:r>
        <w:rPr>
          <w:spacing w:val="1"/>
        </w:rPr>
        <w:t> </w:t>
      </w:r>
      <w:r>
        <w:rPr/>
        <w:t>diversion. Moreover, Kim et al. (2011) found that aggressive tax planning could increase stock</w:t>
      </w:r>
      <w:r>
        <w:rPr>
          <w:spacing w:val="1"/>
        </w:rPr>
        <w:t> </w:t>
      </w:r>
      <w:r>
        <w:rPr/>
        <w:t>price crash risk while Guenther, Matsunaga and Williams (2016) find that tax risk was positively</w:t>
      </w:r>
      <w:r>
        <w:rPr>
          <w:spacing w:val="-57"/>
        </w:rPr>
        <w:t> </w:t>
      </w:r>
      <w:r>
        <w:rPr/>
        <w:t>correlated with firm risk. Hence, a high tax risk could negatively affect market reactions to the</w:t>
      </w:r>
      <w:r>
        <w:rPr>
          <w:spacing w:val="1"/>
        </w:rPr>
        <w:t> </w:t>
      </w:r>
      <w:r>
        <w:rPr/>
        <w:t>news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 avoidance.</w:t>
      </w:r>
    </w:p>
    <w:p>
      <w:pPr>
        <w:pStyle w:val="BodyText"/>
        <w:spacing w:line="480" w:lineRule="auto" w:before="160"/>
        <w:ind w:left="460" w:right="837"/>
        <w:jc w:val="both"/>
      </w:pPr>
      <w:r>
        <w:rPr>
          <w:b/>
        </w:rPr>
        <w:t>2.4.</w:t>
      </w:r>
      <w:r>
        <w:rPr>
          <w:b/>
          <w:spacing w:val="1"/>
        </w:rPr>
        <w:t> </w:t>
      </w:r>
      <w:r>
        <w:rPr>
          <w:b/>
        </w:rPr>
        <w:t>Moderating Effect of Audit Committee Size on Tax Planning and Firm Value Nexus</w:t>
      </w:r>
      <w:r>
        <w:rPr>
          <w:b/>
          <w:spacing w:val="1"/>
        </w:rPr>
        <w:t> </w:t>
      </w:r>
      <w:r>
        <w:rPr/>
        <w:t>The</w:t>
      </w:r>
      <w:r>
        <w:rPr>
          <w:spacing w:val="-13"/>
        </w:rPr>
        <w:t> </w:t>
      </w:r>
      <w:r>
        <w:rPr/>
        <w:t>audit</w:t>
      </w:r>
      <w:r>
        <w:rPr>
          <w:spacing w:val="-10"/>
        </w:rPr>
        <w:t> </w:t>
      </w:r>
      <w:r>
        <w:rPr/>
        <w:t>committee</w:t>
      </w:r>
      <w:r>
        <w:rPr>
          <w:spacing w:val="-13"/>
        </w:rPr>
        <w:t> </w:t>
      </w:r>
      <w:r>
        <w:rPr/>
        <w:t>can</w:t>
      </w:r>
      <w:r>
        <w:rPr>
          <w:spacing w:val="-11"/>
        </w:rPr>
        <w:t> </w:t>
      </w:r>
      <w:r>
        <w:rPr/>
        <w:t>play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role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improving</w:t>
      </w:r>
      <w:r>
        <w:rPr>
          <w:spacing w:val="-11"/>
        </w:rPr>
        <w:t> </w:t>
      </w:r>
      <w:r>
        <w:rPr/>
        <w:t>managers’</w:t>
      </w:r>
      <w:r>
        <w:rPr>
          <w:spacing w:val="-12"/>
        </w:rPr>
        <w:t> </w:t>
      </w:r>
      <w:r>
        <w:rPr/>
        <w:t>accountability.</w:t>
      </w:r>
      <w:r>
        <w:rPr>
          <w:spacing w:val="-11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 the Sarbanes-Oxley Act (2002), audit committees can better ensure the quality of information.</w:t>
      </w:r>
      <w:r>
        <w:rPr>
          <w:spacing w:val="1"/>
        </w:rPr>
        <w:t> </w:t>
      </w:r>
      <w:r>
        <w:rPr/>
        <w:t>due to the presence of independent directors and financial experts on the audit committee who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committee's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 and external audits. The independent directors and financial experts are supposed to</w:t>
      </w:r>
      <w:r>
        <w:rPr>
          <w:spacing w:val="1"/>
        </w:rPr>
        <w:t> </w:t>
      </w:r>
      <w:r>
        <w:rPr/>
        <w:t>be high calibre personnel with strong incentives to monitor financial reporting (Klein, 2002).</w:t>
      </w:r>
      <w:r>
        <w:rPr>
          <w:spacing w:val="1"/>
        </w:rPr>
        <w:t> </w:t>
      </w:r>
      <w:r>
        <w:rPr/>
        <w:t>Furthermore, the role of the audit committee is to ensure that shareholders’ interests are properly</w:t>
      </w:r>
      <w:r>
        <w:rPr>
          <w:spacing w:val="1"/>
        </w:rPr>
        <w:t> </w:t>
      </w:r>
      <w:r>
        <w:rPr/>
        <w:t>protected</w:t>
      </w:r>
      <w:r>
        <w:rPr>
          <w:spacing w:val="-7"/>
        </w:rPr>
        <w:t> </w:t>
      </w:r>
      <w:r>
        <w:rPr/>
        <w:t>against</w:t>
      </w:r>
      <w:r>
        <w:rPr>
          <w:spacing w:val="-4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information.</w:t>
      </w:r>
      <w:r>
        <w:rPr>
          <w:spacing w:val="-7"/>
        </w:rPr>
        <w:t> </w:t>
      </w:r>
      <w:r>
        <w:rPr/>
        <w:t>One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main</w:t>
      </w:r>
      <w:r>
        <w:rPr>
          <w:spacing w:val="-8"/>
        </w:rPr>
        <w:t> </w:t>
      </w:r>
      <w:r>
        <w:rPr/>
        <w:t>tasks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audit</w:t>
      </w:r>
      <w:r>
        <w:rPr>
          <w:spacing w:val="-7"/>
        </w:rPr>
        <w:t> </w:t>
      </w:r>
      <w:r>
        <w:rPr/>
        <w:t>committee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monitor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4"/>
        <w:jc w:val="both"/>
      </w:pPr>
      <w:r>
        <w:rPr/>
        <w:t>and</w:t>
      </w:r>
      <w:r>
        <w:rPr>
          <w:spacing w:val="-5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objectivity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independence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auditors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alleviate</w:t>
      </w:r>
      <w:r>
        <w:rPr>
          <w:spacing w:val="-5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pressure on accounts and improve the transparency of financial statements (Beasley, Carcello,</w:t>
      </w:r>
      <w:r>
        <w:rPr>
          <w:spacing w:val="1"/>
        </w:rPr>
        <w:t> </w:t>
      </w:r>
      <w:r>
        <w:rPr/>
        <w:t>Hermanson &amp; Neal, 2010). In addition, Yang and Krishnan (2005) showed that audit committee</w:t>
      </w:r>
      <w:r>
        <w:rPr>
          <w:spacing w:val="1"/>
        </w:rPr>
        <w:t> </w:t>
      </w:r>
      <w:r>
        <w:rPr/>
        <w:t>size negatively correlated with earnings management, it implied that an audit committee with the</w:t>
      </w:r>
      <w:r>
        <w:rPr>
          <w:spacing w:val="1"/>
        </w:rPr>
        <w:t> </w:t>
      </w:r>
      <w:r>
        <w:rPr/>
        <w:t>minimum</w:t>
      </w:r>
      <w:r>
        <w:rPr>
          <w:spacing w:val="-11"/>
        </w:rPr>
        <w:t> </w:t>
      </w:r>
      <w:r>
        <w:rPr/>
        <w:t>number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members</w:t>
      </w:r>
      <w:r>
        <w:rPr>
          <w:spacing w:val="-9"/>
        </w:rPr>
        <w:t> </w:t>
      </w:r>
      <w:r>
        <w:rPr/>
        <w:t>could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relevant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quality.</w:t>
      </w:r>
      <w:r>
        <w:rPr>
          <w:spacing w:val="-8"/>
        </w:rPr>
        <w:t> </w:t>
      </w:r>
      <w:r>
        <w:rPr/>
        <w:t>Indeed,</w:t>
      </w:r>
      <w:r>
        <w:rPr>
          <w:spacing w:val="-9"/>
        </w:rPr>
        <w:t> </w:t>
      </w:r>
      <w:r>
        <w:rPr/>
        <w:t>when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audit committee is large, control and accounting processes and financial monitoring functions</w:t>
      </w:r>
      <w:r>
        <w:rPr>
          <w:spacing w:val="1"/>
        </w:rPr>
        <w:t> </w:t>
      </w:r>
      <w:r>
        <w:rPr/>
        <w:t>increase.</w:t>
      </w:r>
      <w:r>
        <w:rPr>
          <w:spacing w:val="-6"/>
        </w:rPr>
        <w:t> </w:t>
      </w:r>
      <w:r>
        <w:rPr/>
        <w:t>Similarly,</w:t>
      </w:r>
      <w:r>
        <w:rPr>
          <w:spacing w:val="-6"/>
        </w:rPr>
        <w:t> </w:t>
      </w:r>
      <w:r>
        <w:rPr/>
        <w:t>Anderson,</w:t>
      </w:r>
      <w:r>
        <w:rPr>
          <w:spacing w:val="-7"/>
        </w:rPr>
        <w:t> </w:t>
      </w:r>
      <w:r>
        <w:rPr/>
        <w:t>Mansi,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Reeb</w:t>
      </w:r>
      <w:r>
        <w:rPr>
          <w:spacing w:val="-5"/>
        </w:rPr>
        <w:t> </w:t>
      </w:r>
      <w:r>
        <w:rPr/>
        <w:t>(2004)</w:t>
      </w:r>
      <w:r>
        <w:rPr>
          <w:spacing w:val="-7"/>
        </w:rPr>
        <w:t> </w:t>
      </w:r>
      <w:r>
        <w:rPr/>
        <w:t>found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large</w:t>
      </w:r>
      <w:r>
        <w:rPr>
          <w:spacing w:val="-7"/>
        </w:rPr>
        <w:t> </w:t>
      </w:r>
      <w:r>
        <w:rPr/>
        <w:t>committees</w:t>
      </w:r>
      <w:r>
        <w:rPr>
          <w:spacing w:val="-1"/>
        </w:rPr>
        <w:t> </w:t>
      </w:r>
      <w:r>
        <w:rPr/>
        <w:t>were</w:t>
      </w:r>
      <w:r>
        <w:rPr>
          <w:spacing w:val="-7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protect and control the accounting and financial processes by providing greater transparency in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reporting.</w:t>
      </w:r>
      <w:r>
        <w:rPr>
          <w:spacing w:val="-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very</w:t>
      </w:r>
      <w:r>
        <w:rPr>
          <w:spacing w:val="-1"/>
        </w:rPr>
        <w:t> </w:t>
      </w:r>
      <w:r>
        <w:rPr/>
        <w:t>large</w:t>
      </w:r>
      <w:r>
        <w:rPr>
          <w:spacing w:val="1"/>
        </w:rPr>
        <w:t> </w:t>
      </w:r>
      <w:r>
        <w:rPr/>
        <w:t>audit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greatly</w:t>
      </w:r>
      <w:r>
        <w:rPr>
          <w:spacing w:val="-1"/>
        </w:rPr>
        <w:t> </w:t>
      </w:r>
      <w:r>
        <w:rPr/>
        <w:t>diffuse</w:t>
      </w:r>
      <w:r>
        <w:rPr>
          <w:spacing w:val="-2"/>
        </w:rPr>
        <w:t> </w:t>
      </w:r>
      <w:r>
        <w:rPr/>
        <w:t>responsibilities.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4"/>
        <w:jc w:val="both"/>
      </w:pPr>
      <w:r>
        <w:rPr/>
        <w:t>Complex and risky tax planning is a source of management opportunism. Audit committee</w:t>
      </w:r>
      <w:r>
        <w:rPr>
          <w:spacing w:val="1"/>
        </w:rPr>
        <w:t> </w:t>
      </w:r>
      <w:r>
        <w:rPr/>
        <w:t>members are the only ones able to identify and evaluate risky tax strategies. In addition, these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are likely to focus on aggressive tax planning 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 their professional</w:t>
      </w:r>
      <w:r>
        <w:rPr>
          <w:spacing w:val="1"/>
        </w:rPr>
        <w:t> </w:t>
      </w:r>
      <w:r>
        <w:rPr/>
        <w:t>reputation.</w:t>
      </w:r>
      <w:r>
        <w:rPr>
          <w:spacing w:val="-3"/>
        </w:rPr>
        <w:t> </w:t>
      </w:r>
      <w:r>
        <w:rPr/>
        <w:t>Audit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members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solve</w:t>
      </w:r>
      <w:r>
        <w:rPr>
          <w:spacing w:val="-4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complexity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financial information, the assessment of subjective accounting policies, understanding auditors’-</w:t>
      </w:r>
      <w:r>
        <w:rPr>
          <w:spacing w:val="1"/>
        </w:rPr>
        <w:t> </w:t>
      </w:r>
      <w:r>
        <w:rPr/>
        <w:t>decisions,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reports.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States,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-4"/>
        </w:rPr>
        <w:t> </w:t>
      </w:r>
      <w:r>
        <w:rPr/>
        <w:t>Dhaliwal,</w:t>
      </w:r>
      <w:r>
        <w:rPr>
          <w:spacing w:val="-3"/>
        </w:rPr>
        <w:t> </w:t>
      </w:r>
      <w:r>
        <w:rPr/>
        <w:t>Naiker</w:t>
      </w:r>
      <w:r>
        <w:rPr>
          <w:spacing w:val="-58"/>
        </w:rPr>
        <w:t> </w:t>
      </w:r>
      <w:r>
        <w:rPr/>
        <w:t>and Navissi (2010) found a negative relationship between the presence of fully independent audit</w:t>
      </w:r>
      <w:r>
        <w:rPr>
          <w:spacing w:val="-57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fraud.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improving</w:t>
      </w:r>
      <w:r>
        <w:rPr>
          <w:spacing w:val="-12"/>
        </w:rPr>
        <w:t> </w:t>
      </w:r>
      <w:r>
        <w:rPr/>
        <w:t>earnings</w:t>
      </w:r>
      <w:r>
        <w:rPr>
          <w:spacing w:val="-12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more</w:t>
      </w:r>
      <w:r>
        <w:rPr>
          <w:spacing w:val="-13"/>
        </w:rPr>
        <w:t> </w:t>
      </w:r>
      <w:r>
        <w:rPr/>
        <w:t>conservative</w:t>
      </w:r>
      <w:r>
        <w:rPr>
          <w:spacing w:val="-12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information.</w:t>
      </w:r>
      <w:r>
        <w:rPr>
          <w:spacing w:val="-12"/>
        </w:rPr>
        <w:t> </w:t>
      </w:r>
      <w:r>
        <w:rPr/>
        <w:t>Carcello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Neal</w:t>
      </w:r>
      <w:r>
        <w:rPr>
          <w:spacing w:val="-12"/>
        </w:rPr>
        <w:t> </w:t>
      </w:r>
      <w:r>
        <w:rPr/>
        <w:t>(2003)</w:t>
      </w:r>
      <w:r>
        <w:rPr>
          <w:spacing w:val="-57"/>
        </w:rPr>
        <w:t> </w:t>
      </w:r>
      <w:r>
        <w:rPr/>
        <w:t>examined whether independent audits could exercise power over management and help auditors</w:t>
      </w:r>
      <w:r>
        <w:rPr>
          <w:spacing w:val="1"/>
        </w:rPr>
        <w:t> </w:t>
      </w:r>
      <w:r>
        <w:rPr/>
        <w:t>resist pressure from management. The authors indicated that when the proportion of independent</w:t>
      </w:r>
      <w:r>
        <w:rPr>
          <w:spacing w:val="1"/>
        </w:rPr>
        <w:t> </w:t>
      </w:r>
      <w:r>
        <w:rPr/>
        <w:t>audit</w:t>
      </w:r>
      <w:r>
        <w:rPr>
          <w:spacing w:val="-1"/>
        </w:rPr>
        <w:t> </w:t>
      </w:r>
      <w:r>
        <w:rPr/>
        <w:t>committees was</w:t>
      </w:r>
      <w:r>
        <w:rPr>
          <w:spacing w:val="-1"/>
        </w:rPr>
        <w:t> </w:t>
      </w:r>
      <w:r>
        <w:rPr/>
        <w:t>greater, they were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monitoring management.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4"/>
        <w:jc w:val="both"/>
      </w:pPr>
      <w:r>
        <w:rPr/>
        <w:t>Robinson, Xue, and Zhang (2012) showed that companies with high-level audit committees were</w:t>
      </w:r>
      <w:r>
        <w:rPr>
          <w:spacing w:val="-57"/>
        </w:rPr>
        <w:t> </w:t>
      </w:r>
      <w:r>
        <w:rPr/>
        <w:t>associated with a high level of tax planning (the audit committee plays a role as both adviser and</w:t>
      </w:r>
      <w:r>
        <w:rPr>
          <w:spacing w:val="1"/>
        </w:rPr>
        <w:t> </w:t>
      </w:r>
      <w:r>
        <w:rPr/>
        <w:t>controller of tax planning activities). They also pointed to the importance of the role of the audit</w:t>
      </w:r>
      <w:r>
        <w:rPr>
          <w:spacing w:val="1"/>
        </w:rPr>
        <w:t> </w:t>
      </w:r>
      <w:r>
        <w:rPr/>
        <w:t>committee in reducing aggressive tax planning risk. McGuire, Omer and Wang (2012) indicate</w:t>
      </w:r>
      <w:r>
        <w:rPr>
          <w:spacing w:val="1"/>
        </w:rPr>
        <w:t> </w:t>
      </w:r>
      <w:r>
        <w:rPr/>
        <w:t>that</w:t>
      </w:r>
      <w:r>
        <w:rPr>
          <w:spacing w:val="-7"/>
        </w:rPr>
        <w:t> </w:t>
      </w:r>
      <w:r>
        <w:rPr/>
        <w:t>companies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highly</w:t>
      </w:r>
      <w:r>
        <w:rPr>
          <w:spacing w:val="-7"/>
        </w:rPr>
        <w:t> </w:t>
      </w:r>
      <w:r>
        <w:rPr/>
        <w:t>expert</w:t>
      </w:r>
      <w:r>
        <w:rPr>
          <w:spacing w:val="-7"/>
        </w:rPr>
        <w:t> </w:t>
      </w:r>
      <w:r>
        <w:rPr/>
        <w:t>independent</w:t>
      </w:r>
      <w:r>
        <w:rPr>
          <w:spacing w:val="-7"/>
        </w:rPr>
        <w:t> </w:t>
      </w:r>
      <w:r>
        <w:rPr/>
        <w:t>audit</w:t>
      </w:r>
      <w:r>
        <w:rPr>
          <w:spacing w:val="-6"/>
        </w:rPr>
        <w:t> </w:t>
      </w:r>
      <w:r>
        <w:rPr/>
        <w:t>committees</w:t>
      </w:r>
      <w:r>
        <w:rPr>
          <w:spacing w:val="-7"/>
        </w:rPr>
        <w:t> </w:t>
      </w:r>
      <w:r>
        <w:rPr/>
        <w:t>engaged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tax</w:t>
      </w:r>
      <w:r>
        <w:rPr>
          <w:spacing w:val="-8"/>
        </w:rPr>
        <w:t> </w:t>
      </w:r>
      <w:r>
        <w:rPr/>
        <w:t>planning.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addition, tax planning services provided by the audit committee could have a positive effect on</w:t>
      </w:r>
      <w:r>
        <w:rPr>
          <w:spacing w:val="1"/>
        </w:rPr>
        <w:t> </w:t>
      </w:r>
      <w:r>
        <w:rPr/>
        <w:t>firm value if investors perceived that tax planning was effective (the benefits of tax savings</w:t>
      </w:r>
      <w:r>
        <w:rPr>
          <w:spacing w:val="1"/>
        </w:rPr>
        <w:t> </w:t>
      </w:r>
      <w:r>
        <w:rPr/>
        <w:t>outweigh the potential costs of these tax strategies.) and had no negative effect on financial</w:t>
      </w:r>
      <w:r>
        <w:rPr>
          <w:spacing w:val="1"/>
        </w:rPr>
        <w:t> </w:t>
      </w:r>
      <w:r>
        <w:rPr/>
        <w:t>transparency.</w:t>
      </w:r>
      <w:r>
        <w:rPr>
          <w:spacing w:val="-1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that could increase</w:t>
      </w:r>
      <w:r>
        <w:rPr>
          <w:spacing w:val="-1"/>
        </w:rPr>
        <w:t> </w:t>
      </w:r>
      <w:r>
        <w:rPr/>
        <w:t>the firm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spacing w:line="480" w:lineRule="auto" w:before="1"/>
        <w:ind w:left="460" w:right="832"/>
        <w:jc w:val="both"/>
      </w:pP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U.S,</w:t>
      </w:r>
      <w:r>
        <w:rPr>
          <w:spacing w:val="-13"/>
        </w:rPr>
        <w:t> </w:t>
      </w:r>
      <w:r>
        <w:rPr/>
        <w:t>Sox</w:t>
      </w:r>
      <w:r>
        <w:rPr>
          <w:spacing w:val="-13"/>
        </w:rPr>
        <w:t> </w:t>
      </w:r>
      <w:r>
        <w:rPr/>
        <w:t>Article</w:t>
      </w:r>
      <w:r>
        <w:rPr>
          <w:spacing w:val="-14"/>
        </w:rPr>
        <w:t> </w:t>
      </w:r>
      <w:r>
        <w:rPr/>
        <w:t>202</w:t>
      </w:r>
      <w:r>
        <w:rPr>
          <w:spacing w:val="-12"/>
        </w:rPr>
        <w:t> </w:t>
      </w:r>
      <w:r>
        <w:rPr/>
        <w:t>required</w:t>
      </w:r>
      <w:r>
        <w:rPr>
          <w:spacing w:val="-11"/>
        </w:rPr>
        <w:t> </w:t>
      </w:r>
      <w:r>
        <w:rPr/>
        <w:t>audit</w:t>
      </w:r>
      <w:r>
        <w:rPr>
          <w:spacing w:val="-12"/>
        </w:rPr>
        <w:t> </w:t>
      </w:r>
      <w:r>
        <w:rPr/>
        <w:t>committees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carefully</w:t>
      </w:r>
      <w:r>
        <w:rPr>
          <w:spacing w:val="-11"/>
        </w:rPr>
        <w:t> </w:t>
      </w:r>
      <w:r>
        <w:rPr/>
        <w:t>assess</w:t>
      </w:r>
      <w:r>
        <w:rPr>
          <w:spacing w:val="-13"/>
        </w:rPr>
        <w:t> </w:t>
      </w:r>
      <w:r>
        <w:rPr/>
        <w:t>whether</w:t>
      </w:r>
      <w:r>
        <w:rPr>
          <w:spacing w:val="-15"/>
        </w:rPr>
        <w:t> </w:t>
      </w:r>
      <w:r>
        <w:rPr/>
        <w:t>tax</w:t>
      </w:r>
      <w:r>
        <w:rPr>
          <w:spacing w:val="-14"/>
        </w:rPr>
        <w:t> </w:t>
      </w:r>
      <w:r>
        <w:rPr/>
        <w:t>services</w:t>
      </w:r>
      <w:r>
        <w:rPr>
          <w:spacing w:val="-12"/>
        </w:rPr>
        <w:t> </w:t>
      </w:r>
      <w:r>
        <w:rPr/>
        <w:t>were</w:t>
      </w:r>
      <w:r>
        <w:rPr>
          <w:spacing w:val="-57"/>
        </w:rPr>
        <w:t> </w:t>
      </w:r>
      <w:r>
        <w:rPr/>
        <w:t>performed by independent auditors. The arguments revealed that tax services could lead to more</w:t>
      </w:r>
      <w:r>
        <w:rPr>
          <w:spacing w:val="1"/>
        </w:rPr>
        <w:t> </w:t>
      </w:r>
      <w:r>
        <w:rPr/>
        <w:t>effective tax strategies that served shareholders’</w:t>
      </w:r>
      <w:r>
        <w:rPr>
          <w:spacing w:val="1"/>
        </w:rPr>
        <w:t> </w:t>
      </w:r>
      <w:r>
        <w:rPr/>
        <w:t>interests.</w:t>
      </w:r>
      <w:r>
        <w:rPr>
          <w:spacing w:val="1"/>
        </w:rPr>
        <w:t> </w:t>
      </w:r>
      <w:r>
        <w:rPr/>
        <w:t>If services provided by 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 are not in line with tax compliance, tax planning does not favour shareholders. In</w:t>
      </w:r>
      <w:r>
        <w:rPr>
          <w:spacing w:val="1"/>
        </w:rPr>
        <w:t> </w:t>
      </w:r>
      <w:r>
        <w:rPr/>
        <w:t>addition, a 2003 report on Enron by US Congress of the Joint Committee on Taxation identified</w:t>
      </w:r>
      <w:r>
        <w:rPr>
          <w:spacing w:val="1"/>
        </w:rPr>
        <w:t> </w:t>
      </w:r>
      <w:r>
        <w:rPr/>
        <w:t>more than a dozen complex transactions that had no commercial purpose other than to increase</w:t>
      </w:r>
      <w:r>
        <w:rPr>
          <w:spacing w:val="1"/>
        </w:rPr>
        <w:t> </w:t>
      </w:r>
      <w:r>
        <w:rPr/>
        <w:t>profits and reduce taxes. The ability of independent experts on the audit committee to effectively</w:t>
      </w:r>
      <w:r>
        <w:rPr>
          <w:spacing w:val="1"/>
        </w:rPr>
        <w:t> </w:t>
      </w:r>
      <w:r>
        <w:rPr/>
        <w:t>use</w:t>
      </w:r>
      <w:r>
        <w:rPr>
          <w:spacing w:val="-5"/>
        </w:rPr>
        <w:t> </w:t>
      </w:r>
      <w:r>
        <w:rPr/>
        <w:t>tax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shape</w:t>
      </w:r>
      <w:r>
        <w:rPr>
          <w:spacing w:val="-5"/>
        </w:rPr>
        <w:t> </w:t>
      </w:r>
      <w:r>
        <w:rPr/>
        <w:t>tax</w:t>
      </w:r>
      <w:r>
        <w:rPr>
          <w:spacing w:val="-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confirmed</w:t>
      </w:r>
      <w:r>
        <w:rPr>
          <w:spacing w:val="-4"/>
        </w:rPr>
        <w:t> </w:t>
      </w:r>
      <w:r>
        <w:rPr/>
        <w:t>by research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indicated</w:t>
      </w:r>
      <w:r>
        <w:rPr>
          <w:spacing w:val="-4"/>
        </w:rPr>
        <w:t> </w:t>
      </w:r>
      <w:r>
        <w:rPr/>
        <w:t>that</w:t>
      </w:r>
      <w:r>
        <w:rPr>
          <w:spacing w:val="-57"/>
        </w:rPr>
        <w:t> </w:t>
      </w:r>
      <w:r>
        <w:rPr/>
        <w:t>experts on the committee were there for their high-quality financial information (Dhaliwal et al.,</w:t>
      </w:r>
      <w:r>
        <w:rPr>
          <w:spacing w:val="1"/>
        </w:rPr>
        <w:t> </w:t>
      </w:r>
      <w:r>
        <w:rPr/>
        <w:t>2010). Notably, Dhaliwal et al. (2010) showed that the audit committee could help businesses</w:t>
      </w:r>
      <w:r>
        <w:rPr>
          <w:spacing w:val="1"/>
        </w:rPr>
        <w:t> </w:t>
      </w:r>
      <w:r>
        <w:rPr>
          <w:spacing w:val="-1"/>
        </w:rPr>
        <w:t>achieve</w:t>
      </w:r>
      <w:r>
        <w:rPr>
          <w:spacing w:val="-14"/>
        </w:rPr>
        <w:t> </w:t>
      </w:r>
      <w:r>
        <w:rPr>
          <w:spacing w:val="-1"/>
        </w:rPr>
        <w:t>significant</w:t>
      </w:r>
      <w:r>
        <w:rPr>
          <w:spacing w:val="-12"/>
        </w:rPr>
        <w:t> </w:t>
      </w:r>
      <w:r>
        <w:rPr/>
        <w:t>tax</w:t>
      </w:r>
      <w:r>
        <w:rPr>
          <w:spacing w:val="-13"/>
        </w:rPr>
        <w:t> </w:t>
      </w:r>
      <w:r>
        <w:rPr/>
        <w:t>savings</w:t>
      </w:r>
      <w:r>
        <w:rPr>
          <w:spacing w:val="-12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optimal</w:t>
      </w:r>
      <w:r>
        <w:rPr>
          <w:spacing w:val="-12"/>
        </w:rPr>
        <w:t> </w:t>
      </w:r>
      <w:r>
        <w:rPr/>
        <w:t>tax</w:t>
      </w:r>
      <w:r>
        <w:rPr>
          <w:spacing w:val="-15"/>
        </w:rPr>
        <w:t> </w:t>
      </w:r>
      <w:r>
        <w:rPr/>
        <w:t>strategies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simultaneously</w:t>
      </w:r>
      <w:r>
        <w:rPr>
          <w:spacing w:val="-12"/>
        </w:rPr>
        <w:t> </w:t>
      </w:r>
      <w:r>
        <w:rPr/>
        <w:t>trying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minimize</w:t>
      </w:r>
      <w:r>
        <w:rPr>
          <w:spacing w:val="-57"/>
        </w:rPr>
        <w:t> </w:t>
      </w:r>
      <w:r>
        <w:rPr>
          <w:spacing w:val="-1"/>
        </w:rPr>
        <w:t>pension</w:t>
      </w:r>
      <w:r>
        <w:rPr>
          <w:spacing w:val="-14"/>
        </w:rPr>
        <w:t> </w:t>
      </w:r>
      <w:r>
        <w:rPr>
          <w:spacing w:val="-1"/>
        </w:rPr>
        <w:t>management.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conclusion,</w:t>
      </w:r>
      <w:r>
        <w:rPr>
          <w:spacing w:val="-15"/>
        </w:rPr>
        <w:t> </w:t>
      </w:r>
      <w:r>
        <w:rPr/>
        <w:t>tax</w:t>
      </w:r>
      <w:r>
        <w:rPr>
          <w:spacing w:val="-15"/>
        </w:rPr>
        <w:t> </w:t>
      </w:r>
      <w:r>
        <w:rPr/>
        <w:t>planning</w:t>
      </w:r>
      <w:r>
        <w:rPr>
          <w:spacing w:val="-12"/>
        </w:rPr>
        <w:t> </w:t>
      </w:r>
      <w:r>
        <w:rPr/>
        <w:t>services</w:t>
      </w:r>
      <w:r>
        <w:rPr>
          <w:spacing w:val="-14"/>
        </w:rPr>
        <w:t> </w:t>
      </w:r>
      <w:r>
        <w:rPr/>
        <w:t>provided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audit</w:t>
      </w:r>
      <w:r>
        <w:rPr>
          <w:spacing w:val="-14"/>
        </w:rPr>
        <w:t> </w:t>
      </w:r>
      <w:r>
        <w:rPr/>
        <w:t>committee</w:t>
      </w:r>
      <w:r>
        <w:rPr>
          <w:spacing w:val="-16"/>
        </w:rPr>
        <w:t> </w:t>
      </w:r>
      <w:r>
        <w:rPr/>
        <w:t>depend</w:t>
      </w:r>
      <w:r>
        <w:rPr>
          <w:spacing w:val="-57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perception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risks</w:t>
      </w:r>
      <w:r>
        <w:rPr>
          <w:spacing w:val="-8"/>
        </w:rPr>
        <w:t> </w:t>
      </w:r>
      <w:r>
        <w:rPr/>
        <w:t>associated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market</w:t>
      </w:r>
      <w:r>
        <w:rPr>
          <w:spacing w:val="-11"/>
        </w:rPr>
        <w:t> </w:t>
      </w:r>
      <w:r>
        <w:rPr/>
        <w:t>strategy.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words,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investors</w:t>
      </w:r>
      <w:r>
        <w:rPr>
          <w:spacing w:val="-11"/>
        </w:rPr>
        <w:t> </w:t>
      </w:r>
      <w:r>
        <w:rPr/>
        <w:t>perceive</w:t>
      </w:r>
      <w:r>
        <w:rPr>
          <w:spacing w:val="-58"/>
        </w:rPr>
        <w:t> </w:t>
      </w:r>
      <w:r>
        <w:rPr/>
        <w:t>tax</w:t>
      </w:r>
      <w:r>
        <w:rPr>
          <w:spacing w:val="24"/>
        </w:rPr>
        <w:t> </w:t>
      </w:r>
      <w:r>
        <w:rPr/>
        <w:t>planning</w:t>
      </w:r>
      <w:r>
        <w:rPr>
          <w:spacing w:val="25"/>
        </w:rPr>
        <w:t> </w:t>
      </w:r>
      <w:r>
        <w:rPr/>
        <w:t>services</w:t>
      </w:r>
      <w:r>
        <w:rPr>
          <w:spacing w:val="25"/>
        </w:rPr>
        <w:t> </w:t>
      </w:r>
      <w:r>
        <w:rPr/>
        <w:t>provided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audit</w:t>
      </w:r>
      <w:r>
        <w:rPr>
          <w:spacing w:val="26"/>
        </w:rPr>
        <w:t> </w:t>
      </w:r>
      <w:r>
        <w:rPr/>
        <w:t>committee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legitimate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undermining</w:t>
      </w:r>
      <w:r>
        <w:rPr>
          <w:spacing w:val="26"/>
        </w:rPr>
        <w:t> </w:t>
      </w:r>
      <w:r>
        <w:rPr/>
        <w:t>firm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5"/>
        <w:jc w:val="both"/>
      </w:pPr>
      <w:r>
        <w:rPr>
          <w:spacing w:val="-1"/>
        </w:rPr>
        <w:t>transparency</w:t>
      </w:r>
      <w:r>
        <w:rPr>
          <w:spacing w:val="-15"/>
        </w:rPr>
        <w:t> </w:t>
      </w:r>
      <w:r>
        <w:rPr/>
        <w:t>(on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one</w:t>
      </w:r>
      <w:r>
        <w:rPr>
          <w:spacing w:val="-13"/>
        </w:rPr>
        <w:t> </w:t>
      </w:r>
      <w:r>
        <w:rPr/>
        <w:t>hand,</w:t>
      </w:r>
      <w:r>
        <w:rPr>
          <w:spacing w:val="-15"/>
        </w:rPr>
        <w:t> </w:t>
      </w:r>
      <w:r>
        <w:rPr/>
        <w:t>facilitating</w:t>
      </w:r>
      <w:r>
        <w:rPr>
          <w:spacing w:val="-15"/>
        </w:rPr>
        <w:t> </w:t>
      </w:r>
      <w:r>
        <w:rPr/>
        <w:t>tax</w:t>
      </w:r>
      <w:r>
        <w:rPr>
          <w:spacing w:val="-15"/>
        </w:rPr>
        <w:t> </w:t>
      </w:r>
      <w:r>
        <w:rPr/>
        <w:t>planning</w:t>
      </w:r>
      <w:r>
        <w:rPr>
          <w:spacing w:val="-13"/>
        </w:rPr>
        <w:t> </w:t>
      </w:r>
      <w:r>
        <w:rPr/>
        <w:t>and,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other,</w:t>
      </w:r>
      <w:r>
        <w:rPr>
          <w:spacing w:val="-15"/>
        </w:rPr>
        <w:t> </w:t>
      </w:r>
      <w:r>
        <w:rPr/>
        <w:t>mitigating</w:t>
      </w:r>
      <w:r>
        <w:rPr>
          <w:spacing w:val="-15"/>
        </w:rPr>
        <w:t> </w:t>
      </w:r>
      <w:r>
        <w:rPr/>
        <w:t>e.g,</w:t>
      </w:r>
      <w:r>
        <w:rPr>
          <w:spacing w:val="-15"/>
        </w:rPr>
        <w:t> </w:t>
      </w:r>
      <w:r>
        <w:rPr/>
        <w:t>aggressive</w:t>
      </w:r>
      <w:r>
        <w:rPr>
          <w:spacing w:val="-57"/>
        </w:rPr>
        <w:t> </w:t>
      </w:r>
      <w:r>
        <w:rPr/>
        <w:t>tax</w:t>
      </w:r>
      <w:r>
        <w:rPr>
          <w:spacing w:val="1"/>
        </w:rPr>
        <w:t> </w:t>
      </w:r>
      <w:r>
        <w:rPr/>
        <w:t>planning),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opportunistic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behaviour,</w:t>
      </w:r>
      <w:r>
        <w:rPr>
          <w:spacing w:val="-1"/>
        </w:rPr>
        <w:t> </w:t>
      </w:r>
      <w:r>
        <w:rPr/>
        <w:t>then they</w:t>
      </w:r>
      <w:r>
        <w:rPr>
          <w:spacing w:val="2"/>
        </w:rPr>
        <w:t> </w:t>
      </w:r>
      <w:r>
        <w:rPr/>
        <w:t>may</w:t>
      </w:r>
      <w:r>
        <w:rPr>
          <w:spacing w:val="-1"/>
        </w:rPr>
        <w:t> </w:t>
      </w:r>
      <w:r>
        <w:rPr/>
        <w:t>adversely affect firm</w:t>
      </w:r>
      <w:r>
        <w:rPr>
          <w:spacing w:val="-1"/>
        </w:rPr>
        <w:t> </w:t>
      </w:r>
      <w:r>
        <w:rPr/>
        <w:t>value.</w:t>
      </w:r>
    </w:p>
    <w:p>
      <w:pPr>
        <w:pStyle w:val="Heading2"/>
        <w:numPr>
          <w:ilvl w:val="1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03" w:id="27"/>
      <w:r>
        <w:rPr/>
        <w:t>Empirical</w:t>
      </w:r>
      <w:r>
        <w:rPr>
          <w:spacing w:val="-2"/>
        </w:rPr>
        <w:t> </w:t>
      </w:r>
      <w:bookmarkEnd w:id="27"/>
      <w:r>
        <w:rPr/>
        <w:t>Review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2"/>
        <w:jc w:val="both"/>
      </w:pPr>
      <w:r>
        <w:rPr/>
        <w:t>Ebubechukwu and Obada (2021) examined the effect of tax planning on performance of Nigerian</w:t>
      </w:r>
      <w:r>
        <w:rPr>
          <w:spacing w:val="-57"/>
        </w:rPr>
        <w:t> </w:t>
      </w:r>
      <w:r>
        <w:rPr/>
        <w:t>listed firms. This study employed ex post facto design and drew the population from foods and</w:t>
      </w:r>
      <w:r>
        <w:rPr>
          <w:spacing w:val="1"/>
        </w:rPr>
        <w:t> </w:t>
      </w:r>
      <w:r>
        <w:rPr/>
        <w:t>beverage firms. Simple and stratified sampling techniques were employed to select six foods and</w:t>
      </w:r>
      <w:r>
        <w:rPr>
          <w:spacing w:val="1"/>
        </w:rPr>
        <w:t> </w:t>
      </w:r>
      <w:r>
        <w:rPr/>
        <w:t>beverage</w:t>
      </w:r>
      <w:r>
        <w:rPr>
          <w:spacing w:val="-5"/>
        </w:rPr>
        <w:t> </w:t>
      </w:r>
      <w:r>
        <w:rPr/>
        <w:t>firms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while</w:t>
      </w:r>
      <w:r>
        <w:rPr>
          <w:spacing w:val="-3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with the</w:t>
      </w:r>
      <w:r>
        <w:rPr>
          <w:spacing w:val="-4"/>
        </w:rPr>
        <w:t> </w:t>
      </w:r>
      <w:r>
        <w:rPr/>
        <w:t>aid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E-view 9.0. From the result of the analysis, effective tax rate (ETR) showed no significant effect</w:t>
      </w:r>
      <w:r>
        <w:rPr>
          <w:spacing w:val="1"/>
        </w:rPr>
        <w:t> </w:t>
      </w:r>
      <w:r>
        <w:rPr/>
        <w:t>on performance. On that note, the researchers recommended that Nigerian food and beverages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computations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remittances</w:t>
      </w:r>
    </w:p>
    <w:p>
      <w:pPr>
        <w:pStyle w:val="BodyText"/>
        <w:spacing w:line="480" w:lineRule="auto" w:before="160"/>
        <w:ind w:left="460" w:right="836"/>
        <w:jc w:val="both"/>
      </w:pPr>
      <w:r>
        <w:rPr/>
        <w:t>Vu and Le (2021) examined the effect of tax planning on the firm value of non-financial firms</w:t>
      </w:r>
      <w:r>
        <w:rPr>
          <w:spacing w:val="1"/>
        </w:rPr>
        <w:t> </w:t>
      </w:r>
      <w:r>
        <w:rPr/>
        <w:t>listed in Vietnam it was moderated by the state ownership. In that study, effective tax rate was</w:t>
      </w:r>
      <w:r>
        <w:rPr>
          <w:spacing w:val="1"/>
        </w:rPr>
        <w:t> </w:t>
      </w:r>
      <w:r>
        <w:rPr/>
        <w:t>used to measure tax planning; the state ownership was measured by the percentage of state equity</w:t>
      </w:r>
      <w:r>
        <w:rPr>
          <w:spacing w:val="-58"/>
        </w:rPr>
        <w:t> </w:t>
      </w:r>
      <w:r>
        <w:rPr/>
        <w:t>holdings, and firm value was measured by Tobin’s Q. The data for the study were collected from</w:t>
      </w:r>
      <w:r>
        <w:rPr>
          <w:spacing w:val="1"/>
        </w:rPr>
        <w:t> </w:t>
      </w:r>
      <w:r>
        <w:rPr/>
        <w:t>audited financial statements and other statistical documents of 513 firms during the period 2015</w:t>
      </w:r>
      <w:r>
        <w:rPr>
          <w:spacing w:val="1"/>
        </w:rPr>
        <w:t> </w:t>
      </w:r>
      <w:r>
        <w:rPr/>
        <w:t>to 2019. Regression analysis with generalized least square shows that tax planning has a negative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firm value.</w:t>
      </w:r>
    </w:p>
    <w:p>
      <w:pPr>
        <w:pStyle w:val="BodyText"/>
        <w:spacing w:line="480" w:lineRule="auto" w:before="162"/>
        <w:ind w:left="460" w:right="837"/>
        <w:jc w:val="both"/>
      </w:pPr>
      <w:r>
        <w:rPr/>
        <w:t>Omesi and Appah (2021) investigated the effects of corporate tax saving\ planning on firm value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listed</w:t>
      </w:r>
      <w:r>
        <w:rPr>
          <w:spacing w:val="-8"/>
        </w:rPr>
        <w:t> </w:t>
      </w:r>
      <w:r>
        <w:rPr/>
        <w:t>consumer</w:t>
      </w:r>
      <w:r>
        <w:rPr>
          <w:spacing w:val="-8"/>
        </w:rPr>
        <w:t> </w:t>
      </w:r>
      <w:r>
        <w:rPr/>
        <w:t>goods</w:t>
      </w:r>
      <w:r>
        <w:rPr>
          <w:spacing w:val="-4"/>
        </w:rPr>
        <w:t> </w:t>
      </w:r>
      <w:r>
        <w:rPr/>
        <w:t>companies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period</w:t>
      </w:r>
      <w:r>
        <w:rPr>
          <w:spacing w:val="-4"/>
        </w:rPr>
        <w:t> </w:t>
      </w:r>
      <w:r>
        <w:rPr/>
        <w:t>2015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2019.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5"/>
        </w:rPr>
        <w:t> </w:t>
      </w:r>
      <w:r>
        <w:rPr/>
        <w:t>employed</w:t>
      </w:r>
      <w:r>
        <w:rPr>
          <w:spacing w:val="-58"/>
        </w:rPr>
        <w:t> </w:t>
      </w:r>
      <w:r>
        <w:rPr/>
        <w:t>ex post facto and correlational research design on a sample size which comprised of twenty-six</w:t>
      </w:r>
      <w:r>
        <w:rPr>
          <w:spacing w:val="1"/>
        </w:rPr>
        <w:t> </w:t>
      </w:r>
      <w:r>
        <w:rPr/>
        <w:t>companies</w:t>
      </w:r>
      <w:r>
        <w:rPr>
          <w:spacing w:val="35"/>
        </w:rPr>
        <w:t> </w:t>
      </w:r>
      <w:r>
        <w:rPr/>
        <w:t>determined</w:t>
      </w:r>
      <w:r>
        <w:rPr>
          <w:spacing w:val="36"/>
        </w:rPr>
        <w:t> </w:t>
      </w:r>
      <w:r>
        <w:rPr/>
        <w:t>by</w:t>
      </w:r>
      <w:r>
        <w:rPr>
          <w:spacing w:val="36"/>
        </w:rPr>
        <w:t> </w:t>
      </w:r>
      <w:r>
        <w:rPr/>
        <w:t>Taro</w:t>
      </w:r>
      <w:r>
        <w:rPr>
          <w:spacing w:val="34"/>
        </w:rPr>
        <w:t> </w:t>
      </w:r>
      <w:r>
        <w:rPr/>
        <w:t>Yamen’s</w:t>
      </w:r>
      <w:r>
        <w:rPr>
          <w:spacing w:val="36"/>
        </w:rPr>
        <w:t> </w:t>
      </w:r>
      <w:r>
        <w:rPr/>
        <w:t>formula.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data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study</w:t>
      </w:r>
      <w:r>
        <w:rPr>
          <w:spacing w:val="36"/>
        </w:rPr>
        <w:t> </w:t>
      </w:r>
      <w:r>
        <w:rPr/>
        <w:t>were</w:t>
      </w:r>
      <w:r>
        <w:rPr>
          <w:spacing w:val="34"/>
        </w:rPr>
        <w:t> </w:t>
      </w:r>
      <w:r>
        <w:rPr/>
        <w:t>obtained</w:t>
      </w:r>
      <w:r>
        <w:rPr>
          <w:spacing w:val="34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4"/>
        <w:jc w:val="both"/>
      </w:pPr>
      <w:r>
        <w:rPr/>
        <w:t>published annual financial statements of the sampled companies while the pooled ordinary least</w:t>
      </w:r>
      <w:r>
        <w:rPr>
          <w:spacing w:val="1"/>
        </w:rPr>
        <w:t> </w:t>
      </w:r>
      <w:r>
        <w:rPr/>
        <w:t>square was used for the data analysis. The results revealed that a negative and an insignificant</w:t>
      </w:r>
      <w:r>
        <w:rPr>
          <w:spacing w:val="1"/>
        </w:rPr>
        <w:t> </w:t>
      </w:r>
      <w:r>
        <w:rPr/>
        <w:t>relationship existed among effective tax rate, tax savings, capital intensity and corporate firm</w:t>
      </w:r>
      <w:r>
        <w:rPr>
          <w:spacing w:val="1"/>
        </w:rPr>
        <w:t> </w:t>
      </w:r>
      <w:r>
        <w:rPr/>
        <w:t>value.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(effective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savings)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firm.</w:t>
      </w:r>
      <w:r>
        <w:rPr>
          <w:spacing w:val="-1"/>
        </w:rPr>
        <w:t> </w:t>
      </w:r>
      <w:r>
        <w:rPr/>
        <w:t>Hence,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 things,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put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place appropriate tax planning strategies that would help decrease their tax liabilities in order to</w:t>
      </w:r>
      <w:r>
        <w:rPr>
          <w:spacing w:val="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overall corporate value.</w:t>
      </w:r>
    </w:p>
    <w:p>
      <w:pPr>
        <w:pStyle w:val="BodyText"/>
        <w:spacing w:line="480" w:lineRule="auto" w:before="162"/>
        <w:ind w:left="460" w:right="835"/>
        <w:jc w:val="both"/>
      </w:pPr>
      <w:r>
        <w:rPr/>
        <w:t>Usman, Okaiwele and Asuquo (2020) examined the relationship among corporate tax planning,</w:t>
      </w:r>
      <w:r>
        <w:rPr>
          <w:spacing w:val="1"/>
        </w:rPr>
        <w:t> </w:t>
      </w:r>
      <w:r>
        <w:rPr/>
        <w:t>board compensation and firm value and the moderating capacity of board compensation on any</w:t>
      </w:r>
      <w:r>
        <w:rPr>
          <w:spacing w:val="1"/>
        </w:rPr>
        <w:t> </w:t>
      </w:r>
      <w:r>
        <w:rPr/>
        <w:t>association between tax planning and firm value. The study used a sample of 71 profitable non-</w:t>
      </w:r>
      <w:r>
        <w:rPr>
          <w:spacing w:val="1"/>
        </w:rPr>
        <w:t> </w:t>
      </w:r>
      <w:r>
        <w:rPr/>
        <w:t>financial and non-oil and gas firms publicly listed on the Nigerian Stock Exchange (NSE) for</w:t>
      </w:r>
      <w:r>
        <w:rPr>
          <w:spacing w:val="1"/>
        </w:rPr>
        <w:t> </w:t>
      </w:r>
      <w:r>
        <w:rPr/>
        <w:t>financial years covering 2008 to 2015. Using the generalised least square (GLS) regression, the</w:t>
      </w:r>
      <w:r>
        <w:rPr>
          <w:spacing w:val="1"/>
        </w:rPr>
        <w:t> </w:t>
      </w:r>
      <w:r>
        <w:rPr/>
        <w:t>result</w:t>
      </w:r>
      <w:r>
        <w:rPr>
          <w:spacing w:val="-5"/>
        </w:rPr>
        <w:t> </w:t>
      </w:r>
      <w:r>
        <w:rPr/>
        <w:t>showed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among</w:t>
      </w:r>
      <w:r>
        <w:rPr>
          <w:spacing w:val="-5"/>
        </w:rPr>
        <w:t> </w:t>
      </w:r>
      <w:r>
        <w:rPr/>
        <w:t>tax</w:t>
      </w:r>
      <w:r>
        <w:rPr>
          <w:spacing w:val="-7"/>
        </w:rPr>
        <w:t> </w:t>
      </w:r>
      <w:r>
        <w:rPr/>
        <w:t>planning,</w:t>
      </w:r>
      <w:r>
        <w:rPr>
          <w:spacing w:val="-6"/>
        </w:rPr>
        <w:t> </w:t>
      </w:r>
      <w:r>
        <w:rPr/>
        <w:t>board</w:t>
      </w:r>
      <w:r>
        <w:rPr>
          <w:spacing w:val="-7"/>
        </w:rPr>
        <w:t> </w:t>
      </w:r>
      <w:r>
        <w:rPr/>
        <w:t>compensations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firm value, while board compensations failed to moderate the relationship between tax planning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firm value.</w:t>
      </w:r>
    </w:p>
    <w:p>
      <w:pPr>
        <w:pStyle w:val="BodyText"/>
        <w:spacing w:line="480" w:lineRule="auto" w:before="159"/>
        <w:ind w:left="460" w:right="835"/>
        <w:jc w:val="both"/>
      </w:pPr>
      <w:r>
        <w:rPr/>
        <w:t>Bhagiawan And Mukhlasin (2020) examined the effect of tax planning on firm value with the</w:t>
      </w:r>
      <w:r>
        <w:rPr>
          <w:spacing w:val="1"/>
        </w:rPr>
        <w:t> </w:t>
      </w:r>
      <w:r>
        <w:rPr/>
        <w:t>moderating influence of corporate governance including board size, board independence, audit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manufacturing companies listed on the Indonesian Stock Exchange (IDX) for the period 2016-</w:t>
      </w:r>
      <w:r>
        <w:rPr>
          <w:spacing w:val="1"/>
        </w:rPr>
        <w:t> </w:t>
      </w:r>
      <w:r>
        <w:rPr/>
        <w:t>2018, with 266 observational data. The results of the regression analysis proved that tax planning</w:t>
      </w:r>
      <w:r>
        <w:rPr>
          <w:spacing w:val="-57"/>
        </w:rPr>
        <w:t> </w:t>
      </w:r>
      <w:r>
        <w:rPr/>
        <w:t>had a positive effect on firm value. Other regression analysis results, gender diversity board of</w:t>
      </w:r>
      <w:r>
        <w:rPr>
          <w:spacing w:val="1"/>
        </w:rPr>
        <w:t> </w:t>
      </w:r>
      <w:r>
        <w:rPr/>
        <w:t>directors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audit</w:t>
      </w:r>
      <w:r>
        <w:rPr>
          <w:spacing w:val="-10"/>
        </w:rPr>
        <w:t> </w:t>
      </w:r>
      <w:r>
        <w:rPr/>
        <w:t>committee</w:t>
      </w:r>
      <w:r>
        <w:rPr>
          <w:spacing w:val="-12"/>
        </w:rPr>
        <w:t> </w:t>
      </w:r>
      <w:r>
        <w:rPr/>
        <w:t>size</w:t>
      </w:r>
      <w:r>
        <w:rPr>
          <w:spacing w:val="-12"/>
        </w:rPr>
        <w:t> </w:t>
      </w:r>
      <w:r>
        <w:rPr/>
        <w:t>weakened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tax</w:t>
      </w:r>
      <w:r>
        <w:rPr>
          <w:spacing w:val="-11"/>
        </w:rPr>
        <w:t> </w:t>
      </w:r>
      <w:r>
        <w:rPr/>
        <w:t>planning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firm</w:t>
      </w:r>
      <w:r>
        <w:rPr>
          <w:spacing w:val="-10"/>
        </w:rPr>
        <w:t> </w:t>
      </w:r>
      <w:r>
        <w:rPr/>
        <w:t>value.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8"/>
        <w:jc w:val="both"/>
      </w:pPr>
      <w:r>
        <w:rPr/>
        <w:t>However,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/>
        <w:t>size,</w:t>
      </w:r>
      <w:r>
        <w:rPr>
          <w:spacing w:val="-3"/>
        </w:rPr>
        <w:t> </w:t>
      </w:r>
      <w:r>
        <w:rPr/>
        <w:t>board</w:t>
      </w:r>
      <w:r>
        <w:rPr>
          <w:spacing w:val="-5"/>
        </w:rPr>
        <w:t> </w:t>
      </w:r>
      <w:r>
        <w:rPr/>
        <w:t>independence,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audit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affect</w:t>
      </w:r>
      <w:r>
        <w:rPr>
          <w:spacing w:val="-2"/>
        </w:rPr>
        <w:t> </w:t>
      </w:r>
      <w:r>
        <w:rPr/>
        <w:t>tax</w:t>
      </w:r>
      <w:r>
        <w:rPr>
          <w:spacing w:val="-4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relation</w:t>
      </w:r>
      <w:r>
        <w:rPr>
          <w:spacing w:val="-58"/>
        </w:rPr>
        <w:t> </w:t>
      </w:r>
      <w:r>
        <w:rPr/>
        <w:t>to firm</w:t>
      </w:r>
      <w:r>
        <w:rPr>
          <w:spacing w:val="-1"/>
        </w:rPr>
        <w:t> </w:t>
      </w:r>
      <w:r>
        <w:rPr/>
        <w:t>value</w:t>
      </w:r>
    </w:p>
    <w:p>
      <w:pPr>
        <w:pStyle w:val="BodyText"/>
        <w:spacing w:line="480" w:lineRule="auto" w:before="161"/>
        <w:ind w:left="460" w:right="832"/>
        <w:jc w:val="both"/>
      </w:pPr>
      <w:r>
        <w:rPr/>
        <w:t>Oyeshile and Adegbie (2020) evaluated the effect of corporate tax planning on the financial</w:t>
      </w:r>
      <w:r>
        <w:rPr>
          <w:spacing w:val="1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listed</w:t>
      </w:r>
      <w:r>
        <w:rPr>
          <w:spacing w:val="-4"/>
        </w:rPr>
        <w:t> </w:t>
      </w:r>
      <w:r>
        <w:rPr/>
        <w:t>food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beverages firms</w:t>
      </w:r>
      <w:r>
        <w:rPr>
          <w:spacing w:val="-4"/>
        </w:rPr>
        <w:t> </w:t>
      </w:r>
      <w:r>
        <w:rPr/>
        <w:t>in Nigeria,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comprising</w:t>
      </w:r>
      <w:r>
        <w:rPr>
          <w:spacing w:val="-4"/>
        </w:rPr>
        <w:t> </w:t>
      </w:r>
      <w:r>
        <w:rPr/>
        <w:t>15 listed</w:t>
      </w:r>
      <w:r>
        <w:rPr>
          <w:spacing w:val="-58"/>
        </w:rPr>
        <w:t> </w:t>
      </w:r>
      <w:r>
        <w:rPr/>
        <w:t>food and beverages firms for a ten-year period, between 2008 and 2018. The study employed the</w:t>
      </w:r>
      <w:r>
        <w:rPr>
          <w:spacing w:val="1"/>
        </w:rPr>
        <w:t> </w:t>
      </w:r>
      <w:r>
        <w:rPr/>
        <w:t>ex-post facto research design together with regression analyses. They showed that the corporate</w:t>
      </w:r>
      <w:r>
        <w:rPr>
          <w:spacing w:val="1"/>
        </w:rPr>
        <w:t> </w:t>
      </w:r>
      <w:r>
        <w:rPr/>
        <w:t>tax planning variables of effective</w:t>
      </w:r>
      <w:r>
        <w:rPr>
          <w:spacing w:val="1"/>
        </w:rPr>
        <w:t> </w:t>
      </w:r>
      <w:r>
        <w:rPr/>
        <w:t>tax rate, capital intensity and thin capitalization did not have a</w:t>
      </w:r>
      <w:r>
        <w:rPr>
          <w:spacing w:val="-57"/>
        </w:rPr>
        <w:t> </w:t>
      </w:r>
      <w:r>
        <w:rPr/>
        <w:t>significant positive effect on the financial performance of listed food and beverages firm in</w:t>
      </w:r>
      <w:r>
        <w:rPr>
          <w:spacing w:val="1"/>
        </w:rPr>
        <w:t> </w:t>
      </w:r>
      <w:r>
        <w:rPr/>
        <w:t>Nigeria. The analysis revealed that (a) all proxies for corporate tax planning practices do not</w:t>
      </w:r>
      <w:r>
        <w:rPr>
          <w:spacing w:val="1"/>
        </w:rPr>
        <w:t> </w:t>
      </w:r>
      <w:r>
        <w:rPr/>
        <w:t>significant affect return on capital employed. (b) All proxies for corporate tax planning practices</w:t>
      </w:r>
      <w:r>
        <w:rPr>
          <w:spacing w:val="1"/>
        </w:rPr>
        <w:t> </w:t>
      </w:r>
      <w:r>
        <w:rPr/>
        <w:t>had a significant positive effect on return on assets. (c) All proxies of corporate tax planning</w:t>
      </w:r>
      <w:r>
        <w:rPr>
          <w:spacing w:val="1"/>
        </w:rPr>
        <w:t> </w:t>
      </w:r>
      <w:r>
        <w:rPr/>
        <w:t>practices have no significant effect on return on equity Similarly, the result shows all proxies for</w:t>
      </w:r>
      <w:r>
        <w:rPr>
          <w:spacing w:val="1"/>
        </w:rPr>
        <w:t> </w:t>
      </w:r>
      <w:r>
        <w:rPr/>
        <w:t>corporate tax planning practices did not have a significant positive effect on earnings per share</w:t>
      </w:r>
      <w:r>
        <w:rPr>
          <w:spacing w:val="1"/>
        </w:rPr>
        <w:t> </w:t>
      </w:r>
      <w:r>
        <w:rPr/>
        <w:t>Thus, the author concluded that corporate tax planning proxies for effective tax rate, capital</w:t>
      </w:r>
      <w:r>
        <w:rPr>
          <w:spacing w:val="1"/>
        </w:rPr>
        <w:t> </w:t>
      </w:r>
      <w:r>
        <w:rPr/>
        <w:t>intensity and thin capitalisation, had a significant positive effect on the performance of quoted</w:t>
      </w:r>
      <w:r>
        <w:rPr>
          <w:spacing w:val="1"/>
        </w:rPr>
        <w:t> </w:t>
      </w:r>
      <w:r>
        <w:rPr/>
        <w:t>food</w:t>
      </w:r>
      <w:r>
        <w:rPr>
          <w:spacing w:val="-2"/>
        </w:rPr>
        <w:t> </w:t>
      </w:r>
      <w:r>
        <w:rPr/>
        <w:t>and beverages</w:t>
      </w:r>
      <w:r>
        <w:rPr>
          <w:spacing w:val="-1"/>
        </w:rPr>
        <w:t> </w:t>
      </w:r>
      <w:r>
        <w:rPr/>
        <w:t>firms</w:t>
      </w:r>
      <w:r>
        <w:rPr>
          <w:spacing w:val="2"/>
        </w:rPr>
        <w:t> </w:t>
      </w:r>
      <w:r>
        <w:rPr/>
        <w:t>in Nigeria which were</w:t>
      </w:r>
      <w:r>
        <w:rPr>
          <w:spacing w:val="-3"/>
        </w:rPr>
        <w:t> </w:t>
      </w:r>
      <w:r>
        <w:rPr/>
        <w:t>dependent on the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measure.</w:t>
      </w:r>
    </w:p>
    <w:p>
      <w:pPr>
        <w:pStyle w:val="BodyText"/>
        <w:spacing w:line="480" w:lineRule="auto" w:before="160"/>
        <w:ind w:left="460" w:right="834"/>
        <w:jc w:val="both"/>
      </w:pPr>
      <w:r>
        <w:rPr/>
        <w:t>Umeh,</w:t>
      </w:r>
      <w:r>
        <w:rPr>
          <w:spacing w:val="-9"/>
        </w:rPr>
        <w:t> </w:t>
      </w:r>
      <w:r>
        <w:rPr/>
        <w:t>Okegbe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Ezejiofor</w:t>
      </w:r>
      <w:r>
        <w:rPr>
          <w:spacing w:val="-10"/>
        </w:rPr>
        <w:t> </w:t>
      </w:r>
      <w:r>
        <w:rPr/>
        <w:t>(2020),</w:t>
      </w:r>
      <w:r>
        <w:rPr>
          <w:spacing w:val="-8"/>
        </w:rPr>
        <w:t> </w:t>
      </w:r>
      <w:r>
        <w:rPr/>
        <w:t>assessed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effect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tax</w:t>
      </w:r>
      <w:r>
        <w:rPr>
          <w:spacing w:val="-8"/>
        </w:rPr>
        <w:t> </w:t>
      </w:r>
      <w:r>
        <w:rPr/>
        <w:t>planning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firm</w:t>
      </w:r>
      <w:r>
        <w:rPr>
          <w:spacing w:val="-7"/>
        </w:rPr>
        <w:t> </w:t>
      </w:r>
      <w:r>
        <w:rPr/>
        <w:t>value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listed</w:t>
      </w:r>
      <w:r>
        <w:rPr>
          <w:spacing w:val="-57"/>
        </w:rPr>
        <w:t> </w:t>
      </w:r>
      <w:r>
        <w:rPr/>
        <w:t>consumer</w:t>
      </w:r>
      <w:r>
        <w:rPr>
          <w:spacing w:val="-10"/>
        </w:rPr>
        <w:t> </w:t>
      </w:r>
      <w:r>
        <w:rPr/>
        <w:t>goods</w:t>
      </w:r>
      <w:r>
        <w:rPr>
          <w:spacing w:val="-8"/>
        </w:rPr>
        <w:t> </w:t>
      </w:r>
      <w:r>
        <w:rPr/>
        <w:t>firms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specific</w:t>
      </w:r>
      <w:r>
        <w:rPr>
          <w:spacing w:val="-10"/>
        </w:rPr>
        <w:t> </w:t>
      </w:r>
      <w:r>
        <w:rPr/>
        <w:t>objectives</w:t>
      </w:r>
      <w:r>
        <w:rPr>
          <w:spacing w:val="-7"/>
        </w:rPr>
        <w:t> </w:t>
      </w:r>
      <w:r>
        <w:rPr/>
        <w:t>were</w:t>
      </w:r>
      <w:r>
        <w:rPr>
          <w:spacing w:val="-10"/>
        </w:rPr>
        <w:t> </w:t>
      </w:r>
      <w:r>
        <w:rPr/>
        <w:t>to:</w:t>
      </w:r>
      <w:r>
        <w:rPr>
          <w:spacing w:val="-8"/>
        </w:rPr>
        <w:t> </w:t>
      </w:r>
      <w:r>
        <w:rPr/>
        <w:t>determine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effective</w:t>
      </w:r>
      <w:r>
        <w:rPr>
          <w:spacing w:val="-58"/>
        </w:rPr>
        <w:t> </w:t>
      </w:r>
      <w:r>
        <w:rPr/>
        <w:t>tax</w:t>
      </w:r>
      <w:r>
        <w:rPr>
          <w:spacing w:val="-10"/>
        </w:rPr>
        <w:t> </w:t>
      </w:r>
      <w:r>
        <w:rPr/>
        <w:t>rate</w:t>
      </w:r>
      <w:r>
        <w:rPr>
          <w:spacing w:val="-9"/>
        </w:rPr>
        <w:t> </w:t>
      </w:r>
      <w:r>
        <w:rPr/>
        <w:t>(ETR)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firm</w:t>
      </w:r>
      <w:r>
        <w:rPr>
          <w:spacing w:val="-9"/>
        </w:rPr>
        <w:t> </w:t>
      </w:r>
      <w:r>
        <w:rPr/>
        <w:t>value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ascertain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book</w:t>
      </w:r>
      <w:r>
        <w:rPr>
          <w:spacing w:val="-10"/>
        </w:rPr>
        <w:t> </w:t>
      </w:r>
      <w:r>
        <w:rPr/>
        <w:t>tax</w:t>
      </w:r>
      <w:r>
        <w:rPr>
          <w:spacing w:val="-9"/>
        </w:rPr>
        <w:t> </w:t>
      </w:r>
      <w:r>
        <w:rPr/>
        <w:t>differences</w:t>
      </w:r>
      <w:r>
        <w:rPr>
          <w:spacing w:val="-7"/>
        </w:rPr>
        <w:t> </w:t>
      </w:r>
      <w:r>
        <w:rPr/>
        <w:t>(BTDs)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firm</w:t>
      </w:r>
      <w:r>
        <w:rPr>
          <w:spacing w:val="-8"/>
        </w:rPr>
        <w:t> </w:t>
      </w:r>
      <w:r>
        <w:rPr/>
        <w:t>value.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ex-post</w:t>
      </w:r>
      <w:r>
        <w:rPr>
          <w:spacing w:val="-14"/>
        </w:rPr>
        <w:t> </w:t>
      </w:r>
      <w:r>
        <w:rPr>
          <w:spacing w:val="-1"/>
        </w:rPr>
        <w:t>facto</w:t>
      </w:r>
      <w:r>
        <w:rPr>
          <w:spacing w:val="-14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design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adopted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study.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sample</w:t>
      </w:r>
      <w:r>
        <w:rPr>
          <w:spacing w:val="-16"/>
        </w:rPr>
        <w:t> </w:t>
      </w:r>
      <w:r>
        <w:rPr/>
        <w:t>size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21</w:t>
      </w:r>
      <w:r>
        <w:rPr>
          <w:spacing w:val="-15"/>
        </w:rPr>
        <w:t> </w:t>
      </w:r>
      <w:r>
        <w:rPr/>
        <w:t>firms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availability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statements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selected</w:t>
      </w:r>
      <w:r>
        <w:rPr>
          <w:spacing w:val="-8"/>
        </w:rPr>
        <w:t> </w:t>
      </w:r>
      <w:r>
        <w:rPr/>
        <w:t>firms</w:t>
      </w:r>
      <w:r>
        <w:rPr>
          <w:spacing w:val="-9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population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non-financial firms listed on the Nigerian Stock Exchange. The data for the study were obtained</w:t>
      </w:r>
      <w:r>
        <w:rPr>
          <w:spacing w:val="1"/>
        </w:rPr>
        <w:t> </w:t>
      </w:r>
      <w:r>
        <w:rPr/>
        <w:t>from</w:t>
      </w:r>
      <w:r>
        <w:rPr>
          <w:spacing w:val="-13"/>
        </w:rPr>
        <w:t> </w:t>
      </w:r>
      <w:r>
        <w:rPr/>
        <w:t>annual</w:t>
      </w:r>
      <w:r>
        <w:rPr>
          <w:spacing w:val="-13"/>
        </w:rPr>
        <w:t> </w:t>
      </w:r>
      <w:r>
        <w:rPr/>
        <w:t>published</w:t>
      </w:r>
      <w:r>
        <w:rPr>
          <w:spacing w:val="-12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reports</w:t>
      </w:r>
      <w:r>
        <w:rPr>
          <w:spacing w:val="-12"/>
        </w:rPr>
        <w:t> </w:t>
      </w:r>
      <w:r>
        <w:rPr/>
        <w:t>which</w:t>
      </w:r>
      <w:r>
        <w:rPr>
          <w:spacing w:val="-13"/>
        </w:rPr>
        <w:t> </w:t>
      </w:r>
      <w:r>
        <w:rPr/>
        <w:t>covered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period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ten</w:t>
      </w:r>
      <w:r>
        <w:rPr>
          <w:spacing w:val="-13"/>
        </w:rPr>
        <w:t> </w:t>
      </w:r>
      <w:r>
        <w:rPr/>
        <w:t>years</w:t>
      </w:r>
      <w:r>
        <w:rPr>
          <w:spacing w:val="-13"/>
        </w:rPr>
        <w:t> </w:t>
      </w:r>
      <w:r>
        <w:rPr/>
        <w:t>(2009-2018).</w:t>
      </w:r>
      <w:r>
        <w:rPr>
          <w:spacing w:val="-12"/>
        </w:rPr>
        <w:t> </w:t>
      </w:r>
      <w:r>
        <w:rPr/>
        <w:t>Ordinary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7"/>
        <w:jc w:val="both"/>
      </w:pPr>
      <w:r>
        <w:rPr/>
        <w:t>lease square regression revealed that effective tax rate (ETR) impacted negatively on firm value.</w:t>
      </w:r>
      <w:r>
        <w:rPr>
          <w:spacing w:val="1"/>
        </w:rPr>
        <w:t> </w:t>
      </w:r>
      <w:r>
        <w:rPr/>
        <w:t>However, the study found that book tax difference (BTD) impacted positively on firm value, but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 was not statistically significant.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Joseph, Ben-Caleb, Adedoyin and Uche (2020) investigated tax saving*** behaviour of firms in</w:t>
      </w:r>
      <w:r>
        <w:rPr>
          <w:spacing w:val="1"/>
        </w:rPr>
        <w:t> </w:t>
      </w:r>
      <w:r>
        <w:rPr/>
        <w:t>Nigeria with the objective of finding out how it affected firm size. The ex-post facto research</w:t>
      </w:r>
      <w:r>
        <w:rPr>
          <w:spacing w:val="1"/>
        </w:rPr>
        <w:t> </w:t>
      </w:r>
      <w:r>
        <w:rPr/>
        <w:t>design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data were</w:t>
      </w:r>
      <w:r>
        <w:rPr>
          <w:spacing w:val="-5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reports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firms</w:t>
      </w:r>
      <w:r>
        <w:rPr>
          <w:spacing w:val="-3"/>
        </w:rPr>
        <w:t> </w:t>
      </w:r>
      <w:r>
        <w:rPr/>
        <w:t>listed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 Stock Exchange. Descriptive statistics and regression analyses were conducted. The</w:t>
      </w:r>
      <w:r>
        <w:rPr>
          <w:spacing w:val="1"/>
        </w:rPr>
        <w:t> </w:t>
      </w:r>
      <w:r>
        <w:rPr/>
        <w:t>result revealed that interest on tax savings behaviour and depreciation savings behaviour have</w:t>
      </w:r>
      <w:r>
        <w:rPr>
          <w:spacing w:val="1"/>
        </w:rPr>
        <w:t> </w:t>
      </w:r>
      <w:r>
        <w:rPr/>
        <w:t>negative significant relationship with firm size while effective tax rate had a negative but an</w:t>
      </w:r>
      <w:r>
        <w:rPr>
          <w:spacing w:val="1"/>
        </w:rPr>
        <w:t> </w:t>
      </w:r>
      <w:r>
        <w:rPr/>
        <w:t>insignificant relationship with firm size. The authors recommended that tax regulatory authorities</w:t>
      </w:r>
      <w:r>
        <w:rPr>
          <w:spacing w:val="-57"/>
        </w:rPr>
        <w:t> </w:t>
      </w:r>
      <w:r>
        <w:rPr/>
        <w:t>should beam their searchlight on the tax aggressiveness of small sized companies as a strategy to</w:t>
      </w:r>
      <w:r>
        <w:rPr>
          <w:spacing w:val="1"/>
        </w:rPr>
        <w:t> </w:t>
      </w:r>
      <w:r>
        <w:rPr/>
        <w:t>reduce</w:t>
      </w:r>
      <w:r>
        <w:rPr>
          <w:spacing w:val="-6"/>
        </w:rPr>
        <w:t> </w:t>
      </w:r>
      <w:r>
        <w:rPr/>
        <w:t>tax</w:t>
      </w:r>
      <w:r>
        <w:rPr>
          <w:spacing w:val="-4"/>
        </w:rPr>
        <w:t> </w:t>
      </w:r>
      <w:r>
        <w:rPr/>
        <w:t>evasion</w:t>
      </w:r>
      <w:r>
        <w:rPr>
          <w:spacing w:val="-3"/>
        </w:rPr>
        <w:t> </w:t>
      </w:r>
      <w:r>
        <w:rPr/>
        <w:t>while</w:t>
      </w:r>
      <w:r>
        <w:rPr>
          <w:spacing w:val="-1"/>
        </w:rPr>
        <w:t> </w:t>
      </w:r>
      <w:r>
        <w:rPr/>
        <w:t>encouraging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tax</w:t>
      </w:r>
      <w:r>
        <w:rPr>
          <w:spacing w:val="-4"/>
        </w:rPr>
        <w:t> </w:t>
      </w:r>
      <w:r>
        <w:rPr/>
        <w:t>savings</w:t>
      </w:r>
      <w:r>
        <w:rPr>
          <w:spacing w:val="-3"/>
        </w:rPr>
        <w:t> </w:t>
      </w:r>
      <w:r>
        <w:rPr/>
        <w:t>strategies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5"/>
        </w:rPr>
        <w:t> </w:t>
      </w:r>
      <w:r>
        <w:rPr/>
        <w:t>tax</w:t>
      </w:r>
      <w:r>
        <w:rPr>
          <w:spacing w:val="-4"/>
        </w:rPr>
        <w:t> </w:t>
      </w:r>
      <w:r>
        <w:rPr/>
        <w:t>compliance.</w:t>
      </w:r>
      <w:r>
        <w:rPr>
          <w:spacing w:val="-58"/>
        </w:rPr>
        <w:t> </w:t>
      </w:r>
      <w:r>
        <w:rPr/>
        <w:t>Odunayo and John (2019). investigated the relationship between corporate tax planning and</w:t>
      </w:r>
      <w:r>
        <w:rPr>
          <w:spacing w:val="1"/>
        </w:rPr>
        <w:t> </w:t>
      </w:r>
      <w:r>
        <w:rPr/>
        <w:t>financial performance of quoted non</w:t>
      </w:r>
      <w:r>
        <w:rPr>
          <w:rFonts w:ascii="Cambria Math" w:hAnsi="Cambria Math"/>
        </w:rPr>
        <w:t>‐</w:t>
      </w:r>
      <w:r>
        <w:rPr/>
        <w:t>financial companies. Secondary yearly data were 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non</w:t>
      </w:r>
      <w:r>
        <w:rPr>
          <w:rFonts w:ascii="Cambria Math" w:hAnsi="Cambria Math"/>
        </w:rPr>
        <w:t>‐</w:t>
      </w:r>
      <w:r>
        <w:rPr/>
        <w:t>financial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autoregressive approach with a structural analysis such as variance decomposition and impulse</w:t>
      </w:r>
      <w:r>
        <w:rPr>
          <w:spacing w:val="1"/>
        </w:rPr>
        <w:t> </w:t>
      </w:r>
      <w:r>
        <w:rPr/>
        <w:t>response function were adopted. The results of the study revealed that tax savings had a direct</w:t>
      </w:r>
      <w:r>
        <w:rPr>
          <w:spacing w:val="1"/>
        </w:rPr>
        <w:t> </w:t>
      </w:r>
      <w:r>
        <w:rPr/>
        <w:t>relationship with financial performance while tax avoidance had an inverse relationship with</w:t>
      </w:r>
      <w:r>
        <w:rPr>
          <w:spacing w:val="1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performance.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variables</w:t>
      </w:r>
      <w:r>
        <w:rPr>
          <w:spacing w:val="-14"/>
        </w:rPr>
        <w:t> </w:t>
      </w:r>
      <w:r>
        <w:rPr/>
        <w:t>under</w:t>
      </w:r>
      <w:r>
        <w:rPr>
          <w:spacing w:val="-14"/>
        </w:rPr>
        <w:t> </w:t>
      </w:r>
      <w:r>
        <w:rPr/>
        <w:t>consideration</w:t>
      </w:r>
      <w:r>
        <w:rPr>
          <w:spacing w:val="-12"/>
        </w:rPr>
        <w:t> </w:t>
      </w:r>
      <w:r>
        <w:rPr/>
        <w:t>mainly</w:t>
      </w:r>
      <w:r>
        <w:rPr>
          <w:spacing w:val="-13"/>
        </w:rPr>
        <w:t> </w:t>
      </w:r>
      <w:r>
        <w:rPr/>
        <w:t>contributed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own</w:t>
      </w:r>
      <w:r>
        <w:rPr>
          <w:spacing w:val="-58"/>
        </w:rPr>
        <w:t> </w:t>
      </w:r>
      <w:r>
        <w:rPr/>
        <w:t>shocks or forecast errors. The responses of financial performance to shocks in tax avoidance had</w:t>
      </w:r>
      <w:r>
        <w:rPr>
          <w:spacing w:val="1"/>
        </w:rPr>
        <w:t> </w:t>
      </w:r>
      <w:r>
        <w:rPr/>
        <w:t>an expansionary effect which could hinder the performance of the companies, while financial</w:t>
      </w:r>
      <w:r>
        <w:rPr>
          <w:spacing w:val="1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response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shocks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tax</w:t>
      </w:r>
      <w:r>
        <w:rPr>
          <w:spacing w:val="-5"/>
        </w:rPr>
        <w:t> </w:t>
      </w:r>
      <w:r>
        <w:rPr/>
        <w:t>savings</w:t>
      </w:r>
      <w:r>
        <w:rPr>
          <w:spacing w:val="-5"/>
        </w:rPr>
        <w:t> </w:t>
      </w:r>
      <w:r>
        <w:rPr/>
        <w:t>had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contractionary</w:t>
      </w:r>
      <w:r>
        <w:rPr>
          <w:spacing w:val="-5"/>
        </w:rPr>
        <w:t> </w:t>
      </w:r>
      <w:r>
        <w:rPr/>
        <w:t>effect</w:t>
      </w:r>
      <w:r>
        <w:rPr>
          <w:spacing w:val="-3"/>
        </w:rPr>
        <w:t> </w:t>
      </w:r>
      <w:r>
        <w:rPr/>
        <w:t>and,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such,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lead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3"/>
        <w:jc w:val="both"/>
      </w:pP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better</w:t>
      </w:r>
      <w:r>
        <w:rPr>
          <w:spacing w:val="-5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companies. Thus,</w:t>
      </w:r>
      <w:r>
        <w:rPr>
          <w:spacing w:val="-4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tax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enhanced tax</w:t>
      </w:r>
      <w:r>
        <w:rPr>
          <w:spacing w:val="-3"/>
        </w:rPr>
        <w:t> </w:t>
      </w:r>
      <w:r>
        <w:rPr/>
        <w:t>savings,</w:t>
      </w:r>
      <w:r>
        <w:rPr>
          <w:spacing w:val="-58"/>
        </w:rPr>
        <w:t> </w:t>
      </w:r>
      <w:r>
        <w:rPr/>
        <w:t>greatly</w:t>
      </w:r>
      <w:r>
        <w:rPr>
          <w:spacing w:val="1"/>
        </w:rPr>
        <w:t> </w:t>
      </w:r>
      <w:r>
        <w:rPr/>
        <w:t>contributed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non</w:t>
      </w:r>
      <w:r>
        <w:rPr>
          <w:rFonts w:ascii="Cambria Math" w:hAnsi="Cambria Math"/>
        </w:rPr>
        <w:t>‐</w:t>
      </w:r>
      <w:r>
        <w:rPr/>
        <w:t>financial</w:t>
      </w:r>
      <w:r>
        <w:rPr>
          <w:spacing w:val="60"/>
        </w:rPr>
        <w:t> </w:t>
      </w:r>
      <w:r>
        <w:rPr/>
        <w:t>companies.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-13"/>
        </w:rPr>
        <w:t> </w:t>
      </w:r>
      <w:r>
        <w:rPr/>
        <w:t>managers</w:t>
      </w:r>
      <w:r>
        <w:rPr>
          <w:spacing w:val="-13"/>
        </w:rPr>
        <w:t> </w:t>
      </w:r>
      <w:r>
        <w:rPr/>
        <w:t>should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only</w:t>
      </w:r>
      <w:r>
        <w:rPr>
          <w:spacing w:val="-13"/>
        </w:rPr>
        <w:t> </w:t>
      </w:r>
      <w:r>
        <w:rPr/>
        <w:t>engage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tax</w:t>
      </w:r>
      <w:r>
        <w:rPr>
          <w:spacing w:val="-13"/>
        </w:rPr>
        <w:t> </w:t>
      </w:r>
      <w:r>
        <w:rPr/>
        <w:t>planning,</w:t>
      </w:r>
      <w:r>
        <w:rPr>
          <w:spacing w:val="-13"/>
        </w:rPr>
        <w:t> </w:t>
      </w:r>
      <w:r>
        <w:rPr/>
        <w:t>but</w:t>
      </w:r>
      <w:r>
        <w:rPr>
          <w:spacing w:val="-11"/>
        </w:rPr>
        <w:t> </w:t>
      </w:r>
      <w:r>
        <w:rPr/>
        <w:t>should</w:t>
      </w:r>
      <w:r>
        <w:rPr>
          <w:spacing w:val="-13"/>
        </w:rPr>
        <w:t> </w:t>
      </w:r>
      <w:r>
        <w:rPr/>
        <w:t>also</w:t>
      </w:r>
      <w:r>
        <w:rPr>
          <w:spacing w:val="-14"/>
        </w:rPr>
        <w:t> </w:t>
      </w:r>
      <w:r>
        <w:rPr/>
        <w:t>ensure</w:t>
      </w:r>
      <w:r>
        <w:rPr>
          <w:spacing w:val="-15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their</w:t>
      </w:r>
      <w:r>
        <w:rPr>
          <w:spacing w:val="-14"/>
        </w:rPr>
        <w:t> </w:t>
      </w:r>
      <w:r>
        <w:rPr/>
        <w:t>tax</w:t>
      </w:r>
      <w:r>
        <w:rPr>
          <w:spacing w:val="-13"/>
        </w:rPr>
        <w:t> </w:t>
      </w:r>
      <w:r>
        <w:rPr/>
        <w:t>planning</w:t>
      </w:r>
      <w:r>
        <w:rPr>
          <w:spacing w:val="-58"/>
        </w:rPr>
        <w:t> </w:t>
      </w:r>
      <w:r>
        <w:rPr/>
        <w:t>was legal, and it led to tax saving for the company’s such that no excessive or multiple tax would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paid and hence,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better financial performance would be</w:t>
      </w:r>
      <w:r>
        <w:rPr>
          <w:spacing w:val="-1"/>
        </w:rPr>
        <w:t> </w:t>
      </w:r>
      <w:r>
        <w:rPr/>
        <w:t>achieved.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60" w:right="838"/>
        <w:jc w:val="both"/>
      </w:pPr>
      <w:r>
        <w:rPr/>
        <w:t>Silvy</w:t>
      </w:r>
      <w:r>
        <w:rPr>
          <w:spacing w:val="-13"/>
        </w:rPr>
        <w:t> </w:t>
      </w:r>
      <w:r>
        <w:rPr/>
        <w:t>(2019)</w:t>
      </w:r>
      <w:r>
        <w:rPr>
          <w:spacing w:val="-13"/>
        </w:rPr>
        <w:t> </w:t>
      </w:r>
      <w:r>
        <w:rPr/>
        <w:t>aimed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empirically</w:t>
      </w:r>
      <w:r>
        <w:rPr>
          <w:spacing w:val="-13"/>
        </w:rPr>
        <w:t> </w:t>
      </w:r>
      <w:r>
        <w:rPr/>
        <w:t>examine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effect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tax</w:t>
      </w:r>
      <w:r>
        <w:rPr>
          <w:spacing w:val="-13"/>
        </w:rPr>
        <w:t> </w:t>
      </w:r>
      <w:r>
        <w:rPr/>
        <w:t>planning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firm</w:t>
      </w:r>
      <w:r>
        <w:rPr>
          <w:spacing w:val="-10"/>
        </w:rPr>
        <w:t> </w:t>
      </w:r>
      <w:r>
        <w:rPr/>
        <w:t>value.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population</w:t>
      </w:r>
      <w:r>
        <w:rPr>
          <w:spacing w:val="-58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</w:t>
      </w:r>
      <w:r>
        <w:rPr>
          <w:spacing w:val="-10"/>
        </w:rPr>
        <w:t> </w:t>
      </w:r>
      <w:r>
        <w:rPr/>
        <w:t>consisted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manufacturing</w:t>
      </w:r>
      <w:r>
        <w:rPr>
          <w:spacing w:val="-11"/>
        </w:rPr>
        <w:t> </w:t>
      </w:r>
      <w:r>
        <w:rPr/>
        <w:t>companies</w:t>
      </w:r>
      <w:r>
        <w:rPr>
          <w:spacing w:val="-11"/>
        </w:rPr>
        <w:t> </w:t>
      </w:r>
      <w:r>
        <w:rPr/>
        <w:t>listed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Indonesian</w:t>
      </w:r>
      <w:r>
        <w:rPr>
          <w:spacing w:val="-9"/>
        </w:rPr>
        <w:t> </w:t>
      </w:r>
      <w:r>
        <w:rPr/>
        <w:t>Stock</w:t>
      </w:r>
      <w:r>
        <w:rPr>
          <w:spacing w:val="-12"/>
        </w:rPr>
        <w:t> </w:t>
      </w:r>
      <w:r>
        <w:rPr/>
        <w:t>Exchange</w:t>
      </w:r>
      <w:r>
        <w:rPr>
          <w:spacing w:val="-12"/>
        </w:rPr>
        <w:t> </w:t>
      </w:r>
      <w:r>
        <w:rPr/>
        <w:t>(IDX)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43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E-views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that existed between each independent variable and firm value. The empirical results</w:t>
      </w:r>
      <w:r>
        <w:rPr>
          <w:spacing w:val="-57"/>
        </w:rPr>
        <w:t> </w:t>
      </w:r>
      <w:r>
        <w:rPr/>
        <w:t>showed that tax planning that is measured by cash effective tax rate had a negative effect on firm</w:t>
      </w:r>
      <w:r>
        <w:rPr>
          <w:spacing w:val="-57"/>
        </w:rPr>
        <w:t> </w:t>
      </w:r>
      <w:r>
        <w:rPr/>
        <w:t>value, while tax planning measured by effective cash rate and tax savings had no effect on firm</w:t>
      </w:r>
      <w:r>
        <w:rPr>
          <w:spacing w:val="1"/>
        </w:rPr>
        <w:t> </w:t>
      </w:r>
      <w:r>
        <w:rPr/>
        <w:t>value. The study recommended the need for firms to institute more robust tax planning practices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help reduce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liabilities</w:t>
      </w:r>
      <w:r>
        <w:rPr>
          <w:spacing w:val="2"/>
        </w:rPr>
        <w:t> </w:t>
      </w:r>
      <w:r>
        <w:rPr/>
        <w:t>and therefore</w:t>
      </w:r>
      <w:r>
        <w:rPr>
          <w:spacing w:val="-3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overall value.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4"/>
        <w:jc w:val="both"/>
      </w:pPr>
      <w:r>
        <w:rPr/>
        <w:t>Teja (2019) provided evidence on how firm usage of debt tax shield and non-debt tax shield</w:t>
      </w:r>
      <w:r>
        <w:rPr>
          <w:spacing w:val="1"/>
        </w:rPr>
        <w:t> </w:t>
      </w:r>
      <w:r>
        <w:rPr/>
        <w:t>changed when tax rates changed in Indonesia. A multivariate regression analysis was performed</w:t>
      </w:r>
      <w:r>
        <w:rPr>
          <w:spacing w:val="1"/>
        </w:rPr>
        <w:t> </w:t>
      </w:r>
      <w:r>
        <w:rPr/>
        <w:t>with non-debt tax shield as a dependent variable, and tax rates changes and debt level were the</w:t>
      </w:r>
      <w:r>
        <w:rPr>
          <w:spacing w:val="1"/>
        </w:rPr>
        <w:t> </w:t>
      </w:r>
      <w:r>
        <w:rPr/>
        <w:t>independent variable. A multivariate regression analysis was conducted on 73 Indonesian firms</w:t>
      </w:r>
      <w:r>
        <w:rPr>
          <w:spacing w:val="1"/>
        </w:rPr>
        <w:t> </w:t>
      </w:r>
      <w:r>
        <w:rPr/>
        <w:t>with 146 observations for the period 2008 to 2010. Within that period, Indonesian corporate tax</w:t>
      </w:r>
      <w:r>
        <w:rPr>
          <w:spacing w:val="1"/>
        </w:rPr>
        <w:t> </w:t>
      </w:r>
      <w:r>
        <w:rPr/>
        <w:t>rate was reduced twice from 30% in 2008 to 28% in 2009 and 25% in 2010. The study found that</w:t>
      </w:r>
      <w:r>
        <w:rPr>
          <w:spacing w:val="-57"/>
        </w:rPr>
        <w:t> </w:t>
      </w:r>
      <w:r>
        <w:rPr/>
        <w:t>when</w:t>
      </w:r>
      <w:r>
        <w:rPr>
          <w:spacing w:val="-6"/>
        </w:rPr>
        <w:t> </w:t>
      </w:r>
      <w:r>
        <w:rPr/>
        <w:t>tax</w:t>
      </w:r>
      <w:r>
        <w:rPr>
          <w:spacing w:val="-6"/>
        </w:rPr>
        <w:t> </w:t>
      </w:r>
      <w:r>
        <w:rPr/>
        <w:t>rates</w:t>
      </w:r>
      <w:r>
        <w:rPr>
          <w:spacing w:val="-5"/>
        </w:rPr>
        <w:t> </w:t>
      </w:r>
      <w:r>
        <w:rPr/>
        <w:t>decreased,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firms</w:t>
      </w:r>
      <w:r>
        <w:rPr>
          <w:spacing w:val="-5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usage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non-debt</w:t>
      </w:r>
      <w:r>
        <w:rPr>
          <w:spacing w:val="-5"/>
        </w:rPr>
        <w:t> </w:t>
      </w:r>
      <w:r>
        <w:rPr/>
        <w:t>tax</w:t>
      </w:r>
      <w:r>
        <w:rPr>
          <w:spacing w:val="-6"/>
        </w:rPr>
        <w:t> </w:t>
      </w:r>
      <w:r>
        <w:rPr/>
        <w:t>shield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lag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5"/>
        <w:jc w:val="both"/>
      </w:pPr>
      <w:r>
        <w:rPr/>
        <w:t>of</w:t>
      </w:r>
      <w:r>
        <w:rPr>
          <w:spacing w:val="-15"/>
        </w:rPr>
        <w:t> </w:t>
      </w:r>
      <w:r>
        <w:rPr/>
        <w:t>one</w:t>
      </w:r>
      <w:r>
        <w:rPr>
          <w:spacing w:val="-14"/>
        </w:rPr>
        <w:t> </w:t>
      </w:r>
      <w:r>
        <w:rPr/>
        <w:t>year.</w:t>
      </w:r>
      <w:r>
        <w:rPr>
          <w:spacing w:val="-13"/>
        </w:rPr>
        <w:t> </w:t>
      </w:r>
      <w:r>
        <w:rPr/>
        <w:t>Debt</w:t>
      </w:r>
      <w:r>
        <w:rPr>
          <w:spacing w:val="-13"/>
        </w:rPr>
        <w:t> </w:t>
      </w:r>
      <w:r>
        <w:rPr/>
        <w:t>financing</w:t>
      </w:r>
      <w:r>
        <w:rPr>
          <w:spacing w:val="-13"/>
        </w:rPr>
        <w:t> </w:t>
      </w:r>
      <w:r>
        <w:rPr/>
        <w:t>remained</w:t>
      </w:r>
      <w:r>
        <w:rPr>
          <w:spacing w:val="-13"/>
        </w:rPr>
        <w:t> </w:t>
      </w:r>
      <w:r>
        <w:rPr/>
        <w:t>high</w:t>
      </w:r>
      <w:r>
        <w:rPr>
          <w:spacing w:val="-13"/>
        </w:rPr>
        <w:t> </w:t>
      </w:r>
      <w:r>
        <w:rPr/>
        <w:t>alongside</w:t>
      </w:r>
      <w:r>
        <w:rPr>
          <w:spacing w:val="-14"/>
        </w:rPr>
        <w:t> </w:t>
      </w:r>
      <w:r>
        <w:rPr/>
        <w:t>non-debt</w:t>
      </w:r>
      <w:r>
        <w:rPr>
          <w:spacing w:val="-13"/>
        </w:rPr>
        <w:t> </w:t>
      </w:r>
      <w:r>
        <w:rPr/>
        <w:t>tax</w:t>
      </w:r>
      <w:r>
        <w:rPr>
          <w:spacing w:val="-14"/>
        </w:rPr>
        <w:t> </w:t>
      </w:r>
      <w:r>
        <w:rPr/>
        <w:t>shield.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findings</w:t>
      </w:r>
      <w:r>
        <w:rPr>
          <w:spacing w:val="-13"/>
        </w:rPr>
        <w:t> </w:t>
      </w:r>
      <w:r>
        <w:rPr/>
        <w:t>complicated</w:t>
      </w:r>
      <w:r>
        <w:rPr>
          <w:spacing w:val="-58"/>
        </w:rPr>
        <w:t> </w:t>
      </w:r>
      <w:r>
        <w:rPr/>
        <w:t>debt</w:t>
      </w:r>
      <w:r>
        <w:rPr>
          <w:spacing w:val="-1"/>
        </w:rPr>
        <w:t> </w:t>
      </w:r>
      <w:r>
        <w:rPr/>
        <w:t>tax shield and non-debt tax shield.</w:t>
      </w:r>
    </w:p>
    <w:p>
      <w:pPr>
        <w:pStyle w:val="BodyText"/>
        <w:spacing w:line="480" w:lineRule="auto" w:before="161"/>
        <w:ind w:left="460" w:right="834"/>
        <w:jc w:val="both"/>
      </w:pPr>
      <w:r>
        <w:rPr/>
        <w:t>Gatot</w:t>
      </w:r>
      <w:r>
        <w:rPr>
          <w:spacing w:val="-10"/>
        </w:rPr>
        <w:t> </w:t>
      </w:r>
      <w:r>
        <w:rPr/>
        <w:t>(2018)</w:t>
      </w:r>
      <w:r>
        <w:rPr>
          <w:spacing w:val="-12"/>
        </w:rPr>
        <w:t> </w:t>
      </w:r>
      <w:r>
        <w:rPr/>
        <w:t>examined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level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which</w:t>
      </w:r>
      <w:r>
        <w:rPr>
          <w:spacing w:val="-9"/>
        </w:rPr>
        <w:t> </w:t>
      </w:r>
      <w:r>
        <w:rPr/>
        <w:t>corporate</w:t>
      </w:r>
      <w:r>
        <w:rPr>
          <w:spacing w:val="-9"/>
        </w:rPr>
        <w:t> </w:t>
      </w:r>
      <w:r>
        <w:rPr/>
        <w:t>tax</w:t>
      </w:r>
      <w:r>
        <w:rPr>
          <w:spacing w:val="-11"/>
        </w:rPr>
        <w:t> </w:t>
      </w:r>
      <w:r>
        <w:rPr/>
        <w:t>avoidance</w:t>
      </w:r>
      <w:r>
        <w:rPr>
          <w:spacing w:val="-12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was</w:t>
      </w:r>
      <w:r>
        <w:rPr>
          <w:spacing w:val="-10"/>
        </w:rPr>
        <w:t> </w:t>
      </w:r>
      <w:r>
        <w:rPr/>
        <w:t>valued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investors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firms.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minimization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-57"/>
        </w:rPr>
        <w:t> </w:t>
      </w:r>
      <w:r>
        <w:rPr/>
        <w:t>avoidance suggested that such activities, especially aggressive tax strategies could diminish firm</w:t>
      </w:r>
      <w:r>
        <w:rPr>
          <w:spacing w:val="1"/>
        </w:rPr>
        <w:t> </w:t>
      </w:r>
      <w:r>
        <w:rPr/>
        <w:t>value as investors saw them as risky strategies. Under cash flow maximization perspective,</w:t>
      </w:r>
      <w:r>
        <w:rPr>
          <w:spacing w:val="1"/>
        </w:rPr>
        <w:t> </w:t>
      </w:r>
      <w:r>
        <w:rPr/>
        <w:t>however, corporate tax avoidance is considered as a value-enhancing activity as it could increase</w:t>
      </w:r>
      <w:r>
        <w:rPr>
          <w:spacing w:val="1"/>
        </w:rPr>
        <w:t> </w:t>
      </w:r>
      <w:r>
        <w:rPr>
          <w:spacing w:val="-1"/>
        </w:rPr>
        <w:t>firm</w:t>
      </w:r>
      <w:r>
        <w:rPr>
          <w:spacing w:val="-10"/>
        </w:rPr>
        <w:t> </w:t>
      </w:r>
      <w:r>
        <w:rPr>
          <w:spacing w:val="-1"/>
        </w:rPr>
        <w:t>value</w:t>
      </w:r>
      <w:r>
        <w:rPr>
          <w:spacing w:val="-11"/>
        </w:rPr>
        <w:t> </w:t>
      </w:r>
      <w:r>
        <w:rPr>
          <w:spacing w:val="-1"/>
        </w:rPr>
        <w:t>through</w:t>
      </w:r>
      <w:r>
        <w:rPr>
          <w:spacing w:val="-10"/>
        </w:rPr>
        <w:t> </w:t>
      </w:r>
      <w:r>
        <w:rPr/>
        <w:t>tax</w:t>
      </w:r>
      <w:r>
        <w:rPr>
          <w:spacing w:val="-11"/>
        </w:rPr>
        <w:t> </w:t>
      </w:r>
      <w:r>
        <w:rPr/>
        <w:t>saving.</w:t>
      </w:r>
      <w:r>
        <w:rPr>
          <w:spacing w:val="-10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sample</w:t>
      </w:r>
      <w:r>
        <w:rPr>
          <w:spacing w:val="-15"/>
        </w:rPr>
        <w:t> </w:t>
      </w:r>
      <w:r>
        <w:rPr/>
        <w:t>which</w:t>
      </w:r>
      <w:r>
        <w:rPr>
          <w:spacing w:val="-10"/>
        </w:rPr>
        <w:t> </w:t>
      </w:r>
      <w:r>
        <w:rPr/>
        <w:t>consisted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1,023</w:t>
      </w:r>
      <w:r>
        <w:rPr>
          <w:spacing w:val="-12"/>
        </w:rPr>
        <w:t> </w:t>
      </w:r>
      <w:r>
        <w:rPr/>
        <w:t>firm-year</w:t>
      </w:r>
      <w:r>
        <w:rPr>
          <w:spacing w:val="-11"/>
        </w:rPr>
        <w:t> </w:t>
      </w:r>
      <w:r>
        <w:rPr/>
        <w:t>observations,</w:t>
      </w:r>
      <w:r>
        <w:rPr>
          <w:spacing w:val="-57"/>
        </w:rPr>
        <w:t> </w:t>
      </w:r>
      <w:r>
        <w:rPr/>
        <w:t>made up of 244 unique firms over the period 2006-2015, the author found that tax avoidance</w:t>
      </w:r>
      <w:r>
        <w:rPr>
          <w:spacing w:val="1"/>
        </w:rPr>
        <w:t> </w:t>
      </w:r>
      <w:r>
        <w:rPr/>
        <w:t>strategies – proxied by long run GAAP effective tax rates and cash effective tax rates – were</w:t>
      </w:r>
      <w:r>
        <w:rPr>
          <w:spacing w:val="1"/>
        </w:rPr>
        <w:t> </w:t>
      </w:r>
      <w:r>
        <w:rPr/>
        <w:t>negatively</w:t>
      </w:r>
      <w:r>
        <w:rPr>
          <w:spacing w:val="-1"/>
        </w:rPr>
        <w:t> </w:t>
      </w:r>
      <w:r>
        <w:rPr/>
        <w:t>associated with</w:t>
      </w:r>
      <w:r>
        <w:rPr>
          <w:spacing w:val="-1"/>
        </w:rPr>
        <w:t> </w:t>
      </w:r>
      <w:r>
        <w:rPr/>
        <w:t>firm value.</w:t>
      </w:r>
      <w:r>
        <w:rPr>
          <w:spacing w:val="1"/>
        </w:rPr>
        <w:t> </w:t>
      </w:r>
      <w:r>
        <w:rPr/>
        <w:t>It lent credence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risk minimization motive.</w:t>
      </w:r>
    </w:p>
    <w:p>
      <w:pPr>
        <w:pStyle w:val="BodyText"/>
        <w:spacing w:line="480" w:lineRule="auto" w:before="160"/>
        <w:ind w:left="460" w:right="835"/>
        <w:jc w:val="both"/>
      </w:pPr>
      <w:r>
        <w:rPr/>
        <w:t>Razali, Ghazali, Lunyai and Hwang, (2018), determined the impact of tax planning on firm value</w:t>
      </w:r>
      <w:r>
        <w:rPr>
          <w:spacing w:val="-57"/>
        </w:rPr>
        <w:t> </w:t>
      </w:r>
      <w:r>
        <w:rPr/>
        <w:t>of firms listed in Bursa Malaysia. The tax planning proxies in their study were effective tax rate</w:t>
      </w:r>
      <w:r>
        <w:rPr>
          <w:spacing w:val="1"/>
        </w:rPr>
        <w:t> </w:t>
      </w:r>
      <w:r>
        <w:rPr/>
        <w:t>and book tax differences. A sample of 387 firms’ data were collected from DataStream covering</w:t>
      </w:r>
      <w:r>
        <w:rPr>
          <w:spacing w:val="1"/>
        </w:rPr>
        <w:t> </w:t>
      </w:r>
      <w:r>
        <w:rPr/>
        <w:t>the period 2014 and 2016. After controlling for firm size, leverage, asset tangibility, firm age and</w:t>
      </w:r>
      <w:r>
        <w:rPr>
          <w:spacing w:val="-57"/>
        </w:rPr>
        <w:t> </w:t>
      </w:r>
      <w:r>
        <w:rPr/>
        <w:t>dividend, the regression results showed that effective tax rate had a significant and positive</w:t>
      </w:r>
      <w:r>
        <w:rPr>
          <w:spacing w:val="1"/>
        </w:rPr>
        <w:t> </w:t>
      </w:r>
      <w:r>
        <w:rPr/>
        <w:t>relationship with firm value while book tax difference had an insignificant negative relationship</w:t>
      </w:r>
      <w:r>
        <w:rPr>
          <w:spacing w:val="1"/>
        </w:rPr>
        <w:t> </w:t>
      </w:r>
      <w:r>
        <w:rPr/>
        <w:t>with firm value. Firms with less tax planning activities may signal investors that the firm is more</w:t>
      </w:r>
      <w:r>
        <w:rPr>
          <w:spacing w:val="1"/>
        </w:rPr>
        <w:t> </w:t>
      </w:r>
      <w:r>
        <w:rPr/>
        <w:t>transparent</w:t>
      </w:r>
      <w:r>
        <w:rPr>
          <w:spacing w:val="-1"/>
        </w:rPr>
        <w:t> </w:t>
      </w:r>
      <w:r>
        <w:rPr/>
        <w:t>in publishing</w:t>
      </w:r>
      <w:r>
        <w:rPr>
          <w:spacing w:val="2"/>
        </w:rPr>
        <w:t> </w:t>
      </w:r>
      <w:r>
        <w:rPr/>
        <w:t>its financial information.</w:t>
      </w:r>
    </w:p>
    <w:p>
      <w:pPr>
        <w:pStyle w:val="BodyText"/>
        <w:spacing w:line="480" w:lineRule="auto" w:before="162"/>
        <w:ind w:left="460" w:right="836"/>
        <w:jc w:val="both"/>
      </w:pPr>
      <w:r>
        <w:rPr/>
        <w:t>Nwaobia,</w:t>
      </w:r>
      <w:r>
        <w:rPr>
          <w:spacing w:val="-2"/>
        </w:rPr>
        <w:t> </w:t>
      </w:r>
      <w:r>
        <w:rPr/>
        <w:t>Kwarbai and</w:t>
      </w:r>
      <w:r>
        <w:rPr>
          <w:spacing w:val="-4"/>
        </w:rPr>
        <w:t> </w:t>
      </w:r>
      <w:r>
        <w:rPr/>
        <w:t>Ogundajo,</w:t>
      </w:r>
      <w:r>
        <w:rPr>
          <w:spacing w:val="-2"/>
        </w:rPr>
        <w:t> </w:t>
      </w:r>
      <w:r>
        <w:rPr/>
        <w:t>(2018)</w:t>
      </w:r>
      <w:r>
        <w:rPr>
          <w:spacing w:val="-1"/>
        </w:rPr>
        <w:t> </w:t>
      </w:r>
      <w:r>
        <w:rPr/>
        <w:t>examined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tax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firm value.</w:t>
      </w:r>
      <w:r>
        <w:rPr>
          <w:spacing w:val="-2"/>
        </w:rPr>
        <w:t> </w:t>
      </w:r>
      <w:r>
        <w:rPr/>
        <w:t>Ex-</w:t>
      </w:r>
      <w:r>
        <w:rPr>
          <w:spacing w:val="-57"/>
        </w:rPr>
        <w:t> </w:t>
      </w:r>
      <w:r>
        <w:rPr/>
        <w:t>post facto research design was adopted on 50 firm-year observations for the period 2010-2014.</w:t>
      </w:r>
      <w:r>
        <w:rPr>
          <w:spacing w:val="1"/>
        </w:rPr>
        <w:t> </w:t>
      </w:r>
      <w:r>
        <w:rPr/>
        <w:t>The data were drawn from the published financial statements of the sampled companies and</w:t>
      </w:r>
      <w:r>
        <w:rPr>
          <w:spacing w:val="1"/>
        </w:rPr>
        <w:t> </w:t>
      </w:r>
      <w:r>
        <w:rPr/>
        <w:t>analysed using inferential statistics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regression analyses. The</w:t>
      </w:r>
      <w:r>
        <w:rPr>
          <w:spacing w:val="-2"/>
        </w:rPr>
        <w:t> </w:t>
      </w:r>
      <w:r>
        <w:rPr/>
        <w:t>joint</w:t>
      </w:r>
      <w:r>
        <w:rPr>
          <w:spacing w:val="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the considered tax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7"/>
        <w:jc w:val="both"/>
      </w:pPr>
      <w:r>
        <w:rPr/>
        <w:t>planning proxies on firm value was significant. While effective tax rate, dividend and firm age</w:t>
      </w:r>
      <w:r>
        <w:rPr>
          <w:spacing w:val="1"/>
        </w:rPr>
        <w:t> </w:t>
      </w:r>
      <w:r>
        <w:rPr/>
        <w:t>were positively related to firm value, firm size, leverage and tangibility exerted a negative effect</w:t>
      </w:r>
      <w:r>
        <w:rPr>
          <w:spacing w:val="1"/>
        </w:rPr>
        <w:t> </w:t>
      </w:r>
      <w:r>
        <w:rPr/>
        <w:t>on firm value. The study concluded that a wholistic approach to tax planning and optimal mix of</w:t>
      </w:r>
      <w:r>
        <w:rPr>
          <w:spacing w:val="1"/>
        </w:rPr>
        <w:t> </w:t>
      </w:r>
      <w:r>
        <w:rPr/>
        <w:t>tax</w:t>
      </w:r>
      <w:r>
        <w:rPr>
          <w:spacing w:val="-1"/>
        </w:rPr>
        <w:t> </w:t>
      </w:r>
      <w:r>
        <w:rPr/>
        <w:t>planning strategies were</w:t>
      </w:r>
      <w:r>
        <w:rPr>
          <w:spacing w:val="-2"/>
        </w:rPr>
        <w:t> </w:t>
      </w:r>
      <w:r>
        <w:rPr/>
        <w:t>important determinants of firm value.</w:t>
      </w:r>
    </w:p>
    <w:p>
      <w:pPr>
        <w:pStyle w:val="BodyText"/>
        <w:spacing w:line="480" w:lineRule="auto" w:before="161"/>
        <w:ind w:left="460" w:right="835"/>
        <w:jc w:val="both"/>
      </w:pPr>
      <w:r>
        <w:rPr/>
        <w:t>Salawo, Ogundipe and Yeye (2017) investigated corporate tax planning and firm value of non-</w:t>
      </w:r>
      <w:r>
        <w:rPr>
          <w:spacing w:val="1"/>
        </w:rPr>
        <w:t> </w:t>
      </w:r>
      <w:r>
        <w:rPr/>
        <w:t>financial firms listed on the Nigerian Stock Exchange for the period 2004 to 2014. The study</w:t>
      </w:r>
      <w:r>
        <w:rPr>
          <w:spacing w:val="1"/>
        </w:rPr>
        <w:t> </w:t>
      </w:r>
      <w:r>
        <w:rPr/>
        <w:t>employed ex post facto and correlational research design with a population of one hundred and</w:t>
      </w:r>
      <w:r>
        <w:rPr>
          <w:spacing w:val="1"/>
        </w:rPr>
        <w:t> </w:t>
      </w:r>
      <w:r>
        <w:rPr/>
        <w:t>fifty-one (151) and a sample of fifty (50) companies using the stratified sampling technique. The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3"/>
        </w:rPr>
        <w:t> </w:t>
      </w:r>
      <w:r>
        <w:rPr/>
        <w:t>obtained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published</w:t>
      </w:r>
      <w:r>
        <w:rPr>
          <w:spacing w:val="-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sampled</w:t>
      </w:r>
      <w:r>
        <w:rPr>
          <w:spacing w:val="-58"/>
        </w:rPr>
        <w:t> </w:t>
      </w:r>
      <w:r>
        <w:rPr/>
        <w:t>companies. The data collected were analysed with econometric models such as stationarity test,</w:t>
      </w:r>
      <w:r>
        <w:rPr>
          <w:spacing w:val="1"/>
        </w:rPr>
        <w:t> </w:t>
      </w:r>
      <w:r>
        <w:rPr/>
        <w:t>panel</w:t>
      </w:r>
      <w:r>
        <w:rPr>
          <w:spacing w:val="-2"/>
        </w:rPr>
        <w:t> </w:t>
      </w:r>
      <w:r>
        <w:rPr/>
        <w:t>co</w:t>
      </w:r>
      <w:r>
        <w:rPr>
          <w:spacing w:val="-1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vector</w:t>
      </w:r>
      <w:r>
        <w:rPr>
          <w:spacing w:val="-2"/>
        </w:rPr>
        <w:t> </w:t>
      </w:r>
      <w:r>
        <w:rPr/>
        <w:t>auto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granger</w:t>
      </w:r>
      <w:r>
        <w:rPr>
          <w:spacing w:val="-2"/>
        </w:rPr>
        <w:t> </w:t>
      </w:r>
      <w:r>
        <w:rPr/>
        <w:t>causality.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</w:t>
      </w:r>
      <w:r>
        <w:rPr>
          <w:spacing w:val="-58"/>
        </w:rPr>
        <w:t> </w:t>
      </w:r>
      <w:r>
        <w:rPr/>
        <w:t>was (Tobin Q) while the independent variable was (tax planning). The result showed that there is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 non-directional causality</w:t>
      </w:r>
      <w:r>
        <w:rPr>
          <w:spacing w:val="-1"/>
        </w:rPr>
        <w:t> </w:t>
      </w:r>
      <w:r>
        <w:rPr/>
        <w:t>between tax</w:t>
      </w:r>
      <w:r>
        <w:rPr>
          <w:spacing w:val="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firm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Tang Tang, Mo &amp; Chan(2017), examines the value implications of tax avoidance of 42,107 firm-</w:t>
      </w:r>
      <w:r>
        <w:rPr>
          <w:spacing w:val="-57"/>
        </w:rPr>
        <w:t> </w:t>
      </w:r>
      <w:r>
        <w:rPr/>
        <w:t>year</w:t>
      </w:r>
      <w:r>
        <w:rPr>
          <w:spacing w:val="-15"/>
        </w:rPr>
        <w:t> </w:t>
      </w:r>
      <w:r>
        <w:rPr/>
        <w:t>observations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46</w:t>
      </w:r>
      <w:r>
        <w:rPr>
          <w:spacing w:val="-14"/>
        </w:rPr>
        <w:t> </w:t>
      </w:r>
      <w:r>
        <w:rPr/>
        <w:t>countries</w:t>
      </w:r>
      <w:r>
        <w:rPr>
          <w:spacing w:val="-13"/>
        </w:rPr>
        <w:t> </w:t>
      </w:r>
      <w:r>
        <w:rPr/>
        <w:t>over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2001-2010</w:t>
      </w:r>
      <w:r>
        <w:rPr>
          <w:spacing w:val="-13"/>
        </w:rPr>
        <w:t> </w:t>
      </w:r>
      <w:r>
        <w:rPr/>
        <w:t>period.</w:t>
      </w:r>
      <w:r>
        <w:rPr>
          <w:spacing w:val="-14"/>
        </w:rPr>
        <w:t> </w:t>
      </w:r>
      <w:r>
        <w:rPr/>
        <w:t>Firm</w:t>
      </w:r>
      <w:r>
        <w:rPr>
          <w:spacing w:val="-14"/>
        </w:rPr>
        <w:t> </w:t>
      </w:r>
      <w:r>
        <w:rPr/>
        <w:t>value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measured</w:t>
      </w:r>
      <w:r>
        <w:rPr>
          <w:spacing w:val="-14"/>
        </w:rPr>
        <w:t> </w:t>
      </w:r>
      <w:r>
        <w:rPr/>
        <w:t>by</w:t>
      </w:r>
      <w:r>
        <w:rPr>
          <w:spacing w:val="-13"/>
        </w:rPr>
        <w:t> </w:t>
      </w:r>
      <w:r>
        <w:rPr/>
        <w:t>Tobin’s</w:t>
      </w:r>
    </w:p>
    <w:p>
      <w:pPr>
        <w:pStyle w:val="BodyText"/>
        <w:spacing w:line="480" w:lineRule="auto"/>
        <w:ind w:left="460" w:right="836"/>
        <w:jc w:val="both"/>
        <w:rPr>
          <w:b/>
        </w:rPr>
      </w:pPr>
      <w:r>
        <w:rPr/>
        <w:t>Q. Tax avoidance was considered to be the consequence of tax planning and it was measured 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shareholders,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value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tax</w:t>
      </w:r>
      <w:r>
        <w:rPr>
          <w:spacing w:val="-8"/>
        </w:rPr>
        <w:t> </w:t>
      </w:r>
      <w:r>
        <w:rPr/>
        <w:t>avoidance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driven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heterogeneous</w:t>
      </w:r>
      <w:r>
        <w:rPr>
          <w:spacing w:val="-5"/>
        </w:rPr>
        <w:t> </w:t>
      </w:r>
      <w:r>
        <w:rPr/>
        <w:t>agency</w:t>
      </w:r>
      <w:r>
        <w:rPr>
          <w:spacing w:val="-7"/>
        </w:rPr>
        <w:t> </w:t>
      </w:r>
      <w:r>
        <w:rPr/>
        <w:t>costs</w:t>
      </w:r>
      <w:r>
        <w:rPr>
          <w:spacing w:val="-6"/>
        </w:rPr>
        <w:t> </w:t>
      </w:r>
      <w:r>
        <w:rPr/>
        <w:t>associated</w:t>
      </w:r>
      <w:r>
        <w:rPr>
          <w:spacing w:val="-58"/>
        </w:rPr>
        <w:t> </w:t>
      </w:r>
      <w:r>
        <w:rPr/>
        <w:t>with different institutions. However, no evidence of the association between aggregate earnings</w:t>
      </w:r>
      <w:r>
        <w:rPr>
          <w:spacing w:val="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and tax avoidance was found</w:t>
      </w:r>
      <w:r>
        <w:rPr>
          <w:b/>
        </w:rPr>
        <w:t>.</w:t>
      </w:r>
    </w:p>
    <w:p>
      <w:pPr>
        <w:pStyle w:val="BodyText"/>
        <w:spacing w:line="480" w:lineRule="auto" w:before="162"/>
        <w:ind w:left="460" w:right="838"/>
        <w:jc w:val="both"/>
      </w:pPr>
      <w:r>
        <w:rPr/>
        <w:t>Salawu, Ogundipe and Yeye (2017) examined the causal relationship between corporate tax</w:t>
      </w:r>
      <w:r>
        <w:rPr>
          <w:spacing w:val="1"/>
        </w:rPr>
        <w:t> </w:t>
      </w:r>
      <w:r>
        <w:rPr/>
        <w:t>planning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firm</w:t>
      </w:r>
      <w:r>
        <w:rPr>
          <w:spacing w:val="-10"/>
        </w:rPr>
        <w:t> </w:t>
      </w:r>
      <w:r>
        <w:rPr/>
        <w:t>value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non-financial</w:t>
      </w:r>
      <w:r>
        <w:rPr>
          <w:spacing w:val="-10"/>
        </w:rPr>
        <w:t> </w:t>
      </w:r>
      <w:r>
        <w:rPr/>
        <w:t>listed</w:t>
      </w:r>
      <w:r>
        <w:rPr>
          <w:spacing w:val="-10"/>
        </w:rPr>
        <w:t> </w:t>
      </w:r>
      <w:r>
        <w:rPr/>
        <w:t>companies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period</w:t>
      </w:r>
      <w:r>
        <w:rPr>
          <w:spacing w:val="-9"/>
        </w:rPr>
        <w:t> </w:t>
      </w:r>
      <w:r>
        <w:rPr/>
        <w:t>2004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2014.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7"/>
        <w:jc w:val="both"/>
      </w:pPr>
      <w:r>
        <w:rPr/>
        <w:t>A panel data of 50 non-financial quoted firms spread across ten sectors were collected from the</w:t>
      </w:r>
      <w:r>
        <w:rPr>
          <w:spacing w:val="1"/>
        </w:rPr>
        <w:t> </w:t>
      </w:r>
      <w:r>
        <w:rPr/>
        <w:t>audited annual financial reports of the sampled firms and the Nigerian Stock Group Fact Books.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pairwise</w:t>
      </w:r>
      <w:r>
        <w:rPr>
          <w:spacing w:val="-7"/>
        </w:rPr>
        <w:t> </w:t>
      </w:r>
      <w:r>
        <w:rPr/>
        <w:t>VAR</w:t>
      </w:r>
      <w:r>
        <w:rPr>
          <w:spacing w:val="-6"/>
        </w:rPr>
        <w:t> </w:t>
      </w:r>
      <w:r>
        <w:rPr/>
        <w:t>Granger</w:t>
      </w:r>
      <w:r>
        <w:rPr>
          <w:spacing w:val="-7"/>
        </w:rPr>
        <w:t> </w:t>
      </w:r>
      <w:r>
        <w:rPr/>
        <w:t>Causality</w:t>
      </w:r>
      <w:r>
        <w:rPr>
          <w:spacing w:val="-6"/>
        </w:rPr>
        <w:t> </w:t>
      </w:r>
      <w:r>
        <w:rPr/>
        <w:t>test</w:t>
      </w:r>
      <w:r>
        <w:rPr>
          <w:spacing w:val="-6"/>
        </w:rPr>
        <w:t> </w:t>
      </w:r>
      <w:r>
        <w:rPr/>
        <w:t>conducted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firm</w:t>
      </w:r>
      <w:r>
        <w:rPr>
          <w:spacing w:val="-6"/>
        </w:rPr>
        <w:t> </w:t>
      </w:r>
      <w:r>
        <w:rPr/>
        <w:t>value</w:t>
      </w:r>
      <w:r>
        <w:rPr>
          <w:spacing w:val="-7"/>
        </w:rPr>
        <w:t> </w:t>
      </w:r>
      <w:r>
        <w:rPr/>
        <w:t>showed</w:t>
      </w:r>
      <w:r>
        <w:rPr>
          <w:spacing w:val="-57"/>
        </w:rPr>
        <w:t> </w:t>
      </w:r>
      <w:r>
        <w:rPr/>
        <w:t>that there was no causality between tax planning and firm value within the sampled period at 5%</w:t>
      </w:r>
      <w:r>
        <w:rPr>
          <w:spacing w:val="1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significance.</w:t>
      </w:r>
      <w:r>
        <w:rPr>
          <w:spacing w:val="-2"/>
        </w:rPr>
        <w:t> </w:t>
      </w:r>
      <w:r>
        <w:rPr/>
        <w:t>It</w:t>
      </w:r>
      <w:r>
        <w:rPr>
          <w:spacing w:val="-8"/>
        </w:rPr>
        <w:t> </w:t>
      </w:r>
      <w:r>
        <w:rPr/>
        <w:t>implied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tax</w:t>
      </w:r>
      <w:r>
        <w:rPr>
          <w:spacing w:val="-9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did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granger</w:t>
      </w:r>
      <w:r>
        <w:rPr>
          <w:spacing w:val="-9"/>
        </w:rPr>
        <w:t> </w:t>
      </w:r>
      <w:r>
        <w:rPr/>
        <w:t>causes</w:t>
      </w:r>
      <w:r>
        <w:rPr>
          <w:spacing w:val="-6"/>
        </w:rPr>
        <w:t> </w:t>
      </w:r>
      <w:r>
        <w:rPr/>
        <w:t>firm</w:t>
      </w:r>
      <w:r>
        <w:rPr>
          <w:spacing w:val="-7"/>
        </w:rPr>
        <w:t> </w:t>
      </w:r>
      <w:r>
        <w:rPr/>
        <w:t>value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vice-versa.</w:t>
      </w:r>
      <w:r>
        <w:rPr>
          <w:spacing w:val="-58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indicated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causality</w:t>
      </w:r>
      <w:r>
        <w:rPr>
          <w:spacing w:val="-3"/>
        </w:rPr>
        <w:t> </w:t>
      </w:r>
      <w:r>
        <w:rPr/>
        <w:t>did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run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tax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firm</w:t>
      </w:r>
      <w:r>
        <w:rPr>
          <w:spacing w:val="-4"/>
        </w:rPr>
        <w:t> </w:t>
      </w:r>
      <w:r>
        <w:rPr/>
        <w:t>value.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8"/>
        <w:jc w:val="both"/>
      </w:pPr>
      <w:r>
        <w:rPr/>
        <w:t>Blaufus,</w:t>
      </w:r>
      <w:r>
        <w:rPr>
          <w:spacing w:val="1"/>
        </w:rPr>
        <w:t> </w:t>
      </w:r>
      <w:r>
        <w:rPr/>
        <w:t>Möhlmann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Schwäbe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minimization</w:t>
      </w:r>
      <w:r>
        <w:rPr>
          <w:spacing w:val="1"/>
        </w:rPr>
        <w:t> </w:t>
      </w:r>
      <w:r>
        <w:rPr/>
        <w:t>increased firm value. They analysed stock price reaction to the news concerning corporate tax</w:t>
      </w:r>
      <w:r>
        <w:rPr>
          <w:spacing w:val="1"/>
        </w:rPr>
        <w:t> </w:t>
      </w:r>
      <w:r>
        <w:rPr/>
        <w:t>avoidance or evasion. A hand-collected dataset included 139 tax news items regarding listed</w:t>
      </w:r>
      <w:r>
        <w:rPr>
          <w:spacing w:val="1"/>
        </w:rPr>
        <w:t> </w:t>
      </w:r>
      <w:r>
        <w:rPr>
          <w:spacing w:val="-1"/>
        </w:rPr>
        <w:t>German</w:t>
      </w:r>
      <w:r>
        <w:rPr>
          <w:spacing w:val="-15"/>
        </w:rPr>
        <w:t> </w:t>
      </w:r>
      <w:r>
        <w:rPr>
          <w:spacing w:val="-1"/>
        </w:rPr>
        <w:t>firms</w:t>
      </w:r>
      <w:r>
        <w:rPr>
          <w:spacing w:val="-14"/>
        </w:rPr>
        <w:t> </w:t>
      </w:r>
      <w:r>
        <w:rPr>
          <w:spacing w:val="-1"/>
        </w:rPr>
        <w:t>over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period</w:t>
      </w:r>
      <w:r>
        <w:rPr>
          <w:spacing w:val="-15"/>
        </w:rPr>
        <w:t> </w:t>
      </w:r>
      <w:r>
        <w:rPr/>
        <w:t>2003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2014.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result</w:t>
      </w:r>
      <w:r>
        <w:rPr>
          <w:spacing w:val="-12"/>
        </w:rPr>
        <w:t> </w:t>
      </w:r>
      <w:r>
        <w:rPr/>
        <w:t>showed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stock</w:t>
      </w:r>
      <w:r>
        <w:rPr>
          <w:spacing w:val="-15"/>
        </w:rPr>
        <w:t> </w:t>
      </w:r>
      <w:r>
        <w:rPr/>
        <w:t>market</w:t>
      </w:r>
      <w:r>
        <w:rPr>
          <w:spacing w:val="-14"/>
        </w:rPr>
        <w:t> </w:t>
      </w:r>
      <w:r>
        <w:rPr/>
        <w:t>responses</w:t>
      </w:r>
      <w:r>
        <w:rPr>
          <w:spacing w:val="-15"/>
        </w:rPr>
        <w:t> </w:t>
      </w:r>
      <w:r>
        <w:rPr/>
        <w:t>differed</w:t>
      </w:r>
      <w:r>
        <w:rPr>
          <w:spacing w:val="-57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news</w:t>
      </w:r>
      <w:r>
        <w:rPr>
          <w:spacing w:val="-6"/>
        </w:rPr>
        <w:t> </w:t>
      </w:r>
      <w:r>
        <w:rPr/>
        <w:t>items</w:t>
      </w:r>
      <w:r>
        <w:rPr>
          <w:spacing w:val="-6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legal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illegal</w:t>
      </w:r>
      <w:r>
        <w:rPr>
          <w:spacing w:val="-4"/>
        </w:rPr>
        <w:t> </w:t>
      </w:r>
      <w:r>
        <w:rPr/>
        <w:t>activities.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6"/>
        </w:rPr>
        <w:t> </w:t>
      </w:r>
      <w:r>
        <w:rPr/>
        <w:t>found</w:t>
      </w:r>
      <w:r>
        <w:rPr>
          <w:spacing w:val="-4"/>
        </w:rPr>
        <w:t> </w:t>
      </w:r>
      <w:r>
        <w:rPr/>
        <w:t>negative</w:t>
      </w:r>
      <w:r>
        <w:rPr>
          <w:spacing w:val="-58"/>
        </w:rPr>
        <w:t> </w:t>
      </w:r>
      <w:r>
        <w:rPr/>
        <w:t>abnormal</w:t>
      </w:r>
      <w:r>
        <w:rPr>
          <w:spacing w:val="-6"/>
        </w:rPr>
        <w:t> </w:t>
      </w:r>
      <w:r>
        <w:rPr/>
        <w:t>returns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tax</w:t>
      </w:r>
      <w:r>
        <w:rPr>
          <w:spacing w:val="-4"/>
        </w:rPr>
        <w:t> </w:t>
      </w:r>
      <w:r>
        <w:rPr/>
        <w:t>evasion</w:t>
      </w:r>
      <w:r>
        <w:rPr>
          <w:spacing w:val="-5"/>
        </w:rPr>
        <w:t> </w:t>
      </w:r>
      <w:r>
        <w:rPr/>
        <w:t>news</w:t>
      </w:r>
      <w:r>
        <w:rPr>
          <w:spacing w:val="-3"/>
        </w:rPr>
        <w:t> </w:t>
      </w:r>
      <w:r>
        <w:rPr/>
        <w:t>and</w:t>
      </w:r>
      <w:r>
        <w:rPr>
          <w:spacing w:val="49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abnormal</w:t>
      </w:r>
      <w:r>
        <w:rPr>
          <w:spacing w:val="-5"/>
        </w:rPr>
        <w:t> </w:t>
      </w:r>
      <w:r>
        <w:rPr/>
        <w:t>returns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tax</w:t>
      </w:r>
      <w:r>
        <w:rPr>
          <w:spacing w:val="-5"/>
        </w:rPr>
        <w:t> </w:t>
      </w:r>
      <w:r>
        <w:rPr/>
        <w:t>avoidance</w:t>
      </w:r>
      <w:r>
        <w:rPr>
          <w:spacing w:val="-7"/>
        </w:rPr>
        <w:t> </w:t>
      </w:r>
      <w:r>
        <w:rPr/>
        <w:t>news.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results</w:t>
      </w:r>
      <w:r>
        <w:rPr>
          <w:spacing w:val="-1"/>
        </w:rPr>
        <w:t> </w:t>
      </w:r>
      <w:r>
        <w:rPr/>
        <w:t>did not indicate any</w:t>
      </w:r>
      <w:r>
        <w:rPr>
          <w:spacing w:val="-1"/>
        </w:rPr>
        <w:t> </w:t>
      </w:r>
      <w:r>
        <w:rPr/>
        <w:t>reputation effect of</w:t>
      </w:r>
      <w:r>
        <w:rPr>
          <w:spacing w:val="4"/>
        </w:rPr>
        <w:t> </w:t>
      </w:r>
      <w:r>
        <w:rPr/>
        <w:t>a</w:t>
      </w:r>
      <w:r>
        <w:rPr>
          <w:spacing w:val="-2"/>
        </w:rPr>
        <w:t> </w:t>
      </w:r>
      <w:r>
        <w:rPr/>
        <w:t>legal tax minimization.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Ilaboya, Izevbekhai and Ohiokha (2016), in their study, reviewed extant literature that concerned</w:t>
      </w:r>
      <w:r>
        <w:rPr>
          <w:spacing w:val="-57"/>
        </w:rPr>
        <w:t> </w:t>
      </w:r>
      <w:r>
        <w:rPr/>
        <w:t>tax planning and firm value.</w:t>
      </w:r>
      <w:r>
        <w:rPr>
          <w:spacing w:val="1"/>
        </w:rPr>
        <w:t> </w:t>
      </w:r>
      <w:r>
        <w:rPr/>
        <w:t>They argued that companies were always looking for means of</w:t>
      </w:r>
      <w:r>
        <w:rPr>
          <w:spacing w:val="1"/>
        </w:rPr>
        <w:t> </w:t>
      </w:r>
      <w:r>
        <w:rPr/>
        <w:t>reducing their corporate tax liabilities and that has led to high-level corporate fraud involving tax</w:t>
      </w:r>
      <w:r>
        <w:rPr>
          <w:spacing w:val="-57"/>
        </w:rPr>
        <w:t> </w:t>
      </w:r>
      <w:r>
        <w:rPr/>
        <w:t>evasion</w:t>
      </w:r>
      <w:r>
        <w:rPr>
          <w:spacing w:val="-1"/>
        </w:rPr>
        <w:t> </w:t>
      </w:r>
      <w:r>
        <w:rPr/>
        <w:t>in both developed and</w:t>
      </w:r>
      <w:r>
        <w:rPr>
          <w:spacing w:val="1"/>
        </w:rPr>
        <w:t> </w:t>
      </w:r>
      <w:r>
        <w:rPr/>
        <w:t>developing countries.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4"/>
        <w:jc w:val="both"/>
      </w:pPr>
      <w:r>
        <w:rPr/>
        <w:t>Nwaobia, Kwarbai and Ogundajo (2016) conducted a study on the effect of tax planning on firm</w:t>
      </w:r>
      <w:r>
        <w:rPr>
          <w:spacing w:val="1"/>
        </w:rPr>
        <w:t> </w:t>
      </w:r>
      <w:r>
        <w:rPr/>
        <w:t>value of listed consumer goods industrial sector in Nigeria for the period 2010 and 2014. Their</w:t>
      </w:r>
      <w:r>
        <w:rPr>
          <w:spacing w:val="1"/>
        </w:rPr>
        <w:t> </w:t>
      </w:r>
      <w:r>
        <w:rPr/>
        <w:t>study</w:t>
      </w:r>
      <w:r>
        <w:rPr>
          <w:spacing w:val="8"/>
        </w:rPr>
        <w:t> </w:t>
      </w:r>
      <w:r>
        <w:rPr/>
        <w:t>employed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ex</w:t>
      </w:r>
      <w:r>
        <w:rPr>
          <w:spacing w:val="8"/>
        </w:rPr>
        <w:t> </w:t>
      </w:r>
      <w:r>
        <w:rPr/>
        <w:t>post</w:t>
      </w:r>
      <w:r>
        <w:rPr>
          <w:spacing w:val="9"/>
        </w:rPr>
        <w:t> </w:t>
      </w:r>
      <w:r>
        <w:rPr/>
        <w:t>facto</w:t>
      </w:r>
      <w:r>
        <w:rPr>
          <w:spacing w:val="8"/>
        </w:rPr>
        <w:t> </w:t>
      </w:r>
      <w:r>
        <w:rPr/>
        <w:t>research</w:t>
      </w:r>
      <w:r>
        <w:rPr>
          <w:spacing w:val="8"/>
        </w:rPr>
        <w:t> </w:t>
      </w:r>
      <w:r>
        <w:rPr/>
        <w:t>design</w:t>
      </w:r>
      <w:r>
        <w:rPr>
          <w:spacing w:val="12"/>
        </w:rPr>
        <w:t> </w:t>
      </w:r>
      <w:r>
        <w:rPr/>
        <w:t>with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population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80</w:t>
      </w:r>
      <w:r>
        <w:rPr>
          <w:spacing w:val="9"/>
        </w:rPr>
        <w:t> </w:t>
      </w:r>
      <w:r>
        <w:rPr/>
        <w:t>listed</w:t>
      </w:r>
      <w:r>
        <w:rPr>
          <w:spacing w:val="8"/>
        </w:rPr>
        <w:t> </w:t>
      </w:r>
      <w:r>
        <w:rPr/>
        <w:t>consumer</w:t>
      </w:r>
      <w:r>
        <w:rPr>
          <w:spacing w:val="8"/>
        </w:rPr>
        <w:t> </w:t>
      </w:r>
      <w:r>
        <w:rPr/>
        <w:t>goods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5"/>
        <w:jc w:val="both"/>
      </w:pPr>
      <w:r>
        <w:rPr/>
        <w:t>firms but a sample consisting only of ten (10) firms. The data for the study were obtained from</w:t>
      </w:r>
      <w:r>
        <w:rPr>
          <w:spacing w:val="1"/>
        </w:rPr>
        <w:t> </w:t>
      </w:r>
      <w:r>
        <w:rPr/>
        <w:t>published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accounts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all ten</w:t>
      </w:r>
      <w:r>
        <w:rPr>
          <w:spacing w:val="-3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/>
        <w:t>review.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data</w:t>
      </w:r>
      <w:r>
        <w:rPr>
          <w:spacing w:val="-14"/>
        </w:rPr>
        <w:t> </w:t>
      </w:r>
      <w:r>
        <w:rPr/>
        <w:t>obtained</w:t>
      </w:r>
      <w:r>
        <w:rPr>
          <w:spacing w:val="-11"/>
        </w:rPr>
        <w:t> </w:t>
      </w:r>
      <w:r>
        <w:rPr/>
        <w:t>were</w:t>
      </w:r>
      <w:r>
        <w:rPr>
          <w:spacing w:val="-13"/>
        </w:rPr>
        <w:t> </w:t>
      </w:r>
      <w:r>
        <w:rPr/>
        <w:t>analysed</w:t>
      </w:r>
      <w:r>
        <w:rPr>
          <w:spacing w:val="-14"/>
        </w:rPr>
        <w:t> </w:t>
      </w:r>
      <w:r>
        <w:rPr/>
        <w:t>using</w:t>
      </w:r>
      <w:r>
        <w:rPr>
          <w:spacing w:val="-12"/>
        </w:rPr>
        <w:t> </w:t>
      </w:r>
      <w:r>
        <w:rPr/>
        <w:t>descriptive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inferential</w:t>
      </w:r>
      <w:r>
        <w:rPr>
          <w:spacing w:val="-12"/>
        </w:rPr>
        <w:t> </w:t>
      </w:r>
      <w:r>
        <w:rPr/>
        <w:t>statistics.</w:t>
      </w:r>
      <w:r>
        <w:rPr>
          <w:spacing w:val="-9"/>
        </w:rPr>
        <w:t> </w:t>
      </w:r>
      <w:r>
        <w:rPr/>
        <w:t>Which</w:t>
      </w:r>
      <w:r>
        <w:rPr>
          <w:spacing w:val="-12"/>
        </w:rPr>
        <w:t> </w:t>
      </w:r>
      <w:r>
        <w:rPr/>
        <w:t>suggested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association between effective</w:t>
      </w:r>
      <w:r>
        <w:rPr>
          <w:spacing w:val="-1"/>
        </w:rPr>
        <w:t> </w:t>
      </w:r>
      <w:r>
        <w:rPr/>
        <w:t>tax rate</w:t>
      </w:r>
      <w:r>
        <w:rPr>
          <w:spacing w:val="1"/>
        </w:rPr>
        <w:t> </w:t>
      </w:r>
      <w:r>
        <w:rPr/>
        <w:t>and firm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60" w:right="833"/>
        <w:jc w:val="both"/>
      </w:pPr>
      <w:r>
        <w:rPr/>
        <w:t>In</w:t>
      </w:r>
      <w:r>
        <w:rPr>
          <w:spacing w:val="-2"/>
        </w:rPr>
        <w:t> </w:t>
      </w:r>
      <w:r>
        <w:rPr/>
        <w:t>Indonesia,</w:t>
      </w:r>
      <w:r>
        <w:rPr>
          <w:spacing w:val="-5"/>
        </w:rPr>
        <w:t> </w:t>
      </w:r>
      <w:r>
        <w:rPr/>
        <w:t>Lestari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Wardhani</w:t>
      </w:r>
      <w:r>
        <w:rPr>
          <w:spacing w:val="-3"/>
        </w:rPr>
        <w:t> </w:t>
      </w:r>
      <w:r>
        <w:rPr/>
        <w:t>(2015)</w:t>
      </w:r>
      <w:r>
        <w:rPr>
          <w:spacing w:val="-6"/>
        </w:rPr>
        <w:t> </w:t>
      </w:r>
      <w:r>
        <w:rPr/>
        <w:t>analysed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tax</w:t>
      </w:r>
      <w:r>
        <w:rPr>
          <w:spacing w:val="-4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firm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with</w:t>
      </w:r>
      <w:r>
        <w:rPr>
          <w:spacing w:val="-58"/>
        </w:rPr>
        <w:t> </w:t>
      </w:r>
      <w:r>
        <w:rPr/>
        <w:t>board diversity as a moderating variable. The research was conducted for non-banking and</w:t>
      </w:r>
      <w:r>
        <w:rPr>
          <w:spacing w:val="1"/>
        </w:rPr>
        <w:t> </w:t>
      </w:r>
      <w:r>
        <w:rPr/>
        <w:t>financial firms on the Indonesian Stock Exchange for 2010-2011. The results showed that firstly,</w:t>
      </w:r>
      <w:r>
        <w:rPr>
          <w:spacing w:val="-57"/>
        </w:rPr>
        <w:t> </w:t>
      </w:r>
      <w:r>
        <w:rPr/>
        <w:t>a positive relationship existed between tax planning and firm value. Second, they found evidence</w:t>
      </w:r>
      <w:r>
        <w:rPr>
          <w:spacing w:val="-57"/>
        </w:rPr>
        <w:t> </w:t>
      </w:r>
      <w:r>
        <w:rPr/>
        <w:t>that board diversity (age and board size of member director) could increase the positive influence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tax</w:t>
      </w:r>
      <w:r>
        <w:rPr>
          <w:spacing w:val="-4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firm</w:t>
      </w:r>
      <w:r>
        <w:rPr>
          <w:spacing w:val="-2"/>
        </w:rPr>
        <w:t> </w:t>
      </w:r>
      <w:r>
        <w:rPr/>
        <w:t>value.</w:t>
      </w:r>
      <w:r>
        <w:rPr>
          <w:spacing w:val="-4"/>
        </w:rPr>
        <w:t> </w:t>
      </w:r>
      <w:r>
        <w:rPr/>
        <w:t>Finally,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sensitivity</w:t>
      </w:r>
      <w:r>
        <w:rPr>
          <w:spacing w:val="-2"/>
        </w:rPr>
        <w:t> </w:t>
      </w:r>
      <w:r>
        <w:rPr/>
        <w:t>test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full</w:t>
      </w:r>
      <w:r>
        <w:rPr>
          <w:spacing w:val="-3"/>
        </w:rPr>
        <w:t> </w:t>
      </w:r>
      <w:r>
        <w:rPr/>
        <w:t>model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full sample suggested that tax planning had a robust positive effect in increasing firm value. Tax</w:t>
      </w:r>
      <w:r>
        <w:rPr>
          <w:spacing w:val="1"/>
        </w:rPr>
        <w:t> </w:t>
      </w:r>
      <w:r>
        <w:rPr/>
        <w:t>planning and firm value were consistent but other variables of board diversity (age) were not</w:t>
      </w:r>
      <w:r>
        <w:rPr>
          <w:spacing w:val="1"/>
        </w:rPr>
        <w:t> </w:t>
      </w:r>
      <w:r>
        <w:rPr/>
        <w:t>consistent.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60" w:right="832"/>
        <w:jc w:val="both"/>
      </w:pPr>
      <w:r>
        <w:rPr/>
        <w:t>Nanik and Ratna (2015) carried out a research in order to analyse the impact of tax planning on</w:t>
      </w:r>
      <w:r>
        <w:rPr>
          <w:spacing w:val="1"/>
        </w:rPr>
        <w:t> </w:t>
      </w:r>
      <w:r>
        <w:rPr/>
        <w:t>firm value with the moderating variable of board diversity. The research was piloted on non-</w:t>
      </w:r>
      <w:r>
        <w:rPr>
          <w:spacing w:val="1"/>
        </w:rPr>
        <w:t> </w:t>
      </w:r>
      <w:r>
        <w:rPr/>
        <w:t>banking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firms listed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Indonesian</w:t>
      </w:r>
      <w:r>
        <w:rPr>
          <w:spacing w:val="-1"/>
        </w:rPr>
        <w:t> </w:t>
      </w:r>
      <w:r>
        <w:rPr/>
        <w:t>Stock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2010-2011.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opined</w:t>
      </w:r>
      <w:r>
        <w:rPr>
          <w:spacing w:val="-58"/>
        </w:rPr>
        <w:t> </w:t>
      </w:r>
      <w:r>
        <w:rPr/>
        <w:t>that tax planning had a robust positive effect on increasing firm value. The moderating influence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board</w:t>
      </w:r>
      <w:r>
        <w:rPr>
          <w:spacing w:val="-11"/>
        </w:rPr>
        <w:t> </w:t>
      </w:r>
      <w:r>
        <w:rPr/>
        <w:t>diversity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relationship</w:t>
      </w:r>
      <w:r>
        <w:rPr>
          <w:spacing w:val="-10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tax</w:t>
      </w:r>
      <w:r>
        <w:rPr>
          <w:spacing w:val="-11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firm</w:t>
      </w:r>
      <w:r>
        <w:rPr>
          <w:spacing w:val="-10"/>
        </w:rPr>
        <w:t> </w:t>
      </w:r>
      <w:r>
        <w:rPr/>
        <w:t>value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consistent</w:t>
      </w:r>
      <w:r>
        <w:rPr>
          <w:spacing w:val="-10"/>
        </w:rPr>
        <w:t> </w:t>
      </w:r>
      <w:r>
        <w:rPr/>
        <w:t>but</w:t>
      </w:r>
      <w:r>
        <w:rPr>
          <w:spacing w:val="-11"/>
        </w:rPr>
        <w:t> </w:t>
      </w:r>
      <w:r>
        <w:rPr/>
        <w:t>other</w:t>
      </w:r>
      <w:r>
        <w:rPr>
          <w:spacing w:val="-57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board diversity such as age were</w:t>
      </w:r>
      <w:r>
        <w:rPr>
          <w:spacing w:val="-1"/>
        </w:rPr>
        <w:t> </w:t>
      </w:r>
      <w:r>
        <w:rPr/>
        <w:t>not consistent.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4"/>
        <w:jc w:val="both"/>
      </w:pPr>
      <w:r>
        <w:rPr/>
        <w:t>Christine (2014) investigated the effect of tax avoidance on the financial performance of all</w:t>
      </w:r>
      <w:r>
        <w:rPr>
          <w:spacing w:val="1"/>
        </w:rPr>
        <w:t> </w:t>
      </w:r>
      <w:r>
        <w:rPr/>
        <w:t>companies listed on the Nairobi Securities Exchange. Casual predictive research design was used</w:t>
      </w:r>
      <w:r>
        <w:rPr>
          <w:spacing w:val="-57"/>
        </w:rPr>
        <w:t> </w:t>
      </w:r>
      <w:r>
        <w:rPr/>
        <w:t>together with regression analyses techniques. The author concluded that tax planning had a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and significant impact on value.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Ftouhi, Ayed and Zemzem (2010), in their study on ‘Tax planning and firm value: evidence from</w:t>
      </w:r>
      <w:r>
        <w:rPr>
          <w:spacing w:val="-57"/>
        </w:rPr>
        <w:t> </w:t>
      </w:r>
      <w:r>
        <w:rPr/>
        <w:t>European companies’ employed regression analysis model (Generalized Least Squares (GLS)</w:t>
      </w:r>
      <w:r>
        <w:rPr>
          <w:spacing w:val="1"/>
        </w:rPr>
        <w:t> </w:t>
      </w:r>
      <w:r>
        <w:rPr/>
        <w:t>regression). Tobin’s q model was adopted to examine the relationship between firms’ value and</w:t>
      </w:r>
      <w:r>
        <w:rPr>
          <w:spacing w:val="1"/>
        </w:rPr>
        <w:t> </w:t>
      </w:r>
      <w:r>
        <w:rPr/>
        <w:t>tax planning with firm size, leverage, capital intensity, dividend and earnings management as</w:t>
      </w:r>
      <w:r>
        <w:rPr>
          <w:spacing w:val="1"/>
        </w:rPr>
        <w:t> </w:t>
      </w:r>
      <w:r>
        <w:rPr/>
        <w:t>control variables. The study found that tax planning could be considered as steps taken by</w:t>
      </w:r>
      <w:r>
        <w:rPr>
          <w:spacing w:val="1"/>
        </w:rPr>
        <w:t> </w:t>
      </w:r>
      <w:r>
        <w:rPr/>
        <w:t>taxpayers to reduce the tax liabilities in obtaining tax saving benefits. However, a correlation</w:t>
      </w:r>
      <w:r>
        <w:rPr>
          <w:spacing w:val="1"/>
        </w:rPr>
        <w:t> </w:t>
      </w:r>
      <w:r>
        <w:rPr/>
        <w:t>analysis revealed that there was a significant negative relationship between tax planning and firm</w:t>
      </w:r>
      <w:r>
        <w:rPr>
          <w:spacing w:val="-57"/>
        </w:rPr>
        <w:t> </w:t>
      </w:r>
      <w:r>
        <w:rPr/>
        <w:t>value.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Kawor</w:t>
      </w:r>
      <w:r>
        <w:rPr>
          <w:spacing w:val="-6"/>
        </w:rPr>
        <w:t> </w:t>
      </w:r>
      <w:r>
        <w:rPr/>
        <w:t>&amp;</w:t>
      </w:r>
      <w:r>
        <w:rPr>
          <w:spacing w:val="-1"/>
        </w:rPr>
        <w:t> </w:t>
      </w:r>
      <w:r>
        <w:rPr/>
        <w:t>Kportorgbi</w:t>
      </w:r>
      <w:r>
        <w:rPr>
          <w:spacing w:val="-1"/>
        </w:rPr>
        <w:t> </w:t>
      </w:r>
      <w:r>
        <w:rPr/>
        <w:t>(2014)</w:t>
      </w:r>
      <w:r>
        <w:rPr>
          <w:spacing w:val="-5"/>
        </w:rPr>
        <w:t> </w:t>
      </w:r>
      <w:r>
        <w:rPr/>
        <w:t>examined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tax</w:t>
      </w:r>
      <w:r>
        <w:rPr>
          <w:spacing w:val="-5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firms’</w:t>
      </w:r>
      <w:r>
        <w:rPr>
          <w:spacing w:val="-1"/>
        </w:rPr>
        <w:t> </w:t>
      </w:r>
      <w:r>
        <w:rPr/>
        <w:t>market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Ghana using 22 non-financial companies listed on the Ghanaian Stock Exchange between 2000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2011.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found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tax</w:t>
      </w:r>
      <w:r>
        <w:rPr>
          <w:spacing w:val="-4"/>
        </w:rPr>
        <w:t> </w:t>
      </w:r>
      <w:r>
        <w:rPr/>
        <w:t>rates</w:t>
      </w:r>
      <w:r>
        <w:rPr>
          <w:spacing w:val="-4"/>
        </w:rPr>
        <w:t> </w:t>
      </w:r>
      <w:r>
        <w:rPr/>
        <w:t>increased,</w:t>
      </w:r>
      <w:r>
        <w:rPr>
          <w:spacing w:val="-3"/>
        </w:rPr>
        <w:t> </w:t>
      </w:r>
      <w:r>
        <w:rPr/>
        <w:t>firms</w:t>
      </w:r>
      <w:r>
        <w:rPr>
          <w:spacing w:val="-3"/>
        </w:rPr>
        <w:t> </w:t>
      </w:r>
      <w:r>
        <w:rPr/>
        <w:t>intensified</w:t>
      </w:r>
      <w:r>
        <w:rPr>
          <w:spacing w:val="-3"/>
        </w:rPr>
        <w:t> </w:t>
      </w:r>
      <w:r>
        <w:rPr/>
        <w:t>tax</w:t>
      </w:r>
      <w:r>
        <w:rPr>
          <w:spacing w:val="-4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activities.</w:t>
      </w:r>
      <w:r>
        <w:rPr>
          <w:spacing w:val="-57"/>
        </w:rPr>
        <w:t> </w:t>
      </w:r>
      <w:r>
        <w:rPr/>
        <w:t>Firm performance, sales growth and firm size were found to be positively associated while firm’s</w:t>
      </w:r>
      <w:r>
        <w:rPr>
          <w:spacing w:val="-57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leverage were</w:t>
      </w:r>
      <w:r>
        <w:rPr>
          <w:spacing w:val="-2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firms’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Danielle, Thomas and John (2013) examined whether a firm’s business strategy was associated</w:t>
      </w:r>
      <w:r>
        <w:rPr>
          <w:spacing w:val="1"/>
        </w:rPr>
        <w:t> </w:t>
      </w:r>
      <w:r>
        <w:rPr/>
        <w:t>with its level of tax avoidance. The authors also investigated the association between a firm’s</w:t>
      </w:r>
      <w:r>
        <w:rPr>
          <w:spacing w:val="1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strategy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extent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which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avoided</w:t>
      </w:r>
      <w:r>
        <w:rPr>
          <w:spacing w:val="-11"/>
        </w:rPr>
        <w:t> </w:t>
      </w:r>
      <w:r>
        <w:rPr/>
        <w:t>tax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an</w:t>
      </w:r>
      <w:r>
        <w:rPr>
          <w:spacing w:val="-11"/>
        </w:rPr>
        <w:t> </w:t>
      </w:r>
      <w:r>
        <w:rPr/>
        <w:t>aggressive</w:t>
      </w:r>
      <w:r>
        <w:rPr>
          <w:spacing w:val="-12"/>
        </w:rPr>
        <w:t> </w:t>
      </w:r>
      <w:r>
        <w:rPr/>
        <w:t>manner.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identify</w:t>
      </w:r>
      <w:r>
        <w:rPr>
          <w:spacing w:val="-9"/>
        </w:rPr>
        <w:t> </w:t>
      </w:r>
      <w:r>
        <w:rPr/>
        <w:t>firms’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6"/>
        <w:jc w:val="both"/>
      </w:pPr>
      <w:r>
        <w:rPr/>
        <w:t>business</w:t>
      </w:r>
      <w:r>
        <w:rPr>
          <w:spacing w:val="-13"/>
        </w:rPr>
        <w:t> </w:t>
      </w:r>
      <w:r>
        <w:rPr/>
        <w:t>strategies,</w:t>
      </w:r>
      <w:r>
        <w:rPr>
          <w:spacing w:val="-13"/>
        </w:rPr>
        <w:t> </w:t>
      </w:r>
      <w:r>
        <w:rPr/>
        <w:t>they</w:t>
      </w:r>
      <w:r>
        <w:rPr>
          <w:spacing w:val="-12"/>
        </w:rPr>
        <w:t> </w:t>
      </w:r>
      <w:r>
        <w:rPr/>
        <w:t>use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comprehensive</w:t>
      </w:r>
      <w:r>
        <w:rPr>
          <w:spacing w:val="-14"/>
        </w:rPr>
        <w:t> </w:t>
      </w:r>
      <w:r>
        <w:rPr/>
        <w:t>measure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strategy</w:t>
      </w:r>
      <w:r>
        <w:rPr>
          <w:spacing w:val="-12"/>
        </w:rPr>
        <w:t> </w:t>
      </w:r>
      <w:r>
        <w:rPr/>
        <w:t>based</w:t>
      </w:r>
      <w:r>
        <w:rPr>
          <w:spacing w:val="-13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theoretical</w:t>
      </w:r>
      <w:r>
        <w:rPr>
          <w:spacing w:val="-57"/>
        </w:rPr>
        <w:t> </w:t>
      </w:r>
      <w:r>
        <w:rPr/>
        <w:t>framework by Miles and Snow (1978, 2003). They found that firms which followed Miles and</w:t>
      </w:r>
      <w:r>
        <w:rPr>
          <w:spacing w:val="1"/>
        </w:rPr>
        <w:t> </w:t>
      </w:r>
      <w:r>
        <w:rPr/>
        <w:t>Snows’</w:t>
      </w:r>
      <w:r>
        <w:rPr>
          <w:spacing w:val="61"/>
        </w:rPr>
        <w:t> </w:t>
      </w:r>
      <w:r>
        <w:rPr/>
        <w:t>prospector</w:t>
      </w:r>
      <w:r>
        <w:rPr>
          <w:spacing w:val="61"/>
        </w:rPr>
        <w:t> </w:t>
      </w:r>
      <w:r>
        <w:rPr/>
        <w:t>(innovation   and   risk   seeking)   strategy   avoided   more   taxes   than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defender</w:t>
      </w:r>
      <w:r>
        <w:rPr>
          <w:spacing w:val="-1"/>
        </w:rPr>
        <w:t> </w:t>
      </w:r>
      <w:r>
        <w:rPr/>
        <w:t>firms (cost</w:t>
      </w:r>
      <w:r>
        <w:rPr>
          <w:spacing w:val="2"/>
        </w:rPr>
        <w:t> </w:t>
      </w:r>
      <w:r>
        <w:rPr/>
        <w:t>leadership and</w:t>
      </w:r>
      <w:r>
        <w:rPr>
          <w:spacing w:val="2"/>
        </w:rPr>
        <w:t> </w:t>
      </w:r>
      <w:r>
        <w:rPr/>
        <w:t>risk aversion)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Wang (2010) examined the relationship among tax avoidance, corporate transparency and firm</w:t>
      </w:r>
      <w:r>
        <w:rPr>
          <w:spacing w:val="1"/>
        </w:rPr>
        <w:t> </w:t>
      </w:r>
      <w:r>
        <w:rPr/>
        <w:t>value. The author used effective cash rates and permanent book-tax difference to measure tax</w:t>
      </w:r>
      <w:r>
        <w:rPr>
          <w:spacing w:val="1"/>
        </w:rPr>
        <w:t> </w:t>
      </w:r>
      <w:r>
        <w:rPr/>
        <w:t>avoidance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Tobin’s</w:t>
      </w:r>
      <w:r>
        <w:rPr>
          <w:spacing w:val="-4"/>
        </w:rPr>
        <w:t> </w:t>
      </w:r>
      <w:r>
        <w:rPr/>
        <w:t>q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proxy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firm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S</w:t>
      </w:r>
      <w:r>
        <w:rPr>
          <w:spacing w:val="-6"/>
        </w:rPr>
        <w:t> </w:t>
      </w:r>
      <w:r>
        <w:rPr/>
        <w:t>&amp;</w:t>
      </w:r>
      <w:r>
        <w:rPr>
          <w:spacing w:val="-3"/>
        </w:rPr>
        <w:t> </w:t>
      </w:r>
      <w:r>
        <w:rPr/>
        <w:t>P</w:t>
      </w:r>
      <w:r>
        <w:rPr>
          <w:spacing w:val="-4"/>
        </w:rPr>
        <w:t> </w:t>
      </w:r>
      <w:r>
        <w:rPr/>
        <w:t>500</w:t>
      </w:r>
      <w:r>
        <w:rPr>
          <w:spacing w:val="-4"/>
        </w:rPr>
        <w:t> </w:t>
      </w:r>
      <w:r>
        <w:rPr/>
        <w:t>firms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</w:t>
      </w:r>
      <w:r>
        <w:rPr>
          <w:spacing w:val="-3"/>
        </w:rPr>
        <w:t> </w:t>
      </w:r>
      <w:r>
        <w:rPr/>
        <w:t>1994-</w:t>
      </w:r>
      <w:r>
        <w:rPr>
          <w:spacing w:val="-58"/>
        </w:rPr>
        <w:t> </w:t>
      </w:r>
      <w:r>
        <w:rPr/>
        <w:t>2001.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</w:t>
      </w:r>
      <w:r>
        <w:rPr>
          <w:spacing w:val="-1"/>
        </w:rPr>
        <w:t> </w:t>
      </w:r>
      <w:r>
        <w:rPr/>
        <w:t>found</w:t>
      </w:r>
      <w:r>
        <w:rPr>
          <w:spacing w:val="1"/>
        </w:rPr>
        <w:t> </w:t>
      </w:r>
      <w:r>
        <w:rPr/>
        <w:t>a positive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avoidance and</w:t>
      </w:r>
      <w:r>
        <w:rPr>
          <w:spacing w:val="-1"/>
        </w:rPr>
        <w:t> </w:t>
      </w:r>
      <w:r>
        <w:rPr/>
        <w:t>firm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Desai and Dhamarpala (2009) investigated the relationship between tax avoidance activities and</w:t>
      </w:r>
      <w:r>
        <w:rPr>
          <w:spacing w:val="1"/>
        </w:rPr>
        <w:t> </w:t>
      </w:r>
      <w:r>
        <w:rPr/>
        <w:t>firm</w:t>
      </w:r>
      <w:r>
        <w:rPr>
          <w:spacing w:val="-8"/>
        </w:rPr>
        <w:t> </w:t>
      </w:r>
      <w:r>
        <w:rPr/>
        <w:t>value</w:t>
      </w:r>
      <w:r>
        <w:rPr>
          <w:spacing w:val="-7"/>
        </w:rPr>
        <w:t> </w:t>
      </w:r>
      <w:r>
        <w:rPr/>
        <w:t>using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sample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862</w:t>
      </w:r>
      <w:r>
        <w:rPr>
          <w:spacing w:val="-6"/>
        </w:rPr>
        <w:t> </w:t>
      </w:r>
      <w:r>
        <w:rPr/>
        <w:t>U.S</w:t>
      </w:r>
      <w:r>
        <w:rPr>
          <w:spacing w:val="-8"/>
        </w:rPr>
        <w:t> </w:t>
      </w:r>
      <w:r>
        <w:rPr/>
        <w:t>firms.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research,</w:t>
      </w:r>
      <w:r>
        <w:rPr>
          <w:spacing w:val="-9"/>
        </w:rPr>
        <w:t> </w:t>
      </w:r>
      <w:r>
        <w:rPr/>
        <w:t>tax</w:t>
      </w:r>
      <w:r>
        <w:rPr>
          <w:spacing w:val="-7"/>
        </w:rPr>
        <w:t> </w:t>
      </w:r>
      <w:r>
        <w:rPr/>
        <w:t>avoidance</w:t>
      </w:r>
      <w:r>
        <w:rPr>
          <w:spacing w:val="-5"/>
        </w:rPr>
        <w:t> </w:t>
      </w:r>
      <w:r>
        <w:rPr/>
        <w:t>was</w:t>
      </w:r>
      <w:r>
        <w:rPr>
          <w:spacing w:val="-8"/>
        </w:rPr>
        <w:t> </w:t>
      </w:r>
      <w:r>
        <w:rPr/>
        <w:t>measured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/>
        <w:t>book-</w:t>
      </w:r>
      <w:r>
        <w:rPr>
          <w:spacing w:val="-57"/>
        </w:rPr>
        <w:t> </w:t>
      </w:r>
      <w:r>
        <w:rPr/>
        <w:t>tax</w:t>
      </w:r>
      <w:r>
        <w:rPr>
          <w:spacing w:val="-10"/>
        </w:rPr>
        <w:t> </w:t>
      </w:r>
      <w:r>
        <w:rPr/>
        <w:t>gap</w:t>
      </w:r>
      <w:r>
        <w:rPr>
          <w:spacing w:val="-9"/>
        </w:rPr>
        <w:t> </w:t>
      </w:r>
      <w:r>
        <w:rPr/>
        <w:t>while</w:t>
      </w:r>
      <w:r>
        <w:rPr>
          <w:spacing w:val="-9"/>
        </w:rPr>
        <w:t> </w:t>
      </w:r>
      <w:r>
        <w:rPr/>
        <w:t>Tobin’s</w:t>
      </w:r>
      <w:r>
        <w:rPr>
          <w:spacing w:val="-9"/>
        </w:rPr>
        <w:t> </w:t>
      </w:r>
      <w:r>
        <w:rPr/>
        <w:t>q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proxy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firm</w:t>
      </w:r>
      <w:r>
        <w:rPr>
          <w:spacing w:val="-8"/>
        </w:rPr>
        <w:t> </w:t>
      </w:r>
      <w:r>
        <w:rPr/>
        <w:t>value.</w:t>
      </w:r>
      <w:r>
        <w:rPr>
          <w:spacing w:val="-9"/>
        </w:rPr>
        <w:t> </w:t>
      </w:r>
      <w:r>
        <w:rPr/>
        <w:t>They</w:t>
      </w:r>
      <w:r>
        <w:rPr>
          <w:spacing w:val="-9"/>
        </w:rPr>
        <w:t> </w:t>
      </w:r>
      <w:r>
        <w:rPr/>
        <w:t>found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direct</w:t>
      </w:r>
      <w:r>
        <w:rPr>
          <w:spacing w:val="-8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between tax avoidance activities and firm value. The reasons for the indirect and insignificant</w:t>
      </w:r>
      <w:r>
        <w:rPr>
          <w:spacing w:val="1"/>
        </w:rPr>
        <w:t> </w:t>
      </w:r>
      <w:r>
        <w:rPr/>
        <w:t>relationship were the complex nature and tax implications of the transactions; hence, it became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to evaluate</w:t>
      </w:r>
      <w:r>
        <w:rPr>
          <w:spacing w:val="-1"/>
        </w:rPr>
        <w:t> </w:t>
      </w:r>
      <w:r>
        <w:rPr/>
        <w:t>the performance</w:t>
      </w:r>
      <w:r>
        <w:rPr>
          <w:spacing w:val="-1"/>
        </w:rPr>
        <w:t> </w:t>
      </w:r>
      <w:r>
        <w:rPr/>
        <w:t>of the firms fully.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Desai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Hines</w:t>
      </w:r>
      <w:r>
        <w:rPr>
          <w:spacing w:val="-6"/>
        </w:rPr>
        <w:t> </w:t>
      </w:r>
      <w:r>
        <w:rPr/>
        <w:t>(2002)</w:t>
      </w:r>
      <w:r>
        <w:rPr>
          <w:spacing w:val="-7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evidence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firm</w:t>
      </w:r>
      <w:r>
        <w:rPr>
          <w:spacing w:val="-6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tax</w:t>
      </w:r>
      <w:r>
        <w:rPr>
          <w:spacing w:val="-4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behaviour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firms. Furthermore, the study investigated the relationship between tightening of tax systems and</w:t>
      </w:r>
      <w:r>
        <w:rPr>
          <w:spacing w:val="-57"/>
        </w:rPr>
        <w:t> </w:t>
      </w:r>
      <w:r>
        <w:rPr/>
        <w:t>the market value of firms. The study which was based on 850 listed US firms employed the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Correlative-description design was adopted. Simple regression and t-tests were used to establish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relationships.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authors</w:t>
      </w:r>
      <w:r>
        <w:rPr>
          <w:spacing w:val="12"/>
        </w:rPr>
        <w:t> </w:t>
      </w:r>
      <w:r>
        <w:rPr/>
        <w:t>established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intensive</w:t>
      </w:r>
      <w:r>
        <w:rPr>
          <w:spacing w:val="11"/>
        </w:rPr>
        <w:t> </w:t>
      </w:r>
      <w:r>
        <w:rPr/>
        <w:t>tax</w:t>
      </w:r>
      <w:r>
        <w:rPr>
          <w:spacing w:val="10"/>
        </w:rPr>
        <w:t> </w:t>
      </w:r>
      <w:r>
        <w:rPr/>
        <w:t>planning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associated</w:t>
      </w:r>
      <w:r>
        <w:rPr>
          <w:spacing w:val="13"/>
        </w:rPr>
        <w:t> </w:t>
      </w:r>
      <w:r>
        <w:rPr/>
        <w:t>with</w:t>
      </w:r>
      <w:r>
        <w:rPr>
          <w:spacing w:val="11"/>
        </w:rPr>
        <w:t> </w:t>
      </w:r>
      <w:r>
        <w:rPr/>
        <w:t>higher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4"/>
        <w:jc w:val="both"/>
      </w:pPr>
      <w:r>
        <w:rPr/>
        <w:t>firm performance. The study also reported that tightening of the tax system</w:t>
      </w:r>
      <w:r>
        <w:rPr>
          <w:spacing w:val="1"/>
        </w:rPr>
        <w:t> </w:t>
      </w:r>
      <w:r>
        <w:rPr/>
        <w:t>was positively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higher</w:t>
      </w:r>
      <w:r>
        <w:rPr>
          <w:spacing w:val="1"/>
        </w:rPr>
        <w:t> </w:t>
      </w:r>
      <w:r>
        <w:rPr/>
        <w:t>market performance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firms.</w:t>
      </w:r>
    </w:p>
    <w:p>
      <w:pPr>
        <w:pStyle w:val="BodyText"/>
        <w:spacing w:line="480" w:lineRule="auto" w:before="161"/>
        <w:ind w:left="460" w:right="835"/>
        <w:jc w:val="both"/>
      </w:pPr>
      <w:r>
        <w:rPr/>
        <w:t>Desai and Dharmapala (2007) provided a comprehensive study that incorporated tax planning,</w:t>
      </w:r>
      <w:r>
        <w:rPr>
          <w:spacing w:val="1"/>
        </w:rPr>
        <w:t> </w:t>
      </w:r>
      <w:r>
        <w:rPr/>
        <w:t>corporate</w:t>
      </w:r>
      <w:r>
        <w:rPr>
          <w:spacing w:val="-10"/>
        </w:rPr>
        <w:t> </w:t>
      </w:r>
      <w:r>
        <w:rPr/>
        <w:t>governance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firm</w:t>
      </w:r>
      <w:r>
        <w:rPr>
          <w:spacing w:val="-7"/>
        </w:rPr>
        <w:t> </w:t>
      </w:r>
      <w:r>
        <w:rPr/>
        <w:t>performance.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4,492</w:t>
      </w:r>
      <w:r>
        <w:rPr>
          <w:spacing w:val="-8"/>
        </w:rPr>
        <w:t> </w:t>
      </w:r>
      <w:r>
        <w:rPr/>
        <w:t>observations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862</w:t>
      </w:r>
      <w:r>
        <w:rPr>
          <w:spacing w:val="-8"/>
        </w:rPr>
        <w:t> </w:t>
      </w:r>
      <w:r>
        <w:rPr/>
        <w:t>firms</w:t>
      </w:r>
      <w:r>
        <w:rPr>
          <w:spacing w:val="-8"/>
        </w:rPr>
        <w:t> </w:t>
      </w:r>
      <w:r>
        <w:rPr/>
        <w:t>over</w:t>
      </w:r>
      <w:r>
        <w:rPr>
          <w:spacing w:val="-57"/>
        </w:rPr>
        <w:t> </w:t>
      </w:r>
      <w:r>
        <w:rPr/>
        <w:t>the period 1993 to 2001. Firms performance was measured using Tobin’s Q Governance quality</w:t>
      </w:r>
      <w:r>
        <w:rPr>
          <w:spacing w:val="1"/>
        </w:rPr>
        <w:t> </w:t>
      </w:r>
      <w:r>
        <w:rPr/>
        <w:t>was proxied by the level of institutional ownership. Tax planning was measured by inferring the</w:t>
      </w:r>
      <w:r>
        <w:rPr>
          <w:spacing w:val="1"/>
        </w:rPr>
        <w:t> </w:t>
      </w:r>
      <w:r>
        <w:rPr/>
        <w:t>difference between the income reported to capital markets and tax authorities. Two analysis</w:t>
      </w:r>
      <w:r>
        <w:rPr>
          <w:spacing w:val="1"/>
        </w:rPr>
        <w:t> </w:t>
      </w:r>
      <w:r>
        <w:rPr/>
        <w:t>models</w:t>
      </w:r>
      <w:r>
        <w:rPr>
          <w:spacing w:val="-8"/>
        </w:rPr>
        <w:t> </w:t>
      </w:r>
      <w:r>
        <w:rPr/>
        <w:t>were</w:t>
      </w:r>
      <w:r>
        <w:rPr>
          <w:spacing w:val="-6"/>
        </w:rPr>
        <w:t> </w:t>
      </w:r>
      <w:r>
        <w:rPr/>
        <w:t>adopted—the</w:t>
      </w:r>
      <w:r>
        <w:rPr>
          <w:spacing w:val="-9"/>
        </w:rPr>
        <w:t> </w:t>
      </w:r>
      <w:r>
        <w:rPr/>
        <w:t>OLS</w:t>
      </w:r>
      <w:r>
        <w:rPr>
          <w:spacing w:val="-7"/>
        </w:rPr>
        <w:t> </w:t>
      </w:r>
      <w:r>
        <w:rPr/>
        <w:t>model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IV</w:t>
      </w:r>
      <w:r>
        <w:rPr>
          <w:spacing w:val="-6"/>
        </w:rPr>
        <w:t> </w:t>
      </w:r>
      <w:r>
        <w:rPr/>
        <w:t>estimation</w:t>
      </w:r>
      <w:r>
        <w:rPr>
          <w:spacing w:val="-8"/>
        </w:rPr>
        <w:t> </w:t>
      </w:r>
      <w:r>
        <w:rPr/>
        <w:t>model.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OLS</w:t>
      </w:r>
      <w:r>
        <w:rPr>
          <w:spacing w:val="-7"/>
        </w:rPr>
        <w:t> </w:t>
      </w:r>
      <w:r>
        <w:rPr/>
        <w:t>results</w:t>
      </w:r>
      <w:r>
        <w:rPr>
          <w:spacing w:val="-8"/>
        </w:rPr>
        <w:t> </w:t>
      </w:r>
      <w:r>
        <w:rPr/>
        <w:t>showed</w:t>
      </w:r>
      <w:r>
        <w:rPr>
          <w:spacing w:val="-5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average effect of tax planning on corporate performance was not significantly different from</w:t>
      </w:r>
      <w:r>
        <w:rPr>
          <w:spacing w:val="1"/>
        </w:rPr>
        <w:t> </w:t>
      </w:r>
      <w:r>
        <w:rPr/>
        <w:t>zero. In other words, there was no relationship between tax planning and firm performance. The</w:t>
      </w:r>
      <w:r>
        <w:rPr>
          <w:spacing w:val="1"/>
        </w:rPr>
        <w:t> </w:t>
      </w:r>
      <w:r>
        <w:rPr/>
        <w:t>study however, reported a positive association between tax planning and performance for well-</w:t>
      </w:r>
      <w:r>
        <w:rPr>
          <w:spacing w:val="1"/>
        </w:rPr>
        <w:t> </w:t>
      </w:r>
      <w:r>
        <w:rPr/>
        <w:t>governed firms. The authors concluded that corporate governance mediated tax planning-firm</w:t>
      </w:r>
      <w:r>
        <w:rPr>
          <w:spacing w:val="1"/>
        </w:rPr>
        <w:t> </w:t>
      </w:r>
      <w:r>
        <w:rPr/>
        <w:t>performance relationship.</w:t>
      </w:r>
    </w:p>
    <w:p>
      <w:pPr>
        <w:pStyle w:val="BodyText"/>
        <w:spacing w:line="480" w:lineRule="auto" w:before="160"/>
        <w:ind w:left="460" w:right="835"/>
        <w:jc w:val="both"/>
      </w:pPr>
      <w:r>
        <w:rPr/>
        <w:t>Abdul-Wahab</w:t>
      </w:r>
      <w:r>
        <w:rPr>
          <w:spacing w:val="-2"/>
        </w:rPr>
        <w:t> </w:t>
      </w:r>
      <w:r>
        <w:rPr/>
        <w:t>(2010)</w:t>
      </w:r>
      <w:r>
        <w:rPr>
          <w:spacing w:val="-5"/>
        </w:rPr>
        <w:t> </w:t>
      </w:r>
      <w:r>
        <w:rPr/>
        <w:t>sought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tax</w:t>
      </w:r>
      <w:r>
        <w:rPr>
          <w:spacing w:val="-4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savings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firms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 The authors employed 240 firms listed on the London Stock Exchange from 2005 to</w:t>
      </w:r>
      <w:r>
        <w:rPr>
          <w:spacing w:val="-57"/>
        </w:rPr>
        <w:t> </w:t>
      </w:r>
      <w:r>
        <w:rPr/>
        <w:t>2007.</w:t>
      </w:r>
      <w:r>
        <w:rPr>
          <w:spacing w:val="-7"/>
        </w:rPr>
        <w:t> </w:t>
      </w:r>
      <w:r>
        <w:rPr/>
        <w:t>Tax</w:t>
      </w:r>
      <w:r>
        <w:rPr>
          <w:spacing w:val="-6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proxied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tax</w:t>
      </w:r>
      <w:r>
        <w:rPr>
          <w:spacing w:val="-5"/>
        </w:rPr>
        <w:t> </w:t>
      </w:r>
      <w:r>
        <w:rPr/>
        <w:t>rate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entities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10"/>
        </w:rPr>
        <w:t> </w:t>
      </w:r>
      <w:r>
        <w:rPr/>
        <w:t>applicable</w:t>
      </w:r>
      <w:r>
        <w:rPr>
          <w:spacing w:val="-9"/>
        </w:rPr>
        <w:t> </w:t>
      </w:r>
      <w:r>
        <w:rPr/>
        <w:t>statutory</w:t>
      </w:r>
      <w:r>
        <w:rPr>
          <w:spacing w:val="-9"/>
        </w:rPr>
        <w:t> </w:t>
      </w:r>
      <w:r>
        <w:rPr/>
        <w:t>tax</w:t>
      </w:r>
      <w:r>
        <w:rPr>
          <w:spacing w:val="-10"/>
        </w:rPr>
        <w:t> </w:t>
      </w:r>
      <w:r>
        <w:rPr/>
        <w:t>rates.</w:t>
      </w:r>
      <w:r>
        <w:rPr>
          <w:spacing w:val="-6"/>
        </w:rPr>
        <w:t> </w:t>
      </w:r>
      <w:r>
        <w:rPr/>
        <w:t>Firm</w:t>
      </w:r>
      <w:r>
        <w:rPr>
          <w:spacing w:val="-9"/>
        </w:rPr>
        <w:t> </w:t>
      </w:r>
      <w:r>
        <w:rPr/>
        <w:t>value</w:t>
      </w:r>
      <w:r>
        <w:rPr>
          <w:spacing w:val="-7"/>
        </w:rPr>
        <w:t> </w:t>
      </w:r>
      <w:r>
        <w:rPr/>
        <w:t>was</w:t>
      </w:r>
      <w:r>
        <w:rPr>
          <w:spacing w:val="-9"/>
        </w:rPr>
        <w:t> </w:t>
      </w:r>
      <w:r>
        <w:rPr/>
        <w:t>represented</w:t>
      </w:r>
      <w:r>
        <w:rPr>
          <w:spacing w:val="-10"/>
        </w:rPr>
        <w:t> </w:t>
      </w:r>
      <w:r>
        <w:rPr/>
        <w:t>by</w:t>
      </w:r>
      <w:r>
        <w:rPr>
          <w:spacing w:val="-6"/>
        </w:rPr>
        <w:t> </w:t>
      </w:r>
      <w:r>
        <w:rPr/>
        <w:t>Tobin’s</w:t>
      </w:r>
      <w:r>
        <w:rPr>
          <w:spacing w:val="-9"/>
        </w:rPr>
        <w:t> </w:t>
      </w:r>
      <w:r>
        <w:rPr/>
        <w:t>Q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analyzed</w:t>
      </w:r>
      <w:r>
        <w:rPr>
          <w:spacing w:val="-6"/>
        </w:rPr>
        <w:t> </w:t>
      </w:r>
      <w:r>
        <w:rPr/>
        <w:t>using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regression analysis model. The results indicated a negative relationship between firm value and</w:t>
      </w:r>
      <w:r>
        <w:rPr>
          <w:spacing w:val="1"/>
        </w:rPr>
        <w:t> </w:t>
      </w:r>
      <w:r>
        <w:rPr/>
        <w:t>tax</w:t>
      </w:r>
      <w:r>
        <w:rPr>
          <w:spacing w:val="-9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activities.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7"/>
        </w:rPr>
        <w:t> </w:t>
      </w:r>
      <w:r>
        <w:rPr/>
        <w:t>suggested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tax</w:t>
      </w:r>
      <w:r>
        <w:rPr>
          <w:spacing w:val="-9"/>
        </w:rPr>
        <w:t> </w:t>
      </w:r>
      <w:r>
        <w:rPr/>
        <w:t>planning</w:t>
      </w:r>
      <w:r>
        <w:rPr>
          <w:spacing w:val="-8"/>
        </w:rPr>
        <w:t> </w:t>
      </w:r>
      <w:r>
        <w:rPr/>
        <w:t>cost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risks</w:t>
      </w:r>
      <w:r>
        <w:rPr>
          <w:spacing w:val="-8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tax</w:t>
      </w:r>
      <w:r>
        <w:rPr>
          <w:spacing w:val="-57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the potential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derailing the</w:t>
      </w:r>
      <w:r>
        <w:rPr>
          <w:spacing w:val="-2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that should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accrued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shareholders.</w:t>
      </w:r>
    </w:p>
    <w:p>
      <w:pPr>
        <w:pStyle w:val="BodyText"/>
        <w:spacing w:line="480" w:lineRule="auto" w:before="162"/>
        <w:ind w:left="460" w:right="837"/>
        <w:jc w:val="both"/>
      </w:pPr>
      <w:r>
        <w:rPr/>
        <w:t>Seyram &amp; Holy (2014) ascertained the level of firms’ tax planning and explored the relationship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tax</w:t>
      </w:r>
      <w:r>
        <w:rPr>
          <w:spacing w:val="-7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firms’</w:t>
      </w:r>
      <w:r>
        <w:rPr>
          <w:spacing w:val="-6"/>
        </w:rPr>
        <w:t> </w:t>
      </w:r>
      <w:r>
        <w:rPr/>
        <w:t>market</w:t>
      </w:r>
      <w:r>
        <w:rPr>
          <w:spacing w:val="-4"/>
        </w:rPr>
        <w:t> </w:t>
      </w:r>
      <w:r>
        <w:rPr/>
        <w:t>performance.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22</w:t>
      </w:r>
      <w:r>
        <w:rPr>
          <w:spacing w:val="-4"/>
        </w:rPr>
        <w:t> </w:t>
      </w:r>
      <w:r>
        <w:rPr/>
        <w:t>non-financial</w:t>
      </w:r>
      <w:r>
        <w:rPr>
          <w:spacing w:val="-4"/>
        </w:rPr>
        <w:t> </w:t>
      </w:r>
      <w:r>
        <w:rPr/>
        <w:t>companies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5"/>
        <w:jc w:val="both"/>
      </w:pPr>
      <w:r>
        <w:rPr/>
        <w:t>listed on the Ghanaian Stock Exchange. Longitudinal correlative design indicated that firms’</w:t>
      </w:r>
      <w:r>
        <w:rPr>
          <w:spacing w:val="1"/>
        </w:rPr>
        <w:t> </w:t>
      </w:r>
      <w:r>
        <w:rPr/>
        <w:t>tendency to engage in intensive tax planning activities reduced when tax authorities maintained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rates.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firms’</w:t>
      </w:r>
      <w:r>
        <w:rPr>
          <w:spacing w:val="1"/>
        </w:rPr>
        <w:t> </w:t>
      </w:r>
      <w:r>
        <w:rPr/>
        <w:t>performance.</w:t>
      </w:r>
      <w:r>
        <w:rPr>
          <w:spacing w:val="-9"/>
        </w:rPr>
        <w:t> </w:t>
      </w:r>
      <w:r>
        <w:rPr/>
        <w:t>It</w:t>
      </w:r>
      <w:r>
        <w:rPr>
          <w:spacing w:val="-10"/>
        </w:rPr>
        <w:t> </w:t>
      </w:r>
      <w:r>
        <w:rPr/>
        <w:t>concluded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investors</w:t>
      </w:r>
      <w:r>
        <w:rPr>
          <w:spacing w:val="-11"/>
        </w:rPr>
        <w:t> </w:t>
      </w:r>
      <w:r>
        <w:rPr/>
        <w:t>must</w:t>
      </w:r>
      <w:r>
        <w:rPr>
          <w:spacing w:val="-9"/>
        </w:rPr>
        <w:t> </w:t>
      </w:r>
      <w:r>
        <w:rPr/>
        <w:t>institute</w:t>
      </w:r>
      <w:r>
        <w:rPr>
          <w:spacing w:val="-11"/>
        </w:rPr>
        <w:t> </w:t>
      </w:r>
      <w:r>
        <w:rPr/>
        <w:t>systems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ensure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tax</w:t>
      </w:r>
      <w:r>
        <w:rPr>
          <w:spacing w:val="-11"/>
        </w:rPr>
        <w:t> </w:t>
      </w:r>
      <w:r>
        <w:rPr/>
        <w:t>planning</w:t>
      </w:r>
      <w:r>
        <w:rPr>
          <w:spacing w:val="-11"/>
        </w:rPr>
        <w:t> </w:t>
      </w:r>
      <w:r>
        <w:rPr/>
        <w:t>benefits</w:t>
      </w:r>
      <w:r>
        <w:rPr>
          <w:spacing w:val="-57"/>
        </w:rPr>
        <w:t> </w:t>
      </w:r>
      <w:r>
        <w:rPr/>
        <w:t>reflected</w:t>
      </w:r>
      <w:r>
        <w:rPr>
          <w:spacing w:val="-1"/>
        </w:rPr>
        <w:t> </w:t>
      </w:r>
      <w:r>
        <w:rPr/>
        <w:t>significantly in their pockets.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Heading2"/>
        <w:spacing w:before="79"/>
        <w:ind w:left="460"/>
      </w:pPr>
      <w:r>
        <w:rPr/>
        <w:t>Webometric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Empirical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2207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Author/s and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Date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publication</w:t>
            </w:r>
          </w:p>
        </w:tc>
        <w:tc>
          <w:tcPr>
            <w:tcW w:w="1530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ket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</w:t>
            </w: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ied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Statisti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Tool</w:t>
            </w:r>
          </w:p>
        </w:tc>
        <w:tc>
          <w:tcPr>
            <w:tcW w:w="2754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Findings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7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Conclusion/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Recommendations</w:t>
            </w:r>
          </w:p>
        </w:tc>
      </w:tr>
      <w:tr>
        <w:trPr>
          <w:trHeight w:val="418" w:hRule="atLeast"/>
        </w:trPr>
        <w:tc>
          <w:tcPr>
            <w:tcW w:w="1623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Ebubechukwu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Examined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Nige</w:t>
            </w: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Regress</w:t>
            </w:r>
          </w:p>
        </w:tc>
        <w:tc>
          <w:tcPr>
            <w:tcW w:w="2754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745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note, the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Obada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ria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ion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analysis,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researchers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recommended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(2021)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(ETR)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 firms should</w:t>
            </w:r>
          </w:p>
        </w:tc>
      </w:tr>
      <w:tr>
        <w:trPr>
          <w:trHeight w:val="551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on the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engage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tax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 and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consultants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managing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Nigerian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beverage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firms.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computations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corporate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meant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remittances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firms.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savings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performance,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firms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saving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623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better.</w:t>
            </w:r>
          </w:p>
        </w:tc>
        <w:tc>
          <w:tcPr>
            <w:tcW w:w="2745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623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Vu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Examined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Viet</w:t>
            </w: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Regress</w:t>
            </w:r>
          </w:p>
        </w:tc>
        <w:tc>
          <w:tcPr>
            <w:tcW w:w="2754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  <w:tc>
          <w:tcPr>
            <w:tcW w:w="2745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(2021)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nam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ion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1" w:val="left" w:leader="none"/>
                <w:tab w:pos="1757" w:val="left" w:leader="none"/>
                <w:tab w:pos="2350" w:val="left" w:leader="none"/>
              </w:tabs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GLS</w:t>
              <w:tab/>
              <w:t>showed</w:t>
              <w:tab/>
              <w:t>that</w:t>
              <w:tab/>
              <w:t>tax</w:t>
            </w:r>
          </w:p>
        </w:tc>
        <w:tc>
          <w:tcPr>
            <w:tcW w:w="2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negative</w:t>
            </w:r>
          </w:p>
        </w:tc>
        <w:tc>
          <w:tcPr>
            <w:tcW w:w="2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2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GLS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non-financial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1623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firms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listed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918" w:top="1360" w:bottom="118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2759" w:hRule="atLeast"/>
        </w:trPr>
        <w:tc>
          <w:tcPr>
            <w:tcW w:w="162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in Vietnam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moderated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ownership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623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Omesi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Investigated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Nige</w:t>
            </w: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Pooled</w:t>
            </w:r>
          </w:p>
        </w:tc>
        <w:tc>
          <w:tcPr>
            <w:tcW w:w="2754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results obtained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2745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Hence,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authors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Appah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(2021)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ria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ordinar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revealed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recommended,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negative and an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551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saving\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insignificant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 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planning on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rate,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savings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listed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intensity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corporate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consumer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551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goods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therefore,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623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2015 to 2019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623" w:type="dxa"/>
            <w:tcBorders>
              <w:bottom w:val="nil"/>
            </w:tcBorders>
          </w:tcPr>
          <w:p>
            <w:pPr>
              <w:pStyle w:val="TableParagraph"/>
              <w:spacing w:line="276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Usman,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76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Examined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line="276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Nige</w:t>
            </w: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line="276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  <w:tc>
          <w:tcPr>
            <w:tcW w:w="2754" w:type="dxa"/>
            <w:tcBorders>
              <w:bottom w:val="nil"/>
            </w:tcBorders>
          </w:tcPr>
          <w:p>
            <w:pPr>
              <w:pStyle w:val="TableParagraph"/>
              <w:spacing w:line="276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showed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745" w:type="dxa"/>
            <w:tcBorders>
              <w:bottom w:val="nil"/>
            </w:tcBorders>
          </w:tcPr>
          <w:p>
            <w:pPr>
              <w:pStyle w:val="TableParagraph"/>
              <w:spacing w:line="276" w:lineRule="exact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Furthermore,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 regards</w:t>
            </w:r>
          </w:p>
        </w:tc>
      </w:tr>
      <w:tr>
        <w:trPr>
          <w:trHeight w:val="551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Okaiwele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ria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ised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 variables,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Asuquo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Least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relationship among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showed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</w:tc>
      </w:tr>
      <w:tr>
        <w:trPr>
          <w:trHeight w:val="551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(2020)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among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planning,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</w:tr>
      <w:tr>
        <w:trPr>
          <w:trHeight w:val="685" w:hRule="atLeast"/>
        </w:trPr>
        <w:tc>
          <w:tcPr>
            <w:tcW w:w="1623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(GLS)</w:t>
            </w:r>
          </w:p>
        </w:tc>
        <w:tc>
          <w:tcPr>
            <w:tcW w:w="2754" w:type="dxa"/>
            <w:tcBorders>
              <w:top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compensations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  <w:tc>
          <w:tcPr>
            <w:tcW w:w="2745" w:type="dxa"/>
            <w:tcBorders>
              <w:top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while there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413" w:hRule="atLeast"/>
        </w:trPr>
        <w:tc>
          <w:tcPr>
            <w:tcW w:w="1623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planning,</w:t>
            </w:r>
          </w:p>
        </w:tc>
        <w:tc>
          <w:tcPr>
            <w:tcW w:w="69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regressi</w:t>
            </w:r>
          </w:p>
        </w:tc>
        <w:tc>
          <w:tcPr>
            <w:tcW w:w="2754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2745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negative</w:t>
            </w:r>
          </w:p>
        </w:tc>
      </w:tr>
      <w:tr>
        <w:trPr>
          <w:trHeight w:val="541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compensations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</w:tc>
      </w:tr>
      <w:tr>
        <w:trPr>
          <w:trHeight w:val="542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compensatio</w:t>
            </w: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relationship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leverage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</w:tr>
      <w:tr>
        <w:trPr>
          <w:trHeight w:val="541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planning and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value,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moderating</w:t>
            </w: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association</w:t>
            </w: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6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line="240" w:lineRule="auto" w:before="12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418" w:hRule="atLeast"/>
        </w:trPr>
        <w:tc>
          <w:tcPr>
            <w:tcW w:w="1623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Bhagiawan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Examined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Indo</w:t>
            </w: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regressi</w:t>
            </w:r>
          </w:p>
        </w:tc>
        <w:tc>
          <w:tcPr>
            <w:tcW w:w="2754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745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nesi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prove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results,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diversity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Mukhlasin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planning has a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directors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(2020)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 value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Stoc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firm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5" w:val="left" w:leader="none"/>
                <w:tab w:pos="2258" w:val="left" w:leader="none"/>
              </w:tabs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audit</w:t>
              <w:tab/>
              <w:t>committee</w:t>
              <w:tab/>
              <w:t>size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weakens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moderating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Exc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hang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theories.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5" w:val="left" w:leader="none"/>
                <w:tab w:pos="1691" w:val="left" w:leader="none"/>
              </w:tabs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firm</w:t>
              <w:tab/>
              <w:t>value.</w:t>
              <w:tab/>
              <w:t>However,</w:t>
            </w:r>
          </w:p>
        </w:tc>
      </w:tr>
      <w:tr>
        <w:trPr>
          <w:trHeight w:val="551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corporate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1" w:val="left" w:leader="none"/>
                <w:tab w:pos="2084" w:val="left" w:leader="none"/>
              </w:tabs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board</w:t>
              <w:tab/>
              <w:t>size,</w:t>
              <w:tab/>
              <w:t>board</w:t>
            </w:r>
          </w:p>
        </w:tc>
      </w:tr>
      <w:tr>
        <w:trPr>
          <w:trHeight w:val="552" w:hRule="atLeast"/>
        </w:trPr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governance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(ID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independence,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</w:tr>
      <w:tr>
        <w:trPr>
          <w:trHeight w:val="685" w:hRule="atLeast"/>
        </w:trPr>
        <w:tc>
          <w:tcPr>
            <w:tcW w:w="1623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line="240" w:lineRule="auto"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including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line="240" w:lineRule="auto" w:before="133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X)</w:t>
            </w: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>
            <w:pPr>
              <w:pStyle w:val="TableParagraph"/>
              <w:spacing w:line="240" w:lineRule="auto" w:before="13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5520" w:hRule="atLeast"/>
        </w:trPr>
        <w:tc>
          <w:tcPr>
            <w:tcW w:w="162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46"/>
              <w:jc w:val="left"/>
              <w:rPr>
                <w:sz w:val="24"/>
              </w:rPr>
            </w:pPr>
            <w:r>
              <w:rPr>
                <w:sz w:val="24"/>
              </w:rPr>
              <w:t>board size,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independenc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e, 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diversity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size.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</w:tr>
      <w:tr>
        <w:trPr>
          <w:trHeight w:val="6233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240"/>
              <w:jc w:val="left"/>
              <w:rPr>
                <w:sz w:val="24"/>
              </w:rPr>
            </w:pPr>
            <w:r>
              <w:rPr>
                <w:sz w:val="24"/>
              </w:rPr>
              <w:t>Oyeshile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Adegbie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(2020),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Evaluated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 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planning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quoted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food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beverage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96"/>
              <w:jc w:val="left"/>
              <w:rPr>
                <w:sz w:val="24"/>
              </w:rPr>
            </w:pPr>
            <w:r>
              <w:rPr>
                <w:sz w:val="24"/>
              </w:rPr>
              <w:t>Nige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ria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47"/>
              <w:jc w:val="left"/>
              <w:rPr>
                <w:sz w:val="24"/>
              </w:rPr>
            </w:pPr>
            <w:r>
              <w:rPr>
                <w:sz w:val="24"/>
              </w:rPr>
              <w:t>Ordinar y Least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Square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regressi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19"/>
              <w:jc w:val="left"/>
              <w:rPr>
                <w:sz w:val="24"/>
              </w:rPr>
            </w:pPr>
            <w:r>
              <w:rPr>
                <w:sz w:val="24"/>
              </w:rPr>
              <w:t>The analysis revealed 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 proxies of corporate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 planning practices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 significant effect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return on capital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employed of quoted food,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beverages firm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88"/>
              <w:jc w:val="left"/>
              <w:rPr>
                <w:sz w:val="24"/>
              </w:rPr>
            </w:pPr>
            <w:r>
              <w:rPr>
                <w:sz w:val="24"/>
              </w:rPr>
              <w:t>Thus, the 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concluded that corporate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 planning proxies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 tax rate, capital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intensity and thin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capitalization, has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the performance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quoted food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beverages firms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</w:tr>
      <w:tr>
        <w:trPr>
          <w:trHeight w:val="1103" w:hRule="atLeast"/>
        </w:trPr>
        <w:tc>
          <w:tcPr>
            <w:tcW w:w="1623" w:type="dxa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Umeh,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Okegbe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530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Determined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99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Nige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ria</w:t>
            </w:r>
          </w:p>
        </w:tc>
        <w:tc>
          <w:tcPr>
            <w:tcW w:w="1030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Ordinar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lease</w:t>
            </w:r>
          </w:p>
        </w:tc>
        <w:tc>
          <w:tcPr>
            <w:tcW w:w="2754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 found that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(ETR)</w:t>
            </w:r>
          </w:p>
        </w:tc>
        <w:tc>
          <w:tcPr>
            <w:tcW w:w="2745" w:type="dxa"/>
          </w:tcPr>
          <w:p>
            <w:pPr>
              <w:pStyle w:val="TableParagraph"/>
              <w:spacing w:line="275" w:lineRule="exact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therefore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recommended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5681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60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Ezejiofor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(2020)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tax 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firm value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 quoted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manufacturin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 firms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55"/>
              <w:jc w:val="left"/>
              <w:rPr>
                <w:sz w:val="24"/>
              </w:rPr>
            </w:pPr>
            <w:r>
              <w:rPr>
                <w:sz w:val="24"/>
              </w:rPr>
              <w:t>square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regressi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22"/>
              <w:jc w:val="left"/>
              <w:rPr>
                <w:sz w:val="24"/>
              </w:rPr>
            </w:pPr>
            <w:r>
              <w:rPr>
                <w:sz w:val="24"/>
              </w:rPr>
              <w:t>to impact negatively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value,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 was statistically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significant. However,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 found that, book tax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difference (BTD);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impacted positively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 value, but the impact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 not statistically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73"/>
              <w:jc w:val="left"/>
              <w:rPr>
                <w:sz w:val="24"/>
              </w:rPr>
            </w:pPr>
            <w:r>
              <w:rPr>
                <w:sz w:val="24"/>
              </w:rPr>
              <w:t>others that since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 of effective 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rate is statistically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 used as a determinant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</w:tr>
      <w:tr>
        <w:trPr>
          <w:trHeight w:val="6231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146"/>
              <w:jc w:val="left"/>
              <w:rPr>
                <w:sz w:val="24"/>
              </w:rPr>
            </w:pPr>
            <w:r>
              <w:rPr>
                <w:sz w:val="24"/>
              </w:rPr>
              <w:t>Joseph, Ben-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Caleb,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Adedoyin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Uche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(2020)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60"/>
              <w:jc w:val="left"/>
              <w:rPr>
                <w:sz w:val="24"/>
              </w:rPr>
            </w:pPr>
            <w:r>
              <w:rPr>
                <w:sz w:val="24"/>
              </w:rPr>
              <w:t>Investigated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 saving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 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objective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finding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 how 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96"/>
              <w:jc w:val="left"/>
              <w:rPr>
                <w:sz w:val="24"/>
              </w:rPr>
            </w:pPr>
            <w:r>
              <w:rPr>
                <w:sz w:val="24"/>
              </w:rPr>
              <w:t>Nige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ria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55"/>
              <w:jc w:val="left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regressi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11"/>
              <w:jc w:val="left"/>
              <w:rPr>
                <w:sz w:val="24"/>
              </w:rPr>
            </w:pPr>
            <w:r>
              <w:rPr>
                <w:sz w:val="24"/>
              </w:rPr>
              <w:t>The result revealed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 tax savings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depreciation savings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 had a negative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while effective tax 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had a negative and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insignificant 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 size.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97"/>
              <w:jc w:val="left"/>
              <w:rPr>
                <w:sz w:val="24"/>
              </w:rPr>
            </w:pPr>
            <w:r>
              <w:rPr>
                <w:sz w:val="24"/>
              </w:rPr>
              <w:t>The study concluded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lower the firm size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higher the tax savings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behaviour, and vice versa,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 quoted companies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</w:tr>
    </w:tbl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7889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213"/>
              <w:jc w:val="left"/>
              <w:rPr>
                <w:sz w:val="24"/>
              </w:rPr>
            </w:pPr>
            <w:r>
              <w:rPr>
                <w:sz w:val="24"/>
              </w:rPr>
              <w:t>Odunayo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(2019)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26"/>
              <w:jc w:val="left"/>
              <w:rPr>
                <w:sz w:val="24"/>
              </w:rPr>
            </w:pPr>
            <w:r>
              <w:rPr>
                <w:sz w:val="24"/>
              </w:rPr>
              <w:t>Investigated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 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planning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quoted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non</w:t>
            </w:r>
            <w:r>
              <w:rPr>
                <w:rFonts w:ascii="Cambria Math" w:hAnsi="Cambria Math"/>
                <w:spacing w:val="-1"/>
                <w:sz w:val="24"/>
              </w:rPr>
              <w:t>‐</w:t>
            </w:r>
            <w:r>
              <w:rPr>
                <w:spacing w:val="-1"/>
                <w:sz w:val="24"/>
              </w:rPr>
              <w:t>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companies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02"/>
              <w:jc w:val="left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vector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autoregr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essive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structur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14"/>
              <w:jc w:val="left"/>
              <w:rPr>
                <w:sz w:val="24"/>
              </w:rPr>
            </w:pPr>
            <w:r>
              <w:rPr>
                <w:sz w:val="24"/>
              </w:rPr>
              <w:t>The results of the 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revealed that tax saving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had a direct 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performance, while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avoidance had an inverse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performance.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 variables 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consideration mainly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contributed to their own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shocks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forecast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errors.</w:t>
            </w:r>
          </w:p>
        </w:tc>
        <w:tc>
          <w:tcPr>
            <w:tcW w:w="2745" w:type="dxa"/>
          </w:tcPr>
          <w:p>
            <w:pPr>
              <w:pStyle w:val="TableParagraph"/>
              <w:tabs>
                <w:tab w:pos="2126" w:val="left" w:leader="none"/>
              </w:tabs>
              <w:spacing w:line="480" w:lineRule="auto" w:before="0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recommended</w:t>
              <w:tab/>
            </w:r>
            <w:r>
              <w:rPr>
                <w:spacing w:val="-1"/>
                <w:sz w:val="24"/>
              </w:rPr>
              <w:t>firms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should</w:t>
            </w:r>
          </w:p>
          <w:p>
            <w:pPr>
              <w:pStyle w:val="TableParagraph"/>
              <w:spacing w:line="480" w:lineRule="auto" w:before="0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planning, but also ensure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legal,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saving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companies,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excessive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multiple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achieved.</w:t>
            </w:r>
          </w:p>
        </w:tc>
      </w:tr>
      <w:tr>
        <w:trPr>
          <w:trHeight w:val="4968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278"/>
              <w:jc w:val="left"/>
              <w:rPr>
                <w:sz w:val="24"/>
              </w:rPr>
            </w:pPr>
            <w:r>
              <w:rPr>
                <w:sz w:val="24"/>
              </w:rPr>
              <w:t>Silvy (2019)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aims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empirically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examine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 of 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planning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 value.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population of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19"/>
              <w:jc w:val="left"/>
              <w:rPr>
                <w:sz w:val="24"/>
              </w:rPr>
            </w:pPr>
            <w:r>
              <w:rPr>
                <w:sz w:val="24"/>
              </w:rPr>
              <w:t>Aimed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empirically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 of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 value.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96"/>
              <w:jc w:val="left"/>
              <w:rPr>
                <w:sz w:val="24"/>
              </w:rPr>
            </w:pPr>
            <w:r>
              <w:rPr>
                <w:sz w:val="24"/>
              </w:rPr>
              <w:t>Indo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55"/>
              <w:jc w:val="left"/>
              <w:rPr>
                <w:sz w:val="24"/>
              </w:rPr>
            </w:pPr>
            <w:r>
              <w:rPr>
                <w:sz w:val="24"/>
              </w:rPr>
              <w:t>Multipl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regressi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ons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29"/>
              <w:jc w:val="left"/>
              <w:rPr>
                <w:sz w:val="24"/>
              </w:rPr>
            </w:pPr>
            <w:r>
              <w:rPr>
                <w:sz w:val="24"/>
              </w:rPr>
              <w:t>The empirical results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showed that tax 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was measured by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negative effect on 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value, while tax 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savings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recommended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robust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therefore,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overall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value.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Firms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which</w:t>
            </w:r>
          </w:p>
          <w:p>
            <w:pPr>
              <w:pStyle w:val="TableParagraph"/>
              <w:spacing w:line="240" w:lineRule="auto" w:before="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engaged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better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5520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>this 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consists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manufacturing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listed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(IDX)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2014 to 2016.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25"/>
              <w:jc w:val="left"/>
              <w:rPr>
                <w:sz w:val="24"/>
              </w:rPr>
            </w:pPr>
            <w:r>
              <w:rPr>
                <w:sz w:val="24"/>
              </w:rPr>
              <w:t>consisted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manufacturin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 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listed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(IDX) 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2014 to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611"/>
              <w:jc w:val="left"/>
              <w:rPr>
                <w:sz w:val="24"/>
              </w:rPr>
            </w:pPr>
            <w:r>
              <w:rPr>
                <w:sz w:val="24"/>
              </w:rPr>
              <w:t>had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likely to a get higher 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</w:tr>
      <w:tr>
        <w:trPr>
          <w:trHeight w:val="6624" w:hRule="atLeast"/>
        </w:trPr>
        <w:tc>
          <w:tcPr>
            <w:tcW w:w="1623" w:type="dxa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Teja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(2019)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34"/>
              <w:jc w:val="left"/>
              <w:rPr>
                <w:sz w:val="24"/>
              </w:rPr>
            </w:pP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 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debt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shield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non-debt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 shield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(NDTS)</w:t>
            </w:r>
          </w:p>
          <w:p>
            <w:pPr>
              <w:pStyle w:val="TableParagraph"/>
              <w:spacing w:line="480" w:lineRule="auto" w:before="0"/>
              <w:ind w:left="107" w:right="146"/>
              <w:jc w:val="left"/>
              <w:rPr>
                <w:sz w:val="24"/>
              </w:rPr>
            </w:pPr>
            <w:r>
              <w:rPr>
                <w:sz w:val="24"/>
              </w:rPr>
              <w:t>changed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 tax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rates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Indonesia.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Indo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nesi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34"/>
              <w:jc w:val="left"/>
              <w:rPr>
                <w:sz w:val="24"/>
              </w:rPr>
            </w:pPr>
            <w:r>
              <w:rPr>
                <w:sz w:val="24"/>
              </w:rPr>
              <w:t>Multiva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regressi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23"/>
              <w:jc w:val="left"/>
              <w:rPr>
                <w:sz w:val="24"/>
              </w:rPr>
            </w:pPr>
            <w:r>
              <w:rPr>
                <w:sz w:val="24"/>
              </w:rPr>
              <w:t>This research finds 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 rates decrease,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 firm increases their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usage of NDTS with a lag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one year and debt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financing remain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increased alongside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non-debt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shield.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 to debt tax shield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complement</w:t>
            </w:r>
          </w:p>
        </w:tc>
      </w:tr>
    </w:tbl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6072" w:hRule="atLeast"/>
        </w:trPr>
        <w:tc>
          <w:tcPr>
            <w:tcW w:w="1623" w:type="dxa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Gatot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(2018)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examines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 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activity 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valued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investors in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large sample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Indonesian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firms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1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Indo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45"/>
              <w:jc w:val="left"/>
              <w:rPr>
                <w:sz w:val="24"/>
              </w:rPr>
            </w:pPr>
            <w:r>
              <w:rPr>
                <w:sz w:val="24"/>
              </w:rPr>
              <w:t>The author finds that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 avoidance strategies 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proxied by long run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GAAP effective tax rates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cash effective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rates – are negatively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associated with 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value, which lends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credence to the 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minimization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motive.</w:t>
            </w:r>
          </w:p>
        </w:tc>
        <w:tc>
          <w:tcPr>
            <w:tcW w:w="27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4577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412"/>
              <w:jc w:val="left"/>
              <w:rPr>
                <w:sz w:val="24"/>
              </w:rPr>
            </w:pPr>
            <w:r>
              <w:rPr>
                <w:sz w:val="24"/>
              </w:rPr>
              <w:t>Razali,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Ghazali,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Lunyai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Hwang,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(2018),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18"/>
              <w:jc w:val="left"/>
              <w:rPr>
                <w:sz w:val="24"/>
              </w:rPr>
            </w:pPr>
            <w:r>
              <w:rPr>
                <w:sz w:val="24"/>
              </w:rPr>
              <w:t>Determined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impact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 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firm value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Bursa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Malaysia.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194"/>
              <w:jc w:val="both"/>
              <w:rPr>
                <w:sz w:val="24"/>
              </w:rPr>
            </w:pPr>
            <w:r>
              <w:rPr>
                <w:sz w:val="24"/>
              </w:rPr>
              <w:t>Mal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aysi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a.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Regress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378"/>
              <w:jc w:val="left"/>
              <w:rPr>
                <w:sz w:val="24"/>
              </w:rPr>
            </w:pPr>
            <w:r>
              <w:rPr>
                <w:sz w:val="24"/>
              </w:rPr>
              <w:t>The regression results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 that ETR has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 and positive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relationship with 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 while BTDs 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insignificant negative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 with 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315"/>
              <w:jc w:val="left"/>
              <w:rPr>
                <w:sz w:val="24"/>
              </w:rPr>
            </w:pPr>
            <w:r>
              <w:rPr>
                <w:sz w:val="24"/>
              </w:rPr>
              <w:t>Firm with less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activities may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signal investors that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transparent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publishing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information.</w:t>
            </w:r>
          </w:p>
        </w:tc>
      </w:tr>
      <w:tr>
        <w:trPr>
          <w:trHeight w:val="2207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267"/>
              <w:jc w:val="left"/>
              <w:rPr>
                <w:sz w:val="24"/>
              </w:rPr>
            </w:pPr>
            <w:r>
              <w:rPr>
                <w:sz w:val="24"/>
              </w:rPr>
              <w:t>Nwaobia,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Kwarbai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Ogundajo,</w:t>
            </w: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(2018)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21"/>
              <w:jc w:val="left"/>
              <w:rPr>
                <w:sz w:val="24"/>
              </w:rPr>
            </w:pPr>
            <w:r>
              <w:rPr>
                <w:sz w:val="24"/>
              </w:rPr>
              <w:t>The 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55"/>
              <w:jc w:val="left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regressi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319"/>
              <w:jc w:val="both"/>
              <w:rPr>
                <w:sz w:val="24"/>
              </w:rPr>
            </w:pPr>
            <w:r>
              <w:rPr>
                <w:sz w:val="24"/>
              </w:rPr>
              <w:t>While Effective tax 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(ETR), Dividend (DIV)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(FAG)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40" w:lineRule="auto" w:before="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positively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The study concluded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wholistic approach to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optimal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mix</w:t>
            </w:r>
          </w:p>
          <w:p>
            <w:pPr>
              <w:pStyle w:val="TableParagraph"/>
              <w:spacing w:line="240" w:lineRule="auto" w:before="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strategies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2920" w:hRule="atLeast"/>
        </w:trPr>
        <w:tc>
          <w:tcPr>
            <w:tcW w:w="162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253"/>
              <w:jc w:val="left"/>
              <w:rPr>
                <w:sz w:val="24"/>
              </w:rPr>
            </w:pPr>
            <w:r>
              <w:rPr>
                <w:sz w:val="24"/>
              </w:rPr>
              <w:t>planning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359"/>
              <w:jc w:val="left"/>
              <w:rPr>
                <w:sz w:val="24"/>
              </w:rPr>
            </w:pPr>
            <w:r>
              <w:rPr>
                <w:sz w:val="24"/>
              </w:rPr>
              <w:t>significantly related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 value, firm size,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leverage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tangibility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exert negative effect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2745" w:type="dxa"/>
          </w:tcPr>
          <w:p>
            <w:pPr>
              <w:pStyle w:val="TableParagraph"/>
              <w:tabs>
                <w:tab w:pos="1699" w:val="left" w:leader="none"/>
              </w:tabs>
              <w:spacing w:line="275" w:lineRule="exact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are</w:t>
              <w:tab/>
              <w:t>important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432" w:val="left" w:leader="none"/>
              </w:tabs>
              <w:spacing w:line="480" w:lineRule="auto" w:before="0"/>
              <w:ind w:left="105" w:right="100"/>
              <w:jc w:val="left"/>
              <w:rPr>
                <w:sz w:val="24"/>
              </w:rPr>
            </w:pPr>
            <w:r>
              <w:rPr>
                <w:sz w:val="24"/>
              </w:rPr>
              <w:t>determinants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 on firm value.</w:t>
            </w:r>
          </w:p>
        </w:tc>
      </w:tr>
      <w:tr>
        <w:trPr>
          <w:trHeight w:val="6624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146"/>
              <w:jc w:val="left"/>
              <w:rPr>
                <w:sz w:val="24"/>
              </w:rPr>
            </w:pPr>
            <w:r>
              <w:rPr>
                <w:sz w:val="24"/>
              </w:rPr>
              <w:t>Salawo,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Ogundipe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Yeye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(2017)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25"/>
              <w:jc w:val="left"/>
              <w:rPr>
                <w:sz w:val="24"/>
              </w:rPr>
            </w:pPr>
            <w:r>
              <w:rPr>
                <w:sz w:val="24"/>
              </w:rPr>
              <w:t>Investigated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 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planning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 value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non-financial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firms listed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2004 to 2014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96"/>
              <w:jc w:val="left"/>
              <w:rPr>
                <w:sz w:val="24"/>
              </w:rPr>
            </w:pPr>
            <w:r>
              <w:rPr>
                <w:sz w:val="24"/>
              </w:rPr>
              <w:t>Nige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02"/>
              <w:jc w:val="left"/>
              <w:rPr>
                <w:sz w:val="24"/>
              </w:rPr>
            </w:pPr>
            <w:r>
              <w:rPr>
                <w:sz w:val="24"/>
              </w:rPr>
              <w:t>Vector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autoregr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granger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causalit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96"/>
              <w:jc w:val="left"/>
              <w:rPr>
                <w:sz w:val="24"/>
              </w:rPr>
            </w:pPr>
            <w:r>
              <w:rPr>
                <w:sz w:val="24"/>
              </w:rPr>
              <w:t>The result showed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directional causality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tax 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(ETR)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27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1623" w:type="dxa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(2017)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07"/>
              <w:jc w:val="left"/>
              <w:rPr>
                <w:sz w:val="24"/>
              </w:rPr>
            </w:pPr>
            <w:r>
              <w:rPr>
                <w:sz w:val="24"/>
              </w:rPr>
              <w:t>Examines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implications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42,107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firm-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09"/>
              <w:jc w:val="left"/>
              <w:rPr>
                <w:sz w:val="24"/>
              </w:rPr>
            </w:pPr>
            <w:r>
              <w:rPr>
                <w:sz w:val="24"/>
              </w:rPr>
              <w:t>Overall, the results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suggest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creates value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shareholders, and that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driven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0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However, no evidence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aggregate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earnings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b/>
                <w:sz w:val="24"/>
              </w:rPr>
              <w:t>.</w:t>
            </w:r>
          </w:p>
        </w:tc>
      </w:tr>
    </w:tbl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3864" w:hRule="atLeast"/>
        </w:trPr>
        <w:tc>
          <w:tcPr>
            <w:tcW w:w="162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200"/>
              <w:jc w:val="left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observations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 46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2001-2010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507"/>
              <w:jc w:val="left"/>
              <w:rPr>
                <w:sz w:val="24"/>
              </w:rPr>
            </w:pPr>
            <w:r>
              <w:rPr>
                <w:sz w:val="24"/>
              </w:rPr>
              <w:t>heterogeneous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costs associated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27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7728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146"/>
              <w:jc w:val="left"/>
              <w:rPr>
                <w:sz w:val="24"/>
              </w:rPr>
            </w:pPr>
            <w:r>
              <w:rPr>
                <w:sz w:val="24"/>
              </w:rPr>
              <w:t>Salawu,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Ogundipe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Yeye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(2017)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26"/>
              <w:jc w:val="left"/>
              <w:rPr>
                <w:sz w:val="24"/>
              </w:rPr>
            </w:pPr>
            <w:r>
              <w:rPr>
                <w:sz w:val="24"/>
              </w:rPr>
              <w:t>examined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causal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 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planning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 value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non-financial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quoted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companies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96"/>
              <w:jc w:val="left"/>
              <w:rPr>
                <w:sz w:val="24"/>
              </w:rPr>
            </w:pPr>
            <w:r>
              <w:rPr>
                <w:sz w:val="24"/>
              </w:rPr>
              <w:t>Nige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ria</w:t>
            </w:r>
          </w:p>
        </w:tc>
        <w:tc>
          <w:tcPr>
            <w:tcW w:w="1030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VAR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 w:before="0"/>
              <w:ind w:left="106" w:right="125"/>
              <w:jc w:val="both"/>
              <w:rPr>
                <w:sz w:val="24"/>
              </w:rPr>
            </w:pPr>
            <w:r>
              <w:rPr>
                <w:sz w:val="24"/>
              </w:rPr>
              <w:t>Granger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Causalit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y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30"/>
              <w:jc w:val="left"/>
              <w:rPr>
                <w:sz w:val="24"/>
              </w:rPr>
            </w:pPr>
            <w:r>
              <w:rPr>
                <w:sz w:val="24"/>
              </w:rPr>
              <w:t>This implies tax 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did not granger causes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 value and vice-versa.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This result indicates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causality do not runs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direction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 Planning (ETR)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 (Tobin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Q).</w:t>
            </w:r>
          </w:p>
        </w:tc>
        <w:tc>
          <w:tcPr>
            <w:tcW w:w="2745" w:type="dxa"/>
          </w:tcPr>
          <w:p>
            <w:pPr>
              <w:pStyle w:val="TableParagraph"/>
              <w:tabs>
                <w:tab w:pos="1777" w:val="left" w:leader="none"/>
              </w:tabs>
              <w:spacing w:line="480" w:lineRule="auto" w:before="0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suggest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directional</w:t>
              <w:tab/>
            </w:r>
            <w:r>
              <w:rPr>
                <w:spacing w:val="-1"/>
                <w:sz w:val="24"/>
              </w:rPr>
              <w:t>causality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(ETR)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(Tobin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accepted.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was no significant casual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nexus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(ETR)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(Tobin Q).</w:t>
            </w:r>
          </w:p>
        </w:tc>
      </w:tr>
    </w:tbl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7728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227"/>
              <w:jc w:val="left"/>
              <w:rPr>
                <w:sz w:val="24"/>
              </w:rPr>
            </w:pPr>
            <w:r>
              <w:rPr>
                <w:sz w:val="24"/>
              </w:rPr>
              <w:t>Blaufus,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Möhlmann,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Schwäbe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(2016)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00"/>
              <w:jc w:val="left"/>
              <w:rPr>
                <w:sz w:val="24"/>
              </w:rPr>
            </w:pPr>
            <w:r>
              <w:rPr>
                <w:sz w:val="24"/>
              </w:rPr>
              <w:t>investigated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 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minimization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 value,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 analyze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reaction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news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 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evasion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166"/>
              <w:jc w:val="both"/>
              <w:rPr>
                <w:sz w:val="24"/>
              </w:rPr>
            </w:pPr>
            <w:r>
              <w:rPr>
                <w:sz w:val="24"/>
              </w:rPr>
              <w:t>Ger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y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435"/>
              <w:jc w:val="left"/>
              <w:rPr>
                <w:sz w:val="24"/>
              </w:rPr>
            </w:pPr>
            <w:r>
              <w:rPr>
                <w:sz w:val="24"/>
              </w:rPr>
              <w:t>Their results did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reputation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 of legal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minimization.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Conversely,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associated with firms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reputation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risk.</w:t>
            </w:r>
          </w:p>
        </w:tc>
      </w:tr>
      <w:tr>
        <w:trPr>
          <w:trHeight w:val="4968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265"/>
              <w:jc w:val="left"/>
              <w:rPr>
                <w:sz w:val="24"/>
              </w:rPr>
            </w:pPr>
            <w:r>
              <w:rPr>
                <w:sz w:val="24"/>
              </w:rPr>
              <w:t>Ilaboya,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Izevbekhai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Ohiokha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(2016),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11"/>
              <w:jc w:val="left"/>
              <w:rPr>
                <w:sz w:val="24"/>
              </w:rPr>
            </w:pPr>
            <w:r>
              <w:rPr>
                <w:sz w:val="24"/>
              </w:rPr>
              <w:t>review extant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literature 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concern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 value, 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desktop-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methodology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argue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looking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 liabilities and this 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high-level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fraud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both developed</w:t>
            </w:r>
          </w:p>
          <w:p>
            <w:pPr>
              <w:pStyle w:val="TableParagraph"/>
              <w:spacing w:line="240" w:lineRule="auto" w:before="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countries.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3312" w:hRule="atLeast"/>
        </w:trPr>
        <w:tc>
          <w:tcPr>
            <w:tcW w:w="162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215"/>
              <w:jc w:val="left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adopted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base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deductions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literature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reviewed.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7177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267"/>
              <w:jc w:val="left"/>
              <w:rPr>
                <w:sz w:val="24"/>
              </w:rPr>
            </w:pPr>
            <w:r>
              <w:rPr>
                <w:sz w:val="24"/>
              </w:rPr>
              <w:t>Nwaobia,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Kwarbai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Ogundajo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(2016)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46"/>
              <w:jc w:val="left"/>
              <w:rPr>
                <w:sz w:val="24"/>
              </w:rPr>
            </w:pPr>
            <w:r>
              <w:rPr>
                <w:sz w:val="24"/>
              </w:rPr>
              <w:t>conducted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 on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sector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96"/>
              <w:jc w:val="left"/>
              <w:rPr>
                <w:sz w:val="24"/>
              </w:rPr>
            </w:pPr>
            <w:r>
              <w:rPr>
                <w:sz w:val="24"/>
              </w:rPr>
              <w:t>Nige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ria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55"/>
              <w:jc w:val="left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regressi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03"/>
              <w:jc w:val="left"/>
              <w:rPr>
                <w:sz w:val="24"/>
              </w:rPr>
            </w:pPr>
            <w:r>
              <w:rPr>
                <w:sz w:val="24"/>
              </w:rPr>
              <w:t>The result of the 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suggests a positive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 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dividend and firm age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2745" w:type="dxa"/>
          </w:tcPr>
          <w:p>
            <w:pPr>
              <w:pStyle w:val="TableParagraph"/>
              <w:tabs>
                <w:tab w:pos="1563" w:val="left" w:leader="none"/>
              </w:tabs>
              <w:spacing w:line="480" w:lineRule="auto" w:before="0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Also, the study revealed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negative</w:t>
              <w:tab/>
            </w:r>
            <w:r>
              <w:rPr>
                <w:spacing w:val="-1"/>
                <w:sz w:val="24"/>
              </w:rPr>
              <w:t>association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size,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tangibility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</w:tr>
      <w:tr>
        <w:trPr>
          <w:trHeight w:val="2207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427"/>
              <w:jc w:val="left"/>
              <w:rPr>
                <w:sz w:val="24"/>
              </w:rPr>
            </w:pPr>
            <w:r>
              <w:rPr>
                <w:sz w:val="24"/>
              </w:rPr>
              <w:t>Lestari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Wardhani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(2015)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73"/>
              <w:jc w:val="left"/>
              <w:rPr>
                <w:sz w:val="24"/>
              </w:rPr>
            </w:pPr>
            <w:r>
              <w:rPr>
                <w:sz w:val="24"/>
              </w:rPr>
              <w:t>the impact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 tax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(TP)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Indo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nesi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41"/>
              <w:jc w:val="left"/>
              <w:rPr>
                <w:sz w:val="24"/>
              </w:rPr>
            </w:pPr>
            <w:r>
              <w:rPr>
                <w:sz w:val="24"/>
              </w:rPr>
              <w:t>Modera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Regress</w:t>
            </w: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ion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398"/>
              <w:jc w:val="left"/>
              <w:rPr>
                <w:sz w:val="24"/>
              </w:rPr>
            </w:pPr>
            <w:r>
              <w:rPr>
                <w:sz w:val="24"/>
              </w:rPr>
              <w:t>the results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sensitivity test with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 and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</w:t>
            </w: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suggested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TP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Thus,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needful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planning  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activities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 w:before="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investigated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6785" w:hRule="atLeast"/>
        </w:trPr>
        <w:tc>
          <w:tcPr>
            <w:tcW w:w="162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293"/>
              <w:jc w:val="left"/>
              <w:rPr>
                <w:sz w:val="24"/>
              </w:rPr>
            </w:pPr>
            <w:r>
              <w:rPr>
                <w:sz w:val="24"/>
              </w:rPr>
              <w:t>value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diversity as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moderating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variable.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203"/>
              <w:jc w:val="left"/>
              <w:rPr>
                <w:sz w:val="24"/>
              </w:rPr>
            </w:pPr>
            <w:r>
              <w:rPr>
                <w:sz w:val="24"/>
              </w:rPr>
              <w:t>had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robust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increasing firm value,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then the moderating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 of 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diversity (Bstudy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Minority)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 between TP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firm value 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consistent but 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variables of 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diversity (Age) are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consistent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to establish the prevalent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conclusive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6072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427"/>
              <w:jc w:val="left"/>
              <w:rPr>
                <w:sz w:val="24"/>
              </w:rPr>
            </w:pPr>
            <w:r>
              <w:rPr>
                <w:sz w:val="24"/>
              </w:rPr>
              <w:t>Lestari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Wardhani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(2015)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35"/>
              <w:jc w:val="left"/>
              <w:rPr>
                <w:sz w:val="24"/>
              </w:rPr>
            </w:pPr>
            <w:r>
              <w:rPr>
                <w:sz w:val="24"/>
              </w:rPr>
              <w:t>investigated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 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listed 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banking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2010 to 2011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14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Indo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nesi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55"/>
              <w:jc w:val="left"/>
              <w:rPr>
                <w:sz w:val="24"/>
              </w:rPr>
            </w:pPr>
            <w:r>
              <w:rPr>
                <w:sz w:val="24"/>
              </w:rPr>
              <w:t>Multipl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regressi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58"/>
              <w:jc w:val="left"/>
              <w:rPr>
                <w:sz w:val="24"/>
              </w:rPr>
            </w:pPr>
            <w:r>
              <w:rPr>
                <w:sz w:val="24"/>
              </w:rPr>
              <w:t>The result suggests that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positive 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tax planning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Also, that board diversity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 of tax 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 value.</w:t>
            </w:r>
          </w:p>
        </w:tc>
      </w:tr>
    </w:tbl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7176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239"/>
              <w:jc w:val="left"/>
              <w:rPr>
                <w:sz w:val="24"/>
              </w:rPr>
            </w:pPr>
            <w:r>
              <w:rPr>
                <w:sz w:val="24"/>
              </w:rPr>
              <w:t>Nanik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Ratna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(2015)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29"/>
              <w:jc w:val="left"/>
              <w:rPr>
                <w:sz w:val="24"/>
              </w:rPr>
            </w:pPr>
            <w:r>
              <w:rPr>
                <w:sz w:val="24"/>
              </w:rPr>
              <w:t>carried out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order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 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firm value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moderating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variable </w:t>
            </w:r>
            <w:r>
              <w:rPr>
                <w:sz w:val="24"/>
              </w:rPr>
              <w:t>such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diversity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109"/>
              <w:jc w:val="left"/>
              <w:rPr>
                <w:sz w:val="24"/>
              </w:rPr>
            </w:pPr>
            <w:r>
              <w:rPr>
                <w:sz w:val="24"/>
              </w:rPr>
              <w:t>Indo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ange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robust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increasing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firm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value,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moderating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board diversity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consistent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diversity such as age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 consistent.</w:t>
            </w:r>
          </w:p>
        </w:tc>
      </w:tr>
      <w:tr>
        <w:trPr>
          <w:trHeight w:val="5520" w:hRule="atLeast"/>
        </w:trPr>
        <w:tc>
          <w:tcPr>
            <w:tcW w:w="1623" w:type="dxa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Galica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(2015)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21"/>
              <w:jc w:val="left"/>
              <w:rPr>
                <w:sz w:val="24"/>
              </w:rPr>
            </w:pPr>
            <w:r>
              <w:rPr>
                <w:sz w:val="24"/>
              </w:rPr>
              <w:t>examined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complexities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corporate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 planning,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 a focus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deferral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83"/>
              <w:jc w:val="left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corporate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deferred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taxation,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outsider’s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perspective on the subject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namely,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perception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versus</w:t>
            </w:r>
          </w:p>
          <w:p>
            <w:pPr>
              <w:pStyle w:val="TableParagraph"/>
              <w:spacing w:line="240" w:lineRule="auto" w:before="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shareholder.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4416" w:hRule="atLeast"/>
        </w:trPr>
        <w:tc>
          <w:tcPr>
            <w:tcW w:w="162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13"/>
              <w:jc w:val="left"/>
              <w:rPr>
                <w:sz w:val="24"/>
              </w:rPr>
            </w:pPr>
            <w:r>
              <w:rPr>
                <w:sz w:val="24"/>
              </w:rPr>
              <w:t>multinational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corporations,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providing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entities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</w:tr>
      <w:tr>
        <w:trPr>
          <w:trHeight w:val="6624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605"/>
              <w:jc w:val="left"/>
              <w:rPr>
                <w:sz w:val="24"/>
              </w:rPr>
            </w:pPr>
            <w:r>
              <w:rPr>
                <w:sz w:val="24"/>
              </w:rPr>
              <w:t>Christine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(2014)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40"/>
              <w:jc w:val="left"/>
              <w:rPr>
                <w:sz w:val="24"/>
              </w:rPr>
            </w:pPr>
            <w:r>
              <w:rPr>
                <w:sz w:val="24"/>
              </w:rPr>
              <w:t>investigated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effect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avoidance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all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listed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Nairobi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Securities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Exchange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163"/>
              <w:jc w:val="left"/>
              <w:rPr>
                <w:sz w:val="24"/>
              </w:rPr>
            </w:pPr>
            <w:r>
              <w:rPr>
                <w:sz w:val="24"/>
              </w:rPr>
              <w:t>Ken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ya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5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regressi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techniq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ue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36"/>
              <w:jc w:val="left"/>
              <w:rPr>
                <w:sz w:val="24"/>
              </w:rPr>
            </w:pPr>
            <w:r>
              <w:rPr>
                <w:sz w:val="24"/>
              </w:rPr>
              <w:t>tax planning had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negative and 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95"/>
              <w:jc w:val="left"/>
              <w:rPr>
                <w:sz w:val="24"/>
              </w:rPr>
            </w:pPr>
            <w:r>
              <w:rPr>
                <w:sz w:val="24"/>
              </w:rPr>
              <w:t>He concluded that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had a negative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firm.</w:t>
            </w:r>
          </w:p>
        </w:tc>
      </w:tr>
      <w:tr>
        <w:trPr>
          <w:trHeight w:val="1655" w:hRule="atLeast"/>
        </w:trPr>
        <w:tc>
          <w:tcPr>
            <w:tcW w:w="1623" w:type="dxa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Ftouhi,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Ayed</w:t>
            </w:r>
          </w:p>
          <w:p>
            <w:pPr>
              <w:pStyle w:val="TableParagraph"/>
              <w:spacing w:line="550" w:lineRule="atLeast" w:before="2"/>
              <w:ind w:left="108" w:right="24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and </w:t>
            </w:r>
            <w:r>
              <w:rPr>
                <w:sz w:val="24"/>
              </w:rPr>
              <w:t>Zemzem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(2013)</w:t>
            </w:r>
          </w:p>
        </w:tc>
        <w:tc>
          <w:tcPr>
            <w:tcW w:w="1530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  <w:p>
            <w:pPr>
              <w:pStyle w:val="TableParagraph"/>
              <w:spacing w:line="550" w:lineRule="atLeast" w:before="2"/>
              <w:ind w:left="107" w:right="588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value: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96"/>
              <w:jc w:val="left"/>
              <w:rPr>
                <w:sz w:val="24"/>
              </w:rPr>
            </w:pPr>
            <w:r>
              <w:rPr>
                <w:sz w:val="24"/>
              </w:rPr>
              <w:t>Euro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pean</w:t>
            </w:r>
          </w:p>
        </w:tc>
        <w:tc>
          <w:tcPr>
            <w:tcW w:w="1030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  <w:p>
            <w:pPr>
              <w:pStyle w:val="TableParagraph"/>
              <w:spacing w:line="550" w:lineRule="atLeast" w:before="2"/>
              <w:ind w:left="106" w:right="379"/>
              <w:jc w:val="left"/>
              <w:rPr>
                <w:sz w:val="24"/>
              </w:rPr>
            </w:pPr>
            <w:r>
              <w:rPr>
                <w:sz w:val="24"/>
              </w:rPr>
              <w:t>ized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Least</w:t>
            </w:r>
          </w:p>
        </w:tc>
        <w:tc>
          <w:tcPr>
            <w:tcW w:w="2754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tabs>
                <w:tab w:pos="1068" w:val="left" w:leader="none"/>
                <w:tab w:pos="1713" w:val="left" w:leader="none"/>
                <w:tab w:pos="2479" w:val="left" w:leader="none"/>
              </w:tabs>
              <w:spacing w:line="550" w:lineRule="atLeast" w:before="2"/>
              <w:ind w:left="106" w:right="99"/>
              <w:jc w:val="left"/>
              <w:rPr>
                <w:sz w:val="24"/>
              </w:rPr>
            </w:pPr>
            <w:r>
              <w:rPr>
                <w:sz w:val="24"/>
              </w:rPr>
              <w:t>reveals</w:t>
              <w:tab/>
              <w:t>that</w:t>
              <w:tab/>
              <w:t>there</w:t>
              <w:tab/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negative</w:t>
            </w:r>
          </w:p>
        </w:tc>
        <w:tc>
          <w:tcPr>
            <w:tcW w:w="2745" w:type="dxa"/>
          </w:tcPr>
          <w:p>
            <w:pPr>
              <w:pStyle w:val="TableParagraph"/>
              <w:spacing w:line="275" w:lineRule="exact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 found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tax</w:t>
            </w:r>
          </w:p>
          <w:p>
            <w:pPr>
              <w:pStyle w:val="TableParagraph"/>
              <w:spacing w:line="550" w:lineRule="atLeast" w:before="2"/>
              <w:ind w:left="105" w:right="209"/>
              <w:jc w:val="left"/>
              <w:rPr>
                <w:sz w:val="24"/>
              </w:rPr>
            </w:pPr>
            <w:r>
              <w:rPr>
                <w:sz w:val="24"/>
              </w:rPr>
              <w:t>planning can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taken</w:t>
            </w:r>
          </w:p>
        </w:tc>
      </w:tr>
    </w:tbl>
    <w:p>
      <w:pPr>
        <w:spacing w:after="0" w:line="550" w:lineRule="atLeast"/>
        <w:jc w:val="left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2207" w:hRule="atLeast"/>
        </w:trPr>
        <w:tc>
          <w:tcPr>
            <w:tcW w:w="162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481"/>
              <w:jc w:val="left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European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companies’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Squares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(GLS)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327"/>
              <w:jc w:val="left"/>
              <w:rPr>
                <w:sz w:val="24"/>
              </w:rPr>
            </w:pPr>
            <w:r>
              <w:rPr>
                <w:sz w:val="24"/>
              </w:rPr>
              <w:t>by taxpayers so as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 tax liability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obtaining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saving</w:t>
            </w:r>
          </w:p>
          <w:p>
            <w:pPr>
              <w:pStyle w:val="TableParagraph"/>
              <w:spacing w:line="240" w:lineRule="auto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benefits.</w:t>
            </w:r>
          </w:p>
        </w:tc>
      </w:tr>
      <w:tr>
        <w:trPr>
          <w:trHeight w:val="8281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418"/>
              <w:jc w:val="left"/>
              <w:rPr>
                <w:sz w:val="24"/>
              </w:rPr>
            </w:pPr>
            <w:r>
              <w:rPr>
                <w:sz w:val="24"/>
              </w:rPr>
              <w:t>Kawor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Kportorgbi (2012)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examined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 of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firms’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Ghana’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 22</w:t>
            </w:r>
          </w:p>
          <w:p>
            <w:pPr>
              <w:pStyle w:val="TableParagraph"/>
              <w:spacing w:line="480" w:lineRule="auto" w:before="0"/>
              <w:ind w:left="107" w:right="1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non-financial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listed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Ghana Stock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2011.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163"/>
              <w:jc w:val="left"/>
              <w:rPr>
                <w:sz w:val="24"/>
              </w:rPr>
            </w:pPr>
            <w:r>
              <w:rPr>
                <w:sz w:val="24"/>
              </w:rPr>
              <w:t>Gha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study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found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that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intensified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sales growth and firm size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 found to be positively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 and financial leverage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 negatively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</w:tr>
      <w:tr>
        <w:trPr>
          <w:trHeight w:val="2207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212"/>
              <w:jc w:val="left"/>
              <w:rPr>
                <w:sz w:val="24"/>
              </w:rPr>
            </w:pPr>
            <w:r>
              <w:rPr>
                <w:sz w:val="24"/>
              </w:rPr>
              <w:t>Guenther,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Matsunaga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Williams</w:t>
            </w: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(2012)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281"/>
              <w:jc w:val="left"/>
              <w:rPr>
                <w:sz w:val="24"/>
              </w:rPr>
            </w:pPr>
            <w:r>
              <w:rPr>
                <w:sz w:val="24"/>
              </w:rPr>
              <w:t>examined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avoidance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They</w:t>
            </w:r>
          </w:p>
          <w:p>
            <w:pPr>
              <w:pStyle w:val="TableParagraph"/>
              <w:spacing w:line="550" w:lineRule="atLeast" w:before="2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 be more persistent 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rates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745" w:type="dxa"/>
          </w:tcPr>
          <w:p>
            <w:pPr>
              <w:pStyle w:val="TableParagraph"/>
              <w:spacing w:line="275" w:lineRule="exact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They</w:t>
            </w:r>
          </w:p>
          <w:p>
            <w:pPr>
              <w:pStyle w:val="TableParagraph"/>
              <w:spacing w:line="550" w:lineRule="atLeast" w:before="2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rates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 be more persistent than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rates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</w:tbl>
    <w:p>
      <w:pPr>
        <w:spacing w:after="0" w:line="550" w:lineRule="atLeast"/>
        <w:jc w:val="both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8832" w:hRule="atLeast"/>
        </w:trPr>
        <w:tc>
          <w:tcPr>
            <w:tcW w:w="162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73"/>
              <w:jc w:val="left"/>
              <w:rPr>
                <w:sz w:val="24"/>
              </w:rPr>
            </w:pPr>
            <w:r>
              <w:rPr>
                <w:sz w:val="24"/>
              </w:rPr>
              <w:t>associated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greater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 risk,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developed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 risk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applying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definition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taxes,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measured 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return</w:t>
            </w:r>
          </w:p>
          <w:p>
            <w:pPr>
              <w:pStyle w:val="TableParagraph"/>
              <w:spacing w:line="240" w:lineRule="auto"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volatility.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avoidance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commonly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literature are generally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acceptable.</w:t>
            </w:r>
          </w:p>
        </w:tc>
        <w:tc>
          <w:tcPr>
            <w:tcW w:w="2745" w:type="dxa"/>
          </w:tcPr>
          <w:p>
            <w:pPr>
              <w:pStyle w:val="TableParagraph"/>
              <w:spacing w:line="275" w:lineRule="exact" w:before="0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measures  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      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tax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 w:before="0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avoidance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commonly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acceptable.</w:t>
            </w:r>
          </w:p>
        </w:tc>
      </w:tr>
      <w:tr>
        <w:trPr>
          <w:trHeight w:val="3864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320"/>
              <w:jc w:val="left"/>
              <w:rPr>
                <w:sz w:val="24"/>
              </w:rPr>
            </w:pPr>
            <w:r>
              <w:rPr>
                <w:sz w:val="24"/>
              </w:rPr>
              <w:t>Danielle,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Thomas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(2011)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413"/>
              <w:jc w:val="left"/>
              <w:rPr>
                <w:sz w:val="24"/>
              </w:rPr>
            </w:pPr>
            <w:r>
              <w:rPr>
                <w:sz w:val="24"/>
              </w:rPr>
              <w:t>examined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whether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strategy is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associated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536"/>
              <w:jc w:val="left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</w:t>
            </w:r>
          </w:p>
          <w:p>
            <w:pPr>
              <w:pStyle w:val="TableParagraph"/>
              <w:spacing w:line="480" w:lineRule="auto" w:before="0"/>
              <w:ind w:left="106" w:right="158"/>
              <w:jc w:val="left"/>
              <w:rPr>
                <w:sz w:val="24"/>
              </w:rPr>
            </w:pPr>
            <w:r>
              <w:rPr>
                <w:sz w:val="24"/>
              </w:rPr>
              <w:t>Miles and Snows’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Prospector (innovation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risk seeking) strategy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firms (cost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528"/>
              <w:jc w:val="left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</w:t>
            </w:r>
          </w:p>
          <w:p>
            <w:pPr>
              <w:pStyle w:val="TableParagraph"/>
              <w:spacing w:line="480" w:lineRule="auto" w:before="0"/>
              <w:ind w:left="105" w:right="150"/>
              <w:jc w:val="left"/>
              <w:rPr>
                <w:sz w:val="24"/>
              </w:rPr>
            </w:pPr>
            <w:r>
              <w:rPr>
                <w:sz w:val="24"/>
              </w:rPr>
              <w:t>Miles and Snows’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Prospector (innovation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risk seeking) strategy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taxes than</w:t>
            </w:r>
          </w:p>
          <w:p>
            <w:pPr>
              <w:pStyle w:val="TableParagraph"/>
              <w:spacing w:line="240" w:lineRule="auto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both Defender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firms (cost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2207" w:hRule="atLeast"/>
        </w:trPr>
        <w:tc>
          <w:tcPr>
            <w:tcW w:w="162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370"/>
              <w:jc w:val="left"/>
              <w:rPr>
                <w:sz w:val="24"/>
              </w:rPr>
            </w:pPr>
            <w:r>
              <w:rPr>
                <w:sz w:val="24"/>
              </w:rPr>
              <w:t>of tax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avoidance.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218"/>
              <w:jc w:val="left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aversion)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(Analyzer)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strategy.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209"/>
              <w:jc w:val="left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aversion)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  <w:p>
            <w:pPr>
              <w:pStyle w:val="TableParagraph"/>
              <w:spacing w:line="240" w:lineRule="auto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(Analyzer)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strategy.</w:t>
            </w:r>
          </w:p>
        </w:tc>
      </w:tr>
      <w:tr>
        <w:trPr>
          <w:trHeight w:val="4416" w:hRule="atLeast"/>
        </w:trPr>
        <w:tc>
          <w:tcPr>
            <w:tcW w:w="1623" w:type="dxa"/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Wang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(2010)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19"/>
              <w:jc w:val="left"/>
              <w:rPr>
                <w:sz w:val="24"/>
              </w:rPr>
            </w:pPr>
            <w:r>
              <w:rPr>
                <w:sz w:val="24"/>
              </w:rPr>
              <w:t>examines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avoidance,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transparency,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value.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41"/>
              <w:jc w:val="left"/>
              <w:rPr>
                <w:sz w:val="24"/>
              </w:rPr>
            </w:pPr>
            <w:r>
              <w:rPr>
                <w:sz w:val="24"/>
              </w:rPr>
              <w:t>The author found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 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 between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33"/>
              <w:jc w:val="left"/>
              <w:rPr>
                <w:sz w:val="24"/>
              </w:rPr>
            </w:pPr>
            <w:r>
              <w:rPr>
                <w:sz w:val="24"/>
              </w:rPr>
              <w:t>The author found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 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 between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</w:tr>
      <w:tr>
        <w:trPr>
          <w:trHeight w:val="6072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312"/>
              <w:jc w:val="left"/>
              <w:rPr>
                <w:sz w:val="24"/>
              </w:rPr>
            </w:pPr>
            <w:r>
              <w:rPr>
                <w:sz w:val="24"/>
              </w:rPr>
              <w:t>Desai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Dhamarpala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(2009)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35"/>
              <w:jc w:val="left"/>
              <w:rPr>
                <w:sz w:val="24"/>
              </w:rPr>
            </w:pPr>
            <w:r>
              <w:rPr>
                <w:sz w:val="24"/>
              </w:rPr>
              <w:t>investigated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 value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sample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862 U.S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firms</w:t>
            </w:r>
          </w:p>
        </w:tc>
        <w:tc>
          <w:tcPr>
            <w:tcW w:w="699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U.S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 w:before="0"/>
              <w:ind w:left="106" w:right="149"/>
              <w:jc w:val="left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48"/>
              <w:jc w:val="left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 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tax avoidance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228"/>
              <w:jc w:val="left"/>
              <w:rPr>
                <w:sz w:val="24"/>
              </w:rPr>
            </w:pPr>
            <w:r>
              <w:rPr>
                <w:sz w:val="24"/>
              </w:rPr>
              <w:t>The reasons for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indirect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insignificant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relationship are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complex nature and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implications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transactions; hence, 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becomes difficult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stakeholders to evaluate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performance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fully</w:t>
            </w:r>
          </w:p>
        </w:tc>
      </w:tr>
    </w:tbl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4416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240"/>
              <w:jc w:val="left"/>
              <w:rPr>
                <w:sz w:val="24"/>
              </w:rPr>
            </w:pPr>
            <w:r>
              <w:rPr>
                <w:sz w:val="24"/>
              </w:rPr>
              <w:t>Desai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Hines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(2008)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91"/>
              <w:jc w:val="lef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performance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firms.</w:t>
            </w:r>
          </w:p>
        </w:tc>
        <w:tc>
          <w:tcPr>
            <w:tcW w:w="699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US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 w:before="0"/>
              <w:ind w:left="106" w:right="149"/>
              <w:jc w:val="left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68"/>
              <w:jc w:val="both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regressi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158"/>
              <w:jc w:val="left"/>
              <w:rPr>
                <w:sz w:val="24"/>
              </w:rPr>
            </w:pPr>
            <w:r>
              <w:rPr>
                <w:sz w:val="24"/>
              </w:rPr>
              <w:t>Desai and Hines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established that intensive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 planning is associated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with higher 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429"/>
              <w:jc w:val="left"/>
              <w:rPr>
                <w:sz w:val="24"/>
              </w:rPr>
            </w:pPr>
            <w:r>
              <w:rPr>
                <w:sz w:val="24"/>
              </w:rPr>
              <w:t>On the other hand,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study reported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tightening of the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 is positively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associated with higher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firms.</w:t>
            </w:r>
          </w:p>
        </w:tc>
      </w:tr>
      <w:tr>
        <w:trPr>
          <w:trHeight w:val="5520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322"/>
              <w:jc w:val="left"/>
              <w:rPr>
                <w:sz w:val="24"/>
              </w:rPr>
            </w:pPr>
            <w:r>
              <w:rPr>
                <w:sz w:val="24"/>
              </w:rPr>
              <w:t>Desai 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Dharmapala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(2007)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53"/>
              <w:jc w:val="left"/>
              <w:rPr>
                <w:sz w:val="24"/>
              </w:rPr>
            </w:pPr>
            <w:r>
              <w:rPr>
                <w:sz w:val="24"/>
              </w:rPr>
              <w:t>provided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comprehensi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 study 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incorporates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planning,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OLS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 w:before="0"/>
              <w:ind w:left="106" w:right="194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IV</w:t>
            </w:r>
          </w:p>
          <w:p>
            <w:pPr>
              <w:pStyle w:val="TableParagraph"/>
              <w:spacing w:line="480" w:lineRule="auto" w:before="0"/>
              <w:ind w:left="106" w:right="134"/>
              <w:jc w:val="left"/>
              <w:rPr>
                <w:sz w:val="24"/>
              </w:rPr>
            </w:pPr>
            <w:r>
              <w:rPr>
                <w:sz w:val="24"/>
              </w:rPr>
              <w:t>estimati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355"/>
              <w:jc w:val="left"/>
              <w:rPr>
                <w:sz w:val="24"/>
              </w:rPr>
            </w:pPr>
            <w:r>
              <w:rPr>
                <w:sz w:val="24"/>
              </w:rPr>
              <w:t>The study however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reports a positive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planning savings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 for well-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firms.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23"/>
              <w:jc w:val="left"/>
              <w:rPr>
                <w:sz w:val="24"/>
              </w:rPr>
            </w:pPr>
            <w:r>
              <w:rPr>
                <w:sz w:val="24"/>
              </w:rPr>
              <w:t>Desai and Dharmapala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(2007) thus 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corporate governance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mediates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  <w:p>
            <w:pPr>
              <w:pStyle w:val="TableParagraph"/>
              <w:spacing w:line="480" w:lineRule="auto" w:before="0"/>
              <w:ind w:left="105" w:right="159"/>
              <w:jc w:val="left"/>
              <w:rPr>
                <w:sz w:val="24"/>
              </w:rPr>
            </w:pPr>
            <w:r>
              <w:rPr>
                <w:sz w:val="24"/>
              </w:rPr>
              <w:t>planning-firm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relationship.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IV estimate shows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higher effect of corporate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firm</w:t>
            </w:r>
          </w:p>
          <w:p>
            <w:pPr>
              <w:pStyle w:val="TableParagraph"/>
              <w:spacing w:line="240" w:lineRule="auto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</w:tr>
      <w:tr>
        <w:trPr>
          <w:trHeight w:val="2760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13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Abdul-Wahab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(2006)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39"/>
              <w:jc w:val="left"/>
              <w:rPr>
                <w:sz w:val="24"/>
              </w:rPr>
            </w:pPr>
            <w:r>
              <w:rPr>
                <w:sz w:val="24"/>
              </w:rPr>
              <w:t>study sought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establish 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planning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193"/>
              <w:jc w:val="both"/>
              <w:rPr>
                <w:sz w:val="24"/>
              </w:rPr>
            </w:pPr>
            <w:r>
              <w:rPr>
                <w:sz w:val="24"/>
              </w:rPr>
              <w:t>Lon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stoc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55"/>
              <w:jc w:val="left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regressi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377"/>
              <w:jc w:val="left"/>
              <w:rPr>
                <w:sz w:val="24"/>
              </w:rPr>
            </w:pPr>
            <w:r>
              <w:rPr>
                <w:sz w:val="24"/>
              </w:rPr>
              <w:t>The results indicate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negative 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281"/>
              <w:jc w:val="left"/>
              <w:rPr>
                <w:sz w:val="24"/>
              </w:rPr>
            </w:pPr>
            <w:r>
              <w:rPr>
                <w:sz w:val="24"/>
              </w:rPr>
              <w:t>Abdul-Wahab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 reference to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risk.</w:t>
            </w:r>
          </w:p>
          <w:p>
            <w:pPr>
              <w:pStyle w:val="TableParagraph"/>
              <w:spacing w:line="240" w:lineRule="auto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 suggested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3312" w:hRule="atLeast"/>
        </w:trPr>
        <w:tc>
          <w:tcPr>
            <w:tcW w:w="162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328"/>
              <w:jc w:val="left"/>
              <w:rPr>
                <w:sz w:val="24"/>
              </w:rPr>
            </w:pPr>
            <w:r>
              <w:rPr>
                <w:sz w:val="24"/>
              </w:rPr>
              <w:t>savings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109"/>
              <w:jc w:val="left"/>
              <w:rPr>
                <w:sz w:val="24"/>
              </w:rPr>
            </w:pPr>
            <w:r>
              <w:rPr>
                <w:sz w:val="24"/>
              </w:rPr>
              <w:t>exch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ange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88"/>
              <w:jc w:val="left"/>
              <w:rPr>
                <w:sz w:val="24"/>
              </w:rPr>
            </w:pPr>
            <w:r>
              <w:rPr>
                <w:sz w:val="24"/>
              </w:rPr>
              <w:t>tax planning cost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risks associated with tax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planning have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potential of derailing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  <w:p>
            <w:pPr>
              <w:pStyle w:val="TableParagraph"/>
              <w:spacing w:line="240" w:lineRule="auto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accrued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shareholders</w:t>
            </w:r>
          </w:p>
        </w:tc>
      </w:tr>
      <w:tr>
        <w:trPr>
          <w:trHeight w:val="6072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319"/>
              <w:jc w:val="left"/>
              <w:rPr>
                <w:sz w:val="24"/>
              </w:rPr>
            </w:pPr>
            <w:r>
              <w:rPr>
                <w:sz w:val="24"/>
              </w:rPr>
              <w:t>Seyram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(2005)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ascertain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level of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 and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explore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firms’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96"/>
              <w:jc w:val="left"/>
              <w:rPr>
                <w:sz w:val="24"/>
              </w:rPr>
            </w:pPr>
            <w:r>
              <w:rPr>
                <w:sz w:val="24"/>
              </w:rPr>
              <w:t>Gha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4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285"/>
              <w:jc w:val="left"/>
              <w:rPr>
                <w:sz w:val="24"/>
              </w:rPr>
            </w:pPr>
            <w:r>
              <w:rPr>
                <w:sz w:val="24"/>
              </w:rPr>
              <w:t>The results indicate 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 firms’ tendency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engage in intensive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authorities maintain low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corporate income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rates. Secondly,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has a neutral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firms’</w:t>
            </w: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performance.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102"/>
              <w:jc w:val="left"/>
              <w:rPr>
                <w:sz w:val="24"/>
              </w:rPr>
            </w:pPr>
            <w:r>
              <w:rPr>
                <w:sz w:val="24"/>
              </w:rPr>
              <w:t>This finding challenges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perception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every cedi of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savings from tax planning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reflect in the pocket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investors. It is 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investors must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tax planning benefits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reflect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0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pockets.</w:t>
            </w:r>
          </w:p>
        </w:tc>
      </w:tr>
      <w:tr>
        <w:trPr>
          <w:trHeight w:val="3472" w:hRule="atLeast"/>
        </w:trPr>
        <w:tc>
          <w:tcPr>
            <w:tcW w:w="1623" w:type="dxa"/>
          </w:tcPr>
          <w:p>
            <w:pPr>
              <w:pStyle w:val="TableParagraph"/>
              <w:spacing w:line="480" w:lineRule="auto" w:before="0"/>
              <w:ind w:left="108" w:right="233"/>
              <w:jc w:val="left"/>
              <w:rPr>
                <w:sz w:val="24"/>
              </w:rPr>
            </w:pPr>
            <w:r>
              <w:rPr>
                <w:sz w:val="24"/>
              </w:rPr>
              <w:t>Ftouhi,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Ayed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&amp; Zemzem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(2004)</w:t>
            </w: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146"/>
              <w:jc w:val="left"/>
              <w:rPr>
                <w:sz w:val="24"/>
              </w:rPr>
            </w:pPr>
            <w:r>
              <w:rPr>
                <w:sz w:val="24"/>
              </w:rPr>
              <w:t>‘Tax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firm value: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699" w:type="dxa"/>
          </w:tcPr>
          <w:p>
            <w:pPr>
              <w:pStyle w:val="TableParagraph"/>
              <w:spacing w:line="480" w:lineRule="auto" w:before="0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Euro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pean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pani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es’</w:t>
            </w: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General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Squares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(GLS)</w:t>
            </w:r>
          </w:p>
        </w:tc>
        <w:tc>
          <w:tcPr>
            <w:tcW w:w="2754" w:type="dxa"/>
          </w:tcPr>
          <w:p>
            <w:pPr>
              <w:pStyle w:val="TableParagraph"/>
              <w:spacing w:line="480" w:lineRule="auto" w:before="0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reveals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significant.</w:t>
            </w: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209"/>
              <w:jc w:val="left"/>
              <w:rPr>
                <w:sz w:val="24"/>
              </w:rPr>
            </w:pPr>
            <w:r>
              <w:rPr>
                <w:sz w:val="24"/>
              </w:rPr>
              <w:t>As control variables,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 found that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 can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 taxpayers so as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liability in</w:t>
            </w:r>
          </w:p>
        </w:tc>
      </w:tr>
    </w:tbl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30"/>
        <w:gridCol w:w="699"/>
        <w:gridCol w:w="1030"/>
        <w:gridCol w:w="2754"/>
        <w:gridCol w:w="2745"/>
      </w:tblGrid>
      <w:tr>
        <w:trPr>
          <w:trHeight w:val="1907" w:hRule="atLeast"/>
        </w:trPr>
        <w:tc>
          <w:tcPr>
            <w:tcW w:w="162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480" w:lineRule="auto" w:before="0"/>
              <w:ind w:left="107" w:right="296"/>
              <w:jc w:val="left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companies’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480" w:lineRule="auto" w:before="0"/>
              <w:ind w:left="106" w:right="15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regressi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75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480" w:lineRule="auto" w:before="0"/>
              <w:ind w:left="105" w:right="327"/>
              <w:jc w:val="left"/>
              <w:rPr>
                <w:sz w:val="24"/>
              </w:rPr>
            </w:pPr>
            <w:r>
              <w:rPr>
                <w:sz w:val="24"/>
              </w:rPr>
              <w:t>obtaining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benefits.</w:t>
            </w:r>
          </w:p>
        </w:tc>
      </w:tr>
    </w:tbl>
    <w:p>
      <w:pPr>
        <w:spacing w:line="275" w:lineRule="exact" w:before="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Authors’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Compilation (2021)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918" w:top="1440" w:bottom="1100" w:left="980" w:right="600"/>
        </w:sectPr>
      </w:pPr>
    </w:p>
    <w:p>
      <w:pPr>
        <w:pStyle w:val="Heading2"/>
        <w:numPr>
          <w:ilvl w:val="1"/>
          <w:numId w:val="16"/>
        </w:numPr>
        <w:tabs>
          <w:tab w:pos="1180" w:val="left" w:leader="none"/>
          <w:tab w:pos="1181" w:val="left" w:leader="none"/>
        </w:tabs>
        <w:spacing w:line="240" w:lineRule="auto" w:before="79" w:after="0"/>
        <w:ind w:left="1180" w:right="0" w:hanging="661"/>
        <w:jc w:val="left"/>
      </w:pPr>
      <w:r>
        <w:rPr/>
        <w:t>Theoretical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6" w:firstLine="60"/>
        <w:jc w:val="both"/>
      </w:pPr>
      <w:r>
        <w:rPr/>
        <w:t>This project work was based on agency, political and resource based theories, however, it was</w:t>
      </w:r>
      <w:r>
        <w:rPr>
          <w:spacing w:val="1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by agency theory</w:t>
      </w:r>
    </w:p>
    <w:p>
      <w:pPr>
        <w:pStyle w:val="Heading2"/>
        <w:numPr>
          <w:ilvl w:val="2"/>
          <w:numId w:val="16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TOC_250002" w:id="28"/>
      <w:r>
        <w:rPr/>
        <w:t>Agency</w:t>
      </w:r>
      <w:r>
        <w:rPr>
          <w:spacing w:val="-3"/>
        </w:rPr>
        <w:t> </w:t>
      </w:r>
      <w:bookmarkEnd w:id="28"/>
      <w:r>
        <w:rPr/>
        <w:t>Theory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460" w:right="834"/>
        <w:jc w:val="both"/>
      </w:pPr>
      <w:r>
        <w:rPr/>
        <w:t>The</w:t>
      </w:r>
      <w:r>
        <w:rPr>
          <w:spacing w:val="-6"/>
        </w:rPr>
        <w:t> </w:t>
      </w:r>
      <w:r>
        <w:rPr/>
        <w:t>proponent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agency</w:t>
      </w:r>
      <w:r>
        <w:rPr>
          <w:spacing w:val="-4"/>
        </w:rPr>
        <w:t> </w:t>
      </w:r>
      <w:r>
        <w:rPr/>
        <w:t>theory,</w:t>
      </w:r>
      <w:r>
        <w:rPr>
          <w:spacing w:val="-2"/>
        </w:rPr>
        <w:t> </w:t>
      </w:r>
      <w:r>
        <w:rPr/>
        <w:t>Desai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Dharmapala</w:t>
      </w:r>
      <w:r>
        <w:rPr>
          <w:spacing w:val="-3"/>
        </w:rPr>
        <w:t> </w:t>
      </w:r>
      <w:r>
        <w:rPr/>
        <w:t>(2006)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Desai,</w:t>
      </w:r>
      <w:r>
        <w:rPr>
          <w:spacing w:val="-3"/>
        </w:rPr>
        <w:t> </w:t>
      </w:r>
      <w:r>
        <w:rPr/>
        <w:t>Dyck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Zingales</w:t>
      </w:r>
      <w:r>
        <w:rPr>
          <w:spacing w:val="-58"/>
        </w:rPr>
        <w:t> </w:t>
      </w:r>
      <w:r>
        <w:rPr/>
        <w:t>(2007) considered the interaction of tax planning activities and the agency problems inherent in</w:t>
      </w:r>
      <w:r>
        <w:rPr>
          <w:spacing w:val="1"/>
        </w:rPr>
        <w:t> </w:t>
      </w:r>
      <w:r>
        <w:rPr/>
        <w:t>public</w:t>
      </w:r>
      <w:r>
        <w:rPr>
          <w:spacing w:val="-5"/>
        </w:rPr>
        <w:t> </w:t>
      </w:r>
      <w:r>
        <w:rPr/>
        <w:t>companies.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theory</w:t>
      </w:r>
      <w:r>
        <w:rPr>
          <w:spacing w:val="-4"/>
        </w:rPr>
        <w:t> </w:t>
      </w:r>
      <w:r>
        <w:rPr/>
        <w:t>argued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obfuscatory</w:t>
      </w:r>
      <w:r>
        <w:rPr>
          <w:spacing w:val="-3"/>
        </w:rPr>
        <w:t> </w:t>
      </w:r>
      <w:r>
        <w:rPr/>
        <w:t>tax</w:t>
      </w:r>
      <w:r>
        <w:rPr>
          <w:spacing w:val="-3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create a</w:t>
      </w:r>
      <w:r>
        <w:rPr>
          <w:spacing w:val="-4"/>
        </w:rPr>
        <w:t> </w:t>
      </w:r>
      <w:r>
        <w:rPr/>
        <w:t>shield</w:t>
      </w:r>
      <w:r>
        <w:rPr>
          <w:spacing w:val="-58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managerial</w:t>
      </w:r>
      <w:r>
        <w:rPr>
          <w:spacing w:val="-12"/>
        </w:rPr>
        <w:t> </w:t>
      </w:r>
      <w:r>
        <w:rPr>
          <w:spacing w:val="-1"/>
        </w:rPr>
        <w:t>opportunism</w:t>
      </w:r>
      <w:r>
        <w:rPr>
          <w:spacing w:val="-11"/>
        </w:rPr>
        <w:t> </w:t>
      </w:r>
      <w:r>
        <w:rPr/>
        <w:t>thus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diversion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rents.</w:t>
      </w:r>
      <w:r>
        <w:rPr>
          <w:spacing w:val="-11"/>
        </w:rPr>
        <w:t> </w:t>
      </w:r>
      <w:r>
        <w:rPr/>
        <w:t>They</w:t>
      </w:r>
      <w:r>
        <w:rPr>
          <w:spacing w:val="-12"/>
        </w:rPr>
        <w:t> </w:t>
      </w:r>
      <w:r>
        <w:rPr/>
        <w:t>posited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straightforward</w:t>
      </w:r>
      <w:r>
        <w:rPr>
          <w:spacing w:val="-13"/>
        </w:rPr>
        <w:t> </w:t>
      </w:r>
      <w:r>
        <w:rPr/>
        <w:t>diversion</w:t>
      </w:r>
      <w:r>
        <w:rPr>
          <w:spacing w:val="-57"/>
        </w:rPr>
        <w:t> </w:t>
      </w:r>
      <w:r>
        <w:rPr/>
        <w:t>and subtle forms of earnings manipulation could be facilitated when managers undertook tax</w:t>
      </w:r>
      <w:r>
        <w:rPr>
          <w:spacing w:val="1"/>
        </w:rPr>
        <w:t> </w:t>
      </w:r>
      <w:r>
        <w:rPr/>
        <w:t>planning activities. They believed view that tax planning had the direct effect of increasing</w:t>
      </w:r>
      <w:r>
        <w:rPr>
          <w:spacing w:val="1"/>
        </w:rPr>
        <w:t> </w:t>
      </w:r>
      <w:r>
        <w:rPr/>
        <w:t>corporate profitability and firm value only for firms with strong governance institutions. Where</w:t>
      </w:r>
      <w:r>
        <w:rPr>
          <w:spacing w:val="1"/>
        </w:rPr>
        <w:t> </w:t>
      </w:r>
      <w:r>
        <w:rPr/>
        <w:t>there are weak governance institutions, increased opportunities for managerial rent diversion</w:t>
      </w:r>
      <w:r>
        <w:rPr>
          <w:spacing w:val="1"/>
        </w:rPr>
        <w:t> </w:t>
      </w:r>
      <w:r>
        <w:rPr/>
        <w:t>dominate these effects.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 incorporates</w:t>
      </w:r>
      <w:r>
        <w:rPr>
          <w:spacing w:val="1"/>
        </w:rPr>
        <w:t> </w:t>
      </w:r>
      <w:r>
        <w:rPr/>
        <w:t>more dimensions</w:t>
      </w:r>
      <w:r>
        <w:rPr>
          <w:spacing w:val="1"/>
        </w:rPr>
        <w:t> </w:t>
      </w:r>
      <w:r>
        <w:rPr/>
        <w:t>of the agency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between managers and investors. According to the agency perspective of tax, the problem that</w:t>
      </w:r>
      <w:r>
        <w:rPr>
          <w:spacing w:val="1"/>
        </w:rPr>
        <w:t> </w:t>
      </w:r>
      <w:r>
        <w:rPr/>
        <w:t>needs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solved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simply</w:t>
      </w:r>
      <w:r>
        <w:rPr>
          <w:spacing w:val="-4"/>
        </w:rPr>
        <w:t> </w:t>
      </w:r>
      <w:r>
        <w:rPr/>
        <w:t>managerial</w:t>
      </w:r>
      <w:r>
        <w:rPr>
          <w:spacing w:val="-1"/>
        </w:rPr>
        <w:t> </w:t>
      </w:r>
      <w:r>
        <w:rPr/>
        <w:t>shirking. Avoidance</w:t>
      </w:r>
      <w:r>
        <w:rPr>
          <w:spacing w:val="-2"/>
        </w:rPr>
        <w:t> </w:t>
      </w:r>
      <w:r>
        <w:rPr/>
        <w:t>also constitutes</w:t>
      </w:r>
      <w:r>
        <w:rPr>
          <w:spacing w:val="-2"/>
        </w:rPr>
        <w:t> </w:t>
      </w:r>
      <w:r>
        <w:rPr/>
        <w:t>another</w:t>
      </w:r>
      <w:r>
        <w:rPr>
          <w:spacing w:val="-57"/>
        </w:rPr>
        <w:t> </w:t>
      </w:r>
      <w:r>
        <w:rPr/>
        <w:t>form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agency</w:t>
      </w:r>
      <w:r>
        <w:rPr>
          <w:spacing w:val="-9"/>
        </w:rPr>
        <w:t> </w:t>
      </w:r>
      <w:r>
        <w:rPr/>
        <w:t>problem,</w:t>
      </w:r>
      <w:r>
        <w:rPr>
          <w:spacing w:val="-8"/>
        </w:rPr>
        <w:t> </w:t>
      </w:r>
      <w:r>
        <w:rPr/>
        <w:t>managerial</w:t>
      </w:r>
      <w:r>
        <w:rPr>
          <w:spacing w:val="-9"/>
        </w:rPr>
        <w:t> </w:t>
      </w:r>
      <w:r>
        <w:rPr/>
        <w:t>opportunism</w:t>
      </w:r>
      <w:r>
        <w:rPr>
          <w:spacing w:val="-8"/>
        </w:rPr>
        <w:t> </w:t>
      </w:r>
      <w:r>
        <w:rPr/>
        <w:t>or</w:t>
      </w:r>
      <w:r>
        <w:rPr>
          <w:spacing w:val="-10"/>
        </w:rPr>
        <w:t> </w:t>
      </w:r>
      <w:r>
        <w:rPr/>
        <w:t>resource</w:t>
      </w:r>
      <w:r>
        <w:rPr>
          <w:spacing w:val="-10"/>
        </w:rPr>
        <w:t> </w:t>
      </w:r>
      <w:r>
        <w:rPr/>
        <w:t>diversion</w:t>
      </w:r>
      <w:r>
        <w:rPr>
          <w:spacing w:val="-9"/>
        </w:rPr>
        <w:t> </w:t>
      </w:r>
      <w:r>
        <w:rPr/>
        <w:t>(Desai</w:t>
      </w:r>
      <w:r>
        <w:rPr>
          <w:spacing w:val="-9"/>
        </w:rPr>
        <w:t> </w:t>
      </w:r>
      <w:r>
        <w:rPr/>
        <w:t>&amp;</w:t>
      </w:r>
      <w:r>
        <w:rPr>
          <w:spacing w:val="-8"/>
        </w:rPr>
        <w:t> </w:t>
      </w:r>
      <w:r>
        <w:rPr/>
        <w:t>Dharmapala,</w:t>
      </w:r>
      <w:r>
        <w:rPr>
          <w:spacing w:val="-58"/>
        </w:rPr>
        <w:t> </w:t>
      </w:r>
      <w:r>
        <w:rPr/>
        <w:t>2009). Desai and Dharmapala (2006) argued that complex tax avoidance transactions could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masks,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behaviours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earnings</w:t>
      </w:r>
      <w:r>
        <w:rPr>
          <w:spacing w:val="-6"/>
        </w:rPr>
        <w:t> </w:t>
      </w:r>
      <w:r>
        <w:rPr/>
        <w:t>manipulations,</w:t>
      </w:r>
      <w:r>
        <w:rPr>
          <w:spacing w:val="-6"/>
        </w:rPr>
        <w:t> </w:t>
      </w:r>
      <w:r>
        <w:rPr/>
        <w:t>related</w:t>
      </w:r>
      <w:r>
        <w:rPr>
          <w:spacing w:val="-7"/>
        </w:rPr>
        <w:t> </w:t>
      </w:r>
      <w:r>
        <w:rPr/>
        <w:t>party</w:t>
      </w:r>
      <w:r>
        <w:rPr>
          <w:spacing w:val="-7"/>
        </w:rPr>
        <w:t> </w:t>
      </w:r>
      <w:r>
        <w:rPr/>
        <w:t>transactions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resource-diverting</w:t>
      </w:r>
      <w:r>
        <w:rPr>
          <w:spacing w:val="-58"/>
        </w:rPr>
        <w:t> </w:t>
      </w:r>
      <w:r>
        <w:rPr/>
        <w:t>activities.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other words, tax avoidance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managerial diversion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complementary.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Heading2"/>
        <w:numPr>
          <w:ilvl w:val="2"/>
          <w:numId w:val="17"/>
        </w:numPr>
        <w:tabs>
          <w:tab w:pos="1121" w:val="left" w:leader="none"/>
        </w:tabs>
        <w:spacing w:line="240" w:lineRule="auto" w:before="79" w:after="0"/>
        <w:ind w:left="1120" w:right="0" w:hanging="661"/>
        <w:jc w:val="both"/>
      </w:pPr>
      <w:bookmarkStart w:name="_TOC_250001" w:id="29"/>
      <w:r>
        <w:rPr/>
        <w:t>Resource</w:t>
      </w:r>
      <w:r>
        <w:rPr>
          <w:spacing w:val="-4"/>
        </w:rPr>
        <w:t> </w:t>
      </w:r>
      <w:bookmarkEnd w:id="29"/>
      <w:r>
        <w:rPr/>
        <w:t>Based Theory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Resource Based View (RBV) holds that firms can earn sustainable super-normal returns if, and</w:t>
      </w:r>
      <w:r>
        <w:rPr>
          <w:spacing w:val="1"/>
        </w:rPr>
        <w:t> </w:t>
      </w:r>
      <w:r>
        <w:rPr/>
        <w:t>only if, they have superior tangible resources that are protected by some form of isolating</w:t>
      </w:r>
      <w:r>
        <w:rPr>
          <w:spacing w:val="1"/>
        </w:rPr>
        <w:t> </w:t>
      </w:r>
      <w:r>
        <w:rPr/>
        <w:t>mechanism which prevents their diffusion throughout the industry. According to Wernerfelt and</w:t>
      </w:r>
      <w:r>
        <w:rPr>
          <w:spacing w:val="1"/>
        </w:rPr>
        <w:t> </w:t>
      </w:r>
      <w:r>
        <w:rPr/>
        <w:t>Rumelt (1984) in Christine (2014), the fundamental principle of the RBV is that the basis for a</w:t>
      </w:r>
      <w:r>
        <w:rPr>
          <w:spacing w:val="1"/>
        </w:rPr>
        <w:t> </w:t>
      </w:r>
      <w:r>
        <w:rPr>
          <w:spacing w:val="-1"/>
        </w:rPr>
        <w:t>competitive</w:t>
      </w:r>
      <w:r>
        <w:rPr>
          <w:spacing w:val="-15"/>
        </w:rPr>
        <w:t> </w:t>
      </w:r>
      <w:r>
        <w:rPr/>
        <w:t>advantage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firm</w:t>
      </w:r>
      <w:r>
        <w:rPr>
          <w:spacing w:val="-14"/>
        </w:rPr>
        <w:t> </w:t>
      </w:r>
      <w:r>
        <w:rPr/>
        <w:t>lies</w:t>
      </w:r>
      <w:r>
        <w:rPr>
          <w:spacing w:val="-12"/>
        </w:rPr>
        <w:t> </w:t>
      </w:r>
      <w:r>
        <w:rPr/>
        <w:t>primarily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application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bundle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valuable</w:t>
      </w:r>
      <w:r>
        <w:rPr>
          <w:spacing w:val="-14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disposal.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short-run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competitive advantage requires that the resources are diverse in nature and not perfectly mobile</w:t>
      </w:r>
      <w:r>
        <w:rPr>
          <w:spacing w:val="1"/>
        </w:rPr>
        <w:t> </w:t>
      </w:r>
      <w:r>
        <w:rPr/>
        <w:t>(Christine, 2014). Essentially, the valuable resources become a source of sustained competitive</w:t>
      </w:r>
      <w:r>
        <w:rPr>
          <w:spacing w:val="1"/>
        </w:rPr>
        <w:t> </w:t>
      </w:r>
      <w:r>
        <w:rPr/>
        <w:t>advantage when they are neither perfectly imitable nor substitutable without great effort (Barney,</w:t>
      </w:r>
      <w:r>
        <w:rPr>
          <w:spacing w:val="-57"/>
        </w:rPr>
        <w:t> </w:t>
      </w:r>
      <w:r>
        <w:rPr/>
        <w:t>1991). In a nutshell, therefore, to achieve the above mentioned sustainable average returns, the</w:t>
      </w:r>
      <w:r>
        <w:rPr>
          <w:spacing w:val="1"/>
        </w:rPr>
        <w:t> </w:t>
      </w:r>
      <w:r>
        <w:rPr/>
        <w:t>firm’s</w:t>
      </w:r>
      <w:r>
        <w:rPr>
          <w:spacing w:val="-9"/>
        </w:rPr>
        <w:t> </w:t>
      </w:r>
      <w:r>
        <w:rPr/>
        <w:t>bundle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resources</w:t>
      </w:r>
      <w:r>
        <w:rPr>
          <w:spacing w:val="-9"/>
        </w:rPr>
        <w:t> </w:t>
      </w:r>
      <w:r>
        <w:rPr/>
        <w:t>must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valuable,</w:t>
      </w:r>
      <w:r>
        <w:rPr>
          <w:spacing w:val="-9"/>
        </w:rPr>
        <w:t> </w:t>
      </w:r>
      <w:r>
        <w:rPr/>
        <w:t>rare,</w:t>
      </w:r>
      <w:r>
        <w:rPr>
          <w:spacing w:val="-7"/>
        </w:rPr>
        <w:t> </w:t>
      </w:r>
      <w:r>
        <w:rPr/>
        <w:t>imperfectly</w:t>
      </w:r>
      <w:r>
        <w:rPr>
          <w:spacing w:val="-9"/>
        </w:rPr>
        <w:t> </w:t>
      </w:r>
      <w:r>
        <w:rPr/>
        <w:t>imitable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easily</w:t>
      </w:r>
      <w:r>
        <w:rPr>
          <w:spacing w:val="-3"/>
        </w:rPr>
        <w:t> </w:t>
      </w:r>
      <w:r>
        <w:rPr/>
        <w:t>substitutable</w:t>
      </w:r>
      <w:r>
        <w:rPr>
          <w:spacing w:val="-58"/>
        </w:rPr>
        <w:t> </w:t>
      </w:r>
      <w:r>
        <w:rPr/>
        <w:t>(Barney,</w:t>
      </w:r>
      <w:r>
        <w:rPr>
          <w:spacing w:val="-5"/>
        </w:rPr>
        <w:t> </w:t>
      </w:r>
      <w:r>
        <w:rPr/>
        <w:t>1991).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extent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factors</w:t>
      </w:r>
      <w:r>
        <w:rPr>
          <w:spacing w:val="-5"/>
        </w:rPr>
        <w:t> </w:t>
      </w:r>
      <w:r>
        <w:rPr/>
        <w:t>affect</w:t>
      </w:r>
      <w:r>
        <w:rPr>
          <w:spacing w:val="-4"/>
        </w:rPr>
        <w:t> </w:t>
      </w:r>
      <w:r>
        <w:rPr/>
        <w:t>managerial</w:t>
      </w:r>
      <w:r>
        <w:rPr>
          <w:spacing w:val="-4"/>
        </w:rPr>
        <w:t> </w:t>
      </w:r>
      <w:r>
        <w:rPr/>
        <w:t>discretion</w:t>
      </w:r>
      <w:r>
        <w:rPr>
          <w:spacing w:val="-5"/>
        </w:rPr>
        <w:t> </w:t>
      </w:r>
      <w:r>
        <w:rPr/>
        <w:t>will</w:t>
      </w:r>
      <w:r>
        <w:rPr>
          <w:spacing w:val="-57"/>
        </w:rPr>
        <w:t> </w:t>
      </w:r>
      <w:r>
        <w:rPr/>
        <w:t>depend on, among other factors, the manager’s locus of control, the perception of discretion and</w:t>
      </w:r>
      <w:r>
        <w:rPr>
          <w:spacing w:val="1"/>
        </w:rPr>
        <w:t> </w:t>
      </w:r>
      <w:r>
        <w:rPr/>
        <w:t>the amount of power that people perceive the manager to possess. Thus, tax avoidance behaviour</w:t>
      </w:r>
      <w:r>
        <w:rPr>
          <w:spacing w:val="-57"/>
        </w:rPr>
        <w:t> </w:t>
      </w:r>
      <w:r>
        <w:rPr/>
        <w:t>of some firms may be explained by the RBV theory as studies have shown that large firms may</w:t>
      </w:r>
      <w:r>
        <w:rPr>
          <w:spacing w:val="1"/>
        </w:rPr>
        <w:t> </w:t>
      </w:r>
      <w:r>
        <w:rPr/>
        <w:t>avoid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tax than small firms, especially in</w:t>
      </w:r>
      <w:r>
        <w:rPr>
          <w:spacing w:val="-1"/>
        </w:rPr>
        <w:t> </w:t>
      </w:r>
      <w:r>
        <w:rPr/>
        <w:t>non-state-owned</w:t>
      </w:r>
      <w:r>
        <w:rPr>
          <w:spacing w:val="2"/>
        </w:rPr>
        <w:t> </w:t>
      </w:r>
      <w:r>
        <w:rPr/>
        <w:t>firms.</w:t>
      </w:r>
    </w:p>
    <w:p>
      <w:pPr>
        <w:pStyle w:val="Heading2"/>
        <w:numPr>
          <w:ilvl w:val="2"/>
          <w:numId w:val="17"/>
        </w:numPr>
        <w:tabs>
          <w:tab w:pos="1061" w:val="left" w:leader="none"/>
        </w:tabs>
        <w:spacing w:line="240" w:lineRule="auto" w:before="160" w:after="0"/>
        <w:ind w:left="1060" w:right="0" w:hanging="601"/>
        <w:jc w:val="both"/>
      </w:pPr>
      <w:bookmarkStart w:name="_TOC_250000" w:id="30"/>
      <w:r>
        <w:rPr/>
        <w:t>Political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bookmarkEnd w:id="30"/>
      <w:r>
        <w:rPr/>
        <w:t>Theory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480" w:lineRule="auto"/>
        <w:ind w:left="460" w:right="8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Salamon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Siegfried</w:t>
      </w:r>
      <w:r>
        <w:rPr>
          <w:spacing w:val="1"/>
        </w:rPr>
        <w:t> </w:t>
      </w:r>
      <w:r>
        <w:rPr/>
        <w:t>(1977),</w:t>
      </w:r>
      <w:r>
        <w:rPr>
          <w:spacing w:val="1"/>
        </w:rPr>
        <w:t> </w:t>
      </w:r>
      <w:r>
        <w:rPr/>
        <w:t>maintained that larger firms held superior economic and political power relative to small firms.</w:t>
      </w:r>
      <w:r>
        <w:rPr>
          <w:spacing w:val="1"/>
        </w:rPr>
        <w:t> </w:t>
      </w:r>
      <w:r>
        <w:rPr/>
        <w:t>Larger firms take advantage of their economic and political power to lessen their tax burden as</w:t>
      </w:r>
      <w:r>
        <w:rPr>
          <w:spacing w:val="1"/>
        </w:rPr>
        <w:t> </w:t>
      </w:r>
      <w:r>
        <w:rPr/>
        <w:t>they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able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engage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aggressive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manipulate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process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58"/>
        </w:rPr>
        <w:t> </w:t>
      </w:r>
      <w:r>
        <w:rPr/>
        <w:t>favour.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theory,</w:t>
      </w:r>
      <w:r>
        <w:rPr>
          <w:spacing w:val="2"/>
        </w:rPr>
        <w:t> </w:t>
      </w:r>
      <w:r>
        <w:rPr/>
        <w:t>Porcalo</w:t>
      </w:r>
      <w:r>
        <w:rPr>
          <w:spacing w:val="1"/>
        </w:rPr>
        <w:t> </w:t>
      </w:r>
      <w:r>
        <w:rPr/>
        <w:t>(1986)</w:t>
      </w:r>
      <w:r>
        <w:rPr>
          <w:spacing w:val="3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larger</w:t>
      </w:r>
      <w:r>
        <w:rPr>
          <w:spacing w:val="2"/>
        </w:rPr>
        <w:t> </w:t>
      </w:r>
      <w:r>
        <w:rPr/>
        <w:t>firms</w:t>
      </w:r>
      <w:r>
        <w:rPr>
          <w:spacing w:val="2"/>
        </w:rPr>
        <w:t> </w:t>
      </w:r>
      <w:r>
        <w:rPr/>
        <w:t>had</w:t>
      </w:r>
      <w:r>
        <w:rPr>
          <w:spacing w:val="1"/>
        </w:rPr>
        <w:t> </w:t>
      </w:r>
      <w:r>
        <w:rPr/>
        <w:t>smaller</w:t>
      </w:r>
      <w:r>
        <w:rPr>
          <w:spacing w:val="3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6"/>
        <w:jc w:val="both"/>
      </w:pPr>
      <w:r>
        <w:rPr/>
        <w:t>tax rates (ETRs) while Rego (2003) posited that economies of scale could significantly affect a</w:t>
      </w:r>
      <w:r>
        <w:rPr>
          <w:spacing w:val="1"/>
        </w:rPr>
        <w:t> </w:t>
      </w:r>
      <w:r>
        <w:rPr/>
        <w:t>firm’s</w:t>
      </w:r>
      <w:r>
        <w:rPr>
          <w:spacing w:val="-9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reduce</w:t>
      </w:r>
      <w:r>
        <w:rPr>
          <w:spacing w:val="-10"/>
        </w:rPr>
        <w:t> </w:t>
      </w:r>
      <w:r>
        <w:rPr/>
        <w:t>its</w:t>
      </w:r>
      <w:r>
        <w:rPr>
          <w:spacing w:val="-8"/>
        </w:rPr>
        <w:t> </w:t>
      </w:r>
      <w:r>
        <w:rPr/>
        <w:t>tax</w:t>
      </w:r>
      <w:r>
        <w:rPr>
          <w:spacing w:val="-8"/>
        </w:rPr>
        <w:t> </w:t>
      </w:r>
      <w:r>
        <w:rPr/>
        <w:t>burden.</w:t>
      </w:r>
      <w:r>
        <w:rPr>
          <w:spacing w:val="-6"/>
        </w:rPr>
        <w:t> </w:t>
      </w:r>
      <w:r>
        <w:rPr/>
        <w:t>Loretz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Moore</w:t>
      </w:r>
      <w:r>
        <w:rPr>
          <w:spacing w:val="-9"/>
        </w:rPr>
        <w:t> </w:t>
      </w:r>
      <w:r>
        <w:rPr/>
        <w:t>(2009)</w:t>
      </w:r>
      <w:r>
        <w:rPr>
          <w:spacing w:val="-8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argued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tax</w:t>
      </w:r>
      <w:r>
        <w:rPr>
          <w:spacing w:val="-6"/>
        </w:rPr>
        <w:t> </w:t>
      </w:r>
      <w:r>
        <w:rPr/>
        <w:t>planning</w:t>
      </w:r>
      <w:r>
        <w:rPr>
          <w:spacing w:val="-58"/>
        </w:rPr>
        <w:t> </w:t>
      </w:r>
      <w:r>
        <w:rPr/>
        <w:t>decisions, similar to a firm’s operational decisions, were made in a competitive environment. It</w:t>
      </w:r>
      <w:r>
        <w:rPr>
          <w:spacing w:val="1"/>
        </w:rPr>
        <w:t> </w:t>
      </w:r>
      <w:r>
        <w:rPr/>
        <w:t>implies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where</w:t>
      </w:r>
      <w:r>
        <w:rPr>
          <w:spacing w:val="-9"/>
        </w:rPr>
        <w:t> </w:t>
      </w:r>
      <w:r>
        <w:rPr/>
        <w:t>tax</w:t>
      </w:r>
      <w:r>
        <w:rPr>
          <w:spacing w:val="-9"/>
        </w:rPr>
        <w:t> </w:t>
      </w:r>
      <w:r>
        <w:rPr/>
        <w:t>payments</w:t>
      </w:r>
      <w:r>
        <w:rPr>
          <w:spacing w:val="-7"/>
        </w:rPr>
        <w:t> </w:t>
      </w:r>
      <w:r>
        <w:rPr/>
        <w:t>made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company</w:t>
      </w:r>
      <w:r>
        <w:rPr>
          <w:spacing w:val="-8"/>
        </w:rPr>
        <w:t> </w:t>
      </w:r>
      <w:r>
        <w:rPr/>
        <w:t>deviate</w:t>
      </w:r>
      <w:r>
        <w:rPr>
          <w:spacing w:val="-9"/>
        </w:rPr>
        <w:t> </w:t>
      </w:r>
      <w:r>
        <w:rPr/>
        <w:t>significantly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those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peer</w:t>
      </w:r>
      <w:r>
        <w:rPr>
          <w:spacing w:val="-58"/>
        </w:rPr>
        <w:t> </w:t>
      </w:r>
      <w:r>
        <w:rPr/>
        <w:t>group, they it, could lead to “reputational loss.” According to them, managers have to balance the</w:t>
      </w:r>
      <w:r>
        <w:rPr>
          <w:spacing w:val="-58"/>
        </w:rPr>
        <w:t> </w:t>
      </w:r>
      <w:r>
        <w:rPr/>
        <w:t>benefits of reduced tax burden against the costs of a loss of reputation if they deviate too much</w:t>
      </w:r>
      <w:r>
        <w:rPr>
          <w:spacing w:val="1"/>
        </w:rPr>
        <w:t> </w:t>
      </w:r>
      <w:r>
        <w:rPr/>
        <w:t>from the behaviour of their peer group.</w:t>
      </w:r>
      <w:r>
        <w:rPr>
          <w:spacing w:val="1"/>
        </w:rPr>
        <w:t> </w:t>
      </w:r>
      <w:r>
        <w:rPr/>
        <w:t>Ambiguous results have led to a number of empirical</w:t>
      </w:r>
      <w:r>
        <w:rPr>
          <w:spacing w:val="1"/>
        </w:rPr>
        <w:t> </w:t>
      </w:r>
      <w:r>
        <w:rPr/>
        <w:t>studies. Several authors have estimated directly the size of the company's effective tax rate.</w:t>
      </w:r>
      <w:r>
        <w:rPr>
          <w:spacing w:val="1"/>
        </w:rPr>
        <w:t> </w:t>
      </w:r>
      <w:r>
        <w:rPr/>
        <w:t>Siegfried (1972) estimated such a relationship in the U.S. and although the results seemed to be</w:t>
      </w:r>
      <w:r>
        <w:rPr>
          <w:spacing w:val="1"/>
        </w:rPr>
        <w:t> </w:t>
      </w:r>
      <w:r>
        <w:rPr/>
        <w:t>influenced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large</w:t>
      </w:r>
      <w:r>
        <w:rPr>
          <w:spacing w:val="-6"/>
        </w:rPr>
        <w:t> </w:t>
      </w:r>
      <w:r>
        <w:rPr/>
        <w:t>presence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big</w:t>
      </w:r>
      <w:r>
        <w:rPr>
          <w:spacing w:val="-5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some</w:t>
      </w:r>
      <w:r>
        <w:rPr>
          <w:spacing w:val="-6"/>
        </w:rPr>
        <w:t> </w:t>
      </w:r>
      <w:r>
        <w:rPr/>
        <w:t>sectors,</w:t>
      </w:r>
      <w:r>
        <w:rPr>
          <w:spacing w:val="-4"/>
        </w:rPr>
        <w:t> </w:t>
      </w:r>
      <w:r>
        <w:rPr/>
        <w:t>he</w:t>
      </w:r>
      <w:r>
        <w:rPr>
          <w:spacing w:val="-7"/>
        </w:rPr>
        <w:t> </w:t>
      </w:r>
      <w:r>
        <w:rPr/>
        <w:t>found</w:t>
      </w:r>
      <w:r>
        <w:rPr>
          <w:spacing w:val="52"/>
        </w:rPr>
        <w:t> </w:t>
      </w:r>
      <w:r>
        <w:rPr/>
        <w:t>a</w:t>
      </w:r>
      <w:r>
        <w:rPr>
          <w:spacing w:val="-6"/>
        </w:rPr>
        <w:t> </w:t>
      </w:r>
      <w:r>
        <w:rPr/>
        <w:t>negative</w:t>
      </w:r>
      <w:r>
        <w:rPr>
          <w:spacing w:val="-7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 size (measured by assets) and effective taxation. His results were consistent with the</w:t>
      </w:r>
      <w:r>
        <w:rPr>
          <w:spacing w:val="1"/>
        </w:rPr>
        <w:t> </w:t>
      </w:r>
      <w:r>
        <w:rPr/>
        <w:t>theory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political</w:t>
      </w:r>
      <w:r>
        <w:rPr>
          <w:spacing w:val="-11"/>
        </w:rPr>
        <w:t> </w:t>
      </w:r>
      <w:r>
        <w:rPr/>
        <w:t>power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similar</w:t>
      </w:r>
      <w:r>
        <w:rPr>
          <w:spacing w:val="-13"/>
        </w:rPr>
        <w:t> </w:t>
      </w:r>
      <w:r>
        <w:rPr/>
        <w:t>relationship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/>
        <w:t>found</w:t>
      </w:r>
      <w:r>
        <w:rPr>
          <w:spacing w:val="-12"/>
        </w:rPr>
        <w:t> </w:t>
      </w:r>
      <w:r>
        <w:rPr/>
        <w:t>by</w:t>
      </w:r>
      <w:r>
        <w:rPr>
          <w:spacing w:val="-14"/>
        </w:rPr>
        <w:t> </w:t>
      </w:r>
      <w:r>
        <w:rPr/>
        <w:t>Pocarno</w:t>
      </w:r>
      <w:r>
        <w:rPr>
          <w:spacing w:val="-12"/>
        </w:rPr>
        <w:t> </w:t>
      </w:r>
      <w:r>
        <w:rPr/>
        <w:t>(1986).</w:t>
      </w:r>
      <w:r>
        <w:rPr>
          <w:spacing w:val="-12"/>
        </w:rPr>
        <w:t> </w:t>
      </w:r>
      <w:r>
        <w:rPr/>
        <w:t>Such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negative</w:t>
      </w:r>
      <w:r>
        <w:rPr>
          <w:spacing w:val="-58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contrast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Watts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Zimmerman</w:t>
      </w:r>
      <w:r>
        <w:rPr>
          <w:spacing w:val="-4"/>
        </w:rPr>
        <w:t> </w:t>
      </w:r>
      <w:r>
        <w:rPr/>
        <w:t>(1978).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used</w:t>
      </w:r>
    </w:p>
    <w:p>
      <w:pPr>
        <w:pStyle w:val="BodyText"/>
        <w:spacing w:line="480" w:lineRule="auto" w:before="2"/>
        <w:ind w:left="460" w:right="839"/>
        <w:jc w:val="both"/>
      </w:pPr>
      <w:r>
        <w:rPr/>
        <w:t>U.S. data in 1948-1981 and believed that in 1971, the largest fifty companies were faced with</w:t>
      </w:r>
      <w:r>
        <w:rPr>
          <w:spacing w:val="1"/>
        </w:rPr>
        <w:t> </w:t>
      </w:r>
      <w:r>
        <w:rPr/>
        <w:t>significantly</w:t>
      </w:r>
      <w:r>
        <w:rPr>
          <w:spacing w:val="-13"/>
        </w:rPr>
        <w:t> </w:t>
      </w:r>
      <w:r>
        <w:rPr/>
        <w:t>higher</w:t>
      </w:r>
      <w:r>
        <w:rPr>
          <w:spacing w:val="-15"/>
        </w:rPr>
        <w:t> </w:t>
      </w:r>
      <w:r>
        <w:rPr/>
        <w:t>rates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tax</w:t>
      </w:r>
      <w:r>
        <w:rPr>
          <w:spacing w:val="-14"/>
        </w:rPr>
        <w:t> </w:t>
      </w:r>
      <w:r>
        <w:rPr/>
        <w:t>actual</w:t>
      </w:r>
      <w:r>
        <w:rPr>
          <w:spacing w:val="-13"/>
        </w:rPr>
        <w:t> </w:t>
      </w:r>
      <w:r>
        <w:rPr/>
        <w:t>profit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confirmed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rather</w:t>
      </w:r>
      <w:r>
        <w:rPr>
          <w:spacing w:val="-15"/>
        </w:rPr>
        <w:t> </w:t>
      </w:r>
      <w:r>
        <w:rPr/>
        <w:t>political</w:t>
      </w:r>
      <w:r>
        <w:rPr>
          <w:spacing w:val="-13"/>
        </w:rPr>
        <w:t> </w:t>
      </w:r>
      <w:r>
        <w:rPr/>
        <w:t>cost</w:t>
      </w:r>
      <w:r>
        <w:rPr>
          <w:spacing w:val="-13"/>
        </w:rPr>
        <w:t> </w:t>
      </w:r>
      <w:r>
        <w:rPr/>
        <w:t>theory.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other</w:t>
      </w:r>
      <w:r>
        <w:rPr>
          <w:spacing w:val="-58"/>
        </w:rPr>
        <w:t> </w:t>
      </w:r>
      <w:r>
        <w:rPr/>
        <w:t>studies,</w:t>
      </w:r>
      <w:r>
        <w:rPr>
          <w:spacing w:val="1"/>
        </w:rPr>
        <w:t> </w:t>
      </w:r>
      <w:r>
        <w:rPr/>
        <w:t>Gupta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Newberry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Janseen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Buijink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Netherlands found no strong evidence of a relationship, after using total assets to measure firm</w:t>
      </w:r>
      <w:r>
        <w:rPr>
          <w:spacing w:val="1"/>
        </w:rPr>
        <w:t> </w:t>
      </w:r>
      <w:r>
        <w:rPr/>
        <w:t>size.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2"/>
        <w:ind w:left="556" w:right="931"/>
        <w:jc w:val="center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spacing w:after="0"/>
        <w:jc w:val="center"/>
        <w:sectPr>
          <w:pgSz w:w="12240" w:h="15840"/>
          <w:pgMar w:header="0" w:footer="918" w:top="1360" w:bottom="1180" w:left="980" w:right="600"/>
        </w:sectPr>
      </w:pPr>
    </w:p>
    <w:p>
      <w:pPr>
        <w:spacing w:before="79"/>
        <w:ind w:left="556" w:right="930" w:firstLine="0"/>
        <w:jc w:val="center"/>
        <w:rPr>
          <w:b/>
          <w:sz w:val="24"/>
        </w:rPr>
      </w:pPr>
      <w:r>
        <w:rPr>
          <w:b/>
          <w:sz w:val="24"/>
        </w:rPr>
        <w:t>METHODOLOGY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2"/>
        <w:numPr>
          <w:ilvl w:val="1"/>
          <w:numId w:val="18"/>
        </w:numPr>
        <w:tabs>
          <w:tab w:pos="1181" w:val="left" w:leader="none"/>
        </w:tabs>
        <w:spacing w:line="240" w:lineRule="auto" w:before="90" w:after="0"/>
        <w:ind w:left="1180" w:right="0" w:hanging="721"/>
        <w:jc w:val="both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This section deals with the methodology that was employed by the researcher in conducting the</w:t>
      </w:r>
      <w:r>
        <w:rPr>
          <w:spacing w:val="1"/>
        </w:rPr>
        <w:t> </w:t>
      </w:r>
      <w:r>
        <w:rPr/>
        <w:t>research work. The chapter covers the research design, population of the study, sample size,</w:t>
      </w:r>
      <w:r>
        <w:rPr>
          <w:spacing w:val="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technique, sources</w:t>
      </w:r>
      <w:r>
        <w:rPr>
          <w:spacing w:val="-1"/>
        </w:rPr>
        <w:t> </w:t>
      </w:r>
      <w:r>
        <w:rPr/>
        <w:t>of data, 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analysis</w:t>
      </w:r>
      <w:r>
        <w:rPr>
          <w:spacing w:val="-1"/>
        </w:rPr>
        <w:t> </w:t>
      </w:r>
      <w:r>
        <w:rPr/>
        <w:t>and model specification.</w:t>
      </w:r>
    </w:p>
    <w:p>
      <w:pPr>
        <w:pStyle w:val="Heading2"/>
        <w:numPr>
          <w:ilvl w:val="1"/>
          <w:numId w:val="18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460" w:right="838"/>
        <w:jc w:val="both"/>
      </w:pPr>
      <w:r>
        <w:rPr/>
        <w:t>The </w:t>
      </w:r>
      <w:r>
        <w:rPr>
          <w:rFonts w:ascii="Calibri"/>
          <w:i/>
        </w:rPr>
        <w:t>ex-post facto </w:t>
      </w:r>
      <w:r>
        <w:rPr/>
        <w:t>research design was used in the analysis of the data. This enable the prediction</w:t>
      </w:r>
      <w:r>
        <w:rPr>
          <w:spacing w:val="1"/>
        </w:rPr>
        <w:t> </w:t>
      </w:r>
      <w:r>
        <w:rPr/>
        <w:t>of possible causes behind any effects that the </w:t>
      </w:r>
      <w:r>
        <w:rPr>
          <w:rFonts w:ascii="Cambria"/>
          <w:i/>
        </w:rPr>
        <w:t>ex</w:t>
      </w:r>
      <w:r>
        <w:rPr>
          <w:rFonts w:ascii="Cambria"/>
          <w:i/>
          <w:spacing w:val="1"/>
        </w:rPr>
        <w:t> </w:t>
      </w:r>
      <w:r>
        <w:rPr>
          <w:rFonts w:ascii="Cambria"/>
          <w:i/>
        </w:rPr>
        <w:t>post </w:t>
      </w:r>
      <w:r>
        <w:rPr/>
        <w:t>events or variable should have occurred.</w:t>
      </w:r>
      <w:r>
        <w:rPr>
          <w:spacing w:val="1"/>
        </w:rPr>
        <w:t> </w:t>
      </w:r>
      <w:r>
        <w:rPr/>
        <w:t>Kerlinger (1970) noted that </w:t>
      </w:r>
      <w:r>
        <w:rPr>
          <w:i/>
        </w:rPr>
        <w:t>ex post facto </w:t>
      </w:r>
      <w:r>
        <w:rPr/>
        <w:t>research was one in which the independent variable or</w:t>
      </w:r>
      <w:r>
        <w:rPr>
          <w:spacing w:val="1"/>
        </w:rPr>
        <w:t> </w:t>
      </w:r>
      <w:r>
        <w:rPr/>
        <w:t>variables had already occurred and the researcher started with the observation of a dependent</w:t>
      </w:r>
      <w:r>
        <w:rPr>
          <w:spacing w:val="1"/>
        </w:rPr>
        <w:t> </w:t>
      </w:r>
      <w:r>
        <w:rPr/>
        <w:t>variable or variables. Essentially, the researcher studies the independent variable or variables in</w:t>
      </w:r>
      <w:r>
        <w:rPr>
          <w:spacing w:val="1"/>
        </w:rPr>
        <w:t> </w:t>
      </w:r>
      <w:r>
        <w:rPr/>
        <w:t>retrospect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possible relationship</w:t>
      </w:r>
      <w:r>
        <w:rPr>
          <w:spacing w:val="-1"/>
        </w:rPr>
        <w:t> </w:t>
      </w:r>
      <w:r>
        <w:rPr/>
        <w:t>to,</w:t>
      </w:r>
      <w:r>
        <w:rPr>
          <w:spacing w:val="-1"/>
        </w:rPr>
        <w:t> </w:t>
      </w:r>
      <w:r>
        <w:rPr/>
        <w:t>and effects</w:t>
      </w:r>
      <w:r>
        <w:rPr>
          <w:spacing w:val="-1"/>
        </w:rPr>
        <w:t> </w:t>
      </w:r>
      <w:r>
        <w:rPr/>
        <w:t>on,</w:t>
      </w:r>
      <w:r>
        <w:rPr>
          <w:spacing w:val="-1"/>
        </w:rPr>
        <w:t> </w:t>
      </w:r>
      <w:r>
        <w:rPr/>
        <w:t>the dependent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variables.</w:t>
      </w:r>
    </w:p>
    <w:p>
      <w:pPr>
        <w:pStyle w:val="Heading2"/>
        <w:numPr>
          <w:ilvl w:val="1"/>
          <w:numId w:val="18"/>
        </w:numPr>
        <w:tabs>
          <w:tab w:pos="1180" w:val="left" w:leader="none"/>
          <w:tab w:pos="1181" w:val="left" w:leader="none"/>
        </w:tabs>
        <w:spacing w:line="272" w:lineRule="exact" w:before="0" w:after="0"/>
        <w:ind w:left="1180" w:right="0" w:hanging="721"/>
        <w:jc w:val="left"/>
      </w:pPr>
      <w:r>
        <w:rPr/>
        <w:t>Population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 w:after="10"/>
        <w:ind w:left="460" w:right="837"/>
        <w:jc w:val="both"/>
      </w:pPr>
      <w:r>
        <w:rPr/>
        <w:t>The population of this study is made up of all non-financial companies which were listed on the</w:t>
      </w:r>
      <w:r>
        <w:rPr>
          <w:spacing w:val="1"/>
        </w:rPr>
        <w:t> </w:t>
      </w:r>
      <w:r>
        <w:rPr/>
        <w:t>floor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Stock</w:t>
      </w:r>
      <w:r>
        <w:rPr>
          <w:spacing w:val="7"/>
        </w:rPr>
        <w:t> </w:t>
      </w:r>
      <w:r>
        <w:rPr/>
        <w:t>Exchange</w:t>
      </w:r>
      <w:r>
        <w:rPr>
          <w:spacing w:val="7"/>
        </w:rPr>
        <w:t> </w:t>
      </w:r>
      <w:r>
        <w:rPr/>
        <w:t>Market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period</w:t>
      </w:r>
      <w:r>
        <w:rPr>
          <w:spacing w:val="15"/>
        </w:rPr>
        <w:t> </w:t>
      </w:r>
      <w:r>
        <w:rPr/>
        <w:t>2010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2019.</w:t>
      </w:r>
      <w:r>
        <w:rPr>
          <w:spacing w:val="5"/>
        </w:rPr>
        <w:t> </w:t>
      </w:r>
      <w:r>
        <w:rPr/>
        <w:t>However,</w:t>
      </w:r>
      <w:r>
        <w:rPr>
          <w:spacing w:val="8"/>
        </w:rPr>
        <w:t> </w:t>
      </w:r>
      <w:r>
        <w:rPr/>
        <w:t>as</w:t>
      </w:r>
      <w:r>
        <w:rPr>
          <w:spacing w:val="10"/>
        </w:rPr>
        <w:t> </w:t>
      </w:r>
      <w:r>
        <w:rPr/>
        <w:t>at</w:t>
      </w:r>
      <w:r>
        <w:rPr>
          <w:spacing w:val="7"/>
        </w:rPr>
        <w:t> </w:t>
      </w:r>
      <w:r>
        <w:rPr/>
        <w:t>31</w:t>
      </w:r>
      <w:r>
        <w:rPr>
          <w:vertAlign w:val="superscript"/>
        </w:rPr>
        <w:t>st</w:t>
      </w: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3"/>
        <w:gridCol w:w="469"/>
        <w:gridCol w:w="6107"/>
      </w:tblGrid>
      <w:tr>
        <w:trPr>
          <w:trHeight w:val="408" w:hRule="atLeast"/>
        </w:trPr>
        <w:tc>
          <w:tcPr>
            <w:tcW w:w="2883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2019,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were</w:t>
            </w:r>
          </w:p>
        </w:tc>
        <w:tc>
          <w:tcPr>
            <w:tcW w:w="469" w:type="dxa"/>
          </w:tcPr>
          <w:p>
            <w:pPr>
              <w:pStyle w:val="TableParagraph"/>
              <w:spacing w:line="266" w:lineRule="exact" w:before="0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107" w:type="dxa"/>
          </w:tcPr>
          <w:p>
            <w:pPr>
              <w:pStyle w:val="TableParagraph"/>
              <w:spacing w:line="266" w:lineRule="exact" w:before="0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non-financial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listed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floor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Nigerian</w:t>
            </w:r>
          </w:p>
        </w:tc>
      </w:tr>
      <w:tr>
        <w:trPr>
          <w:trHeight w:val="632" w:hRule="atLeast"/>
        </w:trPr>
        <w:tc>
          <w:tcPr>
            <w:tcW w:w="288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Group.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  <w:tc>
          <w:tcPr>
            <w:tcW w:w="610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22"/>
              </w:rPr>
            </w:pPr>
          </w:p>
        </w:tc>
      </w:tr>
      <w:tr>
        <w:trPr>
          <w:trHeight w:val="632" w:hRule="atLeast"/>
        </w:trPr>
        <w:tc>
          <w:tcPr>
            <w:tcW w:w="2883" w:type="dxa"/>
          </w:tcPr>
          <w:p>
            <w:pPr>
              <w:pStyle w:val="TableParagraph"/>
              <w:spacing w:line="240" w:lineRule="auto" w:before="21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213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6107" w:type="dxa"/>
          </w:tcPr>
          <w:p>
            <w:pPr>
              <w:pStyle w:val="TableParagraph"/>
              <w:spacing w:line="240" w:lineRule="auto" w:before="213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288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Healthcare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33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6107" w:type="dxa"/>
          </w:tcPr>
          <w:p>
            <w:pPr>
              <w:pStyle w:val="TableParagraph"/>
              <w:spacing w:line="240" w:lineRule="auto" w:before="133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0" w:hRule="atLeast"/>
        </w:trPr>
        <w:tc>
          <w:tcPr>
            <w:tcW w:w="288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33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6107" w:type="dxa"/>
          </w:tcPr>
          <w:p>
            <w:pPr>
              <w:pStyle w:val="TableParagraph"/>
              <w:spacing w:line="240" w:lineRule="auto" w:before="133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0" w:hRule="atLeast"/>
        </w:trPr>
        <w:tc>
          <w:tcPr>
            <w:tcW w:w="2883" w:type="dxa"/>
          </w:tcPr>
          <w:p>
            <w:pPr>
              <w:pStyle w:val="TableParagraph"/>
              <w:spacing w:line="240" w:lineRule="auto" w:before="13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31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6107" w:type="dxa"/>
          </w:tcPr>
          <w:p>
            <w:pPr>
              <w:pStyle w:val="TableParagraph"/>
              <w:spacing w:line="240" w:lineRule="auto" w:before="131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288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469" w:type="dxa"/>
          </w:tcPr>
          <w:p>
            <w:pPr>
              <w:pStyle w:val="TableParagraph"/>
              <w:spacing w:line="240" w:lineRule="auto" w:before="133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6107" w:type="dxa"/>
          </w:tcPr>
          <w:p>
            <w:pPr>
              <w:pStyle w:val="TableParagraph"/>
              <w:spacing w:line="240" w:lineRule="auto" w:before="133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08" w:hRule="atLeast"/>
        </w:trPr>
        <w:tc>
          <w:tcPr>
            <w:tcW w:w="2883" w:type="dxa"/>
          </w:tcPr>
          <w:p>
            <w:pPr>
              <w:pStyle w:val="TableParagraph"/>
              <w:spacing w:line="256" w:lineRule="exact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469" w:type="dxa"/>
          </w:tcPr>
          <w:p>
            <w:pPr>
              <w:pStyle w:val="TableParagraph"/>
              <w:spacing w:line="256" w:lineRule="exact" w:before="133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6107" w:type="dxa"/>
          </w:tcPr>
          <w:p>
            <w:pPr>
              <w:pStyle w:val="TableParagraph"/>
              <w:spacing w:line="256" w:lineRule="exact" w:before="133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9"/>
        <w:gridCol w:w="960"/>
        <w:gridCol w:w="703"/>
      </w:tblGrid>
      <w:tr>
        <w:trPr>
          <w:trHeight w:val="408" w:hRule="atLeast"/>
        </w:trPr>
        <w:tc>
          <w:tcPr>
            <w:tcW w:w="2399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960" w:type="dxa"/>
          </w:tcPr>
          <w:p>
            <w:pPr>
              <w:pStyle w:val="TableParagraph"/>
              <w:spacing w:line="266" w:lineRule="exact" w:before="0"/>
              <w:ind w:right="291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03" w:type="dxa"/>
          </w:tcPr>
          <w:p>
            <w:pPr>
              <w:pStyle w:val="TableParagraph"/>
              <w:spacing w:line="266" w:lineRule="exact" w:before="0"/>
              <w:ind w:left="29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07</w:t>
            </w:r>
          </w:p>
        </w:tc>
      </w:tr>
      <w:tr>
        <w:trPr>
          <w:trHeight w:val="408" w:hRule="atLeast"/>
        </w:trPr>
        <w:tc>
          <w:tcPr>
            <w:tcW w:w="2399" w:type="dxa"/>
          </w:tcPr>
          <w:p>
            <w:pPr>
              <w:pStyle w:val="TableParagraph"/>
              <w:spacing w:line="256" w:lineRule="exact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 w:before="133"/>
              <w:ind w:right="291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03" w:type="dxa"/>
          </w:tcPr>
          <w:p>
            <w:pPr>
              <w:pStyle w:val="TableParagraph"/>
              <w:spacing w:line="256" w:lineRule="exact" w:before="133"/>
              <w:ind w:left="29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106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BodyText"/>
        <w:spacing w:before="90"/>
        <w:ind w:left="460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(NGX) Website,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Bank</w:t>
      </w:r>
      <w:r>
        <w:rPr>
          <w:spacing w:val="-2"/>
        </w:rPr>
        <w:t> </w:t>
      </w:r>
      <w:r>
        <w:rPr/>
        <w:t>Yearly Bulletin.</w:t>
      </w:r>
    </w:p>
    <w:p>
      <w:pPr>
        <w:pStyle w:val="BodyText"/>
        <w:rPr>
          <w:sz w:val="38"/>
        </w:rPr>
      </w:pPr>
    </w:p>
    <w:p>
      <w:pPr>
        <w:pStyle w:val="Heading2"/>
        <w:numPr>
          <w:ilvl w:val="1"/>
          <w:numId w:val="18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7"/>
      </w:pPr>
      <w:r>
        <w:rPr/>
        <w:t>In</w:t>
      </w:r>
      <w:r>
        <w:rPr>
          <w:spacing w:val="20"/>
        </w:rPr>
        <w:t> </w:t>
      </w:r>
      <w:r>
        <w:rPr/>
        <w:t>deriving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sample</w:t>
      </w:r>
      <w:r>
        <w:rPr>
          <w:spacing w:val="19"/>
        </w:rPr>
        <w:t> </w:t>
      </w:r>
      <w:r>
        <w:rPr/>
        <w:t>size</w:t>
      </w:r>
      <w:r>
        <w:rPr>
          <w:spacing w:val="19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total</w:t>
      </w:r>
      <w:r>
        <w:rPr>
          <w:spacing w:val="20"/>
        </w:rPr>
        <w:t> </w:t>
      </w:r>
      <w:r>
        <w:rPr/>
        <w:t>population,</w:t>
      </w:r>
      <w:r>
        <w:rPr>
          <w:spacing w:val="20"/>
        </w:rPr>
        <w:t> </w:t>
      </w:r>
      <w:r>
        <w:rPr/>
        <w:t>this</w:t>
      </w:r>
      <w:r>
        <w:rPr>
          <w:spacing w:val="18"/>
        </w:rPr>
        <w:t> </w:t>
      </w:r>
      <w:r>
        <w:rPr/>
        <w:t>study</w:t>
      </w:r>
      <w:r>
        <w:rPr>
          <w:spacing w:val="20"/>
        </w:rPr>
        <w:t> </w:t>
      </w:r>
      <w:r>
        <w:rPr/>
        <w:t>adopted</w:t>
      </w:r>
      <w:r>
        <w:rPr>
          <w:spacing w:val="17"/>
        </w:rPr>
        <w:t> </w:t>
      </w:r>
      <w:r>
        <w:rPr/>
        <w:t>Krejcie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Morgan’s</w:t>
      </w:r>
      <w:r>
        <w:rPr>
          <w:spacing w:val="-57"/>
        </w:rPr>
        <w:t> </w:t>
      </w:r>
      <w:r>
        <w:rPr/>
        <w:t>(1970)</w:t>
      </w:r>
      <w:r>
        <w:rPr>
          <w:spacing w:val="5"/>
        </w:rPr>
        <w:t> </w:t>
      </w:r>
      <w:r>
        <w:rPr/>
        <w:t>sample</w:t>
      </w:r>
      <w:r>
        <w:rPr>
          <w:spacing w:val="6"/>
        </w:rPr>
        <w:t> </w:t>
      </w:r>
      <w:r>
        <w:rPr/>
        <w:t>size</w:t>
      </w:r>
      <w:r>
        <w:rPr>
          <w:spacing w:val="4"/>
        </w:rPr>
        <w:t> </w:t>
      </w:r>
      <w:r>
        <w:rPr/>
        <w:t>computation.</w:t>
      </w:r>
      <w:r>
        <w:rPr>
          <w:spacing w:val="7"/>
        </w:rPr>
        <w:t> </w:t>
      </w:r>
      <w:r>
        <w:rPr/>
        <w:t>Krejcie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Morgan's</w:t>
      </w:r>
      <w:r>
        <w:rPr>
          <w:spacing w:val="7"/>
        </w:rPr>
        <w:t> </w:t>
      </w:r>
      <w:r>
        <w:rPr/>
        <w:t>sample</w:t>
      </w:r>
      <w:r>
        <w:rPr>
          <w:spacing w:val="5"/>
        </w:rPr>
        <w:t> </w:t>
      </w:r>
      <w:r>
        <w:rPr/>
        <w:t>size</w:t>
      </w:r>
      <w:r>
        <w:rPr>
          <w:spacing w:val="5"/>
        </w:rPr>
        <w:t> </w:t>
      </w:r>
      <w:r>
        <w:rPr/>
        <w:t>calculation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p</w:t>
      </w:r>
      <w:r>
        <w:rPr>
          <w:spacing w:val="5"/>
        </w:rPr>
        <w:t> </w:t>
      </w:r>
      <w:r>
        <w:rPr/>
        <w:t>=</w:t>
      </w:r>
    </w:p>
    <w:p>
      <w:pPr>
        <w:pStyle w:val="BodyText"/>
        <w:spacing w:line="480" w:lineRule="auto" w:before="1"/>
        <w:ind w:left="460" w:right="837"/>
      </w:pPr>
      <w:r>
        <w:rPr/>
        <w:t>0.05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 probability</w:t>
      </w:r>
      <w:r>
        <w:rPr>
          <w:spacing w:val="-1"/>
        </w:rPr>
        <w:t> </w:t>
      </w:r>
      <w:r>
        <w:rPr/>
        <w:t>of committing</w:t>
      </w:r>
      <w:r>
        <w:rPr>
          <w:spacing w:val="-4"/>
        </w:rPr>
        <w:t> </w:t>
      </w:r>
      <w:r>
        <w:rPr/>
        <w:t>type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error</w:t>
      </w:r>
      <w:r>
        <w:rPr>
          <w:spacing w:val="-3"/>
        </w:rPr>
        <w:t> </w:t>
      </w:r>
      <w:r>
        <w:rPr/>
        <w:t>is 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5 %</w:t>
      </w:r>
      <w:r>
        <w:rPr>
          <w:spacing w:val="-2"/>
        </w:rPr>
        <w:t> </w:t>
      </w:r>
      <w:r>
        <w:rPr/>
        <w:t>or p</w:t>
      </w:r>
      <w:r>
        <w:rPr>
          <w:spacing w:val="-5"/>
        </w:rPr>
        <w:t> </w:t>
      </w:r>
      <w:r>
        <w:rPr/>
        <w:t>&lt;0.05. The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computed below</w:t>
      </w:r>
      <w:r>
        <w:rPr>
          <w:spacing w:val="2"/>
        </w:rPr>
        <w:t> </w:t>
      </w:r>
      <w:r>
        <w:rPr/>
        <w:t>as:</w:t>
      </w:r>
    </w:p>
    <w:p>
      <w:pPr>
        <w:tabs>
          <w:tab w:pos="1365" w:val="left" w:leader="none"/>
        </w:tabs>
        <w:spacing w:line="168" w:lineRule="auto" w:before="175"/>
        <w:ind w:left="460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94.704002pt;margin-top:22.366186pt;width:99.024pt;height:.95999pt;mso-position-horizontal-relative:page;mso-position-vertical-relative:paragraph;z-index:-43419136" filled="true" fillcolor="#000000" stroked="false">
            <v:fill type="solid"/>
            <w10:wrap type="none"/>
          </v:rect>
        </w:pict>
      </w:r>
      <w:r>
        <w:rPr>
          <w:position w:val="-16"/>
          <w:sz w:val="28"/>
        </w:rPr>
        <w:t>S =</w:t>
        <w:tab/>
      </w:r>
      <w:r>
        <w:rPr>
          <w:rFonts w:ascii="Cambria Math" w:hAnsi="Cambria Math" w:eastAsia="Cambria Math"/>
          <w:sz w:val="20"/>
        </w:rPr>
        <w:t>𝑥</w:t>
      </w:r>
      <w:r>
        <w:rPr>
          <w:rFonts w:ascii="Cambria Math" w:hAnsi="Cambria Math" w:eastAsia="Cambria Math"/>
          <w:position w:val="7"/>
          <w:sz w:val="16"/>
        </w:rPr>
        <w:t>2</w:t>
      </w:r>
      <w:r>
        <w:rPr>
          <w:rFonts w:ascii="Cambria Math" w:hAnsi="Cambria Math" w:eastAsia="Cambria Math"/>
          <w:sz w:val="20"/>
        </w:rPr>
        <w:t>𝑁𝑃(1−𝑃)</w:t>
      </w:r>
    </w:p>
    <w:p>
      <w:pPr>
        <w:spacing w:line="188" w:lineRule="exact" w:before="0"/>
        <w:ind w:left="914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z w:val="20"/>
        </w:rPr>
        <w:t>𝑑</w:t>
      </w:r>
      <w:r>
        <w:rPr>
          <w:rFonts w:ascii="Cambria Math" w:hAnsi="Cambria Math" w:eastAsia="Cambria Math"/>
          <w:position w:val="6"/>
          <w:sz w:val="16"/>
        </w:rPr>
        <w:t>2</w:t>
      </w:r>
      <w:r>
        <w:rPr>
          <w:rFonts w:ascii="Cambria Math" w:hAnsi="Cambria Math" w:eastAsia="Cambria Math"/>
          <w:position w:val="1"/>
          <w:sz w:val="20"/>
        </w:rPr>
        <w:t>(</w:t>
      </w:r>
      <w:r>
        <w:rPr>
          <w:rFonts w:ascii="Cambria Math" w:hAnsi="Cambria Math" w:eastAsia="Cambria Math"/>
          <w:sz w:val="20"/>
        </w:rPr>
        <w:t>𝑁−1</w:t>
      </w:r>
      <w:r>
        <w:rPr>
          <w:rFonts w:ascii="Cambria Math" w:hAnsi="Cambria Math" w:eastAsia="Cambria Math"/>
          <w:position w:val="1"/>
          <w:sz w:val="20"/>
        </w:rPr>
        <w:t>)</w:t>
      </w:r>
      <w:r>
        <w:rPr>
          <w:rFonts w:ascii="Cambria Math" w:hAnsi="Cambria Math" w:eastAsia="Cambria Math"/>
          <w:spacing w:val="25"/>
          <w:position w:val="1"/>
          <w:sz w:val="20"/>
        </w:rPr>
        <w:t> </w:t>
      </w:r>
      <w:r>
        <w:rPr>
          <w:rFonts w:ascii="Cambria Math" w:hAnsi="Cambria Math" w:eastAsia="Cambria Math"/>
          <w:sz w:val="20"/>
        </w:rPr>
        <w:t>+</w:t>
      </w:r>
      <w:r>
        <w:rPr>
          <w:rFonts w:ascii="Cambria Math" w:hAnsi="Cambria Math" w:eastAsia="Cambria Math"/>
          <w:spacing w:val="25"/>
          <w:sz w:val="20"/>
        </w:rPr>
        <w:t> </w:t>
      </w:r>
      <w:r>
        <w:rPr>
          <w:rFonts w:ascii="Cambria Math" w:hAnsi="Cambria Math" w:eastAsia="Cambria Math"/>
          <w:sz w:val="20"/>
        </w:rPr>
        <w:t>𝑥</w:t>
      </w:r>
      <w:r>
        <w:rPr>
          <w:rFonts w:ascii="Cambria Math" w:hAnsi="Cambria Math" w:eastAsia="Cambria Math"/>
          <w:position w:val="6"/>
          <w:sz w:val="16"/>
        </w:rPr>
        <w:t>2</w:t>
      </w:r>
      <w:r>
        <w:rPr>
          <w:rFonts w:ascii="Cambria Math" w:hAnsi="Cambria Math" w:eastAsia="Cambria Math"/>
          <w:sz w:val="20"/>
        </w:rPr>
        <w:t>𝑃(1−𝑃)</w:t>
      </w:r>
    </w:p>
    <w:p>
      <w:pPr>
        <w:pStyle w:val="BodyText"/>
        <w:rPr>
          <w:rFonts w:ascii="Cambria Math"/>
          <w:sz w:val="20"/>
        </w:rPr>
      </w:pPr>
    </w:p>
    <w:p>
      <w:pPr>
        <w:tabs>
          <w:tab w:pos="1317" w:val="left" w:leader="none"/>
        </w:tabs>
        <w:spacing w:line="168" w:lineRule="auto" w:before="267"/>
        <w:ind w:left="460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94.704002pt;margin-top:26.966185pt;width:161.66pt;height:.95999pt;mso-position-horizontal-relative:page;mso-position-vertical-relative:paragraph;z-index:-43418624" filled="true" fillcolor="#000000" stroked="false">
            <v:fill type="solid"/>
            <w10:wrap type="none"/>
          </v:rect>
        </w:pict>
      </w:r>
      <w:r>
        <w:rPr>
          <w:w w:val="105"/>
          <w:position w:val="-16"/>
          <w:sz w:val="28"/>
        </w:rPr>
        <w:t>S</w:t>
      </w:r>
      <w:r>
        <w:rPr>
          <w:spacing w:val="-8"/>
          <w:w w:val="105"/>
          <w:position w:val="-16"/>
          <w:sz w:val="28"/>
        </w:rPr>
        <w:t> </w:t>
      </w:r>
      <w:r>
        <w:rPr>
          <w:w w:val="105"/>
          <w:position w:val="-16"/>
          <w:sz w:val="28"/>
        </w:rPr>
        <w:t>=</w:t>
        <w:tab/>
      </w:r>
      <w:r>
        <w:rPr>
          <w:rFonts w:ascii="Cambria Math" w:hAnsi="Cambria Math" w:eastAsia="Cambria Math"/>
          <w:w w:val="105"/>
          <w:sz w:val="20"/>
        </w:rPr>
        <w:t>1.96</w:t>
      </w:r>
      <w:r>
        <w:rPr>
          <w:rFonts w:ascii="Cambria Math" w:hAnsi="Cambria Math" w:eastAsia="Cambria Math"/>
          <w:w w:val="105"/>
          <w:position w:val="7"/>
          <w:sz w:val="16"/>
        </w:rPr>
        <w:t>2</w:t>
      </w:r>
      <w:r>
        <w:rPr>
          <w:rFonts w:ascii="Cambria Math" w:hAnsi="Cambria Math" w:eastAsia="Cambria Math"/>
          <w:spacing w:val="35"/>
          <w:w w:val="105"/>
          <w:position w:val="7"/>
          <w:sz w:val="16"/>
        </w:rPr>
        <w:t> </w:t>
      </w:r>
      <w:r>
        <w:rPr>
          <w:rFonts w:ascii="Cambria Math" w:hAnsi="Cambria Math" w:eastAsia="Cambria Math"/>
          <w:w w:val="105"/>
          <w:sz w:val="20"/>
        </w:rPr>
        <w:t>𝑋</w:t>
      </w:r>
      <w:r>
        <w:rPr>
          <w:rFonts w:ascii="Cambria Math" w:hAnsi="Cambria Math" w:eastAsia="Cambria Math"/>
          <w:spacing w:val="-3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106</w:t>
      </w:r>
      <w:r>
        <w:rPr>
          <w:rFonts w:ascii="Cambria Math" w:hAnsi="Cambria Math" w:eastAsia="Cambria Math"/>
          <w:spacing w:val="33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𝑋</w:t>
      </w:r>
      <w:r>
        <w:rPr>
          <w:rFonts w:ascii="Cambria Math" w:hAnsi="Cambria Math" w:eastAsia="Cambria Math"/>
          <w:spacing w:val="38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0.5</w:t>
      </w:r>
      <w:r>
        <w:rPr>
          <w:rFonts w:ascii="Cambria Math" w:hAnsi="Cambria Math" w:eastAsia="Cambria Math"/>
          <w:spacing w:val="-6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(1−0.5)</w:t>
      </w:r>
    </w:p>
    <w:p>
      <w:pPr>
        <w:spacing w:line="188" w:lineRule="exact" w:before="0"/>
        <w:ind w:left="914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z w:val="20"/>
        </w:rPr>
        <w:t>0.05</w:t>
      </w:r>
      <w:r>
        <w:rPr>
          <w:rFonts w:ascii="Cambria Math" w:hAnsi="Cambria Math" w:eastAsia="Cambria Math"/>
          <w:position w:val="6"/>
          <w:sz w:val="16"/>
        </w:rPr>
        <w:t>2</w:t>
      </w:r>
      <w:r>
        <w:rPr>
          <w:rFonts w:ascii="Cambria Math" w:hAnsi="Cambria Math" w:eastAsia="Cambria Math"/>
          <w:position w:val="1"/>
          <w:sz w:val="20"/>
        </w:rPr>
        <w:t>(</w:t>
      </w:r>
      <w:r>
        <w:rPr>
          <w:rFonts w:ascii="Cambria Math" w:hAnsi="Cambria Math" w:eastAsia="Cambria Math"/>
          <w:sz w:val="20"/>
        </w:rPr>
        <w:t>106−1</w:t>
      </w:r>
      <w:r>
        <w:rPr>
          <w:rFonts w:ascii="Cambria Math" w:hAnsi="Cambria Math" w:eastAsia="Cambria Math"/>
          <w:position w:val="1"/>
          <w:sz w:val="20"/>
        </w:rPr>
        <w:t>)</w:t>
      </w:r>
      <w:r>
        <w:rPr>
          <w:rFonts w:ascii="Cambria Math" w:hAnsi="Cambria Math" w:eastAsia="Cambria Math"/>
          <w:spacing w:val="10"/>
          <w:position w:val="1"/>
          <w:sz w:val="20"/>
        </w:rPr>
        <w:t> </w:t>
      </w:r>
      <w:r>
        <w:rPr>
          <w:rFonts w:ascii="Cambria Math" w:hAnsi="Cambria Math" w:eastAsia="Cambria Math"/>
          <w:sz w:val="20"/>
        </w:rPr>
        <w:t>+</w:t>
      </w:r>
      <w:r>
        <w:rPr>
          <w:rFonts w:ascii="Cambria Math" w:hAnsi="Cambria Math" w:eastAsia="Cambria Math"/>
          <w:spacing w:val="10"/>
          <w:sz w:val="20"/>
        </w:rPr>
        <w:t> </w:t>
      </w:r>
      <w:r>
        <w:rPr>
          <w:rFonts w:ascii="Cambria Math" w:hAnsi="Cambria Math" w:eastAsia="Cambria Math"/>
          <w:sz w:val="20"/>
        </w:rPr>
        <w:t>1.96</w:t>
      </w:r>
      <w:r>
        <w:rPr>
          <w:rFonts w:ascii="Cambria Math" w:hAnsi="Cambria Math" w:eastAsia="Cambria Math"/>
          <w:position w:val="6"/>
          <w:sz w:val="16"/>
        </w:rPr>
        <w:t>2</w:t>
      </w:r>
      <w:r>
        <w:rPr>
          <w:rFonts w:ascii="Cambria Math" w:hAnsi="Cambria Math" w:eastAsia="Cambria Math"/>
          <w:spacing w:val="30"/>
          <w:position w:val="6"/>
          <w:sz w:val="16"/>
        </w:rPr>
        <w:t> </w:t>
      </w:r>
      <w:r>
        <w:rPr>
          <w:rFonts w:ascii="Cambria Math" w:hAnsi="Cambria Math" w:eastAsia="Cambria Math"/>
          <w:sz w:val="20"/>
        </w:rPr>
        <w:t>𝑋</w:t>
      </w:r>
      <w:r>
        <w:rPr>
          <w:rFonts w:ascii="Cambria Math" w:hAnsi="Cambria Math" w:eastAsia="Cambria Math"/>
          <w:spacing w:val="14"/>
          <w:sz w:val="20"/>
        </w:rPr>
        <w:t> </w:t>
      </w:r>
      <w:r>
        <w:rPr>
          <w:rFonts w:ascii="Cambria Math" w:hAnsi="Cambria Math" w:eastAsia="Cambria Math"/>
          <w:sz w:val="20"/>
        </w:rPr>
        <w:t>0.5</w:t>
      </w:r>
      <w:r>
        <w:rPr>
          <w:rFonts w:ascii="Cambria Math" w:hAnsi="Cambria Math" w:eastAsia="Cambria Math"/>
          <w:spacing w:val="9"/>
          <w:sz w:val="20"/>
        </w:rPr>
        <w:t> </w:t>
      </w:r>
      <w:r>
        <w:rPr>
          <w:rFonts w:ascii="Cambria Math" w:hAnsi="Cambria Math" w:eastAsia="Cambria Math"/>
          <w:sz w:val="20"/>
        </w:rPr>
        <w:t>(1−0.5)</w:t>
      </w:r>
    </w:p>
    <w:p>
      <w:pPr>
        <w:pStyle w:val="BodyText"/>
        <w:rPr>
          <w:rFonts w:ascii="Cambria Math"/>
          <w:sz w:val="20"/>
        </w:rPr>
      </w:pPr>
    </w:p>
    <w:p>
      <w:pPr>
        <w:tabs>
          <w:tab w:pos="1386" w:val="left" w:leader="none"/>
        </w:tabs>
        <w:spacing w:line="172" w:lineRule="auto" w:before="269"/>
        <w:ind w:left="460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94.344002pt;margin-top:25.557993pt;width:176.9pt;height:.95999pt;mso-position-horizontal-relative:page;mso-position-vertical-relative:paragraph;z-index:-43418112" filled="true" fillcolor="#000000" stroked="false">
            <v:fill type="solid"/>
            <w10:wrap type="none"/>
          </v:rect>
        </w:pict>
      </w:r>
      <w:r>
        <w:rPr>
          <w:w w:val="105"/>
          <w:position w:val="-16"/>
          <w:sz w:val="28"/>
        </w:rPr>
        <w:t>S</w:t>
      </w:r>
      <w:r>
        <w:rPr>
          <w:spacing w:val="-8"/>
          <w:w w:val="105"/>
          <w:position w:val="-16"/>
          <w:sz w:val="28"/>
        </w:rPr>
        <w:t> </w:t>
      </w:r>
      <w:r>
        <w:rPr>
          <w:w w:val="105"/>
          <w:position w:val="-16"/>
          <w:sz w:val="28"/>
        </w:rPr>
        <w:t>=</w:t>
        <w:tab/>
      </w:r>
      <w:r>
        <w:rPr>
          <w:rFonts w:ascii="Cambria Math" w:hAnsi="Cambria Math" w:eastAsia="Cambria Math"/>
          <w:w w:val="105"/>
          <w:sz w:val="20"/>
        </w:rPr>
        <w:t>3.8416</w:t>
      </w:r>
      <w:r>
        <w:rPr>
          <w:rFonts w:ascii="Cambria Math" w:hAnsi="Cambria Math" w:eastAsia="Cambria Math"/>
          <w:spacing w:val="35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𝑋</w:t>
      </w:r>
      <w:r>
        <w:rPr>
          <w:rFonts w:ascii="Cambria Math" w:hAnsi="Cambria Math" w:eastAsia="Cambria Math"/>
          <w:spacing w:val="-5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106</w:t>
      </w:r>
      <w:r>
        <w:rPr>
          <w:rFonts w:ascii="Cambria Math" w:hAnsi="Cambria Math" w:eastAsia="Cambria Math"/>
          <w:spacing w:val="35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𝑋</w:t>
      </w:r>
      <w:r>
        <w:rPr>
          <w:rFonts w:ascii="Cambria Math" w:hAnsi="Cambria Math" w:eastAsia="Cambria Math"/>
          <w:spacing w:val="36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0.5</w:t>
      </w:r>
      <w:r>
        <w:rPr>
          <w:rFonts w:ascii="Cambria Math" w:hAnsi="Cambria Math" w:eastAsia="Cambria Math"/>
          <w:spacing w:val="-6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(1−0.5)</w:t>
      </w:r>
    </w:p>
    <w:p>
      <w:pPr>
        <w:spacing w:line="183" w:lineRule="exact" w:before="0"/>
        <w:ind w:left="906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z w:val="20"/>
        </w:rPr>
        <w:t>0.0025</w:t>
      </w:r>
      <w:r>
        <w:rPr>
          <w:rFonts w:ascii="Cambria Math" w:hAnsi="Cambria Math" w:eastAsia="Cambria Math"/>
          <w:spacing w:val="9"/>
          <w:sz w:val="20"/>
        </w:rPr>
        <w:t> </w:t>
      </w:r>
      <w:r>
        <w:rPr>
          <w:rFonts w:ascii="Cambria Math" w:hAnsi="Cambria Math" w:eastAsia="Cambria Math"/>
          <w:position w:val="1"/>
          <w:sz w:val="20"/>
        </w:rPr>
        <w:t>(</w:t>
      </w:r>
      <w:r>
        <w:rPr>
          <w:rFonts w:ascii="Cambria Math" w:hAnsi="Cambria Math" w:eastAsia="Cambria Math"/>
          <w:sz w:val="20"/>
        </w:rPr>
        <w:t>106−1</w:t>
      </w:r>
      <w:r>
        <w:rPr>
          <w:rFonts w:ascii="Cambria Math" w:hAnsi="Cambria Math" w:eastAsia="Cambria Math"/>
          <w:position w:val="1"/>
          <w:sz w:val="20"/>
        </w:rPr>
        <w:t>)</w:t>
      </w:r>
      <w:r>
        <w:rPr>
          <w:rFonts w:ascii="Cambria Math" w:hAnsi="Cambria Math" w:eastAsia="Cambria Math"/>
          <w:spacing w:val="8"/>
          <w:position w:val="1"/>
          <w:sz w:val="20"/>
        </w:rPr>
        <w:t> </w:t>
      </w:r>
      <w:r>
        <w:rPr>
          <w:rFonts w:ascii="Cambria Math" w:hAnsi="Cambria Math" w:eastAsia="Cambria Math"/>
          <w:sz w:val="20"/>
        </w:rPr>
        <w:t>+</w:t>
      </w:r>
      <w:r>
        <w:rPr>
          <w:rFonts w:ascii="Cambria Math" w:hAnsi="Cambria Math" w:eastAsia="Cambria Math"/>
          <w:spacing w:val="8"/>
          <w:sz w:val="20"/>
        </w:rPr>
        <w:t> </w:t>
      </w:r>
      <w:r>
        <w:rPr>
          <w:rFonts w:ascii="Cambria Math" w:hAnsi="Cambria Math" w:eastAsia="Cambria Math"/>
          <w:sz w:val="20"/>
        </w:rPr>
        <w:t>3.8416</w:t>
      </w:r>
      <w:r>
        <w:rPr>
          <w:rFonts w:ascii="Cambria Math" w:hAnsi="Cambria Math" w:eastAsia="Cambria Math"/>
          <w:spacing w:val="13"/>
          <w:sz w:val="20"/>
        </w:rPr>
        <w:t> </w:t>
      </w:r>
      <w:r>
        <w:rPr>
          <w:rFonts w:ascii="Cambria Math" w:hAnsi="Cambria Math" w:eastAsia="Cambria Math"/>
          <w:sz w:val="20"/>
        </w:rPr>
        <w:t>𝑋</w:t>
      </w:r>
      <w:r>
        <w:rPr>
          <w:rFonts w:ascii="Cambria Math" w:hAnsi="Cambria Math" w:eastAsia="Cambria Math"/>
          <w:spacing w:val="12"/>
          <w:sz w:val="20"/>
        </w:rPr>
        <w:t> </w:t>
      </w:r>
      <w:r>
        <w:rPr>
          <w:rFonts w:ascii="Cambria Math" w:hAnsi="Cambria Math" w:eastAsia="Cambria Math"/>
          <w:sz w:val="20"/>
        </w:rPr>
        <w:t>0.5</w:t>
      </w:r>
      <w:r>
        <w:rPr>
          <w:rFonts w:ascii="Cambria Math" w:hAnsi="Cambria Math" w:eastAsia="Cambria Math"/>
          <w:spacing w:val="9"/>
          <w:sz w:val="20"/>
        </w:rPr>
        <w:t> </w:t>
      </w:r>
      <w:r>
        <w:rPr>
          <w:rFonts w:ascii="Cambria Math" w:hAnsi="Cambria Math" w:eastAsia="Cambria Math"/>
          <w:sz w:val="20"/>
        </w:rPr>
        <w:t>(1−0.5)</w:t>
      </w:r>
    </w:p>
    <w:p>
      <w:pPr>
        <w:pStyle w:val="BodyText"/>
        <w:rPr>
          <w:rFonts w:ascii="Cambria Math"/>
          <w:sz w:val="20"/>
        </w:rPr>
      </w:pPr>
    </w:p>
    <w:p>
      <w:pPr>
        <w:tabs>
          <w:tab w:pos="1715" w:val="left" w:leader="none"/>
        </w:tabs>
        <w:spacing w:line="172" w:lineRule="auto" w:before="266"/>
        <w:ind w:left="460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94.344002pt;margin-top:25.407988pt;width:176.9pt;height:.95999pt;mso-position-horizontal-relative:page;mso-position-vertical-relative:paragraph;z-index:-43417600" filled="true" fillcolor="#000000" stroked="false">
            <v:fill type="solid"/>
            <w10:wrap type="none"/>
          </v:rect>
        </w:pict>
      </w:r>
      <w:r>
        <w:rPr>
          <w:position w:val="-16"/>
          <w:sz w:val="28"/>
        </w:rPr>
        <w:t>S =</w:t>
        <w:tab/>
      </w:r>
      <w:r>
        <w:rPr>
          <w:rFonts w:ascii="Cambria Math" w:eastAsia="Cambria Math"/>
          <w:sz w:val="20"/>
        </w:rPr>
        <w:t>407.2096</w:t>
      </w:r>
      <w:r>
        <w:rPr>
          <w:rFonts w:ascii="Cambria Math" w:eastAsia="Cambria Math"/>
          <w:spacing w:val="13"/>
          <w:sz w:val="20"/>
        </w:rPr>
        <w:t> </w:t>
      </w:r>
      <w:r>
        <w:rPr>
          <w:rFonts w:ascii="Cambria Math" w:eastAsia="Cambria Math"/>
          <w:sz w:val="20"/>
        </w:rPr>
        <w:t>𝑋</w:t>
      </w:r>
      <w:r>
        <w:rPr>
          <w:rFonts w:ascii="Cambria Math" w:eastAsia="Cambria Math"/>
          <w:spacing w:val="62"/>
          <w:sz w:val="20"/>
        </w:rPr>
        <w:t> </w:t>
      </w:r>
      <w:r>
        <w:rPr>
          <w:rFonts w:ascii="Cambria Math" w:eastAsia="Cambria Math"/>
          <w:sz w:val="20"/>
        </w:rPr>
        <w:t>0.5</w:t>
      </w:r>
      <w:r>
        <w:rPr>
          <w:rFonts w:ascii="Cambria Math" w:eastAsia="Cambria Math"/>
          <w:spacing w:val="8"/>
          <w:sz w:val="20"/>
        </w:rPr>
        <w:t> </w:t>
      </w:r>
      <w:r>
        <w:rPr>
          <w:rFonts w:ascii="Cambria Math" w:eastAsia="Cambria Math"/>
          <w:sz w:val="20"/>
        </w:rPr>
        <w:t>(0.5)</w:t>
      </w:r>
    </w:p>
    <w:p>
      <w:pPr>
        <w:spacing w:line="183" w:lineRule="exact" w:before="0"/>
        <w:ind w:left="906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z w:val="20"/>
        </w:rPr>
        <w:t>0.0025</w:t>
      </w:r>
      <w:r>
        <w:rPr>
          <w:rFonts w:ascii="Cambria Math" w:hAnsi="Cambria Math" w:eastAsia="Cambria Math"/>
          <w:spacing w:val="9"/>
          <w:sz w:val="20"/>
        </w:rPr>
        <w:t> </w:t>
      </w:r>
      <w:r>
        <w:rPr>
          <w:rFonts w:ascii="Cambria Math" w:hAnsi="Cambria Math" w:eastAsia="Cambria Math"/>
          <w:position w:val="1"/>
          <w:sz w:val="20"/>
        </w:rPr>
        <w:t>(</w:t>
      </w:r>
      <w:r>
        <w:rPr>
          <w:rFonts w:ascii="Cambria Math" w:hAnsi="Cambria Math" w:eastAsia="Cambria Math"/>
          <w:sz w:val="20"/>
        </w:rPr>
        <w:t>106−1</w:t>
      </w:r>
      <w:r>
        <w:rPr>
          <w:rFonts w:ascii="Cambria Math" w:hAnsi="Cambria Math" w:eastAsia="Cambria Math"/>
          <w:position w:val="1"/>
          <w:sz w:val="20"/>
        </w:rPr>
        <w:t>)</w:t>
      </w:r>
      <w:r>
        <w:rPr>
          <w:rFonts w:ascii="Cambria Math" w:hAnsi="Cambria Math" w:eastAsia="Cambria Math"/>
          <w:spacing w:val="8"/>
          <w:position w:val="1"/>
          <w:sz w:val="20"/>
        </w:rPr>
        <w:t> </w:t>
      </w:r>
      <w:r>
        <w:rPr>
          <w:rFonts w:ascii="Cambria Math" w:hAnsi="Cambria Math" w:eastAsia="Cambria Math"/>
          <w:sz w:val="20"/>
        </w:rPr>
        <w:t>+</w:t>
      </w:r>
      <w:r>
        <w:rPr>
          <w:rFonts w:ascii="Cambria Math" w:hAnsi="Cambria Math" w:eastAsia="Cambria Math"/>
          <w:spacing w:val="8"/>
          <w:sz w:val="20"/>
        </w:rPr>
        <w:t> </w:t>
      </w:r>
      <w:r>
        <w:rPr>
          <w:rFonts w:ascii="Cambria Math" w:hAnsi="Cambria Math" w:eastAsia="Cambria Math"/>
          <w:sz w:val="20"/>
        </w:rPr>
        <w:t>3.8416</w:t>
      </w:r>
      <w:r>
        <w:rPr>
          <w:rFonts w:ascii="Cambria Math" w:hAnsi="Cambria Math" w:eastAsia="Cambria Math"/>
          <w:spacing w:val="13"/>
          <w:sz w:val="20"/>
        </w:rPr>
        <w:t> </w:t>
      </w:r>
      <w:r>
        <w:rPr>
          <w:rFonts w:ascii="Cambria Math" w:hAnsi="Cambria Math" w:eastAsia="Cambria Math"/>
          <w:sz w:val="20"/>
        </w:rPr>
        <w:t>𝑋</w:t>
      </w:r>
      <w:r>
        <w:rPr>
          <w:rFonts w:ascii="Cambria Math" w:hAnsi="Cambria Math" w:eastAsia="Cambria Math"/>
          <w:spacing w:val="12"/>
          <w:sz w:val="20"/>
        </w:rPr>
        <w:t> </w:t>
      </w:r>
      <w:r>
        <w:rPr>
          <w:rFonts w:ascii="Cambria Math" w:hAnsi="Cambria Math" w:eastAsia="Cambria Math"/>
          <w:sz w:val="20"/>
        </w:rPr>
        <w:t>0.5</w:t>
      </w:r>
      <w:r>
        <w:rPr>
          <w:rFonts w:ascii="Cambria Math" w:hAnsi="Cambria Math" w:eastAsia="Cambria Math"/>
          <w:spacing w:val="9"/>
          <w:sz w:val="20"/>
        </w:rPr>
        <w:t> </w:t>
      </w:r>
      <w:r>
        <w:rPr>
          <w:rFonts w:ascii="Cambria Math" w:hAnsi="Cambria Math" w:eastAsia="Cambria Math"/>
          <w:sz w:val="20"/>
        </w:rPr>
        <w:t>(1−0.5)</w:t>
      </w:r>
    </w:p>
    <w:p>
      <w:pPr>
        <w:pStyle w:val="BodyText"/>
        <w:rPr>
          <w:rFonts w:ascii="Cambria Math"/>
          <w:sz w:val="20"/>
        </w:rPr>
      </w:pPr>
    </w:p>
    <w:p>
      <w:pPr>
        <w:tabs>
          <w:tab w:pos="1453" w:val="left" w:leader="none"/>
        </w:tabs>
        <w:spacing w:line="172" w:lineRule="auto" w:before="268"/>
        <w:ind w:left="460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94.344002pt;margin-top:25.507957pt;width:150.74pt;height:.96002pt;mso-position-horizontal-relative:page;mso-position-vertical-relative:paragraph;z-index:-43417088" filled="true" fillcolor="#000000" stroked="false">
            <v:fill type="solid"/>
            <w10:wrap type="none"/>
          </v:rect>
        </w:pict>
      </w:r>
      <w:r>
        <w:rPr>
          <w:position w:val="-16"/>
          <w:sz w:val="28"/>
        </w:rPr>
        <w:t>S =</w:t>
        <w:tab/>
      </w:r>
      <w:r>
        <w:rPr>
          <w:rFonts w:ascii="Cambria Math" w:eastAsia="Cambria Math"/>
          <w:sz w:val="20"/>
        </w:rPr>
        <w:t>407.2096</w:t>
      </w:r>
      <w:r>
        <w:rPr>
          <w:rFonts w:ascii="Cambria Math" w:eastAsia="Cambria Math"/>
          <w:spacing w:val="13"/>
          <w:sz w:val="20"/>
        </w:rPr>
        <w:t> </w:t>
      </w:r>
      <w:r>
        <w:rPr>
          <w:rFonts w:ascii="Cambria Math" w:eastAsia="Cambria Math"/>
          <w:sz w:val="20"/>
        </w:rPr>
        <w:t>𝑋</w:t>
      </w:r>
      <w:r>
        <w:rPr>
          <w:rFonts w:ascii="Cambria Math" w:eastAsia="Cambria Math"/>
          <w:spacing w:val="62"/>
          <w:sz w:val="20"/>
        </w:rPr>
        <w:t> </w:t>
      </w:r>
      <w:r>
        <w:rPr>
          <w:rFonts w:ascii="Cambria Math" w:eastAsia="Cambria Math"/>
          <w:sz w:val="20"/>
        </w:rPr>
        <w:t>0.5</w:t>
      </w:r>
      <w:r>
        <w:rPr>
          <w:rFonts w:ascii="Cambria Math" w:eastAsia="Cambria Math"/>
          <w:spacing w:val="9"/>
          <w:sz w:val="20"/>
        </w:rPr>
        <w:t> </w:t>
      </w:r>
      <w:r>
        <w:rPr>
          <w:rFonts w:ascii="Cambria Math" w:eastAsia="Cambria Math"/>
          <w:sz w:val="20"/>
        </w:rPr>
        <w:t>(0.5)</w:t>
      </w:r>
    </w:p>
    <w:p>
      <w:pPr>
        <w:spacing w:line="183" w:lineRule="exact" w:before="0"/>
        <w:ind w:left="906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5"/>
          <w:sz w:val="20"/>
        </w:rPr>
        <w:t>0.0025</w:t>
      </w:r>
      <w:r>
        <w:rPr>
          <w:rFonts w:ascii="Cambria Math" w:eastAsia="Cambria Math"/>
          <w:spacing w:val="-10"/>
          <w:w w:val="105"/>
          <w:sz w:val="20"/>
        </w:rPr>
        <w:t> </w:t>
      </w:r>
      <w:r>
        <w:rPr>
          <w:rFonts w:ascii="Cambria Math" w:eastAsia="Cambria Math"/>
          <w:w w:val="105"/>
          <w:position w:val="1"/>
          <w:sz w:val="20"/>
        </w:rPr>
        <w:t>(</w:t>
      </w:r>
      <w:r>
        <w:rPr>
          <w:rFonts w:ascii="Cambria Math" w:eastAsia="Cambria Math"/>
          <w:w w:val="105"/>
          <w:sz w:val="20"/>
        </w:rPr>
        <w:t>105</w:t>
      </w:r>
      <w:r>
        <w:rPr>
          <w:rFonts w:ascii="Cambria Math" w:eastAsia="Cambria Math"/>
          <w:w w:val="105"/>
          <w:position w:val="1"/>
          <w:sz w:val="20"/>
        </w:rPr>
        <w:t>)</w:t>
      </w:r>
      <w:r>
        <w:rPr>
          <w:rFonts w:ascii="Cambria Math" w:eastAsia="Cambria Math"/>
          <w:spacing w:val="-8"/>
          <w:w w:val="105"/>
          <w:position w:val="1"/>
          <w:sz w:val="20"/>
        </w:rPr>
        <w:t> </w:t>
      </w:r>
      <w:r>
        <w:rPr>
          <w:rFonts w:ascii="Cambria Math" w:eastAsia="Cambria Math"/>
          <w:w w:val="105"/>
          <w:sz w:val="20"/>
        </w:rPr>
        <w:t>+</w:t>
      </w:r>
      <w:r>
        <w:rPr>
          <w:rFonts w:ascii="Cambria Math" w:eastAsia="Cambria Math"/>
          <w:spacing w:val="-11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3.8416</w:t>
      </w:r>
      <w:r>
        <w:rPr>
          <w:rFonts w:ascii="Cambria Math" w:eastAsia="Cambria Math"/>
          <w:spacing w:val="-8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𝑋</w:t>
      </w:r>
      <w:r>
        <w:rPr>
          <w:rFonts w:ascii="Cambria Math" w:eastAsia="Cambria Math"/>
          <w:spacing w:val="-8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0.5</w:t>
      </w:r>
      <w:r>
        <w:rPr>
          <w:rFonts w:ascii="Cambria Math" w:eastAsia="Cambria Math"/>
          <w:spacing w:val="-11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(0.5)</w:t>
      </w:r>
    </w:p>
    <w:p>
      <w:pPr>
        <w:pStyle w:val="BodyText"/>
        <w:rPr>
          <w:rFonts w:ascii="Cambria Math"/>
          <w:sz w:val="20"/>
        </w:rPr>
      </w:pPr>
    </w:p>
    <w:p>
      <w:pPr>
        <w:tabs>
          <w:tab w:pos="1175" w:val="left" w:leader="none"/>
        </w:tabs>
        <w:spacing w:line="172" w:lineRule="auto" w:before="257"/>
        <w:ind w:left="460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94.344002pt;margin-top:24.958008pt;width:104.54pt;height:.95996pt;mso-position-horizontal-relative:page;mso-position-vertical-relative:paragraph;z-index:-43416576" filled="true" fillcolor="#000000" stroked="false">
            <v:fill type="solid"/>
            <w10:wrap type="none"/>
          </v:rect>
        </w:pict>
      </w:r>
      <w:r>
        <w:rPr>
          <w:w w:val="105"/>
          <w:position w:val="-16"/>
          <w:sz w:val="28"/>
        </w:rPr>
        <w:t>S</w:t>
      </w:r>
      <w:r>
        <w:rPr>
          <w:spacing w:val="-8"/>
          <w:w w:val="105"/>
          <w:position w:val="-16"/>
          <w:sz w:val="28"/>
        </w:rPr>
        <w:t> </w:t>
      </w:r>
      <w:r>
        <w:rPr>
          <w:w w:val="105"/>
          <w:position w:val="-16"/>
          <w:sz w:val="28"/>
        </w:rPr>
        <w:t>=</w:t>
        <w:tab/>
      </w:r>
      <w:r>
        <w:rPr>
          <w:rFonts w:ascii="Cambria Math" w:eastAsia="Cambria Math"/>
          <w:w w:val="105"/>
          <w:sz w:val="20"/>
        </w:rPr>
        <w:t>407.2096</w:t>
      </w:r>
      <w:r>
        <w:rPr>
          <w:rFonts w:ascii="Cambria Math" w:eastAsia="Cambria Math"/>
          <w:spacing w:val="34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𝑋</w:t>
      </w:r>
      <w:r>
        <w:rPr>
          <w:rFonts w:ascii="Cambria Math" w:eastAsia="Cambria Math"/>
          <w:spacing w:val="39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0.25</w:t>
      </w:r>
    </w:p>
    <w:p>
      <w:pPr>
        <w:spacing w:line="184" w:lineRule="exact" w:before="0"/>
        <w:ind w:left="906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0.2625</w:t>
      </w:r>
      <w:r>
        <w:rPr>
          <w:rFonts w:ascii="Cambria Math" w:eastAsia="Cambria Math"/>
          <w:spacing w:val="-10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+</w:t>
      </w:r>
      <w:r>
        <w:rPr>
          <w:rFonts w:ascii="Cambria Math" w:eastAsia="Cambria Math"/>
          <w:spacing w:val="-10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3.8416</w:t>
      </w:r>
      <w:r>
        <w:rPr>
          <w:rFonts w:ascii="Cambria Math" w:eastAsia="Cambria Math"/>
          <w:spacing w:val="-7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𝑋</w:t>
      </w:r>
      <w:r>
        <w:rPr>
          <w:rFonts w:ascii="Cambria Math" w:eastAsia="Cambria Math"/>
          <w:spacing w:val="-8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0.25</w:t>
      </w:r>
    </w:p>
    <w:p>
      <w:pPr>
        <w:pStyle w:val="BodyText"/>
        <w:rPr>
          <w:rFonts w:ascii="Cambria Math"/>
          <w:sz w:val="20"/>
        </w:rPr>
      </w:pPr>
    </w:p>
    <w:p>
      <w:pPr>
        <w:tabs>
          <w:tab w:pos="1221" w:val="left" w:leader="none"/>
        </w:tabs>
        <w:spacing w:line="172" w:lineRule="auto" w:before="211"/>
        <w:ind w:left="460" w:right="0" w:firstLine="0"/>
        <w:jc w:val="left"/>
        <w:rPr>
          <w:rFonts w:ascii="Cambria Math"/>
          <w:sz w:val="20"/>
        </w:rPr>
      </w:pPr>
      <w:r>
        <w:rPr/>
        <w:pict>
          <v:rect style="position:absolute;margin-left:94.704002pt;margin-top:22.657955pt;width:73.320pt;height:.96002pt;mso-position-horizontal-relative:page;mso-position-vertical-relative:paragraph;z-index:-43416064" filled="true" fillcolor="#000000" stroked="false">
            <v:fill type="solid"/>
            <w10:wrap type="none"/>
          </v:rect>
        </w:pict>
      </w:r>
      <w:r>
        <w:rPr>
          <w:position w:val="-16"/>
          <w:sz w:val="28"/>
        </w:rPr>
        <w:t>S =</w:t>
        <w:tab/>
      </w:r>
      <w:r>
        <w:rPr>
          <w:rFonts w:ascii="Cambria Math"/>
          <w:sz w:val="20"/>
        </w:rPr>
        <w:t>101.8024</w:t>
      </w:r>
    </w:p>
    <w:p>
      <w:pPr>
        <w:spacing w:line="183" w:lineRule="exact" w:before="0"/>
        <w:ind w:left="914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0.2625</w:t>
      </w:r>
      <w:r>
        <w:rPr>
          <w:rFonts w:ascii="Cambria Math"/>
          <w:spacing w:val="11"/>
          <w:sz w:val="20"/>
        </w:rPr>
        <w:t> </w:t>
      </w:r>
      <w:r>
        <w:rPr>
          <w:rFonts w:ascii="Cambria Math"/>
          <w:sz w:val="20"/>
        </w:rPr>
        <w:t>+</w:t>
      </w:r>
      <w:r>
        <w:rPr>
          <w:rFonts w:ascii="Cambria Math"/>
          <w:spacing w:val="8"/>
          <w:sz w:val="20"/>
        </w:rPr>
        <w:t> </w:t>
      </w:r>
      <w:r>
        <w:rPr>
          <w:rFonts w:ascii="Cambria Math"/>
          <w:sz w:val="20"/>
        </w:rPr>
        <w:t>0.9604</w:t>
      </w:r>
    </w:p>
    <w:p>
      <w:pPr>
        <w:pStyle w:val="BodyText"/>
        <w:rPr>
          <w:rFonts w:ascii="Cambria Math"/>
          <w:sz w:val="20"/>
        </w:rPr>
      </w:pPr>
    </w:p>
    <w:p>
      <w:pPr>
        <w:spacing w:line="172" w:lineRule="auto" w:before="213"/>
        <w:ind w:left="460" w:right="0" w:firstLine="0"/>
        <w:jc w:val="left"/>
        <w:rPr>
          <w:rFonts w:ascii="Cambria Math"/>
          <w:sz w:val="20"/>
        </w:rPr>
      </w:pPr>
      <w:r>
        <w:rPr/>
        <w:pict>
          <v:rect style="position:absolute;margin-left:94.704002pt;margin-top:22.757948pt;width:42.6pt;height:.96002pt;mso-position-horizontal-relative:page;mso-position-vertical-relative:paragraph;z-index:-43415552" filled="true" fillcolor="#000000" stroked="false">
            <v:fill type="solid"/>
            <w10:wrap type="none"/>
          </v:rect>
        </w:pict>
      </w:r>
      <w:r>
        <w:rPr>
          <w:position w:val="-16"/>
          <w:sz w:val="28"/>
        </w:rPr>
        <w:t>S</w:t>
      </w:r>
      <w:r>
        <w:rPr>
          <w:spacing w:val="8"/>
          <w:position w:val="-16"/>
          <w:sz w:val="28"/>
        </w:rPr>
        <w:t> </w:t>
      </w:r>
      <w:r>
        <w:rPr>
          <w:position w:val="-16"/>
          <w:sz w:val="28"/>
        </w:rPr>
        <w:t>=</w:t>
      </w:r>
      <w:r>
        <w:rPr>
          <w:spacing w:val="6"/>
          <w:position w:val="-16"/>
          <w:sz w:val="28"/>
        </w:rPr>
        <w:t> </w:t>
      </w:r>
      <w:r>
        <w:rPr>
          <w:rFonts w:ascii="Cambria Math"/>
          <w:sz w:val="20"/>
        </w:rPr>
        <w:t>101.8024</w:t>
      </w:r>
    </w:p>
    <w:p>
      <w:pPr>
        <w:spacing w:line="183" w:lineRule="exact" w:before="0"/>
        <w:ind w:left="1031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1.2229</w:t>
      </w:r>
    </w:p>
    <w:p>
      <w:pPr>
        <w:spacing w:after="0" w:line="183" w:lineRule="exact"/>
        <w:jc w:val="left"/>
        <w:rPr>
          <w:rFonts w:ascii="Cambria Math"/>
          <w:sz w:val="20"/>
        </w:rPr>
        <w:sectPr>
          <w:pgSz w:w="12240" w:h="15840"/>
          <w:pgMar w:header="0" w:footer="918" w:top="1440" w:bottom="1180" w:left="980" w:right="600"/>
        </w:sectPr>
      </w:pPr>
    </w:p>
    <w:p>
      <w:pPr>
        <w:pStyle w:val="Heading1"/>
        <w:spacing w:before="65"/>
        <w:ind w:left="460"/>
        <w:jc w:val="both"/>
      </w:pPr>
      <w:r>
        <w:rPr/>
        <w:t>S</w:t>
      </w:r>
      <w:r>
        <w:rPr>
          <w:spacing w:val="-1"/>
        </w:rPr>
        <w:t> </w:t>
      </w:r>
      <w:r>
        <w:rPr/>
        <w:t>=</w:t>
      </w:r>
      <w:r>
        <w:rPr>
          <w:spacing w:val="62"/>
        </w:rPr>
        <w:t> </w:t>
      </w:r>
      <w:r>
        <w:rPr/>
        <w:t>83.25</w:t>
      </w:r>
    </w:p>
    <w:p>
      <w:pPr>
        <w:pStyle w:val="BodyText"/>
        <w:spacing w:before="5"/>
        <w:rPr>
          <w:b/>
          <w:sz w:val="42"/>
        </w:rPr>
      </w:pPr>
    </w:p>
    <w:p>
      <w:pPr>
        <w:pStyle w:val="BodyText"/>
        <w:spacing w:line="480" w:lineRule="auto"/>
        <w:ind w:left="460" w:right="833" w:firstLine="60"/>
        <w:jc w:val="both"/>
      </w:pPr>
      <w:r>
        <w:rPr/>
        <w:t>The above computation revealed that, with a population size of 106, the sample size became 83.</w:t>
      </w:r>
      <w:r>
        <w:rPr>
          <w:spacing w:val="1"/>
        </w:rPr>
        <w:t> </w:t>
      </w:r>
      <w:r>
        <w:rPr/>
        <w:t>However, it is a balanced panel data together with a homogenous sample which represent the</w:t>
      </w:r>
      <w:r>
        <w:rPr>
          <w:spacing w:val="1"/>
        </w:rPr>
        <w:t> </w:t>
      </w:r>
      <w:r>
        <w:rPr/>
        <w:t>nature of the study. Hence, its deselected companies which required information was either</w:t>
      </w:r>
      <w:r>
        <w:rPr>
          <w:spacing w:val="1"/>
        </w:rPr>
        <w:t> </w:t>
      </w:r>
      <w:r>
        <w:rPr/>
        <w:t>incomplete or not disclosed in its annual reports. Furthermore, any company that joined the</w:t>
      </w:r>
      <w:r>
        <w:rPr>
          <w:spacing w:val="1"/>
        </w:rPr>
        <w:t> </w:t>
      </w:r>
      <w:r>
        <w:rPr/>
        <w:t>Nigerian Exchange Group after 2011 were considered too young and it is avoided because of</w:t>
      </w:r>
      <w:r>
        <w:rPr>
          <w:spacing w:val="1"/>
        </w:rPr>
        <w:t> </w:t>
      </w:r>
      <w:r>
        <w:rPr/>
        <w:t>sample bias. However, in the final analysis, ten (10) companies were left out bringing the final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to seventy-three</w:t>
      </w:r>
      <w:r>
        <w:rPr>
          <w:spacing w:val="-1"/>
        </w:rPr>
        <w:t> </w:t>
      </w:r>
      <w:r>
        <w:rPr/>
        <w:t>(73)</w:t>
      </w:r>
    </w:p>
    <w:p>
      <w:pPr>
        <w:pStyle w:val="Heading2"/>
        <w:numPr>
          <w:ilvl w:val="1"/>
          <w:numId w:val="18"/>
        </w:numPr>
        <w:tabs>
          <w:tab w:pos="821" w:val="left" w:leader="none"/>
        </w:tabs>
        <w:spacing w:line="240" w:lineRule="auto" w:before="162" w:after="0"/>
        <w:ind w:left="820" w:right="0" w:hanging="361"/>
        <w:jc w:val="both"/>
      </w:pP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7" w:firstLine="719"/>
        <w:jc w:val="both"/>
      </w:pPr>
      <w:r>
        <w:rPr/>
        <w:t>The sources of secondary data are government publications, books and journal articles. In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Jayeola,</w:t>
      </w:r>
      <w:r>
        <w:rPr>
          <w:spacing w:val="-57"/>
        </w:rPr>
        <w:t> </w:t>
      </w:r>
      <w:r>
        <w:rPr/>
        <w:t>Agbatogun and Akinrinlola (2017). The data for the sampled are listed non-financial companies</w:t>
      </w:r>
      <w:r>
        <w:rPr>
          <w:spacing w:val="1"/>
        </w:rPr>
        <w:t> </w:t>
      </w:r>
      <w:r>
        <w:rPr/>
        <w:t>sourced from the Nigerian Exchange Group Fact Books and related companies’ annual financial</w:t>
      </w:r>
      <w:r>
        <w:rPr>
          <w:spacing w:val="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for the periods covered in the</w:t>
      </w:r>
      <w:r>
        <w:rPr>
          <w:spacing w:val="-1"/>
        </w:rPr>
        <w:t> </w:t>
      </w:r>
      <w:r>
        <w:rPr/>
        <w:t>study.</w:t>
      </w:r>
    </w:p>
    <w:p>
      <w:pPr>
        <w:pStyle w:val="Heading2"/>
        <w:numPr>
          <w:ilvl w:val="1"/>
          <w:numId w:val="18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</w:pP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460" w:right="837"/>
        <w:jc w:val="both"/>
      </w:pPr>
      <w:r>
        <w:rPr/>
        <w:t>In this study, a numbers of litany of analyses which included pre &amp; post regression analyses. For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pre</w:t>
      </w:r>
      <w:r>
        <w:rPr>
          <w:spacing w:val="-8"/>
        </w:rPr>
        <w:t> </w:t>
      </w:r>
      <w:r>
        <w:rPr/>
        <w:t>regression</w:t>
      </w:r>
      <w:r>
        <w:rPr>
          <w:spacing w:val="-5"/>
        </w:rPr>
        <w:t> </w:t>
      </w:r>
      <w:r>
        <w:rPr/>
        <w:t>analyses,</w:t>
      </w:r>
      <w:r>
        <w:rPr>
          <w:spacing w:val="-6"/>
        </w:rPr>
        <w:t> </w:t>
      </w:r>
      <w:r>
        <w:rPr/>
        <w:t>focused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describing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statistics</w:t>
      </w:r>
      <w:r>
        <w:rPr>
          <w:spacing w:val="-5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descriptive</w:t>
      </w:r>
      <w:r>
        <w:rPr>
          <w:spacing w:val="-7"/>
        </w:rPr>
        <w:t> </w:t>
      </w:r>
      <w:r>
        <w:rPr/>
        <w:t>structure</w:t>
      </w:r>
      <w:r>
        <w:rPr>
          <w:spacing w:val="-57"/>
        </w:rPr>
        <w:t> </w:t>
      </w:r>
      <w:r>
        <w:rPr/>
        <w:t>including mean, standard deviation, maximum and minimum. This provides information on the</w:t>
      </w:r>
      <w:r>
        <w:rPr>
          <w:spacing w:val="1"/>
        </w:rPr>
        <w:t> </w:t>
      </w:r>
      <w:r>
        <w:rPr/>
        <w:t>sum statistics. Next to that were the test for normality of residual and then the test for collinearity</w:t>
      </w:r>
      <w:r>
        <w:rPr>
          <w:spacing w:val="-57"/>
        </w:rPr>
        <w:t> </w:t>
      </w:r>
      <w:r>
        <w:rPr/>
        <w:t>(correlation)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data</w:t>
      </w:r>
      <w:r>
        <w:rPr>
          <w:spacing w:val="-11"/>
        </w:rPr>
        <w:t> </w:t>
      </w:r>
      <w:r>
        <w:rPr/>
        <w:t>set</w:t>
      </w:r>
      <w:r>
        <w:rPr>
          <w:spacing w:val="-11"/>
        </w:rPr>
        <w:t> </w:t>
      </w:r>
      <w:r>
        <w:rPr/>
        <w:t>employed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study.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post</w:t>
      </w:r>
      <w:r>
        <w:rPr>
          <w:spacing w:val="-11"/>
        </w:rPr>
        <w:t> </w:t>
      </w:r>
      <w:r>
        <w:rPr/>
        <w:t>regression</w:t>
      </w:r>
      <w:r>
        <w:rPr>
          <w:spacing w:val="-11"/>
        </w:rPr>
        <w:t> </w:t>
      </w:r>
      <w:r>
        <w:rPr/>
        <w:t>analyses,</w:t>
      </w:r>
      <w:r>
        <w:rPr>
          <w:spacing w:val="-7"/>
        </w:rPr>
        <w:t> </w:t>
      </w:r>
      <w:r>
        <w:rPr/>
        <w:t>the</w:t>
      </w:r>
      <w:r>
        <w:rPr>
          <w:spacing w:val="-12"/>
        </w:rPr>
        <w:t> </w:t>
      </w:r>
      <w:r>
        <w:rPr/>
        <w:t>panel</w:t>
      </w:r>
      <w:r>
        <w:rPr>
          <w:spacing w:val="-10"/>
        </w:rPr>
        <w:t> </w:t>
      </w:r>
      <w:r>
        <w:rPr/>
        <w:t>least</w:t>
      </w:r>
      <w:r>
        <w:rPr>
          <w:spacing w:val="-58"/>
        </w:rPr>
        <w:t> </w:t>
      </w:r>
      <w:r>
        <w:rPr/>
        <w:t>square</w:t>
      </w:r>
      <w:r>
        <w:rPr>
          <w:spacing w:val="-3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analyses</w:t>
      </w:r>
      <w:r>
        <w:rPr>
          <w:spacing w:val="-3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first employed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analysing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set.</w:t>
      </w:r>
      <w:r>
        <w:rPr>
          <w:spacing w:val="-2"/>
        </w:rPr>
        <w:t> </w:t>
      </w:r>
      <w:r>
        <w:rPr/>
        <w:t>Conducting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analysis</w:t>
      </w:r>
      <w:r>
        <w:rPr>
          <w:spacing w:val="-14"/>
        </w:rPr>
        <w:t> </w:t>
      </w:r>
      <w:r>
        <w:rPr/>
        <w:t>enabled</w:t>
      </w:r>
      <w:r>
        <w:rPr>
          <w:spacing w:val="-13"/>
        </w:rPr>
        <w:t> </w:t>
      </w:r>
      <w:r>
        <w:rPr/>
        <w:t>us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carry</w:t>
      </w:r>
      <w:r>
        <w:rPr>
          <w:spacing w:val="-14"/>
        </w:rPr>
        <w:t> </w:t>
      </w:r>
      <w:r>
        <w:rPr/>
        <w:t>out</w:t>
      </w:r>
      <w:r>
        <w:rPr>
          <w:spacing w:val="-13"/>
        </w:rPr>
        <w:t> </w:t>
      </w:r>
      <w:r>
        <w:rPr/>
        <w:t>some</w:t>
      </w:r>
      <w:r>
        <w:rPr>
          <w:spacing w:val="-14"/>
        </w:rPr>
        <w:t> </w:t>
      </w:r>
      <w:r>
        <w:rPr/>
        <w:t>critical</w:t>
      </w:r>
      <w:r>
        <w:rPr>
          <w:spacing w:val="-13"/>
        </w:rPr>
        <w:t> </w:t>
      </w:r>
      <w:r>
        <w:rPr/>
        <w:t>diagnostic</w:t>
      </w:r>
      <w:r>
        <w:rPr>
          <w:spacing w:val="-14"/>
        </w:rPr>
        <w:t> </w:t>
      </w:r>
      <w:r>
        <w:rPr/>
        <w:t>tests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validate</w:t>
      </w:r>
      <w:r>
        <w:rPr>
          <w:spacing w:val="-14"/>
        </w:rPr>
        <w:t> </w:t>
      </w:r>
      <w:r>
        <w:rPr/>
        <w:t>the</w:t>
      </w:r>
      <w:r>
        <w:rPr>
          <w:spacing w:val="-9"/>
        </w:rPr>
        <w:t> </w:t>
      </w:r>
      <w:r>
        <w:rPr/>
        <w:t>estimates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prescribed</w:t>
      </w:r>
    </w:p>
    <w:p>
      <w:pPr>
        <w:spacing w:after="0" w:line="480" w:lineRule="auto"/>
        <w:jc w:val="both"/>
        <w:sectPr>
          <w:pgSz w:w="12240" w:h="15840"/>
          <w:pgMar w:header="0" w:footer="918" w:top="1380" w:bottom="1180" w:left="980" w:right="600"/>
        </w:sectPr>
      </w:pPr>
    </w:p>
    <w:p>
      <w:pPr>
        <w:pStyle w:val="BodyText"/>
        <w:spacing w:line="480" w:lineRule="auto" w:before="79"/>
        <w:ind w:left="460" w:right="840"/>
        <w:jc w:val="both"/>
      </w:pP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Gujarati</w:t>
      </w:r>
      <w:r>
        <w:rPr>
          <w:spacing w:val="-12"/>
        </w:rPr>
        <w:t> </w:t>
      </w:r>
      <w:r>
        <w:rPr>
          <w:spacing w:val="-1"/>
        </w:rPr>
        <w:t>(2003).</w:t>
      </w:r>
      <w:r>
        <w:rPr>
          <w:spacing w:val="-12"/>
        </w:rPr>
        <w:t> </w:t>
      </w:r>
      <w:r>
        <w:rPr/>
        <w:t>In</w:t>
      </w:r>
      <w:r>
        <w:rPr>
          <w:spacing w:val="-16"/>
        </w:rPr>
        <w:t> </w:t>
      </w:r>
      <w:r>
        <w:rPr/>
        <w:t>that</w:t>
      </w:r>
      <w:r>
        <w:rPr>
          <w:spacing w:val="-14"/>
        </w:rPr>
        <w:t> </w:t>
      </w:r>
      <w:r>
        <w:rPr/>
        <w:t>respect,</w:t>
      </w:r>
      <w:r>
        <w:rPr>
          <w:spacing w:val="-14"/>
        </w:rPr>
        <w:t> </w:t>
      </w:r>
      <w:r>
        <w:rPr/>
        <w:t>some</w:t>
      </w:r>
      <w:r>
        <w:rPr>
          <w:spacing w:val="-15"/>
        </w:rPr>
        <w:t> </w:t>
      </w:r>
      <w:r>
        <w:rPr/>
        <w:t>text</w:t>
      </w:r>
      <w:r>
        <w:rPr>
          <w:spacing w:val="-12"/>
        </w:rPr>
        <w:t> </w:t>
      </w:r>
      <w:r>
        <w:rPr/>
        <w:t>were</w:t>
      </w:r>
      <w:r>
        <w:rPr>
          <w:spacing w:val="-12"/>
        </w:rPr>
        <w:t> </w:t>
      </w:r>
      <w:r>
        <w:rPr/>
        <w:t>carry</w:t>
      </w:r>
      <w:r>
        <w:rPr>
          <w:spacing w:val="-13"/>
        </w:rPr>
        <w:t> </w:t>
      </w:r>
      <w:r>
        <w:rPr/>
        <w:t>out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include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test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multicollinearity,</w:t>
      </w:r>
      <w:r>
        <w:rPr>
          <w:spacing w:val="-57"/>
        </w:rPr>
        <w:t> </w:t>
      </w:r>
      <w:r>
        <w:rPr/>
        <w:t>heteroscedasticity,</w:t>
      </w:r>
      <w:r>
        <w:rPr>
          <w:spacing w:val="-1"/>
        </w:rPr>
        <w:t> </w:t>
      </w:r>
      <w:r>
        <w:rPr/>
        <w:t>fixed</w:t>
      </w:r>
      <w:r>
        <w:rPr>
          <w:spacing w:val="2"/>
        </w:rPr>
        <w:t> </w:t>
      </w:r>
      <w:r>
        <w:rPr/>
        <w:t>effect errors</w:t>
      </w:r>
      <w:r>
        <w:rPr>
          <w:spacing w:val="-1"/>
        </w:rPr>
        <w:t> </w:t>
      </w:r>
      <w:r>
        <w:rPr/>
        <w:t>and random</w:t>
      </w:r>
      <w:r>
        <w:rPr>
          <w:spacing w:val="2"/>
        </w:rPr>
        <w:t> </w:t>
      </w:r>
      <w:r>
        <w:rPr/>
        <w:t>effect</w:t>
      </w:r>
      <w:r>
        <w:rPr>
          <w:spacing w:val="-1"/>
        </w:rPr>
        <w:t> </w:t>
      </w:r>
      <w:r>
        <w:rPr/>
        <w:t>errors.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2"/>
          <w:numId w:val="18"/>
        </w:numPr>
        <w:tabs>
          <w:tab w:pos="1121" w:val="left" w:leader="none"/>
        </w:tabs>
        <w:spacing w:line="240" w:lineRule="auto" w:before="0" w:after="0"/>
        <w:ind w:left="1120" w:right="0" w:hanging="661"/>
        <w:jc w:val="both"/>
      </w:pPr>
      <w:r>
        <w:rPr/>
        <w:t>Diagnostic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460" w:right="838"/>
        <w:jc w:val="both"/>
      </w:pPr>
      <w:r>
        <w:rPr>
          <w:b/>
        </w:rPr>
        <w:t>Pre-regression analysis </w:t>
      </w:r>
      <w:r>
        <w:rPr/>
        <w:t>is a reliable and dependable method of selecting which variable has an</w:t>
      </w:r>
      <w:r>
        <w:rPr>
          <w:spacing w:val="1"/>
        </w:rPr>
        <w:t> </w:t>
      </w:r>
      <w:r>
        <w:rPr/>
        <w:t>impact on a topic of interest. It is used to describe the relationship between a set of independent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depended variable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3"/>
          <w:numId w:val="18"/>
        </w:numPr>
        <w:tabs>
          <w:tab w:pos="1991" w:val="left" w:leader="none"/>
          <w:tab w:pos="1992" w:val="left" w:leader="none"/>
        </w:tabs>
        <w:spacing w:line="240" w:lineRule="auto" w:before="0" w:after="0"/>
        <w:ind w:left="1991" w:right="0" w:hanging="1532"/>
        <w:jc w:val="both"/>
      </w:pPr>
      <w:r>
        <w:rPr/>
        <w:t>Descriptive</w:t>
      </w:r>
      <w:r>
        <w:rPr>
          <w:spacing w:val="-4"/>
        </w:rPr>
        <w:t> </w:t>
      </w:r>
      <w:r>
        <w:rPr/>
        <w:t>Statistics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460" w:right="842"/>
        <w:jc w:val="both"/>
      </w:pPr>
      <w:r>
        <w:rPr/>
        <w:t>Descriptive statistics helps to describe the nature of the data by revealing the mean (average),</w:t>
      </w:r>
      <w:r>
        <w:rPr>
          <w:spacing w:val="1"/>
        </w:rPr>
        <w:t> </w:t>
      </w:r>
      <w:r>
        <w:rPr/>
        <w:t>median,</w:t>
      </w:r>
      <w:r>
        <w:rPr>
          <w:spacing w:val="-1"/>
        </w:rPr>
        <w:t> </w:t>
      </w:r>
      <w:r>
        <w:rPr/>
        <w:t>maximum, minimum,</w:t>
      </w:r>
      <w:r>
        <w:rPr>
          <w:spacing w:val="-1"/>
        </w:rPr>
        <w:t> </w:t>
      </w:r>
      <w:r>
        <w:rPr/>
        <w:t>standard deviation</w:t>
      </w:r>
      <w:r>
        <w:rPr>
          <w:spacing w:val="1"/>
        </w:rPr>
        <w:t> </w:t>
      </w:r>
      <w:r>
        <w:rPr/>
        <w:t>and count for each of</w:t>
      </w:r>
      <w:r>
        <w:rPr>
          <w:spacing w:val="-1"/>
        </w:rPr>
        <w:t> </w:t>
      </w:r>
      <w:r>
        <w:rPr/>
        <w:t>the variables.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3"/>
          <w:numId w:val="18"/>
        </w:numPr>
        <w:tabs>
          <w:tab w:pos="1301" w:val="left" w:leader="none"/>
        </w:tabs>
        <w:spacing w:line="240" w:lineRule="auto" w:before="0" w:after="0"/>
        <w:ind w:left="1300" w:right="0" w:hanging="841"/>
        <w:jc w:val="both"/>
      </w:pPr>
      <w:r>
        <w:rPr/>
        <w:t>Normality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Residua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8"/>
        <w:ind w:left="460" w:right="837"/>
        <w:jc w:val="both"/>
      </w:pPr>
      <w:r>
        <w:rPr/>
        <w:t>The assumption of normality of residua requires that the samples be drawn from a normally</w:t>
      </w:r>
      <w:r>
        <w:rPr>
          <w:spacing w:val="1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if</w:t>
      </w:r>
      <w:r>
        <w:rPr>
          <w:spacing w:val="-5"/>
        </w:rPr>
        <w:t> </w:t>
      </w:r>
      <w:r>
        <w:rPr/>
        <w:t>we</w:t>
      </w:r>
      <w:r>
        <w:rPr>
          <w:spacing w:val="-3"/>
        </w:rPr>
        <w:t> </w:t>
      </w:r>
      <w:r>
        <w:rPr/>
        <w:t>must rely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t-statistics. In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words,</w:t>
      </w:r>
      <w:r>
        <w:rPr>
          <w:spacing w:val="-1"/>
        </w:rPr>
        <w:t> </w:t>
      </w:r>
      <w:r>
        <w:rPr/>
        <w:t>the observations</w:t>
      </w:r>
      <w:r>
        <w:rPr>
          <w:spacing w:val="-1"/>
        </w:rPr>
        <w:t> </w:t>
      </w:r>
      <w:r>
        <w:rPr/>
        <w:t>follow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normal (Gaussian) distribution. Therefore, it is assumed that the population from which the</w:t>
      </w:r>
      <w:r>
        <w:rPr>
          <w:spacing w:val="1"/>
        </w:rPr>
        <w:t> </w:t>
      </w:r>
      <w:r>
        <w:rPr/>
        <w:t>samples are collected is normally distributed. However, the null hypothesis is that the sample</w:t>
      </w:r>
      <w:r>
        <w:rPr>
          <w:spacing w:val="1"/>
        </w:rPr>
        <w:t> </w:t>
      </w:r>
      <w:r>
        <w:rPr/>
        <w:t>distribution is normal. If the test is valid (significant), the distribution is non-normal. Mendes and</w:t>
      </w:r>
      <w:r>
        <w:rPr>
          <w:spacing w:val="-57"/>
        </w:rPr>
        <w:t> </w:t>
      </w:r>
      <w:r>
        <w:rPr/>
        <w:t>Pala</w:t>
      </w:r>
      <w:r>
        <w:rPr>
          <w:spacing w:val="-14"/>
        </w:rPr>
        <w:t> </w:t>
      </w:r>
      <w:r>
        <w:rPr/>
        <w:t>(2003)</w:t>
      </w:r>
      <w:r>
        <w:rPr>
          <w:spacing w:val="-12"/>
        </w:rPr>
        <w:t> </w:t>
      </w:r>
      <w:r>
        <w:rPr/>
        <w:t>concluded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Shapiro-Wilk</w:t>
      </w:r>
      <w:r>
        <w:rPr>
          <w:spacing w:val="-12"/>
        </w:rPr>
        <w:t> </w:t>
      </w:r>
      <w:r>
        <w:rPr/>
        <w:t>test</w:t>
      </w:r>
      <w:r>
        <w:rPr>
          <w:spacing w:val="-11"/>
        </w:rPr>
        <w:t> </w:t>
      </w:r>
      <w:r>
        <w:rPr/>
        <w:t>was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most</w:t>
      </w:r>
      <w:r>
        <w:rPr>
          <w:spacing w:val="-13"/>
        </w:rPr>
        <w:t> </w:t>
      </w:r>
      <w:r>
        <w:rPr/>
        <w:t>powerful</w:t>
      </w:r>
      <w:r>
        <w:rPr>
          <w:spacing w:val="-13"/>
        </w:rPr>
        <w:t> </w:t>
      </w:r>
      <w:r>
        <w:rPr/>
        <w:t>normality</w:t>
      </w:r>
      <w:r>
        <w:rPr>
          <w:spacing w:val="-13"/>
        </w:rPr>
        <w:t> </w:t>
      </w:r>
      <w:r>
        <w:rPr/>
        <w:t>test</w:t>
      </w:r>
      <w:r>
        <w:rPr>
          <w:spacing w:val="-12"/>
        </w:rPr>
        <w:t> </w:t>
      </w:r>
      <w:r>
        <w:rPr/>
        <w:t>hence</w:t>
      </w:r>
      <w:r>
        <w:rPr>
          <w:spacing w:val="-12"/>
        </w:rPr>
        <w:t> </w:t>
      </w:r>
      <w:r>
        <w:rPr/>
        <w:t>we</w:t>
      </w:r>
      <w:r>
        <w:rPr>
          <w:spacing w:val="-13"/>
        </w:rPr>
        <w:t> </w:t>
      </w:r>
      <w:r>
        <w:rPr/>
        <w:t>adopt</w:t>
      </w:r>
      <w:r>
        <w:rPr>
          <w:spacing w:val="-57"/>
        </w:rPr>
        <w:t> </w:t>
      </w:r>
      <w:r>
        <w:rPr/>
        <w:t>Shapiro-Wilk</w:t>
      </w:r>
      <w:r>
        <w:rPr>
          <w:spacing w:val="-1"/>
        </w:rPr>
        <w:t> </w:t>
      </w:r>
      <w:r>
        <w:rPr/>
        <w:t>test procedure</w:t>
      </w:r>
      <w:r>
        <w:rPr>
          <w:spacing w:val="-2"/>
        </w:rPr>
        <w:t> </w:t>
      </w:r>
      <w:r>
        <w:rPr/>
        <w:t>in conducting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normality of this study.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3"/>
          <w:numId w:val="18"/>
        </w:numPr>
        <w:tabs>
          <w:tab w:pos="1361" w:val="left" w:leader="none"/>
        </w:tabs>
        <w:spacing w:line="240" w:lineRule="auto" w:before="0" w:after="0"/>
        <w:ind w:left="1360" w:right="0" w:hanging="901"/>
        <w:jc w:val="both"/>
      </w:pP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Collinearity</w:t>
      </w:r>
      <w:r>
        <w:rPr>
          <w:spacing w:val="-2"/>
        </w:rPr>
        <w:t> </w:t>
      </w:r>
      <w:r>
        <w:rPr/>
        <w:t>(Correlation)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460" w:right="835"/>
        <w:jc w:val="both"/>
      </w:pPr>
      <w:r>
        <w:rPr/>
        <w:t>Although the concepts of correlation and regression are intimately related, nevertheless, they are</w:t>
      </w:r>
      <w:r>
        <w:rPr>
          <w:spacing w:val="1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(Warren,</w:t>
      </w:r>
      <w:r>
        <w:rPr>
          <w:spacing w:val="3"/>
        </w:rPr>
        <w:t> </w:t>
      </w:r>
      <w:r>
        <w:rPr/>
        <w:t>1971).</w:t>
      </w:r>
      <w:r>
        <w:rPr>
          <w:spacing w:val="6"/>
        </w:rPr>
        <w:t> </w:t>
      </w:r>
      <w:r>
        <w:rPr/>
        <w:t>Correlation</w:t>
      </w:r>
      <w:r>
        <w:rPr>
          <w:spacing w:val="4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described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degree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association</w:t>
      </w:r>
      <w:r>
        <w:rPr>
          <w:spacing w:val="4"/>
        </w:rPr>
        <w:t> </w:t>
      </w:r>
      <w:r>
        <w:rPr/>
        <w:t>between</w:t>
      </w:r>
      <w:r>
        <w:rPr>
          <w:spacing w:val="3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4"/>
        <w:jc w:val="both"/>
      </w:pPr>
      <w:r>
        <w:rPr/>
        <w:t>variables, whereas regression expresses the form of the relationship between specified values of</w:t>
      </w:r>
      <w:r>
        <w:rPr>
          <w:spacing w:val="1"/>
        </w:rPr>
        <w:t> </w:t>
      </w:r>
      <w:r>
        <w:rPr/>
        <w:t>one (the independent, exogenous, explanatory, regressor, carrier or predictor) variable and the</w:t>
      </w:r>
      <w:r>
        <w:rPr>
          <w:spacing w:val="1"/>
        </w:rPr>
        <w:t> </w:t>
      </w:r>
      <w:r>
        <w:rPr/>
        <w:t>means of all corresponding values of the second (the dependent, outcome, response variable;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explained)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 of correlations (Moore, 1980) while the study of dependence leads to the theory of</w:t>
      </w:r>
      <w:r>
        <w:rPr>
          <w:spacing w:val="1"/>
        </w:rPr>
        <w:t> </w:t>
      </w:r>
      <w:r>
        <w:rPr/>
        <w:t>regression. When the x variable is a random covariate to the y variable, that is, x and y vary</w:t>
      </w:r>
      <w:r>
        <w:rPr>
          <w:spacing w:val="1"/>
        </w:rPr>
        <w:t> </w:t>
      </w:r>
      <w:r>
        <w:rPr/>
        <w:t>(continuous</w:t>
      </w:r>
      <w:r>
        <w:rPr>
          <w:spacing w:val="-13"/>
        </w:rPr>
        <w:t> </w:t>
      </w:r>
      <w:r>
        <w:rPr/>
        <w:t>variables),</w:t>
      </w:r>
      <w:r>
        <w:rPr>
          <w:spacing w:val="-13"/>
        </w:rPr>
        <w:t> </w:t>
      </w:r>
      <w:r>
        <w:rPr/>
        <w:t>we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more</w:t>
      </w:r>
      <w:r>
        <w:rPr>
          <w:spacing w:val="-14"/>
        </w:rPr>
        <w:t> </w:t>
      </w:r>
      <w:r>
        <w:rPr/>
        <w:t>interested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determining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strength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linear</w:t>
      </w:r>
      <w:r>
        <w:rPr>
          <w:spacing w:val="-13"/>
        </w:rPr>
        <w:t> </w:t>
      </w:r>
      <w:r>
        <w:rPr/>
        <w:t>relationship</w:t>
      </w:r>
      <w:r>
        <w:rPr>
          <w:spacing w:val="-58"/>
        </w:rPr>
        <w:t> </w:t>
      </w:r>
      <w:r>
        <w:rPr>
          <w:position w:val="2"/>
        </w:rPr>
        <w:t>than in prediction; The sample correlation coefficient, r</w:t>
      </w:r>
      <w:r>
        <w:rPr>
          <w:sz w:val="16"/>
        </w:rPr>
        <w:t>xy</w:t>
      </w:r>
      <w:r>
        <w:rPr>
          <w:spacing w:val="1"/>
          <w:sz w:val="16"/>
        </w:rPr>
        <w:t> </w:t>
      </w:r>
      <w:r>
        <w:rPr>
          <w:position w:val="2"/>
        </w:rPr>
        <w:t>(r), is the statistics (Aknazarova &amp;</w:t>
      </w:r>
      <w:r>
        <w:rPr>
          <w:spacing w:val="1"/>
          <w:position w:val="2"/>
        </w:rPr>
        <w:t> </w:t>
      </w:r>
      <w:r>
        <w:rPr/>
        <w:t>Kafarov 1982). Generally, the literature suggests that extremely non-normal distributions can</w:t>
      </w:r>
      <w:r>
        <w:rPr>
          <w:spacing w:val="1"/>
        </w:rPr>
        <w:t> </w:t>
      </w:r>
      <w:r>
        <w:rPr/>
        <w:t>sometimes inflate Type I error rates for tests of the Pearson correlation coefficient and increasing</w:t>
      </w:r>
      <w:r>
        <w:rPr>
          <w:spacing w:val="-57"/>
        </w:rPr>
        <w:t> </w:t>
      </w:r>
      <w:r>
        <w:rPr/>
        <w:t>sample size does not necessarily alleviate the problem.</w:t>
      </w:r>
      <w:r>
        <w:rPr>
          <w:spacing w:val="60"/>
        </w:rPr>
        <w:t> </w:t>
      </w:r>
      <w:r>
        <w:rPr/>
        <w:t>The power benefit of Spearman’s r may</w:t>
      </w:r>
      <w:r>
        <w:rPr>
          <w:spacing w:val="1"/>
        </w:rPr>
        <w:t> </w:t>
      </w:r>
      <w:r>
        <w:rPr/>
        <w:t>be the result of rank-ordering causing outliers to contract toward the centre of the distribution</w:t>
      </w:r>
      <w:r>
        <w:rPr>
          <w:spacing w:val="1"/>
        </w:rPr>
        <w:t> </w:t>
      </w:r>
      <w:r>
        <w:rPr/>
        <w:t>(Fowler,</w:t>
      </w:r>
      <w:r>
        <w:rPr>
          <w:spacing w:val="-9"/>
        </w:rPr>
        <w:t> </w:t>
      </w:r>
      <w:r>
        <w:rPr/>
        <w:t>1987;</w:t>
      </w:r>
      <w:r>
        <w:rPr>
          <w:spacing w:val="-8"/>
        </w:rPr>
        <w:t> </w:t>
      </w:r>
      <w:r>
        <w:rPr/>
        <w:t>Gauthier,</w:t>
      </w:r>
      <w:r>
        <w:rPr>
          <w:spacing w:val="-7"/>
        </w:rPr>
        <w:t> </w:t>
      </w:r>
      <w:r>
        <w:rPr/>
        <w:t>2001).</w:t>
      </w:r>
      <w:r>
        <w:rPr>
          <w:spacing w:val="-8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understanding,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noting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set</w:t>
      </w:r>
      <w:r>
        <w:rPr>
          <w:spacing w:val="-7"/>
        </w:rPr>
        <w:t> </w:t>
      </w:r>
      <w:r>
        <w:rPr/>
        <w:t>followed</w:t>
      </w:r>
      <w:r>
        <w:rPr>
          <w:spacing w:val="-58"/>
        </w:rPr>
        <w:t> </w:t>
      </w:r>
      <w:r>
        <w:rPr/>
        <w:t>a non-normal distribution, we employed the Spearman Rank Correlation technique to show the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correlation (association) between the</w:t>
      </w:r>
      <w:r>
        <w:rPr>
          <w:spacing w:val="-1"/>
        </w:rPr>
        <w:t> </w:t>
      </w:r>
      <w:r>
        <w:rPr/>
        <w:t>variables of</w:t>
      </w:r>
      <w:r>
        <w:rPr>
          <w:spacing w:val="-1"/>
        </w:rPr>
        <w:t> </w:t>
      </w:r>
      <w:r>
        <w:rPr/>
        <w:t>interest.</w:t>
      </w:r>
    </w:p>
    <w:p>
      <w:pPr>
        <w:pStyle w:val="Heading2"/>
        <w:numPr>
          <w:ilvl w:val="2"/>
          <w:numId w:val="18"/>
        </w:numPr>
        <w:tabs>
          <w:tab w:pos="1180" w:val="left" w:leader="none"/>
          <w:tab w:pos="1181" w:val="left" w:leader="none"/>
        </w:tabs>
        <w:spacing w:line="275" w:lineRule="exact" w:before="0" w:after="0"/>
        <w:ind w:left="1180" w:right="0" w:hanging="721"/>
        <w:jc w:val="left"/>
      </w:pPr>
      <w:r>
        <w:rPr/>
        <w:t>Post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8" w:firstLine="60"/>
        <w:jc w:val="both"/>
      </w:pP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post</w:t>
      </w:r>
      <w:r>
        <w:rPr>
          <w:spacing w:val="-12"/>
        </w:rPr>
        <w:t> </w:t>
      </w:r>
      <w:r>
        <w:rPr>
          <w:spacing w:val="-1"/>
        </w:rPr>
        <w:t>regression</w:t>
      </w:r>
      <w:r>
        <w:rPr>
          <w:spacing w:val="-12"/>
        </w:rPr>
        <w:t> </w:t>
      </w:r>
      <w:r>
        <w:rPr/>
        <w:t>Analysis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model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predicts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outcome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variable</w:t>
      </w:r>
      <w:r>
        <w:rPr>
          <w:spacing w:val="-10"/>
        </w:rPr>
        <w:t> </w:t>
      </w:r>
      <w:r>
        <w:rPr/>
        <w:t>within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specific</w:t>
      </w:r>
      <w:r>
        <w:rPr>
          <w:spacing w:val="-13"/>
        </w:rPr>
        <w:t> </w:t>
      </w:r>
      <w:r>
        <w:rPr/>
        <w:t>range,</w:t>
      </w:r>
      <w:r>
        <w:rPr>
          <w:spacing w:val="-58"/>
        </w:rPr>
        <w:t> </w:t>
      </w:r>
      <w:r>
        <w:rPr/>
        <w:t>e.g.,</w:t>
      </w:r>
      <w:r>
        <w:rPr>
          <w:spacing w:val="-1"/>
        </w:rPr>
        <w:t> </w:t>
      </w:r>
      <w:r>
        <w:rPr/>
        <w:t>to be Q, linear</w:t>
      </w:r>
      <w:r>
        <w:rPr>
          <w:spacing w:val="2"/>
        </w:rPr>
        <w:t> </w:t>
      </w:r>
      <w:r>
        <w:rPr/>
        <w:t>and logistic are</w:t>
      </w:r>
      <w:r>
        <w:rPr>
          <w:spacing w:val="-3"/>
        </w:rPr>
        <w:t> </w:t>
      </w:r>
      <w:r>
        <w:rPr/>
        <w:t>all post regression analysis models.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2"/>
        <w:numPr>
          <w:ilvl w:val="3"/>
          <w:numId w:val="18"/>
        </w:numPr>
        <w:tabs>
          <w:tab w:pos="1301" w:val="left" w:leader="none"/>
        </w:tabs>
        <w:spacing w:line="240" w:lineRule="auto" w:before="0" w:after="0"/>
        <w:ind w:left="1300" w:right="0" w:hanging="841"/>
        <w:jc w:val="left"/>
      </w:pP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Multicollinearity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Multicollinearity occurs when the explanatory variables in a regression model are correlated</w:t>
      </w:r>
      <w:r>
        <w:rPr>
          <w:spacing w:val="1"/>
        </w:rPr>
        <w:t> </w:t>
      </w:r>
      <w:r>
        <w:rPr/>
        <w:t>suggesting that there is a strong relationship among the independent variables which violates the</w:t>
      </w:r>
      <w:r>
        <w:rPr>
          <w:spacing w:val="1"/>
        </w:rPr>
        <w:t> </w:t>
      </w:r>
      <w:r>
        <w:rPr>
          <w:spacing w:val="-1"/>
        </w:rPr>
        <w:t>model's</w:t>
      </w:r>
      <w:r>
        <w:rPr>
          <w:spacing w:val="-15"/>
        </w:rPr>
        <w:t> </w:t>
      </w:r>
      <w:r>
        <w:rPr/>
        <w:t>estimation.</w:t>
      </w:r>
      <w:r>
        <w:rPr>
          <w:spacing w:val="-14"/>
        </w:rPr>
        <w:t> </w:t>
      </w:r>
      <w:r>
        <w:rPr/>
        <w:t>Correlation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problem</w:t>
      </w:r>
      <w:r>
        <w:rPr>
          <w:spacing w:val="-14"/>
        </w:rPr>
        <w:t> </w:t>
      </w:r>
      <w:r>
        <w:rPr/>
        <w:t>because</w:t>
      </w:r>
      <w:r>
        <w:rPr>
          <w:spacing w:val="-15"/>
        </w:rPr>
        <w:t> </w:t>
      </w:r>
      <w:r>
        <w:rPr/>
        <w:t>independent</w:t>
      </w:r>
      <w:r>
        <w:rPr>
          <w:spacing w:val="-14"/>
        </w:rPr>
        <w:t> </w:t>
      </w:r>
      <w:r>
        <w:rPr/>
        <w:t>variables</w:t>
      </w:r>
      <w:r>
        <w:rPr>
          <w:spacing w:val="-15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independent.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6"/>
        <w:jc w:val="both"/>
      </w:pPr>
      <w:r>
        <w:rPr/>
        <w:t>If the degree of correlation between variables is high enough, it can cause problems when you fit</w:t>
      </w:r>
      <w:r>
        <w:rPr>
          <w:spacing w:val="1"/>
        </w:rPr>
        <w:t> </w:t>
      </w:r>
      <w:r>
        <w:rPr/>
        <w:t>the model and interpret the results. In this study, like in most other related studies, we 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(VIF)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multicollinearity in the model. Variance inflation factors (VIF) measures how much the variance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estimated</w:t>
      </w:r>
      <w:r>
        <w:rPr>
          <w:spacing w:val="-6"/>
        </w:rPr>
        <w:t> </w:t>
      </w:r>
      <w:r>
        <w:rPr/>
        <w:t>regression</w:t>
      </w:r>
      <w:r>
        <w:rPr>
          <w:spacing w:val="-6"/>
        </w:rPr>
        <w:t> </w:t>
      </w:r>
      <w:r>
        <w:rPr/>
        <w:t>coefficients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inflated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predictor</w:t>
      </w:r>
      <w:r>
        <w:rPr>
          <w:spacing w:val="-7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are</w:t>
      </w:r>
      <w:r>
        <w:rPr>
          <w:spacing w:val="-58"/>
        </w:rPr>
        <w:t> </w:t>
      </w:r>
      <w:r>
        <w:rPr/>
        <w:t>not</w:t>
      </w:r>
      <w:r>
        <w:rPr>
          <w:spacing w:val="-1"/>
        </w:rPr>
        <w:t> </w:t>
      </w:r>
      <w:r>
        <w:rPr/>
        <w:t>linearly</w:t>
      </w:r>
      <w:r>
        <w:rPr>
          <w:spacing w:val="-1"/>
        </w:rPr>
        <w:t> </w:t>
      </w:r>
      <w:r>
        <w:rPr/>
        <w:t>related.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cut-off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 10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 for</w:t>
      </w:r>
      <w:r>
        <w:rPr>
          <w:spacing w:val="-1"/>
        </w:rPr>
        <w:t> </w:t>
      </w:r>
      <w:r>
        <w:rPr/>
        <w:t>regarding a</w:t>
      </w:r>
      <w:r>
        <w:rPr>
          <w:spacing w:val="-2"/>
        </w:rPr>
        <w:t> </w:t>
      </w:r>
      <w:r>
        <w:rPr/>
        <w:t>VIF as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(Gujarati</w:t>
      </w:r>
      <w:r>
        <w:rPr>
          <w:spacing w:val="2"/>
        </w:rPr>
        <w:t> </w:t>
      </w:r>
      <w:r>
        <w:rPr/>
        <w:t>2004)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3"/>
          <w:numId w:val="1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left"/>
      </w:pP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Homoscedasticity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460" w:right="833"/>
        <w:jc w:val="both"/>
      </w:pPr>
      <w:r>
        <w:rPr/>
        <w:t>The assumption of homoscedasticity states that if the errors are heteroscedastic, then it will be</w:t>
      </w:r>
      <w:r>
        <w:rPr>
          <w:spacing w:val="1"/>
        </w:rPr>
        <w:t> </w:t>
      </w:r>
      <w:r>
        <w:rPr/>
        <w:t>difficult to trust the standard errors of the least square estimates. Hence, the confidence intervals</w:t>
      </w:r>
      <w:r>
        <w:rPr>
          <w:spacing w:val="1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either</w:t>
      </w:r>
      <w:r>
        <w:rPr>
          <w:spacing w:val="-9"/>
        </w:rPr>
        <w:t> </w:t>
      </w:r>
      <w:r>
        <w:rPr/>
        <w:t>too</w:t>
      </w:r>
      <w:r>
        <w:rPr>
          <w:spacing w:val="-8"/>
        </w:rPr>
        <w:t> </w:t>
      </w:r>
      <w:r>
        <w:rPr/>
        <w:t>narrow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too</w:t>
      </w:r>
      <w:r>
        <w:rPr>
          <w:spacing w:val="-8"/>
        </w:rPr>
        <w:t> </w:t>
      </w:r>
      <w:r>
        <w:rPr/>
        <w:t>wide.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presence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heteroscedasticity</w:t>
      </w:r>
      <w:r>
        <w:rPr>
          <w:spacing w:val="-7"/>
        </w:rPr>
        <w:t> </w:t>
      </w:r>
      <w:r>
        <w:rPr/>
        <w:t>tends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produce</w:t>
      </w:r>
      <w:r>
        <w:rPr>
          <w:spacing w:val="-10"/>
        </w:rPr>
        <w:t> </w:t>
      </w:r>
      <w:r>
        <w:rPr/>
        <w:t>p-values</w:t>
      </w:r>
      <w:r>
        <w:rPr>
          <w:spacing w:val="-58"/>
        </w:rPr>
        <w:t> </w:t>
      </w:r>
      <w:r>
        <w:rPr/>
        <w:t>that are smaller than they should be due to increased variance of the coefficient estimates and,</w:t>
      </w:r>
      <w:r>
        <w:rPr>
          <w:spacing w:val="1"/>
        </w:rPr>
        <w:t> </w:t>
      </w:r>
      <w:r>
        <w:rPr/>
        <w:t>unfortunately,</w:t>
      </w:r>
      <w:r>
        <w:rPr>
          <w:spacing w:val="-10"/>
        </w:rPr>
        <w:t> </w:t>
      </w:r>
      <w:r>
        <w:rPr/>
        <w:t>least</w:t>
      </w:r>
      <w:r>
        <w:rPr>
          <w:spacing w:val="-9"/>
        </w:rPr>
        <w:t> </w:t>
      </w:r>
      <w:r>
        <w:rPr/>
        <w:t>squares</w:t>
      </w:r>
      <w:r>
        <w:rPr>
          <w:spacing w:val="-9"/>
        </w:rPr>
        <w:t> </w:t>
      </w:r>
      <w:r>
        <w:rPr/>
        <w:t>estimators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detect</w:t>
      </w:r>
      <w:r>
        <w:rPr>
          <w:spacing w:val="-9"/>
        </w:rPr>
        <w:t> </w:t>
      </w:r>
      <w:r>
        <w:rPr/>
        <w:t>this</w:t>
      </w:r>
      <w:r>
        <w:rPr>
          <w:spacing w:val="-12"/>
        </w:rPr>
        <w:t> </w:t>
      </w:r>
      <w:r>
        <w:rPr/>
        <w:t>increase.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Breusch-Pagan</w:t>
      </w:r>
      <w:r>
        <w:rPr>
          <w:spacing w:val="-58"/>
        </w:rPr>
        <w:t> </w:t>
      </w:r>
      <w:r>
        <w:rPr/>
        <w:t>test was employed to conduct the heteroscedasticity test for both models of price to earnings ratio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Tobin</w:t>
      </w:r>
      <w:r>
        <w:rPr>
          <w:spacing w:val="1"/>
        </w:rPr>
        <w:t> </w:t>
      </w:r>
      <w:r>
        <w:rPr/>
        <w:t>Q.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Gujarati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homoscedasticity was violated at low P-values which were statistically significant at 1% or 5%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3"/>
          <w:numId w:val="1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left"/>
        <w:rPr>
          <w:b/>
          <w:sz w:val="22"/>
        </w:rPr>
      </w:pPr>
      <w:r>
        <w:rPr>
          <w:b/>
          <w:sz w:val="22"/>
        </w:rPr>
        <w:t>Test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 Fixed Effect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(FE)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Error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480" w:lineRule="auto" w:before="206"/>
        <w:ind w:left="460" w:right="838"/>
        <w:jc w:val="both"/>
      </w:pPr>
      <w:r>
        <w:rPr/>
        <w:t>When using an FE estimator, we assumed that something within the cross sections may impact or</w:t>
      </w:r>
      <w:r>
        <w:rPr>
          <w:spacing w:val="-57"/>
        </w:rPr>
        <w:t> </w:t>
      </w:r>
      <w:r>
        <w:rPr/>
        <w:t>bias the predictor or outcome variables hence, we need to control for this. This is the rationale</w:t>
      </w:r>
      <w:r>
        <w:rPr>
          <w:spacing w:val="1"/>
        </w:rPr>
        <w:t> </w:t>
      </w:r>
      <w:r>
        <w:rPr/>
        <w:t>behind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assumption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correlation</w:t>
      </w:r>
      <w:r>
        <w:rPr>
          <w:spacing w:val="16"/>
        </w:rPr>
        <w:t> </w:t>
      </w:r>
      <w:r>
        <w:rPr/>
        <w:t>between</w:t>
      </w:r>
      <w:r>
        <w:rPr>
          <w:spacing w:val="22"/>
        </w:rPr>
        <w:t> </w:t>
      </w:r>
      <w:r>
        <w:rPr/>
        <w:t>an</w:t>
      </w:r>
      <w:r>
        <w:rPr>
          <w:spacing w:val="16"/>
        </w:rPr>
        <w:t> </w:t>
      </w:r>
      <w:r>
        <w:rPr/>
        <w:t>entity’s</w:t>
      </w:r>
      <w:r>
        <w:rPr>
          <w:spacing w:val="15"/>
        </w:rPr>
        <w:t> </w:t>
      </w:r>
      <w:r>
        <w:rPr/>
        <w:t>error</w:t>
      </w:r>
      <w:r>
        <w:rPr>
          <w:spacing w:val="14"/>
        </w:rPr>
        <w:t> </w:t>
      </w:r>
      <w:r>
        <w:rPr/>
        <w:t>term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predictor</w:t>
      </w:r>
      <w:r>
        <w:rPr>
          <w:spacing w:val="15"/>
        </w:rPr>
        <w:t> </w:t>
      </w:r>
      <w:r>
        <w:rPr/>
        <w:t>variables.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4"/>
        <w:jc w:val="both"/>
      </w:pPr>
      <w:r>
        <w:rPr/>
        <w:t>FE removes the effect of those time-invariant characteristics from the predictor variables so we</w:t>
      </w:r>
      <w:r>
        <w:rPr>
          <w:spacing w:val="1"/>
        </w:rPr>
        <w:t> </w:t>
      </w:r>
      <w:r>
        <w:rPr/>
        <w:t>can assess the predictors’ net effect. Another important assumption of the FE model is that those</w:t>
      </w:r>
      <w:r>
        <w:rPr>
          <w:spacing w:val="1"/>
        </w:rPr>
        <w:t> </w:t>
      </w:r>
      <w:r>
        <w:rPr/>
        <w:t>time-invariant characteristics are unique to the cross sections and should not be correlated with</w:t>
      </w:r>
      <w:r>
        <w:rPr>
          <w:spacing w:val="1"/>
        </w:rPr>
        <w:t> </w:t>
      </w:r>
      <w:r>
        <w:rPr/>
        <w:t>other individual characteristics. Each entity is different; therefore, the entity’s error term and the</w:t>
      </w:r>
      <w:r>
        <w:rPr>
          <w:spacing w:val="1"/>
        </w:rPr>
        <w:t> </w:t>
      </w:r>
      <w:r>
        <w:rPr/>
        <w:t>constant</w:t>
      </w:r>
      <w:r>
        <w:rPr>
          <w:spacing w:val="-12"/>
        </w:rPr>
        <w:t> </w:t>
      </w:r>
      <w:r>
        <w:rPr/>
        <w:t>(which</w:t>
      </w:r>
      <w:r>
        <w:rPr>
          <w:spacing w:val="-12"/>
        </w:rPr>
        <w:t> </w:t>
      </w:r>
      <w:r>
        <w:rPr/>
        <w:t>captures</w:t>
      </w:r>
      <w:r>
        <w:rPr>
          <w:spacing w:val="-8"/>
        </w:rPr>
        <w:t> </w:t>
      </w:r>
      <w:r>
        <w:rPr/>
        <w:t>individual</w:t>
      </w:r>
      <w:r>
        <w:rPr>
          <w:spacing w:val="-12"/>
        </w:rPr>
        <w:t> </w:t>
      </w:r>
      <w:r>
        <w:rPr/>
        <w:t>characteristics)</w:t>
      </w:r>
      <w:r>
        <w:rPr>
          <w:spacing w:val="-12"/>
        </w:rPr>
        <w:t> </w:t>
      </w:r>
      <w:r>
        <w:rPr/>
        <w:t>should</w:t>
      </w:r>
      <w:r>
        <w:rPr>
          <w:spacing w:val="-11"/>
        </w:rPr>
        <w:t> </w:t>
      </w:r>
      <w:r>
        <w:rPr/>
        <w:t>not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correlated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others</w:t>
      </w:r>
      <w:r>
        <w:rPr>
          <w:spacing w:val="-11"/>
        </w:rPr>
        <w:t> </w:t>
      </w:r>
      <w:r>
        <w:rPr/>
        <w:t>(Stock</w:t>
      </w:r>
      <w:r>
        <w:rPr>
          <w:spacing w:val="-58"/>
        </w:rPr>
        <w:t> </w:t>
      </w:r>
      <w:r>
        <w:rPr>
          <w:position w:val="2"/>
        </w:rPr>
        <w:t>&amp;Watson,</w:t>
      </w:r>
      <w:r>
        <w:rPr>
          <w:spacing w:val="-8"/>
          <w:position w:val="2"/>
        </w:rPr>
        <w:t> </w:t>
      </w:r>
      <w:r>
        <w:rPr>
          <w:position w:val="2"/>
        </w:rPr>
        <w:t>2003).</w:t>
      </w:r>
      <w:r>
        <w:rPr>
          <w:spacing w:val="-8"/>
          <w:position w:val="2"/>
        </w:rPr>
        <w:t> </w:t>
      </w:r>
      <w:r>
        <w:rPr>
          <w:position w:val="2"/>
        </w:rPr>
        <w:t>The</w:t>
      </w:r>
      <w:r>
        <w:rPr>
          <w:spacing w:val="-10"/>
          <w:position w:val="2"/>
        </w:rPr>
        <w:t> </w:t>
      </w:r>
      <w:r>
        <w:rPr>
          <w:position w:val="2"/>
        </w:rPr>
        <w:t>rule</w:t>
      </w:r>
      <w:r>
        <w:rPr>
          <w:spacing w:val="-9"/>
          <w:position w:val="2"/>
        </w:rPr>
        <w:t> </w:t>
      </w:r>
      <w:r>
        <w:rPr>
          <w:position w:val="2"/>
        </w:rPr>
        <w:t>of</w:t>
      </w:r>
      <w:r>
        <w:rPr>
          <w:spacing w:val="-8"/>
          <w:position w:val="2"/>
        </w:rPr>
        <w:t> </w:t>
      </w:r>
      <w:r>
        <w:rPr>
          <w:position w:val="2"/>
        </w:rPr>
        <w:t>the</w:t>
      </w:r>
      <w:r>
        <w:rPr>
          <w:spacing w:val="-9"/>
          <w:position w:val="2"/>
        </w:rPr>
        <w:t> </w:t>
      </w:r>
      <w:r>
        <w:rPr>
          <w:position w:val="2"/>
        </w:rPr>
        <w:t>thumb</w:t>
      </w:r>
      <w:r>
        <w:rPr>
          <w:spacing w:val="-7"/>
          <w:position w:val="2"/>
        </w:rPr>
        <w:t> </w:t>
      </w:r>
      <w:r>
        <w:rPr>
          <w:position w:val="2"/>
        </w:rPr>
        <w:t>of</w:t>
      </w:r>
      <w:r>
        <w:rPr>
          <w:spacing w:val="-9"/>
          <w:position w:val="2"/>
        </w:rPr>
        <w:t> </w:t>
      </w:r>
      <w:r>
        <w:rPr>
          <w:position w:val="2"/>
        </w:rPr>
        <w:t>the</w:t>
      </w:r>
      <w:r>
        <w:rPr>
          <w:spacing w:val="-8"/>
          <w:position w:val="2"/>
        </w:rPr>
        <w:t> </w:t>
      </w:r>
      <w:r>
        <w:rPr>
          <w:position w:val="2"/>
        </w:rPr>
        <w:t>null</w:t>
      </w:r>
      <w:r>
        <w:rPr>
          <w:spacing w:val="-7"/>
          <w:position w:val="2"/>
        </w:rPr>
        <w:t> </w:t>
      </w:r>
      <w:r>
        <w:rPr>
          <w:position w:val="2"/>
        </w:rPr>
        <w:t>hypotheses</w:t>
      </w:r>
      <w:r>
        <w:rPr>
          <w:spacing w:val="-8"/>
          <w:position w:val="2"/>
        </w:rPr>
        <w:t> </w:t>
      </w:r>
      <w:r>
        <w:rPr>
          <w:position w:val="2"/>
        </w:rPr>
        <w:t>(H</w:t>
      </w:r>
      <w:r>
        <w:rPr>
          <w:sz w:val="16"/>
        </w:rPr>
        <w:t>0</w:t>
      </w:r>
      <w:r>
        <w:rPr>
          <w:position w:val="2"/>
        </w:rPr>
        <w:t>)</w:t>
      </w:r>
      <w:r>
        <w:rPr>
          <w:spacing w:val="-8"/>
          <w:position w:val="2"/>
        </w:rPr>
        <w:t> </w:t>
      </w:r>
      <w:r>
        <w:rPr>
          <w:position w:val="2"/>
        </w:rPr>
        <w:t>of</w:t>
      </w:r>
      <w:r>
        <w:rPr>
          <w:spacing w:val="-9"/>
          <w:position w:val="2"/>
        </w:rPr>
        <w:t> </w:t>
      </w:r>
      <w:r>
        <w:rPr>
          <w:position w:val="2"/>
        </w:rPr>
        <w:t>this</w:t>
      </w:r>
      <w:r>
        <w:rPr>
          <w:spacing w:val="-7"/>
          <w:position w:val="2"/>
        </w:rPr>
        <w:t> </w:t>
      </w:r>
      <w:r>
        <w:rPr>
          <w:position w:val="2"/>
        </w:rPr>
        <w:t>test</w:t>
      </w:r>
      <w:r>
        <w:rPr>
          <w:spacing w:val="-7"/>
          <w:position w:val="2"/>
        </w:rPr>
        <w:t> </w:t>
      </w:r>
      <w:r>
        <w:rPr>
          <w:position w:val="2"/>
        </w:rPr>
        <w:t>suggested</w:t>
      </w:r>
      <w:r>
        <w:rPr>
          <w:spacing w:val="-9"/>
          <w:position w:val="2"/>
        </w:rPr>
        <w:t> </w:t>
      </w:r>
      <w:r>
        <w:rPr>
          <w:position w:val="2"/>
        </w:rPr>
        <w:t>that</w:t>
      </w:r>
      <w:r>
        <w:rPr>
          <w:spacing w:val="-8"/>
          <w:position w:val="2"/>
        </w:rPr>
        <w:t> </w:t>
      </w:r>
      <w:r>
        <w:rPr>
          <w:position w:val="2"/>
        </w:rPr>
        <w:t>there</w:t>
      </w:r>
      <w:r>
        <w:rPr>
          <w:spacing w:val="-58"/>
          <w:position w:val="2"/>
        </w:rPr>
        <w:t> </w:t>
      </w:r>
      <w:r>
        <w:rPr/>
        <w:t>was no presence of fixed effects (no fixed effects) in the model hence adopting the ordinary least</w:t>
      </w:r>
      <w:r>
        <w:rPr>
          <w:spacing w:val="1"/>
        </w:rPr>
        <w:t> </w:t>
      </w:r>
      <w:r>
        <w:rPr>
          <w:spacing w:val="-1"/>
        </w:rPr>
        <w:t>square</w:t>
      </w:r>
      <w:r>
        <w:rPr>
          <w:spacing w:val="-17"/>
        </w:rPr>
        <w:t> </w:t>
      </w:r>
      <w:r>
        <w:rPr>
          <w:spacing w:val="-1"/>
        </w:rPr>
        <w:t>regression</w:t>
      </w:r>
      <w:r>
        <w:rPr>
          <w:spacing w:val="-12"/>
        </w:rPr>
        <w:t> </w:t>
      </w:r>
      <w:r>
        <w:rPr/>
        <w:t>estimator</w:t>
      </w:r>
      <w:r>
        <w:rPr>
          <w:spacing w:val="-16"/>
        </w:rPr>
        <w:t> </w:t>
      </w:r>
      <w:r>
        <w:rPr/>
        <w:t>would</w:t>
      </w:r>
      <w:r>
        <w:rPr>
          <w:spacing w:val="-13"/>
        </w:rPr>
        <w:t> </w:t>
      </w:r>
      <w:r>
        <w:rPr/>
        <w:t>yield</w:t>
      </w:r>
      <w:r>
        <w:rPr>
          <w:spacing w:val="-15"/>
        </w:rPr>
        <w:t> </w:t>
      </w:r>
      <w:r>
        <w:rPr/>
        <w:t>best</w:t>
      </w:r>
      <w:r>
        <w:rPr>
          <w:spacing w:val="-14"/>
        </w:rPr>
        <w:t> </w:t>
      </w:r>
      <w:r>
        <w:rPr/>
        <w:t>linear</w:t>
      </w:r>
      <w:r>
        <w:rPr>
          <w:spacing w:val="-12"/>
        </w:rPr>
        <w:t> </w:t>
      </w:r>
      <w:r>
        <w:rPr/>
        <w:t>unbiased</w:t>
      </w:r>
      <w:r>
        <w:rPr>
          <w:spacing w:val="-15"/>
        </w:rPr>
        <w:t> </w:t>
      </w:r>
      <w:r>
        <w:rPr/>
        <w:t>estimates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such</w:t>
      </w:r>
      <w:r>
        <w:rPr>
          <w:spacing w:val="-14"/>
        </w:rPr>
        <w:t> </w:t>
      </w:r>
      <w:r>
        <w:rPr/>
        <w:t>model</w:t>
      </w:r>
      <w:r>
        <w:rPr>
          <w:spacing w:val="-15"/>
        </w:rPr>
        <w:t> </w:t>
      </w:r>
      <w:r>
        <w:rPr/>
        <w:t>specification</w:t>
      </w:r>
      <w:r>
        <w:rPr>
          <w:spacing w:val="-58"/>
        </w:rPr>
        <w:t> </w:t>
      </w:r>
      <w:r>
        <w:rPr/>
        <w:t>(Greene,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LSDV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heteroscedasticity</w:t>
      </w:r>
      <w:r>
        <w:rPr>
          <w:spacing w:val="-1"/>
        </w:rPr>
        <w:t> </w:t>
      </w:r>
      <w:r>
        <w:rPr/>
        <w:t>in relation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Tobin Q model.</w:t>
      </w:r>
    </w:p>
    <w:p>
      <w:pPr>
        <w:pStyle w:val="Heading2"/>
        <w:numPr>
          <w:ilvl w:val="3"/>
          <w:numId w:val="18"/>
        </w:numPr>
        <w:tabs>
          <w:tab w:pos="1900" w:val="left" w:leader="none"/>
          <w:tab w:pos="1901" w:val="left" w:leader="none"/>
        </w:tabs>
        <w:spacing w:line="240" w:lineRule="auto" w:before="157" w:after="0"/>
        <w:ind w:left="1900" w:right="0" w:hanging="1441"/>
        <w:jc w:val="left"/>
      </w:pP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Random Effect</w:t>
      </w:r>
      <w:r>
        <w:rPr>
          <w:spacing w:val="-1"/>
        </w:rPr>
        <w:t> </w:t>
      </w:r>
      <w:r>
        <w:rPr/>
        <w:t>Error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The rationale behind random effects model is that, unlike the fixed effect model, the variation</w:t>
      </w:r>
      <w:r>
        <w:rPr>
          <w:spacing w:val="1"/>
        </w:rPr>
        <w:t> </w:t>
      </w:r>
      <w:r>
        <w:rPr/>
        <w:t>across entities is assumed to be random and uncorrelated with the predictor or independent</w:t>
      </w:r>
      <w:r>
        <w:rPr>
          <w:spacing w:val="1"/>
        </w:rPr>
        <w:t> </w:t>
      </w:r>
      <w:r>
        <w:rPr/>
        <w:t>variables included in the model: “…the crucial distinction between fixed and random effects is</w:t>
      </w:r>
      <w:r>
        <w:rPr>
          <w:spacing w:val="1"/>
        </w:rPr>
        <w:t> </w:t>
      </w:r>
      <w:r>
        <w:rPr/>
        <w:t>whether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unobserved</w:t>
      </w:r>
      <w:r>
        <w:rPr>
          <w:spacing w:val="-11"/>
        </w:rPr>
        <w:t> </w:t>
      </w:r>
      <w:r>
        <w:rPr/>
        <w:t>individual</w:t>
      </w:r>
      <w:r>
        <w:rPr>
          <w:spacing w:val="-12"/>
        </w:rPr>
        <w:t> </w:t>
      </w:r>
      <w:r>
        <w:rPr/>
        <w:t>effect</w:t>
      </w:r>
      <w:r>
        <w:rPr>
          <w:spacing w:val="-10"/>
        </w:rPr>
        <w:t> </w:t>
      </w:r>
      <w:r>
        <w:rPr/>
        <w:t>embodies</w:t>
      </w:r>
      <w:r>
        <w:rPr>
          <w:spacing w:val="-13"/>
        </w:rPr>
        <w:t> </w:t>
      </w:r>
      <w:r>
        <w:rPr/>
        <w:t>elements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correlated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regressors</w:t>
      </w:r>
      <w:r>
        <w:rPr>
          <w:spacing w:val="-57"/>
        </w:rPr>
        <w:t> </w:t>
      </w:r>
      <w:r>
        <w:rPr/>
        <w:t>in the model, not whether these effects are stochastic or not” (Greene, 2008). Following the rule</w:t>
      </w:r>
      <w:r>
        <w:rPr>
          <w:spacing w:val="1"/>
        </w:rPr>
        <w:t> </w:t>
      </w:r>
      <w:r>
        <w:rPr>
          <w:position w:val="2"/>
        </w:rPr>
        <w:t>of thumb, the null hypotheses (H</w:t>
      </w:r>
      <w:r>
        <w:rPr>
          <w:sz w:val="16"/>
        </w:rPr>
        <w:t>0</w:t>
      </w:r>
      <w:r>
        <w:rPr>
          <w:position w:val="2"/>
        </w:rPr>
        <w:t>) of this test suggested that there was no presence of random</w:t>
      </w:r>
      <w:r>
        <w:rPr>
          <w:spacing w:val="1"/>
          <w:position w:val="2"/>
        </w:rPr>
        <w:t> </w:t>
      </w:r>
      <w:r>
        <w:rPr/>
        <w:t>effects (no random effects) in the model hence adopting the ordinary least square regression</w:t>
      </w:r>
      <w:r>
        <w:rPr>
          <w:spacing w:val="1"/>
        </w:rPr>
        <w:t> </w:t>
      </w:r>
      <w:r>
        <w:rPr/>
        <w:t>estimator</w:t>
      </w:r>
      <w:r>
        <w:rPr>
          <w:spacing w:val="-8"/>
        </w:rPr>
        <w:t> </w:t>
      </w:r>
      <w:r>
        <w:rPr/>
        <w:t>would</w:t>
      </w:r>
      <w:r>
        <w:rPr>
          <w:spacing w:val="47"/>
        </w:rPr>
        <w:t> </w:t>
      </w:r>
      <w:r>
        <w:rPr/>
        <w:t>yield</w:t>
      </w:r>
      <w:r>
        <w:rPr>
          <w:spacing w:val="-7"/>
        </w:rPr>
        <w:t> </w:t>
      </w:r>
      <w:r>
        <w:rPr/>
        <w:t>best</w:t>
      </w:r>
      <w:r>
        <w:rPr>
          <w:spacing w:val="-5"/>
        </w:rPr>
        <w:t> </w:t>
      </w:r>
      <w:r>
        <w:rPr/>
        <w:t>linear</w:t>
      </w:r>
      <w:r>
        <w:rPr>
          <w:spacing w:val="-8"/>
        </w:rPr>
        <w:t> </w:t>
      </w:r>
      <w:r>
        <w:rPr/>
        <w:t>unbiased</w:t>
      </w:r>
      <w:r>
        <w:rPr>
          <w:spacing w:val="-6"/>
        </w:rPr>
        <w:t> </w:t>
      </w:r>
      <w:r>
        <w:rPr/>
        <w:t>estimates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such</w:t>
      </w:r>
      <w:r>
        <w:rPr>
          <w:spacing w:val="-7"/>
        </w:rPr>
        <w:t> </w:t>
      </w:r>
      <w:r>
        <w:rPr/>
        <w:t>model</w:t>
      </w:r>
      <w:r>
        <w:rPr>
          <w:spacing w:val="-6"/>
        </w:rPr>
        <w:t> </w:t>
      </w:r>
      <w:r>
        <w:rPr/>
        <w:t>specification</w:t>
      </w:r>
      <w:r>
        <w:rPr>
          <w:spacing w:val="-7"/>
        </w:rPr>
        <w:t> </w:t>
      </w:r>
      <w:r>
        <w:rPr/>
        <w:t>(Greene,</w:t>
      </w:r>
      <w:r>
        <w:rPr>
          <w:spacing w:val="-6"/>
        </w:rPr>
        <w:t> </w:t>
      </w:r>
      <w:r>
        <w:rPr/>
        <w:t>2008).</w:t>
      </w:r>
      <w:r>
        <w:rPr>
          <w:spacing w:val="-58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study,</w:t>
      </w:r>
      <w:r>
        <w:rPr>
          <w:spacing w:val="-6"/>
        </w:rPr>
        <w:t> </w:t>
      </w:r>
      <w:r>
        <w:rPr/>
        <w:t>we</w:t>
      </w:r>
      <w:r>
        <w:rPr>
          <w:spacing w:val="-8"/>
        </w:rPr>
        <w:t> </w:t>
      </w:r>
      <w:r>
        <w:rPr/>
        <w:t>found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presence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random</w:t>
      </w:r>
      <w:r>
        <w:rPr>
          <w:spacing w:val="-6"/>
        </w:rPr>
        <w:t> </w:t>
      </w:r>
      <w:r>
        <w:rPr/>
        <w:t>effect</w:t>
      </w:r>
      <w:r>
        <w:rPr>
          <w:spacing w:val="-6"/>
        </w:rPr>
        <w:t> </w:t>
      </w:r>
      <w:r>
        <w:rPr/>
        <w:t>errors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price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earnings</w:t>
      </w:r>
      <w:r>
        <w:rPr>
          <w:spacing w:val="-6"/>
        </w:rPr>
        <w:t> </w:t>
      </w:r>
      <w:r>
        <w:rPr/>
        <w:t>ratio</w:t>
      </w:r>
      <w:r>
        <w:rPr>
          <w:spacing w:val="-6"/>
        </w:rPr>
        <w:t> </w:t>
      </w:r>
      <w:r>
        <w:rPr/>
        <w:t>hence</w:t>
      </w:r>
      <w:r>
        <w:rPr>
          <w:spacing w:val="-7"/>
        </w:rPr>
        <w:t> </w:t>
      </w:r>
      <w:r>
        <w:rPr/>
        <w:t>we</w:t>
      </w:r>
      <w:r>
        <w:rPr>
          <w:spacing w:val="-58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heteroscedasticity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hierarchical</w:t>
      </w:r>
      <w:r>
        <w:rPr>
          <w:spacing w:val="-1"/>
        </w:rPr>
        <w:t> </w:t>
      </w:r>
      <w:r>
        <w:rPr/>
        <w:t>regression analysis technique.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3"/>
          <w:numId w:val="18"/>
        </w:numPr>
        <w:tabs>
          <w:tab w:pos="1991" w:val="left" w:leader="none"/>
          <w:tab w:pos="1992" w:val="left" w:leader="none"/>
        </w:tabs>
        <w:spacing w:line="240" w:lineRule="auto" w:before="0" w:after="0"/>
        <w:ind w:left="1991" w:right="0" w:hanging="1532"/>
        <w:jc w:val="left"/>
      </w:pPr>
      <w:r>
        <w:rPr/>
        <w:t>Hausman</w:t>
      </w:r>
      <w:r>
        <w:rPr>
          <w:spacing w:val="-2"/>
        </w:rPr>
        <w:t> </w:t>
      </w:r>
      <w:r>
        <w:rPr/>
        <w:t>Specification</w:t>
      </w:r>
      <w:r>
        <w:rPr>
          <w:spacing w:val="-4"/>
        </w:rPr>
        <w:t> </w:t>
      </w:r>
      <w:r>
        <w:rPr/>
        <w:t>Test</w:t>
      </w:r>
    </w:p>
    <w:p>
      <w:pPr>
        <w:spacing w:after="0" w:line="240" w:lineRule="auto"/>
        <w:jc w:val="left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3"/>
        <w:jc w:val="both"/>
      </w:pPr>
      <w:r>
        <w:rPr/>
        <w:t>The Hausman specification test is employed to select the most appropriate model between fixed</w:t>
      </w:r>
      <w:r>
        <w:rPr>
          <w:spacing w:val="1"/>
        </w:rPr>
        <w:t> </w:t>
      </w:r>
      <w:r>
        <w:rPr/>
        <w:t>effect regression and random effect regression. In this study, the specification test suggested the</w:t>
      </w:r>
      <w:r>
        <w:rPr>
          <w:spacing w:val="1"/>
        </w:rPr>
        <w:t> </w:t>
      </w:r>
      <w:r>
        <w:rPr/>
        <w:t>random effect as the most appropriate for Tobin Q model hence, we adopted the hierarchical</w:t>
      </w:r>
      <w:r>
        <w:rPr>
          <w:spacing w:val="1"/>
        </w:rPr>
        <w:t> </w:t>
      </w:r>
      <w:r>
        <w:rPr/>
        <w:t>regression estimator to control for random effects and heteroscedasticity errors. However, in the</w:t>
      </w:r>
      <w:r>
        <w:rPr>
          <w:spacing w:val="1"/>
        </w:rPr>
        <w:t> </w:t>
      </w:r>
      <w:r>
        <w:rPr/>
        <w:t>case where the specification test suggested the fixed effect model, we adopted the least square</w:t>
      </w:r>
      <w:r>
        <w:rPr>
          <w:spacing w:val="1"/>
        </w:rPr>
        <w:t> </w:t>
      </w:r>
      <w:r>
        <w:rPr>
          <w:spacing w:val="-1"/>
        </w:rPr>
        <w:t>dummy</w:t>
      </w:r>
      <w:r>
        <w:rPr>
          <w:spacing w:val="-13"/>
        </w:rPr>
        <w:t> </w:t>
      </w:r>
      <w:r>
        <w:rPr>
          <w:spacing w:val="-1"/>
        </w:rPr>
        <w:t>variable</w:t>
      </w:r>
      <w:r>
        <w:rPr>
          <w:spacing w:val="-14"/>
        </w:rPr>
        <w:t> </w:t>
      </w:r>
      <w:r>
        <w:rPr/>
        <w:t>estimator.</w:t>
      </w:r>
      <w:r>
        <w:rPr>
          <w:spacing w:val="-12"/>
        </w:rPr>
        <w:t> </w:t>
      </w:r>
      <w:r>
        <w:rPr/>
        <w:t>All</w:t>
      </w:r>
      <w:r>
        <w:rPr>
          <w:spacing w:val="-13"/>
        </w:rPr>
        <w:t> </w:t>
      </w:r>
      <w:r>
        <w:rPr/>
        <w:t>those</w:t>
      </w:r>
      <w:r>
        <w:rPr>
          <w:spacing w:val="-13"/>
        </w:rPr>
        <w:t> </w:t>
      </w:r>
      <w:r>
        <w:rPr/>
        <w:t>were</w:t>
      </w:r>
      <w:r>
        <w:rPr>
          <w:spacing w:val="-15"/>
        </w:rPr>
        <w:t> </w:t>
      </w:r>
      <w:r>
        <w:rPr/>
        <w:t>done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improve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reliability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resulting</w:t>
      </w:r>
      <w:r>
        <w:rPr>
          <w:spacing w:val="-13"/>
        </w:rPr>
        <w:t> </w:t>
      </w:r>
      <w:r>
        <w:rPr/>
        <w:t>estimates.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2"/>
        <w:numPr>
          <w:ilvl w:val="3"/>
          <w:numId w:val="18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1501"/>
        <w:jc w:val="left"/>
      </w:pPr>
      <w:r>
        <w:rPr/>
        <w:t>Hierarchical</w:t>
      </w:r>
      <w:r>
        <w:rPr>
          <w:spacing w:val="-2"/>
        </w:rPr>
        <w:t> </w:t>
      </w:r>
      <w:r>
        <w:rPr/>
        <w:t>Regression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Researchers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often</w:t>
      </w:r>
      <w:r>
        <w:rPr>
          <w:spacing w:val="-2"/>
        </w:rPr>
        <w:t> </w:t>
      </w:r>
      <w:r>
        <w:rPr/>
        <w:t>interested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testing</w:t>
      </w:r>
      <w:r>
        <w:rPr>
          <w:spacing w:val="-1"/>
        </w:rPr>
        <w:t> </w:t>
      </w:r>
      <w:r>
        <w:rPr/>
        <w:t>theoretical</w:t>
      </w:r>
      <w:r>
        <w:rPr>
          <w:spacing w:val="-2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examining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several</w:t>
      </w:r>
      <w:r>
        <w:rPr>
          <w:spacing w:val="-12"/>
        </w:rPr>
        <w:t> </w:t>
      </w:r>
      <w:r>
        <w:rPr/>
        <w:t>predictor</w:t>
      </w:r>
      <w:r>
        <w:rPr>
          <w:spacing w:val="-12"/>
        </w:rPr>
        <w:t> </w:t>
      </w:r>
      <w:r>
        <w:rPr/>
        <w:t>variables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sequential</w:t>
      </w:r>
      <w:r>
        <w:rPr>
          <w:spacing w:val="-11"/>
        </w:rPr>
        <w:t> </w:t>
      </w:r>
      <w:r>
        <w:rPr/>
        <w:t>way,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relative</w:t>
      </w:r>
      <w:r>
        <w:rPr>
          <w:spacing w:val="-12"/>
        </w:rPr>
        <w:t> </w:t>
      </w:r>
      <w:r>
        <w:rPr/>
        <w:t>importance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predictor</w:t>
      </w:r>
      <w:r>
        <w:rPr>
          <w:spacing w:val="-12"/>
        </w:rPr>
        <w:t> </w:t>
      </w:r>
      <w:r>
        <w:rPr/>
        <w:t>may</w:t>
      </w:r>
      <w:r>
        <w:rPr>
          <w:spacing w:val="-58"/>
        </w:rPr>
        <w:t> </w:t>
      </w:r>
      <w:r>
        <w:rPr/>
        <w:t>be judged based on how much it adds to the prediction of a criterion over and above that which</w:t>
      </w:r>
      <w:r>
        <w:rPr>
          <w:spacing w:val="1"/>
        </w:rPr>
        <w:t> </w:t>
      </w:r>
      <w:r>
        <w:rPr/>
        <w:t>can be accounted for by other important predictors. As Cohen (2001) and Wampold &amp; Freund</w:t>
      </w:r>
      <w:r>
        <w:rPr>
          <w:spacing w:val="1"/>
        </w:rPr>
        <w:t> </w:t>
      </w:r>
      <w:r>
        <w:rPr/>
        <w:t>(1987)</w:t>
      </w:r>
      <w:r>
        <w:rPr>
          <w:spacing w:val="-2"/>
        </w:rPr>
        <w:t> </w:t>
      </w:r>
      <w:r>
        <w:rPr/>
        <w:t>noted,</w:t>
      </w:r>
      <w:r>
        <w:rPr>
          <w:spacing w:val="-2"/>
        </w:rPr>
        <w:t> </w:t>
      </w:r>
      <w:r>
        <w:rPr/>
        <w:t>hierarchical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designed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test</w:t>
      </w:r>
      <w:r>
        <w:rPr>
          <w:spacing w:val="-4"/>
        </w:rPr>
        <w:t> </w:t>
      </w:r>
      <w:r>
        <w:rPr/>
        <w:t>such</w:t>
      </w:r>
      <w:r>
        <w:rPr>
          <w:spacing w:val="-2"/>
        </w:rPr>
        <w:t> </w:t>
      </w:r>
      <w:r>
        <w:rPr/>
        <w:t>specific,</w:t>
      </w:r>
      <w:r>
        <w:rPr>
          <w:spacing w:val="-1"/>
        </w:rPr>
        <w:t> </w:t>
      </w:r>
      <w:r>
        <w:rPr/>
        <w:t>theory-based</w:t>
      </w:r>
      <w:r>
        <w:rPr>
          <w:spacing w:val="-2"/>
        </w:rPr>
        <w:t> </w:t>
      </w:r>
      <w:r>
        <w:rPr/>
        <w:t>hypotheses.</w:t>
      </w:r>
      <w:r>
        <w:rPr>
          <w:spacing w:val="-58"/>
        </w:rPr>
        <w:t> </w:t>
      </w:r>
      <w:r>
        <w:rPr/>
        <w:t>In</w:t>
      </w:r>
      <w:r>
        <w:rPr>
          <w:spacing w:val="-7"/>
        </w:rPr>
        <w:t> </w:t>
      </w:r>
      <w:r>
        <w:rPr/>
        <w:t>hierarchical</w:t>
      </w:r>
      <w:r>
        <w:rPr>
          <w:spacing w:val="-7"/>
        </w:rPr>
        <w:t> </w:t>
      </w:r>
      <w:r>
        <w:rPr/>
        <w:t>regression,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focus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change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predictability</w:t>
      </w:r>
      <w:r>
        <w:rPr>
          <w:spacing w:val="-7"/>
        </w:rPr>
        <w:t> </w:t>
      </w:r>
      <w:r>
        <w:rPr/>
        <w:t>associated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predictor</w:t>
      </w:r>
      <w:r>
        <w:rPr>
          <w:spacing w:val="-58"/>
        </w:rPr>
        <w:t> </w:t>
      </w:r>
      <w:r>
        <w:rPr>
          <w:spacing w:val="-1"/>
        </w:rPr>
        <w:t>variables</w:t>
      </w:r>
      <w:r>
        <w:rPr>
          <w:spacing w:val="-15"/>
        </w:rPr>
        <w:t> </w:t>
      </w:r>
      <w:r>
        <w:rPr>
          <w:spacing w:val="-1"/>
        </w:rPr>
        <w:t>entered</w:t>
      </w:r>
      <w:r>
        <w:rPr>
          <w:spacing w:val="-15"/>
        </w:rPr>
        <w:t> </w:t>
      </w:r>
      <w:r>
        <w:rPr/>
        <w:t>later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analysis</w:t>
      </w:r>
      <w:r>
        <w:rPr>
          <w:spacing w:val="-15"/>
        </w:rPr>
        <w:t> </w:t>
      </w:r>
      <w:r>
        <w:rPr/>
        <w:t>over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above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contributed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predictor</w:t>
      </w:r>
      <w:r>
        <w:rPr>
          <w:spacing w:val="-16"/>
        </w:rPr>
        <w:t> </w:t>
      </w:r>
      <w:r>
        <w:rPr/>
        <w:t>variables</w:t>
      </w:r>
      <w:r>
        <w:rPr>
          <w:spacing w:val="-15"/>
        </w:rPr>
        <w:t> </w:t>
      </w:r>
      <w:r>
        <w:rPr/>
        <w:t>entered</w:t>
      </w:r>
      <w:r>
        <w:rPr>
          <w:spacing w:val="-57"/>
        </w:rPr>
        <w:t> </w:t>
      </w:r>
      <w:r>
        <w:rPr/>
        <w:t>earlier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analysis.</w:t>
      </w:r>
      <w:r>
        <w:rPr>
          <w:spacing w:val="-4"/>
        </w:rPr>
        <w:t> </w:t>
      </w:r>
      <w:r>
        <w:rPr/>
        <w:t>Changes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(∆R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computed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entering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predictor</w:t>
      </w:r>
      <w:r>
        <w:rPr>
          <w:spacing w:val="-5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into the analysis at different steps. A predetermined, theoretically based plan for the order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predictor variable entry, held at the discretion of the researcher, is imposed on the data. Statistics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 with predictor variables entered in later steps are computed with respect to predictor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 entered in earlier steps. Thus, ∆R</w:t>
      </w:r>
      <w:r>
        <w:rPr>
          <w:vertAlign w:val="superscript"/>
        </w:rPr>
        <w:t>2</w:t>
      </w:r>
      <w:r>
        <w:rPr>
          <w:vertAlign w:val="baseline"/>
        </w:rPr>
        <w:t> and its corresponding change in F (∆F) and p-values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the statistics of greatest interest when using hierarchical regression (Wampold &amp; Freund,</w:t>
      </w:r>
      <w:r>
        <w:rPr>
          <w:spacing w:val="1"/>
          <w:vertAlign w:val="baseline"/>
        </w:rPr>
        <w:t> </w:t>
      </w:r>
      <w:r>
        <w:rPr>
          <w:vertAlign w:val="baseline"/>
        </w:rPr>
        <w:t>1987). The corresponding ∆F value for ∆R</w:t>
      </w:r>
      <w:r>
        <w:rPr>
          <w:vertAlign w:val="superscript"/>
        </w:rPr>
        <w:t>2</w:t>
      </w:r>
      <w:r>
        <w:rPr>
          <w:vertAlign w:val="baseline"/>
        </w:rPr>
        <w:t> would allow a researcher to determine if the ∆R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statistics</w:t>
      </w:r>
      <w:r>
        <w:rPr>
          <w:spacing w:val="-15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14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model’s</w:t>
      </w:r>
      <w:r>
        <w:rPr>
          <w:spacing w:val="-15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14"/>
          <w:vertAlign w:val="baseline"/>
        </w:rPr>
        <w:t> </w:t>
      </w:r>
      <w:r>
        <w:rPr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vertAlign w:val="baseline"/>
        </w:rPr>
        <w:t>predict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4"/>
          <w:vertAlign w:val="baseline"/>
        </w:rPr>
        <w:t> </w:t>
      </w:r>
      <w:r>
        <w:rPr>
          <w:vertAlign w:val="baseline"/>
        </w:rPr>
        <w:t>variable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99"/>
        <w:ind w:left="460" w:right="836"/>
        <w:jc w:val="both"/>
      </w:pP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dependent</w:t>
      </w:r>
      <w:r>
        <w:rPr>
          <w:spacing w:val="-11"/>
        </w:rPr>
        <w:t> </w:t>
      </w:r>
      <w:r>
        <w:rPr/>
        <w:t>variable.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focus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∆R</w:t>
      </w:r>
      <w:r>
        <w:rPr>
          <w:vertAlign w:val="superscript"/>
        </w:rPr>
        <w:t>2</w:t>
      </w:r>
      <w:r>
        <w:rPr>
          <w:spacing w:val="-12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12"/>
          <w:vertAlign w:val="baseline"/>
        </w:rPr>
        <w:t> </w:t>
      </w:r>
      <w:r>
        <w:rPr>
          <w:vertAlign w:val="baseline"/>
        </w:rPr>
        <w:t>than</w:t>
      </w:r>
      <w:r>
        <w:rPr>
          <w:spacing w:val="-11"/>
          <w:vertAlign w:val="baseline"/>
        </w:rPr>
        <w:t> </w:t>
      </w:r>
      <w:r>
        <w:rPr>
          <w:vertAlign w:val="baseline"/>
        </w:rPr>
        <w:t>on</w:t>
      </w:r>
      <w:r>
        <w:rPr>
          <w:spacing w:val="-11"/>
          <w:vertAlign w:val="baseline"/>
        </w:rPr>
        <w:t> </w:t>
      </w:r>
      <w:r>
        <w:rPr>
          <w:vertAlign w:val="baseline"/>
        </w:rPr>
        <w:t>β</w:t>
      </w:r>
      <w:r>
        <w:rPr>
          <w:spacing w:val="-11"/>
          <w:vertAlign w:val="baseline"/>
        </w:rPr>
        <w:t> </w:t>
      </w:r>
      <w:r>
        <w:rPr>
          <w:vertAlign w:val="baseline"/>
        </w:rPr>
        <w:t>or</w:t>
      </w:r>
      <w:r>
        <w:rPr>
          <w:spacing w:val="-12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-12"/>
          <w:vertAlign w:val="baseline"/>
        </w:rPr>
        <w:t> </w:t>
      </w:r>
      <w:r>
        <w:rPr>
          <w:vertAlign w:val="baseline"/>
        </w:rPr>
        <w:t>coefficients</w:t>
      </w:r>
      <w:r>
        <w:rPr>
          <w:spacing w:val="-11"/>
          <w:vertAlign w:val="baseline"/>
        </w:rPr>
        <w:t> </w:t>
      </w:r>
      <w:r>
        <w:rPr>
          <w:vertAlign w:val="baseline"/>
        </w:rPr>
        <w:t>(Courville</w:t>
      </w:r>
      <w:r>
        <w:rPr>
          <w:spacing w:val="-58"/>
          <w:vertAlign w:val="baseline"/>
        </w:rPr>
        <w:t> </w:t>
      </w:r>
      <w:r>
        <w:rPr>
          <w:vertAlign w:val="baseline"/>
        </w:rPr>
        <w:t>&amp; Thompson, 2001; Thompson &amp; Borrello, 1985), less attention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to how predictor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 are reevaluated based on their corresponding βs and structure coefficients when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added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as is often done</w:t>
      </w:r>
      <w:r>
        <w:rPr>
          <w:spacing w:val="-1"/>
          <w:vertAlign w:val="baseline"/>
        </w:rPr>
        <w:t> </w:t>
      </w:r>
      <w:r>
        <w:rPr>
          <w:vertAlign w:val="baseline"/>
        </w:rPr>
        <w:t>in stepwise</w:t>
      </w:r>
      <w:r>
        <w:rPr>
          <w:spacing w:val="-2"/>
          <w:vertAlign w:val="baseline"/>
        </w:rPr>
        <w:t> </w:t>
      </w:r>
      <w:r>
        <w:rPr>
          <w:vertAlign w:val="baseline"/>
        </w:rPr>
        <w:t>regression.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numPr>
          <w:ilvl w:val="3"/>
          <w:numId w:val="1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left"/>
      </w:pPr>
      <w:r>
        <w:rPr/>
        <w:t>Robust</w:t>
      </w:r>
      <w:r>
        <w:rPr>
          <w:spacing w:val="-1"/>
        </w:rPr>
        <w:t> </w:t>
      </w:r>
      <w:r>
        <w:rPr/>
        <w:t>Least</w:t>
      </w:r>
      <w:r>
        <w:rPr>
          <w:spacing w:val="-3"/>
        </w:rPr>
        <w:t> </w:t>
      </w:r>
      <w:r>
        <w:rPr/>
        <w:t>Square</w:t>
      </w:r>
      <w:r>
        <w:rPr>
          <w:spacing w:val="-2"/>
        </w:rPr>
        <w:t> </w:t>
      </w:r>
      <w:r>
        <w:rPr/>
        <w:t>Dummy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Estimator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 w:before="1"/>
        <w:ind w:left="460" w:right="836"/>
        <w:jc w:val="both"/>
      </w:pPr>
      <w:r>
        <w:rPr/>
        <w:t>In</w:t>
      </w:r>
      <w:r>
        <w:rPr>
          <w:spacing w:val="-9"/>
        </w:rPr>
        <w:t> </w:t>
      </w:r>
      <w:r>
        <w:rPr/>
        <w:t>panel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models,</w:t>
      </w:r>
      <w:r>
        <w:rPr>
          <w:spacing w:val="-8"/>
        </w:rPr>
        <w:t> </w:t>
      </w:r>
      <w:r>
        <w:rPr/>
        <w:t>dummy</w:t>
      </w:r>
      <w:r>
        <w:rPr>
          <w:spacing w:val="-9"/>
        </w:rPr>
        <w:t> </w:t>
      </w:r>
      <w:r>
        <w:rPr/>
        <w:t>variables</w:t>
      </w:r>
      <w:r>
        <w:rPr>
          <w:spacing w:val="-8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introduced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least</w:t>
      </w:r>
      <w:r>
        <w:rPr>
          <w:spacing w:val="-8"/>
        </w:rPr>
        <w:t> </w:t>
      </w:r>
      <w:r>
        <w:rPr/>
        <w:t>squares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explain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of each individual unit of a cross section which is unobserved but correctly specifies the model.</w:t>
      </w:r>
      <w:r>
        <w:rPr>
          <w:spacing w:val="1"/>
        </w:rPr>
        <w:t> </w:t>
      </w:r>
      <w:r>
        <w:rPr/>
        <w:t>Just like the ordinary least square (OLS), the least square dummy variable (LSDV) estimator is</w:t>
      </w:r>
      <w:r>
        <w:rPr>
          <w:spacing w:val="1"/>
        </w:rPr>
        <w:t> </w:t>
      </w:r>
      <w:r>
        <w:rPr/>
        <w:t>also applied to the equations in a level form and all the cross sections is are applied in the actual</w:t>
      </w:r>
      <w:r>
        <w:rPr>
          <w:spacing w:val="1"/>
        </w:rPr>
        <w:t> </w:t>
      </w:r>
      <w:r>
        <w:rPr>
          <w:position w:val="2"/>
        </w:rPr>
        <w:t>estimation (Islam, 1994, Greene, 2003). It can give estimates of variances of α</w:t>
      </w:r>
      <w:r>
        <w:rPr>
          <w:sz w:val="16"/>
        </w:rPr>
        <w:t>it </w:t>
      </w:r>
      <w:r>
        <w:rPr>
          <w:position w:val="2"/>
        </w:rPr>
        <w:t>and ε</w:t>
      </w:r>
      <w:r>
        <w:rPr>
          <w:sz w:val="16"/>
        </w:rPr>
        <w:t>it </w:t>
      </w:r>
      <w:r>
        <w:rPr>
          <w:position w:val="2"/>
        </w:rPr>
        <w:t>separately.</w:t>
      </w:r>
      <w:r>
        <w:rPr>
          <w:spacing w:val="-57"/>
          <w:position w:val="2"/>
        </w:rPr>
        <w:t> </w:t>
      </w:r>
      <w:r>
        <w:rPr/>
        <w:t>In the least square dummy variable estimation, the individual effect is assumed to be fixed over</w:t>
      </w:r>
      <w:r>
        <w:rPr>
          <w:spacing w:val="1"/>
        </w:rPr>
        <w:t> </w:t>
      </w:r>
      <w:r>
        <w:rPr/>
        <w:t>time in each individual. The fixed effects model is a useful specification for explaining cross</w:t>
      </w:r>
      <w:r>
        <w:rPr>
          <w:spacing w:val="1"/>
        </w:rPr>
        <w:t> </w:t>
      </w:r>
      <w:r>
        <w:rPr/>
        <w:t>section heterogeneity in the panel data. The LSDV is generally implemented by the insertion of</w:t>
      </w:r>
      <w:r>
        <w:rPr>
          <w:spacing w:val="1"/>
        </w:rPr>
        <w:t> </w:t>
      </w:r>
      <w:r>
        <w:rPr/>
        <w:t>relevant dummies but it is mindful of the dummy variable trap and application of OLS on the</w:t>
      </w:r>
      <w:r>
        <w:rPr>
          <w:spacing w:val="1"/>
        </w:rPr>
        <w:t> </w:t>
      </w:r>
      <w:r>
        <w:rPr/>
        <w:t>enlarged model. Computationally, it is simpler to obtain LSDV through an estimation (Greene,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1"/>
          <w:numId w:val="18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Model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Two econometric models were specified in this study. They were the panel least square and</w:t>
      </w:r>
      <w:r>
        <w:rPr>
          <w:spacing w:val="1"/>
        </w:rPr>
        <w:t> </w:t>
      </w:r>
      <w:r>
        <w:rPr>
          <w:spacing w:val="-1"/>
        </w:rPr>
        <w:t>moderated</w:t>
      </w:r>
      <w:r>
        <w:rPr>
          <w:spacing w:val="-13"/>
        </w:rPr>
        <w:t> </w:t>
      </w:r>
      <w:r>
        <w:rPr>
          <w:spacing w:val="-1"/>
        </w:rPr>
        <w:t>analyses</w:t>
      </w:r>
      <w:r>
        <w:rPr>
          <w:spacing w:val="-12"/>
        </w:rPr>
        <w:t> </w:t>
      </w:r>
      <w:r>
        <w:rPr/>
        <w:t>models.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purpose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-17"/>
        </w:rPr>
        <w:t> </w:t>
      </w:r>
      <w:r>
        <w:rPr/>
        <w:t>study,</w:t>
      </w:r>
      <w:r>
        <w:rPr>
          <w:spacing w:val="-12"/>
        </w:rPr>
        <w:t> </w:t>
      </w:r>
      <w:r>
        <w:rPr/>
        <w:t>we</w:t>
      </w:r>
      <w:r>
        <w:rPr>
          <w:spacing w:val="35"/>
        </w:rPr>
        <w:t> </w:t>
      </w:r>
      <w:r>
        <w:rPr/>
        <w:t>adopted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panel</w:t>
      </w:r>
      <w:r>
        <w:rPr>
          <w:spacing w:val="-12"/>
        </w:rPr>
        <w:t> </w:t>
      </w:r>
      <w:r>
        <w:rPr/>
        <w:t>least</w:t>
      </w:r>
      <w:r>
        <w:rPr>
          <w:spacing w:val="-12"/>
        </w:rPr>
        <w:t> </w:t>
      </w:r>
      <w:r>
        <w:rPr/>
        <w:t>square</w:t>
      </w:r>
      <w:r>
        <w:rPr>
          <w:spacing w:val="-14"/>
        </w:rPr>
        <w:t> </w:t>
      </w:r>
      <w:r>
        <w:rPr/>
        <w:t>model</w:t>
      </w:r>
      <w:r>
        <w:rPr>
          <w:spacing w:val="-57"/>
        </w:rPr>
        <w:t> </w:t>
      </w:r>
      <w:r>
        <w:rPr/>
        <w:t>by</w:t>
      </w:r>
      <w:r>
        <w:rPr>
          <w:spacing w:val="8"/>
        </w:rPr>
        <w:t> </w:t>
      </w:r>
      <w:r>
        <w:rPr/>
        <w:t>Aganyo,</w:t>
      </w:r>
      <w:r>
        <w:rPr>
          <w:spacing w:val="11"/>
        </w:rPr>
        <w:t> </w:t>
      </w:r>
      <w:r>
        <w:rPr/>
        <w:t>(2014)</w:t>
      </w:r>
      <w:r>
        <w:rPr>
          <w:spacing w:val="11"/>
        </w:rPr>
        <w:t> </w:t>
      </w:r>
      <w:r>
        <w:rPr/>
        <w:t>which</w:t>
      </w:r>
      <w:r>
        <w:rPr>
          <w:spacing w:val="8"/>
        </w:rPr>
        <w:t> </w:t>
      </w:r>
      <w:r>
        <w:rPr/>
        <w:t>was</w:t>
      </w:r>
      <w:r>
        <w:rPr>
          <w:spacing w:val="13"/>
        </w:rPr>
        <w:t> </w:t>
      </w:r>
      <w:r>
        <w:rPr/>
        <w:t>re-specified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suit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variables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present</w:t>
      </w:r>
      <w:r>
        <w:rPr>
          <w:spacing w:val="9"/>
        </w:rPr>
        <w:t> </w:t>
      </w:r>
      <w:r>
        <w:rPr/>
        <w:t>study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7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2240" w:h="15840"/>
          <w:pgMar w:header="0" w:footer="918" w:top="1340" w:bottom="1180" w:left="980" w:right="600"/>
        </w:sectPr>
      </w:pPr>
    </w:p>
    <w:p>
      <w:pPr>
        <w:pStyle w:val="BodyText"/>
        <w:spacing w:line="480" w:lineRule="auto" w:before="79"/>
        <w:ind w:left="460" w:right="839"/>
        <w:jc w:val="both"/>
      </w:pPr>
      <w:r>
        <w:rPr/>
        <w:t>by of Khaoula &amp; Moez (2019) was adopted and modified to suit the moderated regression model</w:t>
      </w:r>
      <w:r>
        <w:rPr>
          <w:spacing w:val="1"/>
        </w:rPr>
        <w:t> </w:t>
      </w:r>
      <w:r>
        <w:rPr/>
        <w:t>study which centred on corporate tax saving strategy and firm value, the moderating role of audit</w:t>
      </w:r>
      <w:r>
        <w:rPr>
          <w:spacing w:val="-57"/>
        </w:rPr>
        <w:t> </w:t>
      </w:r>
      <w:r>
        <w:rPr/>
        <w:t>committee size of listed non-financial companies in Nigeria. However, the specified econometric</w:t>
      </w:r>
      <w:r>
        <w:rPr>
          <w:spacing w:val="-57"/>
        </w:rPr>
        <w:t> </w:t>
      </w:r>
      <w:r>
        <w:rPr/>
        <w:t>forms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stated as;</w:t>
      </w:r>
    </w:p>
    <w:p>
      <w:pPr>
        <w:pStyle w:val="Heading2"/>
        <w:ind w:left="460"/>
        <w:jc w:val="both"/>
      </w:pPr>
      <w:r>
        <w:rPr/>
        <w:t>Model</w:t>
      </w:r>
      <w:r>
        <w:rPr>
          <w:spacing w:val="-1"/>
        </w:rPr>
        <w:t> </w:t>
      </w:r>
      <w:r>
        <w:rPr/>
        <w:t>1        </w:t>
      </w:r>
      <w:r>
        <w:rPr>
          <w:spacing w:val="3"/>
        </w:rPr>
        <w:t> </w:t>
      </w:r>
      <w:r>
        <w:rPr/>
        <w:t>Firm Value</w:t>
      </w:r>
      <w:r>
        <w:rPr>
          <w:spacing w:val="-1"/>
        </w:rPr>
        <w:t> </w:t>
      </w:r>
      <w:r>
        <w:rPr/>
        <w:t>Panel</w:t>
      </w:r>
      <w:r>
        <w:rPr>
          <w:spacing w:val="-1"/>
        </w:rPr>
        <w:t> </w:t>
      </w:r>
      <w:r>
        <w:rPr/>
        <w:t>Least Square</w:t>
      </w:r>
      <w:r>
        <w:rPr>
          <w:spacing w:val="-2"/>
        </w:rPr>
        <w:t> </w:t>
      </w:r>
      <w:r>
        <w:rPr/>
        <w:t>Regression Model</w:t>
      </w:r>
    </w:p>
    <w:p>
      <w:pPr>
        <w:pStyle w:val="BodyText"/>
        <w:spacing w:before="4"/>
        <w:rPr>
          <w:b/>
          <w:sz w:val="23"/>
        </w:rPr>
      </w:pPr>
    </w:p>
    <w:p>
      <w:pPr>
        <w:tabs>
          <w:tab w:pos="1900" w:val="left" w:leader="none"/>
        </w:tabs>
        <w:spacing w:before="0"/>
        <w:ind w:left="460" w:right="0" w:firstLine="0"/>
        <w:jc w:val="both"/>
        <w:rPr>
          <w:b/>
          <w:i/>
          <w:sz w:val="14"/>
        </w:rPr>
      </w:pPr>
      <w:r>
        <w:rPr>
          <w:b/>
          <w:i/>
          <w:position w:val="2"/>
          <w:sz w:val="22"/>
        </w:rPr>
        <w:t>Tobin</w:t>
      </w:r>
      <w:r>
        <w:rPr>
          <w:b/>
          <w:i/>
          <w:spacing w:val="-1"/>
          <w:position w:val="2"/>
          <w:sz w:val="22"/>
        </w:rPr>
        <w:t> </w:t>
      </w:r>
      <w:r>
        <w:rPr>
          <w:b/>
          <w:i/>
          <w:position w:val="2"/>
          <w:sz w:val="22"/>
        </w:rPr>
        <w:t>Q</w:t>
      </w:r>
      <w:r>
        <w:rPr>
          <w:b/>
          <w:i/>
          <w:sz w:val="14"/>
        </w:rPr>
        <w:t>it</w:t>
        <w:tab/>
      </w:r>
      <w:r>
        <w:rPr>
          <w:b/>
          <w:i/>
          <w:position w:val="2"/>
          <w:sz w:val="22"/>
        </w:rPr>
        <w:t>=</w:t>
      </w:r>
      <w:r>
        <w:rPr>
          <w:b/>
          <w:i/>
          <w:spacing w:val="-3"/>
          <w:position w:val="2"/>
          <w:sz w:val="22"/>
        </w:rPr>
        <w:t> </w:t>
      </w:r>
      <w:r>
        <w:rPr>
          <w:rFonts w:ascii="Symbol" w:hAnsi="Symbol"/>
          <w:position w:val="2"/>
          <w:sz w:val="23"/>
        </w:rPr>
        <w:t></w:t>
      </w:r>
      <w:r>
        <w:rPr>
          <w:b/>
          <w:i/>
          <w:sz w:val="14"/>
        </w:rPr>
        <w:t>0</w:t>
      </w:r>
      <w:r>
        <w:rPr>
          <w:b/>
          <w:i/>
          <w:spacing w:val="-4"/>
          <w:sz w:val="14"/>
        </w:rPr>
        <w:t> </w:t>
      </w:r>
      <w:r>
        <w:rPr>
          <w:b/>
          <w:i/>
          <w:sz w:val="14"/>
        </w:rPr>
        <w:t>+</w:t>
      </w:r>
      <w:r>
        <w:rPr>
          <w:b/>
          <w:i/>
          <w:spacing w:val="-3"/>
          <w:sz w:val="14"/>
        </w:rPr>
        <w:t> </w:t>
      </w:r>
      <w:r>
        <w:rPr>
          <w:rFonts w:ascii="Symbol" w:hAnsi="Symbol"/>
          <w:position w:val="2"/>
          <w:sz w:val="23"/>
        </w:rPr>
        <w:t></w:t>
      </w:r>
      <w:r>
        <w:rPr>
          <w:b/>
          <w:i/>
          <w:sz w:val="14"/>
        </w:rPr>
        <w:t>1</w:t>
      </w:r>
      <w:r>
        <w:rPr>
          <w:b/>
          <w:i/>
          <w:position w:val="2"/>
          <w:sz w:val="22"/>
        </w:rPr>
        <w:t>CETR</w:t>
      </w:r>
      <w:r>
        <w:rPr>
          <w:b/>
          <w:i/>
          <w:sz w:val="14"/>
        </w:rPr>
        <w:t>it</w:t>
      </w:r>
      <w:r>
        <w:rPr>
          <w:b/>
          <w:i/>
          <w:spacing w:val="16"/>
          <w:sz w:val="14"/>
        </w:rPr>
        <w:t> </w:t>
      </w:r>
      <w:r>
        <w:rPr>
          <w:b/>
          <w:i/>
          <w:position w:val="2"/>
          <w:sz w:val="22"/>
        </w:rPr>
        <w:t>+</w:t>
      </w:r>
      <w:r>
        <w:rPr>
          <w:b/>
          <w:i/>
          <w:spacing w:val="-6"/>
          <w:position w:val="2"/>
          <w:sz w:val="22"/>
        </w:rPr>
        <w:t> </w:t>
      </w:r>
      <w:r>
        <w:rPr>
          <w:rFonts w:ascii="Symbol" w:hAnsi="Symbol"/>
          <w:position w:val="2"/>
          <w:sz w:val="23"/>
        </w:rPr>
        <w:t></w:t>
      </w:r>
      <w:r>
        <w:rPr>
          <w:b/>
          <w:i/>
          <w:sz w:val="14"/>
        </w:rPr>
        <w:t>2</w:t>
      </w:r>
      <w:r>
        <w:rPr>
          <w:b/>
          <w:i/>
          <w:position w:val="2"/>
          <w:sz w:val="22"/>
        </w:rPr>
        <w:t>IETR</w:t>
      </w:r>
      <w:r>
        <w:rPr>
          <w:b/>
          <w:i/>
          <w:sz w:val="14"/>
        </w:rPr>
        <w:t>it</w:t>
      </w:r>
      <w:r>
        <w:rPr>
          <w:b/>
          <w:i/>
          <w:spacing w:val="14"/>
          <w:sz w:val="14"/>
        </w:rPr>
        <w:t> </w:t>
      </w:r>
      <w:r>
        <w:rPr>
          <w:b/>
          <w:i/>
          <w:position w:val="2"/>
          <w:sz w:val="22"/>
        </w:rPr>
        <w:t>+</w:t>
      </w:r>
      <w:r>
        <w:rPr>
          <w:b/>
          <w:i/>
          <w:spacing w:val="-4"/>
          <w:position w:val="2"/>
          <w:sz w:val="22"/>
        </w:rPr>
        <w:t> </w:t>
      </w:r>
      <w:r>
        <w:rPr>
          <w:rFonts w:ascii="Symbol" w:hAnsi="Symbol"/>
          <w:position w:val="2"/>
          <w:sz w:val="23"/>
        </w:rPr>
        <w:t></w:t>
      </w:r>
      <w:r>
        <w:rPr>
          <w:b/>
          <w:i/>
          <w:sz w:val="14"/>
        </w:rPr>
        <w:t>3</w:t>
      </w:r>
      <w:r>
        <w:rPr>
          <w:b/>
          <w:i/>
          <w:position w:val="2"/>
          <w:sz w:val="22"/>
        </w:rPr>
        <w:t>Debtax</w:t>
      </w:r>
      <w:r>
        <w:rPr>
          <w:b/>
          <w:i/>
          <w:sz w:val="14"/>
        </w:rPr>
        <w:t>it</w:t>
      </w:r>
      <w:r>
        <w:rPr>
          <w:b/>
          <w:i/>
          <w:spacing w:val="18"/>
          <w:sz w:val="14"/>
        </w:rPr>
        <w:t> </w:t>
      </w:r>
      <w:r>
        <w:rPr>
          <w:b/>
          <w:i/>
          <w:position w:val="2"/>
          <w:sz w:val="22"/>
        </w:rPr>
        <w:t>+</w:t>
      </w:r>
      <w:r>
        <w:rPr>
          <w:b/>
          <w:i/>
          <w:spacing w:val="-7"/>
          <w:position w:val="2"/>
          <w:sz w:val="22"/>
        </w:rPr>
        <w:t> </w:t>
      </w:r>
      <w:r>
        <w:rPr>
          <w:rFonts w:ascii="Symbol" w:hAnsi="Symbol"/>
          <w:position w:val="2"/>
          <w:sz w:val="23"/>
        </w:rPr>
        <w:t></w:t>
      </w:r>
      <w:r>
        <w:rPr>
          <w:b/>
          <w:i/>
          <w:sz w:val="14"/>
        </w:rPr>
        <w:t>4</w:t>
      </w:r>
      <w:r>
        <w:rPr>
          <w:b/>
          <w:i/>
          <w:position w:val="2"/>
          <w:sz w:val="22"/>
        </w:rPr>
        <w:t>NDtax</w:t>
      </w:r>
      <w:r>
        <w:rPr>
          <w:b/>
          <w:i/>
          <w:sz w:val="14"/>
        </w:rPr>
        <w:t>it</w:t>
      </w:r>
    </w:p>
    <w:p>
      <w:pPr>
        <w:pStyle w:val="BodyText"/>
        <w:spacing w:before="5"/>
        <w:rPr>
          <w:b/>
          <w:i/>
          <w:sz w:val="22"/>
        </w:rPr>
      </w:pPr>
    </w:p>
    <w:p>
      <w:pPr>
        <w:tabs>
          <w:tab w:pos="1900" w:val="left" w:leader="none"/>
        </w:tabs>
        <w:spacing w:before="0"/>
        <w:ind w:left="460" w:right="0" w:firstLine="0"/>
        <w:jc w:val="both"/>
        <w:rPr>
          <w:b/>
          <w:i/>
          <w:sz w:val="16"/>
        </w:rPr>
      </w:pPr>
      <w:r>
        <w:rPr>
          <w:b/>
          <w:position w:val="2"/>
          <w:sz w:val="24"/>
        </w:rPr>
        <w:t>PE</w:t>
        <w:tab/>
        <w:t>=</w:t>
      </w:r>
      <w:r>
        <w:rPr>
          <w:b/>
          <w:spacing w:val="-4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0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+</w:t>
      </w:r>
      <w:r>
        <w:rPr>
          <w:b/>
          <w:i/>
          <w:spacing w:val="-4"/>
          <w:sz w:val="16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1</w:t>
      </w:r>
      <w:r>
        <w:rPr>
          <w:b/>
          <w:i/>
          <w:position w:val="2"/>
          <w:sz w:val="24"/>
        </w:rPr>
        <w:t>CETR</w:t>
      </w:r>
      <w:r>
        <w:rPr>
          <w:b/>
          <w:i/>
          <w:sz w:val="16"/>
        </w:rPr>
        <w:t>it</w:t>
      </w:r>
      <w:r>
        <w:rPr>
          <w:b/>
          <w:i/>
          <w:spacing w:val="17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-6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2</w:t>
      </w:r>
      <w:r>
        <w:rPr>
          <w:b/>
          <w:i/>
          <w:position w:val="2"/>
          <w:sz w:val="24"/>
        </w:rPr>
        <w:t>IETR</w:t>
      </w:r>
      <w:r>
        <w:rPr>
          <w:b/>
          <w:i/>
          <w:sz w:val="16"/>
        </w:rPr>
        <w:t>it</w:t>
      </w:r>
      <w:r>
        <w:rPr>
          <w:b/>
          <w:i/>
          <w:spacing w:val="17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-6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3</w:t>
      </w:r>
      <w:r>
        <w:rPr>
          <w:b/>
          <w:i/>
          <w:position w:val="2"/>
          <w:sz w:val="24"/>
        </w:rPr>
        <w:t>Debtax</w:t>
      </w:r>
      <w:r>
        <w:rPr>
          <w:b/>
          <w:i/>
          <w:sz w:val="16"/>
        </w:rPr>
        <w:t>it</w:t>
      </w:r>
      <w:r>
        <w:rPr>
          <w:b/>
          <w:i/>
          <w:spacing w:val="16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-6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4</w:t>
      </w:r>
      <w:r>
        <w:rPr>
          <w:b/>
          <w:i/>
          <w:position w:val="2"/>
          <w:sz w:val="24"/>
        </w:rPr>
        <w:t>NDtax</w:t>
      </w:r>
      <w:r>
        <w:rPr>
          <w:b/>
          <w:i/>
          <w:sz w:val="16"/>
        </w:rPr>
        <w:t>it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3"/>
        <w:rPr>
          <w:b/>
          <w:i/>
          <w:sz w:val="43"/>
        </w:rPr>
      </w:pPr>
    </w:p>
    <w:p>
      <w:pPr>
        <w:pStyle w:val="Heading2"/>
        <w:ind w:left="460"/>
        <w:jc w:val="both"/>
      </w:pPr>
      <w:r>
        <w:rPr/>
        <w:t>Model</w:t>
      </w:r>
      <w:r>
        <w:rPr>
          <w:spacing w:val="-1"/>
        </w:rPr>
        <w:t> </w:t>
      </w:r>
      <w:r>
        <w:rPr/>
        <w:t>2       </w:t>
      </w:r>
      <w:r>
        <w:rPr>
          <w:spacing w:val="60"/>
        </w:rPr>
        <w:t> </w:t>
      </w:r>
      <w:r>
        <w:rPr/>
        <w:t>Firm Value</w:t>
      </w:r>
      <w:r>
        <w:rPr>
          <w:spacing w:val="-2"/>
        </w:rPr>
        <w:t> </w:t>
      </w:r>
      <w:r>
        <w:rPr/>
        <w:t>Moderated</w:t>
      </w:r>
      <w:r>
        <w:rPr>
          <w:spacing w:val="1"/>
        </w:rPr>
        <w:t> </w:t>
      </w:r>
      <w:r>
        <w:rPr/>
        <w:t>Regression Analyses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rPr>
          <w:b/>
          <w:sz w:val="23"/>
        </w:rPr>
      </w:pPr>
    </w:p>
    <w:p>
      <w:pPr>
        <w:tabs>
          <w:tab w:pos="1900" w:val="left" w:leader="none"/>
        </w:tabs>
        <w:spacing w:before="0"/>
        <w:ind w:left="460" w:right="0" w:firstLine="0"/>
        <w:jc w:val="both"/>
        <w:rPr>
          <w:b/>
          <w:i/>
          <w:sz w:val="24"/>
        </w:rPr>
      </w:pPr>
      <w:r>
        <w:rPr>
          <w:b/>
          <w:i/>
          <w:position w:val="2"/>
          <w:sz w:val="24"/>
        </w:rPr>
        <w:t>Tobin</w:t>
      </w:r>
      <w:r>
        <w:rPr>
          <w:b/>
          <w:i/>
          <w:spacing w:val="-1"/>
          <w:position w:val="2"/>
          <w:sz w:val="24"/>
        </w:rPr>
        <w:t> </w:t>
      </w:r>
      <w:r>
        <w:rPr>
          <w:b/>
          <w:i/>
          <w:position w:val="2"/>
          <w:sz w:val="24"/>
        </w:rPr>
        <w:t>Q</w:t>
      </w:r>
      <w:r>
        <w:rPr>
          <w:b/>
          <w:i/>
          <w:sz w:val="16"/>
        </w:rPr>
        <w:t>it</w:t>
        <w:tab/>
      </w:r>
      <w:r>
        <w:rPr>
          <w:b/>
          <w:i/>
          <w:position w:val="2"/>
          <w:sz w:val="24"/>
        </w:rPr>
        <w:t>=</w:t>
      </w:r>
      <w:r>
        <w:rPr>
          <w:b/>
          <w:i/>
          <w:spacing w:val="76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0</w:t>
      </w:r>
      <w:r>
        <w:rPr>
          <w:b/>
          <w:i/>
          <w:spacing w:val="69"/>
          <w:sz w:val="16"/>
        </w:rPr>
        <w:t> </w:t>
      </w:r>
      <w:r>
        <w:rPr>
          <w:b/>
          <w:i/>
          <w:sz w:val="16"/>
        </w:rPr>
        <w:t>+</w:t>
      </w:r>
      <w:r>
        <w:rPr>
          <w:b/>
          <w:i/>
          <w:spacing w:val="64"/>
          <w:sz w:val="16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1</w:t>
      </w:r>
      <w:r>
        <w:rPr>
          <w:b/>
          <w:i/>
          <w:position w:val="2"/>
          <w:sz w:val="24"/>
        </w:rPr>
        <w:t>CETR</w:t>
      </w:r>
      <w:r>
        <w:rPr>
          <w:b/>
          <w:i/>
          <w:sz w:val="16"/>
        </w:rPr>
        <w:t>it</w:t>
      </w:r>
      <w:r>
        <w:rPr>
          <w:b/>
          <w:i/>
          <w:spacing w:val="60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73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2</w:t>
      </w:r>
      <w:r>
        <w:rPr>
          <w:b/>
          <w:i/>
          <w:position w:val="2"/>
          <w:sz w:val="24"/>
        </w:rPr>
        <w:t>IETR</w:t>
      </w:r>
      <w:r>
        <w:rPr>
          <w:b/>
          <w:i/>
          <w:sz w:val="16"/>
        </w:rPr>
        <w:t>it</w:t>
      </w:r>
      <w:r>
        <w:rPr>
          <w:b/>
          <w:i/>
          <w:spacing w:val="57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76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3</w:t>
      </w:r>
      <w:r>
        <w:rPr>
          <w:b/>
          <w:i/>
          <w:position w:val="2"/>
          <w:sz w:val="24"/>
        </w:rPr>
        <w:t>Debtax</w:t>
      </w:r>
      <w:r>
        <w:rPr>
          <w:b/>
          <w:i/>
          <w:sz w:val="16"/>
        </w:rPr>
        <w:t>it  </w:t>
      </w:r>
      <w:r>
        <w:rPr>
          <w:b/>
          <w:i/>
          <w:spacing w:val="19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73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4</w:t>
      </w:r>
      <w:r>
        <w:rPr>
          <w:b/>
          <w:i/>
          <w:position w:val="2"/>
          <w:sz w:val="24"/>
        </w:rPr>
        <w:t>NDtax</w:t>
      </w:r>
      <w:r>
        <w:rPr>
          <w:b/>
          <w:i/>
          <w:sz w:val="16"/>
        </w:rPr>
        <w:t>it  </w:t>
      </w:r>
      <w:r>
        <w:rPr>
          <w:b/>
          <w:i/>
          <w:spacing w:val="17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76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position w:val="2"/>
          <w:sz w:val="24"/>
        </w:rPr>
        <w:t>CETR*ACS</w:t>
      </w:r>
      <w:r>
        <w:rPr>
          <w:b/>
          <w:i/>
          <w:sz w:val="16"/>
        </w:rPr>
        <w:t>it  </w:t>
      </w:r>
      <w:r>
        <w:rPr>
          <w:b/>
          <w:i/>
          <w:spacing w:val="19"/>
          <w:sz w:val="16"/>
        </w:rPr>
        <w:t> </w:t>
      </w:r>
      <w:r>
        <w:rPr>
          <w:b/>
          <w:i/>
          <w:position w:val="2"/>
          <w:sz w:val="24"/>
        </w:rPr>
        <w:t>+</w:t>
      </w:r>
    </w:p>
    <w:p>
      <w:pPr>
        <w:pStyle w:val="BodyText"/>
        <w:spacing w:before="8"/>
        <w:rPr>
          <w:b/>
          <w:i/>
        </w:rPr>
      </w:pPr>
    </w:p>
    <w:p>
      <w:pPr>
        <w:spacing w:before="1"/>
        <w:ind w:left="1900" w:right="0" w:firstLine="0"/>
        <w:jc w:val="left"/>
        <w:rPr>
          <w:b/>
          <w:i/>
          <w:sz w:val="16"/>
        </w:rPr>
      </w:pP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7</w:t>
      </w:r>
      <w:r>
        <w:rPr>
          <w:b/>
          <w:i/>
          <w:position w:val="2"/>
          <w:sz w:val="24"/>
        </w:rPr>
        <w:t>IETR*ACS</w:t>
      </w:r>
      <w:r>
        <w:rPr>
          <w:b/>
          <w:i/>
          <w:sz w:val="16"/>
        </w:rPr>
        <w:t>it</w:t>
      </w:r>
      <w:r>
        <w:rPr>
          <w:b/>
          <w:i/>
          <w:spacing w:val="15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-8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8</w:t>
      </w:r>
      <w:r>
        <w:rPr>
          <w:b/>
          <w:i/>
          <w:position w:val="2"/>
          <w:sz w:val="24"/>
        </w:rPr>
        <w:t>Debtax*ACS</w:t>
      </w:r>
      <w:r>
        <w:rPr>
          <w:b/>
          <w:i/>
          <w:sz w:val="16"/>
        </w:rPr>
        <w:t>it</w:t>
      </w:r>
      <w:r>
        <w:rPr>
          <w:b/>
          <w:i/>
          <w:spacing w:val="16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-7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9</w:t>
      </w:r>
      <w:r>
        <w:rPr>
          <w:b/>
          <w:i/>
          <w:position w:val="2"/>
          <w:sz w:val="24"/>
        </w:rPr>
        <w:t>NDtax*ACS</w:t>
      </w:r>
      <w:r>
        <w:rPr>
          <w:b/>
          <w:i/>
          <w:sz w:val="16"/>
        </w:rPr>
        <w:t>it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6"/>
        <w:rPr>
          <w:b/>
          <w:i/>
          <w:sz w:val="42"/>
        </w:rPr>
      </w:pPr>
    </w:p>
    <w:p>
      <w:pPr>
        <w:tabs>
          <w:tab w:pos="1960" w:val="left" w:leader="none"/>
        </w:tabs>
        <w:spacing w:before="0"/>
        <w:ind w:left="460" w:right="0" w:firstLine="0"/>
        <w:jc w:val="both"/>
        <w:rPr>
          <w:b/>
          <w:i/>
          <w:sz w:val="24"/>
        </w:rPr>
      </w:pPr>
      <w:r>
        <w:rPr>
          <w:b/>
          <w:position w:val="2"/>
          <w:sz w:val="24"/>
        </w:rPr>
        <w:t>PE</w:t>
        <w:tab/>
      </w:r>
      <w:r>
        <w:rPr>
          <w:b/>
          <w:i/>
          <w:position w:val="2"/>
          <w:sz w:val="24"/>
        </w:rPr>
        <w:t>=</w:t>
      </w:r>
      <w:r>
        <w:rPr>
          <w:b/>
          <w:i/>
          <w:spacing w:val="60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0</w:t>
      </w:r>
      <w:r>
        <w:rPr>
          <w:b/>
          <w:i/>
          <w:spacing w:val="54"/>
          <w:sz w:val="16"/>
        </w:rPr>
        <w:t> </w:t>
      </w:r>
      <w:r>
        <w:rPr>
          <w:b/>
          <w:i/>
          <w:sz w:val="16"/>
        </w:rPr>
        <w:t>+</w:t>
      </w:r>
      <w:r>
        <w:rPr>
          <w:b/>
          <w:i/>
          <w:spacing w:val="51"/>
          <w:sz w:val="16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1</w:t>
      </w:r>
      <w:r>
        <w:rPr>
          <w:b/>
          <w:i/>
          <w:position w:val="2"/>
          <w:sz w:val="24"/>
        </w:rPr>
        <w:t>CETR</w:t>
      </w:r>
      <w:r>
        <w:rPr>
          <w:b/>
          <w:i/>
          <w:sz w:val="16"/>
        </w:rPr>
        <w:t>it  </w:t>
      </w:r>
      <w:r>
        <w:rPr>
          <w:b/>
          <w:i/>
          <w:spacing w:val="2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59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2</w:t>
      </w:r>
      <w:r>
        <w:rPr>
          <w:b/>
          <w:i/>
          <w:position w:val="2"/>
          <w:sz w:val="24"/>
        </w:rPr>
        <w:t>IETR</w:t>
      </w:r>
      <w:r>
        <w:rPr>
          <w:b/>
          <w:i/>
          <w:sz w:val="16"/>
        </w:rPr>
        <w:t>it  </w:t>
      </w:r>
      <w:r>
        <w:rPr>
          <w:b/>
          <w:i/>
          <w:spacing w:val="2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59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3</w:t>
      </w:r>
      <w:r>
        <w:rPr>
          <w:b/>
          <w:i/>
          <w:position w:val="2"/>
          <w:sz w:val="24"/>
        </w:rPr>
        <w:t>Debtax</w:t>
      </w:r>
      <w:r>
        <w:rPr>
          <w:b/>
          <w:i/>
          <w:sz w:val="16"/>
        </w:rPr>
        <w:t>it  </w:t>
      </w:r>
      <w:r>
        <w:rPr>
          <w:b/>
          <w:i/>
          <w:spacing w:val="1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61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4</w:t>
      </w:r>
      <w:r>
        <w:rPr>
          <w:b/>
          <w:i/>
          <w:position w:val="2"/>
          <w:sz w:val="24"/>
        </w:rPr>
        <w:t>NDtax</w:t>
      </w:r>
      <w:r>
        <w:rPr>
          <w:b/>
          <w:i/>
          <w:sz w:val="16"/>
        </w:rPr>
        <w:t>it   </w:t>
      </w:r>
      <w:r>
        <w:rPr>
          <w:b/>
          <w:i/>
          <w:spacing w:val="5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60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position w:val="2"/>
          <w:sz w:val="24"/>
        </w:rPr>
        <w:t>CETR*ACS</w:t>
      </w:r>
      <w:r>
        <w:rPr>
          <w:b/>
          <w:i/>
          <w:sz w:val="16"/>
        </w:rPr>
        <w:t>it  </w:t>
      </w:r>
      <w:r>
        <w:rPr>
          <w:b/>
          <w:i/>
          <w:spacing w:val="2"/>
          <w:sz w:val="16"/>
        </w:rPr>
        <w:t> </w:t>
      </w:r>
      <w:r>
        <w:rPr>
          <w:b/>
          <w:i/>
          <w:position w:val="2"/>
          <w:sz w:val="24"/>
        </w:rPr>
        <w:t>+</w:t>
      </w:r>
    </w:p>
    <w:p>
      <w:pPr>
        <w:pStyle w:val="BodyText"/>
        <w:spacing w:before="5"/>
        <w:rPr>
          <w:b/>
          <w:i/>
        </w:rPr>
      </w:pPr>
    </w:p>
    <w:p>
      <w:pPr>
        <w:spacing w:before="0"/>
        <w:ind w:left="1900" w:right="0" w:firstLine="0"/>
        <w:jc w:val="left"/>
        <w:rPr>
          <w:b/>
          <w:i/>
          <w:sz w:val="24"/>
        </w:rPr>
      </w:pP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7</w:t>
      </w:r>
      <w:r>
        <w:rPr>
          <w:b/>
          <w:i/>
          <w:position w:val="2"/>
          <w:sz w:val="24"/>
        </w:rPr>
        <w:t>IETR*ACS</w:t>
      </w:r>
      <w:r>
        <w:rPr>
          <w:b/>
          <w:i/>
          <w:sz w:val="16"/>
        </w:rPr>
        <w:t>it</w:t>
      </w:r>
      <w:r>
        <w:rPr>
          <w:b/>
          <w:i/>
          <w:spacing w:val="15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8</w:t>
      </w:r>
      <w:r>
        <w:rPr>
          <w:b/>
          <w:i/>
          <w:position w:val="2"/>
          <w:sz w:val="24"/>
        </w:rPr>
        <w:t>Debtax*ACS</w:t>
      </w:r>
      <w:r>
        <w:rPr>
          <w:b/>
          <w:i/>
          <w:sz w:val="16"/>
        </w:rPr>
        <w:t>it</w:t>
      </w:r>
      <w:r>
        <w:rPr>
          <w:b/>
          <w:i/>
          <w:spacing w:val="15"/>
          <w:sz w:val="16"/>
        </w:rPr>
        <w:t> </w:t>
      </w:r>
      <w:r>
        <w:rPr>
          <w:b/>
          <w:i/>
          <w:position w:val="2"/>
          <w:sz w:val="24"/>
        </w:rPr>
        <w:t>+</w:t>
      </w:r>
      <w:r>
        <w:rPr>
          <w:b/>
          <w:i/>
          <w:spacing w:val="-7"/>
          <w:position w:val="2"/>
          <w:sz w:val="24"/>
        </w:rPr>
        <w:t> </w:t>
      </w:r>
      <w:r>
        <w:rPr>
          <w:rFonts w:ascii="Symbol" w:hAnsi="Symbol"/>
          <w:position w:val="2"/>
          <w:sz w:val="25"/>
        </w:rPr>
        <w:t></w:t>
      </w:r>
      <w:r>
        <w:rPr>
          <w:b/>
          <w:i/>
          <w:sz w:val="16"/>
        </w:rPr>
        <w:t>9</w:t>
      </w:r>
      <w:r>
        <w:rPr>
          <w:b/>
          <w:i/>
          <w:position w:val="2"/>
          <w:sz w:val="24"/>
        </w:rPr>
        <w:t>NDtax*ACS</w:t>
      </w:r>
      <w:r>
        <w:rPr>
          <w:b/>
          <w:i/>
          <w:sz w:val="16"/>
        </w:rPr>
        <w:t>it</w:t>
      </w:r>
      <w:r>
        <w:rPr>
          <w:b/>
          <w:i/>
          <w:spacing w:val="16"/>
          <w:sz w:val="16"/>
        </w:rPr>
        <w:t> </w:t>
      </w:r>
      <w:r>
        <w:rPr>
          <w:b/>
          <w:i/>
          <w:position w:val="2"/>
          <w:sz w:val="24"/>
        </w:rPr>
        <w:t>+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10"/>
        <w:rPr>
          <w:b/>
          <w:i/>
        </w:rPr>
      </w:pPr>
    </w:p>
    <w:p>
      <w:pPr>
        <w:pStyle w:val="Heading2"/>
        <w:ind w:left="460"/>
      </w:pPr>
      <w:r>
        <w:rPr/>
        <w:t>Where;</w:t>
      </w:r>
    </w:p>
    <w:p>
      <w:pPr>
        <w:pStyle w:val="BodyText"/>
        <w:spacing w:before="11"/>
        <w:rPr>
          <w:b/>
          <w:sz w:val="37"/>
        </w:rPr>
      </w:pPr>
    </w:p>
    <w:p>
      <w:pPr>
        <w:spacing w:before="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Variables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744"/>
        <w:gridCol w:w="2615"/>
      </w:tblGrid>
      <w:tr>
        <w:trPr>
          <w:trHeight w:val="408" w:hRule="atLeast"/>
        </w:trPr>
        <w:tc>
          <w:tcPr>
            <w:tcW w:w="1173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Tobin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</w:t>
            </w:r>
          </w:p>
        </w:tc>
        <w:tc>
          <w:tcPr>
            <w:tcW w:w="744" w:type="dxa"/>
          </w:tcPr>
          <w:p>
            <w:pPr>
              <w:pStyle w:val="TableParagraph"/>
              <w:spacing w:line="266" w:lineRule="exact" w:before="0"/>
              <w:ind w:right="28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615" w:type="dxa"/>
          </w:tcPr>
          <w:p>
            <w:pPr>
              <w:pStyle w:val="TableParagraph"/>
              <w:spacing w:line="266" w:lineRule="exact" w:before="0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Tobin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</w:t>
            </w:r>
          </w:p>
        </w:tc>
      </w:tr>
      <w:tr>
        <w:trPr>
          <w:trHeight w:val="408" w:hRule="atLeast"/>
        </w:trPr>
        <w:tc>
          <w:tcPr>
            <w:tcW w:w="1173" w:type="dxa"/>
          </w:tcPr>
          <w:p>
            <w:pPr>
              <w:pStyle w:val="TableParagraph"/>
              <w:spacing w:line="256" w:lineRule="exact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744" w:type="dxa"/>
          </w:tcPr>
          <w:p>
            <w:pPr>
              <w:pStyle w:val="TableParagraph"/>
              <w:spacing w:line="256" w:lineRule="exact" w:before="133"/>
              <w:ind w:right="28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615" w:type="dxa"/>
          </w:tcPr>
          <w:p>
            <w:pPr>
              <w:pStyle w:val="TableParagraph"/>
              <w:spacing w:line="256" w:lineRule="exact"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Price-to-Earnings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30"/>
        <w:ind w:left="460"/>
      </w:pPr>
      <w:r>
        <w:rPr/>
        <w:t>Moderator</w:t>
      </w:r>
      <w:r>
        <w:rPr>
          <w:spacing w:val="-2"/>
        </w:rPr>
        <w:t> </w:t>
      </w:r>
      <w:r>
        <w:rPr/>
        <w:t>Variable</w:t>
      </w:r>
    </w:p>
    <w:p>
      <w:pPr>
        <w:pStyle w:val="BodyText"/>
        <w:rPr>
          <w:b/>
        </w:rPr>
      </w:pPr>
    </w:p>
    <w:p>
      <w:pPr>
        <w:pStyle w:val="BodyText"/>
        <w:tabs>
          <w:tab w:pos="1180" w:val="left" w:leader="none"/>
          <w:tab w:pos="1900" w:val="left" w:leader="none"/>
        </w:tabs>
        <w:ind w:left="460"/>
      </w:pPr>
      <w:r>
        <w:rPr/>
        <w:t>ACS</w:t>
        <w:tab/>
        <w:t>=</w:t>
        <w:tab/>
        <w:t>Audit</w:t>
      </w:r>
      <w:r>
        <w:rPr>
          <w:spacing w:val="-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Size</w:t>
      </w:r>
    </w:p>
    <w:p>
      <w:pPr>
        <w:spacing w:after="0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ind w:left="460"/>
      </w:pPr>
      <w:r>
        <w:rPr/>
        <w:t>Independent</w:t>
      </w:r>
      <w:r>
        <w:rPr>
          <w:spacing w:val="-2"/>
        </w:rPr>
        <w:t> </w:t>
      </w:r>
      <w:r>
        <w:rPr/>
        <w:t>Variables</w:t>
      </w:r>
    </w:p>
    <w:p>
      <w:pPr>
        <w:pStyle w:val="BodyText"/>
        <w:rPr>
          <w:b/>
        </w:rPr>
      </w:pPr>
    </w:p>
    <w:p>
      <w:pPr>
        <w:pStyle w:val="BodyText"/>
        <w:tabs>
          <w:tab w:pos="1900" w:val="left" w:leader="none"/>
        </w:tabs>
        <w:spacing w:line="480" w:lineRule="auto"/>
        <w:ind w:left="460" w:right="6668"/>
      </w:pPr>
      <w:r>
        <w:rPr/>
        <w:t>CETR</w:t>
      </w:r>
      <w:r>
        <w:rPr>
          <w:spacing w:val="46"/>
        </w:rPr>
        <w:t> </w:t>
      </w:r>
      <w:r>
        <w:rPr/>
        <w:t>=</w:t>
        <w:tab/>
        <w:t>Cash Effective Tax</w:t>
      </w:r>
      <w:r>
        <w:rPr>
          <w:spacing w:val="1"/>
        </w:rPr>
        <w:t> </w:t>
      </w:r>
      <w:r>
        <w:rPr/>
        <w:t>IETR  </w:t>
      </w:r>
      <w:r>
        <w:rPr>
          <w:spacing w:val="6"/>
        </w:rPr>
        <w:t> </w:t>
      </w:r>
      <w:r>
        <w:rPr/>
        <w:t>=</w:t>
        <w:tab/>
        <w:t>Income</w:t>
      </w:r>
      <w:r>
        <w:rPr>
          <w:spacing w:val="-8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Tax</w:t>
      </w:r>
      <w:r>
        <w:rPr>
          <w:spacing w:val="-57"/>
        </w:rPr>
        <w:t> </w:t>
      </w:r>
      <w:r>
        <w:rPr/>
        <w:t>Debtax=</w:t>
        <w:tab/>
        <w:t>Debt Tax Shield</w:t>
      </w:r>
      <w:r>
        <w:rPr>
          <w:spacing w:val="1"/>
        </w:rPr>
        <w:t> </w:t>
      </w:r>
      <w:r>
        <w:rPr/>
        <w:t>NDtax</w:t>
      </w:r>
      <w:r>
        <w:rPr>
          <w:spacing w:val="20"/>
        </w:rPr>
        <w:t> </w:t>
      </w:r>
      <w:r>
        <w:rPr/>
        <w:t>=</w:t>
        <w:tab/>
        <w:t>Non-Debt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Shield</w:t>
      </w:r>
    </w:p>
    <w:p>
      <w:pPr>
        <w:pStyle w:val="BodyText"/>
        <w:spacing w:line="480" w:lineRule="auto" w:before="1"/>
        <w:ind w:left="460" w:right="3038"/>
      </w:pPr>
      <w:r>
        <w:rPr>
          <w:spacing w:val="-1"/>
        </w:rPr>
        <w:t>CETR*ACS </w:t>
      </w:r>
      <w:r>
        <w:rPr/>
        <w:t>= Product of cash Effective Tax &amp; Audit Committee Size</w:t>
      </w:r>
      <w:r>
        <w:rPr>
          <w:spacing w:val="1"/>
        </w:rPr>
        <w:t> </w:t>
      </w:r>
      <w:r>
        <w:rPr/>
        <w:t>IETR*ACS =</w:t>
      </w:r>
      <w:r>
        <w:rPr>
          <w:spacing w:val="1"/>
        </w:rPr>
        <w:t> </w:t>
      </w:r>
      <w:r>
        <w:rPr/>
        <w:t>Product of Income Effective Tax &amp; Audit Committee Size</w:t>
      </w:r>
      <w:r>
        <w:rPr>
          <w:spacing w:val="-58"/>
        </w:rPr>
        <w:t> </w:t>
      </w:r>
      <w:r>
        <w:rPr/>
        <w:t>Debtax*ACS = Product of Debt Tax &amp; Audit Committee Size</w:t>
      </w:r>
      <w:r>
        <w:rPr>
          <w:spacing w:val="1"/>
        </w:rPr>
        <w:t> </w:t>
      </w:r>
      <w:r>
        <w:rPr/>
        <w:t>NDtax*ACS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Product of Non-Debt &amp; Audit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line="480" w:lineRule="auto"/>
        <w:ind w:left="460" w:right="6216" w:firstLine="60"/>
      </w:pPr>
      <w:r>
        <w:rPr/>
        <w:t>“i" for cross sections (firms in the study)</w:t>
      </w:r>
      <w:r>
        <w:rPr>
          <w:spacing w:val="-57"/>
        </w:rPr>
        <w:t> </w:t>
      </w:r>
      <w:r>
        <w:rPr/>
        <w:t>“t”</w:t>
      </w:r>
      <w:r>
        <w:rPr>
          <w:spacing w:val="-1"/>
        </w:rPr>
        <w:t> </w:t>
      </w:r>
      <w:r>
        <w:rPr/>
        <w:t>for time</w:t>
      </w:r>
      <w:r>
        <w:rPr>
          <w:spacing w:val="-1"/>
        </w:rPr>
        <w:t> </w:t>
      </w:r>
      <w:r>
        <w:rPr/>
        <w:t>period</w:t>
      </w:r>
    </w:p>
    <w:p>
      <w:pPr>
        <w:pStyle w:val="BodyText"/>
        <w:spacing w:line="278" w:lineRule="exact"/>
        <w:ind w:left="460"/>
      </w:pPr>
      <w:r>
        <w:rPr>
          <w:position w:val="2"/>
        </w:rPr>
        <w:t>e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2"/>
        </w:rPr>
        <w:t>for</w:t>
      </w:r>
      <w:r>
        <w:rPr>
          <w:spacing w:val="-3"/>
          <w:position w:val="2"/>
        </w:rPr>
        <w:t> </w:t>
      </w:r>
      <w:r>
        <w:rPr>
          <w:position w:val="2"/>
        </w:rPr>
        <w:t>error</w:t>
      </w:r>
      <w:r>
        <w:rPr>
          <w:spacing w:val="-1"/>
          <w:position w:val="2"/>
        </w:rPr>
        <w:t> </w:t>
      </w:r>
      <w:r>
        <w:rPr>
          <w:position w:val="2"/>
        </w:rPr>
        <w:t>term</w:t>
      </w:r>
    </w:p>
    <w:p>
      <w:pPr>
        <w:spacing w:after="0" w:line="278" w:lineRule="exact"/>
        <w:sectPr>
          <w:pgSz w:w="12240" w:h="15840"/>
          <w:pgMar w:header="0" w:footer="918" w:top="1500" w:bottom="1180" w:left="980" w:right="600"/>
        </w:sectPr>
      </w:pPr>
    </w:p>
    <w:p>
      <w:pPr>
        <w:pStyle w:val="Heading2"/>
        <w:numPr>
          <w:ilvl w:val="1"/>
          <w:numId w:val="18"/>
        </w:numPr>
        <w:tabs>
          <w:tab w:pos="1180" w:val="left" w:leader="none"/>
          <w:tab w:pos="1181" w:val="left" w:leader="none"/>
        </w:tabs>
        <w:spacing w:line="240" w:lineRule="auto" w:before="79" w:after="0"/>
        <w:ind w:left="1180" w:right="0" w:hanging="721"/>
        <w:jc w:val="left"/>
      </w:pPr>
      <w:r>
        <w:rPr/>
        <w:t>Operationalization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460" w:right="1744"/>
      </w:pPr>
      <w:r>
        <w:rPr/>
        <w:t>The</w:t>
      </w:r>
      <w:r>
        <w:rPr>
          <w:spacing w:val="-3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definitions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 for</w:t>
      </w:r>
      <w:r>
        <w:rPr>
          <w:spacing w:val="-3"/>
        </w:rPr>
        <w:t> </w:t>
      </w:r>
      <w:r>
        <w:rPr/>
        <w:t>both the</w:t>
      </w:r>
      <w:r>
        <w:rPr>
          <w:spacing w:val="-2"/>
        </w:rPr>
        <w:t> </w:t>
      </w:r>
      <w:r>
        <w:rPr/>
        <w:t>dependent and</w:t>
      </w:r>
      <w:r>
        <w:rPr>
          <w:spacing w:val="-57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variables were</w:t>
      </w:r>
      <w:r>
        <w:rPr>
          <w:spacing w:val="-1"/>
        </w:rPr>
        <w:t> </w:t>
      </w:r>
      <w:r>
        <w:rPr/>
        <w:t>tabulated below.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ind w:left="460"/>
      </w:pPr>
      <w:r>
        <w:rPr>
          <w:spacing w:val="-1"/>
        </w:rPr>
        <w:t>Table</w:t>
      </w:r>
      <w:r>
        <w:rPr>
          <w:spacing w:val="2"/>
        </w:rPr>
        <w:t> </w:t>
      </w:r>
      <w:r>
        <w:rPr>
          <w:spacing w:val="-1"/>
        </w:rPr>
        <w:t>3.1</w:t>
      </w:r>
      <w:r>
        <w:rPr>
          <w:spacing w:val="-24"/>
        </w:rPr>
        <w:t> </w:t>
      </w:r>
      <w:r>
        <w:rPr>
          <w:spacing w:val="-1"/>
        </w:rPr>
        <w:t>Operationalization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Variables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Justification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3601"/>
        <w:gridCol w:w="3241"/>
      </w:tblGrid>
      <w:tr>
        <w:trPr>
          <w:trHeight w:val="551" w:hRule="atLeast"/>
        </w:trPr>
        <w:tc>
          <w:tcPr>
            <w:tcW w:w="2540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3601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Measurement</w:t>
            </w:r>
          </w:p>
        </w:tc>
        <w:tc>
          <w:tcPr>
            <w:tcW w:w="3241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</w:tr>
      <w:tr>
        <w:trPr>
          <w:trHeight w:val="2208" w:hRule="atLeast"/>
        </w:trPr>
        <w:tc>
          <w:tcPr>
            <w:tcW w:w="2540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Tobin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spacing w:line="480" w:lineRule="auto" w:before="0"/>
              <w:ind w:left="107" w:right="84"/>
              <w:jc w:val="left"/>
              <w:rPr>
                <w:sz w:val="24"/>
              </w:rPr>
            </w:pPr>
            <w:r>
              <w:rPr>
                <w:sz w:val="24"/>
              </w:rPr>
              <w:t>Tobin Q in numbers was computed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 Market Capitalisation + 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-Cash flow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divided by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asset</w:t>
            </w:r>
          </w:p>
        </w:tc>
        <w:tc>
          <w:tcPr>
            <w:tcW w:w="3241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Aganyo,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(2014),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(2017)</w:t>
            </w:r>
          </w:p>
        </w:tc>
      </w:tr>
      <w:tr>
        <w:trPr>
          <w:trHeight w:val="2207" w:hRule="atLeast"/>
        </w:trPr>
        <w:tc>
          <w:tcPr>
            <w:tcW w:w="2540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spacing w:line="480" w:lineRule="auto" w:before="0"/>
              <w:ind w:left="107" w:right="324"/>
              <w:jc w:val="left"/>
              <w:rPr>
                <w:sz w:val="24"/>
              </w:rPr>
            </w:pPr>
            <w:r>
              <w:rPr>
                <w:sz w:val="24"/>
              </w:rPr>
              <w:t>Price to earnings per share ratio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December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divided by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earnings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</w:t>
            </w:r>
          </w:p>
        </w:tc>
        <w:tc>
          <w:tcPr>
            <w:tcW w:w="3241" w:type="dxa"/>
          </w:tcPr>
          <w:p>
            <w:pPr>
              <w:pStyle w:val="TableParagraph"/>
              <w:spacing w:line="480" w:lineRule="auto" w:before="0"/>
              <w:ind w:left="286" w:right="903" w:hanging="180"/>
              <w:jc w:val="left"/>
              <w:rPr>
                <w:sz w:val="24"/>
              </w:rPr>
            </w:pPr>
            <w:r>
              <w:rPr>
                <w:sz w:val="24"/>
              </w:rPr>
              <w:t>Lee,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(2020);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Lestari,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Wardhani,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(2015)</w:t>
            </w:r>
          </w:p>
        </w:tc>
      </w:tr>
      <w:tr>
        <w:trPr>
          <w:trHeight w:val="2207" w:hRule="atLeast"/>
        </w:trPr>
        <w:tc>
          <w:tcPr>
            <w:tcW w:w="2540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CETR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(Independent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spacing w:line="480" w:lineRule="auto" w:before="0"/>
              <w:ind w:left="107" w:right="231"/>
              <w:jc w:val="left"/>
              <w:rPr>
                <w:sz w:val="24"/>
              </w:rPr>
            </w:pPr>
            <w:r>
              <w:rPr>
                <w:sz w:val="24"/>
              </w:rPr>
              <w:t>Cash effective tax in 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 computed as income tax paid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3241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Aganyo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(2014)</w:t>
            </w:r>
          </w:p>
        </w:tc>
      </w:tr>
      <w:tr>
        <w:trPr>
          <w:trHeight w:val="2208" w:hRule="atLeast"/>
        </w:trPr>
        <w:tc>
          <w:tcPr>
            <w:tcW w:w="2540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IETR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(Independent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spacing w:line="480" w:lineRule="auto" w:before="0"/>
              <w:ind w:left="107" w:right="131"/>
              <w:jc w:val="left"/>
              <w:rPr>
                <w:sz w:val="24"/>
              </w:rPr>
            </w:pPr>
            <w:r>
              <w:rPr>
                <w:sz w:val="24"/>
              </w:rPr>
              <w:t>Income effective tax in percentage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computed as income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expenses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divided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profit 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3241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Aganyo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(2014)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918" w:top="1360" w:bottom="1200" w:left="980" w:right="600"/>
        </w:sect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3601"/>
        <w:gridCol w:w="3241"/>
      </w:tblGrid>
      <w:tr>
        <w:trPr>
          <w:trHeight w:val="1655" w:hRule="atLeast"/>
        </w:trPr>
        <w:tc>
          <w:tcPr>
            <w:tcW w:w="2540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Debtax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(Independent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Debt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</w:p>
          <w:p>
            <w:pPr>
              <w:pStyle w:val="TableParagraph"/>
              <w:spacing w:line="550" w:lineRule="atLeast" w:before="2"/>
              <w:ind w:left="107" w:right="265"/>
              <w:jc w:val="left"/>
              <w:rPr>
                <w:sz w:val="24"/>
              </w:rPr>
            </w:pPr>
            <w:r>
              <w:rPr>
                <w:sz w:val="24"/>
              </w:rPr>
              <w:t>computed as finance cost divided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 assets</w:t>
            </w:r>
          </w:p>
        </w:tc>
        <w:tc>
          <w:tcPr>
            <w:tcW w:w="3241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Lubis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(2019)</w:t>
            </w:r>
          </w:p>
        </w:tc>
      </w:tr>
      <w:tr>
        <w:trPr>
          <w:trHeight w:val="1655" w:hRule="atLeast"/>
        </w:trPr>
        <w:tc>
          <w:tcPr>
            <w:tcW w:w="2540" w:type="dxa"/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NDtax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(Independent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spacing w:line="48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Non-debt tax shield in percentage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depreciation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amortisation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divided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asset.</w:t>
            </w:r>
          </w:p>
        </w:tc>
        <w:tc>
          <w:tcPr>
            <w:tcW w:w="3241" w:type="dxa"/>
          </w:tcPr>
          <w:p>
            <w:pPr>
              <w:pStyle w:val="TableParagraph"/>
              <w:spacing w:line="275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Lubis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(2019)</w:t>
            </w:r>
          </w:p>
        </w:tc>
      </w:tr>
      <w:tr>
        <w:trPr>
          <w:trHeight w:val="1817" w:hRule="atLeast"/>
        </w:trPr>
        <w:tc>
          <w:tcPr>
            <w:tcW w:w="2540" w:type="dxa"/>
          </w:tcPr>
          <w:p>
            <w:pPr>
              <w:pStyle w:val="TableParagraph"/>
              <w:spacing w:line="276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ACS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(Independent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spacing w:line="480" w:lineRule="auto" w:before="0"/>
              <w:ind w:left="107" w:right="202"/>
              <w:jc w:val="left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 calculated as total number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3241" w:type="dxa"/>
          </w:tcPr>
          <w:p>
            <w:pPr>
              <w:pStyle w:val="TableParagraph"/>
              <w:spacing w:line="276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Kesner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(2017);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Orlando,</w:t>
            </w:r>
          </w:p>
          <w:p>
            <w:pPr>
              <w:pStyle w:val="TableParagraph"/>
              <w:spacing w:line="240" w:lineRule="auto"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(2017).</w:t>
            </w:r>
          </w:p>
        </w:tc>
      </w:tr>
    </w:tbl>
    <w:p>
      <w:pPr>
        <w:spacing w:line="275" w:lineRule="exact" w:before="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Compilation,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918" w:top="1440" w:bottom="1200" w:left="980" w:right="600"/>
        </w:sectPr>
      </w:pPr>
    </w:p>
    <w:p>
      <w:pPr>
        <w:pStyle w:val="Heading2"/>
        <w:spacing w:before="79"/>
        <w:ind w:left="556" w:right="934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556" w:right="93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  <w:sz w:val="17"/>
        </w:rPr>
      </w:pPr>
    </w:p>
    <w:p>
      <w:pPr>
        <w:pStyle w:val="Heading2"/>
        <w:spacing w:before="90"/>
        <w:ind w:left="460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564"/>
      </w:pPr>
      <w:r>
        <w:rPr/>
        <w:t>In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chapter,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results</w:t>
      </w:r>
      <w:r>
        <w:rPr>
          <w:spacing w:val="11"/>
        </w:rPr>
        <w:t> </w:t>
      </w:r>
      <w:r>
        <w:rPr/>
        <w:t>obtained</w:t>
      </w:r>
      <w:r>
        <w:rPr>
          <w:spacing w:val="10"/>
        </w:rPr>
        <w:t> </w:t>
      </w:r>
      <w:r>
        <w:rPr/>
        <w:t>from</w:t>
      </w:r>
      <w:r>
        <w:rPr>
          <w:spacing w:val="12"/>
        </w:rPr>
        <w:t> </w:t>
      </w:r>
      <w:r>
        <w:rPr/>
        <w:t>various</w:t>
      </w:r>
      <w:r>
        <w:rPr>
          <w:spacing w:val="13"/>
        </w:rPr>
        <w:t> </w:t>
      </w:r>
      <w:r>
        <w:rPr/>
        <w:t>statistical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econometric</w:t>
      </w:r>
      <w:r>
        <w:rPr>
          <w:spacing w:val="10"/>
        </w:rPr>
        <w:t> </w:t>
      </w:r>
      <w:r>
        <w:rPr/>
        <w:t>analyses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data. This is followed with the</w:t>
      </w:r>
      <w:r>
        <w:rPr>
          <w:spacing w:val="-1"/>
        </w:rPr>
        <w:t> </w:t>
      </w:r>
      <w:r>
        <w:rPr/>
        <w:t>disrupted structure</w:t>
      </w:r>
      <w:r>
        <w:rPr>
          <w:spacing w:val="-2"/>
        </w:rPr>
        <w:t> </w:t>
      </w:r>
      <w:r>
        <w:rPr/>
        <w:t>in section below.</w:t>
      </w:r>
    </w:p>
    <w:p>
      <w:pPr>
        <w:pStyle w:val="Heading2"/>
        <w:numPr>
          <w:ilvl w:val="1"/>
          <w:numId w:val="19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Data</w:t>
      </w:r>
      <w:r>
        <w:rPr>
          <w:spacing w:val="-3"/>
        </w:rPr>
        <w:t> </w:t>
      </w:r>
      <w:r>
        <w:rPr/>
        <w:t>Presentation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The study evaluated the moderating effect of audit committee size on the relationship between</w:t>
      </w:r>
      <w:r>
        <w:rPr>
          <w:spacing w:val="1"/>
        </w:rPr>
        <w:t> </w:t>
      </w:r>
      <w:r>
        <w:rPr/>
        <w:t>corporate</w:t>
      </w:r>
      <w:r>
        <w:rPr>
          <w:spacing w:val="-14"/>
        </w:rPr>
        <w:t> </w:t>
      </w:r>
      <w:r>
        <w:rPr/>
        <w:t>tax</w:t>
      </w:r>
      <w:r>
        <w:rPr>
          <w:spacing w:val="-14"/>
        </w:rPr>
        <w:t> </w:t>
      </w:r>
      <w:r>
        <w:rPr/>
        <w:t>saving</w:t>
      </w:r>
      <w:r>
        <w:rPr>
          <w:spacing w:val="-13"/>
        </w:rPr>
        <w:t> </w:t>
      </w:r>
      <w:r>
        <w:rPr/>
        <w:t>strategy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firm</w:t>
      </w:r>
      <w:r>
        <w:rPr>
          <w:spacing w:val="-13"/>
        </w:rPr>
        <w:t> </w:t>
      </w:r>
      <w:r>
        <w:rPr/>
        <w:t>value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non-financial</w:t>
      </w:r>
      <w:r>
        <w:rPr>
          <w:spacing w:val="-12"/>
        </w:rPr>
        <w:t> </w:t>
      </w:r>
      <w:r>
        <w:rPr/>
        <w:t>firms</w:t>
      </w:r>
      <w:r>
        <w:rPr>
          <w:spacing w:val="-13"/>
        </w:rPr>
        <w:t> </w:t>
      </w:r>
      <w:r>
        <w:rPr/>
        <w:t>listed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Nigerian</w:t>
      </w:r>
      <w:r>
        <w:rPr>
          <w:spacing w:val="-12"/>
        </w:rPr>
        <w:t> </w:t>
      </w:r>
      <w:r>
        <w:rPr/>
        <w:t>Exchange</w:t>
      </w:r>
      <w:r>
        <w:rPr>
          <w:spacing w:val="-58"/>
        </w:rPr>
        <w:t> </w:t>
      </w:r>
      <w:r>
        <w:rPr/>
        <w:t>Group</w:t>
      </w:r>
      <w:r>
        <w:rPr>
          <w:spacing w:val="1"/>
        </w:rPr>
        <w:t> </w:t>
      </w:r>
      <w:r>
        <w:rPr/>
        <w:t>for a 10-year period, ranging from 2011 to 2020. The independent variables of interest in</w:t>
      </w:r>
      <w:r>
        <w:rPr>
          <w:spacing w:val="1"/>
        </w:rPr>
        <w:t> </w:t>
      </w:r>
      <w:r>
        <w:rPr/>
        <w:t>this study were non-debt tax shield, debt tax shield, income effective tax rate and cash effective</w:t>
      </w:r>
      <w:r>
        <w:rPr>
          <w:spacing w:val="1"/>
        </w:rPr>
        <w:t> </w:t>
      </w:r>
      <w:r>
        <w:rPr/>
        <w:t>tax rate while two dependent variables which included Tobin’s Q and price to earnings per share</w:t>
      </w:r>
      <w:r>
        <w:rPr>
          <w:spacing w:val="1"/>
        </w:rPr>
        <w:t> </w:t>
      </w:r>
      <w:r>
        <w:rPr/>
        <w:t>which served as the dependent variables. In other to ascertain the possible moderating effect of</w:t>
      </w:r>
      <w:r>
        <w:rPr>
          <w:spacing w:val="1"/>
        </w:rPr>
        <w:t> </w:t>
      </w:r>
      <w:r>
        <w:rPr/>
        <w:t>audit committee size on the relationship between corporate tax saving strategy and firm value in</w:t>
      </w:r>
      <w:r>
        <w:rPr>
          <w:spacing w:val="1"/>
        </w:rPr>
        <w:t> </w:t>
      </w:r>
      <w:r>
        <w:rPr/>
        <w:t>non</w:t>
      </w:r>
      <w:r>
        <w:rPr>
          <w:spacing w:val="-11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firm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improve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efficiency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model,</w:t>
      </w:r>
      <w:r>
        <w:rPr>
          <w:spacing w:val="-10"/>
        </w:rPr>
        <w:t> </w:t>
      </w:r>
      <w:r>
        <w:rPr/>
        <w:t>market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book</w:t>
      </w:r>
      <w:r>
        <w:rPr>
          <w:spacing w:val="-8"/>
        </w:rPr>
        <w:t> </w:t>
      </w:r>
      <w:r>
        <w:rPr/>
        <w:t>value</w:t>
      </w:r>
      <w:r>
        <w:rPr>
          <w:spacing w:val="-7"/>
        </w:rPr>
        <w:t> </w:t>
      </w:r>
      <w:r>
        <w:rPr/>
        <w:t>was</w:t>
      </w:r>
      <w:r>
        <w:rPr>
          <w:spacing w:val="-58"/>
        </w:rPr>
        <w:t> </w:t>
      </w:r>
      <w:r>
        <w:rPr/>
        <w:t>used as a control variable. The results from Table 4.1 which described the nature of the data by</w:t>
      </w:r>
      <w:r>
        <w:rPr>
          <w:spacing w:val="1"/>
        </w:rPr>
        <w:t> </w:t>
      </w:r>
      <w:r>
        <w:rPr/>
        <w:t>revealing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mean</w:t>
      </w:r>
      <w:r>
        <w:rPr>
          <w:spacing w:val="-11"/>
        </w:rPr>
        <w:t> </w:t>
      </w:r>
      <w:r>
        <w:rPr/>
        <w:t>(average),</w:t>
      </w:r>
      <w:r>
        <w:rPr>
          <w:spacing w:val="-14"/>
        </w:rPr>
        <w:t> </w:t>
      </w:r>
      <w:r>
        <w:rPr/>
        <w:t>median,</w:t>
      </w:r>
      <w:r>
        <w:rPr>
          <w:spacing w:val="-12"/>
        </w:rPr>
        <w:t> </w:t>
      </w:r>
      <w:r>
        <w:rPr/>
        <w:t>maximum,</w:t>
      </w:r>
      <w:r>
        <w:rPr>
          <w:spacing w:val="-11"/>
        </w:rPr>
        <w:t> </w:t>
      </w:r>
      <w:r>
        <w:rPr/>
        <w:t>minimum,</w:t>
      </w:r>
      <w:r>
        <w:rPr>
          <w:spacing w:val="-13"/>
        </w:rPr>
        <w:t> </w:t>
      </w:r>
      <w:r>
        <w:rPr/>
        <w:t>standard</w:t>
      </w:r>
      <w:r>
        <w:rPr>
          <w:spacing w:val="-10"/>
        </w:rPr>
        <w:t> </w:t>
      </w:r>
      <w:r>
        <w:rPr/>
        <w:t>deviation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count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/>
        <w:t>each</w:t>
      </w:r>
      <w:r>
        <w:rPr>
          <w:spacing w:val="-58"/>
        </w:rPr>
        <w:t> </w:t>
      </w:r>
      <w:r>
        <w:rPr/>
        <w:t>of the variables. Correlation analyses was also conducted to find out whether</w:t>
      </w:r>
      <w:r>
        <w:rPr>
          <w:spacing w:val="1"/>
        </w:rPr>
        <w:t> </w:t>
      </w:r>
      <w:r>
        <w:rPr/>
        <w:t>there is any perfect</w:t>
      </w:r>
      <w:r>
        <w:rPr>
          <w:spacing w:val="-57"/>
        </w:rPr>
        <w:t> </w:t>
      </w:r>
      <w:r>
        <w:rPr/>
        <w:t>or near perfect correlation among the variables of interest. Overall, the result obtained from the</w:t>
      </w:r>
      <w:r>
        <w:rPr>
          <w:spacing w:val="1"/>
        </w:rPr>
        <w:t> </w:t>
      </w:r>
      <w:r>
        <w:rPr>
          <w:spacing w:val="-1"/>
        </w:rPr>
        <w:t>descriptive</w:t>
      </w:r>
      <w:r>
        <w:rPr>
          <w:spacing w:val="-13"/>
        </w:rPr>
        <w:t> </w:t>
      </w:r>
      <w:r>
        <w:rPr>
          <w:spacing w:val="-1"/>
        </w:rPr>
        <w:t>statistics</w:t>
      </w:r>
      <w:r>
        <w:rPr>
          <w:spacing w:val="-11"/>
        </w:rPr>
        <w:t> </w:t>
      </w:r>
      <w:r>
        <w:rPr/>
        <w:t>tables</w:t>
      </w:r>
      <w:r>
        <w:rPr>
          <w:spacing w:val="-12"/>
        </w:rPr>
        <w:t> </w:t>
      </w:r>
      <w:r>
        <w:rPr/>
        <w:t>provided</w:t>
      </w:r>
      <w:r>
        <w:rPr>
          <w:spacing w:val="-11"/>
        </w:rPr>
        <w:t> </w:t>
      </w:r>
      <w:r>
        <w:rPr/>
        <w:t>some</w:t>
      </w:r>
      <w:r>
        <w:rPr>
          <w:spacing w:val="-12"/>
        </w:rPr>
        <w:t> </w:t>
      </w:r>
      <w:r>
        <w:rPr/>
        <w:t>insights</w:t>
      </w:r>
      <w:r>
        <w:rPr>
          <w:spacing w:val="-15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nature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selected</w:t>
      </w:r>
      <w:r>
        <w:rPr>
          <w:spacing w:val="-13"/>
        </w:rPr>
        <w:t> </w:t>
      </w:r>
      <w:r>
        <w:rPr/>
        <w:t>listed</w:t>
      </w:r>
      <w:r>
        <w:rPr>
          <w:spacing w:val="-12"/>
        </w:rPr>
        <w:t> </w:t>
      </w:r>
      <w:r>
        <w:rPr/>
        <w:t>non-finance</w:t>
      </w:r>
      <w:r>
        <w:rPr>
          <w:spacing w:val="-58"/>
        </w:rPr>
        <w:t> </w:t>
      </w:r>
      <w:r>
        <w:rPr/>
        <w:t>firms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that were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200" w:left="9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tabs>
          <w:tab w:pos="1900" w:val="left" w:leader="none"/>
        </w:tabs>
        <w:spacing w:before="90"/>
        <w:ind w:left="460"/>
      </w:pPr>
      <w:r>
        <w:rPr/>
        <w:t>Table</w:t>
      </w:r>
      <w:r>
        <w:rPr>
          <w:spacing w:val="-1"/>
        </w:rPr>
        <w:t> </w:t>
      </w:r>
      <w:r>
        <w:rPr/>
        <w:t>4.1a</w:t>
        <w:tab/>
        <w:t>Descriptive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958850</wp:posOffset>
            </wp:positionH>
            <wp:positionV relativeFrom="paragraph">
              <wp:posOffset>161106</wp:posOffset>
            </wp:positionV>
            <wp:extent cx="5647684" cy="165649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684" cy="165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28"/>
        </w:rPr>
      </w:pPr>
    </w:p>
    <w:p>
      <w:pPr>
        <w:spacing w:before="1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Authors’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Computation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2"/>
        <w:numPr>
          <w:ilvl w:val="2"/>
          <w:numId w:val="19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Descriptive</w:t>
      </w:r>
      <w:r>
        <w:rPr>
          <w:spacing w:val="-4"/>
        </w:rPr>
        <w:t> </w:t>
      </w:r>
      <w:r>
        <w:rPr/>
        <w:t>Statistics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2" w:lineRule="auto"/>
        <w:ind w:left="460" w:right="838"/>
        <w:jc w:val="both"/>
      </w:pPr>
      <w:r>
        <w:rPr/>
        <w:t>The Table above described the data employed in this study. From the Table we observed that on</w:t>
      </w:r>
      <w:r>
        <w:rPr>
          <w:spacing w:val="1"/>
        </w:rPr>
        <w:t> </w:t>
      </w:r>
      <w:r>
        <w:rPr/>
        <w:t>average,</w:t>
      </w:r>
      <w:r>
        <w:rPr>
          <w:spacing w:val="-11"/>
        </w:rPr>
        <w:t> </w:t>
      </w:r>
      <w:r>
        <w:rPr/>
        <w:t>Tobin</w:t>
      </w:r>
      <w:r>
        <w:rPr>
          <w:spacing w:val="-10"/>
        </w:rPr>
        <w:t> </w:t>
      </w:r>
      <w:r>
        <w:rPr/>
        <w:t>Q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5.02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standard</w:t>
      </w:r>
      <w:r>
        <w:rPr>
          <w:spacing w:val="-11"/>
        </w:rPr>
        <w:t> </w:t>
      </w:r>
      <w:r>
        <w:rPr/>
        <w:t>deviation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51.29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minimum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maximum</w:t>
      </w:r>
      <w:r>
        <w:rPr>
          <w:spacing w:val="-10"/>
        </w:rPr>
        <w:t> </w:t>
      </w:r>
      <w:r>
        <w:rPr/>
        <w:t>value</w:t>
      </w:r>
      <w:r>
        <w:rPr>
          <w:spacing w:val="-57"/>
        </w:rPr>
        <w:t> </w:t>
      </w:r>
      <w:r>
        <w:rPr/>
        <w:t>of</w:t>
      </w:r>
      <w:r>
        <w:rPr>
          <w:spacing w:val="22"/>
        </w:rPr>
        <w:t> </w:t>
      </w:r>
      <w:r>
        <w:rPr/>
        <w:t>-0.51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1004.99</w:t>
      </w:r>
      <w:r>
        <w:rPr>
          <w:spacing w:val="25"/>
        </w:rPr>
        <w:t> </w:t>
      </w:r>
      <w:r>
        <w:rPr/>
        <w:t>respectively.</w:t>
      </w:r>
      <w:r>
        <w:rPr>
          <w:spacing w:val="23"/>
        </w:rPr>
        <w:t> </w:t>
      </w:r>
      <w:r>
        <w:rPr/>
        <w:t>We</w:t>
      </w:r>
      <w:r>
        <w:rPr>
          <w:spacing w:val="25"/>
        </w:rPr>
        <w:t> </w:t>
      </w:r>
      <w:r>
        <w:rPr/>
        <w:t>also</w:t>
      </w:r>
      <w:r>
        <w:rPr>
          <w:spacing w:val="24"/>
        </w:rPr>
        <w:t> </w:t>
      </w:r>
      <w:r>
        <w:rPr/>
        <w:t>found</w:t>
      </w:r>
      <w:r>
        <w:rPr>
          <w:spacing w:val="23"/>
        </w:rPr>
        <w:t> </w:t>
      </w:r>
      <w:r>
        <w:rPr/>
        <w:t>that,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average,</w:t>
      </w:r>
      <w:r>
        <w:rPr>
          <w:spacing w:val="25"/>
        </w:rPr>
        <w:t> </w:t>
      </w:r>
      <w:r>
        <w:rPr/>
        <w:t>price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earnings</w:t>
      </w:r>
      <w:r>
        <w:rPr>
          <w:spacing w:val="23"/>
        </w:rPr>
        <w:t> </w:t>
      </w:r>
      <w:r>
        <w:rPr/>
        <w:t>ratio</w:t>
      </w:r>
      <w:r>
        <w:rPr>
          <w:spacing w:val="26"/>
        </w:rPr>
        <w:t> </w:t>
      </w:r>
      <w:r>
        <w:rPr/>
        <w:t>was</w:t>
      </w:r>
    </w:p>
    <w:p>
      <w:pPr>
        <w:pStyle w:val="BodyText"/>
        <w:spacing w:line="480" w:lineRule="auto"/>
        <w:ind w:left="460" w:right="837"/>
        <w:jc w:val="both"/>
      </w:pPr>
      <w:r>
        <w:rPr/>
        <w:t>15.29 with a standard deviation of 54.50 and a minimum and maximum value of -255 and 612.67</w:t>
      </w:r>
      <w:r>
        <w:rPr>
          <w:spacing w:val="-57"/>
        </w:rPr>
        <w:t> </w:t>
      </w:r>
      <w:r>
        <w:rPr/>
        <w:t>respectively. Non-debt tax was 3.96, on average, while debt tax was 3.31, on average, during the</w:t>
      </w:r>
      <w:r>
        <w:rPr>
          <w:spacing w:val="1"/>
        </w:rPr>
        <w:t> </w:t>
      </w:r>
      <w:r>
        <w:rPr/>
        <w:t>period under investigation. The Table above also revealed that, on average, income effective tax</w:t>
      </w:r>
      <w:r>
        <w:rPr>
          <w:spacing w:val="1"/>
        </w:rPr>
        <w:t> </w:t>
      </w:r>
      <w:r>
        <w:rPr/>
        <w:t>was -14.89 while cash effective tax was 27.60. We found that market value which was added as a</w:t>
      </w:r>
      <w:r>
        <w:rPr>
          <w:spacing w:val="-57"/>
        </w:rPr>
        <w:t> </w:t>
      </w:r>
      <w:r>
        <w:rPr/>
        <w:t>control variable was 4.10, on average, while the moderating variable of audit committee size</w:t>
      </w:r>
      <w:r>
        <w:rPr>
          <w:spacing w:val="1"/>
        </w:rPr>
        <w:t> </w:t>
      </w:r>
      <w:r>
        <w:rPr/>
        <w:t>indicated that on, average, 5 members sat on the audit committee board during the period under</w:t>
      </w:r>
      <w:r>
        <w:rPr>
          <w:spacing w:val="1"/>
        </w:rPr>
        <w:t> </w:t>
      </w:r>
      <w:r>
        <w:rPr/>
        <w:t>investigation.</w:t>
      </w:r>
    </w:p>
    <w:p>
      <w:pPr>
        <w:spacing w:after="0" w:line="480" w:lineRule="auto"/>
        <w:jc w:val="both"/>
        <w:sectPr>
          <w:pgSz w:w="12240" w:h="15840"/>
          <w:pgMar w:header="0" w:footer="918" w:top="1500" w:bottom="1200" w:left="980" w:right="600"/>
        </w:sectPr>
      </w:pPr>
    </w:p>
    <w:p>
      <w:pPr>
        <w:pStyle w:val="Heading2"/>
        <w:tabs>
          <w:tab w:pos="1900" w:val="left" w:leader="none"/>
        </w:tabs>
        <w:spacing w:before="79"/>
        <w:ind w:left="460"/>
      </w:pPr>
      <w:r>
        <w:rPr/>
        <w:t>Table</w:t>
      </w:r>
      <w:r>
        <w:rPr>
          <w:spacing w:val="-1"/>
        </w:rPr>
        <w:t> </w:t>
      </w:r>
      <w:r>
        <w:rPr/>
        <w:t>4.1b</w:t>
        <w:tab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in terms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Firm</w:t>
      </w:r>
      <w:r>
        <w:rPr>
          <w:spacing w:val="-1"/>
        </w:rPr>
        <w:t> </w:t>
      </w:r>
      <w:r>
        <w:rPr/>
        <w:t>Year</w:t>
      </w:r>
    </w:p>
    <w:p>
      <w:pPr>
        <w:pStyle w:val="BodyText"/>
        <w:spacing w:before="11"/>
        <w:rPr>
          <w:b/>
        </w:rPr>
      </w:pPr>
    </w:p>
    <w:p>
      <w:pPr>
        <w:tabs>
          <w:tab w:pos="2041" w:val="left" w:leader="none"/>
          <w:tab w:pos="3033" w:val="left" w:leader="none"/>
          <w:tab w:pos="4021" w:val="left" w:leader="none"/>
          <w:tab w:pos="5010" w:val="left" w:leader="none"/>
          <w:tab w:pos="6001" w:val="left" w:leader="none"/>
          <w:tab w:pos="6993" w:val="left" w:leader="none"/>
          <w:tab w:pos="7981" w:val="left" w:leader="none"/>
          <w:tab w:pos="8973" w:val="left" w:leader="none"/>
        </w:tabs>
        <w:spacing w:before="0"/>
        <w:ind w:left="854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year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tobq</w:t>
        <w:tab/>
        <w:t>peps</w:t>
        <w:tab/>
        <w:t>ntax</w:t>
        <w:tab/>
        <w:t>dtax</w:t>
        <w:tab/>
        <w:t>efft</w:t>
        <w:tab/>
        <w:t>ctfr</w:t>
        <w:tab/>
        <w:t>mvaa</w:t>
        <w:tab/>
        <w:t>audc</w:t>
      </w:r>
    </w:p>
    <w:p>
      <w:pPr>
        <w:pStyle w:val="BodyText"/>
        <w:rPr>
          <w:rFonts w:ascii="Consolas"/>
          <w:b/>
          <w:sz w:val="13"/>
        </w:rPr>
      </w:pPr>
    </w:p>
    <w:p>
      <w:pPr>
        <w:spacing w:before="69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spacing w:before="7"/>
        <w:rPr>
          <w:rFonts w:ascii="Consolas"/>
          <w:b/>
          <w:sz w:val="21"/>
        </w:rPr>
      </w:pPr>
    </w:p>
    <w:tbl>
      <w:tblPr>
        <w:tblW w:w="0" w:type="auto"/>
        <w:jc w:val="left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990"/>
        <w:gridCol w:w="990"/>
        <w:gridCol w:w="991"/>
        <w:gridCol w:w="941"/>
        <w:gridCol w:w="2029"/>
        <w:gridCol w:w="990"/>
        <w:gridCol w:w="940"/>
      </w:tblGrid>
      <w:tr>
        <w:trPr>
          <w:trHeight w:val="305" w:hRule="atLeast"/>
        </w:trPr>
        <w:tc>
          <w:tcPr>
            <w:tcW w:w="743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2011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1.520266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19.33707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4.427811</w:t>
            </w:r>
          </w:p>
        </w:tc>
        <w:tc>
          <w:tcPr>
            <w:tcW w:w="941" w:type="dxa"/>
          </w:tcPr>
          <w:p>
            <w:pPr>
              <w:pStyle w:val="TableParagraph"/>
              <w:spacing w:line="17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1.867232</w:t>
            </w:r>
          </w:p>
        </w:tc>
        <w:tc>
          <w:tcPr>
            <w:tcW w:w="2029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-12.52141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21.66081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.6087868</w:t>
            </w:r>
          </w:p>
        </w:tc>
        <w:tc>
          <w:tcPr>
            <w:tcW w:w="940" w:type="dxa"/>
          </w:tcPr>
          <w:p>
            <w:pPr>
              <w:pStyle w:val="TableParagraph"/>
              <w:spacing w:line="179" w:lineRule="exact" w:before="0"/>
              <w:ind w:left="-2"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5.342105</w:t>
            </w:r>
          </w:p>
        </w:tc>
      </w:tr>
      <w:tr>
        <w:trPr>
          <w:trHeight w:val="430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1.184237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64.60194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5.237052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94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1.782124</w:t>
            </w:r>
          </w:p>
        </w:tc>
        <w:tc>
          <w:tcPr>
            <w:tcW w:w="2029" w:type="dxa"/>
          </w:tcPr>
          <w:p>
            <w:pPr>
              <w:pStyle w:val="TableParagraph"/>
              <w:spacing w:line="240" w:lineRule="auto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39.31214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61.58331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1.19612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4"/>
              <w:ind w:left="-2"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.973689</w:t>
            </w:r>
          </w:p>
        </w:tc>
      </w:tr>
      <w:tr>
        <w:trPr>
          <w:trHeight w:val="430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.4824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-58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3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.0695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93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</w:p>
        </w:tc>
        <w:tc>
          <w:tcPr>
            <w:tcW w:w="2029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-157.0787</w:t>
            </w:r>
            <w:r>
              <w:rPr>
                <w:rFonts w:ascii="Consolas"/>
                <w:b/>
                <w:spacing w:val="-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-241.5266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-.4254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3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7.5227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490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36.1098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94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7.4509</w:t>
            </w:r>
          </w:p>
        </w:tc>
        <w:tc>
          <w:tcPr>
            <w:tcW w:w="2029" w:type="dxa"/>
          </w:tcPr>
          <w:p>
            <w:pPr>
              <w:pStyle w:val="TableParagraph"/>
              <w:tabs>
                <w:tab w:pos="990" w:val="left" w:leader="none"/>
              </w:tabs>
              <w:spacing w:line="240" w:lineRule="auto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74.0554</w:t>
              <w:tab/>
              <w:t>223.234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6.7984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4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</w:t>
            </w:r>
          </w:p>
        </w:tc>
      </w:tr>
      <w:tr>
        <w:trPr>
          <w:trHeight w:val="306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115.5402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1469.618</w:t>
            </w:r>
          </w:p>
        </w:tc>
        <w:tc>
          <w:tcPr>
            <w:tcW w:w="991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336.5136</w:t>
            </w:r>
          </w:p>
        </w:tc>
        <w:tc>
          <w:tcPr>
            <w:tcW w:w="941" w:type="dxa"/>
          </w:tcPr>
          <w:p>
            <w:pPr>
              <w:pStyle w:val="TableParagraph"/>
              <w:spacing w:line="192" w:lineRule="exact" w:before="94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141.9096</w:t>
            </w:r>
          </w:p>
        </w:tc>
        <w:tc>
          <w:tcPr>
            <w:tcW w:w="2029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-951.6272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1646.222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46.2678</w:t>
            </w:r>
          </w:p>
        </w:tc>
        <w:tc>
          <w:tcPr>
            <w:tcW w:w="940" w:type="dxa"/>
          </w:tcPr>
          <w:p>
            <w:pPr>
              <w:pStyle w:val="TableParagraph"/>
              <w:spacing w:line="192" w:lineRule="exact" w:before="94"/>
              <w:ind w:left="-2"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406</w:t>
            </w:r>
          </w:p>
        </w:tc>
      </w:tr>
    </w:tbl>
    <w:p>
      <w:pPr>
        <w:pStyle w:val="BodyText"/>
        <w:spacing w:before="9"/>
        <w:rPr>
          <w:rFonts w:ascii="Consolas"/>
          <w:b/>
          <w:sz w:val="18"/>
        </w:rPr>
      </w:pPr>
    </w:p>
    <w:p>
      <w:pPr>
        <w:spacing w:before="1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spacing w:before="7"/>
        <w:rPr>
          <w:rFonts w:ascii="Consolas"/>
          <w:b/>
          <w:sz w:val="21"/>
        </w:rPr>
      </w:pPr>
    </w:p>
    <w:tbl>
      <w:tblPr>
        <w:tblW w:w="0" w:type="auto"/>
        <w:jc w:val="left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990"/>
        <w:gridCol w:w="990"/>
        <w:gridCol w:w="991"/>
        <w:gridCol w:w="1980"/>
        <w:gridCol w:w="990"/>
        <w:gridCol w:w="990"/>
        <w:gridCol w:w="940"/>
      </w:tblGrid>
      <w:tr>
        <w:trPr>
          <w:trHeight w:val="304" w:hRule="atLeast"/>
        </w:trPr>
        <w:tc>
          <w:tcPr>
            <w:tcW w:w="743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2012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1.564095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left="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28.97223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4.192064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2.588139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-4.757304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50.04138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.6485474</w:t>
            </w:r>
          </w:p>
        </w:tc>
        <w:tc>
          <w:tcPr>
            <w:tcW w:w="940" w:type="dxa"/>
          </w:tcPr>
          <w:p>
            <w:pPr>
              <w:pStyle w:val="TableParagraph"/>
              <w:spacing w:line="179" w:lineRule="exact" w:before="0"/>
              <w:ind w:left="-2"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5.407895</w:t>
            </w:r>
          </w:p>
        </w:tc>
      </w:tr>
      <w:tr>
        <w:trPr>
          <w:trHeight w:val="430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1.302053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left="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89.07855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4.918445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2.491782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46.65728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161.832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1.320108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3"/>
              <w:ind w:left="-2"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.9822102</w:t>
            </w:r>
          </w:p>
        </w:tc>
      </w:tr>
      <w:tr>
        <w:trPr>
          <w:trHeight w:val="432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.3105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left="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-81.6667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.3661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-161.2288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-53.1275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-.4593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4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6.809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left="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612.6667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37.8059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10.3961</w:t>
            </w:r>
            <w:r>
              <w:rPr>
                <w:rFonts w:ascii="Consolas"/>
                <w:b/>
                <w:spacing w:val="9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215.0447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1229.792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5.8518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4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</w:t>
            </w:r>
          </w:p>
        </w:tc>
      </w:tr>
      <w:tr>
        <w:trPr>
          <w:trHeight w:val="306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118.8712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left="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2172.917</w:t>
            </w:r>
          </w:p>
        </w:tc>
        <w:tc>
          <w:tcPr>
            <w:tcW w:w="991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318.5969</w:t>
            </w:r>
          </w:p>
        </w:tc>
        <w:tc>
          <w:tcPr>
            <w:tcW w:w="198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196.6986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-361.5551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3803.145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49.2896</w:t>
            </w:r>
          </w:p>
        </w:tc>
        <w:tc>
          <w:tcPr>
            <w:tcW w:w="940" w:type="dxa"/>
          </w:tcPr>
          <w:p>
            <w:pPr>
              <w:pStyle w:val="TableParagraph"/>
              <w:spacing w:line="192" w:lineRule="exact" w:before="94"/>
              <w:ind w:left="-2"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411</w:t>
            </w:r>
          </w:p>
        </w:tc>
      </w:tr>
    </w:tbl>
    <w:p>
      <w:pPr>
        <w:pStyle w:val="BodyText"/>
        <w:spacing w:before="9"/>
        <w:rPr>
          <w:rFonts w:ascii="Consolas"/>
          <w:b/>
          <w:sz w:val="18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spacing w:before="5"/>
        <w:rPr>
          <w:rFonts w:ascii="Consolas"/>
          <w:b/>
          <w:sz w:val="21"/>
        </w:rPr>
      </w:pPr>
    </w:p>
    <w:tbl>
      <w:tblPr>
        <w:tblW w:w="0" w:type="auto"/>
        <w:jc w:val="left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990"/>
        <w:gridCol w:w="990"/>
        <w:gridCol w:w="991"/>
        <w:gridCol w:w="1980"/>
        <w:gridCol w:w="990"/>
        <w:gridCol w:w="989"/>
        <w:gridCol w:w="939"/>
      </w:tblGrid>
      <w:tr>
        <w:trPr>
          <w:trHeight w:val="306" w:hRule="atLeast"/>
        </w:trPr>
        <w:tc>
          <w:tcPr>
            <w:tcW w:w="743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2013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1.835661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15.40946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3.970979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2.695279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-28.12937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17.63591</w:t>
            </w:r>
          </w:p>
        </w:tc>
        <w:tc>
          <w:tcPr>
            <w:tcW w:w="989" w:type="dxa"/>
          </w:tcPr>
          <w:p>
            <w:pPr>
              <w:pStyle w:val="TableParagraph"/>
              <w:spacing w:line="179" w:lineRule="exact" w:before="0"/>
              <w:ind w:right="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.9262461</w:t>
            </w:r>
          </w:p>
        </w:tc>
        <w:tc>
          <w:tcPr>
            <w:tcW w:w="939" w:type="dxa"/>
          </w:tcPr>
          <w:p>
            <w:pPr>
              <w:pStyle w:val="TableParagraph"/>
              <w:spacing w:line="17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5.447368</w:t>
            </w:r>
          </w:p>
        </w:tc>
      </w:tr>
      <w:tr>
        <w:trPr>
          <w:trHeight w:val="432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1.819447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34.64536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3.072748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2.557111</w:t>
            </w:r>
            <w:r>
              <w:rPr>
                <w:rFonts w:ascii="Consolas"/>
                <w:b/>
                <w:spacing w:val="9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133.2855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98.88316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94"/>
              <w:ind w:right="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1.854904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94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.9577019</w:t>
            </w:r>
          </w:p>
        </w:tc>
      </w:tr>
      <w:tr>
        <w:trPr>
          <w:trHeight w:val="432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.3833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-93.5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.4414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-755.6673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-370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94"/>
              <w:ind w:right="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-.4327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94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11.2986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245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17.6549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12.985</w:t>
            </w:r>
            <w:r>
              <w:rPr>
                <w:rFonts w:ascii="Consolas"/>
                <w:b/>
                <w:spacing w:val="9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806.6755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735.0643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10.7788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94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</w:t>
            </w:r>
          </w:p>
        </w:tc>
      </w:tr>
      <w:tr>
        <w:trPr>
          <w:trHeight w:val="306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139.5102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1171.119</w:t>
            </w:r>
          </w:p>
        </w:tc>
        <w:tc>
          <w:tcPr>
            <w:tcW w:w="991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301.7944</w:t>
            </w:r>
          </w:p>
        </w:tc>
        <w:tc>
          <w:tcPr>
            <w:tcW w:w="198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204.8412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-2137.832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1340.329</w:t>
            </w:r>
          </w:p>
        </w:tc>
        <w:tc>
          <w:tcPr>
            <w:tcW w:w="989" w:type="dxa"/>
          </w:tcPr>
          <w:p>
            <w:pPr>
              <w:pStyle w:val="TableParagraph"/>
              <w:spacing w:line="192" w:lineRule="exact" w:before="94"/>
              <w:ind w:right="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70.3947</w:t>
            </w:r>
          </w:p>
        </w:tc>
        <w:tc>
          <w:tcPr>
            <w:tcW w:w="939" w:type="dxa"/>
          </w:tcPr>
          <w:p>
            <w:pPr>
              <w:pStyle w:val="TableParagraph"/>
              <w:spacing w:line="192" w:lineRule="exact" w:before="94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414</w:t>
            </w:r>
          </w:p>
        </w:tc>
      </w:tr>
    </w:tbl>
    <w:p>
      <w:pPr>
        <w:pStyle w:val="BodyText"/>
        <w:spacing w:before="6"/>
        <w:rPr>
          <w:rFonts w:ascii="Consolas"/>
          <w:b/>
          <w:sz w:val="18"/>
        </w:rPr>
      </w:pPr>
    </w:p>
    <w:p>
      <w:pPr>
        <w:spacing w:before="1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spacing w:before="7"/>
        <w:rPr>
          <w:rFonts w:ascii="Consolas"/>
          <w:b/>
          <w:sz w:val="21"/>
        </w:rPr>
      </w:pPr>
    </w:p>
    <w:tbl>
      <w:tblPr>
        <w:tblW w:w="0" w:type="auto"/>
        <w:jc w:val="left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990"/>
        <w:gridCol w:w="990"/>
        <w:gridCol w:w="991"/>
        <w:gridCol w:w="941"/>
        <w:gridCol w:w="2028"/>
        <w:gridCol w:w="989"/>
        <w:gridCol w:w="939"/>
      </w:tblGrid>
      <w:tr>
        <w:trPr>
          <w:trHeight w:val="306" w:hRule="atLeast"/>
        </w:trPr>
        <w:tc>
          <w:tcPr>
            <w:tcW w:w="743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2014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1.610729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16.21878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3.988288</w:t>
            </w:r>
          </w:p>
        </w:tc>
        <w:tc>
          <w:tcPr>
            <w:tcW w:w="941" w:type="dxa"/>
          </w:tcPr>
          <w:p>
            <w:pPr>
              <w:pStyle w:val="TableParagraph"/>
              <w:spacing w:line="17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3.012661</w:t>
            </w:r>
          </w:p>
        </w:tc>
        <w:tc>
          <w:tcPr>
            <w:tcW w:w="2028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4.521179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21.51394</w:t>
            </w:r>
          </w:p>
        </w:tc>
        <w:tc>
          <w:tcPr>
            <w:tcW w:w="989" w:type="dxa"/>
          </w:tcPr>
          <w:p>
            <w:pPr>
              <w:pStyle w:val="TableParagraph"/>
              <w:spacing w:line="179" w:lineRule="exact" w:before="0"/>
              <w:ind w:right="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.6766776</w:t>
            </w:r>
          </w:p>
        </w:tc>
        <w:tc>
          <w:tcPr>
            <w:tcW w:w="939" w:type="dxa"/>
          </w:tcPr>
          <w:p>
            <w:pPr>
              <w:pStyle w:val="TableParagraph"/>
              <w:spacing w:line="17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5.473684</w:t>
            </w:r>
          </w:p>
        </w:tc>
      </w:tr>
      <w:tr>
        <w:trPr>
          <w:trHeight w:val="432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1.510139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29.39475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2.833386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94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3.072528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220.422</w:t>
            </w:r>
            <w:r>
              <w:rPr>
                <w:rFonts w:ascii="Consolas"/>
                <w:b/>
                <w:spacing w:val="9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77.27456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94"/>
              <w:ind w:right="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1.529502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94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.8713772</w:t>
            </w:r>
          </w:p>
        </w:tc>
      </w:tr>
      <w:tr>
        <w:trPr>
          <w:trHeight w:val="432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.2592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-39.5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.3365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94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-134.2676</w:t>
            </w:r>
            <w:r>
              <w:rPr>
                <w:rFonts w:ascii="Consolas"/>
                <w:b/>
                <w:spacing w:val="-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-190.4219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94"/>
              <w:ind w:right="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-.6042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94"/>
              <w:ind w:right="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</w:t>
            </w:r>
          </w:p>
        </w:tc>
      </w:tr>
      <w:tr>
        <w:trPr>
          <w:trHeight w:val="430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8.8005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156.1429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18.1983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94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15.8754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1883.773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629.1075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94"/>
              <w:ind w:right="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8.1547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94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</w:t>
            </w:r>
          </w:p>
        </w:tc>
      </w:tr>
      <w:tr>
        <w:trPr>
          <w:trHeight w:val="304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3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122.4154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1232.627</w:t>
            </w:r>
          </w:p>
        </w:tc>
        <w:tc>
          <w:tcPr>
            <w:tcW w:w="991" w:type="dxa"/>
          </w:tcPr>
          <w:p>
            <w:pPr>
              <w:pStyle w:val="TableParagraph"/>
              <w:spacing w:line="192" w:lineRule="exact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303.1099</w:t>
            </w:r>
          </w:p>
        </w:tc>
        <w:tc>
          <w:tcPr>
            <w:tcW w:w="941" w:type="dxa"/>
          </w:tcPr>
          <w:p>
            <w:pPr>
              <w:pStyle w:val="TableParagraph"/>
              <w:spacing w:line="192" w:lineRule="exact" w:before="93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228.9622</w:t>
            </w:r>
          </w:p>
        </w:tc>
        <w:tc>
          <w:tcPr>
            <w:tcW w:w="2028" w:type="dxa"/>
          </w:tcPr>
          <w:p>
            <w:pPr>
              <w:pStyle w:val="TableParagraph"/>
              <w:spacing w:line="192" w:lineRule="exact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343.6096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1635.059</w:t>
            </w:r>
          </w:p>
        </w:tc>
        <w:tc>
          <w:tcPr>
            <w:tcW w:w="989" w:type="dxa"/>
          </w:tcPr>
          <w:p>
            <w:pPr>
              <w:pStyle w:val="TableParagraph"/>
              <w:spacing w:line="192" w:lineRule="exact" w:before="93"/>
              <w:ind w:right="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51.4275</w:t>
            </w:r>
          </w:p>
        </w:tc>
        <w:tc>
          <w:tcPr>
            <w:tcW w:w="939" w:type="dxa"/>
          </w:tcPr>
          <w:p>
            <w:pPr>
              <w:pStyle w:val="TableParagraph"/>
              <w:spacing w:line="192" w:lineRule="exact" w:before="93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416</w:t>
            </w:r>
          </w:p>
        </w:tc>
      </w:tr>
    </w:tbl>
    <w:p>
      <w:pPr>
        <w:pStyle w:val="BodyText"/>
        <w:spacing w:before="9"/>
        <w:rPr>
          <w:rFonts w:ascii="Consolas"/>
          <w:b/>
          <w:sz w:val="18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spacing w:before="7"/>
        <w:rPr>
          <w:rFonts w:ascii="Consolas"/>
          <w:b/>
          <w:sz w:val="21"/>
        </w:rPr>
      </w:pPr>
    </w:p>
    <w:tbl>
      <w:tblPr>
        <w:tblW w:w="0" w:type="auto"/>
        <w:jc w:val="left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990"/>
        <w:gridCol w:w="990"/>
        <w:gridCol w:w="991"/>
        <w:gridCol w:w="1980"/>
        <w:gridCol w:w="990"/>
        <w:gridCol w:w="990"/>
        <w:gridCol w:w="940"/>
      </w:tblGrid>
      <w:tr>
        <w:trPr>
          <w:trHeight w:val="306" w:hRule="atLeast"/>
        </w:trPr>
        <w:tc>
          <w:tcPr>
            <w:tcW w:w="743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2015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1.518218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left="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13.62401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4.180918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3.981233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-9.877443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16.76658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.6015592</w:t>
            </w:r>
          </w:p>
        </w:tc>
        <w:tc>
          <w:tcPr>
            <w:tcW w:w="940" w:type="dxa"/>
          </w:tcPr>
          <w:p>
            <w:pPr>
              <w:pStyle w:val="TableParagraph"/>
              <w:spacing w:line="179" w:lineRule="exact" w:before="0"/>
              <w:ind w:left="-2"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5.421053</w:t>
            </w:r>
          </w:p>
        </w:tc>
      </w:tr>
      <w:tr>
        <w:trPr>
          <w:trHeight w:val="431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1.365386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left="12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26.4543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3.059356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5.089178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77.68854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46.77178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1.393755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4"/>
              <w:ind w:left="-2"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.9968371</w:t>
            </w:r>
          </w:p>
        </w:tc>
      </w:tr>
      <w:tr>
        <w:trPr>
          <w:trHeight w:val="305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.1241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left="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-45.5417</w:t>
            </w:r>
          </w:p>
        </w:tc>
        <w:tc>
          <w:tcPr>
            <w:tcW w:w="991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.3893</w:t>
            </w:r>
          </w:p>
        </w:tc>
        <w:tc>
          <w:tcPr>
            <w:tcW w:w="198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-91.7694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-198.657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-.6128</w:t>
            </w:r>
          </w:p>
        </w:tc>
        <w:tc>
          <w:tcPr>
            <w:tcW w:w="940" w:type="dxa"/>
          </w:tcPr>
          <w:p>
            <w:pPr>
              <w:pStyle w:val="TableParagraph"/>
              <w:spacing w:line="192" w:lineRule="exact" w:before="94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</w:t>
            </w:r>
          </w:p>
        </w:tc>
      </w:tr>
    </w:tbl>
    <w:p>
      <w:pPr>
        <w:spacing w:after="0" w:line="192" w:lineRule="exact"/>
        <w:rPr>
          <w:rFonts w:ascii="Consolas"/>
          <w:sz w:val="18"/>
        </w:rPr>
        <w:sectPr>
          <w:pgSz w:w="12240" w:h="15840"/>
          <w:pgMar w:header="0" w:footer="918" w:top="1360" w:bottom="1200" w:left="980" w:right="600"/>
        </w:sectPr>
      </w:pPr>
    </w:p>
    <w:p>
      <w:pPr>
        <w:tabs>
          <w:tab w:pos="553" w:val="left" w:leader="none"/>
          <w:tab w:pos="2432" w:val="left" w:leader="none"/>
          <w:tab w:pos="3423" w:val="left" w:leader="none"/>
          <w:tab w:pos="6494" w:val="left" w:leader="none"/>
          <w:tab w:pos="7978" w:val="left" w:leader="none"/>
        </w:tabs>
        <w:spacing w:before="40"/>
        <w:ind w:left="56" w:right="0" w:firstLine="0"/>
        <w:jc w:val="center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|</w:t>
        <w:tab/>
        <w:t>7.7273</w:t>
      </w:r>
      <w:r>
        <w:rPr>
          <w:rFonts w:ascii="Consolas"/>
          <w:b/>
          <w:spacing w:val="93"/>
          <w:sz w:val="18"/>
        </w:rPr>
        <w:t> </w:t>
      </w:r>
      <w:r>
        <w:rPr>
          <w:rFonts w:ascii="Consolas"/>
          <w:b/>
          <w:sz w:val="18"/>
        </w:rPr>
        <w:t>140.3333</w:t>
        <w:tab/>
        <w:t>20.0943</w:t>
        <w:tab/>
        <w:t>28.7763</w:t>
      </w:r>
      <w:r>
        <w:rPr>
          <w:rFonts w:ascii="Consolas"/>
          <w:b/>
          <w:spacing w:val="93"/>
          <w:sz w:val="18"/>
        </w:rPr>
        <w:t> </w:t>
      </w:r>
      <w:r>
        <w:rPr>
          <w:rFonts w:ascii="Consolas"/>
          <w:b/>
          <w:sz w:val="18"/>
        </w:rPr>
        <w:t>581.7729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282.9511</w:t>
        <w:tab/>
        <w:t>7.2742</w:t>
        <w:tab/>
        <w:t>8</w:t>
      </w:r>
    </w:p>
    <w:p>
      <w:pPr>
        <w:pStyle w:val="BodyText"/>
        <w:spacing w:before="10"/>
        <w:rPr>
          <w:rFonts w:ascii="Consolas"/>
          <w:b/>
          <w:sz w:val="18"/>
        </w:rPr>
      </w:pPr>
    </w:p>
    <w:p>
      <w:pPr>
        <w:tabs>
          <w:tab w:pos="5404" w:val="left" w:leader="none"/>
          <w:tab w:pos="6395" w:val="left" w:leader="none"/>
          <w:tab w:pos="7780" w:val="left" w:leader="none"/>
        </w:tabs>
        <w:spacing w:before="1"/>
        <w:ind w:left="56" w:right="0" w:firstLine="0"/>
        <w:jc w:val="center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|</w:t>
      </w:r>
      <w:r>
        <w:rPr>
          <w:rFonts w:ascii="Consolas"/>
          <w:b/>
          <w:spacing w:val="95"/>
          <w:sz w:val="18"/>
        </w:rPr>
        <w:t> </w:t>
      </w:r>
      <w:r>
        <w:rPr>
          <w:rFonts w:ascii="Consolas"/>
          <w:b/>
          <w:sz w:val="18"/>
        </w:rPr>
        <w:t>115.3846</w:t>
      </w:r>
      <w:r>
        <w:rPr>
          <w:rFonts w:ascii="Consolas"/>
          <w:b/>
          <w:spacing w:val="94"/>
          <w:sz w:val="18"/>
        </w:rPr>
        <w:t> </w:t>
      </w:r>
      <w:r>
        <w:rPr>
          <w:rFonts w:ascii="Consolas"/>
          <w:b/>
          <w:sz w:val="18"/>
        </w:rPr>
        <w:t>1035.424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317.7498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302.5737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-750.6857</w:t>
        <w:tab/>
        <w:t>1274.26</w:t>
        <w:tab/>
        <w:t>45.7185</w:t>
        <w:tab/>
        <w:t>412</w:t>
      </w:r>
    </w:p>
    <w:p>
      <w:pPr>
        <w:pStyle w:val="BodyText"/>
        <w:rPr>
          <w:rFonts w:ascii="Consolas"/>
          <w:b/>
          <w:sz w:val="13"/>
        </w:rPr>
      </w:pPr>
    </w:p>
    <w:p>
      <w:pPr>
        <w:spacing w:before="69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spacing w:before="4"/>
        <w:rPr>
          <w:rFonts w:ascii="Consolas"/>
          <w:b/>
          <w:sz w:val="21"/>
        </w:rPr>
      </w:pPr>
    </w:p>
    <w:tbl>
      <w:tblPr>
        <w:tblW w:w="0" w:type="auto"/>
        <w:jc w:val="left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990"/>
        <w:gridCol w:w="990"/>
        <w:gridCol w:w="991"/>
        <w:gridCol w:w="1980"/>
        <w:gridCol w:w="990"/>
        <w:gridCol w:w="990"/>
        <w:gridCol w:w="940"/>
      </w:tblGrid>
      <w:tr>
        <w:trPr>
          <w:trHeight w:val="305" w:hRule="atLeast"/>
        </w:trPr>
        <w:tc>
          <w:tcPr>
            <w:tcW w:w="743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2016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1.289707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left="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12.36399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3.841926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4.503687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-8.089311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26.06357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.3977197</w:t>
            </w:r>
          </w:p>
        </w:tc>
        <w:tc>
          <w:tcPr>
            <w:tcW w:w="940" w:type="dxa"/>
          </w:tcPr>
          <w:p>
            <w:pPr>
              <w:pStyle w:val="TableParagraph"/>
              <w:spacing w:line="179" w:lineRule="exact" w:before="0"/>
              <w:ind w:left="-2"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5.513158</w:t>
            </w:r>
          </w:p>
        </w:tc>
      </w:tr>
      <w:tr>
        <w:trPr>
          <w:trHeight w:val="432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1.042799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left="12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28.4785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3.408457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6.707317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144.6076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69.23156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1.062569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4"/>
              <w:ind w:left="-2"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.9864877</w:t>
            </w:r>
          </w:p>
        </w:tc>
      </w:tr>
      <w:tr>
        <w:trPr>
          <w:trHeight w:val="432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.279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left="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-61.9776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.1954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-174.0567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-81.5812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-.5829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4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</w:t>
            </w:r>
          </w:p>
        </w:tc>
      </w:tr>
      <w:tr>
        <w:trPr>
          <w:trHeight w:val="431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5.3102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left="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182.2727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26.369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48.3931</w:t>
            </w:r>
            <w:r>
              <w:rPr>
                <w:rFonts w:ascii="Consolas"/>
                <w:b/>
                <w:spacing w:val="9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1179.322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336.9309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4.3363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4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</w:t>
            </w:r>
          </w:p>
        </w:tc>
      </w:tr>
      <w:tr>
        <w:trPr>
          <w:trHeight w:val="306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98.0177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left="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939.6629</w:t>
            </w:r>
          </w:p>
        </w:tc>
        <w:tc>
          <w:tcPr>
            <w:tcW w:w="991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291.9864</w:t>
            </w:r>
          </w:p>
        </w:tc>
        <w:tc>
          <w:tcPr>
            <w:tcW w:w="198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342.2802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-614.7876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1980.832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30.2267</w:t>
            </w:r>
          </w:p>
        </w:tc>
        <w:tc>
          <w:tcPr>
            <w:tcW w:w="940" w:type="dxa"/>
          </w:tcPr>
          <w:p>
            <w:pPr>
              <w:pStyle w:val="TableParagraph"/>
              <w:spacing w:line="192" w:lineRule="exact" w:before="94"/>
              <w:ind w:left="-2"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419</w:t>
            </w:r>
          </w:p>
        </w:tc>
      </w:tr>
    </w:tbl>
    <w:p>
      <w:pPr>
        <w:pStyle w:val="BodyText"/>
        <w:spacing w:before="7"/>
        <w:rPr>
          <w:rFonts w:ascii="Consolas"/>
          <w:b/>
          <w:sz w:val="18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spacing w:before="7"/>
        <w:rPr>
          <w:rFonts w:ascii="Consolas"/>
          <w:b/>
          <w:sz w:val="21"/>
        </w:rPr>
      </w:pPr>
    </w:p>
    <w:tbl>
      <w:tblPr>
        <w:tblW w:w="0" w:type="auto"/>
        <w:jc w:val="left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990"/>
        <w:gridCol w:w="990"/>
        <w:gridCol w:w="991"/>
        <w:gridCol w:w="2970"/>
        <w:gridCol w:w="990"/>
        <w:gridCol w:w="940"/>
      </w:tblGrid>
      <w:tr>
        <w:trPr>
          <w:trHeight w:val="305" w:hRule="atLeast"/>
        </w:trPr>
        <w:tc>
          <w:tcPr>
            <w:tcW w:w="743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2017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1.439442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25.16912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3.602922</w:t>
            </w:r>
          </w:p>
        </w:tc>
        <w:tc>
          <w:tcPr>
            <w:tcW w:w="297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5.092492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-76.53405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48.10172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.554479</w:t>
            </w:r>
          </w:p>
        </w:tc>
        <w:tc>
          <w:tcPr>
            <w:tcW w:w="940" w:type="dxa"/>
          </w:tcPr>
          <w:p>
            <w:pPr>
              <w:pStyle w:val="TableParagraph"/>
              <w:spacing w:line="179" w:lineRule="exact" w:before="0"/>
              <w:ind w:left="-2"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5.684932</w:t>
            </w:r>
          </w:p>
        </w:tc>
      </w:tr>
      <w:tr>
        <w:trPr>
          <w:trHeight w:val="432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1.36915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80.57259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3.6312</w:t>
            </w:r>
          </w:p>
        </w:tc>
        <w:tc>
          <w:tcPr>
            <w:tcW w:w="2970" w:type="dxa"/>
          </w:tcPr>
          <w:p>
            <w:pPr>
              <w:pStyle w:val="TableParagraph"/>
              <w:spacing w:line="240" w:lineRule="auto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6.345134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483.9574</w:t>
            </w:r>
            <w:r>
              <w:rPr>
                <w:rFonts w:ascii="Consolas"/>
                <w:b/>
                <w:spacing w:val="9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131.1111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1.394143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4"/>
              <w:ind w:left="-2"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1.177057</w:t>
            </w:r>
          </w:p>
        </w:tc>
      </w:tr>
      <w:tr>
        <w:trPr>
          <w:trHeight w:val="432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.3212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-73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</w:p>
        </w:tc>
        <w:tc>
          <w:tcPr>
            <w:tcW w:w="297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-4108.395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-112.9458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-.568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4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</w:t>
            </w:r>
          </w:p>
        </w:tc>
      </w:tr>
      <w:tr>
        <w:trPr>
          <w:trHeight w:val="430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8.9926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512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20.4867</w:t>
            </w:r>
          </w:p>
        </w:tc>
        <w:tc>
          <w:tcPr>
            <w:tcW w:w="2970" w:type="dxa"/>
          </w:tcPr>
          <w:p>
            <w:pPr>
              <w:pStyle w:val="TableParagraph"/>
              <w:spacing w:line="240" w:lineRule="auto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36.2661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586.5471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762.4883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8.0957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4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</w:t>
            </w:r>
          </w:p>
        </w:tc>
      </w:tr>
      <w:tr>
        <w:trPr>
          <w:trHeight w:val="304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3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109.3976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1912.853</w:t>
            </w:r>
          </w:p>
        </w:tc>
        <w:tc>
          <w:tcPr>
            <w:tcW w:w="991" w:type="dxa"/>
          </w:tcPr>
          <w:p>
            <w:pPr>
              <w:pStyle w:val="TableParagraph"/>
              <w:spacing w:line="192" w:lineRule="exact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273.8221</w:t>
            </w:r>
          </w:p>
        </w:tc>
        <w:tc>
          <w:tcPr>
            <w:tcW w:w="2970" w:type="dxa"/>
          </w:tcPr>
          <w:p>
            <w:pPr>
              <w:pStyle w:val="TableParagraph"/>
              <w:spacing w:line="192" w:lineRule="exact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387.0294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-5816.588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3655.731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3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42.1404</w:t>
            </w:r>
          </w:p>
        </w:tc>
        <w:tc>
          <w:tcPr>
            <w:tcW w:w="940" w:type="dxa"/>
          </w:tcPr>
          <w:p>
            <w:pPr>
              <w:pStyle w:val="TableParagraph"/>
              <w:spacing w:line="192" w:lineRule="exact" w:before="93"/>
              <w:ind w:left="-2"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415</w:t>
            </w:r>
          </w:p>
        </w:tc>
      </w:tr>
    </w:tbl>
    <w:p>
      <w:pPr>
        <w:pStyle w:val="BodyText"/>
        <w:spacing w:before="9"/>
        <w:rPr>
          <w:rFonts w:ascii="Consolas"/>
          <w:b/>
          <w:sz w:val="18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spacing w:before="7"/>
        <w:rPr>
          <w:rFonts w:ascii="Consolas"/>
          <w:b/>
          <w:sz w:val="21"/>
        </w:rPr>
      </w:pPr>
    </w:p>
    <w:tbl>
      <w:tblPr>
        <w:tblW w:w="0" w:type="auto"/>
        <w:jc w:val="left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990"/>
        <w:gridCol w:w="990"/>
        <w:gridCol w:w="991"/>
        <w:gridCol w:w="2970"/>
        <w:gridCol w:w="990"/>
        <w:gridCol w:w="939"/>
      </w:tblGrid>
      <w:tr>
        <w:trPr>
          <w:trHeight w:val="306" w:hRule="atLeast"/>
        </w:trPr>
        <w:tc>
          <w:tcPr>
            <w:tcW w:w="743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2018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1.320485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14.11785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3.569611</w:t>
            </w:r>
          </w:p>
        </w:tc>
        <w:tc>
          <w:tcPr>
            <w:tcW w:w="297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4.137656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-37.50113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17.39301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.4028893</w:t>
            </w:r>
          </w:p>
        </w:tc>
        <w:tc>
          <w:tcPr>
            <w:tcW w:w="939" w:type="dxa"/>
          </w:tcPr>
          <w:p>
            <w:pPr>
              <w:pStyle w:val="TableParagraph"/>
              <w:spacing w:line="17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5.707692</w:t>
            </w:r>
          </w:p>
        </w:tc>
      </w:tr>
      <w:tr>
        <w:trPr>
          <w:trHeight w:val="432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1.199821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71.45811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2.988725</w:t>
            </w:r>
          </w:p>
        </w:tc>
        <w:tc>
          <w:tcPr>
            <w:tcW w:w="2970" w:type="dxa"/>
          </w:tcPr>
          <w:p>
            <w:pPr>
              <w:pStyle w:val="TableParagraph"/>
              <w:spacing w:line="240" w:lineRule="auto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5.293841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100.0123</w:t>
            </w:r>
            <w:r>
              <w:rPr>
                <w:rFonts w:ascii="Consolas"/>
                <w:b/>
                <w:spacing w:val="9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60.24324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1.232113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94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1.02657</w:t>
            </w:r>
          </w:p>
        </w:tc>
      </w:tr>
      <w:tr>
        <w:trPr>
          <w:trHeight w:val="430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.383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-82.5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</w:p>
        </w:tc>
        <w:tc>
          <w:tcPr>
            <w:tcW w:w="297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-719.4685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-249.1865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-.6076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94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</w:t>
            </w:r>
          </w:p>
        </w:tc>
      </w:tr>
      <w:tr>
        <w:trPr>
          <w:trHeight w:val="430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7.8446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470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18.7583</w:t>
            </w:r>
          </w:p>
        </w:tc>
        <w:tc>
          <w:tcPr>
            <w:tcW w:w="2970" w:type="dxa"/>
          </w:tcPr>
          <w:p>
            <w:pPr>
              <w:pStyle w:val="TableParagraph"/>
              <w:spacing w:line="240" w:lineRule="auto" w:before="93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29.9054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157.3957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325.4521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6.9417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93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</w:t>
            </w:r>
          </w:p>
        </w:tc>
      </w:tr>
      <w:tr>
        <w:trPr>
          <w:trHeight w:val="305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99.0364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1030.603</w:t>
            </w:r>
          </w:p>
        </w:tc>
        <w:tc>
          <w:tcPr>
            <w:tcW w:w="991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267.7208</w:t>
            </w:r>
          </w:p>
        </w:tc>
        <w:tc>
          <w:tcPr>
            <w:tcW w:w="297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310.3242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-2812.585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1304.476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30.2167</w:t>
            </w:r>
          </w:p>
        </w:tc>
        <w:tc>
          <w:tcPr>
            <w:tcW w:w="939" w:type="dxa"/>
          </w:tcPr>
          <w:p>
            <w:pPr>
              <w:pStyle w:val="TableParagraph"/>
              <w:spacing w:line="192" w:lineRule="exact" w:before="94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371</w:t>
            </w:r>
          </w:p>
        </w:tc>
      </w:tr>
    </w:tbl>
    <w:p>
      <w:pPr>
        <w:pStyle w:val="BodyText"/>
        <w:spacing w:before="9"/>
        <w:rPr>
          <w:rFonts w:ascii="Consolas"/>
          <w:b/>
          <w:sz w:val="18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spacing w:before="7"/>
        <w:rPr>
          <w:rFonts w:ascii="Consolas"/>
          <w:b/>
          <w:sz w:val="21"/>
        </w:rPr>
      </w:pPr>
    </w:p>
    <w:tbl>
      <w:tblPr>
        <w:tblW w:w="0" w:type="auto"/>
        <w:jc w:val="left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990"/>
        <w:gridCol w:w="990"/>
        <w:gridCol w:w="991"/>
        <w:gridCol w:w="1980"/>
        <w:gridCol w:w="990"/>
        <w:gridCol w:w="990"/>
        <w:gridCol w:w="941"/>
      </w:tblGrid>
      <w:tr>
        <w:trPr>
          <w:trHeight w:val="305" w:hRule="atLeast"/>
        </w:trPr>
        <w:tc>
          <w:tcPr>
            <w:tcW w:w="743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2019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1.219297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3.472948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3.504784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2.690108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32.32002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39.18538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.3120893</w:t>
            </w:r>
          </w:p>
        </w:tc>
        <w:tc>
          <w:tcPr>
            <w:tcW w:w="941" w:type="dxa"/>
          </w:tcPr>
          <w:p>
            <w:pPr>
              <w:pStyle w:val="TableParagraph"/>
              <w:spacing w:line="17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5.625</w:t>
            </w:r>
          </w:p>
        </w:tc>
      </w:tr>
      <w:tr>
        <w:trPr>
          <w:trHeight w:val="430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1.115562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36.54501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2.940438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3.270002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349.6948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159.1122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1.117975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94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1.106161</w:t>
            </w:r>
          </w:p>
        </w:tc>
      </w:tr>
      <w:tr>
        <w:trPr>
          <w:trHeight w:val="431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.2572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-255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3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.0015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3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-229.4768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-50.655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-.5903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93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</w:t>
            </w:r>
          </w:p>
        </w:tc>
      </w:tr>
      <w:tr>
        <w:trPr>
          <w:trHeight w:val="432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6.7536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99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15.2686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16.2461</w:t>
            </w:r>
            <w:r>
              <w:rPr>
                <w:rFonts w:ascii="Consolas"/>
                <w:b/>
                <w:spacing w:val="9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2520.393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1227.492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5.7896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94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</w:t>
            </w:r>
          </w:p>
        </w:tc>
      </w:tr>
      <w:tr>
        <w:trPr>
          <w:trHeight w:val="305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91.4473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253.5252</w:t>
            </w:r>
          </w:p>
        </w:tc>
        <w:tc>
          <w:tcPr>
            <w:tcW w:w="991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262.8588</w:t>
            </w:r>
          </w:p>
        </w:tc>
        <w:tc>
          <w:tcPr>
            <w:tcW w:w="198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201.7581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2424.001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2938.903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23.4067</w:t>
            </w:r>
          </w:p>
        </w:tc>
        <w:tc>
          <w:tcPr>
            <w:tcW w:w="941" w:type="dxa"/>
          </w:tcPr>
          <w:p>
            <w:pPr>
              <w:pStyle w:val="TableParagraph"/>
              <w:spacing w:line="192" w:lineRule="exact" w:before="94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405</w:t>
            </w:r>
          </w:p>
        </w:tc>
      </w:tr>
    </w:tbl>
    <w:p>
      <w:pPr>
        <w:pStyle w:val="BodyText"/>
        <w:spacing w:before="9"/>
        <w:rPr>
          <w:rFonts w:ascii="Consolas"/>
          <w:b/>
          <w:sz w:val="18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spacing w:before="7"/>
        <w:rPr>
          <w:rFonts w:ascii="Consolas"/>
          <w:b/>
          <w:sz w:val="21"/>
        </w:rPr>
      </w:pPr>
    </w:p>
    <w:tbl>
      <w:tblPr>
        <w:tblW w:w="0" w:type="auto"/>
        <w:jc w:val="left"/>
        <w:tblInd w:w="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1980"/>
        <w:gridCol w:w="991"/>
        <w:gridCol w:w="1981"/>
        <w:gridCol w:w="990"/>
        <w:gridCol w:w="990"/>
        <w:gridCol w:w="940"/>
      </w:tblGrid>
      <w:tr>
        <w:trPr>
          <w:trHeight w:val="304" w:hRule="atLeast"/>
        </w:trPr>
        <w:tc>
          <w:tcPr>
            <w:tcW w:w="743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2020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39.01853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2.707603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4.342192</w:t>
            </w:r>
          </w:p>
        </w:tc>
        <w:tc>
          <w:tcPr>
            <w:tcW w:w="198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2.458434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-7.518835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16.95032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38.05236</w:t>
            </w:r>
          </w:p>
        </w:tc>
        <w:tc>
          <w:tcPr>
            <w:tcW w:w="940" w:type="dxa"/>
          </w:tcPr>
          <w:p>
            <w:pPr>
              <w:pStyle w:val="TableParagraph"/>
              <w:spacing w:line="179" w:lineRule="exact" w:before="0"/>
              <w:ind w:left="-2"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5.386667</w:t>
            </w:r>
          </w:p>
        </w:tc>
      </w:tr>
      <w:tr>
        <w:trPr>
          <w:trHeight w:val="430" w:hRule="atLeast"/>
        </w:trPr>
        <w:tc>
          <w:tcPr>
            <w:tcW w:w="743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164.1526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26.91147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6.541196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93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4.386605</w:t>
            </w:r>
            <w:r>
              <w:rPr>
                <w:rFonts w:ascii="Consolas"/>
                <w:b/>
                <w:spacing w:val="9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60.89621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31.9469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3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164.1833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 w:before="93"/>
              <w:ind w:left="-2"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.9849315</w:t>
            </w:r>
          </w:p>
        </w:tc>
      </w:tr>
      <w:tr>
        <w:trPr>
          <w:trHeight w:val="305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98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-.508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-185.0606</w:t>
            </w:r>
          </w:p>
        </w:tc>
        <w:tc>
          <w:tcPr>
            <w:tcW w:w="991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</w:p>
        </w:tc>
        <w:tc>
          <w:tcPr>
            <w:tcW w:w="1981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-67.9443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-19.4789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-.6577</w:t>
            </w:r>
          </w:p>
        </w:tc>
        <w:tc>
          <w:tcPr>
            <w:tcW w:w="940" w:type="dxa"/>
          </w:tcPr>
          <w:p>
            <w:pPr>
              <w:pStyle w:val="TableParagraph"/>
              <w:spacing w:line="192" w:lineRule="exact" w:before="94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</w:t>
            </w:r>
          </w:p>
        </w:tc>
      </w:tr>
    </w:tbl>
    <w:p>
      <w:pPr>
        <w:spacing w:after="0" w:line="192" w:lineRule="exact"/>
        <w:rPr>
          <w:rFonts w:ascii="Consolas"/>
          <w:sz w:val="18"/>
        </w:rPr>
        <w:sectPr>
          <w:pgSz w:w="12240" w:h="15840"/>
          <w:pgMar w:header="0" w:footer="918" w:top="1400" w:bottom="1200" w:left="980" w:right="600"/>
        </w:sectPr>
      </w:pPr>
    </w:p>
    <w:p>
      <w:pPr>
        <w:tabs>
          <w:tab w:pos="1442" w:val="left" w:leader="none"/>
          <w:tab w:pos="2431" w:val="left" w:leader="none"/>
          <w:tab w:pos="3422" w:val="left" w:leader="none"/>
          <w:tab w:pos="5501" w:val="left" w:leader="none"/>
          <w:tab w:pos="7975" w:val="left" w:leader="none"/>
        </w:tabs>
        <w:spacing w:before="40"/>
        <w:ind w:left="55" w:right="0" w:firstLine="0"/>
        <w:jc w:val="center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|</w:t>
      </w:r>
      <w:r>
        <w:rPr>
          <w:rFonts w:ascii="Consolas"/>
          <w:b/>
          <w:spacing w:val="97"/>
          <w:sz w:val="18"/>
        </w:rPr>
        <w:t> </w:t>
      </w:r>
      <w:r>
        <w:rPr>
          <w:rFonts w:ascii="Consolas"/>
          <w:b/>
          <w:sz w:val="18"/>
        </w:rPr>
        <w:t>1004.987</w:t>
        <w:tab/>
        <w:t>59.5745</w:t>
        <w:tab/>
        <w:t>49.8755</w:t>
        <w:tab/>
        <w:t>33.9234</w:t>
      </w:r>
      <w:r>
        <w:rPr>
          <w:rFonts w:ascii="Consolas"/>
          <w:b/>
          <w:spacing w:val="93"/>
          <w:sz w:val="18"/>
        </w:rPr>
        <w:t> </w:t>
      </w:r>
      <w:r>
        <w:rPr>
          <w:rFonts w:ascii="Consolas"/>
          <w:b/>
          <w:sz w:val="18"/>
        </w:rPr>
        <w:t>393.7771</w:t>
        <w:tab/>
        <w:t>210.36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1004.055</w:t>
        <w:tab/>
        <w:t>7</w:t>
      </w:r>
    </w:p>
    <w:p>
      <w:pPr>
        <w:pStyle w:val="BodyText"/>
        <w:spacing w:before="10"/>
        <w:rPr>
          <w:rFonts w:ascii="Consolas"/>
          <w:b/>
          <w:sz w:val="18"/>
        </w:rPr>
      </w:pPr>
    </w:p>
    <w:p>
      <w:pPr>
        <w:tabs>
          <w:tab w:pos="7780" w:val="left" w:leader="none"/>
        </w:tabs>
        <w:spacing w:before="1"/>
        <w:ind w:left="56" w:right="0" w:firstLine="0"/>
        <w:jc w:val="center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|</w:t>
      </w:r>
      <w:r>
        <w:rPr>
          <w:rFonts w:ascii="Consolas"/>
          <w:b/>
          <w:spacing w:val="95"/>
          <w:sz w:val="18"/>
        </w:rPr>
        <w:t> </w:t>
      </w:r>
      <w:r>
        <w:rPr>
          <w:rFonts w:ascii="Consolas"/>
          <w:b/>
          <w:sz w:val="18"/>
        </w:rPr>
        <w:t>2770.316</w:t>
      </w:r>
      <w:r>
        <w:rPr>
          <w:rFonts w:ascii="Consolas"/>
          <w:b/>
          <w:spacing w:val="93"/>
          <w:sz w:val="18"/>
        </w:rPr>
        <w:t> </w:t>
      </w:r>
      <w:r>
        <w:rPr>
          <w:rFonts w:ascii="Consolas"/>
          <w:b/>
          <w:sz w:val="18"/>
        </w:rPr>
        <w:t>186.8246</w:t>
      </w:r>
      <w:r>
        <w:rPr>
          <w:rFonts w:ascii="Consolas"/>
          <w:b/>
          <w:spacing w:val="95"/>
          <w:sz w:val="18"/>
        </w:rPr>
        <w:t> </w:t>
      </w:r>
      <w:r>
        <w:rPr>
          <w:rFonts w:ascii="Consolas"/>
          <w:b/>
          <w:sz w:val="18"/>
        </w:rPr>
        <w:t>308.2956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174.5488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-533.8373</w:t>
      </w:r>
      <w:r>
        <w:rPr>
          <w:rFonts w:ascii="Consolas"/>
          <w:b/>
          <w:spacing w:val="95"/>
          <w:sz w:val="18"/>
        </w:rPr>
        <w:t> </w:t>
      </w:r>
      <w:r>
        <w:rPr>
          <w:rFonts w:ascii="Consolas"/>
          <w:b/>
          <w:sz w:val="18"/>
        </w:rPr>
        <w:t>1203.473</w:t>
      </w:r>
      <w:r>
        <w:rPr>
          <w:rFonts w:ascii="Consolas"/>
          <w:b/>
          <w:spacing w:val="97"/>
          <w:sz w:val="18"/>
        </w:rPr>
        <w:t> </w:t>
      </w:r>
      <w:r>
        <w:rPr>
          <w:rFonts w:ascii="Consolas"/>
          <w:b/>
          <w:sz w:val="18"/>
        </w:rPr>
        <w:t>2701.717</w:t>
        <w:tab/>
        <w:t>404</w:t>
      </w:r>
    </w:p>
    <w:p>
      <w:pPr>
        <w:pStyle w:val="BodyText"/>
        <w:rPr>
          <w:rFonts w:ascii="Consolas"/>
          <w:b/>
          <w:sz w:val="13"/>
        </w:rPr>
      </w:pPr>
    </w:p>
    <w:p>
      <w:pPr>
        <w:spacing w:before="69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spacing w:before="4"/>
        <w:rPr>
          <w:rFonts w:ascii="Consolas"/>
          <w:b/>
          <w:sz w:val="21"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990"/>
        <w:gridCol w:w="990"/>
        <w:gridCol w:w="991"/>
        <w:gridCol w:w="1980"/>
        <w:gridCol w:w="990"/>
        <w:gridCol w:w="990"/>
        <w:gridCol w:w="939"/>
      </w:tblGrid>
      <w:tr>
        <w:trPr>
          <w:trHeight w:val="305" w:hRule="atLeast"/>
        </w:trPr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Total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5.019835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15.28844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3.960755</w:t>
            </w:r>
          </w:p>
        </w:tc>
        <w:tc>
          <w:tcPr>
            <w:tcW w:w="198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3.308003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-14.88962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27.59951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4.104656</w:t>
            </w:r>
          </w:p>
        </w:tc>
        <w:tc>
          <w:tcPr>
            <w:tcW w:w="939" w:type="dxa"/>
          </w:tcPr>
          <w:p>
            <w:pPr>
              <w:pStyle w:val="TableParagraph"/>
              <w:spacing w:line="17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5.496626</w:t>
            </w:r>
          </w:p>
        </w:tc>
      </w:tr>
      <w:tr>
        <w:trPr>
          <w:trHeight w:val="432" w:hRule="atLeast"/>
        </w:trPr>
        <w:tc>
          <w:tcPr>
            <w:tcW w:w="84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51.28759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54.5037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4.013328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4.49578</w:t>
            </w:r>
            <w:r>
              <w:rPr>
                <w:rFonts w:ascii="Consolas"/>
                <w:b/>
                <w:spacing w:val="9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217.1055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100.361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51.29372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94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1.008907</w:t>
            </w:r>
          </w:p>
        </w:tc>
      </w:tr>
      <w:tr>
        <w:trPr>
          <w:trHeight w:val="432" w:hRule="atLeast"/>
        </w:trPr>
        <w:tc>
          <w:tcPr>
            <w:tcW w:w="84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-.508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-255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-4108.395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-370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-.6577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94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</w:t>
            </w:r>
          </w:p>
        </w:tc>
      </w:tr>
      <w:tr>
        <w:trPr>
          <w:trHeight w:val="431" w:hRule="atLeast"/>
        </w:trPr>
        <w:tc>
          <w:tcPr>
            <w:tcW w:w="84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1004.987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612.6667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49.8755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48.3931</w:t>
            </w:r>
            <w:r>
              <w:rPr>
                <w:rFonts w:ascii="Consolas"/>
                <w:b/>
                <w:spacing w:val="9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2520.393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1229.792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1004.055</w:t>
            </w:r>
          </w:p>
        </w:tc>
        <w:tc>
          <w:tcPr>
            <w:tcW w:w="939" w:type="dxa"/>
          </w:tcPr>
          <w:p>
            <w:pPr>
              <w:pStyle w:val="TableParagraph"/>
              <w:spacing w:line="240" w:lineRule="auto" w:before="94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</w:t>
            </w:r>
          </w:p>
        </w:tc>
      </w:tr>
      <w:tr>
        <w:trPr>
          <w:trHeight w:val="306" w:hRule="atLeast"/>
        </w:trPr>
        <w:tc>
          <w:tcPr>
            <w:tcW w:w="841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3779.936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11405.17</w:t>
            </w:r>
          </w:p>
        </w:tc>
        <w:tc>
          <w:tcPr>
            <w:tcW w:w="991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2982.448</w:t>
            </w:r>
          </w:p>
        </w:tc>
        <w:tc>
          <w:tcPr>
            <w:tcW w:w="198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2490.926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-11211.89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20782.43</w:t>
            </w:r>
          </w:p>
        </w:tc>
        <w:tc>
          <w:tcPr>
            <w:tcW w:w="990" w:type="dxa"/>
          </w:tcPr>
          <w:p>
            <w:pPr>
              <w:pStyle w:val="TableParagraph"/>
              <w:spacing w:line="192" w:lineRule="exact" w:before="94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3090.806</w:t>
            </w:r>
          </w:p>
        </w:tc>
        <w:tc>
          <w:tcPr>
            <w:tcW w:w="939" w:type="dxa"/>
          </w:tcPr>
          <w:p>
            <w:pPr>
              <w:pStyle w:val="TableParagraph"/>
              <w:spacing w:line="192" w:lineRule="exact" w:before="94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4073</w:t>
            </w:r>
          </w:p>
        </w:tc>
      </w:tr>
    </w:tbl>
    <w:p>
      <w:pPr>
        <w:pStyle w:val="BodyText"/>
        <w:spacing w:before="7"/>
        <w:rPr>
          <w:rFonts w:ascii="Consolas"/>
          <w:b/>
          <w:sz w:val="18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------------------------------------------------------------------------------------------</w:t>
      </w:r>
    </w:p>
    <w:p>
      <w:pPr>
        <w:pStyle w:val="BodyText"/>
        <w:spacing w:before="10"/>
        <w:rPr>
          <w:rFonts w:ascii="Consolas"/>
          <w:b/>
          <w:sz w:val="18"/>
        </w:rPr>
      </w:pPr>
    </w:p>
    <w:p>
      <w:pPr>
        <w:pStyle w:val="Heading2"/>
        <w:ind w:left="460"/>
        <w:jc w:val="both"/>
      </w:pPr>
      <w:r>
        <w:rPr/>
        <w:t>Authors’</w:t>
      </w:r>
      <w:r>
        <w:rPr>
          <w:spacing w:val="-4"/>
        </w:rPr>
        <w:t> </w:t>
      </w:r>
      <w:r>
        <w:rPr/>
        <w:t>Computation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460" w:right="833"/>
        <w:jc w:val="both"/>
      </w:pPr>
      <w:r>
        <w:rPr/>
        <w:t>The Table above showed the descriptive statistics of the study by firm year category. From the</w:t>
      </w:r>
      <w:r>
        <w:rPr>
          <w:spacing w:val="1"/>
        </w:rPr>
        <w:t> </w:t>
      </w:r>
      <w:r>
        <w:rPr/>
        <w:t>Table, it was found that average, Tobin Q increased from 1.52 in year 2011 to 1.56 in year 2012,</w:t>
      </w:r>
      <w:r>
        <w:rPr>
          <w:spacing w:val="1"/>
        </w:rPr>
        <w:t> </w:t>
      </w:r>
      <w:r>
        <w:rPr/>
        <w:t>and 1.84 in year 2014. However, on average, it was found a decline in Tobin Q from year 2015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2019.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then,</w:t>
      </w:r>
      <w:r>
        <w:rPr>
          <w:spacing w:val="-1"/>
        </w:rPr>
        <w:t> </w:t>
      </w:r>
      <w:r>
        <w:rPr/>
        <w:t>Tobin</w:t>
      </w:r>
      <w:r>
        <w:rPr>
          <w:spacing w:val="-1"/>
        </w:rPr>
        <w:t> </w:t>
      </w:r>
      <w:r>
        <w:rPr/>
        <w:t>Q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(39.02).</w:t>
      </w:r>
      <w:r>
        <w:rPr>
          <w:spacing w:val="-2"/>
        </w:rPr>
        <w:t> </w:t>
      </w:r>
      <w:r>
        <w:rPr/>
        <w:t>Price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ratio,</w:t>
      </w:r>
      <w:r>
        <w:rPr>
          <w:spacing w:val="-58"/>
        </w:rPr>
        <w:t> </w:t>
      </w:r>
      <w:r>
        <w:rPr/>
        <w:t>on</w:t>
      </w:r>
      <w:r>
        <w:rPr>
          <w:spacing w:val="-11"/>
        </w:rPr>
        <w:t> </w:t>
      </w:r>
      <w:r>
        <w:rPr/>
        <w:t>average,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19.34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year</w:t>
      </w:r>
      <w:r>
        <w:rPr>
          <w:spacing w:val="-12"/>
        </w:rPr>
        <w:t> </w:t>
      </w:r>
      <w:r>
        <w:rPr/>
        <w:t>2011,</w:t>
      </w:r>
      <w:r>
        <w:rPr>
          <w:spacing w:val="-11"/>
        </w:rPr>
        <w:t> </w:t>
      </w:r>
      <w:r>
        <w:rPr/>
        <w:t>28.97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year</w:t>
      </w:r>
      <w:r>
        <w:rPr>
          <w:spacing w:val="-12"/>
        </w:rPr>
        <w:t> </w:t>
      </w:r>
      <w:r>
        <w:rPr/>
        <w:t>2012,</w:t>
      </w:r>
      <w:r>
        <w:rPr>
          <w:spacing w:val="-11"/>
        </w:rPr>
        <w:t> </w:t>
      </w:r>
      <w:r>
        <w:rPr/>
        <w:t>15.41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year</w:t>
      </w:r>
      <w:r>
        <w:rPr>
          <w:spacing w:val="-12"/>
        </w:rPr>
        <w:t> </w:t>
      </w:r>
      <w:r>
        <w:rPr/>
        <w:t>2013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16.22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year</w:t>
      </w:r>
      <w:r>
        <w:rPr>
          <w:spacing w:val="-12"/>
        </w:rPr>
        <w:t> </w:t>
      </w:r>
      <w:r>
        <w:rPr/>
        <w:t>2014.</w:t>
      </w:r>
      <w:r>
        <w:rPr>
          <w:spacing w:val="-58"/>
        </w:rPr>
        <w:t> </w:t>
      </w:r>
      <w:r>
        <w:rPr/>
        <w:t>It was found that price to earnings ratio was the lowest during year 2020 (2.71) closely followed</w:t>
      </w:r>
      <w:r>
        <w:rPr>
          <w:spacing w:val="1"/>
        </w:rPr>
        <w:t> </w:t>
      </w:r>
      <w:r>
        <w:rPr/>
        <w:t>by</w:t>
      </w:r>
      <w:r>
        <w:rPr>
          <w:spacing w:val="-11"/>
        </w:rPr>
        <w:t> </w:t>
      </w:r>
      <w:r>
        <w:rPr/>
        <w:t>year</w:t>
      </w:r>
      <w:r>
        <w:rPr>
          <w:spacing w:val="-9"/>
        </w:rPr>
        <w:t> </w:t>
      </w:r>
      <w:r>
        <w:rPr/>
        <w:t>2019</w:t>
      </w:r>
      <w:r>
        <w:rPr>
          <w:spacing w:val="-10"/>
        </w:rPr>
        <w:t> </w:t>
      </w:r>
      <w:r>
        <w:rPr/>
        <w:t>(3.47).</w:t>
      </w:r>
      <w:r>
        <w:rPr>
          <w:spacing w:val="-11"/>
        </w:rPr>
        <w:t> </w:t>
      </w:r>
      <w:r>
        <w:rPr/>
        <w:t>Non-debt</w:t>
      </w:r>
      <w:r>
        <w:rPr>
          <w:spacing w:val="-10"/>
        </w:rPr>
        <w:t> </w:t>
      </w:r>
      <w:r>
        <w:rPr/>
        <w:t>tax</w:t>
      </w:r>
      <w:r>
        <w:rPr>
          <w:spacing w:val="-11"/>
        </w:rPr>
        <w:t> </w:t>
      </w:r>
      <w:r>
        <w:rPr/>
        <w:t>shield</w:t>
      </w:r>
      <w:r>
        <w:rPr>
          <w:spacing w:val="-8"/>
        </w:rPr>
        <w:t> </w:t>
      </w:r>
      <w:r>
        <w:rPr/>
        <w:t>reduced</w:t>
      </w:r>
      <w:r>
        <w:rPr>
          <w:spacing w:val="-8"/>
        </w:rPr>
        <w:t> </w:t>
      </w:r>
      <w:r>
        <w:rPr/>
        <w:t>from</w:t>
      </w:r>
      <w:r>
        <w:rPr>
          <w:spacing w:val="-10"/>
        </w:rPr>
        <w:t> </w:t>
      </w:r>
      <w:r>
        <w:rPr/>
        <w:t>4.42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year</w:t>
      </w:r>
      <w:r>
        <w:rPr>
          <w:spacing w:val="-11"/>
        </w:rPr>
        <w:t> </w:t>
      </w:r>
      <w:r>
        <w:rPr/>
        <w:t>2011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4.19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year</w:t>
      </w:r>
      <w:r>
        <w:rPr>
          <w:spacing w:val="-11"/>
        </w:rPr>
        <w:t> </w:t>
      </w:r>
      <w:r>
        <w:rPr/>
        <w:t>2012,</w:t>
      </w:r>
      <w:r>
        <w:rPr>
          <w:spacing w:val="-10"/>
        </w:rPr>
        <w:t> </w:t>
      </w:r>
      <w:r>
        <w:rPr/>
        <w:t>3.97</w:t>
      </w:r>
    </w:p>
    <w:p>
      <w:pPr>
        <w:pStyle w:val="BodyText"/>
        <w:spacing w:line="480" w:lineRule="auto"/>
        <w:ind w:left="460" w:right="834"/>
        <w:jc w:val="both"/>
      </w:pPr>
      <w:r>
        <w:rPr/>
        <w:t>in year 2013, 3.99 in year 2014, 3.60 in year 2017, 3.57 in year 2018, and 3.50 in year 2019. But</w:t>
      </w:r>
      <w:r>
        <w:rPr>
          <w:spacing w:val="1"/>
        </w:rPr>
        <w:t> </w:t>
      </w:r>
      <w:r>
        <w:rPr/>
        <w:t>then,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observed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where</w:t>
      </w:r>
      <w:r>
        <w:rPr>
          <w:spacing w:val="-6"/>
        </w:rPr>
        <w:t> </w:t>
      </w:r>
      <w:r>
        <w:rPr/>
        <w:t>non-debt</w:t>
      </w:r>
      <w:r>
        <w:rPr>
          <w:spacing w:val="-3"/>
        </w:rPr>
        <w:t> </w:t>
      </w:r>
      <w:r>
        <w:rPr/>
        <w:t>tax</w:t>
      </w:r>
      <w:r>
        <w:rPr>
          <w:spacing w:val="-3"/>
        </w:rPr>
        <w:t> </w:t>
      </w:r>
      <w:r>
        <w:rPr/>
        <w:t>shield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low,</w:t>
      </w:r>
      <w:r>
        <w:rPr>
          <w:spacing w:val="-3"/>
        </w:rPr>
        <w:t> </w:t>
      </w:r>
      <w:r>
        <w:rPr/>
        <w:t>debt</w:t>
      </w:r>
      <w:r>
        <w:rPr>
          <w:spacing w:val="-3"/>
        </w:rPr>
        <w:t> </w:t>
      </w:r>
      <w:r>
        <w:rPr/>
        <w:t>tax</w:t>
      </w:r>
      <w:r>
        <w:rPr>
          <w:spacing w:val="-4"/>
        </w:rPr>
        <w:t> </w:t>
      </w:r>
      <w:r>
        <w:rPr/>
        <w:t>shield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high,</w:t>
      </w:r>
      <w:r>
        <w:rPr>
          <w:spacing w:val="-3"/>
        </w:rPr>
        <w:t> </w:t>
      </w:r>
      <w:r>
        <w:rPr/>
        <w:t>implying</w:t>
      </w:r>
      <w:r>
        <w:rPr>
          <w:spacing w:val="-4"/>
        </w:rPr>
        <w:t> </w:t>
      </w:r>
      <w:r>
        <w:rPr/>
        <w:t>that</w:t>
      </w:r>
      <w:r>
        <w:rPr>
          <w:spacing w:val="-57"/>
        </w:rPr>
        <w:t> </w:t>
      </w:r>
      <w:r>
        <w:rPr/>
        <w:t>where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firms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sample</w:t>
      </w:r>
      <w:r>
        <w:rPr>
          <w:spacing w:val="-6"/>
        </w:rPr>
        <w:t> </w:t>
      </w:r>
      <w:r>
        <w:rPr/>
        <w:t>did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conceal</w:t>
      </w:r>
      <w:r>
        <w:rPr>
          <w:spacing w:val="-5"/>
        </w:rPr>
        <w:t> </w:t>
      </w:r>
      <w:r>
        <w:rPr/>
        <w:t>tax</w:t>
      </w:r>
      <w:r>
        <w:rPr>
          <w:spacing w:val="-1"/>
        </w:rPr>
        <w:t> </w:t>
      </w:r>
      <w:r>
        <w:rPr/>
        <w:t>liability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non-debt</w:t>
      </w:r>
      <w:r>
        <w:rPr>
          <w:spacing w:val="-5"/>
        </w:rPr>
        <w:t> </w:t>
      </w:r>
      <w:r>
        <w:rPr/>
        <w:t>tax</w:t>
      </w:r>
      <w:r>
        <w:rPr>
          <w:spacing w:val="-7"/>
        </w:rPr>
        <w:t> </w:t>
      </w:r>
      <w:r>
        <w:rPr/>
        <w:t>shield,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did</w:t>
      </w:r>
      <w:r>
        <w:rPr>
          <w:spacing w:val="-6"/>
        </w:rPr>
        <w:t> </w:t>
      </w:r>
      <w:r>
        <w:rPr/>
        <w:t>so</w:t>
      </w:r>
      <w:r>
        <w:rPr>
          <w:spacing w:val="-5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debt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shield.</w:t>
      </w:r>
      <w:r>
        <w:rPr>
          <w:spacing w:val="-6"/>
        </w:rPr>
        <w:t> </w:t>
      </w:r>
      <w:r>
        <w:rPr/>
        <w:t>Specifically,</w:t>
      </w:r>
      <w:r>
        <w:rPr>
          <w:spacing w:val="48"/>
        </w:rPr>
        <w:t> </w:t>
      </w:r>
      <w:r>
        <w:rPr/>
        <w:t>on</w:t>
      </w:r>
      <w:r>
        <w:rPr>
          <w:spacing w:val="-6"/>
        </w:rPr>
        <w:t> </w:t>
      </w:r>
      <w:r>
        <w:rPr/>
        <w:t>average,</w:t>
      </w:r>
      <w:r>
        <w:rPr>
          <w:spacing w:val="-6"/>
        </w:rPr>
        <w:t> </w:t>
      </w:r>
      <w:r>
        <w:rPr/>
        <w:t>debt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shield</w:t>
      </w:r>
      <w:r>
        <w:rPr>
          <w:spacing w:val="-6"/>
        </w:rPr>
        <w:t> </w:t>
      </w:r>
      <w:r>
        <w:rPr/>
        <w:t>increased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1.87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year</w:t>
      </w:r>
      <w:r>
        <w:rPr>
          <w:spacing w:val="-7"/>
        </w:rPr>
        <w:t> </w:t>
      </w:r>
      <w:r>
        <w:rPr/>
        <w:t>2011</w:t>
      </w:r>
      <w:r>
        <w:rPr>
          <w:spacing w:val="-58"/>
        </w:rPr>
        <w:t> </w:t>
      </w:r>
      <w:r>
        <w:rPr/>
        <w:t>to 2.59 in year 2012, 2.69 in year 2013, 3.01 in year 2014, 3.98 in year 2015 to the highest, 5.09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year</w:t>
      </w:r>
      <w:r>
        <w:rPr>
          <w:spacing w:val="2"/>
        </w:rPr>
        <w:t> </w:t>
      </w:r>
      <w:r>
        <w:rPr/>
        <w:t>2017.</w:t>
      </w:r>
      <w:r>
        <w:rPr>
          <w:spacing w:val="5"/>
        </w:rPr>
        <w:t> </w:t>
      </w:r>
      <w:r>
        <w:rPr/>
        <w:t>Income</w:t>
      </w:r>
      <w:r>
        <w:rPr>
          <w:spacing w:val="5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tax</w:t>
      </w:r>
      <w:r>
        <w:rPr>
          <w:spacing w:val="3"/>
        </w:rPr>
        <w:t> </w:t>
      </w:r>
      <w:r>
        <w:rPr/>
        <w:t>rate</w:t>
      </w:r>
      <w:r>
        <w:rPr>
          <w:spacing w:val="3"/>
        </w:rPr>
        <w:t> </w:t>
      </w:r>
      <w:r>
        <w:rPr/>
        <w:t>on</w:t>
      </w:r>
      <w:r>
        <w:rPr>
          <w:spacing w:val="5"/>
        </w:rPr>
        <w:t> </w:t>
      </w:r>
      <w:r>
        <w:rPr/>
        <w:t>average</w:t>
      </w:r>
      <w:r>
        <w:rPr>
          <w:spacing w:val="3"/>
        </w:rPr>
        <w:t> </w:t>
      </w:r>
      <w:r>
        <w:rPr/>
        <w:t>was</w:t>
      </w:r>
      <w:r>
        <w:rPr>
          <w:spacing w:val="8"/>
        </w:rPr>
        <w:t> </w:t>
      </w:r>
      <w:r>
        <w:rPr/>
        <w:t>-12.52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year</w:t>
      </w:r>
      <w:r>
        <w:rPr>
          <w:spacing w:val="5"/>
        </w:rPr>
        <w:t> </w:t>
      </w:r>
      <w:r>
        <w:rPr/>
        <w:t>2011,</w:t>
      </w:r>
      <w:r>
        <w:rPr>
          <w:spacing w:val="6"/>
        </w:rPr>
        <w:t> </w:t>
      </w:r>
      <w:r>
        <w:rPr/>
        <w:t>-4.76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year</w:t>
      </w:r>
      <w:r>
        <w:rPr>
          <w:spacing w:val="5"/>
        </w:rPr>
        <w:t> </w:t>
      </w:r>
      <w:r>
        <w:rPr/>
        <w:t>2012,</w:t>
      </w:r>
      <w:r>
        <w:rPr>
          <w:spacing w:val="5"/>
        </w:rPr>
        <w:t> </w:t>
      </w:r>
      <w:r>
        <w:rPr/>
        <w:t>-</w:t>
      </w:r>
    </w:p>
    <w:p>
      <w:pPr>
        <w:pStyle w:val="BodyText"/>
        <w:spacing w:before="1"/>
        <w:ind w:left="460"/>
        <w:jc w:val="both"/>
      </w:pPr>
      <w:r>
        <w:rPr/>
        <w:t>28.13</w:t>
      </w:r>
      <w:r>
        <w:rPr>
          <w:spacing w:val="8"/>
        </w:rPr>
        <w:t> </w:t>
      </w:r>
      <w:r>
        <w:rPr/>
        <w:t>I</w:t>
      </w:r>
      <w:r>
        <w:rPr>
          <w:spacing w:val="6"/>
        </w:rPr>
        <w:t> </w:t>
      </w:r>
      <w:r>
        <w:rPr/>
        <w:t>year</w:t>
      </w:r>
      <w:r>
        <w:rPr>
          <w:spacing w:val="8"/>
        </w:rPr>
        <w:t> </w:t>
      </w:r>
      <w:r>
        <w:rPr/>
        <w:t>2013,</w:t>
      </w:r>
      <w:r>
        <w:rPr>
          <w:spacing w:val="10"/>
        </w:rPr>
        <w:t> </w:t>
      </w:r>
      <w:r>
        <w:rPr/>
        <w:t>4.52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year</w:t>
      </w:r>
      <w:r>
        <w:rPr>
          <w:spacing w:val="8"/>
        </w:rPr>
        <w:t> </w:t>
      </w:r>
      <w:r>
        <w:rPr/>
        <w:t>2014.</w:t>
      </w:r>
      <w:r>
        <w:rPr>
          <w:spacing w:val="9"/>
        </w:rPr>
        <w:t> </w:t>
      </w:r>
      <w:r>
        <w:rPr/>
        <w:t>But</w:t>
      </w:r>
      <w:r>
        <w:rPr>
          <w:spacing w:val="9"/>
        </w:rPr>
        <w:t> </w:t>
      </w:r>
      <w:r>
        <w:rPr/>
        <w:t>then,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was</w:t>
      </w:r>
      <w:r>
        <w:rPr>
          <w:spacing w:val="8"/>
        </w:rPr>
        <w:t> </w:t>
      </w:r>
      <w:r>
        <w:rPr/>
        <w:t>also</w:t>
      </w:r>
      <w:r>
        <w:rPr>
          <w:spacing w:val="14"/>
        </w:rPr>
        <w:t> </w:t>
      </w:r>
      <w:r>
        <w:rPr/>
        <w:t>observed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negative</w:t>
      </w:r>
      <w:r>
        <w:rPr>
          <w:spacing w:val="8"/>
        </w:rPr>
        <w:t> </w:t>
      </w:r>
      <w:r>
        <w:rPr/>
        <w:t>income</w:t>
      </w:r>
      <w:r>
        <w:rPr>
          <w:spacing w:val="7"/>
        </w:rPr>
        <w:t> </w:t>
      </w:r>
      <w:r>
        <w:rPr/>
        <w:t>effective</w:t>
      </w:r>
    </w:p>
    <w:p>
      <w:pPr>
        <w:spacing w:after="0"/>
        <w:jc w:val="both"/>
        <w:sectPr>
          <w:pgSz w:w="12240" w:h="15840"/>
          <w:pgMar w:header="0" w:footer="918" w:top="1400" w:bottom="1200" w:left="980" w:right="600"/>
        </w:sectPr>
      </w:pPr>
    </w:p>
    <w:p>
      <w:pPr>
        <w:pStyle w:val="BodyText"/>
        <w:spacing w:line="480" w:lineRule="auto" w:before="79"/>
        <w:ind w:left="460" w:right="835"/>
        <w:jc w:val="both"/>
      </w:pPr>
      <w:r>
        <w:rPr/>
        <w:t>tax rate during the period under study except for year 2014 (4.52). For cash effective tax rate, we</w:t>
      </w:r>
      <w:r>
        <w:rPr>
          <w:spacing w:val="1"/>
        </w:rPr>
        <w:t> </w:t>
      </w:r>
      <w:r>
        <w:rPr/>
        <w:t>find that on average it was highest in year 2012 (50.04) closely flowed by year 2017 (48.10).</w:t>
      </w:r>
      <w:r>
        <w:rPr>
          <w:spacing w:val="1"/>
        </w:rPr>
        <w:t> </w:t>
      </w:r>
      <w:r>
        <w:rPr>
          <w:spacing w:val="-1"/>
        </w:rPr>
        <w:t>However,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lowest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year</w:t>
      </w:r>
      <w:r>
        <w:rPr>
          <w:spacing w:val="-15"/>
        </w:rPr>
        <w:t> </w:t>
      </w:r>
      <w:r>
        <w:rPr/>
        <w:t>2015</w:t>
      </w:r>
      <w:r>
        <w:rPr>
          <w:spacing w:val="-12"/>
        </w:rPr>
        <w:t> </w:t>
      </w:r>
      <w:r>
        <w:rPr/>
        <w:t>(16.77)</w:t>
      </w:r>
      <w:r>
        <w:rPr>
          <w:spacing w:val="-16"/>
        </w:rPr>
        <w:t> </w:t>
      </w:r>
      <w:r>
        <w:rPr/>
        <w:t>closely</w:t>
      </w:r>
      <w:r>
        <w:rPr>
          <w:spacing w:val="-14"/>
        </w:rPr>
        <w:t> </w:t>
      </w:r>
      <w:r>
        <w:rPr/>
        <w:t>followed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year</w:t>
      </w:r>
      <w:r>
        <w:rPr>
          <w:spacing w:val="-15"/>
        </w:rPr>
        <w:t> </w:t>
      </w:r>
      <w:r>
        <w:rPr/>
        <w:t>2020</w:t>
      </w:r>
      <w:r>
        <w:rPr>
          <w:spacing w:val="-15"/>
        </w:rPr>
        <w:t> </w:t>
      </w:r>
      <w:r>
        <w:rPr/>
        <w:t>(16.95).</w:t>
      </w:r>
      <w:r>
        <w:rPr>
          <w:spacing w:val="-16"/>
        </w:rPr>
        <w:t> </w:t>
      </w:r>
      <w:r>
        <w:rPr/>
        <w:t>Our</w:t>
      </w:r>
      <w:r>
        <w:rPr>
          <w:spacing w:val="-14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variable of market value added was highest on average, in year 2020 (38.05) and lowest in year</w:t>
      </w:r>
      <w:r>
        <w:rPr>
          <w:spacing w:val="1"/>
        </w:rPr>
        <w:t> </w:t>
      </w:r>
      <w:r>
        <w:rPr/>
        <w:t>2019 (0.31). Audit committee size being our moderating variable, was 5, on average, during the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under study.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2"/>
          <w:numId w:val="19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Normality of</w:t>
      </w:r>
      <w:r>
        <w:rPr>
          <w:spacing w:val="-2"/>
        </w:rPr>
        <w:t> </w:t>
      </w:r>
      <w:r>
        <w:rPr/>
        <w:t>Residual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0" w:lineRule="auto" w:before="1"/>
        <w:ind w:left="460" w:right="834"/>
        <w:jc w:val="both"/>
      </w:pPr>
      <w:r>
        <w:rPr/>
        <w:t>In this study normality of residual test using Shapiro Wilk test was conducted and the procedure</w:t>
      </w:r>
      <w:r>
        <w:rPr>
          <w:spacing w:val="1"/>
        </w:rPr>
        <w:t> </w:t>
      </w:r>
      <w:r>
        <w:rPr/>
        <w:t>as shown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Table 4.2.</w:t>
      </w:r>
    </w:p>
    <w:p>
      <w:pPr>
        <w:pStyle w:val="Heading2"/>
        <w:spacing w:before="9"/>
        <w:ind w:left="460"/>
        <w:jc w:val="both"/>
      </w:pPr>
      <w:r>
        <w:rPr/>
        <w:t>Table</w:t>
      </w:r>
      <w:r>
        <w:rPr>
          <w:spacing w:val="-1"/>
        </w:rPr>
        <w:t> </w:t>
      </w:r>
      <w:r>
        <w:rPr/>
        <w:t>4.2      </w:t>
      </w:r>
      <w:r>
        <w:rPr>
          <w:spacing w:val="9"/>
        </w:rPr>
        <w:t> </w:t>
      </w:r>
      <w:r>
        <w:rPr/>
        <w:t>Shapiro Wilk Test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Normality of</w:t>
      </w:r>
      <w:r>
        <w:rPr>
          <w:spacing w:val="-2"/>
        </w:rPr>
        <w:t> </w:t>
      </w:r>
      <w:r>
        <w:rPr/>
        <w:t>Residual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951695</wp:posOffset>
            </wp:positionH>
            <wp:positionV relativeFrom="paragraph">
              <wp:posOffset>158408</wp:posOffset>
            </wp:positionV>
            <wp:extent cx="5698453" cy="174555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453" cy="1745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460" w:right="0" w:firstLine="0"/>
        <w:jc w:val="both"/>
        <w:rPr>
          <w:b/>
          <w:sz w:val="24"/>
        </w:rPr>
      </w:pPr>
      <w:r>
        <w:rPr>
          <w:b/>
          <w:sz w:val="24"/>
        </w:rPr>
        <w:t>Author’s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Computation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460" w:right="835"/>
        <w:jc w:val="both"/>
      </w:pPr>
      <w:r>
        <w:rPr/>
        <w:t>From the Table above, it was observed that the dependent variable of Tobin’s Q (Prob &gt; z =</w:t>
      </w:r>
      <w:r>
        <w:rPr>
          <w:spacing w:val="1"/>
        </w:rPr>
        <w:t> </w:t>
      </w:r>
      <w:r>
        <w:rPr/>
        <w:t>0.00000) and price to earnings ratio (Prob &gt; z = 0.00000) as well as the independent variables of</w:t>
      </w:r>
      <w:r>
        <w:rPr>
          <w:spacing w:val="1"/>
        </w:rPr>
        <w:t> </w:t>
      </w:r>
      <w:r>
        <w:rPr>
          <w:spacing w:val="-1"/>
        </w:rPr>
        <w:t>Non-Debt</w:t>
      </w:r>
      <w:r>
        <w:rPr>
          <w:spacing w:val="-14"/>
        </w:rPr>
        <w:t> </w:t>
      </w:r>
      <w:r>
        <w:rPr/>
        <w:t>Tax</w:t>
      </w:r>
      <w:r>
        <w:rPr>
          <w:spacing w:val="-15"/>
        </w:rPr>
        <w:t> </w:t>
      </w:r>
      <w:r>
        <w:rPr/>
        <w:t>shield</w:t>
      </w:r>
      <w:r>
        <w:rPr>
          <w:spacing w:val="-15"/>
        </w:rPr>
        <w:t> </w:t>
      </w:r>
      <w:r>
        <w:rPr/>
        <w:t>(Prob</w:t>
      </w:r>
      <w:r>
        <w:rPr>
          <w:spacing w:val="-15"/>
        </w:rPr>
        <w:t> </w:t>
      </w:r>
      <w:r>
        <w:rPr/>
        <w:t>&gt;</w:t>
      </w:r>
      <w:r>
        <w:rPr>
          <w:spacing w:val="-16"/>
        </w:rPr>
        <w:t> </w:t>
      </w:r>
      <w:r>
        <w:rPr/>
        <w:t>z</w:t>
      </w:r>
      <w:r>
        <w:rPr>
          <w:spacing w:val="-12"/>
        </w:rPr>
        <w:t> </w:t>
      </w:r>
      <w:r>
        <w:rPr/>
        <w:t>=</w:t>
      </w:r>
      <w:r>
        <w:rPr>
          <w:spacing w:val="-16"/>
        </w:rPr>
        <w:t> </w:t>
      </w:r>
      <w:r>
        <w:rPr/>
        <w:t>0.00000),</w:t>
      </w:r>
      <w:r>
        <w:rPr>
          <w:spacing w:val="-15"/>
        </w:rPr>
        <w:t> </w:t>
      </w:r>
      <w:r>
        <w:rPr/>
        <w:t>Debt</w:t>
      </w:r>
      <w:r>
        <w:rPr>
          <w:spacing w:val="-14"/>
        </w:rPr>
        <w:t> </w:t>
      </w:r>
      <w:r>
        <w:rPr/>
        <w:t>Tax</w:t>
      </w:r>
      <w:r>
        <w:rPr>
          <w:spacing w:val="-15"/>
        </w:rPr>
        <w:t> </w:t>
      </w:r>
      <w:r>
        <w:rPr/>
        <w:t>shield</w:t>
      </w:r>
      <w:r>
        <w:rPr>
          <w:spacing w:val="-15"/>
        </w:rPr>
        <w:t> </w:t>
      </w:r>
      <w:r>
        <w:rPr/>
        <w:t>(Prob</w:t>
      </w:r>
      <w:r>
        <w:rPr>
          <w:spacing w:val="-15"/>
        </w:rPr>
        <w:t> </w:t>
      </w:r>
      <w:r>
        <w:rPr/>
        <w:t>&gt;</w:t>
      </w:r>
      <w:r>
        <w:rPr>
          <w:spacing w:val="-12"/>
        </w:rPr>
        <w:t> </w:t>
      </w:r>
      <w:r>
        <w:rPr/>
        <w:t>z</w:t>
      </w:r>
      <w:r>
        <w:rPr>
          <w:spacing w:val="-16"/>
        </w:rPr>
        <w:t> </w:t>
      </w:r>
      <w:r>
        <w:rPr/>
        <w:t>=</w:t>
      </w:r>
      <w:r>
        <w:rPr>
          <w:spacing w:val="-14"/>
        </w:rPr>
        <w:t> </w:t>
      </w:r>
      <w:r>
        <w:rPr/>
        <w:t>0.00000),</w:t>
      </w:r>
      <w:r>
        <w:rPr>
          <w:spacing w:val="-13"/>
        </w:rPr>
        <w:t> </w:t>
      </w:r>
      <w:r>
        <w:rPr/>
        <w:t>Income</w:t>
      </w:r>
      <w:r>
        <w:rPr>
          <w:spacing w:val="-13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t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200" w:left="980" w:right="600"/>
        </w:sectPr>
      </w:pPr>
    </w:p>
    <w:p>
      <w:pPr>
        <w:pStyle w:val="BodyText"/>
        <w:spacing w:line="480" w:lineRule="auto" w:before="79"/>
        <w:ind w:left="460" w:right="837"/>
        <w:jc w:val="both"/>
      </w:pPr>
      <w:r>
        <w:rPr/>
        <w:t>Tax rate (Prob &gt; z = 0.00000), Cash Effective Tax rate (Prob &gt; z = 0.00000), Audit Committee</w:t>
      </w:r>
      <w:r>
        <w:rPr>
          <w:spacing w:val="1"/>
        </w:rPr>
        <w:t> </w:t>
      </w:r>
      <w:r>
        <w:rPr/>
        <w:t>Size (Prob &gt; z = 0.00000),</w:t>
      </w:r>
      <w:r>
        <w:rPr>
          <w:spacing w:val="1"/>
        </w:rPr>
        <w:t> </w:t>
      </w:r>
      <w:r>
        <w:rPr/>
        <w:t>and the control variable of market value added (Prob &gt; z = 0.00000)</w:t>
      </w:r>
      <w:r>
        <w:rPr>
          <w:spacing w:val="1"/>
        </w:rPr>
        <w:t> </w:t>
      </w:r>
      <w:r>
        <w:rPr/>
        <w:t>were not normally distributed since the probability of the z-statistics was significant at 1% levels.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was justified following the</w:t>
      </w:r>
      <w:r>
        <w:rPr>
          <w:spacing w:val="-1"/>
        </w:rPr>
        <w:t> </w:t>
      </w:r>
      <w:r>
        <w:rPr/>
        <w:t>study</w:t>
      </w:r>
      <w:r>
        <w:rPr>
          <w:spacing w:val="2"/>
        </w:rPr>
        <w:t> </w:t>
      </w:r>
      <w:r>
        <w:rPr/>
        <w:t>by Bera</w:t>
      </w:r>
      <w:r>
        <w:rPr>
          <w:spacing w:val="-2"/>
        </w:rPr>
        <w:t> </w:t>
      </w:r>
      <w:r>
        <w:rPr/>
        <w:t>and Jarque</w:t>
      </w:r>
      <w:r>
        <w:rPr>
          <w:spacing w:val="-2"/>
        </w:rPr>
        <w:t> </w:t>
      </w:r>
      <w:r>
        <w:rPr/>
        <w:t>(1982).</w:t>
      </w:r>
    </w:p>
    <w:p>
      <w:pPr>
        <w:pStyle w:val="Heading2"/>
        <w:numPr>
          <w:ilvl w:val="2"/>
          <w:numId w:val="19"/>
        </w:numPr>
        <w:tabs>
          <w:tab w:pos="1181" w:val="left" w:leader="none"/>
        </w:tabs>
        <w:spacing w:line="240" w:lineRule="auto" w:before="10" w:after="0"/>
        <w:ind w:left="1180" w:right="0" w:hanging="721"/>
        <w:jc w:val="both"/>
      </w:pPr>
      <w:r>
        <w:rPr/>
        <w:t>Correlation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9"/>
        <w:rPr>
          <w:b/>
        </w:rPr>
      </w:pPr>
    </w:p>
    <w:p>
      <w:pPr>
        <w:spacing w:before="1"/>
        <w:ind w:left="46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4.3      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Spearman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Rank 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Correlation</w:t>
      </w:r>
    </w:p>
    <w:p>
      <w:pPr>
        <w:pStyle w:val="BodyText"/>
        <w:spacing w:before="7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943995</wp:posOffset>
            </wp:positionH>
            <wp:positionV relativeFrom="paragraph">
              <wp:posOffset>219432</wp:posOffset>
            </wp:positionV>
            <wp:extent cx="5718811" cy="1389316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811" cy="1389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  <w:spacing w:before="1"/>
        <w:ind w:left="460"/>
        <w:jc w:val="both"/>
      </w:pPr>
      <w:r>
        <w:rPr/>
        <w:t>Author’s</w:t>
      </w:r>
      <w:r>
        <w:rPr>
          <w:spacing w:val="-1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Specifically, the Analysis of the spearman rank correlation matrix showed that Non Debt Tax</w:t>
      </w:r>
      <w:r>
        <w:rPr>
          <w:spacing w:val="1"/>
        </w:rPr>
        <w:t> </w:t>
      </w:r>
      <w:r>
        <w:rPr/>
        <w:t>(0.2044),Income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(0.0754)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(0.9363)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associated with Tobin Q. However, it was found that debt tax (-0.0261), cash effective tax rate (-</w:t>
      </w:r>
      <w:r>
        <w:rPr>
          <w:spacing w:val="1"/>
        </w:rPr>
        <w:t> </w:t>
      </w:r>
      <w:r>
        <w:rPr/>
        <w:t>0.0381) and audit committee size (-0.0238) were negatively correlated with Tobin Q. Further, the</w:t>
      </w:r>
      <w:r>
        <w:rPr>
          <w:spacing w:val="-57"/>
        </w:rPr>
        <w:t> </w:t>
      </w:r>
      <w:r>
        <w:rPr/>
        <w:t>table shows that non debt tax (0.0330), cash effective tax (0.5367), market value added (0.3104)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audit</w:t>
      </w:r>
      <w:r>
        <w:rPr>
          <w:spacing w:val="-6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size</w:t>
      </w:r>
      <w:r>
        <w:rPr>
          <w:spacing w:val="-10"/>
        </w:rPr>
        <w:t> </w:t>
      </w:r>
      <w:r>
        <w:rPr/>
        <w:t>(0.1265)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positively</w:t>
      </w:r>
      <w:r>
        <w:rPr>
          <w:spacing w:val="-5"/>
        </w:rPr>
        <w:t> </w:t>
      </w:r>
      <w:r>
        <w:rPr/>
        <w:t>associated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dependent</w:t>
      </w:r>
      <w:r>
        <w:rPr>
          <w:spacing w:val="-6"/>
        </w:rPr>
        <w:t> </w:t>
      </w:r>
      <w:r>
        <w:rPr/>
        <w:t>variable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price</w:t>
      </w:r>
      <w:r>
        <w:rPr>
          <w:spacing w:val="-7"/>
        </w:rPr>
        <w:t> </w:t>
      </w:r>
      <w:r>
        <w:rPr/>
        <w:t>to</w:t>
      </w:r>
      <w:r>
        <w:rPr>
          <w:spacing w:val="-58"/>
        </w:rPr>
        <w:t> </w:t>
      </w:r>
      <w:r>
        <w:rPr/>
        <w:t>earnings ratio. it was observed that debt tax (-0.1927) and income effective tax (-0.2397) were</w:t>
      </w:r>
      <w:r>
        <w:rPr>
          <w:spacing w:val="1"/>
        </w:rPr>
        <w:t> </w:t>
      </w:r>
      <w:r>
        <w:rPr/>
        <w:t>negatively associated with the dependent variable of price to earnings ratio. All associations were</w:t>
      </w:r>
      <w:r>
        <w:rPr>
          <w:spacing w:val="-57"/>
        </w:rPr>
        <w:t> </w:t>
      </w:r>
      <w:r>
        <w:rPr/>
        <w:t>seen to be weak hence, there was no room to suspect the presence of collinearity in the estimated</w:t>
      </w:r>
      <w:r>
        <w:rPr>
          <w:spacing w:val="1"/>
        </w:rPr>
        <w:t> </w:t>
      </w:r>
      <w:r>
        <w:rPr/>
        <w:t>model. More so, to confirm the absence of multicollinearity among the independent variables, we</w:t>
      </w:r>
      <w:r>
        <w:rPr>
          <w:spacing w:val="-57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robust check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Variance Inflation Factor Test</w:t>
      </w:r>
      <w:r>
        <w:rPr>
          <w:spacing w:val="-1"/>
        </w:rPr>
        <w:t> </w:t>
      </w:r>
      <w:r>
        <w:rPr/>
        <w:t>(VIF)</w:t>
      </w:r>
      <w:r>
        <w:rPr>
          <w:spacing w:val="3"/>
        </w:rPr>
        <w:t> </w:t>
      </w:r>
      <w:r>
        <w:rPr/>
        <w:t>was</w:t>
      </w:r>
      <w:r>
        <w:rPr>
          <w:spacing w:val="-1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200" w:left="980" w:right="600"/>
        </w:sectPr>
      </w:pPr>
    </w:p>
    <w:p>
      <w:pPr>
        <w:pStyle w:val="Heading2"/>
        <w:tabs>
          <w:tab w:pos="1900" w:val="left" w:leader="none"/>
        </w:tabs>
        <w:spacing w:before="69"/>
        <w:ind w:left="681"/>
      </w:pPr>
      <w:r>
        <w:rPr/>
        <w:t>Table</w:t>
      </w:r>
      <w:r>
        <w:rPr>
          <w:spacing w:val="-1"/>
        </w:rPr>
        <w:t> </w:t>
      </w:r>
      <w:r>
        <w:rPr/>
        <w:t>4.4</w:t>
        <w:tab/>
        <w:t>Presentation of</w:t>
      </w:r>
      <w:r>
        <w:rPr>
          <w:spacing w:val="-2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Result</w:t>
      </w:r>
    </w:p>
    <w:p>
      <w:pPr>
        <w:pStyle w:val="BodyText"/>
        <w:spacing w:before="9"/>
        <w:rPr>
          <w:b/>
        </w:rPr>
      </w:pPr>
    </w:p>
    <w:p>
      <w:pPr>
        <w:tabs>
          <w:tab w:pos="1824" w:val="left" w:leader="none"/>
          <w:tab w:pos="2966" w:val="left" w:leader="none"/>
          <w:tab w:pos="4110" w:val="left" w:leader="none"/>
          <w:tab w:pos="4988" w:val="left" w:leader="none"/>
          <w:tab w:pos="6220" w:val="left" w:leader="none"/>
          <w:tab w:pos="7361" w:val="left" w:leader="none"/>
          <w:tab w:pos="8505" w:val="left" w:leader="none"/>
          <w:tab w:pos="9649" w:val="left" w:leader="none"/>
        </w:tabs>
        <w:spacing w:before="1"/>
        <w:ind w:left="681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Variable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|</w:t>
        <w:tab/>
        <w:t>PLS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PEPS</w:t>
        <w:tab/>
        <w:t>FE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PEPS</w:t>
        <w:tab/>
        <w:t>RE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PEPS</w:t>
        <w:tab/>
        <w:t>HIREG_PEPS</w:t>
        <w:tab/>
        <w:t>PLS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TOBIN</w:t>
        <w:tab/>
        <w:t>FE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TOBIN</w:t>
        <w:tab/>
        <w:t>RE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TOBIN</w:t>
        <w:tab/>
        <w:t>RLSDV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REG</w:t>
      </w:r>
    </w:p>
    <w:p>
      <w:pPr>
        <w:pStyle w:val="BodyText"/>
        <w:spacing w:before="7"/>
        <w:rPr>
          <w:rFonts w:ascii="Consolas"/>
          <w:b/>
          <w:sz w:val="10"/>
        </w:rPr>
      </w:pPr>
    </w:p>
    <w:p>
      <w:pPr>
        <w:spacing w:before="72"/>
        <w:ind w:left="46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-------------+--------------------------------------------------------------------------------------------</w:t>
      </w:r>
    </w:p>
    <w:p>
      <w:pPr>
        <w:pStyle w:val="BodyText"/>
        <w:spacing w:before="4"/>
        <w:rPr>
          <w:rFonts w:ascii="Consolas"/>
          <w:b/>
          <w:sz w:val="19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162"/>
        <w:gridCol w:w="132"/>
        <w:gridCol w:w="1012"/>
        <w:gridCol w:w="1102"/>
        <w:gridCol w:w="1206"/>
        <w:gridCol w:w="1060"/>
        <w:gridCol w:w="1207"/>
        <w:gridCol w:w="1144"/>
        <w:gridCol w:w="1183"/>
        <w:gridCol w:w="1104"/>
      </w:tblGrid>
      <w:tr>
        <w:trPr>
          <w:trHeight w:val="272" w:hRule="atLeast"/>
        </w:trPr>
        <w:tc>
          <w:tcPr>
            <w:tcW w:w="462" w:type="dxa"/>
          </w:tcPr>
          <w:p>
            <w:pPr>
              <w:pStyle w:val="TableParagraph"/>
              <w:spacing w:line="160" w:lineRule="exact" w:before="0"/>
              <w:ind w:left="4" w:right="9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ntax</w:t>
            </w:r>
          </w:p>
        </w:tc>
        <w:tc>
          <w:tcPr>
            <w:tcW w:w="162" w:type="dxa"/>
          </w:tcPr>
          <w:p>
            <w:pPr>
              <w:pStyle w:val="TableParagraph"/>
              <w:spacing w:line="160" w:lineRule="exact" w:before="0"/>
              <w:ind w:right="4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line="160" w:lineRule="exact" w:before="0"/>
              <w:ind w:left="4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-1.3334281</w:t>
            </w:r>
          </w:p>
        </w:tc>
        <w:tc>
          <w:tcPr>
            <w:tcW w:w="1102" w:type="dxa"/>
          </w:tcPr>
          <w:p>
            <w:pPr>
              <w:pStyle w:val="TableParagraph"/>
              <w:spacing w:line="160" w:lineRule="exact" w:before="0"/>
              <w:ind w:left="4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-.61160503</w:t>
            </w:r>
          </w:p>
        </w:tc>
        <w:tc>
          <w:tcPr>
            <w:tcW w:w="1206" w:type="dxa"/>
          </w:tcPr>
          <w:p>
            <w:pPr>
              <w:pStyle w:val="TableParagraph"/>
              <w:spacing w:line="160" w:lineRule="exact" w:before="0"/>
              <w:ind w:left="8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-.61240001</w:t>
            </w:r>
          </w:p>
        </w:tc>
        <w:tc>
          <w:tcPr>
            <w:tcW w:w="1060" w:type="dxa"/>
          </w:tcPr>
          <w:p>
            <w:pPr>
              <w:pStyle w:val="TableParagraph"/>
              <w:spacing w:line="160" w:lineRule="exact" w:before="0"/>
              <w:ind w:left="2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-1.3334281</w:t>
            </w:r>
          </w:p>
        </w:tc>
        <w:tc>
          <w:tcPr>
            <w:tcW w:w="1207" w:type="dxa"/>
          </w:tcPr>
          <w:p>
            <w:pPr>
              <w:pStyle w:val="TableParagraph"/>
              <w:spacing w:line="160" w:lineRule="exact" w:before="0"/>
              <w:ind w:left="19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.17527127</w:t>
            </w:r>
          </w:p>
        </w:tc>
        <w:tc>
          <w:tcPr>
            <w:tcW w:w="1144" w:type="dxa"/>
          </w:tcPr>
          <w:p>
            <w:pPr>
              <w:pStyle w:val="TableParagraph"/>
              <w:spacing w:line="160" w:lineRule="exact" w:before="0"/>
              <w:ind w:left="4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-.40871449</w:t>
            </w:r>
          </w:p>
        </w:tc>
        <w:tc>
          <w:tcPr>
            <w:tcW w:w="1183" w:type="dxa"/>
          </w:tcPr>
          <w:p>
            <w:pPr>
              <w:pStyle w:val="TableParagraph"/>
              <w:spacing w:line="160" w:lineRule="exact" w:before="0"/>
              <w:ind w:left="13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.17527127</w:t>
            </w:r>
          </w:p>
        </w:tc>
        <w:tc>
          <w:tcPr>
            <w:tcW w:w="1104" w:type="dxa"/>
          </w:tcPr>
          <w:p>
            <w:pPr>
              <w:pStyle w:val="TableParagraph"/>
              <w:spacing w:line="160" w:lineRule="exact" w:before="0"/>
              <w:ind w:left="9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.01002411</w:t>
            </w:r>
          </w:p>
        </w:tc>
      </w:tr>
      <w:tr>
        <w:trPr>
          <w:trHeight w:val="384" w:hRule="atLeast"/>
        </w:trPr>
        <w:tc>
          <w:tcPr>
            <w:tcW w:w="46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40" w:lineRule="auto" w:before="84"/>
              <w:ind w:righ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line="240" w:lineRule="auto" w:before="84"/>
              <w:ind w:left="13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.83754122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left="129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.49347009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left="17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.49398835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left="10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.83754122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left="19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.88745101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left="21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.8657395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left="12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.88745101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left="8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.00425458</w:t>
            </w:r>
          </w:p>
        </w:tc>
      </w:tr>
      <w:tr>
        <w:trPr>
          <w:trHeight w:val="385" w:hRule="atLeast"/>
        </w:trPr>
        <w:tc>
          <w:tcPr>
            <w:tcW w:w="46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40" w:lineRule="auto" w:before="84"/>
              <w:ind w:righ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line="240" w:lineRule="auto" w:before="84"/>
              <w:ind w:left="48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-1.59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right="17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-1.24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right="23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-1.24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left="46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-1.59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left="63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left="48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-0.47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left="57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0.20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left="53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2.36</w:t>
            </w:r>
          </w:p>
        </w:tc>
      </w:tr>
      <w:tr>
        <w:trPr>
          <w:trHeight w:val="385" w:hRule="atLeast"/>
        </w:trPr>
        <w:tc>
          <w:tcPr>
            <w:tcW w:w="46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40" w:lineRule="auto" w:before="85"/>
              <w:ind w:righ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line="240" w:lineRule="auto" w:before="85"/>
              <w:ind w:left="39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0.1121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5"/>
              <w:ind w:left="39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0.2156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5"/>
              <w:ind w:left="43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0.2151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5"/>
              <w:ind w:left="37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0.1121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5"/>
              <w:ind w:left="45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0.8435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5"/>
              <w:ind w:left="39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0.6371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5"/>
              <w:ind w:left="39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0.8434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5"/>
              <w:ind w:left="17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0.0190**</w:t>
            </w:r>
          </w:p>
        </w:tc>
      </w:tr>
      <w:tr>
        <w:trPr>
          <w:trHeight w:val="383" w:hRule="atLeast"/>
        </w:trPr>
        <w:tc>
          <w:tcPr>
            <w:tcW w:w="462" w:type="dxa"/>
          </w:tcPr>
          <w:p>
            <w:pPr>
              <w:pStyle w:val="TableParagraph"/>
              <w:spacing w:line="240" w:lineRule="auto" w:before="84"/>
              <w:ind w:left="4" w:right="9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dtax</w:t>
            </w:r>
          </w:p>
        </w:tc>
        <w:tc>
          <w:tcPr>
            <w:tcW w:w="162" w:type="dxa"/>
          </w:tcPr>
          <w:p>
            <w:pPr>
              <w:pStyle w:val="TableParagraph"/>
              <w:spacing w:line="240" w:lineRule="auto" w:before="84"/>
              <w:ind w:right="4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line="240" w:lineRule="auto" w:before="84"/>
              <w:ind w:left="4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-.86242829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left="4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-1.2434759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left="26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-1.12531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left="2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-.86242829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left="10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-.08462091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left="4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-.05002142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left="4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-.08462091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left="9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.00925224</w:t>
            </w:r>
          </w:p>
        </w:tc>
      </w:tr>
      <w:tr>
        <w:trPr>
          <w:trHeight w:val="384" w:hRule="atLeast"/>
        </w:trPr>
        <w:tc>
          <w:tcPr>
            <w:tcW w:w="46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40" w:lineRule="auto" w:before="84"/>
              <w:ind w:righ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line="240" w:lineRule="auto" w:before="84"/>
              <w:ind w:left="13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.54601529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left="129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.45180558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left="17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.44216087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left="10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.54601529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left="19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.57834871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left="21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.5779987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left="12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.57834871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left="17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.0031218</w:t>
            </w:r>
          </w:p>
        </w:tc>
      </w:tr>
      <w:tr>
        <w:trPr>
          <w:trHeight w:val="385" w:hRule="atLeast"/>
        </w:trPr>
        <w:tc>
          <w:tcPr>
            <w:tcW w:w="46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40" w:lineRule="auto" w:before="84"/>
              <w:ind w:righ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line="240" w:lineRule="auto" w:before="84"/>
              <w:ind w:left="48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-1.58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right="17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-2.75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right="23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-2.55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left="46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-1.58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left="547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-0.15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left="48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-0.09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left="48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-0.15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left="53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2.96</w:t>
            </w:r>
          </w:p>
        </w:tc>
      </w:tr>
      <w:tr>
        <w:trPr>
          <w:trHeight w:val="273" w:hRule="atLeast"/>
        </w:trPr>
        <w:tc>
          <w:tcPr>
            <w:tcW w:w="46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169" w:lineRule="exact" w:before="85"/>
              <w:ind w:righ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line="169" w:lineRule="exact" w:before="85"/>
              <w:ind w:left="39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0.1150</w:t>
            </w:r>
          </w:p>
        </w:tc>
        <w:tc>
          <w:tcPr>
            <w:tcW w:w="1102" w:type="dxa"/>
          </w:tcPr>
          <w:p>
            <w:pPr>
              <w:pStyle w:val="TableParagraph"/>
              <w:spacing w:line="169" w:lineRule="exact" w:before="85"/>
              <w:ind w:left="30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0.0061*</w:t>
            </w:r>
          </w:p>
        </w:tc>
        <w:tc>
          <w:tcPr>
            <w:tcW w:w="1206" w:type="dxa"/>
          </w:tcPr>
          <w:p>
            <w:pPr>
              <w:pStyle w:val="TableParagraph"/>
              <w:spacing w:line="169" w:lineRule="exact" w:before="85"/>
              <w:ind w:left="259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0.0109**</w:t>
            </w:r>
          </w:p>
        </w:tc>
        <w:tc>
          <w:tcPr>
            <w:tcW w:w="1060" w:type="dxa"/>
          </w:tcPr>
          <w:p>
            <w:pPr>
              <w:pStyle w:val="TableParagraph"/>
              <w:spacing w:line="169" w:lineRule="exact" w:before="85"/>
              <w:ind w:left="37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0.1150</w:t>
            </w:r>
          </w:p>
        </w:tc>
        <w:tc>
          <w:tcPr>
            <w:tcW w:w="1207" w:type="dxa"/>
          </w:tcPr>
          <w:p>
            <w:pPr>
              <w:pStyle w:val="TableParagraph"/>
              <w:spacing w:line="169" w:lineRule="exact" w:before="85"/>
              <w:ind w:left="45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0.8837</w:t>
            </w:r>
          </w:p>
        </w:tc>
        <w:tc>
          <w:tcPr>
            <w:tcW w:w="1144" w:type="dxa"/>
          </w:tcPr>
          <w:p>
            <w:pPr>
              <w:pStyle w:val="TableParagraph"/>
              <w:spacing w:line="169" w:lineRule="exact" w:before="85"/>
              <w:ind w:left="39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0.9311</w:t>
            </w:r>
          </w:p>
        </w:tc>
        <w:tc>
          <w:tcPr>
            <w:tcW w:w="1183" w:type="dxa"/>
          </w:tcPr>
          <w:p>
            <w:pPr>
              <w:pStyle w:val="TableParagraph"/>
              <w:spacing w:line="169" w:lineRule="exact" w:before="85"/>
              <w:ind w:left="39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0.8837</w:t>
            </w:r>
          </w:p>
        </w:tc>
        <w:tc>
          <w:tcPr>
            <w:tcW w:w="1104" w:type="dxa"/>
          </w:tcPr>
          <w:p>
            <w:pPr>
              <w:pStyle w:val="TableParagraph"/>
              <w:spacing w:line="169" w:lineRule="exact" w:before="85"/>
              <w:ind w:left="17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0.0032**</w:t>
            </w:r>
          </w:p>
        </w:tc>
      </w:tr>
      <w:tr>
        <w:trPr>
          <w:trHeight w:val="402" w:hRule="atLeast"/>
        </w:trPr>
        <w:tc>
          <w:tcPr>
            <w:tcW w:w="46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5"/>
              </w:rPr>
            </w:pPr>
          </w:p>
          <w:p>
            <w:pPr>
              <w:pStyle w:val="TableParagraph"/>
              <w:spacing w:line="196" w:lineRule="exact" w:before="0"/>
              <w:ind w:left="29" w:righ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efft</w:t>
            </w:r>
            <w:r>
              <w:rPr>
                <w:rFonts w:ascii="Calibri"/>
                <w:spacing w:val="-1"/>
                <w:sz w:val="18"/>
              </w:rPr>
              <w:t> </w:t>
            </w:r>
            <w:r>
              <w:rPr>
                <w:rFonts w:ascii="Calibri"/>
                <w:sz w:val="18"/>
              </w:rPr>
              <w:t>|</w:t>
            </w:r>
          </w:p>
        </w:tc>
        <w:tc>
          <w:tcPr>
            <w:tcW w:w="3614" w:type="dxa"/>
            <w:gridSpan w:val="5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5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spacing w:line="196" w:lineRule="exact" w:before="0"/>
              <w:ind w:left="5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.05018718</w:t>
              <w:tab/>
              <w:t>.0128503</w:t>
            </w:r>
            <w:r>
              <w:rPr>
                <w:rFonts w:ascii="Calibri"/>
                <w:spacing w:val="73"/>
                <w:sz w:val="18"/>
              </w:rPr>
              <w:t> </w:t>
            </w:r>
            <w:r>
              <w:rPr>
                <w:rFonts w:ascii="Calibri"/>
                <w:sz w:val="18"/>
              </w:rPr>
              <w:t>.01001583  </w:t>
            </w:r>
            <w:r>
              <w:rPr>
                <w:rFonts w:ascii="Calibri"/>
                <w:spacing w:val="31"/>
                <w:sz w:val="18"/>
              </w:rPr>
              <w:t> </w:t>
            </w:r>
            <w:r>
              <w:rPr>
                <w:rFonts w:ascii="Calibri"/>
                <w:sz w:val="18"/>
              </w:rPr>
              <w:t>.05018718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5"/>
              </w:rPr>
            </w:pPr>
          </w:p>
          <w:p>
            <w:pPr>
              <w:pStyle w:val="TableParagraph"/>
              <w:spacing w:line="196" w:lineRule="exact" w:before="0"/>
              <w:ind w:left="13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.00495619</w:t>
            </w:r>
          </w:p>
        </w:tc>
        <w:tc>
          <w:tcPr>
            <w:tcW w:w="4638" w:type="dxa"/>
            <w:gridSpan w:val="4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5"/>
              </w:rPr>
            </w:pPr>
          </w:p>
          <w:p>
            <w:pPr>
              <w:pStyle w:val="TableParagraph"/>
              <w:spacing w:line="196" w:lineRule="exact" w:before="0"/>
              <w:ind w:left="-22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-.00031411</w:t>
            </w:r>
            <w:r>
              <w:rPr>
                <w:rFonts w:ascii="Calibri"/>
                <w:spacing w:val="70"/>
                <w:sz w:val="18"/>
              </w:rPr>
              <w:t> </w:t>
            </w:r>
            <w:r>
              <w:rPr>
                <w:rFonts w:ascii="Calibri"/>
                <w:sz w:val="18"/>
              </w:rPr>
              <w:t>.00495619</w:t>
            </w:r>
            <w:r>
              <w:rPr>
                <w:rFonts w:ascii="Calibri"/>
                <w:spacing w:val="75"/>
                <w:sz w:val="18"/>
              </w:rPr>
              <w:t> </w:t>
            </w:r>
            <w:r>
              <w:rPr>
                <w:rFonts w:ascii="Calibri"/>
                <w:sz w:val="18"/>
              </w:rPr>
              <w:t>-.00006209</w:t>
            </w:r>
          </w:p>
        </w:tc>
      </w:tr>
      <w:tr>
        <w:trPr>
          <w:trHeight w:val="532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49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-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.03111848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29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.00908906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7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.00906906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0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.03111848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7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.0329402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2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.03246444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1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.0329402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8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.00013415</w:t>
            </w:r>
          </w:p>
        </w:tc>
      </w:tr>
      <w:tr>
        <w:trPr>
          <w:trHeight w:val="385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4"/>
              <w:ind w:left="49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4"/>
              <w:ind w:left="43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1.61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right="17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1.41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right="23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1.10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left="547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1.61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left="63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0.15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left="48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-0.01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left="57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0.15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left="44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-0.46</w:t>
            </w:r>
          </w:p>
        </w:tc>
      </w:tr>
      <w:tr>
        <w:trPr>
          <w:trHeight w:val="385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5"/>
              <w:ind w:left="49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5"/>
              <w:ind w:left="26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0.1075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5"/>
              <w:ind w:left="39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0.1578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5"/>
              <w:ind w:left="437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0.2694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5"/>
              <w:ind w:left="37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0.1075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5"/>
              <w:ind w:left="45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0.8805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5"/>
              <w:ind w:left="39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0.9923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5"/>
              <w:ind w:left="39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0.8804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5"/>
              <w:ind w:left="35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0.6438</w:t>
            </w:r>
          </w:p>
        </w:tc>
      </w:tr>
      <w:tr>
        <w:trPr>
          <w:trHeight w:val="383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4"/>
              <w:ind w:left="5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ctfr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4"/>
              <w:ind w:left="-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.20165321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left="21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.0547665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left="17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.05965656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left="10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.20165321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left="19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.05978865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left="12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.06599146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left="12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.05978865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left="8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.00008165</w:t>
            </w:r>
          </w:p>
        </w:tc>
      </w:tr>
      <w:tr>
        <w:trPr>
          <w:trHeight w:val="385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4"/>
              <w:ind w:left="49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4"/>
              <w:ind w:left="8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.0383075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left="129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.01981492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left="17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.01975541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left="19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.0383075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left="19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.03996411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left="13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.03910188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left="13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.03996411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left="9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.00017758</w:t>
            </w:r>
          </w:p>
        </w:tc>
      </w:tr>
      <w:tr>
        <w:trPr>
          <w:trHeight w:val="385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5"/>
              <w:ind w:left="49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5"/>
              <w:ind w:left="43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5.26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5"/>
              <w:ind w:right="17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2.76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5"/>
              <w:ind w:right="23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3.02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5"/>
              <w:ind w:left="547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5.26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5"/>
              <w:ind w:left="63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1.50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5"/>
              <w:ind w:left="56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1.69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5"/>
              <w:ind w:left="56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1.50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5"/>
              <w:ind w:left="52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0.46</w:t>
            </w:r>
          </w:p>
        </w:tc>
      </w:tr>
      <w:tr>
        <w:trPr>
          <w:trHeight w:val="384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4"/>
              <w:ind w:left="49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4"/>
              <w:ind w:left="-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0.0000***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left="217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0.0059**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left="259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0.0025**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left="10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0.0000***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left="45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0.1354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left="39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0.0922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left="39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0.1346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left="34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0.6460</w:t>
            </w:r>
          </w:p>
        </w:tc>
      </w:tr>
      <w:tr>
        <w:trPr>
          <w:trHeight w:val="384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4"/>
              <w:ind w:left="5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logmva</w:t>
            </w:r>
            <w:r>
              <w:rPr>
                <w:rFonts w:ascii="Consolas"/>
                <w:b/>
                <w:spacing w:val="-15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4"/>
              <w:ind w:right="4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4.783537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right="-2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4.783537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right="4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15.448082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right="4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14.328381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right="8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15.448082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right="4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.26385027</w:t>
            </w:r>
          </w:p>
        </w:tc>
      </w:tr>
      <w:tr>
        <w:trPr>
          <w:trHeight w:val="385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4"/>
              <w:ind w:right="8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4"/>
              <w:ind w:left="8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1.6333948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left="19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1.6333948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left="27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1.7278749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left="21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1.7074906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left="21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1.7278749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left="17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.00945169</w:t>
            </w:r>
          </w:p>
        </w:tc>
      </w:tr>
      <w:tr>
        <w:trPr>
          <w:trHeight w:val="385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5"/>
              <w:ind w:right="8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5"/>
              <w:ind w:righ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2.93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5"/>
              <w:ind w:right="6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2.93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5"/>
              <w:ind w:righ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8.94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5"/>
              <w:ind w:righ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8.39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5"/>
              <w:ind w:right="17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8.94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5"/>
              <w:ind w:righ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27.92</w:t>
            </w:r>
          </w:p>
        </w:tc>
      </w:tr>
      <w:tr>
        <w:trPr>
          <w:trHeight w:val="769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4"/>
              <w:ind w:right="8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  <w:p>
            <w:pPr>
              <w:pStyle w:val="TableParagraph"/>
              <w:spacing w:line="240" w:lineRule="auto" w:before="9"/>
              <w:jc w:val="left"/>
              <w:rPr>
                <w:rFonts w:ascii="Consolas"/>
                <w:b/>
                <w:sz w:val="16"/>
              </w:rPr>
            </w:pPr>
          </w:p>
          <w:p>
            <w:pPr>
              <w:pStyle w:val="TableParagraph"/>
              <w:spacing w:line="240" w:lineRule="auto" w:before="0"/>
              <w:ind w:right="17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mvaa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4"/>
              <w:ind w:left="17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0.0036**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Consolas"/>
                <w:b/>
                <w:sz w:val="16"/>
              </w:rPr>
            </w:pPr>
          </w:p>
          <w:p>
            <w:pPr>
              <w:pStyle w:val="TableParagraph"/>
              <w:spacing w:line="240" w:lineRule="auto" w:before="11"/>
              <w:jc w:val="left"/>
              <w:rPr>
                <w:rFonts w:ascii="Consolas"/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2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.04322945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Consolas"/>
                <w:b/>
                <w:sz w:val="16"/>
              </w:rPr>
            </w:pPr>
          </w:p>
          <w:p>
            <w:pPr>
              <w:pStyle w:val="TableParagraph"/>
              <w:spacing w:line="240" w:lineRule="auto" w:before="11"/>
              <w:jc w:val="left"/>
              <w:rPr>
                <w:rFonts w:ascii="Consolas"/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7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.02418746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right="7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0.0036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left="27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0.0000***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left="21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0.0000***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left="21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0.0000***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left="173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0.0000***</w:t>
            </w:r>
          </w:p>
        </w:tc>
      </w:tr>
      <w:tr>
        <w:trPr>
          <w:trHeight w:val="385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5"/>
              <w:ind w:right="8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5"/>
              <w:ind w:right="8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.0391205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5"/>
              <w:ind w:right="15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.03839947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4"/>
              <w:ind w:right="8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right="8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1.11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right="15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0.63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</w:tr>
      <w:tr>
        <w:trPr>
          <w:trHeight w:val="384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4"/>
              <w:ind w:right="8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right="8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0.2695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right="15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0.5288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4"/>
              <w:ind w:left="5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_cons</w:t>
            </w:r>
            <w:r>
              <w:rPr>
                <w:rFonts w:ascii="Consolas"/>
                <w:b/>
                <w:spacing w:val="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4"/>
              <w:ind w:left="87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29.346094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right="8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20.318072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right="15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19.830322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left="19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29.346094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left="27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18.687251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left="21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19.805674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left="21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18.687251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left="17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1.7192561</w:t>
            </w:r>
          </w:p>
        </w:tc>
      </w:tr>
      <w:tr>
        <w:trPr>
          <w:trHeight w:val="385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5"/>
              <w:ind w:right="8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5"/>
              <w:ind w:left="8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4.8979258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5"/>
              <w:ind w:right="8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3.1180593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5"/>
              <w:ind w:right="15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3.1239224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5"/>
              <w:ind w:left="194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4.8979258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5"/>
              <w:ind w:left="27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5.1862083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5"/>
              <w:ind w:left="301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5.042843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5"/>
              <w:ind w:left="21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5.1862083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5"/>
              <w:ind w:left="262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.0766052</w:t>
            </w:r>
          </w:p>
        </w:tc>
      </w:tr>
      <w:tr>
        <w:trPr>
          <w:trHeight w:val="384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240" w:lineRule="auto" w:before="84"/>
              <w:ind w:right="8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240" w:lineRule="auto" w:before="84"/>
              <w:ind w:righ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5.99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 w:before="84"/>
              <w:ind w:right="8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6.52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84"/>
              <w:ind w:right="15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6.35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 w:before="84"/>
              <w:ind w:right="7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5.99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84"/>
              <w:ind w:righ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3.60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84"/>
              <w:ind w:right="13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3.93</w:t>
            </w:r>
          </w:p>
        </w:tc>
        <w:tc>
          <w:tcPr>
            <w:tcW w:w="1183" w:type="dxa"/>
          </w:tcPr>
          <w:p>
            <w:pPr>
              <w:pStyle w:val="TableParagraph"/>
              <w:spacing w:line="240" w:lineRule="auto" w:before="84"/>
              <w:ind w:right="17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3.60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84"/>
              <w:ind w:right="13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22.44</w:t>
            </w:r>
          </w:p>
        </w:tc>
      </w:tr>
      <w:tr>
        <w:trPr>
          <w:trHeight w:val="272" w:hRule="atLeast"/>
        </w:trPr>
        <w:tc>
          <w:tcPr>
            <w:tcW w:w="756" w:type="dxa"/>
            <w:gridSpan w:val="3"/>
          </w:tcPr>
          <w:p>
            <w:pPr>
              <w:pStyle w:val="TableParagraph"/>
              <w:spacing w:line="169" w:lineRule="exact" w:before="84"/>
              <w:ind w:right="8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2" w:type="dxa"/>
          </w:tcPr>
          <w:p>
            <w:pPr>
              <w:pStyle w:val="TableParagraph"/>
              <w:spacing w:line="169" w:lineRule="exact" w:before="84"/>
              <w:ind w:left="88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0.0000***</w:t>
            </w:r>
          </w:p>
        </w:tc>
        <w:tc>
          <w:tcPr>
            <w:tcW w:w="1102" w:type="dxa"/>
          </w:tcPr>
          <w:p>
            <w:pPr>
              <w:pStyle w:val="TableParagraph"/>
              <w:spacing w:line="169" w:lineRule="exact" w:before="84"/>
              <w:ind w:right="8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0.0000***</w:t>
            </w:r>
          </w:p>
        </w:tc>
        <w:tc>
          <w:tcPr>
            <w:tcW w:w="1206" w:type="dxa"/>
          </w:tcPr>
          <w:p>
            <w:pPr>
              <w:pStyle w:val="TableParagraph"/>
              <w:spacing w:line="169" w:lineRule="exact" w:before="84"/>
              <w:ind w:right="1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0.0000***</w:t>
            </w:r>
          </w:p>
        </w:tc>
        <w:tc>
          <w:tcPr>
            <w:tcW w:w="1060" w:type="dxa"/>
          </w:tcPr>
          <w:p>
            <w:pPr>
              <w:pStyle w:val="TableParagraph"/>
              <w:spacing w:line="169" w:lineRule="exact" w:before="84"/>
              <w:ind w:right="6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</w:t>
            </w:r>
          </w:p>
        </w:tc>
        <w:tc>
          <w:tcPr>
            <w:tcW w:w="1207" w:type="dxa"/>
          </w:tcPr>
          <w:p>
            <w:pPr>
              <w:pStyle w:val="TableParagraph"/>
              <w:spacing w:line="169" w:lineRule="exact" w:before="84"/>
              <w:ind w:left="370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0.0004**</w:t>
            </w:r>
          </w:p>
        </w:tc>
        <w:tc>
          <w:tcPr>
            <w:tcW w:w="1144" w:type="dxa"/>
          </w:tcPr>
          <w:p>
            <w:pPr>
              <w:pStyle w:val="TableParagraph"/>
              <w:spacing w:line="169" w:lineRule="exact" w:before="84"/>
              <w:ind w:left="30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0.0001**</w:t>
            </w:r>
          </w:p>
        </w:tc>
        <w:tc>
          <w:tcPr>
            <w:tcW w:w="1183" w:type="dxa"/>
          </w:tcPr>
          <w:p>
            <w:pPr>
              <w:pStyle w:val="TableParagraph"/>
              <w:spacing w:line="169" w:lineRule="exact" w:before="84"/>
              <w:ind w:left="305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0.0003**</w:t>
            </w:r>
          </w:p>
        </w:tc>
        <w:tc>
          <w:tcPr>
            <w:tcW w:w="1104" w:type="dxa"/>
          </w:tcPr>
          <w:p>
            <w:pPr>
              <w:pStyle w:val="TableParagraph"/>
              <w:spacing w:line="169" w:lineRule="exact" w:before="84"/>
              <w:ind w:left="176"/>
              <w:jc w:val="lef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0.0000***</w:t>
            </w:r>
          </w:p>
        </w:tc>
      </w:tr>
    </w:tbl>
    <w:p>
      <w:pPr>
        <w:pStyle w:val="BodyText"/>
        <w:spacing w:before="10"/>
        <w:rPr>
          <w:rFonts w:ascii="Consolas"/>
          <w:b/>
          <w:sz w:val="16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-----+-------------------------------------------------------------------------------------------------------</w:t>
      </w:r>
    </w:p>
    <w:p>
      <w:pPr>
        <w:pStyle w:val="BodyText"/>
        <w:spacing w:before="9"/>
        <w:rPr>
          <w:rFonts w:ascii="Consolas"/>
          <w:b/>
          <w:sz w:val="16"/>
        </w:rPr>
      </w:pPr>
    </w:p>
    <w:p>
      <w:pPr>
        <w:tabs>
          <w:tab w:pos="2835" w:val="left" w:leader="none"/>
          <w:tab w:pos="5122" w:val="left" w:leader="none"/>
          <w:tab w:pos="6266" w:val="left" w:leader="none"/>
          <w:tab w:pos="7414" w:val="left" w:leader="none"/>
          <w:tab w:pos="9699" w:val="left" w:leader="none"/>
        </w:tabs>
        <w:spacing w:before="0"/>
        <w:ind w:left="1166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r2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|</w:t>
      </w:r>
      <w:r>
        <w:rPr>
          <w:rFonts w:ascii="Consolas"/>
          <w:b/>
          <w:spacing w:val="85"/>
          <w:sz w:val="16"/>
        </w:rPr>
        <w:t> </w:t>
      </w:r>
      <w:r>
        <w:rPr>
          <w:rFonts w:ascii="Consolas"/>
          <w:b/>
          <w:sz w:val="16"/>
        </w:rPr>
        <w:t>.08893609</w:t>
        <w:tab/>
        <w:t>.02920367</w:t>
        <w:tab/>
        <w:t>.08893609</w:t>
        <w:tab/>
        <w:t>.16372234</w:t>
        <w:tab/>
        <w:t>.14736412</w:t>
        <w:tab/>
        <w:t>.97168924</w:t>
      </w:r>
    </w:p>
    <w:p>
      <w:pPr>
        <w:spacing w:after="0"/>
        <w:jc w:val="left"/>
        <w:rPr>
          <w:rFonts w:ascii="Consolas"/>
          <w:sz w:val="16"/>
        </w:rPr>
        <w:sectPr>
          <w:pgSz w:w="12240" w:h="15840"/>
          <w:pgMar w:header="0" w:footer="918" w:top="1380" w:bottom="1180" w:left="980" w:right="600"/>
        </w:sectPr>
      </w:pPr>
    </w:p>
    <w:p>
      <w:pPr>
        <w:tabs>
          <w:tab w:pos="6618" w:val="right" w:leader="none"/>
        </w:tabs>
        <w:spacing w:before="59"/>
        <w:ind w:left="1077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VIF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|</w:t>
      </w:r>
      <w:r>
        <w:rPr>
          <w:rFonts w:ascii="Consolas"/>
          <w:b/>
          <w:spacing w:val="87"/>
          <w:sz w:val="16"/>
        </w:rPr>
        <w:t> </w:t>
      </w:r>
      <w:r>
        <w:rPr>
          <w:rFonts w:ascii="Consolas"/>
          <w:b/>
          <w:sz w:val="16"/>
        </w:rPr>
        <w:t>1.04</w:t>
        <w:tab/>
        <w:t>1.04</w:t>
      </w:r>
    </w:p>
    <w:p>
      <w:pPr>
        <w:tabs>
          <w:tab w:pos="6440" w:val="left" w:leader="none"/>
        </w:tabs>
        <w:spacing w:before="197"/>
        <w:ind w:left="99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Hetero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|</w:t>
      </w:r>
      <w:r>
        <w:rPr>
          <w:rFonts w:ascii="Consolas"/>
          <w:b/>
          <w:spacing w:val="83"/>
          <w:sz w:val="16"/>
        </w:rPr>
        <w:t> </w:t>
      </w:r>
      <w:r>
        <w:rPr>
          <w:rFonts w:ascii="Consolas"/>
          <w:b/>
          <w:sz w:val="16"/>
        </w:rPr>
        <w:t>0.0000***</w:t>
        <w:tab/>
        <w:t>0.0000***</w:t>
      </w:r>
    </w:p>
    <w:p>
      <w:pPr>
        <w:tabs>
          <w:tab w:pos="6446" w:val="left" w:leader="none"/>
        </w:tabs>
        <w:spacing w:before="197"/>
        <w:ind w:left="46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Fixed</w:t>
      </w:r>
      <w:r>
        <w:rPr>
          <w:rFonts w:ascii="Consolas"/>
          <w:b/>
          <w:spacing w:val="85"/>
          <w:sz w:val="16"/>
        </w:rPr>
        <w:t> </w:t>
      </w:r>
      <w:r>
        <w:rPr>
          <w:rFonts w:ascii="Consolas"/>
          <w:b/>
          <w:sz w:val="16"/>
        </w:rPr>
        <w:t>Effect|</w:t>
      </w:r>
      <w:r>
        <w:rPr>
          <w:rFonts w:ascii="Consolas"/>
          <w:b/>
          <w:spacing w:val="85"/>
          <w:sz w:val="16"/>
        </w:rPr>
        <w:t> </w:t>
      </w:r>
      <w:r>
        <w:rPr>
          <w:rFonts w:ascii="Consolas"/>
          <w:b/>
          <w:sz w:val="16"/>
        </w:rPr>
        <w:t>0.0005**</w:t>
        <w:tab/>
        <w:t>0.0064**</w:t>
      </w:r>
    </w:p>
    <w:p>
      <w:pPr>
        <w:tabs>
          <w:tab w:pos="6440" w:val="left" w:leader="none"/>
        </w:tabs>
        <w:spacing w:before="199"/>
        <w:ind w:left="46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Random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Effect|</w:t>
      </w:r>
      <w:r>
        <w:rPr>
          <w:rFonts w:ascii="Consolas"/>
          <w:b/>
          <w:spacing w:val="85"/>
          <w:sz w:val="16"/>
        </w:rPr>
        <w:t> </w:t>
      </w:r>
      <w:r>
        <w:rPr>
          <w:rFonts w:ascii="Consolas"/>
          <w:b/>
          <w:sz w:val="16"/>
        </w:rPr>
        <w:t>0.0002**</w:t>
        <w:tab/>
        <w:t>1.0000</w:t>
      </w:r>
    </w:p>
    <w:p>
      <w:pPr>
        <w:spacing w:before="196"/>
        <w:ind w:left="549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Hausman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Test|</w:t>
      </w:r>
      <w:r>
        <w:rPr>
          <w:rFonts w:ascii="Consolas"/>
          <w:b/>
          <w:spacing w:val="81"/>
          <w:sz w:val="16"/>
        </w:rPr>
        <w:t> </w:t>
      </w:r>
      <w:r>
        <w:rPr>
          <w:rFonts w:ascii="Consolas"/>
          <w:b/>
          <w:sz w:val="16"/>
        </w:rPr>
        <w:t>0.0776</w:t>
      </w:r>
    </w:p>
    <w:p>
      <w:pPr>
        <w:pStyle w:val="BodyText"/>
        <w:spacing w:before="9"/>
        <w:rPr>
          <w:rFonts w:ascii="Consolas"/>
          <w:b/>
          <w:sz w:val="16"/>
        </w:rPr>
      </w:pPr>
    </w:p>
    <w:p>
      <w:pPr>
        <w:spacing w:before="1"/>
        <w:ind w:left="46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-------------+----------------------------------------------------------------------------------------------</w:t>
      </w:r>
    </w:p>
    <w:p>
      <w:pPr>
        <w:pStyle w:val="BodyText"/>
        <w:spacing w:before="11"/>
        <w:rPr>
          <w:rFonts w:ascii="Consolas"/>
          <w:b/>
          <w:sz w:val="16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Where: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**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represents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5%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&amp;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****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represent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1%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level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of statistical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significance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Heading2"/>
        <w:ind w:left="460"/>
        <w:jc w:val="both"/>
      </w:pPr>
      <w:r>
        <w:rPr/>
        <w:t>Source:</w:t>
      </w:r>
      <w:r>
        <w:rPr>
          <w:spacing w:val="-3"/>
        </w:rPr>
        <w:t> </w:t>
      </w:r>
      <w:r>
        <w:rPr/>
        <w:t>Authors’</w:t>
      </w:r>
      <w:r>
        <w:rPr>
          <w:spacing w:val="-4"/>
        </w:rPr>
        <w:t> </w:t>
      </w:r>
      <w:r>
        <w:rPr/>
        <w:t>Computations</w:t>
      </w:r>
      <w:r>
        <w:rPr>
          <w:spacing w:val="-3"/>
        </w:rPr>
        <w:t> </w:t>
      </w:r>
      <w:r>
        <w:rPr/>
        <w:t>(2021)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b/>
          <w:sz w:val="24"/>
        </w:rPr>
      </w:pPr>
      <w:r>
        <w:rPr>
          <w:b/>
          <w:sz w:val="24"/>
        </w:rPr>
        <w:t>Regression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0" w:lineRule="auto"/>
        <w:ind w:left="460" w:right="833"/>
        <w:jc w:val="both"/>
        <w:rPr>
          <w:b/>
        </w:rPr>
      </w:pPr>
      <w:r>
        <w:rPr/>
        <w:t>To test the objectives of this study, panel least square (PLS) regression analysis was used, PLS to</w:t>
      </w:r>
      <w:r>
        <w:rPr>
          <w:spacing w:val="-57"/>
        </w:rPr>
        <w:t> </w:t>
      </w:r>
      <w:r>
        <w:rPr/>
        <w:t>check for possible violations of</w:t>
      </w:r>
      <w:r>
        <w:rPr>
          <w:spacing w:val="1"/>
        </w:rPr>
        <w:t> </w:t>
      </w:r>
      <w:r>
        <w:rPr/>
        <w:t>the basic assumption of the least square regressions. The results</w:t>
      </w:r>
      <w:r>
        <w:rPr>
          <w:spacing w:val="1"/>
        </w:rPr>
        <w:t> </w:t>
      </w:r>
      <w:r>
        <w:rPr/>
        <w:t>obtained from the panel least square regression for price to earnings ratio and Tobin’s Q models</w:t>
      </w:r>
      <w:r>
        <w:rPr>
          <w:spacing w:val="1"/>
        </w:rPr>
        <w:t> </w:t>
      </w:r>
      <w:r>
        <w:rPr/>
        <w:t>were shown in the Table. The test for multicollinearity in PLS model for price to earnings</w:t>
      </w:r>
      <w:r>
        <w:rPr>
          <w:spacing w:val="1"/>
        </w:rPr>
        <w:t> </w:t>
      </w:r>
      <w:r>
        <w:rPr/>
        <w:t>(PLS_PEPS) showed a result of mean VIF = 1.04 which suggested that there was no evidence of</w:t>
      </w:r>
      <w:r>
        <w:rPr>
          <w:spacing w:val="1"/>
        </w:rPr>
        <w:t> </w:t>
      </w:r>
      <w:r>
        <w:rPr/>
        <w:t>multicollinearity in the specified model since the mean VIF was within the threshold of 10 as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Gujarati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heteroscedasticity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(PLS_PEPS) using the Breusch-Pagan / Cook-Weisberg test for heteroskedasticity suggested a</w:t>
      </w:r>
      <w:r>
        <w:rPr>
          <w:spacing w:val="1"/>
        </w:rPr>
        <w:t> </w:t>
      </w:r>
      <w:r>
        <w:rPr/>
        <w:t>strong</w:t>
      </w:r>
      <w:r>
        <w:rPr>
          <w:spacing w:val="-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heteroskedasticity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</w:t>
      </w:r>
      <w:r>
        <w:rPr>
          <w:spacing w:val="-4"/>
        </w:rPr>
        <w:t> </w:t>
      </w:r>
      <w:r>
        <w:rPr/>
        <w:t>seen</w:t>
      </w:r>
      <w:r>
        <w:rPr>
          <w:spacing w:val="-1"/>
        </w:rPr>
        <w:t> </w:t>
      </w:r>
      <w:r>
        <w:rPr/>
        <w:t>from very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Prob</w:t>
      </w:r>
      <w:r>
        <w:rPr>
          <w:spacing w:val="1"/>
        </w:rPr>
        <w:t> </w:t>
      </w:r>
      <w:r>
        <w:rPr/>
        <w:t>&gt;</w:t>
      </w:r>
      <w:r>
        <w:rPr>
          <w:spacing w:val="-2"/>
        </w:rPr>
        <w:t> </w:t>
      </w:r>
      <w:r>
        <w:rPr/>
        <w:t>chi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0.0000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1%.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heteroscedasticity</w:t>
      </w:r>
      <w:r>
        <w:rPr>
          <w:spacing w:val="-4"/>
          <w:vertAlign w:val="baseline"/>
        </w:rPr>
        <w:t> </w:t>
      </w:r>
      <w:r>
        <w:rPr>
          <w:vertAlign w:val="baseline"/>
        </w:rPr>
        <w:t>violates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assumption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homoscedasticity</w:t>
      </w:r>
      <w:r>
        <w:rPr>
          <w:spacing w:val="-9"/>
          <w:vertAlign w:val="baseline"/>
        </w:rPr>
        <w:t> </w:t>
      </w:r>
      <w:r>
        <w:rPr>
          <w:vertAlign w:val="baseline"/>
        </w:rPr>
        <w:t>hence,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8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-8"/>
          <w:vertAlign w:val="baseline"/>
        </w:rPr>
        <w:t> </w:t>
      </w:r>
      <w:r>
        <w:rPr>
          <w:vertAlign w:val="baseline"/>
        </w:rPr>
        <w:t>estimators</w:t>
      </w:r>
      <w:r>
        <w:rPr>
          <w:spacing w:val="-8"/>
          <w:vertAlign w:val="baseline"/>
        </w:rPr>
        <w:t> </w:t>
      </w:r>
      <w:r>
        <w:rPr>
          <w:vertAlign w:val="baseline"/>
        </w:rPr>
        <w:t>(fixed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random)</w:t>
      </w:r>
      <w:r>
        <w:rPr>
          <w:spacing w:val="-6"/>
          <w:vertAlign w:val="baseline"/>
        </w:rPr>
        <w:t> </w:t>
      </w:r>
      <w:r>
        <w:rPr>
          <w:vertAlign w:val="baseline"/>
        </w:rPr>
        <w:t>were</w:t>
      </w:r>
      <w:r>
        <w:rPr>
          <w:spacing w:val="-9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help</w:t>
      </w:r>
      <w:r>
        <w:rPr>
          <w:spacing w:val="-2"/>
          <w:vertAlign w:val="baseline"/>
        </w:rPr>
        <w:t> </w:t>
      </w:r>
      <w:r>
        <w:rPr>
          <w:vertAlign w:val="baseline"/>
        </w:rPr>
        <w:t>cushion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heteroscedasticity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-2"/>
          <w:vertAlign w:val="baseline"/>
        </w:rPr>
        <w:t> </w:t>
      </w:r>
      <w:r>
        <w:rPr>
          <w:vertAlign w:val="baseline"/>
        </w:rPr>
        <w:t>price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earnings</w:t>
      </w:r>
      <w:r>
        <w:rPr>
          <w:spacing w:val="-1"/>
          <w:vertAlign w:val="baseline"/>
        </w:rPr>
        <w:t> </w:t>
      </w:r>
      <w:r>
        <w:rPr>
          <w:vertAlign w:val="baseline"/>
        </w:rPr>
        <w:t>per</w:t>
      </w:r>
      <w:r>
        <w:rPr>
          <w:spacing w:val="-58"/>
          <w:vertAlign w:val="baseline"/>
        </w:rPr>
        <w:t> </w:t>
      </w:r>
      <w:r>
        <w:rPr>
          <w:vertAlign w:val="baseline"/>
        </w:rPr>
        <w:t>share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Hausman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 test procedure, suggested the random effect model as the best for price to earnings</w:t>
      </w:r>
      <w:r>
        <w:rPr>
          <w:spacing w:val="1"/>
          <w:vertAlign w:val="baseline"/>
        </w:rPr>
        <w:t> </w:t>
      </w:r>
      <w:r>
        <w:rPr>
          <w:vertAlign w:val="baseline"/>
        </w:rPr>
        <w:t>ratio.</w:t>
      </w:r>
      <w:r>
        <w:rPr>
          <w:spacing w:val="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8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8"/>
          <w:vertAlign w:val="baseline"/>
        </w:rPr>
        <w:t> </w:t>
      </w:r>
      <w:r>
        <w:rPr>
          <w:vertAlign w:val="baseline"/>
        </w:rPr>
        <w:t>price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earnings</w:t>
      </w:r>
      <w:r>
        <w:rPr>
          <w:spacing w:val="8"/>
          <w:vertAlign w:val="baseline"/>
        </w:rPr>
        <w:t> </w:t>
      </w:r>
      <w:r>
        <w:rPr>
          <w:vertAlign w:val="baseline"/>
        </w:rPr>
        <w:t>model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employing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b/>
          <w:vertAlign w:val="baseline"/>
        </w:rPr>
        <w:t>hierarchical</w:t>
      </w:r>
    </w:p>
    <w:p>
      <w:pPr>
        <w:spacing w:after="0" w:line="480" w:lineRule="auto"/>
        <w:jc w:val="both"/>
        <w:sectPr>
          <w:pgSz w:w="12240" w:h="15840"/>
          <w:pgMar w:header="0" w:footer="918" w:top="1380" w:bottom="1180" w:left="980" w:right="600"/>
        </w:sectPr>
      </w:pPr>
    </w:p>
    <w:p>
      <w:pPr>
        <w:spacing w:line="480" w:lineRule="auto" w:before="79"/>
        <w:ind w:left="460" w:right="840" w:firstLine="0"/>
        <w:jc w:val="both"/>
        <w:rPr>
          <w:sz w:val="24"/>
        </w:rPr>
      </w:pPr>
      <w:r>
        <w:rPr>
          <w:b/>
          <w:sz w:val="24"/>
        </w:rPr>
        <w:t>regression analyses technique </w:t>
      </w:r>
      <w:r>
        <w:rPr>
          <w:sz w:val="24"/>
        </w:rPr>
        <w:t>which controls the presence of heteroscedasticity and random</w:t>
      </w:r>
      <w:r>
        <w:rPr>
          <w:spacing w:val="1"/>
          <w:sz w:val="24"/>
        </w:rPr>
        <w:t> </w:t>
      </w:r>
      <w:r>
        <w:rPr>
          <w:sz w:val="24"/>
        </w:rPr>
        <w:t>effect.</w:t>
      </w:r>
    </w:p>
    <w:p>
      <w:pPr>
        <w:pStyle w:val="BodyText"/>
        <w:spacing w:line="480" w:lineRule="auto" w:before="10"/>
        <w:ind w:left="460" w:right="841"/>
        <w:jc w:val="both"/>
      </w:pPr>
      <w:r>
        <w:rPr/>
        <w:t>Specifically, the price to earnings model summary obtained from the Hierarchical regression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ind w:left="460"/>
        <w:jc w:val="both"/>
      </w:pPr>
      <w:r>
        <w:rPr/>
        <w:t>Table</w:t>
      </w:r>
      <w:r>
        <w:rPr>
          <w:spacing w:val="-1"/>
        </w:rPr>
        <w:t> </w:t>
      </w:r>
      <w:r>
        <w:rPr/>
        <w:t>4.5      </w:t>
      </w:r>
      <w:r>
        <w:rPr>
          <w:spacing w:val="7"/>
        </w:rPr>
        <w:t> </w:t>
      </w:r>
      <w:r>
        <w:rPr/>
        <w:t>Hierarchical</w:t>
      </w:r>
      <w:r>
        <w:rPr>
          <w:spacing w:val="-1"/>
        </w:rPr>
        <w:t> </w:t>
      </w:r>
      <w:r>
        <w:rPr/>
        <w:t>Regression</w:t>
      </w:r>
      <w:r>
        <w:rPr>
          <w:spacing w:val="2"/>
        </w:rPr>
        <w:t> </w:t>
      </w:r>
      <w:r>
        <w:rPr/>
        <w:t>Summary</w:t>
      </w:r>
    </w:p>
    <w:p>
      <w:pPr>
        <w:pStyle w:val="BodyText"/>
        <w:spacing w:before="8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953997</wp:posOffset>
            </wp:positionH>
            <wp:positionV relativeFrom="paragraph">
              <wp:posOffset>220149</wp:posOffset>
            </wp:positionV>
            <wp:extent cx="5869855" cy="905446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855" cy="905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22"/>
        </w:rPr>
      </w:pPr>
    </w:p>
    <w:p>
      <w:pPr>
        <w:spacing w:before="1"/>
        <w:ind w:left="460" w:right="0" w:firstLine="0"/>
        <w:jc w:val="both"/>
        <w:rPr>
          <w:b/>
          <w:sz w:val="24"/>
        </w:rPr>
      </w:pPr>
      <w:r>
        <w:rPr>
          <w:b/>
          <w:sz w:val="24"/>
        </w:rPr>
        <w:t>Author’s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Computation,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0" w:lineRule="auto"/>
        <w:ind w:left="460" w:right="832"/>
        <w:jc w:val="both"/>
      </w:pPr>
      <w:r>
        <w:rPr/>
        <w:t>From The Table above, revealed that the addition of a second predictor variable (debt tax shield)</w:t>
      </w:r>
      <w:r>
        <w:rPr>
          <w:spacing w:val="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vertAlign w:val="baseline"/>
        </w:rPr>
        <w:t>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0.003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0.013.</w:t>
      </w:r>
      <w:r>
        <w:rPr>
          <w:spacing w:val="-1"/>
          <w:vertAlign w:val="baseline"/>
        </w:rPr>
        <w:t> </w:t>
      </w:r>
      <w:r>
        <w:rPr>
          <w:vertAlign w:val="baseline"/>
        </w:rPr>
        <w:t>It’s</w:t>
      </w:r>
      <w:r>
        <w:rPr>
          <w:spacing w:val="-2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1"/>
          <w:vertAlign w:val="baseline"/>
        </w:rPr>
        <w:t> </w:t>
      </w:r>
      <w:r>
        <w:rPr>
          <w:vertAlign w:val="baseline"/>
        </w:rPr>
        <w:t>1%</w:t>
      </w:r>
      <w:r>
        <w:rPr>
          <w:spacing w:val="-1"/>
          <w:vertAlign w:val="baseline"/>
        </w:rPr>
        <w:t> </w:t>
      </w:r>
      <w:r>
        <w:rPr>
          <w:vertAlign w:val="baseline"/>
        </w:rPr>
        <w:t>(0.010)</w:t>
      </w:r>
      <w:r>
        <w:rPr>
          <w:spacing w:val="-58"/>
          <w:vertAlign w:val="baseline"/>
        </w:rPr>
        <w:t> </w:t>
      </w:r>
      <w:r>
        <w:rPr>
          <w:vertAlign w:val="baseline"/>
        </w:rPr>
        <w:t>change in firm value proxied by price to earnings ratio was explained by the inclusion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predictor variable Debt Tax shield to Non-Debt Tax shield. In the same vein, the inclusion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-12"/>
          <w:vertAlign w:val="baseline"/>
        </w:rPr>
        <w:t> </w:t>
      </w:r>
      <w:r>
        <w:rPr>
          <w:vertAlign w:val="baseline"/>
        </w:rPr>
        <w:t>predictor</w:t>
      </w:r>
      <w:r>
        <w:rPr>
          <w:spacing w:val="-12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2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1"/>
          <w:vertAlign w:val="baseline"/>
        </w:rPr>
        <w:t> </w:t>
      </w:r>
      <w:r>
        <w:rPr>
          <w:vertAlign w:val="baseline"/>
        </w:rPr>
        <w:t>Tax</w:t>
      </w:r>
      <w:r>
        <w:rPr>
          <w:spacing w:val="-9"/>
          <w:vertAlign w:val="baseline"/>
        </w:rPr>
        <w:t> </w:t>
      </w:r>
      <w:r>
        <w:rPr>
          <w:vertAlign w:val="baseline"/>
        </w:rPr>
        <w:t>rate</w:t>
      </w:r>
      <w:r>
        <w:rPr>
          <w:spacing w:val="-1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-1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spacing w:val="-10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spacing w:line="480" w:lineRule="auto" w:before="1"/>
        <w:ind w:left="460" w:right="834"/>
        <w:jc w:val="both"/>
      </w:pPr>
      <w:r>
        <w:rPr/>
        <w:t>0.013 to 0.014. it indicates that about 1% (0.002) of the change in firm value proxied by price to</w:t>
      </w:r>
      <w:r>
        <w:rPr>
          <w:spacing w:val="1"/>
        </w:rPr>
        <w:t> </w:t>
      </w:r>
      <w:r>
        <w:rPr/>
        <w:t>earnings ratio was explained by the inclusion of the predictor variable Income Effective Tax rate</w:t>
      </w:r>
      <w:r>
        <w:rPr>
          <w:spacing w:val="1"/>
        </w:rPr>
        <w:t> </w:t>
      </w:r>
      <w:r>
        <w:rPr/>
        <w:t>to Debt Tax shield” and Non-Debt Tax shield”. Similarly, the addition of a fourth predictor</w:t>
      </w:r>
      <w:r>
        <w:rPr>
          <w:spacing w:val="1"/>
        </w:rPr>
        <w:t> </w:t>
      </w:r>
      <w:r>
        <w:rPr/>
        <w:t>variable (Cash Effective Tax rate) yielded a significant change in R</w:t>
      </w:r>
      <w:r>
        <w:rPr>
          <w:vertAlign w:val="superscript"/>
        </w:rPr>
        <w:t>2</w:t>
      </w:r>
      <w:r>
        <w:rPr>
          <w:vertAlign w:val="baseline"/>
        </w:rPr>
        <w:t> from 0.014 to 0.026.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0"/>
          <w:vertAlign w:val="baseline"/>
        </w:rPr>
        <w:t> </w:t>
      </w:r>
      <w:r>
        <w:rPr>
          <w:vertAlign w:val="baseline"/>
        </w:rPr>
        <w:t>about</w:t>
      </w:r>
      <w:r>
        <w:rPr>
          <w:spacing w:val="-11"/>
          <w:vertAlign w:val="baseline"/>
        </w:rPr>
        <w:t> </w:t>
      </w:r>
      <w:r>
        <w:rPr>
          <w:vertAlign w:val="baseline"/>
        </w:rPr>
        <w:t>1%</w:t>
      </w:r>
      <w:r>
        <w:rPr>
          <w:spacing w:val="-8"/>
          <w:vertAlign w:val="baseline"/>
        </w:rPr>
        <w:t> </w:t>
      </w:r>
      <w:r>
        <w:rPr>
          <w:vertAlign w:val="baseline"/>
        </w:rPr>
        <w:t>(0.012)</w:t>
      </w:r>
      <w:r>
        <w:rPr>
          <w:spacing w:val="-1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firm</w:t>
      </w:r>
      <w:r>
        <w:rPr>
          <w:spacing w:val="-10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2"/>
          <w:vertAlign w:val="baseline"/>
        </w:rPr>
        <w:t> </w:t>
      </w:r>
      <w:r>
        <w:rPr>
          <w:vertAlign w:val="baseline"/>
        </w:rPr>
        <w:t>proxied</w:t>
      </w:r>
      <w:r>
        <w:rPr>
          <w:spacing w:val="-10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price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earnings</w:t>
      </w:r>
      <w:r>
        <w:rPr>
          <w:spacing w:val="-11"/>
          <w:vertAlign w:val="baseline"/>
        </w:rPr>
        <w:t> </w:t>
      </w:r>
      <w:r>
        <w:rPr>
          <w:vertAlign w:val="baseline"/>
        </w:rPr>
        <w:t>ratio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-58"/>
          <w:vertAlign w:val="baseline"/>
        </w:rPr>
        <w:t> </w:t>
      </w:r>
      <w:r>
        <w:rPr>
          <w:vertAlign w:val="baseline"/>
        </w:rPr>
        <w:t>by the inclusion of Cash Effective rate to Income Effective Tax rate, Debt Tax shield, and Non-</w:t>
      </w:r>
      <w:r>
        <w:rPr>
          <w:spacing w:val="1"/>
          <w:vertAlign w:val="baseline"/>
        </w:rPr>
        <w:t> </w:t>
      </w:r>
      <w:r>
        <w:rPr>
          <w:vertAlign w:val="baseline"/>
        </w:rPr>
        <w:t>Debt Tax shield as predictor variables. Furthermore, the model summary showed that including a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1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-12"/>
          <w:vertAlign w:val="baseline"/>
        </w:rPr>
        <w:t> </w:t>
      </w:r>
      <w:r>
        <w:rPr>
          <w:vertAlign w:val="baseline"/>
        </w:rPr>
        <w:t>(market</w:t>
      </w:r>
      <w:r>
        <w:rPr>
          <w:spacing w:val="-8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2"/>
          <w:vertAlign w:val="baseline"/>
        </w:rPr>
        <w:t> </w:t>
      </w:r>
      <w:r>
        <w:rPr>
          <w:vertAlign w:val="baseline"/>
        </w:rPr>
        <w:t>added)</w:t>
      </w:r>
      <w:r>
        <w:rPr>
          <w:spacing w:val="-12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-1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0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spacing w:val="-10"/>
          <w:vertAlign w:val="baseline"/>
        </w:rPr>
        <w:t> </w:t>
      </w:r>
      <w:r>
        <w:rPr>
          <w:vertAlign w:val="baseline"/>
        </w:rPr>
        <w:t>from</w:t>
      </w:r>
      <w:r>
        <w:rPr>
          <w:spacing w:val="-11"/>
          <w:vertAlign w:val="baseline"/>
        </w:rPr>
        <w:t> </w:t>
      </w:r>
      <w:r>
        <w:rPr>
          <w:vertAlign w:val="baseline"/>
        </w:rPr>
        <w:t>0.026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0.089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8"/>
        <w:jc w:val="both"/>
      </w:pPr>
      <w:r>
        <w:rPr/>
        <w:t>suggesting that about 6% (0.062) of the change in firm value proxied by price to earnings ratio</w:t>
      </w:r>
      <w:r>
        <w:rPr>
          <w:spacing w:val="1"/>
        </w:rPr>
        <w:t> </w:t>
      </w:r>
      <w:r>
        <w:rPr/>
        <w:t>was explained by the inclusion of market value added to cash effective rate, income effective tax</w:t>
      </w:r>
      <w:r>
        <w:rPr>
          <w:spacing w:val="1"/>
        </w:rPr>
        <w:t> </w:t>
      </w:r>
      <w:r>
        <w:rPr/>
        <w:t>rate, debt tax shield, and non-debt tax shield as the predictor variables. Furthermore, a look at the</w:t>
      </w:r>
      <w:r>
        <w:rPr>
          <w:spacing w:val="-57"/>
        </w:rPr>
        <w:t> </w:t>
      </w:r>
      <w:r>
        <w:rPr/>
        <w:t>change in F-statistics revealed an overall increase (24.344) when compared to previous models.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p-value</w:t>
      </w:r>
      <w:r>
        <w:rPr>
          <w:spacing w:val="-1"/>
        </w:rPr>
        <w:t> </w:t>
      </w:r>
      <w:r>
        <w:rPr/>
        <w:t>of 0.000</w:t>
      </w:r>
      <w:r>
        <w:rPr>
          <w:spacing w:val="-1"/>
        </w:rPr>
        <w:t> </w:t>
      </w:r>
      <w:r>
        <w:rPr/>
        <w:t>indicated that the</w:t>
      </w:r>
      <w:r>
        <w:rPr>
          <w:spacing w:val="-1"/>
        </w:rPr>
        <w:t> </w:t>
      </w:r>
      <w:r>
        <w:rPr/>
        <w:t>overall change</w:t>
      </w:r>
      <w:r>
        <w:rPr>
          <w:spacing w:val="-1"/>
        </w:rPr>
        <w:t> </w:t>
      </w:r>
      <w:r>
        <w:rPr/>
        <w:t>in F-statistics</w:t>
      </w:r>
      <w:r>
        <w:rPr>
          <w:spacing w:val="-1"/>
        </w:rPr>
        <w:t> </w:t>
      </w:r>
      <w:r>
        <w:rPr/>
        <w:t>was significant at</w:t>
      </w:r>
      <w:r>
        <w:rPr>
          <w:spacing w:val="-1"/>
        </w:rPr>
        <w:t> </w:t>
      </w:r>
      <w:r>
        <w:rPr/>
        <w:t>1%.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460" w:right="833"/>
        <w:jc w:val="both"/>
      </w:pPr>
      <w:r>
        <w:rPr/>
        <w:t>Also, the results obtained from the panel least square regression for Tobin Q (PLS Tobin) model</w:t>
      </w:r>
      <w:r>
        <w:rPr>
          <w:spacing w:val="1"/>
        </w:rPr>
        <w:t> </w:t>
      </w:r>
      <w:r>
        <w:rPr/>
        <w:t>revealed the test for multicollinearity as mean VIF = 1.04 which indicated that there was no</w:t>
      </w:r>
      <w:r>
        <w:rPr>
          <w:spacing w:val="1"/>
        </w:rPr>
        <w:t> </w:t>
      </w:r>
      <w:r>
        <w:rPr/>
        <w:t>evidence of multicollinearity in the specified model since the mean VIF was within the threshold</w:t>
      </w:r>
      <w:r>
        <w:rPr>
          <w:spacing w:val="1"/>
        </w:rPr>
        <w:t> </w:t>
      </w:r>
      <w:r>
        <w:rPr/>
        <w:t>of 10 as suggested by Gujarati (2004). However, the test for heteroscedasticity in the same model</w:t>
      </w:r>
      <w:r>
        <w:rPr>
          <w:spacing w:val="-57"/>
        </w:rPr>
        <w:t> </w:t>
      </w:r>
      <w:r>
        <w:rPr/>
        <w:t>(PLS_TOBIN)</w:t>
      </w:r>
      <w:r>
        <w:rPr>
          <w:spacing w:val="-13"/>
        </w:rPr>
        <w:t> </w:t>
      </w:r>
      <w:r>
        <w:rPr/>
        <w:t>using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Breusch-Pagan</w:t>
      </w:r>
      <w:r>
        <w:rPr>
          <w:spacing w:val="-12"/>
        </w:rPr>
        <w:t> </w:t>
      </w:r>
      <w:r>
        <w:rPr/>
        <w:t>/</w:t>
      </w:r>
      <w:r>
        <w:rPr>
          <w:spacing w:val="-11"/>
        </w:rPr>
        <w:t> </w:t>
      </w:r>
      <w:r>
        <w:rPr/>
        <w:t>Cook-Weisberg</w:t>
      </w:r>
      <w:r>
        <w:rPr>
          <w:spacing w:val="-12"/>
        </w:rPr>
        <w:t> </w:t>
      </w:r>
      <w:r>
        <w:rPr/>
        <w:t>test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heteroskedasticity</w:t>
      </w:r>
      <w:r>
        <w:rPr>
          <w:spacing w:val="-12"/>
        </w:rPr>
        <w:t> </w:t>
      </w:r>
      <w:r>
        <w:rPr/>
        <w:t>suggested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/>
        <w:t>strong</w:t>
      </w:r>
      <w:r>
        <w:rPr>
          <w:spacing w:val="-9"/>
        </w:rPr>
        <w:t> </w:t>
      </w:r>
      <w:r>
        <w:rPr/>
        <w:t>presence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heteroskedasticity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model</w:t>
      </w:r>
      <w:r>
        <w:rPr>
          <w:spacing w:val="-8"/>
        </w:rPr>
        <w:t> </w:t>
      </w:r>
      <w:r>
        <w:rPr/>
        <w:t>seen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very</w:t>
      </w:r>
      <w:r>
        <w:rPr>
          <w:spacing w:val="-8"/>
        </w:rPr>
        <w:t> </w:t>
      </w:r>
      <w:r>
        <w:rPr/>
        <w:t>low</w:t>
      </w:r>
      <w:r>
        <w:rPr>
          <w:spacing w:val="-8"/>
        </w:rPr>
        <w:t> </w:t>
      </w:r>
      <w:r>
        <w:rPr/>
        <w:t>Prob</w:t>
      </w:r>
      <w:r>
        <w:rPr>
          <w:spacing w:val="-6"/>
        </w:rPr>
        <w:t> </w:t>
      </w:r>
      <w:r>
        <w:rPr/>
        <w:t>&gt;</w:t>
      </w:r>
      <w:r>
        <w:rPr>
          <w:spacing w:val="-10"/>
        </w:rPr>
        <w:t> </w:t>
      </w:r>
      <w:r>
        <w:rPr/>
        <w:t>chi</w:t>
      </w:r>
      <w:r>
        <w:rPr>
          <w:vertAlign w:val="superscript"/>
        </w:rPr>
        <w:t>2</w:t>
      </w:r>
      <w:r>
        <w:rPr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37"/>
          <w:vertAlign w:val="baseline"/>
        </w:rPr>
        <w:t> </w:t>
      </w:r>
      <w:r>
        <w:rPr>
          <w:vertAlign w:val="baseline"/>
        </w:rPr>
        <w:t>0.0000</w:t>
      </w:r>
      <w:r>
        <w:rPr>
          <w:spacing w:val="-8"/>
          <w:vertAlign w:val="baseline"/>
        </w:rPr>
        <w:t> </w:t>
      </w:r>
      <w:r>
        <w:rPr>
          <w:vertAlign w:val="baseline"/>
        </w:rPr>
        <w:t>value</w:t>
      </w:r>
      <w:r>
        <w:rPr>
          <w:spacing w:val="-5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1%.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heteroscedasticity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assumption of homoscedasticity hence, the effects regression estimators (fixed and random) 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help</w:t>
      </w:r>
      <w:r>
        <w:rPr>
          <w:spacing w:val="-8"/>
          <w:vertAlign w:val="baseline"/>
        </w:rPr>
        <w:t> </w:t>
      </w:r>
      <w:r>
        <w:rPr>
          <w:vertAlign w:val="baseline"/>
        </w:rPr>
        <w:t>cushion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heteroscedasticity</w:t>
      </w:r>
      <w:r>
        <w:rPr>
          <w:spacing w:val="-5"/>
          <w:vertAlign w:val="baseline"/>
        </w:rPr>
        <w:t> </w:t>
      </w:r>
      <w:r>
        <w:rPr>
          <w:vertAlign w:val="baseline"/>
        </w:rPr>
        <w:t>which</w:t>
      </w:r>
      <w:r>
        <w:rPr>
          <w:spacing w:val="-9"/>
          <w:vertAlign w:val="baseline"/>
        </w:rPr>
        <w:t> </w:t>
      </w:r>
      <w:r>
        <w:rPr>
          <w:vertAlign w:val="baseline"/>
        </w:rPr>
        <w:t>was</w:t>
      </w:r>
      <w:r>
        <w:rPr>
          <w:spacing w:val="-8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-9"/>
          <w:vertAlign w:val="baseline"/>
        </w:rPr>
        <w:t> </w:t>
      </w:r>
      <w:r>
        <w:rPr>
          <w:vertAlign w:val="baseline"/>
        </w:rPr>
        <w:t>Tobin</w:t>
      </w:r>
      <w:r>
        <w:rPr>
          <w:spacing w:val="-58"/>
          <w:vertAlign w:val="baseline"/>
        </w:rPr>
        <w:t> </w:t>
      </w:r>
      <w:r>
        <w:rPr>
          <w:vertAlign w:val="baseline"/>
        </w:rPr>
        <w:t>Q model. In this study, both models were estimated and, while the fixed effect was 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3"/>
          <w:vertAlign w:val="baseline"/>
        </w:rPr>
        <w:t> </w:t>
      </w:r>
      <w:r>
        <w:rPr>
          <w:vertAlign w:val="baseline"/>
        </w:rPr>
        <w:t>(0.0006),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random</w:t>
      </w:r>
      <w:r>
        <w:rPr>
          <w:spacing w:val="-3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3"/>
          <w:vertAlign w:val="baseline"/>
        </w:rPr>
        <w:t> </w:t>
      </w:r>
      <w:r>
        <w:rPr>
          <w:vertAlign w:val="baseline"/>
        </w:rPr>
        <w:t>(1.0000)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-3"/>
          <w:vertAlign w:val="baseline"/>
        </w:rPr>
        <w:t> </w:t>
      </w:r>
      <w:r>
        <w:rPr>
          <w:vertAlign w:val="baseline"/>
        </w:rPr>
        <w:t>hence,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use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selection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using Hausman Specification test procedure was not required. However, we estimated Tobin Q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-12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employing</w:t>
      </w:r>
      <w:r>
        <w:rPr>
          <w:spacing w:val="-11"/>
          <w:vertAlign w:val="baseline"/>
        </w:rPr>
        <w:t> </w:t>
      </w:r>
      <w:r>
        <w:rPr>
          <w:b/>
          <w:vertAlign w:val="baseline"/>
        </w:rPr>
        <w:t>robust</w:t>
      </w:r>
      <w:r>
        <w:rPr>
          <w:b/>
          <w:spacing w:val="-11"/>
          <w:vertAlign w:val="baseline"/>
        </w:rPr>
        <w:t> </w:t>
      </w:r>
      <w:r>
        <w:rPr>
          <w:b/>
          <w:vertAlign w:val="baseline"/>
        </w:rPr>
        <w:t>least</w:t>
      </w:r>
      <w:r>
        <w:rPr>
          <w:b/>
          <w:spacing w:val="-12"/>
          <w:vertAlign w:val="baseline"/>
        </w:rPr>
        <w:t> </w:t>
      </w:r>
      <w:r>
        <w:rPr>
          <w:b/>
          <w:vertAlign w:val="baseline"/>
        </w:rPr>
        <w:t>square</w:t>
      </w:r>
      <w:r>
        <w:rPr>
          <w:b/>
          <w:spacing w:val="-12"/>
          <w:vertAlign w:val="baseline"/>
        </w:rPr>
        <w:t> </w:t>
      </w:r>
      <w:r>
        <w:rPr>
          <w:b/>
          <w:vertAlign w:val="baseline"/>
        </w:rPr>
        <w:t>dummy</w:t>
      </w:r>
      <w:r>
        <w:rPr>
          <w:b/>
          <w:spacing w:val="-13"/>
          <w:vertAlign w:val="baseline"/>
        </w:rPr>
        <w:t> </w:t>
      </w:r>
      <w:r>
        <w:rPr>
          <w:b/>
          <w:vertAlign w:val="baseline"/>
        </w:rPr>
        <w:t>variable</w:t>
      </w:r>
      <w:r>
        <w:rPr>
          <w:b/>
          <w:spacing w:val="-12"/>
          <w:vertAlign w:val="baseline"/>
        </w:rPr>
        <w:t> </w:t>
      </w:r>
      <w:r>
        <w:rPr>
          <w:b/>
          <w:vertAlign w:val="baseline"/>
        </w:rPr>
        <w:t>regression</w:t>
      </w:r>
      <w:r>
        <w:rPr>
          <w:b/>
          <w:spacing w:val="-10"/>
          <w:vertAlign w:val="baseline"/>
        </w:rPr>
        <w:t> </w:t>
      </w:r>
      <w:r>
        <w:rPr>
          <w:b/>
          <w:vertAlign w:val="baseline"/>
        </w:rPr>
        <w:t>analyses</w:t>
      </w:r>
      <w:r>
        <w:rPr>
          <w:b/>
          <w:spacing w:val="-11"/>
          <w:vertAlign w:val="baseline"/>
        </w:rPr>
        <w:t> </w:t>
      </w:r>
      <w:r>
        <w:rPr>
          <w:b/>
          <w:vertAlign w:val="baseline"/>
        </w:rPr>
        <w:t>technique</w:t>
      </w:r>
      <w:r>
        <w:rPr>
          <w:b/>
          <w:spacing w:val="-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built to control for the presence of heteroscedasticity and fixed effect. Specifically, the study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6"/>
          <w:vertAlign w:val="baseline"/>
        </w:rPr>
        <w:t> </w:t>
      </w:r>
      <w:r>
        <w:rPr>
          <w:vertAlign w:val="baseline"/>
        </w:rPr>
        <w:t>an</w:t>
      </w:r>
      <w:r>
        <w:rPr>
          <w:spacing w:val="-6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made</w:t>
      </w:r>
      <w:r>
        <w:rPr>
          <w:spacing w:val="-6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Tobin</w:t>
      </w:r>
      <w:r>
        <w:rPr>
          <w:spacing w:val="-6"/>
          <w:vertAlign w:val="baseline"/>
        </w:rPr>
        <w:t> </w:t>
      </w:r>
      <w:r>
        <w:rPr>
          <w:vertAlign w:val="baseline"/>
        </w:rPr>
        <w:t>Q</w:t>
      </w:r>
      <w:r>
        <w:rPr>
          <w:spacing w:val="-6"/>
          <w:vertAlign w:val="baseline"/>
        </w:rPr>
        <w:t> </w:t>
      </w:r>
      <w:r>
        <w:rPr>
          <w:vertAlign w:val="baseline"/>
        </w:rPr>
        <w:t>model.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model</w:t>
      </w:r>
      <w:r>
        <w:rPr>
          <w:spacing w:val="-58"/>
          <w:vertAlign w:val="baseline"/>
        </w:rPr>
        <w:t> </w:t>
      </w:r>
      <w:r>
        <w:rPr>
          <w:vertAlign w:val="baseline"/>
        </w:rPr>
        <w:t>goodness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fit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Fisher</w:t>
      </w:r>
      <w:r>
        <w:rPr>
          <w:spacing w:val="-2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-12"/>
          <w:vertAlign w:val="baseline"/>
        </w:rPr>
        <w:t> </w:t>
      </w:r>
      <w:r>
        <w:rPr>
          <w:vertAlign w:val="baseline"/>
        </w:rPr>
        <w:t>175.08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probability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58"/>
          <w:vertAlign w:val="baseline"/>
        </w:rPr>
        <w:t> </w:t>
      </w:r>
      <w:r>
        <w:rPr>
          <w:vertAlign w:val="baseline"/>
        </w:rPr>
        <w:t>(0.000)</w:t>
      </w:r>
      <w:r>
        <w:rPr>
          <w:spacing w:val="22"/>
          <w:vertAlign w:val="baseline"/>
        </w:rPr>
        <w:t> </w:t>
      </w:r>
      <w:r>
        <w:rPr>
          <w:vertAlign w:val="baseline"/>
        </w:rPr>
        <w:t>showed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1%</w:t>
      </w:r>
      <w:r>
        <w:rPr>
          <w:spacing w:val="22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2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3"/>
          <w:vertAlign w:val="baseline"/>
        </w:rPr>
        <w:t> </w:t>
      </w:r>
      <w:r>
        <w:rPr>
          <w:vertAlign w:val="baseline"/>
        </w:rPr>
        <w:t>level</w:t>
      </w:r>
      <w:r>
        <w:rPr>
          <w:spacing w:val="23"/>
          <w:vertAlign w:val="baseline"/>
        </w:rPr>
        <w:t> </w:t>
      </w:r>
      <w:r>
        <w:rPr>
          <w:vertAlign w:val="baseline"/>
        </w:rPr>
        <w:t>suggesting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entire</w:t>
      </w:r>
      <w:r>
        <w:rPr>
          <w:spacing w:val="21"/>
          <w:vertAlign w:val="baseline"/>
        </w:rPr>
        <w:t> </w:t>
      </w:r>
      <w:r>
        <w:rPr>
          <w:vertAlign w:val="baseline"/>
        </w:rPr>
        <w:t>model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fit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99"/>
        <w:ind w:left="460" w:right="834"/>
        <w:jc w:val="both"/>
      </w:pPr>
      <w:r>
        <w:rPr/>
        <w:t>could be employed for interpretation and policy implication. An R</w:t>
      </w:r>
      <w:r>
        <w:rPr>
          <w:vertAlign w:val="superscript"/>
        </w:rPr>
        <w:t>2</w:t>
      </w:r>
      <w:r>
        <w:rPr>
          <w:vertAlign w:val="baseline"/>
        </w:rPr>
        <w:t> value of 0.97 indicates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97% of the variation in the dependent variable was being explained by all the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 variables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model.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2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 Hypotheses</w:t>
      </w:r>
    </w:p>
    <w:p>
      <w:pPr>
        <w:pStyle w:val="BodyText"/>
        <w:rPr>
          <w:b/>
        </w:rPr>
      </w:pPr>
    </w:p>
    <w:p>
      <w:pPr>
        <w:tabs>
          <w:tab w:pos="2620" w:val="left" w:leader="none"/>
        </w:tabs>
        <w:spacing w:line="480" w:lineRule="auto" w:before="0"/>
        <w:ind w:left="2620" w:right="836" w:hanging="2160"/>
        <w:jc w:val="both"/>
        <w:rPr>
          <w:b/>
          <w:sz w:val="24"/>
        </w:rPr>
      </w:pPr>
      <w:r>
        <w:rPr>
          <w:b/>
          <w:sz w:val="24"/>
        </w:rPr>
        <w:t>Hypotheses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  <w:tab/>
        <w:t>There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Effective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Saving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Strategy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Firm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Value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listed Non-financial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firms in Nigeria.</w:t>
      </w:r>
    </w:p>
    <w:p>
      <w:pPr>
        <w:pStyle w:val="BodyText"/>
        <w:spacing w:line="480" w:lineRule="auto" w:before="162"/>
        <w:ind w:left="460" w:right="837"/>
        <w:jc w:val="both"/>
      </w:pPr>
      <w:r>
        <w:rPr/>
        <w:t>The results obtained from the hierarchical regression model of Price to Earnings Ratio revealed</w:t>
      </w:r>
      <w:r>
        <w:rPr>
          <w:spacing w:val="1"/>
        </w:rPr>
        <w:t> </w:t>
      </w:r>
      <w:r>
        <w:rPr/>
        <w:t>that Cash Effective Tax Rate had a significant positive relationship with firm value of listed non-</w:t>
      </w:r>
      <w:r>
        <w:rPr>
          <w:spacing w:val="-57"/>
        </w:rPr>
        <w:t> </w:t>
      </w:r>
      <w:r>
        <w:rPr/>
        <w:t>finance</w:t>
      </w:r>
      <w:r>
        <w:rPr>
          <w:spacing w:val="-6"/>
        </w:rPr>
        <w:t> </w:t>
      </w:r>
      <w:r>
        <w:rPr/>
        <w:t>firms</w:t>
      </w:r>
      <w:r>
        <w:rPr>
          <w:spacing w:val="-6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/>
        <w:t>investigation.</w:t>
      </w:r>
      <w:r>
        <w:rPr>
          <w:spacing w:val="-2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shown</w:t>
      </w:r>
      <w:r>
        <w:rPr>
          <w:spacing w:val="-4"/>
        </w:rPr>
        <w:t> </w:t>
      </w:r>
      <w:r>
        <w:rPr/>
        <w:t>as,</w:t>
      </w:r>
      <w:r>
        <w:rPr>
          <w:spacing w:val="-5"/>
        </w:rPr>
        <w:t> </w:t>
      </w:r>
      <w:r>
        <w:rPr/>
        <w:t>cash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tax</w:t>
      </w:r>
      <w:r>
        <w:rPr>
          <w:spacing w:val="-7"/>
        </w:rPr>
        <w:t> </w:t>
      </w:r>
      <w:r>
        <w:rPr/>
        <w:t>rate</w:t>
      </w:r>
      <w:r>
        <w:rPr>
          <w:spacing w:val="-7"/>
        </w:rPr>
        <w:t> </w:t>
      </w:r>
      <w:r>
        <w:rPr/>
        <w:t>(Coef.</w:t>
      </w:r>
    </w:p>
    <w:p>
      <w:pPr>
        <w:pStyle w:val="BodyText"/>
        <w:spacing w:line="480" w:lineRule="auto"/>
        <w:ind w:left="460" w:right="836"/>
        <w:jc w:val="both"/>
      </w:pPr>
      <w:r>
        <w:rPr/>
        <w:t>=</w:t>
      </w:r>
      <w:r>
        <w:rPr>
          <w:spacing w:val="-10"/>
        </w:rPr>
        <w:t> </w:t>
      </w:r>
      <w:r>
        <w:rPr/>
        <w:t>0.060,</w:t>
      </w:r>
      <w:r>
        <w:rPr>
          <w:spacing w:val="-9"/>
        </w:rPr>
        <w:t> </w:t>
      </w:r>
      <w:r>
        <w:rPr/>
        <w:t>t</w:t>
      </w:r>
      <w:r>
        <w:rPr>
          <w:spacing w:val="-8"/>
        </w:rPr>
        <w:t> </w:t>
      </w:r>
      <w:r>
        <w:rPr/>
        <w:t>=</w:t>
      </w:r>
      <w:r>
        <w:rPr>
          <w:spacing w:val="-10"/>
        </w:rPr>
        <w:t> </w:t>
      </w:r>
      <w:r>
        <w:rPr/>
        <w:t>3.03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P</w:t>
      </w:r>
      <w:r>
        <w:rPr>
          <w:spacing w:val="-10"/>
        </w:rPr>
        <w:t> </w:t>
      </w:r>
      <w:r>
        <w:rPr/>
        <w:t>-value</w:t>
      </w:r>
      <w:r>
        <w:rPr>
          <w:spacing w:val="-9"/>
        </w:rPr>
        <w:t> </w:t>
      </w:r>
      <w:r>
        <w:rPr/>
        <w:t>=</w:t>
      </w:r>
      <w:r>
        <w:rPr>
          <w:spacing w:val="-10"/>
        </w:rPr>
        <w:t> </w:t>
      </w:r>
      <w:r>
        <w:rPr/>
        <w:t>0.003).</w:t>
      </w:r>
      <w:r>
        <w:rPr>
          <w:spacing w:val="-9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Tobin’s</w:t>
      </w:r>
      <w:r>
        <w:rPr>
          <w:spacing w:val="-9"/>
        </w:rPr>
        <w:t> </w:t>
      </w:r>
      <w:r>
        <w:rPr/>
        <w:t>Q,</w:t>
      </w:r>
      <w:r>
        <w:rPr>
          <w:spacing w:val="-9"/>
        </w:rPr>
        <w:t> </w:t>
      </w:r>
      <w:r>
        <w:rPr/>
        <w:t>model</w:t>
      </w:r>
      <w:r>
        <w:rPr>
          <w:spacing w:val="-9"/>
        </w:rPr>
        <w:t> </w:t>
      </w:r>
      <w:r>
        <w:rPr/>
        <w:t>showed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cash</w:t>
      </w:r>
      <w:r>
        <w:rPr>
          <w:spacing w:val="-7"/>
        </w:rPr>
        <w:t> </w:t>
      </w:r>
      <w:r>
        <w:rPr/>
        <w:t>effective</w:t>
      </w:r>
      <w:r>
        <w:rPr>
          <w:spacing w:val="-58"/>
        </w:rPr>
        <w:t> </w:t>
      </w:r>
      <w:r>
        <w:rPr/>
        <w:t>tax rate had an insignificant and positive relationship with firm value of listed non-finance firms</w:t>
      </w:r>
      <w:r>
        <w:rPr>
          <w:spacing w:val="1"/>
        </w:rPr>
        <w:t> </w:t>
      </w:r>
      <w:r>
        <w:rPr/>
        <w:t>in the period under investigation. It is shown as, cash effective tax rate (Coef. = 0.001, t = 0.46</w:t>
      </w:r>
      <w:r>
        <w:rPr>
          <w:spacing w:val="1"/>
        </w:rPr>
        <w:t> </w:t>
      </w:r>
      <w:r>
        <w:rPr/>
        <w:t>and P -value = 0.648).</w:t>
      </w:r>
      <w:r>
        <w:rPr>
          <w:spacing w:val="1"/>
        </w:rPr>
        <w:t> </w:t>
      </w:r>
      <w:r>
        <w:rPr/>
        <w:t>the coefficient shows that it is </w:t>
      </w:r>
      <w:r>
        <w:rPr>
          <w:i/>
        </w:rPr>
        <w:t>ceteris paribus </w:t>
      </w:r>
      <w:r>
        <w:rPr/>
        <w:t>(all things been equal) an</w:t>
      </w:r>
      <w:r>
        <w:rPr>
          <w:spacing w:val="1"/>
        </w:rPr>
        <w:t> </w:t>
      </w:r>
      <w:r>
        <w:rPr/>
        <w:t>increase in the provision for cash effective tax would lead to a significant rise in firm value</w:t>
      </w:r>
      <w:r>
        <w:rPr>
          <w:spacing w:val="1"/>
        </w:rPr>
        <w:t> </w:t>
      </w:r>
      <w:r>
        <w:rPr/>
        <w:t>although</w:t>
      </w:r>
      <w:r>
        <w:rPr>
          <w:spacing w:val="-4"/>
        </w:rPr>
        <w:t> </w:t>
      </w:r>
      <w:r>
        <w:rPr/>
        <w:t>only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firm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proxy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price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earnings</w:t>
      </w:r>
      <w:r>
        <w:rPr>
          <w:spacing w:val="-3"/>
        </w:rPr>
        <w:t> </w:t>
      </w:r>
      <w:r>
        <w:rPr/>
        <w:t>ratio.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inconsistent</w:t>
      </w:r>
      <w:r>
        <w:rPr>
          <w:spacing w:val="-2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</w:t>
      </w:r>
      <w:r>
        <w:rPr>
          <w:spacing w:val="-8"/>
        </w:rPr>
        <w:t> </w:t>
      </w:r>
      <w:r>
        <w:rPr/>
        <w:t>stated</w:t>
      </w:r>
      <w:r>
        <w:rPr>
          <w:spacing w:val="-6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hypothesis</w:t>
      </w:r>
      <w:r>
        <w:rPr>
          <w:spacing w:val="-7"/>
        </w:rPr>
        <w:t> </w:t>
      </w:r>
      <w:r>
        <w:rPr/>
        <w:t>hence;</w:t>
      </w:r>
      <w:r>
        <w:rPr>
          <w:spacing w:val="-6"/>
        </w:rPr>
        <w:t> </w:t>
      </w:r>
      <w:r>
        <w:rPr/>
        <w:t>we</w:t>
      </w:r>
      <w:r>
        <w:rPr>
          <w:spacing w:val="-8"/>
        </w:rPr>
        <w:t> </w:t>
      </w:r>
      <w:r>
        <w:rPr/>
        <w:t>restated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there</w:t>
      </w:r>
      <w:r>
        <w:rPr>
          <w:spacing w:val="-8"/>
        </w:rPr>
        <w:t> </w:t>
      </w:r>
      <w:r>
        <w:rPr/>
        <w:t>was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cash</w:t>
      </w:r>
      <w:r>
        <w:rPr>
          <w:spacing w:val="-58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tax rate and firm value</w:t>
      </w:r>
      <w:r>
        <w:rPr>
          <w:spacing w:val="-1"/>
        </w:rPr>
        <w:t> </w:t>
      </w:r>
      <w:r>
        <w:rPr/>
        <w:t>of listed non-finance</w:t>
      </w:r>
      <w:r>
        <w:rPr>
          <w:spacing w:val="-1"/>
        </w:rPr>
        <w:t> </w:t>
      </w:r>
      <w:r>
        <w:rPr/>
        <w:t>firms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tabs>
          <w:tab w:pos="2620" w:val="left" w:leader="none"/>
        </w:tabs>
        <w:spacing w:line="480" w:lineRule="auto"/>
        <w:ind w:left="2620" w:right="835" w:hanging="2160"/>
        <w:jc w:val="both"/>
      </w:pPr>
      <w:r>
        <w:rPr/>
        <w:t>Hypotheses</w:t>
      </w:r>
      <w:r>
        <w:rPr>
          <w:spacing w:val="-1"/>
        </w:rPr>
        <w:t> </w:t>
      </w:r>
      <w:r>
        <w:rPr/>
        <w:t>2</w:t>
        <w:tab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Tax</w:t>
      </w:r>
      <w:r>
        <w:rPr>
          <w:spacing w:val="-57"/>
        </w:rPr>
        <w:t> </w:t>
      </w:r>
      <w:r>
        <w:rPr/>
        <w:t>Saving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918" w:top="1340" w:bottom="1180" w:left="980" w:right="600"/>
        </w:sectPr>
      </w:pPr>
    </w:p>
    <w:p>
      <w:pPr>
        <w:pStyle w:val="BodyText"/>
        <w:spacing w:line="480" w:lineRule="auto" w:before="79"/>
        <w:ind w:left="460" w:right="832"/>
        <w:jc w:val="both"/>
      </w:pPr>
      <w:r>
        <w:rPr/>
        <w:t>The</w:t>
      </w:r>
      <w:r>
        <w:rPr>
          <w:spacing w:val="-7"/>
        </w:rPr>
        <w:t> </w:t>
      </w:r>
      <w:r>
        <w:rPr/>
        <w:t>hierarchical</w:t>
      </w:r>
      <w:r>
        <w:rPr>
          <w:spacing w:val="-5"/>
        </w:rPr>
        <w:t> </w:t>
      </w:r>
      <w:r>
        <w:rPr/>
        <w:t>regression</w:t>
      </w:r>
      <w:r>
        <w:rPr>
          <w:spacing w:val="-6"/>
        </w:rPr>
        <w:t> </w:t>
      </w:r>
      <w:r>
        <w:rPr/>
        <w:t>model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price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earnings</w:t>
      </w:r>
      <w:r>
        <w:rPr>
          <w:spacing w:val="-5"/>
        </w:rPr>
        <w:t> </w:t>
      </w:r>
      <w:r>
        <w:rPr/>
        <w:t>ratio</w:t>
      </w:r>
      <w:r>
        <w:rPr>
          <w:spacing w:val="-6"/>
        </w:rPr>
        <w:t> </w:t>
      </w:r>
      <w:r>
        <w:rPr/>
        <w:t>revealed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income</w:t>
      </w:r>
      <w:r>
        <w:rPr>
          <w:spacing w:val="-6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tax</w:t>
      </w:r>
      <w:r>
        <w:rPr>
          <w:spacing w:val="-6"/>
        </w:rPr>
        <w:t> </w:t>
      </w:r>
      <w:r>
        <w:rPr/>
        <w:t>rate</w:t>
      </w:r>
      <w:r>
        <w:rPr>
          <w:spacing w:val="-58"/>
        </w:rPr>
        <w:t> </w:t>
      </w:r>
      <w:r>
        <w:rPr>
          <w:spacing w:val="-1"/>
        </w:rPr>
        <w:t>had</w:t>
      </w:r>
      <w:r>
        <w:rPr>
          <w:spacing w:val="-15"/>
        </w:rPr>
        <w:t> </w:t>
      </w:r>
      <w:r>
        <w:rPr>
          <w:spacing w:val="-1"/>
        </w:rPr>
        <w:t>an</w:t>
      </w:r>
      <w:r>
        <w:rPr>
          <w:spacing w:val="-14"/>
        </w:rPr>
        <w:t> </w:t>
      </w:r>
      <w:r>
        <w:rPr>
          <w:spacing w:val="-1"/>
        </w:rPr>
        <w:t>insignificant</w:t>
      </w:r>
      <w:r>
        <w:rPr>
          <w:spacing w:val="-13"/>
        </w:rPr>
        <w:t> </w:t>
      </w:r>
      <w:r>
        <w:rPr/>
        <w:t>relationship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firm</w:t>
      </w:r>
      <w:r>
        <w:rPr>
          <w:spacing w:val="-13"/>
        </w:rPr>
        <w:t> </w:t>
      </w:r>
      <w:r>
        <w:rPr/>
        <w:t>value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listed</w:t>
      </w:r>
      <w:r>
        <w:rPr>
          <w:spacing w:val="-14"/>
        </w:rPr>
        <w:t> </w:t>
      </w:r>
      <w:r>
        <w:rPr/>
        <w:t>non-finance</w:t>
      </w:r>
      <w:r>
        <w:rPr>
          <w:spacing w:val="-12"/>
        </w:rPr>
        <w:t> </w:t>
      </w:r>
      <w:r>
        <w:rPr/>
        <w:t>firms</w:t>
      </w:r>
      <w:r>
        <w:rPr>
          <w:spacing w:val="-14"/>
        </w:rPr>
        <w:t> </w:t>
      </w:r>
      <w:r>
        <w:rPr/>
        <w:t>during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period</w:t>
      </w:r>
      <w:r>
        <w:rPr>
          <w:spacing w:val="-14"/>
        </w:rPr>
        <w:t> </w:t>
      </w:r>
      <w:r>
        <w:rPr/>
        <w:t>under</w:t>
      </w:r>
      <w:r>
        <w:rPr>
          <w:spacing w:val="-58"/>
        </w:rPr>
        <w:t> </w:t>
      </w:r>
      <w:r>
        <w:rPr/>
        <w:t>investigation it was shown as income effective tax rate (Coef. = 0.010, t = 1.09 and P -value =</w:t>
      </w:r>
      <w:r>
        <w:rPr>
          <w:spacing w:val="1"/>
        </w:rPr>
        <w:t> </w:t>
      </w:r>
      <w:r>
        <w:rPr/>
        <w:t>0.277). Similarly, the results from Tobin’s Q, model as obtained from the robust least square</w:t>
      </w:r>
      <w:r>
        <w:rPr>
          <w:spacing w:val="1"/>
        </w:rPr>
        <w:t> </w:t>
      </w:r>
      <w:r>
        <w:rPr/>
        <w:t>dummy</w:t>
      </w:r>
      <w:r>
        <w:rPr>
          <w:spacing w:val="-13"/>
        </w:rPr>
        <w:t> </w:t>
      </w:r>
      <w:r>
        <w:rPr/>
        <w:t>variable</w:t>
      </w:r>
      <w:r>
        <w:rPr>
          <w:spacing w:val="-12"/>
        </w:rPr>
        <w:t> </w:t>
      </w:r>
      <w:r>
        <w:rPr/>
        <w:t>regression</w:t>
      </w:r>
      <w:r>
        <w:rPr>
          <w:spacing w:val="-13"/>
        </w:rPr>
        <w:t> </w:t>
      </w:r>
      <w:r>
        <w:rPr/>
        <w:t>revealed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income</w:t>
      </w:r>
      <w:r>
        <w:rPr>
          <w:spacing w:val="-12"/>
        </w:rPr>
        <w:t> </w:t>
      </w:r>
      <w:r>
        <w:rPr/>
        <w:t>effective</w:t>
      </w:r>
      <w:r>
        <w:rPr>
          <w:spacing w:val="-12"/>
        </w:rPr>
        <w:t> </w:t>
      </w:r>
      <w:r>
        <w:rPr/>
        <w:t>tax</w:t>
      </w:r>
      <w:r>
        <w:rPr>
          <w:spacing w:val="-12"/>
        </w:rPr>
        <w:t> </w:t>
      </w:r>
      <w:r>
        <w:rPr/>
        <w:t>rate</w:t>
      </w:r>
      <w:r>
        <w:rPr>
          <w:spacing w:val="-11"/>
        </w:rPr>
        <w:t> </w:t>
      </w:r>
      <w:r>
        <w:rPr/>
        <w:t>had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insignificant</w:t>
      </w:r>
      <w:r>
        <w:rPr>
          <w:spacing w:val="-13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with firm value of listed non-finance firms during the period under investigation. It was shown as</w:t>
      </w:r>
      <w:r>
        <w:rPr>
          <w:spacing w:val="-57"/>
        </w:rPr>
        <w:t> </w:t>
      </w:r>
      <w:r>
        <w:rPr/>
        <w:t>income effective tax rate (Coef. = --0.001, t = -0.46 and P -value = 0.643). The outcome was</w:t>
      </w:r>
      <w:r>
        <w:rPr>
          <w:spacing w:val="1"/>
        </w:rPr>
        <w:t> </w:t>
      </w:r>
      <w:r>
        <w:rPr/>
        <w:t>consistent with the stated null hypothesis hence, in this study, we accepted that there was no</w:t>
      </w:r>
      <w:r>
        <w:rPr>
          <w:spacing w:val="1"/>
        </w:rPr>
        <w:t> </w:t>
      </w:r>
      <w:r>
        <w:rPr/>
        <w:t>significant relationship between income effective tax rate and firm value of listed non-finance</w:t>
      </w:r>
      <w:r>
        <w:rPr>
          <w:spacing w:val="1"/>
        </w:rPr>
        <w:t> </w:t>
      </w:r>
      <w:r>
        <w:rPr/>
        <w:t>firms</w:t>
      </w:r>
      <w:r>
        <w:rPr>
          <w:spacing w:val="-1"/>
        </w:rPr>
        <w:t> </w:t>
      </w:r>
      <w:r>
        <w:rPr/>
        <w:t>in Nigeria.</w:t>
      </w:r>
    </w:p>
    <w:p>
      <w:pPr>
        <w:pStyle w:val="Heading2"/>
        <w:tabs>
          <w:tab w:pos="2620" w:val="left" w:leader="none"/>
        </w:tabs>
        <w:spacing w:line="480" w:lineRule="auto" w:before="160"/>
        <w:ind w:left="2620" w:right="834" w:hanging="2160"/>
        <w:jc w:val="both"/>
      </w:pPr>
      <w:r>
        <w:rPr/>
        <w:t>Hypotheses</w:t>
      </w:r>
      <w:r>
        <w:rPr>
          <w:spacing w:val="-1"/>
        </w:rPr>
        <w:t> </w:t>
      </w:r>
      <w:r>
        <w:rPr/>
        <w:t>3</w:t>
        <w:tab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non-debt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saving</w:t>
      </w:r>
      <w:r>
        <w:rPr>
          <w:spacing w:val="-57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and firm 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listed non-financial firms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61"/>
        <w:ind w:left="460" w:right="833"/>
        <w:jc w:val="both"/>
      </w:pPr>
      <w:r>
        <w:rPr/>
        <w:t>The result obtained from price to earnings ratio model using the hierarchical regression analysis</w:t>
      </w:r>
      <w:r>
        <w:rPr>
          <w:spacing w:val="1"/>
        </w:rPr>
        <w:t> </w:t>
      </w:r>
      <w:r>
        <w:rPr/>
        <w:t>technique in Table 4.6 above revealed that Non-Debt Tax shield had an insignificant relationship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firm</w:t>
      </w:r>
      <w:r>
        <w:rPr>
          <w:spacing w:val="-6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listed</w:t>
      </w:r>
      <w:r>
        <w:rPr>
          <w:spacing w:val="-5"/>
        </w:rPr>
        <w:t> </w:t>
      </w:r>
      <w:r>
        <w:rPr/>
        <w:t>non-finance</w:t>
      </w:r>
      <w:r>
        <w:rPr>
          <w:spacing w:val="-7"/>
        </w:rPr>
        <w:t> </w:t>
      </w:r>
      <w:r>
        <w:rPr/>
        <w:t>firms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  <w:r>
        <w:rPr>
          <w:spacing w:val="-7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period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/>
        <w:t>investigation.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58"/>
        </w:rPr>
        <w:t> </w:t>
      </w:r>
      <w:r>
        <w:rPr/>
        <w:t>shown as non-debt tax shield (Coef. = -0.704, t = -1.42 and P -value = 0.156). Tobin’s Q, model</w:t>
      </w:r>
      <w:r>
        <w:rPr>
          <w:spacing w:val="1"/>
        </w:rPr>
        <w:t> </w:t>
      </w:r>
      <w:r>
        <w:rPr/>
        <w:t>evaluated by least square dummy variable regression indicated that Non-Debt Tax shield had a</w:t>
      </w:r>
      <w:r>
        <w:rPr>
          <w:spacing w:val="1"/>
        </w:rPr>
        <w:t> </w:t>
      </w:r>
      <w:r>
        <w:rPr/>
        <w:t>significant positive relationship with firm value of listed Non-finance firms in Nigeria during the</w:t>
      </w:r>
      <w:r>
        <w:rPr>
          <w:spacing w:val="1"/>
        </w:rPr>
        <w:t> </w:t>
      </w:r>
      <w:r>
        <w:rPr/>
        <w:t>period under investigation; non-debt tax shield (Coef. = 0.001, t = 2.35 and P -value = 0.019).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Non-Debt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improved</w:t>
      </w:r>
      <w:r>
        <w:rPr>
          <w:spacing w:val="-57"/>
        </w:rPr>
        <w:t> </w:t>
      </w:r>
      <w:r>
        <w:rPr/>
        <w:t>Tobin’s Q but was inconclusive on firm value proxy for price to earnings ratio. However, the</w:t>
      </w:r>
      <w:r>
        <w:rPr>
          <w:spacing w:val="1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inconsistent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stated</w:t>
      </w:r>
      <w:r>
        <w:rPr>
          <w:spacing w:val="-3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hence, restated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7"/>
        <w:jc w:val="both"/>
      </w:pPr>
      <w:r>
        <w:rPr/>
        <w:t>was a significant relationship between non-debt tax shield and firm value of listed non-finance</w:t>
      </w:r>
      <w:r>
        <w:rPr>
          <w:spacing w:val="1"/>
        </w:rPr>
        <w:t> </w:t>
      </w:r>
      <w:r>
        <w:rPr/>
        <w:t>firms</w:t>
      </w:r>
      <w:r>
        <w:rPr>
          <w:spacing w:val="-1"/>
        </w:rPr>
        <w:t> </w:t>
      </w:r>
      <w:r>
        <w:rPr/>
        <w:t>in Nigeria.</w:t>
      </w:r>
    </w:p>
    <w:p>
      <w:pPr>
        <w:pStyle w:val="Heading2"/>
        <w:tabs>
          <w:tab w:pos="2620" w:val="left" w:leader="none"/>
        </w:tabs>
        <w:spacing w:line="480" w:lineRule="auto"/>
        <w:ind w:left="2620" w:right="839" w:hanging="2160"/>
        <w:jc w:val="both"/>
      </w:pPr>
      <w:r>
        <w:rPr/>
        <w:t>Hypotheses</w:t>
      </w:r>
      <w:r>
        <w:rPr>
          <w:spacing w:val="-1"/>
        </w:rPr>
        <w:t> </w:t>
      </w:r>
      <w:r>
        <w:rPr/>
        <w:t>4</w:t>
        <w:tab/>
        <w:t>There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no</w:t>
      </w:r>
      <w:r>
        <w:rPr>
          <w:spacing w:val="3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relationship</w:t>
      </w:r>
      <w:r>
        <w:rPr>
          <w:spacing w:val="4"/>
        </w:rPr>
        <w:t> </w:t>
      </w:r>
      <w:r>
        <w:rPr/>
        <w:t>between</w:t>
      </w:r>
      <w:r>
        <w:rPr>
          <w:spacing w:val="4"/>
        </w:rPr>
        <w:t> </w:t>
      </w:r>
      <w:r>
        <w:rPr/>
        <w:t>Debt</w:t>
      </w:r>
      <w:r>
        <w:rPr>
          <w:spacing w:val="2"/>
        </w:rPr>
        <w:t> </w:t>
      </w:r>
      <w:r>
        <w:rPr/>
        <w:t>Tax</w:t>
      </w:r>
      <w:r>
        <w:rPr>
          <w:spacing w:val="3"/>
        </w:rPr>
        <w:t> </w:t>
      </w:r>
      <w:r>
        <w:rPr/>
        <w:t>Saving</w:t>
      </w:r>
      <w:r>
        <w:rPr>
          <w:spacing w:val="3"/>
        </w:rPr>
        <w:t> </w:t>
      </w:r>
      <w:r>
        <w:rPr/>
        <w:t>Strategy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Firm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listed Non-financial firms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61"/>
        <w:ind w:left="460" w:right="835"/>
        <w:jc w:val="both"/>
      </w:pPr>
      <w:r>
        <w:rPr/>
        <w:t>The results obtained from the hierarchical regression model of price to earnings ratio in Table 4.6</w:t>
      </w:r>
      <w:r>
        <w:rPr>
          <w:spacing w:val="-57"/>
        </w:rPr>
        <w:t> </w:t>
      </w:r>
      <w:r>
        <w:rPr/>
        <w:t>above</w:t>
      </w:r>
      <w:r>
        <w:rPr>
          <w:spacing w:val="-6"/>
        </w:rPr>
        <w:t> </w:t>
      </w:r>
      <w:r>
        <w:rPr/>
        <w:t>revealed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Debt</w:t>
      </w:r>
      <w:r>
        <w:rPr>
          <w:spacing w:val="-3"/>
        </w:rPr>
        <w:t> </w:t>
      </w:r>
      <w:r>
        <w:rPr/>
        <w:t>Tax</w:t>
      </w:r>
      <w:r>
        <w:rPr>
          <w:spacing w:val="-5"/>
        </w:rPr>
        <w:t> </w:t>
      </w:r>
      <w:r>
        <w:rPr/>
        <w:t>shield</w:t>
      </w:r>
      <w:r>
        <w:rPr>
          <w:spacing w:val="-4"/>
        </w:rPr>
        <w:t> </w:t>
      </w:r>
      <w:r>
        <w:rPr/>
        <w:t>had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negative</w:t>
      </w:r>
      <w:r>
        <w:rPr>
          <w:spacing w:val="-6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firm</w:t>
      </w:r>
      <w:r>
        <w:rPr>
          <w:spacing w:val="-3"/>
        </w:rPr>
        <w:t> </w:t>
      </w:r>
      <w:r>
        <w:rPr/>
        <w:t>value.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58"/>
        </w:rPr>
        <w:t> </w:t>
      </w:r>
      <w:r>
        <w:rPr/>
        <w:t>shown as debt tax shield (Coef. = -1.223, t = -2.76 and P -value = 0.006). However, firm value</w:t>
      </w:r>
      <w:r>
        <w:rPr>
          <w:spacing w:val="1"/>
        </w:rPr>
        <w:t> </w:t>
      </w:r>
      <w:r>
        <w:rPr/>
        <w:t>proxy of Tobin’s Q from least square dummy variable regression showed a significant positive</w:t>
      </w:r>
      <w:r>
        <w:rPr>
          <w:spacing w:val="1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debt</w:t>
      </w:r>
      <w:r>
        <w:rPr>
          <w:spacing w:val="-8"/>
        </w:rPr>
        <w:t> </w:t>
      </w:r>
      <w:r>
        <w:rPr/>
        <w:t>tax</w:t>
      </w:r>
      <w:r>
        <w:rPr>
          <w:spacing w:val="-7"/>
        </w:rPr>
        <w:t> </w:t>
      </w:r>
      <w:r>
        <w:rPr/>
        <w:t>shield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listed</w:t>
      </w:r>
      <w:r>
        <w:rPr>
          <w:spacing w:val="-7"/>
        </w:rPr>
        <w:t> </w:t>
      </w:r>
      <w:r>
        <w:rPr/>
        <w:t>non-finance</w:t>
      </w:r>
      <w:r>
        <w:rPr>
          <w:spacing w:val="-7"/>
        </w:rPr>
        <w:t> </w:t>
      </w:r>
      <w:r>
        <w:rPr/>
        <w:t>firms</w:t>
      </w:r>
      <w:r>
        <w:rPr>
          <w:spacing w:val="-6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period</w:t>
      </w:r>
      <w:r>
        <w:rPr>
          <w:spacing w:val="-7"/>
        </w:rPr>
        <w:t> </w:t>
      </w:r>
      <w:r>
        <w:rPr/>
        <w:t>under</w:t>
      </w:r>
      <w:r>
        <w:rPr>
          <w:spacing w:val="-7"/>
        </w:rPr>
        <w:t> </w:t>
      </w:r>
      <w:r>
        <w:rPr/>
        <w:t>investigation.;</w:t>
      </w:r>
      <w:r>
        <w:rPr>
          <w:spacing w:val="-58"/>
        </w:rPr>
        <w:t> </w:t>
      </w:r>
      <w:r>
        <w:rPr/>
        <w:t>debt</w:t>
      </w:r>
      <w:r>
        <w:rPr>
          <w:spacing w:val="-6"/>
        </w:rPr>
        <w:t> </w:t>
      </w:r>
      <w:r>
        <w:rPr/>
        <w:t>tax</w:t>
      </w:r>
      <w:r>
        <w:rPr>
          <w:spacing w:val="-6"/>
        </w:rPr>
        <w:t> </w:t>
      </w:r>
      <w:r>
        <w:rPr/>
        <w:t>shield</w:t>
      </w:r>
      <w:r>
        <w:rPr>
          <w:spacing w:val="-5"/>
        </w:rPr>
        <w:t> </w:t>
      </w:r>
      <w:r>
        <w:rPr/>
        <w:t>(Coef.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0.009,</w:t>
      </w:r>
      <w:r>
        <w:rPr>
          <w:spacing w:val="-5"/>
        </w:rPr>
        <w:t> </w:t>
      </w:r>
      <w:r>
        <w:rPr/>
        <w:t>t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2.97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</w:t>
      </w:r>
      <w:r>
        <w:rPr>
          <w:spacing w:val="-3"/>
        </w:rPr>
        <w:t> </w:t>
      </w:r>
      <w:r>
        <w:rPr/>
        <w:t>-value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0.003).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outcome</w:t>
      </w:r>
      <w:r>
        <w:rPr>
          <w:spacing w:val="-4"/>
        </w:rPr>
        <w:t> </w:t>
      </w:r>
      <w:r>
        <w:rPr/>
        <w:t>negated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stated</w:t>
      </w:r>
      <w:r>
        <w:rPr>
          <w:spacing w:val="-5"/>
        </w:rPr>
        <w:t> </w:t>
      </w:r>
      <w:r>
        <w:rPr/>
        <w:t>null</w:t>
      </w:r>
      <w:r>
        <w:rPr>
          <w:spacing w:val="-58"/>
        </w:rPr>
        <w:t> </w:t>
      </w:r>
      <w:r>
        <w:rPr/>
        <w:t>hypothesis hence, we restated it that there was a significant relationship between debt tax shield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firm value</w:t>
      </w:r>
      <w:r>
        <w:rPr>
          <w:spacing w:val="-1"/>
        </w:rPr>
        <w:t> </w:t>
      </w:r>
      <w:r>
        <w:rPr/>
        <w:t>of listed non-finance</w:t>
      </w:r>
      <w:r>
        <w:rPr>
          <w:spacing w:val="-1"/>
        </w:rPr>
        <w:t> </w:t>
      </w:r>
      <w:r>
        <w:rPr/>
        <w:t>firms in Nigeria.</w:t>
      </w:r>
    </w:p>
    <w:p>
      <w:pPr>
        <w:pStyle w:val="BodyText"/>
        <w:spacing w:line="480" w:lineRule="auto"/>
        <w:ind w:left="460" w:right="836"/>
        <w:jc w:val="both"/>
      </w:pPr>
      <w:r>
        <w:rPr>
          <w:spacing w:val="-1"/>
        </w:rPr>
        <w:t>In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study,</w:t>
      </w:r>
      <w:r>
        <w:rPr>
          <w:spacing w:val="-13"/>
        </w:rPr>
        <w:t> </w:t>
      </w:r>
      <w:r>
        <w:rPr/>
        <w:t>hypotheses</w:t>
      </w:r>
      <w:r>
        <w:rPr>
          <w:spacing w:val="-12"/>
        </w:rPr>
        <w:t> </w:t>
      </w:r>
      <w:r>
        <w:rPr/>
        <w:t>five</w:t>
      </w:r>
      <w:r>
        <w:rPr>
          <w:spacing w:val="-14"/>
        </w:rPr>
        <w:t> </w:t>
      </w:r>
      <w:r>
        <w:rPr/>
        <w:t>(5)</w:t>
      </w:r>
      <w:r>
        <w:rPr>
          <w:spacing w:val="-14"/>
        </w:rPr>
        <w:t> </w:t>
      </w:r>
      <w:r>
        <w:rPr/>
        <w:t>was</w:t>
      </w:r>
      <w:r>
        <w:rPr>
          <w:spacing w:val="-13"/>
        </w:rPr>
        <w:t> </w:t>
      </w:r>
      <w:r>
        <w:rPr/>
        <w:t>tested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related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moderating</w:t>
      </w:r>
      <w:r>
        <w:rPr>
          <w:spacing w:val="-13"/>
        </w:rPr>
        <w:t> </w:t>
      </w:r>
      <w:r>
        <w:rPr/>
        <w:t>effect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audit</w:t>
      </w:r>
      <w:r>
        <w:rPr>
          <w:spacing w:val="-13"/>
        </w:rPr>
        <w:t> </w:t>
      </w:r>
      <w:r>
        <w:rPr/>
        <w:t>committee</w:t>
      </w:r>
      <w:r>
        <w:rPr>
          <w:spacing w:val="-58"/>
        </w:rPr>
        <w:t> </w:t>
      </w:r>
      <w:r>
        <w:rPr/>
        <w:t>size to the relationship between tax saving strategy and firm value by relying on the estimates</w:t>
      </w:r>
      <w:r>
        <w:rPr>
          <w:spacing w:val="1"/>
        </w:rPr>
        <w:t> </w:t>
      </w:r>
      <w:r>
        <w:rPr/>
        <w:t>obtained from the moderated robust least square regression analyses technique and moderated</w:t>
      </w:r>
      <w:r>
        <w:rPr>
          <w:spacing w:val="1"/>
        </w:rPr>
        <w:t> </w:t>
      </w:r>
      <w:r>
        <w:rPr/>
        <w:t>robust</w:t>
      </w:r>
      <w:r>
        <w:rPr>
          <w:spacing w:val="-4"/>
        </w:rPr>
        <w:t> </w:t>
      </w:r>
      <w:r>
        <w:rPr/>
        <w:t>least</w:t>
      </w:r>
      <w:r>
        <w:rPr>
          <w:spacing w:val="-3"/>
        </w:rPr>
        <w:t> </w:t>
      </w:r>
      <w:r>
        <w:rPr/>
        <w:t>square</w:t>
      </w:r>
      <w:r>
        <w:rPr>
          <w:spacing w:val="-6"/>
        </w:rPr>
        <w:t> </w:t>
      </w:r>
      <w:r>
        <w:rPr/>
        <w:t>dummy</w:t>
      </w:r>
      <w:r>
        <w:rPr>
          <w:spacing w:val="-4"/>
        </w:rPr>
        <w:t> </w:t>
      </w:r>
      <w:r>
        <w:rPr/>
        <w:t>variable</w:t>
      </w:r>
      <w:r>
        <w:rPr>
          <w:spacing w:val="-3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analyses</w:t>
      </w:r>
      <w:r>
        <w:rPr>
          <w:spacing w:val="-4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price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earnings</w:t>
      </w:r>
      <w:r>
        <w:rPr>
          <w:spacing w:val="-4"/>
        </w:rPr>
        <w:t> </w:t>
      </w:r>
      <w:r>
        <w:rPr/>
        <w:t>model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Tobin’s</w:t>
      </w:r>
      <w:r>
        <w:rPr>
          <w:spacing w:val="-2"/>
        </w:rPr>
        <w:t> </w:t>
      </w:r>
      <w:r>
        <w:rPr/>
        <w:t>Q model respectively as provided in the Table below: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Heading2"/>
        <w:ind w:left="460"/>
        <w:jc w:val="both"/>
      </w:pPr>
      <w:r>
        <w:rPr/>
        <w:t>Table</w:t>
      </w:r>
      <w:r>
        <w:rPr>
          <w:spacing w:val="-2"/>
        </w:rPr>
        <w:t> </w:t>
      </w:r>
      <w:r>
        <w:rPr/>
        <w:t>4.6</w:t>
      </w:r>
      <w:r>
        <w:rPr>
          <w:spacing w:val="-2"/>
        </w:rPr>
        <w:t> </w:t>
      </w:r>
      <w:r>
        <w:rPr/>
        <w:t>Hierarchical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Summary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  <w:r>
        <w:rPr/>
        <w:pict>
          <v:shape style="position:absolute;margin-left:72.024002pt;margin-top:8.924463pt;width:220.1pt;height:.1pt;mso-position-horizontal-relative:page;mso-position-vertical-relative:paragraph;z-index:-15722496;mso-wrap-distance-left:0;mso-wrap-distance-right:0" coordorigin="1440,178" coordsize="4402,0" path="m1440,178l5842,178e" filled="false" stroked="true" strokeweight=".79680pt" strokecolor="#000000">
            <v:path arrowok="t"/>
            <v:stroke dashstyle="dash"/>
            <w10:wrap type="topAndBottom"/>
          </v:shape>
        </w:pict>
      </w:r>
    </w:p>
    <w:p>
      <w:pPr>
        <w:spacing w:after="0"/>
        <w:rPr>
          <w:sz w:val="11"/>
        </w:rPr>
        <w:sectPr>
          <w:pgSz w:w="12240" w:h="15840"/>
          <w:pgMar w:header="0" w:footer="918" w:top="1360" w:bottom="1180" w:left="980" w:right="600"/>
        </w:sectPr>
      </w:pPr>
    </w:p>
    <w:p>
      <w:pPr>
        <w:tabs>
          <w:tab w:pos="3542" w:val="left" w:leader="none"/>
        </w:tabs>
        <w:spacing w:before="41"/>
        <w:ind w:left="902" w:right="0" w:firstLine="0"/>
        <w:jc w:val="left"/>
        <w:rPr>
          <w:rFonts w:ascii="Consolas"/>
          <w:sz w:val="20"/>
        </w:rPr>
      </w:pPr>
      <w:r>
        <w:rPr>
          <w:rFonts w:ascii="Consolas"/>
          <w:sz w:val="20"/>
        </w:rPr>
        <w:t>Variable</w:t>
      </w:r>
      <w:r>
        <w:rPr>
          <w:rFonts w:ascii="Consolas"/>
          <w:spacing w:val="-7"/>
          <w:sz w:val="20"/>
        </w:rPr>
        <w:t> </w:t>
      </w:r>
      <w:r>
        <w:rPr>
          <w:rFonts w:ascii="Consolas"/>
          <w:sz w:val="20"/>
        </w:rPr>
        <w:t>|</w:t>
      </w:r>
      <w:r>
        <w:rPr>
          <w:rFonts w:ascii="Consolas"/>
          <w:spacing w:val="-5"/>
          <w:sz w:val="20"/>
        </w:rPr>
        <w:t> </w:t>
      </w:r>
      <w:r>
        <w:rPr>
          <w:rFonts w:ascii="Consolas"/>
          <w:sz w:val="20"/>
        </w:rPr>
        <w:t>PEPS_M_RLS</w:t>
        <w:tab/>
        <w:t>M_RLSDV_TOBIN</w:t>
      </w:r>
    </w:p>
    <w:p>
      <w:pPr>
        <w:pStyle w:val="BodyText"/>
        <w:spacing w:before="6"/>
        <w:rPr>
          <w:rFonts w:ascii="Consolas"/>
          <w:sz w:val="14"/>
        </w:rPr>
      </w:pPr>
    </w:p>
    <w:p>
      <w:pPr>
        <w:tabs>
          <w:tab w:pos="1890" w:val="left" w:leader="none"/>
          <w:tab w:pos="4954" w:val="left" w:leader="none"/>
        </w:tabs>
        <w:spacing w:before="64"/>
        <w:ind w:left="460" w:right="0" w:firstLine="0"/>
        <w:jc w:val="left"/>
        <w:rPr>
          <w:rFonts w:ascii="Consolas"/>
          <w:sz w:val="20"/>
        </w:rPr>
      </w:pPr>
      <w:r>
        <w:rPr/>
        <w:pict>
          <v:line style="position:absolute;mso-position-horizontal-relative:page;mso-position-vertical-relative:paragraph;z-index:-43412480" from="72.024002pt,9.749859pt" to="143.664485pt,9.749859pt" stroked="true" strokeweight=".7968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43411968" from="149.059998pt,9.749859pt" to="291.794819pt,9.749859pt" stroked="true" strokeweight=".79680pt" strokecolor="#000000">
            <v:stroke dashstyle="shortdash"/>
            <w10:wrap type="none"/>
          </v:line>
        </w:pict>
      </w:r>
      <w:r>
        <w:rPr>
          <w:rFonts w:ascii="Consolas"/>
          <w:w w:val="99"/>
          <w:sz w:val="20"/>
        </w:rPr>
        <w:t> </w:t>
      </w:r>
      <w:r>
        <w:rPr>
          <w:rFonts w:ascii="Consolas"/>
          <w:sz w:val="20"/>
        </w:rPr>
        <w:tab/>
      </w:r>
      <w:r>
        <w:rPr>
          <w:rFonts w:ascii="Consolas"/>
          <w:sz w:val="20"/>
        </w:rPr>
        <w:t>+ </w:t>
        <w:tab/>
      </w:r>
    </w:p>
    <w:p>
      <w:pPr>
        <w:pStyle w:val="BodyText"/>
        <w:rPr>
          <w:rFonts w:ascii="Consolas"/>
          <w:sz w:val="23"/>
        </w:rPr>
      </w:pPr>
    </w:p>
    <w:tbl>
      <w:tblPr>
        <w:tblW w:w="0" w:type="auto"/>
        <w:jc w:val="left"/>
        <w:tblInd w:w="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"/>
        <w:gridCol w:w="221"/>
        <w:gridCol w:w="1320"/>
        <w:gridCol w:w="1530"/>
      </w:tblGrid>
      <w:tr>
        <w:trPr>
          <w:trHeight w:val="333" w:hRule="atLeast"/>
        </w:trPr>
        <w:tc>
          <w:tcPr>
            <w:tcW w:w="983" w:type="dxa"/>
          </w:tcPr>
          <w:p>
            <w:pPr>
              <w:pStyle w:val="TableParagraph"/>
              <w:spacing w:line="198" w:lineRule="exact" w:before="0"/>
              <w:ind w:right="51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ntax</w:t>
            </w:r>
          </w:p>
        </w:tc>
        <w:tc>
          <w:tcPr>
            <w:tcW w:w="221" w:type="dxa"/>
          </w:tcPr>
          <w:p>
            <w:pPr>
              <w:pStyle w:val="TableParagraph"/>
              <w:spacing w:line="198" w:lineRule="exact" w:before="0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198" w:lineRule="exact" w:before="0"/>
              <w:ind w:right="165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-2.0592233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 w:before="0"/>
              <w:ind w:left="273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.03783454</w:t>
            </w:r>
          </w:p>
        </w:tc>
      </w:tr>
      <w:tr>
        <w:trPr>
          <w:trHeight w:val="469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.86546705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272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.02623237</w:t>
            </w:r>
          </w:p>
        </w:tc>
      </w:tr>
      <w:tr>
        <w:trPr>
          <w:trHeight w:val="469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9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9"/>
              <w:ind w:right="164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-2.38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9"/>
              <w:ind w:left="823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1.44</w:t>
            </w:r>
          </w:p>
        </w:tc>
      </w:tr>
      <w:tr>
        <w:trPr>
          <w:trHeight w:val="467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0.0178**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601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0.1501</w:t>
            </w:r>
          </w:p>
        </w:tc>
      </w:tr>
      <w:tr>
        <w:trPr>
          <w:trHeight w:val="467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98"/>
              <w:ind w:right="51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dtax</w:t>
            </w: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5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-.91323394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276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.02212624</w:t>
            </w:r>
          </w:p>
        </w:tc>
      </w:tr>
      <w:tr>
        <w:trPr>
          <w:trHeight w:val="468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.70801825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272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.01635664</w:t>
            </w:r>
          </w:p>
        </w:tc>
      </w:tr>
      <w:tr>
        <w:trPr>
          <w:trHeight w:val="468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4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-1.29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823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1.35</w:t>
            </w:r>
          </w:p>
        </w:tc>
      </w:tr>
      <w:tr>
        <w:trPr>
          <w:trHeight w:val="467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0.1978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601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0.1770</w:t>
            </w:r>
          </w:p>
        </w:tc>
      </w:tr>
      <w:tr>
        <w:trPr>
          <w:trHeight w:val="469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98"/>
              <w:ind w:right="51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efft</w:t>
            </w: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7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.07537256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166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-.00034044</w:t>
            </w:r>
          </w:p>
        </w:tc>
      </w:tr>
      <w:tr>
        <w:trPr>
          <w:trHeight w:val="469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9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9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.0887145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9"/>
              <w:ind w:left="272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.00204325</w:t>
            </w:r>
          </w:p>
        </w:tc>
      </w:tr>
      <w:tr>
        <w:trPr>
          <w:trHeight w:val="468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0.85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716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-0.17</w:t>
            </w:r>
          </w:p>
        </w:tc>
      </w:tr>
      <w:tr>
        <w:trPr>
          <w:trHeight w:val="467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0.3960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601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0.8678</w:t>
            </w:r>
          </w:p>
        </w:tc>
      </w:tr>
      <w:tr>
        <w:trPr>
          <w:trHeight w:val="468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98"/>
              <w:ind w:right="51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ctfr</w:t>
            </w: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7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.1397285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166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-.00148054</w:t>
            </w:r>
          </w:p>
        </w:tc>
      </w:tr>
      <w:tr>
        <w:trPr>
          <w:trHeight w:val="468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.0638332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272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.00126811</w:t>
            </w:r>
          </w:p>
        </w:tc>
      </w:tr>
      <w:tr>
        <w:trPr>
          <w:trHeight w:val="469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2.19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716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-1.17</w:t>
            </w:r>
          </w:p>
        </w:tc>
      </w:tr>
      <w:tr>
        <w:trPr>
          <w:trHeight w:val="469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9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9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0.0292**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9"/>
              <w:ind w:left="601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0.2438</w:t>
            </w:r>
          </w:p>
        </w:tc>
      </w:tr>
      <w:tr>
        <w:trPr>
          <w:trHeight w:val="467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98"/>
              <w:ind w:right="52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ntax_acs</w:t>
            </w: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ind w:right="1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8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.33325658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276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-.0090956</w:t>
            </w:r>
          </w:p>
        </w:tc>
      </w:tr>
      <w:tr>
        <w:trPr>
          <w:trHeight w:val="467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.15039154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272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.00449725</w:t>
            </w:r>
          </w:p>
        </w:tc>
      </w:tr>
      <w:tr>
        <w:trPr>
          <w:trHeight w:val="468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2.22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716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-2.02</w:t>
            </w:r>
          </w:p>
        </w:tc>
      </w:tr>
      <w:tr>
        <w:trPr>
          <w:trHeight w:val="468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0.0272**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601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0.0439**</w:t>
            </w:r>
          </w:p>
        </w:tc>
      </w:tr>
      <w:tr>
        <w:trPr>
          <w:trHeight w:val="468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98"/>
              <w:ind w:right="52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dtax_acs</w:t>
            </w: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ind w:right="1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8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.11570697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166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-.00284303</w:t>
            </w:r>
          </w:p>
        </w:tc>
      </w:tr>
      <w:tr>
        <w:trPr>
          <w:trHeight w:val="469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.13036257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272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.00307287</w:t>
            </w:r>
          </w:p>
        </w:tc>
      </w:tr>
      <w:tr>
        <w:trPr>
          <w:trHeight w:val="469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9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9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0.89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9"/>
              <w:ind w:left="716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-0.93</w:t>
            </w:r>
          </w:p>
        </w:tc>
      </w:tr>
      <w:tr>
        <w:trPr>
          <w:trHeight w:val="467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5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0.3753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602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0.3555</w:t>
            </w:r>
          </w:p>
        </w:tc>
      </w:tr>
      <w:tr>
        <w:trPr>
          <w:trHeight w:val="467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98"/>
              <w:ind w:right="52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efft_acs</w:t>
            </w:r>
          </w:p>
        </w:tc>
        <w:tc>
          <w:tcPr>
            <w:tcW w:w="221" w:type="dxa"/>
          </w:tcPr>
          <w:p>
            <w:pPr>
              <w:pStyle w:val="TableParagraph"/>
              <w:spacing w:line="240" w:lineRule="auto" w:before="98"/>
              <w:ind w:right="1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98"/>
              <w:ind w:right="165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-.01985964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98"/>
              <w:ind w:left="273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.00004449</w:t>
            </w:r>
          </w:p>
        </w:tc>
      </w:tr>
      <w:tr>
        <w:trPr>
          <w:trHeight w:val="333" w:hRule="atLeast"/>
        </w:trPr>
        <w:tc>
          <w:tcPr>
            <w:tcW w:w="9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215" w:lineRule="exact" w:before="98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20" w:type="dxa"/>
          </w:tcPr>
          <w:p>
            <w:pPr>
              <w:pStyle w:val="TableParagraph"/>
              <w:spacing w:line="215" w:lineRule="exact" w:before="98"/>
              <w:ind w:right="16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.01600838</w:t>
            </w:r>
          </w:p>
        </w:tc>
        <w:tc>
          <w:tcPr>
            <w:tcW w:w="1530" w:type="dxa"/>
          </w:tcPr>
          <w:p>
            <w:pPr>
              <w:pStyle w:val="TableParagraph"/>
              <w:spacing w:line="215" w:lineRule="exact" w:before="98"/>
              <w:ind w:left="272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.00034422</w:t>
            </w:r>
          </w:p>
        </w:tc>
      </w:tr>
    </w:tbl>
    <w:p>
      <w:pPr>
        <w:spacing w:after="0" w:line="215" w:lineRule="exact"/>
        <w:jc w:val="left"/>
        <w:rPr>
          <w:rFonts w:ascii="Consolas"/>
          <w:sz w:val="20"/>
        </w:rPr>
        <w:sectPr>
          <w:pgSz w:w="12240" w:h="15840"/>
          <w:pgMar w:header="0" w:footer="918" w:top="1400" w:bottom="1180" w:left="980" w:right="600"/>
        </w:sectPr>
      </w:pPr>
    </w:p>
    <w:tbl>
      <w:tblPr>
        <w:tblW w:w="0" w:type="auto"/>
        <w:jc w:val="left"/>
        <w:tblInd w:w="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1318"/>
        <w:gridCol w:w="1592"/>
      </w:tblGrid>
      <w:tr>
        <w:trPr>
          <w:trHeight w:val="333" w:hRule="atLeast"/>
        </w:trPr>
        <w:tc>
          <w:tcPr>
            <w:tcW w:w="1258" w:type="dxa"/>
          </w:tcPr>
          <w:p>
            <w:pPr>
              <w:pStyle w:val="TableParagraph"/>
              <w:spacing w:line="195" w:lineRule="exact" w:before="0"/>
              <w:ind w:right="107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18" w:type="dxa"/>
          </w:tcPr>
          <w:p>
            <w:pPr>
              <w:pStyle w:val="TableParagraph"/>
              <w:spacing w:line="195" w:lineRule="exact" w:before="0"/>
              <w:ind w:right="216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-1.24</w:t>
            </w:r>
          </w:p>
        </w:tc>
        <w:tc>
          <w:tcPr>
            <w:tcW w:w="1592" w:type="dxa"/>
          </w:tcPr>
          <w:p>
            <w:pPr>
              <w:pStyle w:val="TableParagraph"/>
              <w:spacing w:line="195" w:lineRule="exact" w:before="0"/>
              <w:ind w:left="771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0.13</w:t>
            </w:r>
          </w:p>
        </w:tc>
      </w:tr>
      <w:tr>
        <w:trPr>
          <w:trHeight w:val="467" w:hRule="atLeast"/>
        </w:trPr>
        <w:tc>
          <w:tcPr>
            <w:tcW w:w="1258" w:type="dxa"/>
          </w:tcPr>
          <w:p>
            <w:pPr>
              <w:pStyle w:val="TableParagraph"/>
              <w:spacing w:line="240" w:lineRule="auto" w:before="95"/>
              <w:ind w:right="107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95"/>
              <w:ind w:right="218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0.2155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95"/>
              <w:ind w:left="549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0.8972</w:t>
            </w:r>
          </w:p>
        </w:tc>
      </w:tr>
      <w:tr>
        <w:trPr>
          <w:trHeight w:val="467" w:hRule="atLeast"/>
        </w:trPr>
        <w:tc>
          <w:tcPr>
            <w:tcW w:w="1258" w:type="dxa"/>
          </w:tcPr>
          <w:p>
            <w:pPr>
              <w:pStyle w:val="TableParagraph"/>
              <w:spacing w:line="240" w:lineRule="auto" w:before="95"/>
              <w:ind w:right="109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ctfr_acs</w:t>
            </w:r>
            <w:r>
              <w:rPr>
                <w:rFonts w:ascii="Consolas"/>
                <w:spacing w:val="-6"/>
                <w:sz w:val="20"/>
              </w:rPr>
              <w:t> </w:t>
            </w:r>
            <w:r>
              <w:rPr>
                <w:rFonts w:ascii="Consolas"/>
                <w:sz w:val="20"/>
              </w:rPr>
              <w:t>|</w:t>
            </w: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95"/>
              <w:ind w:right="220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.00946452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95"/>
              <w:ind w:left="219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.00030304</w:t>
            </w:r>
          </w:p>
        </w:tc>
      </w:tr>
      <w:tr>
        <w:trPr>
          <w:trHeight w:val="469" w:hRule="atLeast"/>
        </w:trPr>
        <w:tc>
          <w:tcPr>
            <w:tcW w:w="1258" w:type="dxa"/>
          </w:tcPr>
          <w:p>
            <w:pPr>
              <w:pStyle w:val="TableParagraph"/>
              <w:spacing w:line="240" w:lineRule="auto" w:before="95"/>
              <w:ind w:right="107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95"/>
              <w:ind w:right="218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.01252339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95"/>
              <w:ind w:left="224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.00024284</w:t>
            </w:r>
          </w:p>
        </w:tc>
      </w:tr>
      <w:tr>
        <w:trPr>
          <w:trHeight w:val="469" w:hRule="atLeast"/>
        </w:trPr>
        <w:tc>
          <w:tcPr>
            <w:tcW w:w="1258" w:type="dxa"/>
          </w:tcPr>
          <w:p>
            <w:pPr>
              <w:pStyle w:val="TableParagraph"/>
              <w:spacing w:line="240" w:lineRule="auto" w:before="97"/>
              <w:ind w:right="107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97"/>
              <w:ind w:right="218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0.76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97"/>
              <w:ind w:left="769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1.25</w:t>
            </w:r>
          </w:p>
        </w:tc>
      </w:tr>
      <w:tr>
        <w:trPr>
          <w:trHeight w:val="467" w:hRule="atLeast"/>
        </w:trPr>
        <w:tc>
          <w:tcPr>
            <w:tcW w:w="1258" w:type="dxa"/>
          </w:tcPr>
          <w:p>
            <w:pPr>
              <w:pStyle w:val="TableParagraph"/>
              <w:spacing w:line="240" w:lineRule="auto" w:before="95"/>
              <w:ind w:right="107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95"/>
              <w:ind w:right="218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0.4502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95"/>
              <w:ind w:left="549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0.2129</w:t>
            </w:r>
          </w:p>
        </w:tc>
      </w:tr>
      <w:tr>
        <w:trPr>
          <w:trHeight w:val="467" w:hRule="atLeast"/>
        </w:trPr>
        <w:tc>
          <w:tcPr>
            <w:tcW w:w="1258" w:type="dxa"/>
          </w:tcPr>
          <w:p>
            <w:pPr>
              <w:pStyle w:val="TableParagraph"/>
              <w:spacing w:line="240" w:lineRule="auto" w:before="95"/>
              <w:ind w:right="109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logmva</w:t>
            </w:r>
            <w:r>
              <w:rPr>
                <w:rFonts w:ascii="Consolas"/>
                <w:spacing w:val="-6"/>
                <w:sz w:val="20"/>
              </w:rPr>
              <w:t> </w:t>
            </w:r>
            <w:r>
              <w:rPr>
                <w:rFonts w:ascii="Consolas"/>
                <w:sz w:val="20"/>
              </w:rPr>
              <w:t>|</w:t>
            </w: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95"/>
              <w:ind w:right="219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2.2006515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95"/>
              <w:ind w:left="219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.26174149</w:t>
            </w:r>
          </w:p>
        </w:tc>
      </w:tr>
      <w:tr>
        <w:trPr>
          <w:trHeight w:val="468" w:hRule="atLeast"/>
        </w:trPr>
        <w:tc>
          <w:tcPr>
            <w:tcW w:w="1258" w:type="dxa"/>
          </w:tcPr>
          <w:p>
            <w:pPr>
              <w:pStyle w:val="TableParagraph"/>
              <w:spacing w:line="240" w:lineRule="auto" w:before="95"/>
              <w:ind w:right="107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95"/>
              <w:ind w:right="218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.32605186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95"/>
              <w:ind w:left="220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.00963436</w:t>
            </w:r>
          </w:p>
        </w:tc>
      </w:tr>
      <w:tr>
        <w:trPr>
          <w:trHeight w:val="468" w:hRule="atLeast"/>
        </w:trPr>
        <w:tc>
          <w:tcPr>
            <w:tcW w:w="1258" w:type="dxa"/>
          </w:tcPr>
          <w:p>
            <w:pPr>
              <w:pStyle w:val="TableParagraph"/>
              <w:spacing w:line="240" w:lineRule="auto" w:before="96"/>
              <w:ind w:right="107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18" w:type="dxa"/>
          </w:tcPr>
          <w:p>
            <w:pPr>
              <w:pStyle w:val="TableParagraph"/>
              <w:spacing w:line="240" w:lineRule="auto" w:before="96"/>
              <w:ind w:right="218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6.75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 w:before="96"/>
              <w:ind w:left="659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27.17</w:t>
            </w:r>
          </w:p>
        </w:tc>
      </w:tr>
      <w:tr>
        <w:trPr>
          <w:trHeight w:val="333" w:hRule="atLeast"/>
        </w:trPr>
        <w:tc>
          <w:tcPr>
            <w:tcW w:w="1258" w:type="dxa"/>
          </w:tcPr>
          <w:p>
            <w:pPr>
              <w:pStyle w:val="TableParagraph"/>
              <w:spacing w:line="218" w:lineRule="exact" w:before="95"/>
              <w:ind w:right="107"/>
              <w:rPr>
                <w:rFonts w:ascii="Consolas"/>
                <w:sz w:val="20"/>
              </w:rPr>
            </w:pPr>
            <w:r>
              <w:rPr>
                <w:rFonts w:ascii="Consolas"/>
                <w:w w:val="99"/>
                <w:sz w:val="20"/>
              </w:rPr>
              <w:t>|</w:t>
            </w:r>
          </w:p>
        </w:tc>
        <w:tc>
          <w:tcPr>
            <w:tcW w:w="1318" w:type="dxa"/>
          </w:tcPr>
          <w:p>
            <w:pPr>
              <w:pStyle w:val="TableParagraph"/>
              <w:spacing w:line="218" w:lineRule="exact" w:before="95"/>
              <w:ind w:right="218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0.0000***</w:t>
            </w:r>
          </w:p>
        </w:tc>
        <w:tc>
          <w:tcPr>
            <w:tcW w:w="1592" w:type="dxa"/>
          </w:tcPr>
          <w:p>
            <w:pPr>
              <w:pStyle w:val="TableParagraph"/>
              <w:spacing w:line="218" w:lineRule="exact" w:before="95"/>
              <w:ind w:left="549"/>
              <w:jc w:val="left"/>
              <w:rPr>
                <w:rFonts w:ascii="Consolas"/>
                <w:sz w:val="20"/>
              </w:rPr>
            </w:pPr>
            <w:r>
              <w:rPr>
                <w:rFonts w:ascii="Consolas"/>
                <w:sz w:val="20"/>
              </w:rPr>
              <w:t>0.0000***</w:t>
            </w:r>
          </w:p>
        </w:tc>
      </w:tr>
    </w:tbl>
    <w:p>
      <w:pPr>
        <w:pStyle w:val="BodyText"/>
        <w:spacing w:before="2"/>
        <w:rPr>
          <w:rFonts w:ascii="Consolas"/>
          <w:sz w:val="14"/>
        </w:rPr>
      </w:pPr>
    </w:p>
    <w:p>
      <w:pPr>
        <w:tabs>
          <w:tab w:pos="1890" w:val="left" w:leader="none"/>
          <w:tab w:pos="4954" w:val="left" w:leader="none"/>
        </w:tabs>
        <w:spacing w:before="64"/>
        <w:ind w:left="460" w:right="0" w:firstLine="0"/>
        <w:jc w:val="left"/>
        <w:rPr>
          <w:rFonts w:ascii="Consolas"/>
          <w:sz w:val="20"/>
        </w:rPr>
      </w:pPr>
      <w:r>
        <w:rPr/>
        <w:pict>
          <v:line style="position:absolute;mso-position-horizontal-relative:page;mso-position-vertical-relative:paragraph;z-index:-43410944" from="72.024002pt,9.749859pt" to="143.664485pt,9.749859pt" stroked="true" strokeweight=".7968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43410432" from="149.059998pt,9.749859pt" to="291.794819pt,9.749859pt" stroked="true" strokeweight=".79680pt" strokecolor="#000000">
            <v:stroke dashstyle="shortdash"/>
            <w10:wrap type="none"/>
          </v:line>
        </w:pict>
      </w:r>
      <w:r>
        <w:rPr>
          <w:rFonts w:ascii="Consolas"/>
          <w:w w:val="99"/>
          <w:sz w:val="20"/>
        </w:rPr>
        <w:t> </w:t>
      </w:r>
      <w:r>
        <w:rPr>
          <w:rFonts w:ascii="Consolas"/>
          <w:sz w:val="20"/>
        </w:rPr>
        <w:tab/>
      </w:r>
      <w:r>
        <w:rPr>
          <w:rFonts w:ascii="Consolas"/>
          <w:sz w:val="20"/>
        </w:rPr>
        <w:t>+ </w:t>
        <w:tab/>
      </w:r>
    </w:p>
    <w:p>
      <w:pPr>
        <w:pStyle w:val="BodyText"/>
        <w:spacing w:before="8"/>
        <w:rPr>
          <w:rFonts w:ascii="Consolas"/>
          <w:sz w:val="14"/>
        </w:rPr>
      </w:pPr>
    </w:p>
    <w:p>
      <w:pPr>
        <w:tabs>
          <w:tab w:pos="3648" w:val="left" w:leader="none"/>
        </w:tabs>
        <w:spacing w:before="64"/>
        <w:ind w:left="1562" w:right="0" w:firstLine="0"/>
        <w:jc w:val="left"/>
        <w:rPr>
          <w:rFonts w:ascii="Consolas"/>
          <w:sz w:val="20"/>
        </w:rPr>
      </w:pPr>
      <w:r>
        <w:rPr>
          <w:rFonts w:ascii="Consolas"/>
          <w:sz w:val="20"/>
        </w:rPr>
        <w:t>r2</w:t>
      </w:r>
      <w:r>
        <w:rPr>
          <w:rFonts w:ascii="Consolas"/>
          <w:spacing w:val="-5"/>
          <w:sz w:val="20"/>
        </w:rPr>
        <w:t> </w:t>
      </w:r>
      <w:r>
        <w:rPr>
          <w:rFonts w:ascii="Consolas"/>
          <w:sz w:val="20"/>
        </w:rPr>
        <w:t>|</w:t>
      </w:r>
      <w:r>
        <w:rPr>
          <w:rFonts w:ascii="Consolas"/>
          <w:spacing w:val="107"/>
          <w:sz w:val="20"/>
        </w:rPr>
        <w:t> </w:t>
      </w:r>
      <w:r>
        <w:rPr>
          <w:rFonts w:ascii="Consolas"/>
          <w:sz w:val="20"/>
        </w:rPr>
        <w:t>.59881338</w:t>
        <w:tab/>
        <w:t>.97183306</w:t>
      </w:r>
    </w:p>
    <w:p>
      <w:pPr>
        <w:pStyle w:val="BodyText"/>
        <w:rPr>
          <w:rFonts w:ascii="Consolas"/>
          <w:sz w:val="20"/>
        </w:rPr>
      </w:pPr>
    </w:p>
    <w:p>
      <w:pPr>
        <w:tabs>
          <w:tab w:pos="3648" w:val="left" w:leader="none"/>
        </w:tabs>
        <w:spacing w:before="0"/>
        <w:ind w:left="1562" w:right="0" w:firstLine="0"/>
        <w:jc w:val="left"/>
        <w:rPr>
          <w:rFonts w:ascii="Consolas"/>
          <w:sz w:val="20"/>
        </w:rPr>
      </w:pPr>
      <w:r>
        <w:rPr>
          <w:rFonts w:ascii="Consolas"/>
          <w:sz w:val="20"/>
        </w:rPr>
        <w:t>F</w:t>
      </w:r>
      <w:r>
        <w:rPr>
          <w:rFonts w:ascii="Consolas"/>
          <w:spacing w:val="-4"/>
          <w:sz w:val="20"/>
        </w:rPr>
        <w:t> </w:t>
      </w:r>
      <w:r>
        <w:rPr>
          <w:rFonts w:ascii="Consolas"/>
          <w:sz w:val="20"/>
        </w:rPr>
        <w:t>68.33</w:t>
      </w:r>
      <w:r>
        <w:rPr>
          <w:rFonts w:ascii="Consolas"/>
          <w:spacing w:val="-4"/>
          <w:sz w:val="20"/>
        </w:rPr>
        <w:t> </w:t>
      </w:r>
      <w:r>
        <w:rPr>
          <w:rFonts w:ascii="Consolas"/>
          <w:sz w:val="20"/>
        </w:rPr>
        <w:t>(0.0000)</w:t>
        <w:tab/>
        <w:t>F</w:t>
      </w:r>
      <w:r>
        <w:rPr>
          <w:rFonts w:ascii="Consolas"/>
          <w:spacing w:val="-7"/>
          <w:sz w:val="20"/>
        </w:rPr>
        <w:t> </w:t>
      </w:r>
      <w:r>
        <w:rPr>
          <w:rFonts w:ascii="Consolas"/>
          <w:sz w:val="20"/>
        </w:rPr>
        <w:t>163.19</w:t>
      </w:r>
      <w:r>
        <w:rPr>
          <w:rFonts w:ascii="Consolas"/>
          <w:spacing w:val="-5"/>
          <w:sz w:val="20"/>
        </w:rPr>
        <w:t> </w:t>
      </w:r>
      <w:r>
        <w:rPr>
          <w:rFonts w:ascii="Consolas"/>
          <w:sz w:val="20"/>
        </w:rPr>
        <w:t>(0.0000)</w:t>
      </w:r>
    </w:p>
    <w:p>
      <w:pPr>
        <w:pStyle w:val="BodyText"/>
        <w:spacing w:before="1"/>
        <w:rPr>
          <w:rFonts w:ascii="Consolas"/>
          <w:sz w:val="27"/>
        </w:rPr>
      </w:pPr>
      <w:r>
        <w:rPr/>
        <w:pict>
          <v:shape style="position:absolute;margin-left:72.024002pt;margin-top:18.242136pt;width:220.1pt;height:.1pt;mso-position-horizontal-relative:page;mso-position-vertical-relative:paragraph;z-index:-15720960;mso-wrap-distance-left:0;mso-wrap-distance-right:0" coordorigin="1440,365" coordsize="4402,0" path="m1440,365l5842,365e" filled="false" stroked="true" strokeweight=".7968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"/>
        <w:rPr>
          <w:rFonts w:ascii="Consolas"/>
          <w:sz w:val="20"/>
        </w:rPr>
      </w:pPr>
    </w:p>
    <w:p>
      <w:pPr>
        <w:spacing w:before="64"/>
        <w:ind w:left="460" w:right="0" w:firstLine="0"/>
        <w:jc w:val="both"/>
        <w:rPr>
          <w:rFonts w:ascii="Consolas"/>
          <w:b/>
          <w:sz w:val="20"/>
        </w:rPr>
      </w:pPr>
      <w:r>
        <w:rPr>
          <w:rFonts w:ascii="Consolas"/>
          <w:b/>
          <w:sz w:val="20"/>
        </w:rPr>
        <w:t>Where:</w:t>
      </w:r>
      <w:r>
        <w:rPr>
          <w:rFonts w:ascii="Consolas"/>
          <w:b/>
          <w:spacing w:val="-4"/>
          <w:sz w:val="20"/>
        </w:rPr>
        <w:t> </w:t>
      </w:r>
      <w:r>
        <w:rPr>
          <w:rFonts w:ascii="Consolas"/>
          <w:b/>
          <w:sz w:val="20"/>
        </w:rPr>
        <w:t>**</w:t>
      </w:r>
      <w:r>
        <w:rPr>
          <w:rFonts w:ascii="Consolas"/>
          <w:b/>
          <w:spacing w:val="-4"/>
          <w:sz w:val="20"/>
        </w:rPr>
        <w:t> </w:t>
      </w:r>
      <w:r>
        <w:rPr>
          <w:rFonts w:ascii="Consolas"/>
          <w:b/>
          <w:sz w:val="20"/>
        </w:rPr>
        <w:t>represents</w:t>
      </w:r>
      <w:r>
        <w:rPr>
          <w:rFonts w:ascii="Consolas"/>
          <w:b/>
          <w:spacing w:val="-4"/>
          <w:sz w:val="20"/>
        </w:rPr>
        <w:t> </w:t>
      </w:r>
      <w:r>
        <w:rPr>
          <w:rFonts w:ascii="Consolas"/>
          <w:b/>
          <w:sz w:val="20"/>
        </w:rPr>
        <w:t>5%</w:t>
      </w:r>
      <w:r>
        <w:rPr>
          <w:rFonts w:ascii="Consolas"/>
          <w:b/>
          <w:spacing w:val="-4"/>
          <w:sz w:val="20"/>
        </w:rPr>
        <w:t> </w:t>
      </w:r>
      <w:r>
        <w:rPr>
          <w:rFonts w:ascii="Consolas"/>
          <w:b/>
          <w:sz w:val="20"/>
        </w:rPr>
        <w:t>level</w:t>
      </w:r>
      <w:r>
        <w:rPr>
          <w:rFonts w:ascii="Consolas"/>
          <w:b/>
          <w:spacing w:val="-6"/>
          <w:sz w:val="20"/>
        </w:rPr>
        <w:t> </w:t>
      </w:r>
      <w:r>
        <w:rPr>
          <w:rFonts w:ascii="Consolas"/>
          <w:b/>
          <w:sz w:val="20"/>
        </w:rPr>
        <w:t>of</w:t>
      </w:r>
      <w:r>
        <w:rPr>
          <w:rFonts w:ascii="Consolas"/>
          <w:b/>
          <w:spacing w:val="-4"/>
          <w:sz w:val="20"/>
        </w:rPr>
        <w:t> </w:t>
      </w:r>
      <w:r>
        <w:rPr>
          <w:rFonts w:ascii="Consolas"/>
          <w:b/>
          <w:sz w:val="20"/>
        </w:rPr>
        <w:t>statistical</w:t>
      </w:r>
      <w:r>
        <w:rPr>
          <w:rFonts w:ascii="Consolas"/>
          <w:b/>
          <w:spacing w:val="-7"/>
          <w:sz w:val="20"/>
        </w:rPr>
        <w:t> </w:t>
      </w:r>
      <w:r>
        <w:rPr>
          <w:rFonts w:ascii="Consolas"/>
          <w:b/>
          <w:sz w:val="20"/>
        </w:rPr>
        <w:t>significance</w:t>
      </w:r>
    </w:p>
    <w:p>
      <w:pPr>
        <w:pStyle w:val="BodyText"/>
        <w:spacing w:before="10"/>
        <w:rPr>
          <w:rFonts w:ascii="Consolas"/>
          <w:b/>
          <w:sz w:val="19"/>
        </w:rPr>
      </w:pPr>
    </w:p>
    <w:p>
      <w:pPr>
        <w:pStyle w:val="Heading2"/>
        <w:ind w:left="460"/>
        <w:jc w:val="both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Computations</w:t>
      </w:r>
      <w:r>
        <w:rPr>
          <w:spacing w:val="-2"/>
        </w:rPr>
        <w:t> </w:t>
      </w:r>
      <w:r>
        <w:rPr/>
        <w:t>(2021)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Specifically, the study provided an interpretation and made policy recommendation with the</w:t>
      </w:r>
      <w:r>
        <w:rPr>
          <w:spacing w:val="1"/>
        </w:rPr>
        <w:t> </w:t>
      </w:r>
      <w:r>
        <w:rPr/>
        <w:t>moderated robust regression estimator for price to earnings model and moderated robust least</w:t>
      </w:r>
      <w:r>
        <w:rPr>
          <w:spacing w:val="1"/>
        </w:rPr>
        <w:t> </w:t>
      </w:r>
      <w:r>
        <w:rPr/>
        <w:t>square dummy variable estimator for Tobin’s Q model. For price to earnings ratio model, it was</w:t>
      </w:r>
      <w:r>
        <w:rPr>
          <w:spacing w:val="1"/>
        </w:rPr>
        <w:t> </w:t>
      </w:r>
      <w:r>
        <w:rPr/>
        <w:t>found that the model goodness of fit as captured by the Fisher statistics (68.33) together with its</w:t>
      </w:r>
      <w:r>
        <w:rPr>
          <w:spacing w:val="1"/>
        </w:rPr>
        <w:t> </w:t>
      </w:r>
      <w:r>
        <w:rPr/>
        <w:t>corresponding probability value (0.000) shows a 1% statistically significant level indicating that</w:t>
      </w:r>
      <w:r>
        <w:rPr>
          <w:spacing w:val="1"/>
        </w:rPr>
        <w:t> </w:t>
      </w:r>
      <w:r>
        <w:rPr/>
        <w:t>the entire model is fit and can be employed for interpretation and policy implication. An R</w:t>
      </w:r>
      <w:r>
        <w:rPr>
          <w:vertAlign w:val="superscript"/>
        </w:rPr>
        <w:t>2</w:t>
      </w:r>
      <w:r>
        <w:rPr>
          <w:vertAlign w:val="baseline"/>
        </w:rPr>
        <w:t> value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0.5988</w:t>
      </w:r>
      <w:r>
        <w:rPr>
          <w:spacing w:val="-8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-8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about</w:t>
      </w:r>
      <w:r>
        <w:rPr>
          <w:spacing w:val="-7"/>
          <w:vertAlign w:val="baseline"/>
        </w:rPr>
        <w:t> </w:t>
      </w:r>
      <w:r>
        <w:rPr>
          <w:vertAlign w:val="baseline"/>
        </w:rPr>
        <w:t>60%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-7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being</w:t>
      </w:r>
      <w:r>
        <w:rPr>
          <w:spacing w:val="-5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-6"/>
          <w:vertAlign w:val="baseline"/>
        </w:rPr>
        <w:t> </w:t>
      </w:r>
      <w:r>
        <w:rPr>
          <w:vertAlign w:val="baseline"/>
        </w:rPr>
        <w:t>by</w:t>
      </w:r>
      <w:r>
        <w:rPr>
          <w:spacing w:val="-58"/>
          <w:vertAlign w:val="baseline"/>
        </w:rPr>
        <w:t> </w:t>
      </w:r>
      <w:r>
        <w:rPr>
          <w:vertAlign w:val="baseline"/>
        </w:rPr>
        <w:t>all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8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9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moderated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8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model.</w:t>
      </w:r>
      <w:r>
        <w:rPr>
          <w:spacing w:val="-9"/>
          <w:vertAlign w:val="baseline"/>
        </w:rPr>
        <w:t> </w:t>
      </w:r>
      <w:r>
        <w:rPr>
          <w:vertAlign w:val="baseline"/>
        </w:rPr>
        <w:t>This</w:t>
      </w:r>
      <w:r>
        <w:rPr>
          <w:spacing w:val="-10"/>
          <w:vertAlign w:val="baseline"/>
        </w:rPr>
        <w:t> </w:t>
      </w:r>
      <w:r>
        <w:rPr>
          <w:vertAlign w:val="baseline"/>
        </w:rPr>
        <w:t>also</w:t>
      </w:r>
    </w:p>
    <w:p>
      <w:pPr>
        <w:spacing w:after="0" w:line="480" w:lineRule="auto"/>
        <w:jc w:val="both"/>
        <w:sectPr>
          <w:pgSz w:w="12240" w:h="15840"/>
          <w:pgMar w:header="0" w:footer="918" w:top="1480" w:bottom="1180" w:left="980" w:right="600"/>
        </w:sectPr>
      </w:pPr>
    </w:p>
    <w:p>
      <w:pPr>
        <w:pStyle w:val="BodyText"/>
        <w:spacing w:line="480" w:lineRule="auto" w:before="79"/>
        <w:ind w:left="460" w:right="838"/>
        <w:jc w:val="both"/>
      </w:pPr>
      <w:r>
        <w:rPr/>
        <w:t>means that about 40% of the variation in the dependent variable is left unexplained but have been</w:t>
      </w:r>
      <w:r>
        <w:rPr>
          <w:spacing w:val="-57"/>
        </w:rPr>
        <w:t> </w:t>
      </w:r>
      <w:r>
        <w:rPr/>
        <w:t>captured in the error term. However, for the moderated robust least square dummy variable</w:t>
      </w:r>
      <w:r>
        <w:rPr>
          <w:spacing w:val="1"/>
        </w:rPr>
        <w:t> </w:t>
      </w:r>
      <w:r>
        <w:rPr/>
        <w:t>regression employed to estimate Tobin’s Q model revealed model goodness of fit (163.19) as</w:t>
      </w:r>
      <w:r>
        <w:rPr>
          <w:spacing w:val="1"/>
        </w:rPr>
        <w:t> </w:t>
      </w:r>
      <w:r>
        <w:rPr/>
        <w:t>captured by the Fisher statistics and its corresponding probability value (0.000) shows a 1%</w:t>
      </w:r>
      <w:r>
        <w:rPr>
          <w:spacing w:val="1"/>
        </w:rPr>
        <w:t> </w:t>
      </w:r>
      <w:r>
        <w:rPr/>
        <w:t>statistically significant level suggesting that the entire model is good fit and can be employed for</w:t>
      </w:r>
      <w:r>
        <w:rPr>
          <w:spacing w:val="1"/>
        </w:rPr>
        <w:t> </w:t>
      </w:r>
      <w:r>
        <w:rPr/>
        <w:t>interpretation and policy implication. An R</w:t>
      </w:r>
      <w:r>
        <w:rPr>
          <w:vertAlign w:val="superscript"/>
        </w:rPr>
        <w:t>2</w:t>
      </w:r>
      <w:r>
        <w:rPr>
          <w:vertAlign w:val="baseline"/>
        </w:rPr>
        <w:t> value of 0.9718 indicates that about 97%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 modeling in the dependent variable is being explained by all the independent 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moderated variables and the control variables in the model. Therefore, about 3%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dependent variable</w:t>
      </w:r>
      <w:r>
        <w:rPr>
          <w:spacing w:val="-2"/>
          <w:vertAlign w:val="baseline"/>
        </w:rPr>
        <w:t> </w:t>
      </w:r>
      <w:r>
        <w:rPr>
          <w:vertAlign w:val="baseline"/>
        </w:rPr>
        <w:t>is left</w:t>
      </w:r>
      <w:r>
        <w:rPr>
          <w:spacing w:val="-1"/>
          <w:vertAlign w:val="baseline"/>
        </w:rPr>
        <w:t> </w:t>
      </w:r>
      <w:r>
        <w:rPr>
          <w:vertAlign w:val="baseline"/>
        </w:rPr>
        <w:t>unexplained but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captured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error</w:t>
      </w:r>
      <w:r>
        <w:rPr>
          <w:spacing w:val="-1"/>
          <w:vertAlign w:val="baseline"/>
        </w:rPr>
        <w:t> </w:t>
      </w:r>
      <w:r>
        <w:rPr>
          <w:vertAlign w:val="baseline"/>
        </w:rPr>
        <w:t>term.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2"/>
        <w:tabs>
          <w:tab w:pos="2620" w:val="left" w:leader="none"/>
        </w:tabs>
        <w:spacing w:line="480" w:lineRule="auto"/>
        <w:ind w:left="2620" w:right="832" w:hanging="2160"/>
        <w:jc w:val="both"/>
      </w:pPr>
      <w:r>
        <w:rPr/>
        <w:t>Hypotheses</w:t>
      </w:r>
      <w:r>
        <w:rPr>
          <w:spacing w:val="-1"/>
        </w:rPr>
        <w:t> </w:t>
      </w:r>
      <w:r>
        <w:rPr/>
        <w:t>5</w:t>
        <w:tab/>
        <w:t>Audit</w:t>
      </w:r>
      <w:r>
        <w:rPr>
          <w:spacing w:val="11"/>
        </w:rPr>
        <w:t> </w:t>
      </w:r>
      <w:r>
        <w:rPr/>
        <w:t>committee</w:t>
      </w:r>
      <w:r>
        <w:rPr>
          <w:spacing w:val="9"/>
        </w:rPr>
        <w:t> </w:t>
      </w:r>
      <w:r>
        <w:rPr/>
        <w:t>size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significant</w:t>
      </w:r>
      <w:r>
        <w:rPr>
          <w:spacing w:val="10"/>
        </w:rPr>
        <w:t> </w:t>
      </w:r>
      <w:r>
        <w:rPr/>
        <w:t>moderating</w:t>
      </w:r>
      <w:r>
        <w:rPr>
          <w:spacing w:val="10"/>
        </w:rPr>
        <w:t> </w:t>
      </w:r>
      <w:r>
        <w:rPr/>
        <w:t>effect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-58"/>
        </w:rPr>
        <w:t> </w:t>
      </w:r>
      <w:r>
        <w:rPr/>
        <w:t>relationship between tax saving strategy and firm value of listed non-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firms in Nigeria.</w:t>
      </w:r>
    </w:p>
    <w:p>
      <w:pPr>
        <w:pStyle w:val="BodyText"/>
        <w:spacing w:line="480" w:lineRule="auto"/>
        <w:ind w:left="460" w:right="832"/>
        <w:jc w:val="both"/>
      </w:pPr>
      <w:r>
        <w:rPr/>
        <w:t>The price to earnings ratio model shown in the Table 4.6 above revealed that Audit Committee</w:t>
      </w:r>
      <w:r>
        <w:rPr>
          <w:spacing w:val="1"/>
        </w:rPr>
        <w:t> </w:t>
      </w:r>
      <w:r>
        <w:rPr/>
        <w:t>size</w:t>
      </w:r>
      <w:r>
        <w:rPr>
          <w:spacing w:val="-15"/>
        </w:rPr>
        <w:t> </w:t>
      </w:r>
      <w:r>
        <w:rPr/>
        <w:t>had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significant</w:t>
      </w:r>
      <w:r>
        <w:rPr>
          <w:spacing w:val="-13"/>
        </w:rPr>
        <w:t> </w:t>
      </w:r>
      <w:r>
        <w:rPr/>
        <w:t>moderating</w:t>
      </w:r>
      <w:r>
        <w:rPr>
          <w:spacing w:val="-13"/>
        </w:rPr>
        <w:t> </w:t>
      </w:r>
      <w:r>
        <w:rPr/>
        <w:t>effect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relationship</w:t>
      </w:r>
      <w:r>
        <w:rPr>
          <w:spacing w:val="-13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Tax</w:t>
      </w:r>
      <w:r>
        <w:rPr>
          <w:spacing w:val="-13"/>
        </w:rPr>
        <w:t> </w:t>
      </w:r>
      <w:r>
        <w:rPr/>
        <w:t>Savings</w:t>
      </w:r>
      <w:r>
        <w:rPr>
          <w:spacing w:val="-13"/>
        </w:rPr>
        <w:t> </w:t>
      </w:r>
      <w:r>
        <w:rPr/>
        <w:t>Strategy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Firm</w:t>
      </w:r>
      <w:r>
        <w:rPr>
          <w:spacing w:val="-58"/>
        </w:rPr>
        <w:t> </w:t>
      </w:r>
      <w:r>
        <w:rPr/>
        <w:t>Value of listed Non-finance firms during the period under investigation. However, the effect</w:t>
      </w:r>
      <w:r>
        <w:rPr>
          <w:spacing w:val="1"/>
        </w:rPr>
        <w:t> </w:t>
      </w:r>
      <w:r>
        <w:rPr/>
        <w:t>(interaction) was felt only the on Tax Saving Strategy of non-debt tax as (Coef. = 0.333, t = 2.22</w:t>
      </w:r>
      <w:r>
        <w:rPr>
          <w:spacing w:val="1"/>
        </w:rPr>
        <w:t> </w:t>
      </w:r>
      <w:r>
        <w:rPr/>
        <w:t>and P -value = 0.0272) among all other independent variables of interest (debt tax, cash effective</w:t>
      </w:r>
      <w:r>
        <w:rPr>
          <w:spacing w:val="1"/>
        </w:rPr>
        <w:t> </w:t>
      </w:r>
      <w:r>
        <w:rPr/>
        <w:t>tax and income effective tax). Clearly, the outcome indicated a moderating effect which was</w:t>
      </w:r>
      <w:r>
        <w:rPr>
          <w:spacing w:val="1"/>
        </w:rPr>
        <w:t> </w:t>
      </w:r>
      <w:r>
        <w:rPr/>
        <w:t>positive and statistically significant for non-financial listed firms in Nigeria during the period</w:t>
      </w:r>
      <w:r>
        <w:rPr>
          <w:spacing w:val="1"/>
        </w:rPr>
        <w:t> </w:t>
      </w:r>
      <w:r>
        <w:rPr/>
        <w:t>under review.</w:t>
      </w:r>
      <w:r>
        <w:rPr>
          <w:spacing w:val="1"/>
        </w:rPr>
        <w:t> </w:t>
      </w:r>
      <w:r>
        <w:rPr/>
        <w:t>In relation to hypotheses 3, the outcome emphasized the relevance of a moderator</w:t>
      </w:r>
      <w:r>
        <w:rPr>
          <w:spacing w:val="1"/>
        </w:rPr>
        <w:t> </w:t>
      </w:r>
      <w:r>
        <w:rPr/>
        <w:t>(audit committee size) in boosting firm value. The result implied that, </w:t>
      </w:r>
      <w:r>
        <w:rPr>
          <w:i/>
        </w:rPr>
        <w:t>ceteris paribus</w:t>
      </w:r>
      <w:r>
        <w:rPr/>
        <w:t>, increasing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application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non-debt</w:t>
      </w:r>
      <w:r>
        <w:rPr>
          <w:spacing w:val="4"/>
        </w:rPr>
        <w:t> </w:t>
      </w:r>
      <w:r>
        <w:rPr/>
        <w:t>tax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an</w:t>
      </w:r>
      <w:r>
        <w:rPr>
          <w:spacing w:val="3"/>
        </w:rPr>
        <w:t> </w:t>
      </w:r>
      <w:r>
        <w:rPr/>
        <w:t>effort</w:t>
      </w:r>
      <w:r>
        <w:rPr>
          <w:spacing w:val="3"/>
        </w:rPr>
        <w:t> </w:t>
      </w:r>
      <w:r>
        <w:rPr/>
        <w:t>towards</w:t>
      </w:r>
      <w:r>
        <w:rPr>
          <w:spacing w:val="4"/>
        </w:rPr>
        <w:t> </w:t>
      </w:r>
      <w:r>
        <w:rPr/>
        <w:t>boosting</w:t>
      </w:r>
      <w:r>
        <w:rPr>
          <w:spacing w:val="4"/>
        </w:rPr>
        <w:t> </w:t>
      </w:r>
      <w:r>
        <w:rPr/>
        <w:t>firm</w:t>
      </w:r>
      <w:r>
        <w:rPr>
          <w:spacing w:val="4"/>
        </w:rPr>
        <w:t> </w:t>
      </w:r>
      <w:r>
        <w:rPr/>
        <w:t>value</w:t>
      </w:r>
      <w:r>
        <w:rPr>
          <w:spacing w:val="4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complemented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6"/>
        <w:jc w:val="both"/>
      </w:pPr>
      <w:r>
        <w:rPr/>
        <w:t>with a simultaneous increase in audit committee size. Therefore, a unit increase in non-debt tax</w:t>
      </w:r>
      <w:r>
        <w:rPr>
          <w:spacing w:val="1"/>
        </w:rPr>
        <w:t> </w:t>
      </w:r>
      <w:r>
        <w:rPr/>
        <w:t>together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inclusion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member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audit</w:t>
      </w:r>
      <w:r>
        <w:rPr>
          <w:spacing w:val="-5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led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increase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firm value by 0.333 unit during the</w:t>
      </w:r>
      <w:r>
        <w:rPr>
          <w:spacing w:val="-1"/>
        </w:rPr>
        <w:t> </w:t>
      </w:r>
      <w:r>
        <w:rPr/>
        <w:t>period under</w:t>
      </w:r>
      <w:r>
        <w:rPr>
          <w:spacing w:val="1"/>
        </w:rPr>
        <w:t> </w:t>
      </w:r>
      <w:r>
        <w:rPr/>
        <w:t>review.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60" w:right="835"/>
        <w:jc w:val="both"/>
      </w:pPr>
      <w:r>
        <w:rPr/>
        <w:t>Particularly, a reverse effect was seen for Tobin’s Q model which revealed that audit committee</w:t>
      </w:r>
      <w:r>
        <w:rPr>
          <w:spacing w:val="1"/>
        </w:rPr>
        <w:t> </w:t>
      </w:r>
      <w:r>
        <w:rPr/>
        <w:t>size significantly moderated the relationship between tax savings strategy and firm value of listed</w:t>
      </w:r>
      <w:r>
        <w:rPr>
          <w:spacing w:val="-58"/>
        </w:rPr>
        <w:t> </w:t>
      </w:r>
      <w:r>
        <w:rPr/>
        <w:t>non-finance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-57"/>
        </w:rPr>
        <w:t> </w:t>
      </w:r>
      <w:r>
        <w:rPr/>
        <w:t>(interaction) was felt only on the tax saving strategy of non-debt tax as (Coef. = -0.009, t = -2.02</w:t>
      </w:r>
      <w:r>
        <w:rPr>
          <w:spacing w:val="1"/>
        </w:rPr>
        <w:t> </w:t>
      </w:r>
      <w:r>
        <w:rPr/>
        <w:t>and P -value = 0.0439) among all other independent variables of interest (debt tax, cash effective</w:t>
      </w:r>
      <w:r>
        <w:rPr>
          <w:spacing w:val="1"/>
        </w:rPr>
        <w:t> </w:t>
      </w:r>
      <w:r>
        <w:rPr/>
        <w:t>tax and income effective tax). Clearly, the outcome indicated a moderating effect which was</w:t>
      </w:r>
      <w:r>
        <w:rPr>
          <w:spacing w:val="1"/>
        </w:rPr>
        <w:t> </w:t>
      </w:r>
      <w:r>
        <w:rPr/>
        <w:t>negative and statistically significant for non-financial listed firms in Nigeria during the period</w:t>
      </w:r>
      <w:r>
        <w:rPr>
          <w:spacing w:val="1"/>
        </w:rPr>
        <w:t> </w:t>
      </w:r>
      <w:r>
        <w:rPr/>
        <w:t>under review.</w:t>
      </w:r>
      <w:r>
        <w:rPr>
          <w:spacing w:val="1"/>
        </w:rPr>
        <w:t> </w:t>
      </w:r>
      <w:r>
        <w:rPr/>
        <w:t>In relation to hypotheses 3, we found that the outcome emphasized the importance</w:t>
      </w:r>
      <w:r>
        <w:rPr>
          <w:spacing w:val="-57"/>
        </w:rPr>
        <w:t> </w:t>
      </w:r>
      <w:r>
        <w:rPr/>
        <w:t>of a moderator (audit committee size) in discovering the true relationship between tax saving</w:t>
      </w:r>
      <w:r>
        <w:rPr>
          <w:spacing w:val="1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firm value.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</w:t>
      </w:r>
      <w:r>
        <w:rPr>
          <w:spacing w:val="-2"/>
        </w:rPr>
        <w:t> </w:t>
      </w:r>
      <w:r>
        <w:rPr/>
        <w:t>implied</w:t>
      </w:r>
      <w:r>
        <w:rPr>
          <w:spacing w:val="-4"/>
        </w:rPr>
        <w:t> </w:t>
      </w:r>
      <w:r>
        <w:rPr/>
        <w:t>that, ceteris</w:t>
      </w:r>
      <w:r>
        <w:rPr>
          <w:spacing w:val="-2"/>
        </w:rPr>
        <w:t> </w:t>
      </w:r>
      <w:r>
        <w:rPr/>
        <w:t>paribus,</w:t>
      </w:r>
      <w:r>
        <w:rPr>
          <w:spacing w:val="-3"/>
        </w:rPr>
        <w:t> </w:t>
      </w:r>
      <w:r>
        <w:rPr/>
        <w:t>increasing the</w:t>
      </w:r>
      <w:r>
        <w:rPr>
          <w:spacing w:val="-4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non-</w:t>
      </w:r>
      <w:r>
        <w:rPr>
          <w:spacing w:val="-57"/>
        </w:rPr>
        <w:t> </w:t>
      </w:r>
      <w:r>
        <w:rPr>
          <w:spacing w:val="-1"/>
        </w:rPr>
        <w:t>debt</w:t>
      </w:r>
      <w:r>
        <w:rPr>
          <w:spacing w:val="-13"/>
        </w:rPr>
        <w:t> </w:t>
      </w:r>
      <w:r>
        <w:rPr>
          <w:spacing w:val="-1"/>
        </w:rPr>
        <w:t>tax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effort</w:t>
      </w:r>
      <w:r>
        <w:rPr>
          <w:spacing w:val="-14"/>
        </w:rPr>
        <w:t> </w:t>
      </w:r>
      <w:r>
        <w:rPr/>
        <w:t>towards</w:t>
      </w:r>
      <w:r>
        <w:rPr>
          <w:spacing w:val="-14"/>
        </w:rPr>
        <w:t> </w:t>
      </w:r>
      <w:r>
        <w:rPr/>
        <w:t>boosting</w:t>
      </w:r>
      <w:r>
        <w:rPr>
          <w:spacing w:val="-15"/>
        </w:rPr>
        <w:t> </w:t>
      </w:r>
      <w:r>
        <w:rPr/>
        <w:t>firm</w:t>
      </w:r>
      <w:r>
        <w:rPr>
          <w:spacing w:val="-13"/>
        </w:rPr>
        <w:t> </w:t>
      </w:r>
      <w:r>
        <w:rPr/>
        <w:t>value</w:t>
      </w:r>
      <w:r>
        <w:rPr>
          <w:spacing w:val="-14"/>
        </w:rPr>
        <w:t> </w:t>
      </w:r>
      <w:r>
        <w:rPr/>
        <w:t>when</w:t>
      </w:r>
      <w:r>
        <w:rPr>
          <w:spacing w:val="-13"/>
        </w:rPr>
        <w:t> </w:t>
      </w:r>
      <w:r>
        <w:rPr/>
        <w:t>complemented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simultaneous</w:t>
      </w:r>
      <w:r>
        <w:rPr>
          <w:spacing w:val="-13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in audit committee size would worsen the firm value position. Therefore, a unit increase in non-</w:t>
      </w:r>
      <w:r>
        <w:rPr>
          <w:spacing w:val="1"/>
        </w:rPr>
        <w:t> </w:t>
      </w:r>
      <w:r>
        <w:rPr/>
        <w:t>debt tax, together with the inclusion of one more member into the audit committee would led to a</w:t>
      </w:r>
      <w:r>
        <w:rPr>
          <w:spacing w:val="-57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 firm value by</w:t>
      </w:r>
      <w:r>
        <w:rPr>
          <w:spacing w:val="1"/>
        </w:rPr>
        <w:t> </w:t>
      </w:r>
      <w:r>
        <w:rPr/>
        <w:t>0.009 unit during</w:t>
      </w:r>
      <w:r>
        <w:rPr>
          <w:spacing w:val="1"/>
        </w:rPr>
        <w:t> </w:t>
      </w:r>
      <w:r>
        <w:rPr/>
        <w:t>the period under</w:t>
      </w:r>
      <w:r>
        <w:rPr>
          <w:spacing w:val="-2"/>
        </w:rPr>
        <w:t> </w:t>
      </w:r>
      <w:r>
        <w:rPr/>
        <w:t>review.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Heading2"/>
        <w:spacing w:before="79"/>
        <w:ind w:left="556" w:right="873"/>
        <w:jc w:val="center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556" w:right="932" w:firstLine="0"/>
        <w:jc w:val="center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HYPOTHESES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2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7"/>
        <w:jc w:val="both"/>
      </w:pPr>
      <w:r>
        <w:rPr/>
        <w:t>This chapter discusses the findings obtained from the statistical analysis conducted to evaluate</w:t>
      </w:r>
      <w:r>
        <w:rPr>
          <w:spacing w:val="1"/>
        </w:rPr>
        <w:t> </w:t>
      </w:r>
      <w:r>
        <w:rPr/>
        <w:t>Corporate Tax Saving Strategy and to determine the moderating effect of Audit Committee size</w:t>
      </w:r>
      <w:r>
        <w:rPr>
          <w:spacing w:val="1"/>
        </w:rPr>
        <w:t> </w:t>
      </w:r>
      <w:r>
        <w:rPr/>
        <w:t>on the relationship between Tax Saving Strategy and Firm Value of listed Non-financial firms in</w:t>
      </w:r>
      <w:r>
        <w:rPr>
          <w:spacing w:val="1"/>
        </w:rPr>
        <w:t> </w:t>
      </w:r>
      <w:r>
        <w:rPr/>
        <w:t>Nigeria. In doing this the chapter compares the findings with of process of finding and seek the</w:t>
      </w:r>
      <w:r>
        <w:rPr>
          <w:spacing w:val="1"/>
        </w:rPr>
        <w:t> </w:t>
      </w:r>
      <w:r>
        <w:rPr/>
        <w:t>possible explanations to the results obtained from the regression analyses. Thus, in this chapter,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which were</w:t>
      </w:r>
      <w:r>
        <w:rPr>
          <w:spacing w:val="-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1"/>
          <w:numId w:val="2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5" w:firstLine="120"/>
        <w:jc w:val="both"/>
      </w:pPr>
      <w:r>
        <w:rPr/>
        <w:t>In hypotheses one it was found that Cash Effective Tax rate has a significant and positive effect</w:t>
      </w:r>
      <w:r>
        <w:rPr>
          <w:spacing w:val="1"/>
        </w:rPr>
        <w:t> </w:t>
      </w:r>
      <w:r>
        <w:rPr/>
        <w:t>on firm value (price to earnings ratio) while income effective tax rate had no significant effect on</w:t>
      </w:r>
      <w:r>
        <w:rPr>
          <w:spacing w:val="-57"/>
        </w:rPr>
        <w:t> </w:t>
      </w:r>
      <w:r>
        <w:rPr/>
        <w:t>firm value proxies for both price to earnings ratio and Tobin’s Q model. Specifically, the results</w:t>
      </w:r>
      <w:r>
        <w:rPr>
          <w:spacing w:val="1"/>
        </w:rPr>
        <w:t> </w:t>
      </w:r>
      <w:r>
        <w:rPr/>
        <w:t>imply that more application of cash effective tax would improve firm value. This findings were</w:t>
      </w:r>
      <w:r>
        <w:rPr>
          <w:spacing w:val="1"/>
        </w:rPr>
        <w:t> </w:t>
      </w:r>
      <w:r>
        <w:rPr/>
        <w:t>consistent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those</w:t>
      </w:r>
      <w:r>
        <w:rPr>
          <w:spacing w:val="-14"/>
        </w:rPr>
        <w:t> </w:t>
      </w:r>
      <w:r>
        <w:rPr/>
        <w:t>obtained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study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Tang</w:t>
      </w:r>
      <w:r>
        <w:rPr>
          <w:spacing w:val="-10"/>
        </w:rPr>
        <w:t> </w:t>
      </w:r>
      <w:r>
        <w:rPr/>
        <w:t>(2017)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Lestari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Wardhani</w:t>
      </w:r>
      <w:r>
        <w:rPr>
          <w:spacing w:val="-10"/>
        </w:rPr>
        <w:t> </w:t>
      </w:r>
      <w:r>
        <w:rPr/>
        <w:t>(2015)</w:t>
      </w:r>
      <w:r>
        <w:rPr>
          <w:spacing w:val="-11"/>
        </w:rPr>
        <w:t> </w:t>
      </w:r>
      <w:r>
        <w:rPr/>
        <w:t>which</w:t>
      </w:r>
      <w:r>
        <w:rPr>
          <w:spacing w:val="-58"/>
        </w:rPr>
        <w:t> </w:t>
      </w:r>
      <w:r>
        <w:rPr/>
        <w:t>revealed that aggressive firms, in terms of tax policies, improved the value of the firm. But the</w:t>
      </w:r>
      <w:r>
        <w:rPr>
          <w:spacing w:val="1"/>
        </w:rPr>
        <w:t> </w:t>
      </w:r>
      <w:r>
        <w:rPr/>
        <w:t>findings were seen to be inconsistent with those of Wahab and Holland (2012) which indicated a</w:t>
      </w:r>
      <w:r>
        <w:rPr>
          <w:spacing w:val="1"/>
        </w:rPr>
        <w:t> </w:t>
      </w:r>
      <w:r>
        <w:rPr/>
        <w:t>negative association between effective tax and firm value and Akbari et al., (2019). Salawu et</w:t>
      </w:r>
      <w:r>
        <w:rPr>
          <w:spacing w:val="1"/>
        </w:rPr>
        <w:t> </w:t>
      </w:r>
      <w:r>
        <w:rPr/>
        <w:t>al.,(2017).</w:t>
      </w:r>
    </w:p>
    <w:p>
      <w:pPr>
        <w:pStyle w:val="BodyText"/>
        <w:spacing w:line="480" w:lineRule="auto" w:before="2"/>
        <w:ind w:left="460" w:right="834"/>
        <w:jc w:val="both"/>
      </w:pPr>
      <w:r>
        <w:rPr/>
        <w:t>Further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found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hypotheses</w:t>
      </w:r>
      <w:r>
        <w:rPr>
          <w:spacing w:val="-10"/>
        </w:rPr>
        <w:t> </w:t>
      </w:r>
      <w:r>
        <w:rPr/>
        <w:t>two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there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negative</w:t>
      </w:r>
      <w:r>
        <w:rPr>
          <w:spacing w:val="-12"/>
        </w:rPr>
        <w:t> </w:t>
      </w:r>
      <w:r>
        <w:rPr/>
        <w:t>insignificant</w:t>
      </w:r>
      <w:r>
        <w:rPr>
          <w:spacing w:val="-11"/>
        </w:rPr>
        <w:t> </w:t>
      </w:r>
      <w:r>
        <w:rPr/>
        <w:t>relationship</w:t>
      </w:r>
      <w:r>
        <w:rPr>
          <w:spacing w:val="-10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non-debt tax shield and firm value proxy for price to earnings ratio but a positive and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non-debt</w:t>
      </w:r>
      <w:r>
        <w:rPr>
          <w:spacing w:val="1"/>
        </w:rPr>
        <w:t> </w:t>
      </w:r>
      <w:r>
        <w:rPr/>
        <w:t>tax shield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2"/>
        </w:rPr>
        <w:t> </w:t>
      </w:r>
      <w:r>
        <w:rPr/>
        <w:t>value proxy for Tobin’s</w:t>
      </w:r>
      <w:r>
        <w:rPr>
          <w:spacing w:val="3"/>
        </w:rPr>
        <w:t> </w:t>
      </w:r>
      <w:r>
        <w:rPr/>
        <w:t>Q.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implied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non-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6"/>
        <w:jc w:val="both"/>
      </w:pPr>
      <w:r>
        <w:rPr/>
        <w:t>debt tax shield would improve firm value in terms of Tobin’s Q. Specifically, firm management</w:t>
      </w:r>
      <w:r>
        <w:rPr>
          <w:spacing w:val="1"/>
        </w:rPr>
        <w:t> </w:t>
      </w:r>
      <w:r>
        <w:rPr/>
        <w:t>would</w:t>
      </w:r>
      <w:r>
        <w:rPr>
          <w:spacing w:val="-10"/>
        </w:rPr>
        <w:t> </w:t>
      </w:r>
      <w:r>
        <w:rPr/>
        <w:t>exploit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tax</w:t>
      </w:r>
      <w:r>
        <w:rPr>
          <w:spacing w:val="-11"/>
        </w:rPr>
        <w:t> </w:t>
      </w:r>
      <w:r>
        <w:rPr/>
        <w:t>deductibility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interest</w:t>
      </w:r>
      <w:r>
        <w:rPr>
          <w:spacing w:val="-9"/>
        </w:rPr>
        <w:t> </w:t>
      </w:r>
      <w:r>
        <w:rPr/>
        <w:t>payment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reduce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tax</w:t>
      </w:r>
      <w:r>
        <w:rPr>
          <w:spacing w:val="-8"/>
        </w:rPr>
        <w:t> </w:t>
      </w:r>
      <w:r>
        <w:rPr/>
        <w:t>payment</w:t>
      </w:r>
      <w:r>
        <w:rPr>
          <w:spacing w:val="-10"/>
        </w:rPr>
        <w:t> </w:t>
      </w:r>
      <w:r>
        <w:rPr/>
        <w:t>hence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trade-</w:t>
      </w:r>
      <w:r>
        <w:rPr>
          <w:spacing w:val="-57"/>
        </w:rPr>
        <w:t> </w:t>
      </w:r>
      <w:r>
        <w:rPr/>
        <w:t>off theory predicted that firms tended to issue more debts when corporate tax rates were higher to</w:t>
      </w:r>
      <w:r>
        <w:rPr>
          <w:spacing w:val="-57"/>
        </w:rPr>
        <w:t> </w:t>
      </w:r>
      <w:r>
        <w:rPr/>
        <w:t>improve</w:t>
      </w:r>
      <w:r>
        <w:rPr>
          <w:spacing w:val="-3"/>
        </w:rPr>
        <w:t> </w:t>
      </w:r>
      <w:r>
        <w:rPr/>
        <w:t>firm value</w:t>
      </w:r>
      <w:r>
        <w:rPr>
          <w:spacing w:val="-1"/>
        </w:rPr>
        <w:t> </w:t>
      </w:r>
      <w:r>
        <w:rPr/>
        <w:t>(Baker &amp; Martin, 2011).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60" w:right="836" w:firstLine="60"/>
        <w:jc w:val="both"/>
      </w:pP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negative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relationship</w:t>
      </w:r>
      <w:r>
        <w:rPr>
          <w:spacing w:val="-9"/>
        </w:rPr>
        <w:t> </w:t>
      </w:r>
      <w:r>
        <w:rPr/>
        <w:t>between</w:t>
      </w:r>
      <w:r>
        <w:rPr>
          <w:spacing w:val="-5"/>
        </w:rPr>
        <w:t> </w:t>
      </w:r>
      <w:r>
        <w:rPr/>
        <w:t>debt</w:t>
      </w:r>
      <w:r>
        <w:rPr>
          <w:spacing w:val="-8"/>
        </w:rPr>
        <w:t> </w:t>
      </w:r>
      <w:r>
        <w:rPr/>
        <w:t>tax</w:t>
      </w:r>
      <w:r>
        <w:rPr>
          <w:spacing w:val="-7"/>
        </w:rPr>
        <w:t> </w:t>
      </w:r>
      <w:r>
        <w:rPr/>
        <w:t>shield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firm</w:t>
      </w:r>
      <w:r>
        <w:rPr>
          <w:spacing w:val="-8"/>
        </w:rPr>
        <w:t> </w:t>
      </w:r>
      <w:r>
        <w:rPr/>
        <w:t>value</w:t>
      </w:r>
      <w:r>
        <w:rPr>
          <w:spacing w:val="-7"/>
        </w:rPr>
        <w:t> </w:t>
      </w:r>
      <w:r>
        <w:rPr/>
        <w:t>using</w:t>
      </w:r>
      <w:r>
        <w:rPr>
          <w:spacing w:val="-7"/>
        </w:rPr>
        <w:t> </w:t>
      </w:r>
      <w:r>
        <w:rPr/>
        <w:t>price</w:t>
      </w:r>
      <w:r>
        <w:rPr>
          <w:spacing w:val="-58"/>
        </w:rPr>
        <w:t> </w:t>
      </w:r>
      <w:r>
        <w:rPr/>
        <w:t>to earnings ratio proxy and a positive significant relationship between debt tax shield and firm</w:t>
      </w:r>
      <w:r>
        <w:rPr>
          <w:spacing w:val="1"/>
        </w:rPr>
        <w:t> </w:t>
      </w:r>
      <w:r>
        <w:rPr/>
        <w:t>value using Tobin’s Q proxy. The tax benefits of debt were the tax savings that resulted from</w:t>
      </w:r>
      <w:r>
        <w:rPr>
          <w:spacing w:val="1"/>
        </w:rPr>
        <w:t> </w:t>
      </w:r>
      <w:r>
        <w:rPr/>
        <w:t>deducting</w:t>
      </w:r>
      <w:r>
        <w:rPr>
          <w:spacing w:val="-9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from</w:t>
      </w:r>
      <w:r>
        <w:rPr>
          <w:spacing w:val="-9"/>
        </w:rPr>
        <w:t> </w:t>
      </w:r>
      <w:r>
        <w:rPr/>
        <w:t>taxable</w:t>
      </w:r>
      <w:r>
        <w:rPr>
          <w:spacing w:val="-8"/>
        </w:rPr>
        <w:t> </w:t>
      </w:r>
      <w:r>
        <w:rPr/>
        <w:t>earnings.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intentional</w:t>
      </w:r>
      <w:r>
        <w:rPr>
          <w:spacing w:val="-7"/>
        </w:rPr>
        <w:t> </w:t>
      </w:r>
      <w:r>
        <w:rPr/>
        <w:t>debt</w:t>
      </w:r>
      <w:r>
        <w:rPr>
          <w:spacing w:val="-7"/>
        </w:rPr>
        <w:t> </w:t>
      </w:r>
      <w:r>
        <w:rPr/>
        <w:t>focused</w:t>
      </w:r>
      <w:r>
        <w:rPr>
          <w:spacing w:val="-9"/>
        </w:rPr>
        <w:t> </w:t>
      </w:r>
      <w:r>
        <w:rPr/>
        <w:t>structure</w:t>
      </w:r>
      <w:r>
        <w:rPr>
          <w:spacing w:val="-9"/>
        </w:rPr>
        <w:t> </w:t>
      </w:r>
      <w:r>
        <w:rPr/>
        <w:t>caused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to pay a high amount of interest expenses. Since tax regulation typically allows interest expenses</w:t>
      </w:r>
      <w:r>
        <w:rPr>
          <w:spacing w:val="1"/>
        </w:rPr>
        <w:t> </w:t>
      </w:r>
      <w:r>
        <w:rPr/>
        <w:t>to be tax-deductible, the income of the company that is subject to taxation can be lowered.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Gbonjubola</w:t>
      </w:r>
      <w:r>
        <w:rPr>
          <w:spacing w:val="-5"/>
        </w:rPr>
        <w:t> </w:t>
      </w:r>
      <w:r>
        <w:rPr/>
        <w:t>(2015),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higher</w:t>
      </w:r>
      <w:r>
        <w:rPr>
          <w:spacing w:val="-5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debt,</w:t>
      </w:r>
      <w:r>
        <w:rPr>
          <w:spacing w:val="-3"/>
        </w:rPr>
        <w:t> </w:t>
      </w:r>
      <w:r>
        <w:rPr/>
        <w:t>when</w:t>
      </w:r>
      <w:r>
        <w:rPr>
          <w:spacing w:val="-4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equity,</w:t>
      </w:r>
      <w:r>
        <w:rPr>
          <w:spacing w:val="-3"/>
        </w:rPr>
        <w:t> </w:t>
      </w:r>
      <w:r>
        <w:rPr/>
        <w:t>influences</w:t>
      </w:r>
      <w:r>
        <w:rPr>
          <w:spacing w:val="-4"/>
        </w:rPr>
        <w:t> </w:t>
      </w:r>
      <w:r>
        <w:rPr/>
        <w:t>taxation</w:t>
      </w:r>
      <w:r>
        <w:rPr>
          <w:spacing w:val="-58"/>
        </w:rPr>
        <w:t> </w:t>
      </w:r>
      <w:r>
        <w:rPr/>
        <w:t>such that enterprises with high debt funding would enjoy tax reliefs on interest charges unlike</w:t>
      </w:r>
      <w:r>
        <w:rPr>
          <w:spacing w:val="1"/>
        </w:rPr>
        <w:t> </w:t>
      </w:r>
      <w:r>
        <w:rPr/>
        <w:t>dividend. This is so as interest is exempt from tax and charged until the borrowing company's</w:t>
      </w:r>
      <w:r>
        <w:rPr>
          <w:spacing w:val="1"/>
        </w:rPr>
        <w:t> </w:t>
      </w:r>
      <w:r>
        <w:rPr/>
        <w:t>profit is calculated. This makes debt funding more appealing to businesses with the goal of</w:t>
      </w:r>
      <w:r>
        <w:rPr>
          <w:spacing w:val="1"/>
        </w:rPr>
        <w:t> </w:t>
      </w:r>
      <w:r>
        <w:rPr/>
        <w:t>transferring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tax avoidance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460" w:right="838"/>
        <w:jc w:val="both"/>
      </w:pPr>
      <w:r>
        <w:rPr/>
        <w:t>Audit</w:t>
      </w:r>
      <w:r>
        <w:rPr>
          <w:spacing w:val="-7"/>
        </w:rPr>
        <w:t> </w:t>
      </w:r>
      <w:r>
        <w:rPr/>
        <w:t>committees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better</w:t>
      </w:r>
      <w:r>
        <w:rPr>
          <w:spacing w:val="-7"/>
        </w:rPr>
        <w:t> </w:t>
      </w:r>
      <w:r>
        <w:rPr/>
        <w:t>ensure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information.</w:t>
      </w:r>
      <w:r>
        <w:rPr>
          <w:spacing w:val="-6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presence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independent</w:t>
      </w:r>
      <w:r>
        <w:rPr>
          <w:spacing w:val="-58"/>
        </w:rPr>
        <w:t> </w:t>
      </w:r>
      <w:r>
        <w:rPr/>
        <w:t>directors and financial experts on the audit committee who substantially improve the committee's</w:t>
      </w:r>
      <w:r>
        <w:rPr>
          <w:spacing w:val="-57"/>
        </w:rPr>
        <w:t> </w:t>
      </w:r>
      <w:r>
        <w:rPr/>
        <w:t>efficiency in monitoring and controlling financial information and external audits. In this study,</w:t>
      </w:r>
      <w:r>
        <w:rPr>
          <w:spacing w:val="1"/>
        </w:rPr>
        <w:t> </w:t>
      </w:r>
      <w:r>
        <w:rPr/>
        <w:t>we</w:t>
      </w:r>
      <w:r>
        <w:rPr>
          <w:spacing w:val="-13"/>
        </w:rPr>
        <w:t> </w:t>
      </w:r>
      <w:r>
        <w:rPr/>
        <w:t>found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audit</w:t>
      </w:r>
      <w:r>
        <w:rPr>
          <w:spacing w:val="-10"/>
        </w:rPr>
        <w:t> </w:t>
      </w:r>
      <w:r>
        <w:rPr/>
        <w:t>committee</w:t>
      </w:r>
      <w:r>
        <w:rPr>
          <w:spacing w:val="-12"/>
        </w:rPr>
        <w:t> </w:t>
      </w:r>
      <w:r>
        <w:rPr/>
        <w:t>size</w:t>
      </w:r>
      <w:r>
        <w:rPr>
          <w:spacing w:val="-11"/>
        </w:rPr>
        <w:t> </w:t>
      </w:r>
      <w:r>
        <w:rPr/>
        <w:t>had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negative</w:t>
      </w:r>
      <w:r>
        <w:rPr>
          <w:spacing w:val="-10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moderating</w:t>
      </w:r>
      <w:r>
        <w:rPr>
          <w:spacing w:val="-11"/>
        </w:rPr>
        <w:t> </w:t>
      </w:r>
      <w:r>
        <w:rPr/>
        <w:t>effect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between</w:t>
      </w:r>
      <w:r>
        <w:rPr>
          <w:spacing w:val="10"/>
        </w:rPr>
        <w:t> </w:t>
      </w:r>
      <w:r>
        <w:rPr/>
        <w:t>non-debt</w:t>
      </w:r>
      <w:r>
        <w:rPr>
          <w:spacing w:val="11"/>
        </w:rPr>
        <w:t> </w:t>
      </w:r>
      <w:r>
        <w:rPr/>
        <w:t>tax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firm</w:t>
      </w:r>
      <w:r>
        <w:rPr>
          <w:spacing w:val="11"/>
        </w:rPr>
        <w:t> </w:t>
      </w:r>
      <w:r>
        <w:rPr/>
        <w:t>value</w:t>
      </w:r>
      <w:r>
        <w:rPr>
          <w:spacing w:val="10"/>
        </w:rPr>
        <w:t> </w:t>
      </w:r>
      <w:r>
        <w:rPr/>
        <w:t>when</w:t>
      </w:r>
      <w:r>
        <w:rPr>
          <w:spacing w:val="10"/>
        </w:rPr>
        <w:t> </w:t>
      </w:r>
      <w:r>
        <w:rPr/>
        <w:t>proxied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Tobin</w:t>
      </w:r>
      <w:r>
        <w:rPr>
          <w:spacing w:val="11"/>
        </w:rPr>
        <w:t> </w:t>
      </w:r>
      <w:r>
        <w:rPr/>
        <w:t>Q.</w:t>
      </w:r>
      <w:r>
        <w:rPr>
          <w:spacing w:val="14"/>
        </w:rPr>
        <w:t> </w:t>
      </w:r>
      <w:r>
        <w:rPr/>
        <w:t>it</w:t>
      </w:r>
      <w:r>
        <w:rPr>
          <w:spacing w:val="21"/>
        </w:rPr>
        <w:t> </w:t>
      </w:r>
      <w:r>
        <w:rPr/>
        <w:t>implied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increasing</w:t>
      </w:r>
      <w:r>
        <w:rPr>
          <w:spacing w:val="11"/>
        </w:rPr>
        <w:t> </w:t>
      </w:r>
      <w:r>
        <w:rPr/>
        <w:t>audit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460" w:right="836"/>
        <w:jc w:val="both"/>
      </w:pPr>
      <w:r>
        <w:rPr/>
        <w:t>committee</w:t>
      </w:r>
      <w:r>
        <w:rPr>
          <w:spacing w:val="-5"/>
        </w:rPr>
        <w:t> </w:t>
      </w:r>
      <w:r>
        <w:rPr/>
        <w:t>size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improve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firm</w:t>
      </w:r>
      <w:r>
        <w:rPr>
          <w:spacing w:val="-2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non-debt</w:t>
      </w:r>
      <w:r>
        <w:rPr>
          <w:spacing w:val="-2"/>
        </w:rPr>
        <w:t> </w:t>
      </w:r>
      <w:r>
        <w:rPr/>
        <w:t>tax</w:t>
      </w:r>
      <w:r>
        <w:rPr>
          <w:spacing w:val="-3"/>
        </w:rPr>
        <w:t> </w:t>
      </w:r>
      <w:r>
        <w:rPr/>
        <w:t>savings</w:t>
      </w:r>
      <w:r>
        <w:rPr>
          <w:spacing w:val="-2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was</w:t>
      </w:r>
      <w:r>
        <w:rPr>
          <w:spacing w:val="-57"/>
        </w:rPr>
        <w:t> </w:t>
      </w:r>
      <w:r>
        <w:rPr/>
        <w:t>activated. The result supported the one by Yang and Krishnan (2005) which showed that audit</w:t>
      </w:r>
      <w:r>
        <w:rPr>
          <w:spacing w:val="1"/>
        </w:rPr>
        <w:t> </w:t>
      </w:r>
      <w:r>
        <w:rPr/>
        <w:t>committee size negatively correlated with tax saving strategy. It implied that an audit committee</w:t>
      </w:r>
      <w:r>
        <w:rPr>
          <w:spacing w:val="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minimum</w:t>
      </w:r>
      <w:r>
        <w:rPr>
          <w:spacing w:val="-10"/>
        </w:rPr>
        <w:t> </w:t>
      </w:r>
      <w:r>
        <w:rPr/>
        <w:t>number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members</w:t>
      </w:r>
      <w:r>
        <w:rPr>
          <w:spacing w:val="-9"/>
        </w:rPr>
        <w:t> </w:t>
      </w:r>
      <w:r>
        <w:rPr/>
        <w:t>would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relevant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quality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thus</w:t>
      </w:r>
      <w:r>
        <w:rPr>
          <w:spacing w:val="-58"/>
        </w:rPr>
        <w:t> </w:t>
      </w:r>
      <w:r>
        <w:rPr/>
        <w:t>improve firm value. Specifically, we opined that when audit committee was large, control and</w:t>
      </w:r>
      <w:r>
        <w:rPr>
          <w:spacing w:val="1"/>
        </w:rPr>
        <w:t> </w:t>
      </w:r>
      <w:r>
        <w:rPr/>
        <w:t>accounting processes and financial monitoring functions decreased and also, also reflected in a</w:t>
      </w:r>
      <w:r>
        <w:rPr>
          <w:spacing w:val="1"/>
        </w:rPr>
        <w:t> </w:t>
      </w:r>
      <w:r>
        <w:rPr/>
        <w:t>decreased</w:t>
      </w:r>
      <w:r>
        <w:rPr>
          <w:spacing w:val="-1"/>
        </w:rPr>
        <w:t> </w:t>
      </w:r>
      <w:r>
        <w:rPr/>
        <w:t>firm value as</w:t>
      </w:r>
      <w:r>
        <w:rPr>
          <w:spacing w:val="2"/>
        </w:rPr>
        <w:t> </w:t>
      </w:r>
      <w:r>
        <w:rPr/>
        <w:t>reported in our</w:t>
      </w:r>
      <w:r>
        <w:rPr>
          <w:spacing w:val="-1"/>
        </w:rPr>
        <w:t> </w:t>
      </w:r>
      <w:r>
        <w:rPr/>
        <w:t>empirical finding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Conversely,</w:t>
      </w:r>
      <w:r>
        <w:rPr>
          <w:spacing w:val="-3"/>
        </w:rPr>
        <w:t> </w:t>
      </w:r>
      <w:r>
        <w:rPr/>
        <w:t>Anderson,</w:t>
      </w:r>
      <w:r>
        <w:rPr>
          <w:spacing w:val="-1"/>
        </w:rPr>
        <w:t> </w:t>
      </w:r>
      <w:r>
        <w:rPr/>
        <w:t>Mansi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Reeb</w:t>
      </w:r>
      <w:r>
        <w:rPr>
          <w:spacing w:val="-1"/>
        </w:rPr>
        <w:t> </w:t>
      </w:r>
      <w:r>
        <w:rPr/>
        <w:t>(2004)</w:t>
      </w:r>
      <w:r>
        <w:rPr>
          <w:spacing w:val="-1"/>
        </w:rPr>
        <w:t> </w:t>
      </w:r>
      <w:r>
        <w:rPr/>
        <w:t>found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large</w:t>
      </w:r>
      <w:r>
        <w:rPr>
          <w:spacing w:val="-2"/>
        </w:rPr>
        <w:t> </w:t>
      </w:r>
      <w:r>
        <w:rPr/>
        <w:t>committees were</w:t>
      </w:r>
      <w:r>
        <w:rPr>
          <w:spacing w:val="-6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protect</w:t>
      </w:r>
      <w:r>
        <w:rPr>
          <w:spacing w:val="-58"/>
        </w:rPr>
        <w:t> </w:t>
      </w:r>
      <w:r>
        <w:rPr/>
        <w:t>and control the accounting and financial processes by providing greater transparency in financial</w:t>
      </w:r>
      <w:r>
        <w:rPr>
          <w:spacing w:val="1"/>
        </w:rPr>
        <w:t> </w:t>
      </w:r>
      <w:r>
        <w:rPr/>
        <w:t>reporting. Therefore, a very large audit committee may greatly diffuse responsibilities. Audit</w:t>
      </w:r>
      <w:r>
        <w:rPr>
          <w:spacing w:val="1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members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ones</w:t>
      </w:r>
      <w:r>
        <w:rPr>
          <w:spacing w:val="-3"/>
        </w:rPr>
        <w:t> </w:t>
      </w:r>
      <w:r>
        <w:rPr/>
        <w:t>who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evaluate</w:t>
      </w:r>
      <w:r>
        <w:rPr>
          <w:spacing w:val="-5"/>
        </w:rPr>
        <w:t> </w:t>
      </w:r>
      <w:r>
        <w:rPr/>
        <w:t>risky</w:t>
      </w:r>
      <w:r>
        <w:rPr>
          <w:spacing w:val="-5"/>
        </w:rPr>
        <w:t> </w:t>
      </w:r>
      <w:r>
        <w:rPr/>
        <w:t>tax</w:t>
      </w:r>
      <w:r>
        <w:rPr>
          <w:spacing w:val="-7"/>
        </w:rPr>
        <w:t> </w:t>
      </w:r>
      <w:r>
        <w:rPr/>
        <w:t>strategies. In</w:t>
      </w:r>
      <w:r>
        <w:rPr>
          <w:spacing w:val="-58"/>
        </w:rPr>
        <w:t> </w:t>
      </w:r>
      <w:r>
        <w:rPr/>
        <w:t>addition, the directors were likely to focus on aggressive tax planning which positively affected</w:t>
      </w:r>
      <w:r>
        <w:rPr>
          <w:spacing w:val="1"/>
        </w:rPr>
        <w:t> </w:t>
      </w:r>
      <w:r>
        <w:rPr/>
        <w:t>firm value as seen in this study. However, the resulting positive result was reflected on price to</w:t>
      </w:r>
      <w:r>
        <w:rPr>
          <w:spacing w:val="1"/>
        </w:rPr>
        <w:t> </w:t>
      </w:r>
      <w:r>
        <w:rPr/>
        <w:t>earnings when a non-debt tax strategy was activated. The findings supported the fact that audit</w:t>
      </w:r>
      <w:r>
        <w:rPr>
          <w:spacing w:val="1"/>
        </w:rPr>
        <w:t> </w:t>
      </w:r>
      <w:r>
        <w:rPr/>
        <w:t>committee members were expected to solve problems that were related to the complexity of</w:t>
      </w:r>
      <w:r>
        <w:rPr>
          <w:spacing w:val="1"/>
        </w:rPr>
        <w:t> </w:t>
      </w:r>
      <w:r>
        <w:rPr/>
        <w:t>financial information, the assessment of subjective accounting policies, understanding auditors’-</w:t>
      </w:r>
      <w:r>
        <w:rPr>
          <w:spacing w:val="1"/>
        </w:rPr>
        <w:t> </w:t>
      </w:r>
      <w:r>
        <w:rPr/>
        <w:t>decisions, and the quality of financial reports. The result supported the ones by Dhaliwal, Naiker,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Navissi (2010).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Heading2"/>
        <w:spacing w:before="79"/>
        <w:ind w:left="556" w:right="935"/>
        <w:jc w:val="center"/>
      </w:pPr>
      <w:r>
        <w:rPr/>
        <w:t>CHAPTER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rPr>
          <w:b/>
          <w:sz w:val="38"/>
        </w:rPr>
      </w:pPr>
    </w:p>
    <w:p>
      <w:pPr>
        <w:spacing w:before="0"/>
        <w:ind w:left="556" w:right="935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FINDINGS,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2"/>
        <w:numPr>
          <w:ilvl w:val="1"/>
          <w:numId w:val="22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619" w:lineRule="auto"/>
        <w:ind w:left="460" w:right="1187"/>
        <w:jc w:val="both"/>
      </w:pPr>
      <w:r>
        <w:rPr/>
        <w:t>The findings of the Corporate Tax Saving Strategy and Firm Value in Non firm in Nigeria are</w:t>
      </w:r>
      <w:r>
        <w:rPr>
          <w:spacing w:val="-58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 follows</w:t>
      </w:r>
    </w:p>
    <w:p>
      <w:pPr>
        <w:pStyle w:val="ListParagraph"/>
        <w:numPr>
          <w:ilvl w:val="2"/>
          <w:numId w:val="22"/>
        </w:numPr>
        <w:tabs>
          <w:tab w:pos="1181" w:val="left" w:leader="none"/>
        </w:tabs>
        <w:spacing w:line="480" w:lineRule="auto" w:before="0" w:after="0"/>
        <w:ind w:left="1180" w:right="835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revealed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positive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significant</w:t>
      </w:r>
      <w:r>
        <w:rPr>
          <w:spacing w:val="-11"/>
          <w:sz w:val="24"/>
        </w:rPr>
        <w:t> </w:t>
      </w:r>
      <w:r>
        <w:rPr>
          <w:sz w:val="24"/>
        </w:rPr>
        <w:t>relationship</w:t>
      </w:r>
      <w:r>
        <w:rPr>
          <w:spacing w:val="-12"/>
          <w:sz w:val="24"/>
        </w:rPr>
        <w:t> </w:t>
      </w:r>
      <w:r>
        <w:rPr>
          <w:sz w:val="24"/>
        </w:rPr>
        <w:t>between</w:t>
      </w:r>
      <w:r>
        <w:rPr>
          <w:spacing w:val="-9"/>
          <w:sz w:val="24"/>
        </w:rPr>
        <w:t> </w:t>
      </w:r>
      <w:r>
        <w:rPr>
          <w:sz w:val="24"/>
        </w:rPr>
        <w:t>cash</w:t>
      </w:r>
      <w:r>
        <w:rPr>
          <w:spacing w:val="-6"/>
          <w:sz w:val="24"/>
        </w:rPr>
        <w:t> </w:t>
      </w:r>
      <w:r>
        <w:rPr>
          <w:sz w:val="24"/>
        </w:rPr>
        <w:t>effective</w:t>
      </w:r>
      <w:r>
        <w:rPr>
          <w:spacing w:val="-58"/>
          <w:sz w:val="24"/>
        </w:rPr>
        <w:t> </w:t>
      </w:r>
      <w:r>
        <w:rPr>
          <w:sz w:val="24"/>
        </w:rPr>
        <w:t>tax and firm value proxy of price to earnings ratio but a positive insignificant relationship</w:t>
      </w:r>
      <w:r>
        <w:rPr>
          <w:spacing w:val="-57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cash effective</w:t>
      </w:r>
      <w:r>
        <w:rPr>
          <w:spacing w:val="-1"/>
          <w:sz w:val="24"/>
        </w:rPr>
        <w:t> </w:t>
      </w:r>
      <w:r>
        <w:rPr>
          <w:sz w:val="24"/>
        </w:rPr>
        <w:t>tax rate and</w:t>
      </w:r>
      <w:r>
        <w:rPr>
          <w:spacing w:val="2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proxy for Tobin Q.</w:t>
      </w:r>
    </w:p>
    <w:p>
      <w:pPr>
        <w:pStyle w:val="ListParagraph"/>
        <w:numPr>
          <w:ilvl w:val="2"/>
          <w:numId w:val="22"/>
        </w:numPr>
        <w:tabs>
          <w:tab w:pos="1181" w:val="left" w:leader="none"/>
        </w:tabs>
        <w:spacing w:line="480" w:lineRule="auto" w:before="0" w:after="0"/>
        <w:ind w:left="1180" w:right="838" w:hanging="360"/>
        <w:jc w:val="both"/>
        <w:rPr>
          <w:sz w:val="24"/>
        </w:rPr>
      </w:pPr>
      <w:r>
        <w:rPr>
          <w:sz w:val="24"/>
        </w:rPr>
        <w:t>There was a positive and insignificant relationship between income effective tax and firm</w:t>
      </w:r>
      <w:r>
        <w:rPr>
          <w:spacing w:val="-57"/>
          <w:sz w:val="24"/>
        </w:rPr>
        <w:t> </w:t>
      </w:r>
      <w:r>
        <w:rPr>
          <w:sz w:val="24"/>
        </w:rPr>
        <w:t>value proxy for price to earnings ratio, and a negative insignificant relationship between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firm value</w:t>
      </w:r>
      <w:r>
        <w:rPr>
          <w:spacing w:val="-1"/>
          <w:sz w:val="24"/>
        </w:rPr>
        <w:t> </w:t>
      </w:r>
      <w:r>
        <w:rPr>
          <w:sz w:val="24"/>
        </w:rPr>
        <w:t>proxy for Tobin Q.</w:t>
      </w:r>
    </w:p>
    <w:p>
      <w:pPr>
        <w:pStyle w:val="ListParagraph"/>
        <w:numPr>
          <w:ilvl w:val="2"/>
          <w:numId w:val="22"/>
        </w:numPr>
        <w:tabs>
          <w:tab w:pos="1181" w:val="left" w:leader="none"/>
        </w:tabs>
        <w:spacing w:line="480" w:lineRule="auto" w:before="0" w:after="0"/>
        <w:ind w:left="1180" w:right="836" w:hanging="360"/>
        <w:jc w:val="both"/>
        <w:rPr>
          <w:sz w:val="24"/>
        </w:rPr>
      </w:pPr>
      <w:r>
        <w:rPr>
          <w:sz w:val="24"/>
        </w:rPr>
        <w:t>We found a negative and insignificant relationship between non-debt tax and firm value</w:t>
      </w:r>
      <w:r>
        <w:rPr>
          <w:spacing w:val="1"/>
          <w:sz w:val="24"/>
        </w:rPr>
        <w:t> </w:t>
      </w:r>
      <w:r>
        <w:rPr>
          <w:sz w:val="24"/>
        </w:rPr>
        <w:t>proxy for price to earnings ratio, and a positive significant relationship between non-debt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and firm value</w:t>
      </w:r>
      <w:r>
        <w:rPr>
          <w:spacing w:val="-1"/>
          <w:sz w:val="24"/>
        </w:rPr>
        <w:t> </w:t>
      </w:r>
      <w:r>
        <w:rPr>
          <w:sz w:val="24"/>
        </w:rPr>
        <w:t>proxy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Tobin Q.</w:t>
      </w:r>
    </w:p>
    <w:p>
      <w:pPr>
        <w:pStyle w:val="ListParagraph"/>
        <w:numPr>
          <w:ilvl w:val="2"/>
          <w:numId w:val="22"/>
        </w:numPr>
        <w:tabs>
          <w:tab w:pos="1181" w:val="left" w:leader="none"/>
        </w:tabs>
        <w:spacing w:line="480" w:lineRule="auto" w:before="1" w:after="0"/>
        <w:ind w:left="1180" w:right="835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study,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negative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significant</w:t>
      </w:r>
      <w:r>
        <w:rPr>
          <w:spacing w:val="-7"/>
          <w:sz w:val="24"/>
        </w:rPr>
        <w:t> </w:t>
      </w:r>
      <w:r>
        <w:rPr>
          <w:sz w:val="24"/>
        </w:rPr>
        <w:t>relationship</w:t>
      </w:r>
      <w:r>
        <w:rPr>
          <w:spacing w:val="-8"/>
          <w:sz w:val="24"/>
        </w:rPr>
        <w:t> </w:t>
      </w:r>
      <w:r>
        <w:rPr>
          <w:sz w:val="24"/>
        </w:rPr>
        <w:t>between</w:t>
      </w:r>
      <w:r>
        <w:rPr>
          <w:spacing w:val="-8"/>
          <w:sz w:val="24"/>
        </w:rPr>
        <w:t> </w:t>
      </w:r>
      <w:r>
        <w:rPr>
          <w:sz w:val="24"/>
        </w:rPr>
        <w:t>debt</w:t>
      </w:r>
      <w:r>
        <w:rPr>
          <w:spacing w:val="-8"/>
          <w:sz w:val="24"/>
        </w:rPr>
        <w:t> </w:t>
      </w:r>
      <w:r>
        <w:rPr>
          <w:sz w:val="24"/>
        </w:rPr>
        <w:t>tax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firm</w:t>
      </w:r>
      <w:r>
        <w:rPr>
          <w:spacing w:val="-8"/>
          <w:sz w:val="24"/>
        </w:rPr>
        <w:t> </w:t>
      </w:r>
      <w:r>
        <w:rPr>
          <w:sz w:val="24"/>
        </w:rPr>
        <w:t>value</w:t>
      </w:r>
      <w:r>
        <w:rPr>
          <w:spacing w:val="-6"/>
          <w:sz w:val="24"/>
        </w:rPr>
        <w:t> </w:t>
      </w:r>
      <w:r>
        <w:rPr>
          <w:sz w:val="24"/>
        </w:rPr>
        <w:t>proxy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price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earnings</w:t>
      </w:r>
      <w:r>
        <w:rPr>
          <w:spacing w:val="-6"/>
          <w:sz w:val="24"/>
        </w:rPr>
        <w:t> </w:t>
      </w:r>
      <w:r>
        <w:rPr>
          <w:sz w:val="24"/>
        </w:rPr>
        <w:t>ratio,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positive</w:t>
      </w:r>
      <w:r>
        <w:rPr>
          <w:spacing w:val="-10"/>
          <w:sz w:val="24"/>
        </w:rPr>
        <w:t> </w:t>
      </w:r>
      <w:r>
        <w:rPr>
          <w:sz w:val="24"/>
        </w:rPr>
        <w:t>significant</w:t>
      </w:r>
      <w:r>
        <w:rPr>
          <w:spacing w:val="-6"/>
          <w:sz w:val="24"/>
        </w:rPr>
        <w:t> </w:t>
      </w:r>
      <w:r>
        <w:rPr>
          <w:sz w:val="24"/>
        </w:rPr>
        <w:t>relationship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debt</w:t>
      </w:r>
      <w:r>
        <w:rPr>
          <w:spacing w:val="-6"/>
          <w:sz w:val="24"/>
        </w:rPr>
        <w:t> </w:t>
      </w:r>
      <w:r>
        <w:rPr>
          <w:sz w:val="24"/>
        </w:rPr>
        <w:t>tax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firm</w:t>
      </w:r>
      <w:r>
        <w:rPr>
          <w:spacing w:val="-58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proxy for</w:t>
      </w:r>
      <w:r>
        <w:rPr>
          <w:spacing w:val="-1"/>
          <w:sz w:val="24"/>
        </w:rPr>
        <w:t> </w:t>
      </w:r>
      <w:r>
        <w:rPr>
          <w:sz w:val="24"/>
        </w:rPr>
        <w:t>Tobin’s</w:t>
      </w:r>
      <w:r>
        <w:rPr>
          <w:spacing w:val="2"/>
          <w:sz w:val="24"/>
        </w:rPr>
        <w:t> </w:t>
      </w:r>
      <w:r>
        <w:rPr>
          <w:sz w:val="24"/>
        </w:rPr>
        <w:t>Q.</w:t>
      </w:r>
    </w:p>
    <w:p>
      <w:pPr>
        <w:pStyle w:val="ListParagraph"/>
        <w:numPr>
          <w:ilvl w:val="2"/>
          <w:numId w:val="22"/>
        </w:numPr>
        <w:tabs>
          <w:tab w:pos="1181" w:val="left" w:leader="none"/>
        </w:tabs>
        <w:spacing w:line="480" w:lineRule="auto" w:before="0" w:after="0"/>
        <w:ind w:left="1180" w:right="840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revealed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Audit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7"/>
          <w:sz w:val="24"/>
        </w:rPr>
        <w:t> </w:t>
      </w:r>
      <w:r>
        <w:rPr>
          <w:sz w:val="24"/>
        </w:rPr>
        <w:t>size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positive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negative</w:t>
      </w:r>
      <w:r>
        <w:rPr>
          <w:spacing w:val="-7"/>
          <w:sz w:val="24"/>
        </w:rPr>
        <w:t> </w:t>
      </w:r>
      <w:r>
        <w:rPr>
          <w:sz w:val="24"/>
        </w:rPr>
        <w:t>significant</w:t>
      </w:r>
      <w:r>
        <w:rPr>
          <w:spacing w:val="-5"/>
          <w:sz w:val="24"/>
        </w:rPr>
        <w:t> </w:t>
      </w:r>
      <w:r>
        <w:rPr>
          <w:sz w:val="24"/>
        </w:rPr>
        <w:t>moderating</w:t>
      </w:r>
      <w:r>
        <w:rPr>
          <w:spacing w:val="-58"/>
          <w:sz w:val="24"/>
        </w:rPr>
        <w:t> </w:t>
      </w:r>
      <w:r>
        <w:rPr>
          <w:sz w:val="24"/>
        </w:rPr>
        <w:t>effect on the relationship between tax saving strategy and firm value. The positive effects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noticed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relationship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Non</w:t>
      </w:r>
      <w:r>
        <w:rPr>
          <w:spacing w:val="-7"/>
          <w:sz w:val="24"/>
        </w:rPr>
        <w:t> </w:t>
      </w:r>
      <w:r>
        <w:rPr>
          <w:sz w:val="24"/>
        </w:rPr>
        <w:t>debt</w:t>
      </w:r>
      <w:r>
        <w:rPr>
          <w:spacing w:val="-6"/>
          <w:sz w:val="24"/>
        </w:rPr>
        <w:t> </w:t>
      </w:r>
      <w:r>
        <w:rPr>
          <w:sz w:val="24"/>
        </w:rPr>
        <w:t>tax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price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earning</w:t>
      </w:r>
      <w:r>
        <w:rPr>
          <w:spacing w:val="-7"/>
          <w:sz w:val="24"/>
        </w:rPr>
        <w:t> </w:t>
      </w:r>
      <w:r>
        <w:rPr>
          <w:sz w:val="24"/>
        </w:rPr>
        <w:t>while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negative</w:t>
      </w:r>
      <w:r>
        <w:rPr>
          <w:spacing w:val="-58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noticed on the relationship</w:t>
      </w:r>
      <w:r>
        <w:rPr>
          <w:spacing w:val="-1"/>
          <w:sz w:val="24"/>
        </w:rPr>
        <w:t> </w:t>
      </w:r>
      <w:r>
        <w:rPr>
          <w:sz w:val="24"/>
        </w:rPr>
        <w:t>between non debt tax and</w:t>
      </w:r>
      <w:r>
        <w:rPr>
          <w:spacing w:val="-1"/>
          <w:sz w:val="24"/>
        </w:rPr>
        <w:t> </w:t>
      </w:r>
      <w:r>
        <w:rPr>
          <w:sz w:val="24"/>
        </w:rPr>
        <w:t>Tobin’s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pStyle w:val="Heading2"/>
        <w:numPr>
          <w:ilvl w:val="1"/>
          <w:numId w:val="22"/>
        </w:numPr>
        <w:tabs>
          <w:tab w:pos="1180" w:val="left" w:leader="none"/>
          <w:tab w:pos="1181" w:val="left" w:leader="none"/>
        </w:tabs>
        <w:spacing w:line="240" w:lineRule="auto" w:before="79" w:after="0"/>
        <w:ind w:left="1180" w:right="0" w:hanging="721"/>
        <w:jc w:val="left"/>
      </w:pPr>
      <w:r>
        <w:rPr/>
        <w:t>Conclusion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460" w:right="834"/>
        <w:jc w:val="both"/>
      </w:pP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moderating</w:t>
      </w:r>
      <w:r>
        <w:rPr>
          <w:spacing w:val="-4"/>
        </w:rPr>
        <w:t> </w:t>
      </w:r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audit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size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tax</w:t>
      </w:r>
      <w:r>
        <w:rPr>
          <w:spacing w:val="-4"/>
        </w:rPr>
        <w:t> </w:t>
      </w:r>
      <w:r>
        <w:rPr/>
        <w:t>saving</w:t>
      </w:r>
      <w:r>
        <w:rPr>
          <w:spacing w:val="-58"/>
        </w:rPr>
        <w:t> </w:t>
      </w:r>
      <w:r>
        <w:rPr/>
        <w:t>strategy and firm value of listed non-finance firms in Nigeria was evaluated . The scope of this</w:t>
      </w:r>
      <w:r>
        <w:rPr>
          <w:spacing w:val="1"/>
        </w:rPr>
        <w:t> </w:t>
      </w:r>
      <w:r>
        <w:rPr/>
        <w:t>study was a 10-year period, ranging from 2011 to 2020. Two dependent variables of firm value</w:t>
      </w:r>
      <w:r>
        <w:rPr>
          <w:spacing w:val="1"/>
        </w:rPr>
        <w:t> </w:t>
      </w:r>
      <w:r>
        <w:rPr/>
        <w:t>measurements, Tobin Q and Price to earnings ratio, were employed to construct the econometric</w:t>
      </w:r>
      <w:r>
        <w:rPr>
          <w:spacing w:val="1"/>
        </w:rPr>
        <w:t> </w:t>
      </w:r>
      <w:r>
        <w:rPr/>
        <w:t>models which were employed in this study. The independent variables of interest which we</w:t>
      </w:r>
      <w:r>
        <w:rPr>
          <w:spacing w:val="1"/>
        </w:rPr>
        <w:t> </w:t>
      </w:r>
      <w:r>
        <w:rPr/>
        <w:t>employed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ascertain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possible</w:t>
      </w:r>
      <w:r>
        <w:rPr>
          <w:spacing w:val="-7"/>
        </w:rPr>
        <w:t> </w:t>
      </w:r>
      <w:r>
        <w:rPr/>
        <w:t>moderating</w:t>
      </w:r>
      <w:r>
        <w:rPr>
          <w:spacing w:val="-6"/>
        </w:rPr>
        <w:t> </w:t>
      </w:r>
      <w:r>
        <w:rPr/>
        <w:t>effect</w:t>
      </w:r>
      <w:r>
        <w:rPr>
          <w:spacing w:val="-6"/>
        </w:rPr>
        <w:t> </w:t>
      </w:r>
      <w:r>
        <w:rPr/>
        <w:t>included</w:t>
      </w:r>
      <w:r>
        <w:rPr>
          <w:spacing w:val="-7"/>
        </w:rPr>
        <w:t> </w:t>
      </w:r>
      <w:r>
        <w:rPr/>
        <w:t>non-debt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shield,</w:t>
      </w:r>
      <w:r>
        <w:rPr>
          <w:spacing w:val="-6"/>
        </w:rPr>
        <w:t> </w:t>
      </w:r>
      <w:r>
        <w:rPr/>
        <w:t>debt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shield,</w:t>
      </w:r>
      <w:r>
        <w:rPr>
          <w:spacing w:val="-58"/>
        </w:rPr>
        <w:t> </w:t>
      </w:r>
      <w:r>
        <w:rPr/>
        <w:t>income effective tax rate and cash effective tax rate while audit committee size represented the</w:t>
      </w:r>
      <w:r>
        <w:rPr>
          <w:spacing w:val="1"/>
        </w:rPr>
        <w:t> </w:t>
      </w:r>
      <w:r>
        <w:rPr/>
        <w:t>moderator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descriptive statistics, correlation matrix, and normality of residua analysis. Basically, the panel</w:t>
      </w:r>
      <w:r>
        <w:rPr>
          <w:spacing w:val="1"/>
        </w:rPr>
        <w:t> </w:t>
      </w:r>
      <w:r>
        <w:rPr/>
        <w:t>ordinary least square regression analysis was diagnosed to ensure if it violated the basic Gauss</w:t>
      </w:r>
      <w:r>
        <w:rPr>
          <w:spacing w:val="1"/>
        </w:rPr>
        <w:t> </w:t>
      </w:r>
      <w:r>
        <w:rPr/>
        <w:t>Markov Theorem and assumptions (Woodridge, 2002). These post regression test included tests</w:t>
      </w:r>
      <w:r>
        <w:rPr>
          <w:spacing w:val="1"/>
        </w:rPr>
        <w:t> </w:t>
      </w:r>
      <w:r>
        <w:rPr/>
        <w:t>for multicollinearity, homoscedasticity as well as test for fixed and random effect. In this study,</w:t>
      </w:r>
      <w:r>
        <w:rPr>
          <w:spacing w:val="1"/>
        </w:rPr>
        <w:t> </w:t>
      </w:r>
      <w:r>
        <w:rPr/>
        <w:t>hierarchical</w:t>
      </w:r>
      <w:r>
        <w:rPr>
          <w:spacing w:val="-12"/>
        </w:rPr>
        <w:t> </w:t>
      </w:r>
      <w:r>
        <w:rPr/>
        <w:t>regression,</w:t>
      </w:r>
      <w:r>
        <w:rPr>
          <w:spacing w:val="-12"/>
        </w:rPr>
        <w:t> </w:t>
      </w:r>
      <w:r>
        <w:rPr/>
        <w:t>least</w:t>
      </w:r>
      <w:r>
        <w:rPr>
          <w:spacing w:val="-10"/>
        </w:rPr>
        <w:t> </w:t>
      </w:r>
      <w:r>
        <w:rPr/>
        <w:t>square</w:t>
      </w:r>
      <w:r>
        <w:rPr>
          <w:spacing w:val="-14"/>
        </w:rPr>
        <w:t> </w:t>
      </w:r>
      <w:r>
        <w:rPr/>
        <w:t>dummy</w:t>
      </w:r>
      <w:r>
        <w:rPr>
          <w:spacing w:val="-12"/>
        </w:rPr>
        <w:t> </w:t>
      </w:r>
      <w:r>
        <w:rPr/>
        <w:t>variable</w:t>
      </w:r>
      <w:r>
        <w:rPr>
          <w:spacing w:val="-12"/>
        </w:rPr>
        <w:t> </w:t>
      </w:r>
      <w:r>
        <w:rPr/>
        <w:t>regression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moderated</w:t>
      </w:r>
      <w:r>
        <w:rPr>
          <w:spacing w:val="-12"/>
        </w:rPr>
        <w:t> </w:t>
      </w:r>
      <w:r>
        <w:rPr/>
        <w:t>regression</w:t>
      </w:r>
      <w:r>
        <w:rPr>
          <w:spacing w:val="-12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employed to test the</w:t>
      </w:r>
      <w:r>
        <w:rPr>
          <w:spacing w:val="-1"/>
        </w:rPr>
        <w:t> </w:t>
      </w:r>
      <w:r>
        <w:rPr/>
        <w:t>hypotheses 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2"/>
        <w:numPr>
          <w:ilvl w:val="1"/>
          <w:numId w:val="22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Recommendations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In this study</w:t>
      </w:r>
      <w:r>
        <w:rPr>
          <w:spacing w:val="1"/>
        </w:rPr>
        <w:t> </w:t>
      </w:r>
      <w:r>
        <w:rPr/>
        <w:t>policy recommendations are provided based on findings</w:t>
      </w:r>
      <w:r>
        <w:rPr>
          <w:spacing w:val="1"/>
        </w:rPr>
        <w:t> </w:t>
      </w:r>
      <w:r>
        <w:rPr/>
        <w:t>for results that were</w:t>
      </w:r>
      <w:r>
        <w:rPr>
          <w:spacing w:val="1"/>
        </w:rPr>
        <w:t> </w:t>
      </w:r>
      <w:r>
        <w:rPr/>
        <w:t>observed to be statistically significant since we could confidently attest to their outcomes when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practical recognition. Hence,</w:t>
      </w:r>
      <w:r>
        <w:rPr>
          <w:spacing w:val="2"/>
        </w:rPr>
        <w:t> </w:t>
      </w:r>
      <w:r>
        <w:rPr/>
        <w:t>we</w:t>
      </w:r>
      <w:r>
        <w:rPr>
          <w:spacing w:val="-2"/>
        </w:rPr>
        <w:t> </w:t>
      </w:r>
      <w:r>
        <w:rPr/>
        <w:t>recommended that:</w:t>
      </w:r>
    </w:p>
    <w:p>
      <w:pPr>
        <w:pStyle w:val="ListParagraph"/>
        <w:numPr>
          <w:ilvl w:val="2"/>
          <w:numId w:val="22"/>
        </w:numPr>
        <w:tabs>
          <w:tab w:pos="1181" w:val="left" w:leader="none"/>
        </w:tabs>
        <w:spacing w:line="480" w:lineRule="auto" w:before="161" w:after="0"/>
        <w:ind w:left="1180" w:right="840" w:hanging="360"/>
        <w:jc w:val="both"/>
        <w:rPr>
          <w:sz w:val="24"/>
        </w:rPr>
      </w:pPr>
      <w:r>
        <w:rPr>
          <w:sz w:val="24"/>
        </w:rPr>
        <w:t>Corporate policies that allowed the sole application of increased cash effective tax as a</w:t>
      </w:r>
      <w:r>
        <w:rPr>
          <w:spacing w:val="1"/>
          <w:sz w:val="24"/>
        </w:rPr>
        <w:t> </w:t>
      </w:r>
      <w:r>
        <w:rPr>
          <w:sz w:val="24"/>
        </w:rPr>
        <w:t>corporate saving strategy for non-financial firms should be considered. However, this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4"/>
          <w:sz w:val="24"/>
        </w:rPr>
        <w:t> </w:t>
      </w:r>
      <w:r>
        <w:rPr>
          <w:sz w:val="24"/>
        </w:rPr>
        <w:t>was</w:t>
      </w:r>
      <w:r>
        <w:rPr>
          <w:spacing w:val="4"/>
          <w:sz w:val="24"/>
        </w:rPr>
        <w:t> </w:t>
      </w:r>
      <w:r>
        <w:rPr>
          <w:sz w:val="24"/>
        </w:rPr>
        <w:t>selective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price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earnings</w:t>
      </w:r>
      <w:r>
        <w:rPr>
          <w:spacing w:val="4"/>
          <w:sz w:val="24"/>
        </w:rPr>
        <w:t> </w:t>
      </w:r>
      <w:r>
        <w:rPr>
          <w:sz w:val="24"/>
        </w:rPr>
        <w:t>ratio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against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firm</w:t>
      </w:r>
      <w:r>
        <w:rPr>
          <w:spacing w:val="6"/>
          <w:sz w:val="24"/>
        </w:rPr>
        <w:t> </w:t>
      </w:r>
      <w:r>
        <w:rPr>
          <w:sz w:val="24"/>
        </w:rPr>
        <w:t>value</w:t>
      </w:r>
      <w:r>
        <w:rPr>
          <w:spacing w:val="6"/>
          <w:sz w:val="24"/>
        </w:rPr>
        <w:t> </w:t>
      </w:r>
      <w:r>
        <w:rPr>
          <w:sz w:val="24"/>
        </w:rPr>
        <w:t>measure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Tobin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480" w:lineRule="auto" w:before="79"/>
        <w:ind w:left="1180" w:right="843"/>
        <w:jc w:val="both"/>
      </w:pPr>
      <w:r>
        <w:rPr/>
        <w:t>Q. This recommendation was consistent with the positive effect which cash effective tax</w:t>
      </w:r>
      <w:r>
        <w:rPr>
          <w:spacing w:val="1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posed on firm value.</w:t>
      </w:r>
    </w:p>
    <w:p>
      <w:pPr>
        <w:pStyle w:val="ListParagraph"/>
        <w:numPr>
          <w:ilvl w:val="2"/>
          <w:numId w:val="22"/>
        </w:numPr>
        <w:tabs>
          <w:tab w:pos="1181" w:val="left" w:leader="none"/>
        </w:tabs>
        <w:spacing w:line="480" w:lineRule="auto" w:before="0" w:after="0"/>
        <w:ind w:left="1180" w:right="839" w:hanging="360"/>
        <w:jc w:val="both"/>
        <w:rPr>
          <w:sz w:val="24"/>
        </w:rPr>
      </w:pPr>
      <w:r>
        <w:rPr>
          <w:sz w:val="24"/>
        </w:rPr>
        <w:t>The application of income effective tax strategy in a bid to improve firm value in terms of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price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earnings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Tobin</w:t>
      </w:r>
      <w:r>
        <w:rPr>
          <w:spacing w:val="-14"/>
          <w:sz w:val="24"/>
        </w:rPr>
        <w:t> </w:t>
      </w:r>
      <w:r>
        <w:rPr>
          <w:sz w:val="24"/>
        </w:rPr>
        <w:t>Q</w:t>
      </w:r>
      <w:r>
        <w:rPr>
          <w:spacing w:val="-14"/>
          <w:sz w:val="24"/>
        </w:rPr>
        <w:t> </w:t>
      </w:r>
      <w:r>
        <w:rPr>
          <w:sz w:val="24"/>
        </w:rPr>
        <w:t>value</w:t>
      </w:r>
      <w:r>
        <w:rPr>
          <w:spacing w:val="-15"/>
          <w:sz w:val="24"/>
        </w:rPr>
        <w:t> </w:t>
      </w:r>
      <w:r>
        <w:rPr>
          <w:sz w:val="24"/>
        </w:rPr>
        <w:t>should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relaxed.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recommendation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5"/>
          <w:sz w:val="24"/>
        </w:rPr>
        <w:t> </w:t>
      </w:r>
      <w:r>
        <w:rPr>
          <w:sz w:val="24"/>
        </w:rPr>
        <w:t>consistent</w:t>
      </w:r>
      <w:r>
        <w:rPr>
          <w:spacing w:val="-57"/>
          <w:sz w:val="24"/>
        </w:rPr>
        <w:t> </w:t>
      </w:r>
      <w:r>
        <w:rPr>
          <w:sz w:val="24"/>
        </w:rPr>
        <w:t>with the insignificant effect which income effective tax strategy posed on both measures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firm value.</w:t>
      </w:r>
    </w:p>
    <w:p>
      <w:pPr>
        <w:pStyle w:val="ListParagraph"/>
        <w:numPr>
          <w:ilvl w:val="2"/>
          <w:numId w:val="22"/>
        </w:numPr>
        <w:tabs>
          <w:tab w:pos="1241" w:val="left" w:leader="none"/>
        </w:tabs>
        <w:spacing w:line="480" w:lineRule="auto" w:before="1" w:after="0"/>
        <w:ind w:left="1180" w:right="835" w:hanging="360"/>
        <w:jc w:val="both"/>
        <w:rPr>
          <w:sz w:val="24"/>
        </w:rPr>
      </w:pPr>
      <w:r>
        <w:rPr/>
        <w:tab/>
      </w:r>
      <w:r>
        <w:rPr>
          <w:sz w:val="24"/>
        </w:rPr>
        <w:t>Corporate policies that allowed the sole application of non-debt (such as depreciation</w:t>
      </w:r>
      <w:r>
        <w:rPr>
          <w:spacing w:val="1"/>
          <w:sz w:val="24"/>
        </w:rPr>
        <w:t> </w:t>
      </w:r>
      <w:r>
        <w:rPr>
          <w:sz w:val="24"/>
        </w:rPr>
        <w:t>expenses) as a tax saving strategy for non-financial firms should be considered. The</w:t>
      </w:r>
      <w:r>
        <w:rPr>
          <w:spacing w:val="1"/>
          <w:sz w:val="24"/>
        </w:rPr>
        <w:t> </w:t>
      </w:r>
      <w:r>
        <w:rPr>
          <w:sz w:val="24"/>
        </w:rPr>
        <w:t>recommendation was</w:t>
      </w:r>
      <w:r>
        <w:rPr>
          <w:spacing w:val="-1"/>
          <w:sz w:val="24"/>
        </w:rPr>
        <w:t> </w:t>
      </w:r>
      <w:r>
        <w:rPr>
          <w:sz w:val="24"/>
        </w:rPr>
        <w:t>consistent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positive</w:t>
      </w:r>
      <w:r>
        <w:rPr>
          <w:spacing w:val="-4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non-debt</w:t>
      </w:r>
      <w:r>
        <w:rPr>
          <w:spacing w:val="-3"/>
          <w:sz w:val="24"/>
        </w:rPr>
        <w:t> </w:t>
      </w:r>
      <w:r>
        <w:rPr>
          <w:sz w:val="24"/>
        </w:rPr>
        <w:t>tax strategy</w:t>
      </w:r>
      <w:r>
        <w:rPr>
          <w:spacing w:val="-3"/>
          <w:sz w:val="24"/>
        </w:rPr>
        <w:t> </w:t>
      </w:r>
      <w:r>
        <w:rPr>
          <w:sz w:val="24"/>
        </w:rPr>
        <w:t>poses</w:t>
      </w:r>
      <w:r>
        <w:rPr>
          <w:spacing w:val="-57"/>
          <w:sz w:val="24"/>
        </w:rPr>
        <w:t> </w:t>
      </w:r>
      <w:r>
        <w:rPr>
          <w:sz w:val="24"/>
        </w:rPr>
        <w:t>on firm</w:t>
      </w:r>
      <w:r>
        <w:rPr>
          <w:spacing w:val="-1"/>
          <w:sz w:val="24"/>
        </w:rPr>
        <w:t> </w:t>
      </w:r>
      <w:r>
        <w:rPr>
          <w:sz w:val="24"/>
        </w:rPr>
        <w:t>value</w:t>
      </w:r>
    </w:p>
    <w:p>
      <w:pPr>
        <w:pStyle w:val="ListParagraph"/>
        <w:numPr>
          <w:ilvl w:val="2"/>
          <w:numId w:val="22"/>
        </w:numPr>
        <w:tabs>
          <w:tab w:pos="1181" w:val="left" w:leader="none"/>
        </w:tabs>
        <w:spacing w:line="480" w:lineRule="auto" w:before="0" w:after="0"/>
        <w:ind w:left="1180" w:right="838" w:hanging="360"/>
        <w:jc w:val="both"/>
        <w:rPr>
          <w:sz w:val="24"/>
        </w:rPr>
      </w:pPr>
      <w:r>
        <w:rPr>
          <w:sz w:val="24"/>
        </w:rPr>
        <w:t>In this study, we found that the application of more debt tax as a saving strategy was</w:t>
      </w:r>
      <w:r>
        <w:rPr>
          <w:spacing w:val="1"/>
          <w:sz w:val="24"/>
        </w:rPr>
        <w:t> </w:t>
      </w:r>
      <w:r>
        <w:rPr>
          <w:sz w:val="24"/>
        </w:rPr>
        <w:t>detrimental to firm value measured in terms of price to earnings ratio but positive for firm</w:t>
      </w:r>
      <w:r>
        <w:rPr>
          <w:spacing w:val="-57"/>
          <w:sz w:val="24"/>
        </w:rPr>
        <w:t> </w:t>
      </w:r>
      <w:r>
        <w:rPr>
          <w:sz w:val="24"/>
        </w:rPr>
        <w:t>value</w:t>
      </w:r>
      <w:r>
        <w:rPr>
          <w:spacing w:val="-4"/>
          <w:sz w:val="24"/>
        </w:rPr>
        <w:t> </w:t>
      </w:r>
      <w:r>
        <w:rPr>
          <w:sz w:val="24"/>
        </w:rPr>
        <w:t>measure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Tobin Q</w:t>
      </w:r>
      <w:r>
        <w:rPr>
          <w:spacing w:val="-4"/>
          <w:sz w:val="24"/>
        </w:rPr>
        <w:t> </w:t>
      </w:r>
      <w:r>
        <w:rPr>
          <w:sz w:val="24"/>
        </w:rPr>
        <w:t>hence,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advocated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re-examination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tended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leverage facilities (debt</w:t>
      </w:r>
      <w:r>
        <w:rPr>
          <w:spacing w:val="-1"/>
          <w:sz w:val="24"/>
        </w:rPr>
        <w:t> </w:t>
      </w:r>
      <w:r>
        <w:rPr>
          <w:sz w:val="24"/>
        </w:rPr>
        <w:t>financing)</w:t>
      </w:r>
      <w:r>
        <w:rPr>
          <w:spacing w:val="-1"/>
          <w:sz w:val="24"/>
        </w:rPr>
        <w:t> </w:t>
      </w:r>
      <w:r>
        <w:rPr>
          <w:sz w:val="24"/>
        </w:rPr>
        <w:t>of non-financial</w:t>
      </w:r>
      <w:r>
        <w:rPr>
          <w:spacing w:val="-1"/>
          <w:sz w:val="24"/>
        </w:rPr>
        <w:t> </w:t>
      </w:r>
      <w:r>
        <w:rPr>
          <w:sz w:val="24"/>
        </w:rPr>
        <w:t>listed firms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2"/>
        </w:numPr>
        <w:tabs>
          <w:tab w:pos="1181" w:val="left" w:leader="none"/>
        </w:tabs>
        <w:spacing w:line="480" w:lineRule="auto" w:before="159" w:after="0"/>
        <w:ind w:left="1180" w:right="833" w:hanging="360"/>
        <w:jc w:val="both"/>
        <w:rPr>
          <w:sz w:val="24"/>
        </w:rPr>
      </w:pPr>
      <w:r>
        <w:rPr>
          <w:sz w:val="24"/>
        </w:rPr>
        <w:t>We recommended the use of a non-debt tax saving strategy as a tool for improved value</w:t>
      </w:r>
      <w:r>
        <w:rPr>
          <w:spacing w:val="1"/>
          <w:sz w:val="24"/>
        </w:rPr>
        <w:t> </w:t>
      </w:r>
      <w:r>
        <w:rPr>
          <w:sz w:val="24"/>
        </w:rPr>
        <w:t>(with respect to Tobin Q). However, the increase in the application of a non-debt strategy</w:t>
      </w:r>
      <w:r>
        <w:rPr>
          <w:spacing w:val="1"/>
          <w:sz w:val="24"/>
        </w:rPr>
        <w:t> </w:t>
      </w:r>
      <w:r>
        <w:rPr>
          <w:sz w:val="24"/>
        </w:rPr>
        <w:t>should be intertwined with a deliberate increase in the size of its audit committee. The</w:t>
      </w:r>
      <w:r>
        <w:rPr>
          <w:spacing w:val="1"/>
          <w:sz w:val="24"/>
        </w:rPr>
        <w:t> </w:t>
      </w:r>
      <w:r>
        <w:rPr>
          <w:sz w:val="24"/>
        </w:rPr>
        <w:t>application of such vital policies was empirically verified hence, we believed it would go</w:t>
      </w:r>
      <w:r>
        <w:rPr>
          <w:spacing w:val="1"/>
          <w:sz w:val="24"/>
        </w:rPr>
        <w:t> </w:t>
      </w:r>
      <w:r>
        <w:rPr>
          <w:sz w:val="24"/>
        </w:rPr>
        <w:t>a long way in reducing agency rift and enhance the firm value of non-financial companies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pStyle w:val="Heading2"/>
        <w:numPr>
          <w:ilvl w:val="1"/>
          <w:numId w:val="22"/>
        </w:numPr>
        <w:tabs>
          <w:tab w:pos="1181" w:val="left" w:leader="none"/>
        </w:tabs>
        <w:spacing w:line="240" w:lineRule="auto" w:before="79" w:after="0"/>
        <w:ind w:left="1180" w:right="0" w:hanging="721"/>
        <w:jc w:val="both"/>
      </w:pPr>
      <w:r>
        <w:rPr/>
        <w:t>Suggestion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Studies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460" w:right="835"/>
        <w:jc w:val="both"/>
      </w:pPr>
      <w:r>
        <w:rPr>
          <w:spacing w:val="-1"/>
        </w:rPr>
        <w:t>Just</w:t>
      </w:r>
      <w:r>
        <w:rPr>
          <w:spacing w:val="-14"/>
        </w:rPr>
        <w:t> </w:t>
      </w:r>
      <w:r>
        <w:rPr>
          <w:spacing w:val="-1"/>
        </w:rPr>
        <w:t>like</w:t>
      </w:r>
      <w:r>
        <w:rPr>
          <w:spacing w:val="-15"/>
        </w:rPr>
        <w:t> </w:t>
      </w:r>
      <w:r>
        <w:rPr>
          <w:spacing w:val="-1"/>
        </w:rPr>
        <w:t>most</w:t>
      </w:r>
      <w:r>
        <w:rPr>
          <w:spacing w:val="-14"/>
        </w:rPr>
        <w:t> </w:t>
      </w:r>
      <w:r>
        <w:rPr>
          <w:spacing w:val="-1"/>
        </w:rPr>
        <w:t>previous</w:t>
      </w:r>
      <w:r>
        <w:rPr>
          <w:spacing w:val="-13"/>
        </w:rPr>
        <w:t> </w:t>
      </w:r>
      <w:r>
        <w:rPr/>
        <w:t>related</w:t>
      </w:r>
      <w:r>
        <w:rPr>
          <w:spacing w:val="-15"/>
        </w:rPr>
        <w:t> </w:t>
      </w:r>
      <w:r>
        <w:rPr/>
        <w:t>studies,</w:t>
      </w:r>
      <w:r>
        <w:rPr>
          <w:spacing w:val="-14"/>
        </w:rPr>
        <w:t> </w:t>
      </w:r>
      <w:r>
        <w:rPr/>
        <w:t>this</w:t>
      </w:r>
      <w:r>
        <w:rPr>
          <w:spacing w:val="-15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work</w:t>
      </w:r>
      <w:r>
        <w:rPr>
          <w:spacing w:val="-15"/>
        </w:rPr>
        <w:t> </w:t>
      </w:r>
      <w:r>
        <w:rPr/>
        <w:t>would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complete</w:t>
      </w:r>
      <w:r>
        <w:rPr>
          <w:spacing w:val="-15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providing</w:t>
      </w:r>
      <w:r>
        <w:rPr>
          <w:spacing w:val="-58"/>
        </w:rPr>
        <w:t> </w:t>
      </w:r>
      <w:r>
        <w:rPr/>
        <w:t>few suggestions for other scholars who might wish to carry out similar studies. Consequently, we</w:t>
      </w:r>
      <w:r>
        <w:rPr>
          <w:spacing w:val="-57"/>
        </w:rPr>
        <w:t> </w:t>
      </w:r>
      <w:r>
        <w:rPr/>
        <w:t>suggested that, similar studies should be carried out by incorporating other companies that are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subsector.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because we believe that such inclusions would provide a broader scope and a wide</w:t>
      </w:r>
      <w:r>
        <w:rPr>
          <w:spacing w:val="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possible policy recommendations.</w:t>
      </w:r>
    </w:p>
    <w:p>
      <w:pPr>
        <w:pStyle w:val="Heading2"/>
        <w:numPr>
          <w:ilvl w:val="1"/>
          <w:numId w:val="22"/>
        </w:numPr>
        <w:tabs>
          <w:tab w:pos="1181" w:val="left" w:leader="none"/>
        </w:tabs>
        <w:spacing w:line="240" w:lineRule="auto" w:before="159" w:after="0"/>
        <w:ind w:left="1180" w:right="0" w:hanging="721"/>
        <w:jc w:val="both"/>
      </w:pP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836"/>
        <w:jc w:val="both"/>
      </w:pPr>
      <w:r>
        <w:rPr/>
        <w:t>This study which harped on the moderating role of audit committee size on the relationship</w:t>
      </w:r>
      <w:r>
        <w:rPr>
          <w:spacing w:val="1"/>
        </w:rPr>
        <w:t> </w:t>
      </w:r>
      <w:r>
        <w:rPr/>
        <w:t>between tax saving strategy and firm value is very unique. First, we succesfully provided vital</w:t>
      </w:r>
      <w:r>
        <w:rPr>
          <w:spacing w:val="1"/>
        </w:rPr>
        <w:t> </w:t>
      </w:r>
      <w:r>
        <w:rPr/>
        <w:t>empirical evidence that encompased more recent information (year 2020 data) which related</w:t>
      </w:r>
      <w:r>
        <w:rPr>
          <w:spacing w:val="1"/>
        </w:rPr>
        <w:t> </w:t>
      </w:r>
      <w:r>
        <w:rPr/>
        <w:t>studies</w:t>
      </w:r>
      <w:r>
        <w:rPr>
          <w:spacing w:val="-11"/>
        </w:rPr>
        <w:t> </w:t>
      </w:r>
      <w:r>
        <w:rPr/>
        <w:t>conducted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had</w:t>
      </w:r>
      <w:r>
        <w:rPr>
          <w:spacing w:val="-11"/>
        </w:rPr>
        <w:t> </w:t>
      </w:r>
      <w:r>
        <w:rPr/>
        <w:t>sparsely</w:t>
      </w:r>
      <w:r>
        <w:rPr>
          <w:spacing w:val="-11"/>
        </w:rPr>
        <w:t> </w:t>
      </w:r>
      <w:r>
        <w:rPr/>
        <w:t>employed.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relation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measurments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tax</w:t>
      </w:r>
      <w:r>
        <w:rPr>
          <w:spacing w:val="-11"/>
        </w:rPr>
        <w:t> </w:t>
      </w:r>
      <w:r>
        <w:rPr/>
        <w:t>saving</w:t>
      </w:r>
      <w:r>
        <w:rPr>
          <w:spacing w:val="-58"/>
        </w:rPr>
        <w:t> </w:t>
      </w:r>
      <w:r>
        <w:rPr/>
        <w:t>strategy,</w:t>
      </w:r>
      <w:r>
        <w:rPr>
          <w:spacing w:val="-12"/>
        </w:rPr>
        <w:t> </w:t>
      </w:r>
      <w:r>
        <w:rPr/>
        <w:t>we</w:t>
      </w:r>
      <w:r>
        <w:rPr>
          <w:spacing w:val="-11"/>
        </w:rPr>
        <w:t> </w:t>
      </w:r>
      <w:r>
        <w:rPr/>
        <w:t>successfully</w:t>
      </w:r>
      <w:r>
        <w:rPr>
          <w:spacing w:val="-8"/>
        </w:rPr>
        <w:t> </w:t>
      </w:r>
      <w:r>
        <w:rPr/>
        <w:t>explored</w:t>
      </w:r>
      <w:r>
        <w:rPr>
          <w:spacing w:val="-10"/>
        </w:rPr>
        <w:t> </w:t>
      </w:r>
      <w:r>
        <w:rPr/>
        <w:t>more</w:t>
      </w:r>
      <w:r>
        <w:rPr>
          <w:spacing w:val="-11"/>
        </w:rPr>
        <w:t> </w:t>
      </w:r>
      <w:r>
        <w:rPr/>
        <w:t>measurment</w:t>
      </w:r>
      <w:r>
        <w:rPr>
          <w:spacing w:val="-11"/>
        </w:rPr>
        <w:t> </w:t>
      </w:r>
      <w:r>
        <w:rPr/>
        <w:t>options</w:t>
      </w:r>
      <w:r>
        <w:rPr>
          <w:spacing w:val="-10"/>
        </w:rPr>
        <w:t> </w:t>
      </w:r>
      <w:r>
        <w:rPr/>
        <w:t>(income</w:t>
      </w:r>
      <w:r>
        <w:rPr>
          <w:spacing w:val="-11"/>
        </w:rPr>
        <w:t> </w:t>
      </w:r>
      <w:r>
        <w:rPr/>
        <w:t>tax</w:t>
      </w:r>
      <w:r>
        <w:rPr>
          <w:spacing w:val="-8"/>
        </w:rPr>
        <w:t> </w:t>
      </w:r>
      <w:r>
        <w:rPr/>
        <w:t>saving,</w:t>
      </w:r>
      <w:r>
        <w:rPr>
          <w:spacing w:val="-10"/>
        </w:rPr>
        <w:t> </w:t>
      </w:r>
      <w:r>
        <w:rPr/>
        <w:t>non-debt</w:t>
      </w:r>
      <w:r>
        <w:rPr>
          <w:spacing w:val="-11"/>
        </w:rPr>
        <w:t> </w:t>
      </w:r>
      <w:r>
        <w:rPr/>
        <w:t>tax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/>
        <w:t>debt tax) by bringing into the literarure of tax saving firm performance nexus</w:t>
      </w:r>
      <w:r>
        <w:rPr>
          <w:spacing w:val="1"/>
        </w:rPr>
        <w:t> </w:t>
      </w:r>
      <w:r>
        <w:rPr/>
        <w:t>far fetching and</w:t>
      </w:r>
      <w:r>
        <w:rPr>
          <w:spacing w:val="1"/>
        </w:rPr>
        <w:t> </w:t>
      </w:r>
      <w:r>
        <w:rPr/>
        <w:t>robust</w:t>
      </w:r>
      <w:r>
        <w:rPr>
          <w:spacing w:val="-1"/>
        </w:rPr>
        <w:t> </w:t>
      </w:r>
      <w:r>
        <w:rPr/>
        <w:t>information which</w:t>
      </w:r>
      <w:r>
        <w:rPr>
          <w:spacing w:val="1"/>
        </w:rPr>
        <w:t> </w:t>
      </w:r>
      <w:r>
        <w:rPr/>
        <w:t>would accommodate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wider</w:t>
      </w:r>
      <w:r>
        <w:rPr>
          <w:spacing w:val="-2"/>
        </w:rPr>
        <w:t> </w:t>
      </w:r>
      <w:r>
        <w:rPr/>
        <w:t>spectrum of 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Heading1"/>
        <w:ind w:right="931"/>
      </w:pPr>
      <w:r>
        <w:rPr/>
        <w:t>REFERENCES</w:t>
      </w:r>
    </w:p>
    <w:p>
      <w:pPr>
        <w:pStyle w:val="BodyText"/>
        <w:spacing w:before="10"/>
        <w:rPr>
          <w:b/>
          <w:sz w:val="41"/>
        </w:rPr>
      </w:pPr>
    </w:p>
    <w:p>
      <w:pPr>
        <w:spacing w:line="276" w:lineRule="auto" w:before="0"/>
        <w:ind w:left="1245" w:right="841" w:hanging="785"/>
        <w:jc w:val="both"/>
        <w:rPr>
          <w:sz w:val="24"/>
        </w:rPr>
      </w:pPr>
      <w:r>
        <w:rPr>
          <w:sz w:val="24"/>
        </w:rPr>
        <w:t>Abdul-Wahab, N.S.</w:t>
      </w:r>
      <w:r>
        <w:rPr>
          <w:spacing w:val="1"/>
          <w:sz w:val="24"/>
        </w:rPr>
        <w:t> </w:t>
      </w:r>
      <w:r>
        <w:rPr>
          <w:sz w:val="24"/>
        </w:rPr>
        <w:t>(2010). </w:t>
      </w:r>
      <w:r>
        <w:rPr>
          <w:i/>
          <w:sz w:val="24"/>
        </w:rPr>
        <w:t>Tax planning and corporate governance: Effect on shareholders’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valuation.</w:t>
      </w:r>
      <w:r>
        <w:rPr>
          <w:i/>
          <w:spacing w:val="-1"/>
          <w:sz w:val="24"/>
        </w:rPr>
        <w:t> </w:t>
      </w:r>
      <w:r>
        <w:rPr>
          <w:sz w:val="24"/>
        </w:rPr>
        <w:t>Unpublished PhD</w:t>
      </w:r>
      <w:r>
        <w:rPr>
          <w:spacing w:val="-1"/>
          <w:sz w:val="24"/>
        </w:rPr>
        <w:t> </w:t>
      </w:r>
      <w:r>
        <w:rPr>
          <w:sz w:val="24"/>
        </w:rPr>
        <w:t>hesis, University</w:t>
      </w:r>
      <w:r>
        <w:rPr>
          <w:spacing w:val="-1"/>
          <w:sz w:val="24"/>
        </w:rPr>
        <w:t> </w:t>
      </w:r>
      <w:r>
        <w:rPr>
          <w:sz w:val="24"/>
        </w:rPr>
        <w:t>of Southampton,</w:t>
      </w:r>
      <w:r>
        <w:rPr>
          <w:spacing w:val="-1"/>
          <w:sz w:val="24"/>
        </w:rPr>
        <w:t> </w:t>
      </w:r>
      <w:r>
        <w:rPr>
          <w:sz w:val="24"/>
        </w:rPr>
        <w:t>UK.</w:t>
      </w:r>
      <w:r>
        <w:rPr>
          <w:spacing w:val="1"/>
          <w:sz w:val="24"/>
        </w:rPr>
        <w:t> </w:t>
      </w:r>
      <w:r>
        <w:rPr>
          <w:sz w:val="24"/>
        </w:rPr>
        <w:t>Adegbie, F.F.,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520"/>
      </w:pPr>
      <w:r>
        <w:rPr/>
        <w:t>Aiken,</w:t>
      </w:r>
      <w:r>
        <w:rPr>
          <w:spacing w:val="-2"/>
        </w:rPr>
        <w:t> </w:t>
      </w:r>
      <w:r>
        <w:rPr/>
        <w:t>L.S.,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West,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G.</w:t>
      </w:r>
      <w:r>
        <w:rPr>
          <w:spacing w:val="57"/>
        </w:rPr>
        <w:t> </w:t>
      </w:r>
      <w:r>
        <w:rPr/>
        <w:t>(1991).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regression:</w:t>
      </w:r>
      <w:r>
        <w:rPr>
          <w:spacing w:val="-1"/>
        </w:rPr>
        <w:t> </w:t>
      </w:r>
      <w:r>
        <w:rPr/>
        <w:t>Testing</w:t>
      </w:r>
      <w:r>
        <w:rPr>
          <w:spacing w:val="-2"/>
        </w:rPr>
        <w:t> </w:t>
      </w:r>
      <w:r>
        <w:rPr/>
        <w:t>and</w:t>
      </w:r>
      <w:r>
        <w:rPr>
          <w:spacing w:val="58"/>
        </w:rPr>
        <w:t> </w:t>
      </w:r>
      <w:r>
        <w:rPr/>
        <w:t>interpreting</w:t>
      </w:r>
      <w:r>
        <w:rPr>
          <w:spacing w:val="-1"/>
        </w:rPr>
        <w:t> </w:t>
      </w:r>
      <w:r>
        <w:rPr/>
        <w:t>interactions.</w:t>
      </w:r>
    </w:p>
    <w:p>
      <w:pPr>
        <w:spacing w:line="276" w:lineRule="auto" w:before="43"/>
        <w:ind w:left="1245" w:right="913" w:firstLine="0"/>
        <w:jc w:val="left"/>
        <w:rPr>
          <w:sz w:val="24"/>
        </w:rPr>
      </w:pPr>
      <w:r>
        <w:rPr>
          <w:sz w:val="24"/>
        </w:rPr>
        <w:t>Thousand Oaks, CA:</w:t>
      </w:r>
      <w:r>
        <w:rPr>
          <w:spacing w:val="1"/>
          <w:sz w:val="24"/>
        </w:rPr>
        <w:t> </w:t>
      </w:r>
      <w:r>
        <w:rPr>
          <w:sz w:val="24"/>
        </w:rPr>
        <w:t>Sage.Bradley, R. H., &amp; Corwyn, R. F. (2000). </w:t>
      </w:r>
      <w:r>
        <w:rPr>
          <w:i/>
          <w:sz w:val="24"/>
        </w:rPr>
        <w:t>American Tax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sz w:val="24"/>
        </w:rPr>
        <w:t>25 (1), 1–2</w:t>
      </w:r>
    </w:p>
    <w:p>
      <w:pPr>
        <w:pStyle w:val="BodyText"/>
        <w:spacing w:before="3"/>
        <w:rPr>
          <w:sz w:val="31"/>
        </w:rPr>
      </w:pPr>
    </w:p>
    <w:p>
      <w:pPr>
        <w:spacing w:line="276" w:lineRule="auto" w:before="0"/>
        <w:ind w:left="1245" w:right="841" w:hanging="785"/>
        <w:jc w:val="both"/>
        <w:rPr>
          <w:sz w:val="24"/>
        </w:rPr>
      </w:pPr>
      <w:r>
        <w:rPr>
          <w:sz w:val="24"/>
        </w:rPr>
        <w:t>Akintoye, I. R. &amp; Isiaka, B. (2019). Evaluation of integrated reporting and the value of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manufacturing firms in Nigeria, </w:t>
      </w:r>
      <w:r>
        <w:rPr>
          <w:i/>
          <w:sz w:val="24"/>
        </w:rPr>
        <w:t>European Journal of Accounting, Auditing &amp; Finance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7(7), 31-59.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1"/>
        <w:ind w:left="1245" w:right="840" w:hanging="785"/>
        <w:jc w:val="both"/>
        <w:rPr>
          <w:sz w:val="24"/>
        </w:rPr>
      </w:pPr>
      <w:r>
        <w:rPr>
          <w:sz w:val="24"/>
        </w:rPr>
        <w:t>Amidu,</w:t>
      </w:r>
      <w:r>
        <w:rPr>
          <w:spacing w:val="-4"/>
          <w:sz w:val="24"/>
        </w:rPr>
        <w:t> </w:t>
      </w:r>
      <w:r>
        <w:rPr>
          <w:sz w:val="24"/>
        </w:rPr>
        <w:t>M.,</w:t>
      </w:r>
      <w:r>
        <w:rPr>
          <w:spacing w:val="-4"/>
          <w:sz w:val="24"/>
        </w:rPr>
        <w:t> </w:t>
      </w:r>
      <w:r>
        <w:rPr>
          <w:sz w:val="24"/>
        </w:rPr>
        <w:t>Kwakye,</w:t>
      </w:r>
      <w:r>
        <w:rPr>
          <w:spacing w:val="-5"/>
          <w:sz w:val="24"/>
        </w:rPr>
        <w:t> </w:t>
      </w:r>
      <w:r>
        <w:rPr>
          <w:sz w:val="24"/>
        </w:rPr>
        <w:t>T.O,</w:t>
      </w:r>
      <w:r>
        <w:rPr>
          <w:spacing w:val="-4"/>
          <w:sz w:val="24"/>
        </w:rPr>
        <w:t> </w:t>
      </w:r>
      <w:r>
        <w:rPr>
          <w:sz w:val="24"/>
        </w:rPr>
        <w:t>Harvey,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Yorke,</w:t>
      </w:r>
      <w:r>
        <w:rPr>
          <w:spacing w:val="-4"/>
          <w:sz w:val="24"/>
        </w:rPr>
        <w:t> </w:t>
      </w:r>
      <w:r>
        <w:rPr>
          <w:sz w:val="24"/>
        </w:rPr>
        <w:t>S.M</w:t>
      </w:r>
      <w:r>
        <w:rPr>
          <w:spacing w:val="-5"/>
          <w:sz w:val="24"/>
        </w:rPr>
        <w:t> </w:t>
      </w:r>
      <w:r>
        <w:rPr>
          <w:sz w:val="24"/>
        </w:rPr>
        <w:t>(2016).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firms</w:t>
      </w:r>
      <w:r>
        <w:rPr>
          <w:spacing w:val="-3"/>
          <w:sz w:val="24"/>
        </w:rPr>
        <w:t> </w:t>
      </w:r>
      <w:r>
        <w:rPr>
          <w:sz w:val="24"/>
        </w:rPr>
        <w:t>manage</w:t>
      </w:r>
      <w:r>
        <w:rPr>
          <w:spacing w:val="-6"/>
          <w:sz w:val="24"/>
        </w:rPr>
        <w:t> </w:t>
      </w:r>
      <w:r>
        <w:rPr>
          <w:sz w:val="24"/>
        </w:rPr>
        <w:t>earnings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avoid</w:t>
      </w:r>
      <w:r>
        <w:rPr>
          <w:spacing w:val="-57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responsibility?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Taxation.</w:t>
      </w:r>
      <w:r>
        <w:rPr>
          <w:i/>
          <w:spacing w:val="1"/>
          <w:sz w:val="24"/>
        </w:rPr>
        <w:t> </w:t>
      </w:r>
      <w:r>
        <w:rPr>
          <w:sz w:val="24"/>
        </w:rPr>
        <w:t>8(2),1127.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8" w:lineRule="auto"/>
        <w:ind w:left="1245" w:right="843" w:hanging="785"/>
        <w:jc w:val="both"/>
      </w:pPr>
      <w:r>
        <w:rPr/>
        <w:t>Anderson, R.C., S.A. Mansi &amp; D.M. Reeb (2004) ‘Board Characteristics, Accounting Report</w:t>
      </w:r>
      <w:r>
        <w:rPr>
          <w:spacing w:val="1"/>
        </w:rPr>
        <w:t> </w:t>
      </w:r>
      <w:r>
        <w:rPr/>
        <w:t>Integrity,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Debt’,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and Economics</w:t>
      </w:r>
      <w:r>
        <w:rPr/>
        <w:t>,</w:t>
      </w:r>
      <w:r>
        <w:rPr>
          <w:spacing w:val="-1"/>
        </w:rPr>
        <w:t> </w:t>
      </w:r>
      <w:r>
        <w:rPr/>
        <w:t>37</w:t>
      </w:r>
      <w:r>
        <w:rPr>
          <w:spacing w:val="-1"/>
        </w:rPr>
        <w:t> </w:t>
      </w:r>
      <w:r>
        <w:rPr/>
        <w:t>(3),</w:t>
      </w:r>
      <w:r>
        <w:rPr>
          <w:spacing w:val="-1"/>
        </w:rPr>
        <w:t> </w:t>
      </w:r>
      <w:r>
        <w:rPr/>
        <w:t>315–342.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276" w:lineRule="auto"/>
        <w:ind w:left="1900" w:hanging="1440"/>
        <w:rPr>
          <w:i/>
        </w:rPr>
      </w:pPr>
      <w:r>
        <w:rPr/>
        <w:t>Armstrong, C.S., Blouin, J.L., &amp; Larcker, D.F. (2013). Corporate governance,</w:t>
      </w:r>
      <w:r>
        <w:rPr>
          <w:spacing w:val="1"/>
        </w:rPr>
        <w:t> </w:t>
      </w:r>
      <w:r>
        <w:rPr/>
        <w:t>incentives and tax</w:t>
      </w:r>
      <w:r>
        <w:rPr>
          <w:spacing w:val="-57"/>
        </w:rPr>
        <w:t> </w:t>
      </w:r>
      <w:r>
        <w:rPr/>
        <w:t>avoidance,</w:t>
      </w:r>
      <w:r>
        <w:rPr>
          <w:spacing w:val="-1"/>
        </w:rPr>
        <w:t> </w:t>
      </w:r>
      <w:r>
        <w:rPr/>
        <w:t>Rock Centre</w:t>
      </w:r>
      <w:r>
        <w:rPr>
          <w:spacing w:val="-2"/>
        </w:rPr>
        <w:t> </w:t>
      </w:r>
      <w:r>
        <w:rPr/>
        <w:t>for</w:t>
      </w:r>
      <w:r>
        <w:rPr>
          <w:spacing w:val="59"/>
        </w:rPr>
        <w:t> </w:t>
      </w:r>
      <w:r>
        <w:rPr/>
        <w:t>corporate governance</w:t>
      </w:r>
      <w:r>
        <w:rPr>
          <w:spacing w:val="4"/>
        </w:rPr>
        <w:t> </w:t>
      </w:r>
      <w:r>
        <w:rPr>
          <w:i/>
        </w:rPr>
        <w:t>working paper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1"/>
        <w:ind w:left="1245" w:right="844" w:hanging="725"/>
        <w:jc w:val="left"/>
        <w:rPr>
          <w:sz w:val="24"/>
        </w:rPr>
      </w:pPr>
      <w:r>
        <w:rPr>
          <w:sz w:val="24"/>
        </w:rPr>
        <w:t>Ayemere,</w:t>
      </w:r>
      <w:r>
        <w:rPr>
          <w:spacing w:val="8"/>
          <w:sz w:val="24"/>
        </w:rPr>
        <w:t> </w:t>
      </w:r>
      <w:r>
        <w:rPr>
          <w:sz w:val="24"/>
        </w:rPr>
        <w:t>I.L</w:t>
      </w:r>
      <w:r>
        <w:rPr>
          <w:spacing w:val="6"/>
          <w:sz w:val="24"/>
        </w:rPr>
        <w:t> </w:t>
      </w:r>
      <w:r>
        <w:rPr>
          <w:sz w:val="24"/>
        </w:rPr>
        <w:t>&amp;</w:t>
      </w:r>
      <w:r>
        <w:rPr>
          <w:spacing w:val="15"/>
          <w:sz w:val="24"/>
        </w:rPr>
        <w:t> </w:t>
      </w:r>
      <w:r>
        <w:rPr>
          <w:sz w:val="24"/>
        </w:rPr>
        <w:t>Afensimi,</w:t>
      </w:r>
      <w:r>
        <w:rPr>
          <w:spacing w:val="6"/>
          <w:sz w:val="24"/>
        </w:rPr>
        <w:t> </w:t>
      </w:r>
      <w:r>
        <w:rPr>
          <w:sz w:val="24"/>
        </w:rPr>
        <w:t>E.</w:t>
      </w:r>
      <w:r>
        <w:rPr>
          <w:spacing w:val="7"/>
          <w:sz w:val="24"/>
        </w:rPr>
        <w:t> </w:t>
      </w:r>
      <w:r>
        <w:rPr>
          <w:sz w:val="24"/>
        </w:rPr>
        <w:t>(2015).</w:t>
      </w:r>
      <w:r>
        <w:rPr>
          <w:spacing w:val="5"/>
          <w:sz w:val="24"/>
        </w:rPr>
        <w:t> </w:t>
      </w:r>
      <w:r>
        <w:rPr>
          <w:sz w:val="24"/>
        </w:rPr>
        <w:t>“Audit</w:t>
      </w:r>
      <w:r>
        <w:rPr>
          <w:spacing w:val="7"/>
          <w:sz w:val="24"/>
        </w:rPr>
        <w:t> </w:t>
      </w:r>
      <w:r>
        <w:rPr>
          <w:sz w:val="24"/>
        </w:rPr>
        <w:t>Committee</w:t>
      </w:r>
      <w:r>
        <w:rPr>
          <w:spacing w:val="5"/>
          <w:sz w:val="24"/>
        </w:rPr>
        <w:t> </w:t>
      </w:r>
      <w:r>
        <w:rPr>
          <w:sz w:val="24"/>
        </w:rPr>
        <w:t>Attributes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Earnings</w:t>
      </w:r>
      <w:r>
        <w:rPr>
          <w:spacing w:val="6"/>
          <w:sz w:val="24"/>
        </w:rPr>
        <w:t> </w:t>
      </w:r>
      <w:r>
        <w:rPr>
          <w:sz w:val="24"/>
        </w:rPr>
        <w:t>Management:</w:t>
      </w:r>
      <w:r>
        <w:rPr>
          <w:spacing w:val="-57"/>
          <w:sz w:val="24"/>
        </w:rPr>
        <w:t> </w:t>
      </w:r>
      <w:r>
        <w:rPr>
          <w:sz w:val="24"/>
        </w:rPr>
        <w:t>Evidence from</w:t>
      </w:r>
      <w:r>
        <w:rPr>
          <w:spacing w:val="2"/>
          <w:sz w:val="24"/>
        </w:rPr>
        <w:t> </w:t>
      </w:r>
      <w:r>
        <w:rPr>
          <w:sz w:val="24"/>
        </w:rPr>
        <w:t>Nigeria”,</w:t>
      </w:r>
      <w:r>
        <w:rPr>
          <w:spacing w:val="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56"/>
          <w:sz w:val="24"/>
        </w:rPr>
        <w:t> </w:t>
      </w:r>
      <w:r>
        <w:rPr>
          <w:sz w:val="24"/>
        </w:rPr>
        <w:t>5(4),</w:t>
      </w:r>
      <w:r>
        <w:rPr>
          <w:spacing w:val="1"/>
          <w:sz w:val="24"/>
        </w:rPr>
        <w:t> </w:t>
      </w:r>
      <w:r>
        <w:rPr>
          <w:sz w:val="24"/>
        </w:rPr>
        <w:t>14 – 23.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245" w:right="837" w:hanging="725"/>
        <w:jc w:val="both"/>
      </w:pPr>
      <w:r>
        <w:rPr/>
        <w:t>Ayers, N., Jiang, R., &amp; Laplante, N. (2009). Taxable Income As a performance Measure: The</w:t>
      </w:r>
      <w:r>
        <w:rPr>
          <w:spacing w:val="1"/>
        </w:rPr>
        <w:t> </w:t>
      </w:r>
      <w:r>
        <w:rPr/>
        <w:t>effect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tax</w:t>
      </w:r>
      <w:r>
        <w:rPr>
          <w:spacing w:val="-9"/>
        </w:rPr>
        <w:t> </w:t>
      </w:r>
      <w:r>
        <w:rPr/>
        <w:t>lanning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earnings</w:t>
      </w:r>
      <w:r>
        <w:rPr>
          <w:spacing w:val="-9"/>
        </w:rPr>
        <w:t> </w:t>
      </w:r>
      <w:r>
        <w:rPr/>
        <w:t>quality.</w:t>
      </w:r>
      <w:r>
        <w:rPr>
          <w:spacing w:val="-7"/>
        </w:rPr>
        <w:t> </w:t>
      </w:r>
      <w:r>
        <w:rPr>
          <w:i/>
        </w:rPr>
        <w:t>Contemporary</w:t>
      </w:r>
      <w:r>
        <w:rPr>
          <w:i/>
          <w:spacing w:val="-8"/>
        </w:rPr>
        <w:t> </w:t>
      </w:r>
      <w:r>
        <w:rPr>
          <w:i/>
        </w:rPr>
        <w:t>Accounting</w:t>
      </w:r>
      <w:r>
        <w:rPr>
          <w:i/>
          <w:spacing w:val="-9"/>
        </w:rPr>
        <w:t> </w:t>
      </w:r>
      <w:r>
        <w:rPr>
          <w:i/>
        </w:rPr>
        <w:t>Research</w:t>
      </w:r>
      <w:r>
        <w:rPr/>
        <w:t>,</w:t>
      </w:r>
      <w:r>
        <w:rPr>
          <w:spacing w:val="-9"/>
        </w:rPr>
        <w:t> </w:t>
      </w:r>
      <w:r>
        <w:rPr/>
        <w:t>26(1),</w:t>
      </w:r>
      <w:r>
        <w:rPr>
          <w:spacing w:val="-8"/>
        </w:rPr>
        <w:t> </w:t>
      </w:r>
      <w:r>
        <w:rPr/>
        <w:t>15-</w:t>
      </w:r>
      <w:r>
        <w:rPr>
          <w:spacing w:val="-58"/>
        </w:rPr>
        <w:t> </w:t>
      </w:r>
      <w:r>
        <w:rPr/>
        <w:t>54.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1"/>
        <w:ind w:left="1245" w:right="843" w:hanging="785"/>
        <w:jc w:val="left"/>
        <w:rPr>
          <w:sz w:val="24"/>
        </w:rPr>
      </w:pPr>
      <w:r>
        <w:rPr>
          <w:sz w:val="24"/>
        </w:rPr>
        <w:t>Bao,</w:t>
      </w:r>
      <w:r>
        <w:rPr>
          <w:spacing w:val="37"/>
          <w:sz w:val="24"/>
        </w:rPr>
        <w:t> </w:t>
      </w:r>
      <w:r>
        <w:rPr>
          <w:sz w:val="24"/>
        </w:rPr>
        <w:t>B.</w:t>
      </w:r>
      <w:r>
        <w:rPr>
          <w:spacing w:val="38"/>
          <w:sz w:val="24"/>
        </w:rPr>
        <w:t> </w:t>
      </w:r>
      <w:r>
        <w:rPr>
          <w:sz w:val="24"/>
        </w:rPr>
        <w:t>H.,</w:t>
      </w:r>
      <w:r>
        <w:rPr>
          <w:spacing w:val="36"/>
          <w:sz w:val="24"/>
        </w:rPr>
        <w:t> </w:t>
      </w:r>
      <w:r>
        <w:rPr>
          <w:sz w:val="24"/>
        </w:rPr>
        <w:t>&amp;</w:t>
      </w:r>
      <w:r>
        <w:rPr>
          <w:spacing w:val="38"/>
          <w:sz w:val="24"/>
        </w:rPr>
        <w:t> </w:t>
      </w:r>
      <w:r>
        <w:rPr>
          <w:sz w:val="24"/>
        </w:rPr>
        <w:t>Bao,</w:t>
      </w:r>
      <w:r>
        <w:rPr>
          <w:spacing w:val="37"/>
          <w:sz w:val="24"/>
        </w:rPr>
        <w:t> </w:t>
      </w:r>
      <w:r>
        <w:rPr>
          <w:sz w:val="24"/>
        </w:rPr>
        <w:t>D.</w:t>
      </w:r>
      <w:r>
        <w:rPr>
          <w:spacing w:val="40"/>
          <w:sz w:val="24"/>
        </w:rPr>
        <w:t> </w:t>
      </w:r>
      <w:r>
        <w:rPr>
          <w:sz w:val="24"/>
        </w:rPr>
        <w:t>H.</w:t>
      </w:r>
      <w:r>
        <w:rPr>
          <w:spacing w:val="37"/>
          <w:sz w:val="24"/>
        </w:rPr>
        <w:t> </w:t>
      </w:r>
      <w:r>
        <w:rPr>
          <w:sz w:val="24"/>
        </w:rPr>
        <w:t>(1989).</w:t>
      </w:r>
      <w:r>
        <w:rPr>
          <w:spacing w:val="36"/>
          <w:sz w:val="24"/>
        </w:rPr>
        <w:t> </w:t>
      </w:r>
      <w:r>
        <w:rPr>
          <w:sz w:val="24"/>
        </w:rPr>
        <w:t>Arm</w:t>
      </w:r>
      <w:r>
        <w:rPr>
          <w:spacing w:val="37"/>
          <w:sz w:val="24"/>
        </w:rPr>
        <w:t> </w:t>
      </w:r>
      <w:r>
        <w:rPr>
          <w:sz w:val="24"/>
        </w:rPr>
        <w:t>empirical</w:t>
      </w:r>
      <w:r>
        <w:rPr>
          <w:spacing w:val="37"/>
          <w:sz w:val="24"/>
        </w:rPr>
        <w:t> </w:t>
      </w:r>
      <w:r>
        <w:rPr>
          <w:sz w:val="24"/>
        </w:rPr>
        <w:t>investigation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association</w:t>
      </w:r>
      <w:r>
        <w:rPr>
          <w:spacing w:val="38"/>
          <w:sz w:val="24"/>
        </w:rPr>
        <w:t> </w:t>
      </w:r>
      <w:r>
        <w:rPr>
          <w:sz w:val="24"/>
        </w:rPr>
        <w:t>N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productivity</w:t>
      </w:r>
      <w:r>
        <w:rPr>
          <w:spacing w:val="-1"/>
          <w:sz w:val="24"/>
        </w:rPr>
        <w:t> </w:t>
      </w:r>
      <w:r>
        <w:rPr>
          <w:sz w:val="24"/>
        </w:rPr>
        <w:t>and firm</w:t>
      </w:r>
      <w:r>
        <w:rPr>
          <w:spacing w:val="-1"/>
          <w:sz w:val="24"/>
        </w:rPr>
        <w:t> </w:t>
      </w:r>
      <w:r>
        <w:rPr>
          <w:sz w:val="24"/>
        </w:rPr>
        <w:t>value.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&amp;Accounting, 16</w:t>
      </w:r>
      <w:r>
        <w:rPr>
          <w:sz w:val="24"/>
        </w:rPr>
        <w:t>(5),</w:t>
      </w:r>
      <w:r>
        <w:rPr>
          <w:spacing w:val="-2"/>
          <w:sz w:val="24"/>
        </w:rPr>
        <w:t> </w:t>
      </w:r>
      <w:r>
        <w:rPr>
          <w:sz w:val="24"/>
        </w:rPr>
        <w:t>699-717.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1245" w:right="838" w:hanging="785"/>
        <w:jc w:val="both"/>
      </w:pPr>
      <w:r>
        <w:rPr/>
        <w:t>Barth,</w:t>
      </w:r>
      <w:r>
        <w:rPr>
          <w:spacing w:val="-9"/>
        </w:rPr>
        <w:t> </w:t>
      </w:r>
      <w:r>
        <w:rPr/>
        <w:t>C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Carlsnan,</w:t>
      </w:r>
      <w:r>
        <w:rPr>
          <w:spacing w:val="-8"/>
        </w:rPr>
        <w:t> </w:t>
      </w:r>
      <w:r>
        <w:rPr/>
        <w:t>K</w:t>
      </w:r>
      <w:r>
        <w:rPr>
          <w:spacing w:val="-9"/>
        </w:rPr>
        <w:t> </w:t>
      </w:r>
      <w:r>
        <w:rPr/>
        <w:t>(1998).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explanation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tax</w:t>
      </w:r>
      <w:r>
        <w:rPr>
          <w:spacing w:val="-9"/>
        </w:rPr>
        <w:t> </w:t>
      </w:r>
      <w:r>
        <w:rPr/>
        <w:t>legislation</w:t>
      </w:r>
      <w:r>
        <w:rPr>
          <w:spacing w:val="-8"/>
        </w:rPr>
        <w:t> </w:t>
      </w:r>
      <w:r>
        <w:rPr/>
        <w:t>enacted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(1997).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joint</w:t>
      </w:r>
      <w:r>
        <w:rPr>
          <w:spacing w:val="-58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taxation</w:t>
      </w:r>
      <w:r>
        <w:rPr>
          <w:spacing w:val="-5"/>
        </w:rPr>
        <w:t> </w:t>
      </w:r>
      <w:r>
        <w:rPr/>
        <w:t>congress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(Beasley,</w:t>
      </w:r>
      <w:r>
        <w:rPr>
          <w:spacing w:val="-4"/>
        </w:rPr>
        <w:t> </w:t>
      </w:r>
      <w:r>
        <w:rPr/>
        <w:t>Carcello,</w:t>
      </w:r>
      <w:r>
        <w:rPr>
          <w:spacing w:val="-5"/>
        </w:rPr>
        <w:t> </w:t>
      </w:r>
      <w:r>
        <w:rPr/>
        <w:t>Hermanson,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Neal,</w:t>
      </w:r>
      <w:r>
        <w:rPr>
          <w:spacing w:val="-4"/>
        </w:rPr>
        <w:t> </w:t>
      </w:r>
      <w:r>
        <w:rPr/>
        <w:t>(2010).</w:t>
      </w:r>
      <w:r>
        <w:rPr>
          <w:spacing w:val="-5"/>
        </w:rPr>
        <w:t> </w:t>
      </w:r>
      <w:r>
        <w:rPr/>
        <w:t>Audit</w:t>
      </w:r>
      <w:r>
        <w:rPr>
          <w:spacing w:val="-58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Oversight Process.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Contemporary Accounting Research</w:t>
      </w:r>
      <w:r>
        <w:rPr>
          <w:spacing w:val="-1"/>
        </w:rPr>
        <w:t> </w:t>
      </w:r>
      <w:r>
        <w:rPr/>
        <w:t>26(1)63:126</w:t>
      </w:r>
    </w:p>
    <w:p>
      <w:pPr>
        <w:spacing w:after="0" w:line="276" w:lineRule="auto"/>
        <w:jc w:val="both"/>
        <w:sectPr>
          <w:pgSz w:w="12240" w:h="15840"/>
          <w:pgMar w:header="0" w:footer="918" w:top="1380" w:bottom="1180" w:left="980" w:right="600"/>
        </w:sectPr>
      </w:pPr>
    </w:p>
    <w:p>
      <w:pPr>
        <w:spacing w:line="276" w:lineRule="auto" w:before="79"/>
        <w:ind w:left="1245" w:right="836" w:hanging="785"/>
        <w:jc w:val="both"/>
        <w:rPr>
          <w:b/>
          <w:sz w:val="24"/>
        </w:rPr>
      </w:pPr>
      <w:r>
        <w:rPr>
          <w:sz w:val="24"/>
        </w:rPr>
        <w:t>Beaver, W. Lambert. R., </w:t>
      </w:r>
      <w:r>
        <w:rPr>
          <w:b/>
          <w:sz w:val="24"/>
        </w:rPr>
        <w:t>&amp; </w:t>
      </w:r>
      <w:r>
        <w:rPr>
          <w:sz w:val="24"/>
        </w:rPr>
        <w:t>Morse, D. (1980).The information content of security prices.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"/>
          <w:sz w:val="24"/>
        </w:rPr>
        <w:t> </w:t>
      </w:r>
      <w:r>
        <w:rPr>
          <w:sz w:val="24"/>
        </w:rPr>
        <w:t>2(1),</w:t>
      </w:r>
      <w:r>
        <w:rPr>
          <w:spacing w:val="1"/>
          <w:sz w:val="24"/>
        </w:rPr>
        <w:t> </w:t>
      </w:r>
      <w:r>
        <w:rPr>
          <w:sz w:val="24"/>
        </w:rPr>
        <w:t>3-28.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4"/>
          <w:sz w:val="24"/>
        </w:rPr>
        <w:t> </w:t>
      </w:r>
      <w:r>
        <w:rPr>
          <w:sz w:val="24"/>
        </w:rPr>
        <w:t>17(2),142-154</w:t>
      </w:r>
      <w:r>
        <w:rPr>
          <w:b/>
          <w:sz w:val="24"/>
        </w:rPr>
        <w:t>.</w:t>
      </w:r>
    </w:p>
    <w:p>
      <w:pPr>
        <w:pStyle w:val="BodyText"/>
        <w:spacing w:before="4"/>
        <w:rPr>
          <w:b/>
          <w:sz w:val="31"/>
        </w:rPr>
      </w:pPr>
    </w:p>
    <w:p>
      <w:pPr>
        <w:spacing w:line="276" w:lineRule="auto" w:before="0"/>
        <w:ind w:left="1245" w:right="1240" w:hanging="785"/>
        <w:jc w:val="left"/>
        <w:rPr>
          <w:sz w:val="24"/>
        </w:rPr>
      </w:pPr>
      <w:r>
        <w:rPr>
          <w:i/>
          <w:sz w:val="24"/>
        </w:rPr>
        <w:t>Bhagiawan,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Giovan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Mukhlasin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Mukhlasin (2020).</w:t>
      </w:r>
      <w:r>
        <w:rPr>
          <w:i/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Governance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57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Firm Value. International journal</w:t>
      </w:r>
      <w:r>
        <w:rPr>
          <w:spacing w:val="1"/>
          <w:sz w:val="24"/>
        </w:rPr>
        <w:t> </w:t>
      </w:r>
      <w:r>
        <w:rPr>
          <w:sz w:val="24"/>
        </w:rPr>
        <w:t>for commence and finance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7661" w:val="left" w:leader="none"/>
          <w:tab w:pos="9127" w:val="left" w:leader="none"/>
        </w:tabs>
        <w:spacing w:line="276" w:lineRule="auto"/>
        <w:ind w:left="1245" w:right="839" w:hanging="785"/>
      </w:pPr>
      <w:r>
        <w:rPr/>
        <w:t>Blaufus,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Bob, J.,</w:t>
      </w:r>
      <w:r>
        <w:rPr>
          <w:spacing w:val="-1"/>
        </w:rPr>
        <w:t> </w:t>
      </w:r>
      <w:r>
        <w:rPr/>
        <w:t>Lorenz,</w:t>
      </w:r>
      <w:r>
        <w:rPr>
          <w:spacing w:val="-1"/>
        </w:rPr>
        <w:t> </w:t>
      </w:r>
      <w:r>
        <w:rPr/>
        <w:t>D., &amp;</w:t>
      </w:r>
      <w:r>
        <w:rPr>
          <w:spacing w:val="-1"/>
        </w:rPr>
        <w:t> </w:t>
      </w:r>
      <w:r>
        <w:rPr/>
        <w:t>Trinks,</w:t>
      </w:r>
      <w:r>
        <w:rPr>
          <w:spacing w:val="-1"/>
        </w:rPr>
        <w:t> </w:t>
      </w:r>
      <w:r>
        <w:rPr/>
        <w:t>M. (2015).How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  <w:tab/>
        <w:t>decide?–Tax</w:t>
        <w:tab/>
      </w:r>
      <w:r>
        <w:rPr>
          <w:spacing w:val="-1"/>
        </w:rPr>
        <w:t>experts</w:t>
      </w:r>
      <w:r>
        <w:rPr>
          <w:spacing w:val="-57"/>
        </w:rPr>
        <w:t> </w:t>
      </w:r>
      <w:r>
        <w:rPr/>
        <w:t>versus</w:t>
      </w:r>
      <w:r>
        <w:rPr>
          <w:spacing w:val="-1"/>
        </w:rPr>
        <w:t> </w:t>
      </w:r>
      <w:r>
        <w:rPr/>
        <w:t>laymen’s predictions.</w:t>
      </w:r>
      <w:r>
        <w:rPr>
          <w:spacing w:val="15"/>
        </w:rPr>
        <w:t> </w:t>
      </w:r>
      <w:r>
        <w:rPr>
          <w:i/>
        </w:rPr>
        <w:t>European Accounting Review</w:t>
      </w:r>
      <w:r>
        <w:rPr/>
        <w:t>, 1–22.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76" w:lineRule="auto"/>
        <w:ind w:left="1245" w:right="841" w:hanging="785"/>
        <w:jc w:val="both"/>
      </w:pPr>
      <w:r>
        <w:rPr/>
        <w:t>Blaufus, K., Möhlmann, A., &amp; Schwäbe, A. (2016). Corporate tax minimization and stock price</w:t>
      </w:r>
      <w:r>
        <w:rPr>
          <w:spacing w:val="1"/>
        </w:rPr>
        <w:t> </w:t>
      </w:r>
      <w:r>
        <w:rPr/>
        <w:t>reactions,arqus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204,</w:t>
      </w:r>
      <w:r>
        <w:rPr>
          <w:spacing w:val="1"/>
        </w:rPr>
        <w:t> </w:t>
      </w:r>
      <w:r>
        <w:rPr/>
        <w:t>Arbeitskreis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Steuerlehre</w:t>
      </w:r>
      <w:r>
        <w:rPr>
          <w:spacing w:val="1"/>
        </w:rPr>
        <w:t> </w:t>
      </w:r>
      <w:r>
        <w:rPr/>
        <w:t>(ARQUS),</w:t>
      </w:r>
      <w:r>
        <w:rPr>
          <w:spacing w:val="-1"/>
        </w:rPr>
        <w:t> </w:t>
      </w:r>
      <w:r>
        <w:rPr/>
        <w:t>Berlin.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3946" w:val="left" w:leader="none"/>
          <w:tab w:pos="8620" w:val="left" w:leader="none"/>
        </w:tabs>
        <w:spacing w:line="278" w:lineRule="auto"/>
        <w:ind w:left="1900" w:right="836" w:hanging="1440"/>
        <w:rPr>
          <w:i/>
        </w:rPr>
      </w:pPr>
      <w:r>
        <w:rPr/>
        <w:t>Bobek,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Hatfield,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58"/>
        </w:rPr>
        <w:t> </w:t>
      </w:r>
      <w:r>
        <w:rPr/>
        <w:t>planned</w:t>
      </w:r>
      <w:r>
        <w:rPr>
          <w:spacing w:val="-2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63"/>
        </w:rPr>
        <w:t> </w:t>
      </w:r>
      <w:r>
        <w:rPr/>
        <w:t>role</w:t>
      </w:r>
      <w:r>
        <w:rPr>
          <w:spacing w:val="63"/>
        </w:rPr>
        <w:t> </w:t>
      </w:r>
      <w:r>
        <w:rPr/>
        <w:t>of</w:t>
      </w:r>
      <w:r>
        <w:rPr>
          <w:spacing w:val="62"/>
        </w:rPr>
        <w:t> </w:t>
      </w:r>
      <w:r>
        <w:rPr/>
        <w:t>moral</w:t>
        <w:tab/>
        <w:t>obligation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tax</w:t>
      </w:r>
      <w:r>
        <w:rPr>
          <w:spacing w:val="62"/>
        </w:rPr>
        <w:t> </w:t>
      </w:r>
      <w:r>
        <w:rPr/>
        <w:t>compliance.</w:t>
      </w:r>
      <w:r>
        <w:rPr>
          <w:spacing w:val="66"/>
        </w:rPr>
        <w:t> </w:t>
      </w:r>
      <w:r>
        <w:rPr>
          <w:i/>
        </w:rPr>
        <w:t>Behavioural</w:t>
        <w:tab/>
        <w:t>Research</w:t>
      </w:r>
      <w:r>
        <w:rPr>
          <w:i/>
          <w:spacing w:val="47"/>
        </w:rPr>
        <w:t> </w:t>
      </w:r>
      <w:r>
        <w:rPr>
          <w:i/>
        </w:rPr>
        <w:t>in</w:t>
      </w:r>
    </w:p>
    <w:p>
      <w:pPr>
        <w:spacing w:line="272" w:lineRule="exact" w:before="0"/>
        <w:ind w:left="1245" w:right="0" w:firstLine="0"/>
        <w:jc w:val="left"/>
        <w:rPr>
          <w:sz w:val="24"/>
        </w:rPr>
      </w:pPr>
      <w:r>
        <w:rPr>
          <w:i/>
          <w:sz w:val="24"/>
        </w:rPr>
        <w:t>Accounting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15(1),</w:t>
      </w:r>
      <w:r>
        <w:rPr>
          <w:spacing w:val="-1"/>
          <w:sz w:val="24"/>
        </w:rPr>
        <w:t> </w:t>
      </w:r>
      <w:r>
        <w:rPr>
          <w:sz w:val="24"/>
        </w:rPr>
        <w:t>13–38.</w:t>
      </w:r>
    </w:p>
    <w:p>
      <w:pPr>
        <w:pStyle w:val="BodyText"/>
        <w:spacing w:before="10"/>
        <w:rPr>
          <w:sz w:val="34"/>
        </w:rPr>
      </w:pPr>
    </w:p>
    <w:p>
      <w:pPr>
        <w:spacing w:line="276" w:lineRule="auto" w:before="0"/>
        <w:ind w:left="1245" w:right="834" w:hanging="785"/>
        <w:jc w:val="left"/>
        <w:rPr>
          <w:sz w:val="24"/>
        </w:rPr>
      </w:pPr>
      <w:r>
        <w:rPr>
          <w:sz w:val="24"/>
        </w:rPr>
        <w:t>Brown,</w:t>
      </w:r>
      <w:r>
        <w:rPr>
          <w:spacing w:val="5"/>
          <w:sz w:val="24"/>
        </w:rPr>
        <w:t> </w:t>
      </w:r>
      <w:r>
        <w:rPr>
          <w:sz w:val="24"/>
        </w:rPr>
        <w:t>K.</w:t>
      </w:r>
      <w:r>
        <w:rPr>
          <w:spacing w:val="6"/>
          <w:sz w:val="24"/>
        </w:rPr>
        <w:t> </w:t>
      </w:r>
      <w:r>
        <w:rPr>
          <w:sz w:val="24"/>
        </w:rPr>
        <w:t>B.</w:t>
      </w:r>
      <w:r>
        <w:rPr>
          <w:spacing w:val="6"/>
          <w:sz w:val="24"/>
        </w:rPr>
        <w:t> </w:t>
      </w:r>
      <w:r>
        <w:rPr>
          <w:sz w:val="24"/>
        </w:rPr>
        <w:t>(2011).</w:t>
      </w:r>
      <w:r>
        <w:rPr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look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avoidance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12.</w:t>
      </w:r>
      <w:r>
        <w:rPr>
          <w:spacing w:val="6"/>
          <w:sz w:val="24"/>
        </w:rPr>
        <w:t> </w:t>
      </w:r>
      <w:r>
        <w:rPr>
          <w:sz w:val="24"/>
        </w:rPr>
        <w:t>Springer</w:t>
      </w:r>
      <w:r>
        <w:rPr>
          <w:spacing w:val="-57"/>
          <w:sz w:val="24"/>
        </w:rPr>
        <w:t> </w:t>
      </w:r>
      <w:r>
        <w:rPr>
          <w:sz w:val="24"/>
        </w:rPr>
        <w:t>Netherlands.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76" w:lineRule="auto"/>
        <w:ind w:left="1245" w:right="1257" w:hanging="785"/>
        <w:jc w:val="both"/>
      </w:pPr>
      <w:r>
        <w:rPr/>
        <w:t>Burgasher,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Dicker, V</w:t>
      </w:r>
      <w:r>
        <w:rPr>
          <w:spacing w:val="-1"/>
        </w:rPr>
        <w:t> </w:t>
      </w:r>
      <w:r>
        <w:rPr/>
        <w:t>(1997).</w:t>
      </w:r>
      <w:r>
        <w:rPr>
          <w:spacing w:val="-1"/>
        </w:rPr>
        <w:t> </w:t>
      </w:r>
      <w:r>
        <w:rPr/>
        <w:t>Vehicle</w:t>
      </w:r>
      <w:r>
        <w:rPr>
          <w:spacing w:val="-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Union </w:t>
      </w:r>
      <w:r>
        <w:rPr>
          <w:spacing w:val="1"/>
        </w:rPr>
        <w:t> </w:t>
      </w:r>
      <w:r>
        <w:rPr/>
        <w:t>(1997).European</w:t>
      </w:r>
      <w:r>
        <w:rPr>
          <w:spacing w:val="-58"/>
        </w:rPr>
        <w:t> </w:t>
      </w:r>
      <w:r>
        <w:rPr/>
        <w:t>Commission. Brussels. Refxx1/301/98-En.Chamber English Dictionary. New Delhi:</w:t>
      </w:r>
      <w:r>
        <w:rPr>
          <w:spacing w:val="-57"/>
        </w:rPr>
        <w:t> </w:t>
      </w:r>
      <w:r>
        <w:rPr/>
        <w:t>Allide</w:t>
      </w:r>
      <w:r>
        <w:rPr>
          <w:spacing w:val="-2"/>
        </w:rPr>
        <w:t> </w:t>
      </w:r>
      <w:r>
        <w:rPr/>
        <w:t>Publishers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8" w:lineRule="auto"/>
        <w:ind w:left="1245" w:right="1307" w:hanging="725"/>
        <w:jc w:val="both"/>
      </w:pPr>
      <w:r>
        <w:rPr/>
        <w:t>Chadefaux, M. &amp; Rossignol J.-L. (2006) ‘La performance fiscale des entreprises’, Revue de</w:t>
      </w:r>
      <w:r>
        <w:rPr>
          <w:spacing w:val="-58"/>
        </w:rPr>
        <w:t> </w:t>
      </w:r>
      <w:r>
        <w:rPr/>
        <w:t>Droit</w:t>
      </w:r>
      <w:r>
        <w:rPr>
          <w:spacing w:val="-1"/>
        </w:rPr>
        <w:t> </w:t>
      </w:r>
      <w:r>
        <w:rPr/>
        <w:t>Fiscal, 30(1), 1450–1456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76" w:lineRule="auto" w:before="1"/>
        <w:ind w:left="1245" w:right="844" w:hanging="785"/>
      </w:pPr>
      <w:r>
        <w:rPr/>
        <w:t>Chen,</w:t>
      </w:r>
      <w:r>
        <w:rPr>
          <w:spacing w:val="-6"/>
        </w:rPr>
        <w:t> </w:t>
      </w:r>
      <w:r>
        <w:rPr/>
        <w:t>S.,</w:t>
      </w:r>
      <w:r>
        <w:rPr>
          <w:spacing w:val="-5"/>
        </w:rPr>
        <w:t> </w:t>
      </w:r>
      <w:r>
        <w:rPr/>
        <w:t>Chen,</w:t>
      </w:r>
      <w:r>
        <w:rPr>
          <w:spacing w:val="-3"/>
        </w:rPr>
        <w:t> </w:t>
      </w:r>
      <w:r>
        <w:rPr/>
        <w:t>X.,</w:t>
      </w:r>
      <w:r>
        <w:rPr>
          <w:spacing w:val="-6"/>
        </w:rPr>
        <w:t> </w:t>
      </w:r>
      <w:r>
        <w:rPr/>
        <w:t>Cheng,</w:t>
      </w:r>
      <w:r>
        <w:rPr>
          <w:spacing w:val="-5"/>
        </w:rPr>
        <w:t> </w:t>
      </w:r>
      <w:r>
        <w:rPr/>
        <w:t>Q.</w:t>
      </w:r>
      <w:r>
        <w:rPr>
          <w:spacing w:val="-6"/>
        </w:rPr>
        <w:t> </w:t>
      </w:r>
      <w:r>
        <w:rPr/>
        <w:t>&amp;</w:t>
      </w:r>
      <w:r>
        <w:rPr>
          <w:spacing w:val="-3"/>
        </w:rPr>
        <w:t> </w:t>
      </w:r>
      <w:r>
        <w:rPr/>
        <w:t>Shevlin,</w:t>
      </w:r>
      <w:r>
        <w:rPr>
          <w:spacing w:val="-6"/>
        </w:rPr>
        <w:t> </w:t>
      </w:r>
      <w:r>
        <w:rPr/>
        <w:t>T.J.</w:t>
      </w:r>
      <w:r>
        <w:rPr>
          <w:spacing w:val="-5"/>
        </w:rPr>
        <w:t> </w:t>
      </w:r>
      <w:r>
        <w:rPr/>
        <w:t>(2010).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family</w:t>
      </w:r>
      <w:r>
        <w:rPr>
          <w:spacing w:val="-5"/>
        </w:rPr>
        <w:t> </w:t>
      </w:r>
      <w:r>
        <w:rPr/>
        <w:t>firms</w:t>
      </w:r>
      <w:r>
        <w:rPr>
          <w:spacing w:val="-5"/>
        </w:rPr>
        <w:t> </w:t>
      </w:r>
      <w:r>
        <w:rPr/>
        <w:t>more</w:t>
      </w:r>
      <w:r>
        <w:rPr>
          <w:spacing w:val="-7"/>
        </w:rPr>
        <w:t> </w:t>
      </w:r>
      <w:r>
        <w:rPr/>
        <w:t>tax</w:t>
      </w:r>
      <w:r>
        <w:rPr>
          <w:spacing w:val="49"/>
        </w:rPr>
        <w:t> </w:t>
      </w:r>
      <w:r>
        <w:rPr/>
        <w:t>aggressive</w:t>
      </w:r>
      <w:r>
        <w:rPr>
          <w:spacing w:val="-6"/>
        </w:rPr>
        <w:t> </w:t>
      </w:r>
      <w:r>
        <w:rPr/>
        <w:t>than</w:t>
      </w:r>
      <w:r>
        <w:rPr>
          <w:spacing w:val="-57"/>
        </w:rPr>
        <w:t> </w:t>
      </w:r>
      <w:r>
        <w:rPr/>
        <w:t>non-family</w:t>
      </w:r>
      <w:r>
        <w:rPr>
          <w:spacing w:val="-1"/>
        </w:rPr>
        <w:t> </w:t>
      </w:r>
      <w:r>
        <w:rPr/>
        <w:t>firms? </w:t>
      </w:r>
      <w:r>
        <w:rPr>
          <w:i/>
        </w:rPr>
        <w:t>Journal of  Financial Economics</w:t>
      </w:r>
      <w:r>
        <w:rPr/>
        <w:t>, 95, 41-61.</w:t>
      </w:r>
    </w:p>
    <w:p>
      <w:pPr>
        <w:pStyle w:val="BodyText"/>
        <w:spacing w:before="2"/>
        <w:rPr>
          <w:sz w:val="31"/>
        </w:rPr>
      </w:pPr>
    </w:p>
    <w:p>
      <w:pPr>
        <w:spacing w:before="1"/>
        <w:ind w:left="460" w:right="0" w:firstLine="0"/>
        <w:jc w:val="left"/>
        <w:rPr>
          <w:sz w:val="24"/>
        </w:rPr>
      </w:pPr>
      <w:r>
        <w:rPr>
          <w:sz w:val="24"/>
        </w:rPr>
        <w:t>Choles,</w:t>
      </w:r>
      <w:r>
        <w:rPr>
          <w:spacing w:val="21"/>
          <w:sz w:val="24"/>
        </w:rPr>
        <w:t> </w:t>
      </w:r>
      <w:r>
        <w:rPr>
          <w:sz w:val="24"/>
        </w:rPr>
        <w:t>M.</w:t>
      </w:r>
      <w:r>
        <w:rPr>
          <w:spacing w:val="21"/>
          <w:sz w:val="24"/>
        </w:rPr>
        <w:t> </w:t>
      </w:r>
      <w:r>
        <w:rPr>
          <w:sz w:val="24"/>
        </w:rPr>
        <w:t>S.,</w:t>
      </w:r>
      <w:r>
        <w:rPr>
          <w:spacing w:val="21"/>
          <w:sz w:val="24"/>
        </w:rPr>
        <w:t> </w:t>
      </w:r>
      <w:r>
        <w:rPr>
          <w:sz w:val="24"/>
        </w:rPr>
        <w:t>&amp;</w:t>
      </w:r>
      <w:r>
        <w:rPr>
          <w:spacing w:val="21"/>
          <w:sz w:val="24"/>
        </w:rPr>
        <w:t> </w:t>
      </w:r>
      <w:r>
        <w:rPr>
          <w:sz w:val="24"/>
        </w:rPr>
        <w:t>Wolfson,</w:t>
      </w:r>
      <w:r>
        <w:rPr>
          <w:spacing w:val="22"/>
          <w:sz w:val="24"/>
        </w:rPr>
        <w:t> </w:t>
      </w:r>
      <w:r>
        <w:rPr>
          <w:sz w:val="24"/>
        </w:rPr>
        <w:t>M.</w:t>
      </w:r>
      <w:r>
        <w:rPr>
          <w:spacing w:val="21"/>
          <w:sz w:val="24"/>
        </w:rPr>
        <w:t> </w:t>
      </w:r>
      <w:r>
        <w:rPr>
          <w:sz w:val="24"/>
        </w:rPr>
        <w:t>A.</w:t>
      </w:r>
      <w:r>
        <w:rPr>
          <w:spacing w:val="23"/>
          <w:sz w:val="24"/>
        </w:rPr>
        <w:t> </w:t>
      </w:r>
      <w:r>
        <w:rPr>
          <w:sz w:val="24"/>
        </w:rPr>
        <w:t>(1992).</w:t>
      </w:r>
      <w:r>
        <w:rPr>
          <w:spacing w:val="21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Strategy: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</w:p>
    <w:p>
      <w:pPr>
        <w:pStyle w:val="BodyText"/>
        <w:spacing w:before="40"/>
        <w:ind w:left="1245"/>
      </w:pPr>
      <w:r>
        <w:rPr/>
        <w:t>New</w:t>
      </w:r>
      <w:r>
        <w:rPr>
          <w:spacing w:val="-1"/>
        </w:rPr>
        <w:t> </w:t>
      </w:r>
      <w:r>
        <w:rPr/>
        <w:t>Jersey:</w:t>
      </w:r>
      <w:r>
        <w:rPr>
          <w:spacing w:val="-1"/>
        </w:rPr>
        <w:t> </w:t>
      </w:r>
      <w:r>
        <w:rPr/>
        <w:t>Prentice</w:t>
      </w:r>
      <w:r>
        <w:rPr>
          <w:spacing w:val="57"/>
        </w:rPr>
        <w:t> </w:t>
      </w:r>
      <w:r>
        <w:rPr/>
        <w:t>Hall.</w:t>
      </w:r>
    </w:p>
    <w:p>
      <w:pPr>
        <w:spacing w:line="670" w:lineRule="atLeast" w:before="10"/>
        <w:ind w:left="460" w:right="832" w:firstLine="0"/>
        <w:jc w:val="left"/>
        <w:rPr>
          <w:i/>
          <w:sz w:val="24"/>
        </w:rPr>
      </w:pPr>
      <w:r>
        <w:rPr>
          <w:sz w:val="24"/>
        </w:rPr>
        <w:t>Christian Aid (2009).Christian aid pushes for tax justice in war on poverty. Press. Retrieved</w:t>
      </w:r>
      <w:r>
        <w:rPr>
          <w:spacing w:val="1"/>
          <w:sz w:val="24"/>
        </w:rPr>
        <w:t> </w:t>
      </w:r>
      <w:r>
        <w:rPr>
          <w:sz w:val="24"/>
        </w:rPr>
        <w:t>Christine,</w:t>
      </w:r>
      <w:r>
        <w:rPr>
          <w:spacing w:val="2"/>
          <w:sz w:val="24"/>
        </w:rPr>
        <w:t> </w:t>
      </w:r>
      <w:r>
        <w:rPr>
          <w:sz w:val="24"/>
        </w:rPr>
        <w:t>A.,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(2014).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listed</w:t>
      </w:r>
    </w:p>
    <w:p>
      <w:pPr>
        <w:spacing w:line="276" w:lineRule="auto" w:before="47"/>
        <w:ind w:left="1245" w:right="836" w:firstLine="0"/>
        <w:jc w:val="left"/>
        <w:rPr>
          <w:sz w:val="24"/>
        </w:rPr>
      </w:pPr>
      <w:r>
        <w:rPr>
          <w:i/>
          <w:sz w:val="24"/>
        </w:rPr>
        <w:t>at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Nairobi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securities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.</w:t>
      </w:r>
      <w:r>
        <w:rPr>
          <w:sz w:val="24"/>
        </w:rPr>
        <w:t>M.B.A,</w:t>
      </w:r>
      <w:r>
        <w:rPr>
          <w:spacing w:val="24"/>
          <w:sz w:val="24"/>
        </w:rPr>
        <w:t> </w:t>
      </w:r>
      <w:r>
        <w:rPr>
          <w:sz w:val="24"/>
        </w:rPr>
        <w:t>School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Business,</w:t>
      </w:r>
      <w:r>
        <w:rPr>
          <w:spacing w:val="26"/>
          <w:sz w:val="24"/>
        </w:rPr>
        <w:t> </w:t>
      </w:r>
      <w:r>
        <w:rPr>
          <w:sz w:val="24"/>
        </w:rPr>
        <w:t>University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Nairobi,</w:t>
      </w:r>
      <w:r>
        <w:rPr>
          <w:spacing w:val="-57"/>
          <w:sz w:val="24"/>
        </w:rPr>
        <w:t> </w:t>
      </w:r>
      <w:r>
        <w:rPr>
          <w:sz w:val="24"/>
        </w:rPr>
        <w:t>Nairobi.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276" w:lineRule="auto" w:before="79"/>
        <w:ind w:left="1245" w:right="838" w:hanging="785"/>
        <w:jc w:val="both"/>
      </w:pPr>
      <w:r>
        <w:rPr/>
        <w:t>Chukwudi, U.V., Okonkwo, O.T. &amp; Asika, E.R. (2020). Effect of tax planning on firm value of</w:t>
      </w:r>
      <w:r>
        <w:rPr>
          <w:spacing w:val="1"/>
        </w:rPr>
        <w:t> </w:t>
      </w:r>
      <w:r>
        <w:rPr/>
        <w:t>quoted consumer good manufacturing firms in Nigeria. International Journal of Finance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Banking Research, 6(1),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42" w:hanging="785"/>
        <w:jc w:val="both"/>
        <w:rPr>
          <w:sz w:val="24"/>
        </w:rPr>
      </w:pPr>
      <w:r>
        <w:rPr>
          <w:sz w:val="24"/>
        </w:rPr>
        <w:t>Cooper, W.W., &amp; Ijiri, Y. (1984). </w:t>
      </w:r>
      <w:r>
        <w:rPr>
          <w:i/>
          <w:sz w:val="24"/>
        </w:rPr>
        <w:t>Kohler’s dictionary for accountants</w:t>
      </w:r>
      <w:r>
        <w:rPr>
          <w:sz w:val="24"/>
        </w:rPr>
        <w:t>. New Delhi: Prentice Hall</w:t>
      </w:r>
      <w:r>
        <w:rPr>
          <w:spacing w:val="-57"/>
          <w:sz w:val="24"/>
        </w:rPr>
        <w:t> </w:t>
      </w:r>
      <w:r>
        <w:rPr>
          <w:sz w:val="24"/>
        </w:rPr>
        <w:t>of India Private  Ltd.</w:t>
      </w:r>
    </w:p>
    <w:p>
      <w:pPr>
        <w:pStyle w:val="BodyText"/>
        <w:spacing w:line="676" w:lineRule="exact" w:before="43"/>
        <w:ind w:left="460" w:right="839"/>
      </w:pPr>
      <w:r>
        <w:rPr/>
        <w:t>Cooter, R. (1998). Expressive law and economics. </w:t>
      </w:r>
      <w:r>
        <w:rPr>
          <w:i/>
        </w:rPr>
        <w:t>The Journal of Legal Studies</w:t>
      </w:r>
      <w:r>
        <w:rPr/>
        <w:t>, 27(2), 585–608.</w:t>
      </w:r>
      <w:r>
        <w:rPr>
          <w:spacing w:val="-57"/>
        </w:rPr>
        <w:t> </w:t>
      </w:r>
      <w:r>
        <w:rPr/>
        <w:t>Cooter,</w:t>
      </w:r>
      <w:r>
        <w:rPr>
          <w:spacing w:val="-13"/>
        </w:rPr>
        <w:t> </w:t>
      </w:r>
      <w:r>
        <w:rPr/>
        <w:t>R.</w:t>
      </w:r>
      <w:r>
        <w:rPr>
          <w:spacing w:val="-13"/>
        </w:rPr>
        <w:t> </w:t>
      </w:r>
      <w:r>
        <w:rPr/>
        <w:t>(2000).</w:t>
      </w:r>
      <w:r>
        <w:rPr>
          <w:spacing w:val="-11"/>
        </w:rPr>
        <w:t> </w:t>
      </w:r>
      <w:r>
        <w:rPr/>
        <w:t>Do</w:t>
      </w:r>
      <w:r>
        <w:rPr>
          <w:spacing w:val="-14"/>
        </w:rPr>
        <w:t> </w:t>
      </w:r>
      <w:r>
        <w:rPr/>
        <w:t>good</w:t>
      </w:r>
      <w:r>
        <w:rPr>
          <w:spacing w:val="-13"/>
        </w:rPr>
        <w:t> </w:t>
      </w:r>
      <w:r>
        <w:rPr/>
        <w:t>laws</w:t>
      </w:r>
      <w:r>
        <w:rPr>
          <w:spacing w:val="-12"/>
        </w:rPr>
        <w:t> </w:t>
      </w:r>
      <w:r>
        <w:rPr/>
        <w:t>make</w:t>
      </w:r>
      <w:r>
        <w:rPr>
          <w:spacing w:val="-14"/>
        </w:rPr>
        <w:t> </w:t>
      </w:r>
      <w:r>
        <w:rPr/>
        <w:t>good</w:t>
      </w:r>
      <w:r>
        <w:rPr>
          <w:spacing w:val="-11"/>
        </w:rPr>
        <w:t> </w:t>
      </w:r>
      <w:r>
        <w:rPr/>
        <w:t>citizens?</w:t>
      </w:r>
      <w:r>
        <w:rPr>
          <w:spacing w:val="-13"/>
        </w:rPr>
        <w:t> </w:t>
      </w:r>
      <w:r>
        <w:rPr/>
        <w:t>An</w:t>
      </w:r>
      <w:r>
        <w:rPr>
          <w:spacing w:val="-12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internalized</w:t>
      </w:r>
      <w:r>
        <w:rPr>
          <w:spacing w:val="-13"/>
        </w:rPr>
        <w:t> </w:t>
      </w:r>
      <w:r>
        <w:rPr/>
        <w:t>norms.</w:t>
      </w:r>
    </w:p>
    <w:p>
      <w:pPr>
        <w:spacing w:line="237" w:lineRule="exact" w:before="0"/>
        <w:ind w:left="1245" w:right="0" w:firstLine="0"/>
        <w:jc w:val="left"/>
        <w:rPr>
          <w:sz w:val="24"/>
        </w:rPr>
      </w:pPr>
      <w:r>
        <w:rPr>
          <w:i/>
          <w:sz w:val="24"/>
        </w:rPr>
        <w:t>Virginia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1577–1601.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460"/>
      </w:pPr>
      <w:r>
        <w:rPr/>
        <w:t>Curry,</w:t>
      </w:r>
      <w:r>
        <w:rPr>
          <w:spacing w:val="25"/>
        </w:rPr>
        <w:t> </w:t>
      </w:r>
      <w:r>
        <w:rPr/>
        <w:t>P.</w:t>
      </w:r>
      <w:r>
        <w:rPr>
          <w:spacing w:val="25"/>
        </w:rPr>
        <w:t> </w:t>
      </w:r>
      <w:r>
        <w:rPr/>
        <w:t>A.,</w:t>
      </w:r>
      <w:r>
        <w:rPr>
          <w:spacing w:val="24"/>
        </w:rPr>
        <w:t> </w:t>
      </w:r>
      <w:r>
        <w:rPr/>
        <w:t>Hill,</w:t>
      </w:r>
      <w:r>
        <w:rPr>
          <w:spacing w:val="22"/>
        </w:rPr>
        <w:t> </w:t>
      </w:r>
      <w:r>
        <w:rPr/>
        <w:t>C.</w:t>
      </w:r>
      <w:r>
        <w:rPr>
          <w:spacing w:val="25"/>
        </w:rPr>
        <w:t> </w:t>
      </w:r>
      <w:r>
        <w:rPr/>
        <w:t>A.,</w:t>
      </w:r>
      <w:r>
        <w:rPr>
          <w:spacing w:val="25"/>
        </w:rPr>
        <w:t> </w:t>
      </w:r>
      <w:r>
        <w:rPr/>
        <w:t>&amp;</w:t>
      </w:r>
      <w:r>
        <w:rPr>
          <w:spacing w:val="26"/>
        </w:rPr>
        <w:t> </w:t>
      </w:r>
      <w:r>
        <w:rPr/>
        <w:t>Parisi,</w:t>
      </w:r>
      <w:r>
        <w:rPr>
          <w:spacing w:val="25"/>
        </w:rPr>
        <w:t> </w:t>
      </w:r>
      <w:r>
        <w:rPr/>
        <w:t>F.</w:t>
      </w:r>
      <w:r>
        <w:rPr>
          <w:spacing w:val="25"/>
        </w:rPr>
        <w:t> </w:t>
      </w:r>
      <w:r>
        <w:rPr/>
        <w:t>(2007).</w:t>
      </w:r>
      <w:r>
        <w:rPr>
          <w:spacing w:val="24"/>
        </w:rPr>
        <w:t> </w:t>
      </w:r>
      <w:r>
        <w:rPr/>
        <w:t>Creating</w:t>
      </w:r>
      <w:r>
        <w:rPr>
          <w:spacing w:val="25"/>
        </w:rPr>
        <w:t> </w:t>
      </w:r>
      <w:r>
        <w:rPr/>
        <w:t>failures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market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tax</w:t>
      </w:r>
      <w:r>
        <w:rPr>
          <w:spacing w:val="24"/>
        </w:rPr>
        <w:t> </w:t>
      </w:r>
      <w:r>
        <w:rPr/>
        <w:t>planning.</w:t>
      </w:r>
    </w:p>
    <w:p>
      <w:pPr>
        <w:spacing w:before="41"/>
        <w:ind w:left="1245" w:right="0" w:firstLine="0"/>
        <w:jc w:val="left"/>
        <w:rPr>
          <w:sz w:val="24"/>
        </w:rPr>
      </w:pPr>
      <w:r>
        <w:rPr>
          <w:i/>
          <w:sz w:val="24"/>
        </w:rPr>
        <w:t>Virginia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26(4),</w:t>
      </w:r>
      <w:r>
        <w:rPr>
          <w:spacing w:val="-1"/>
          <w:sz w:val="24"/>
        </w:rPr>
        <w:t> </w:t>
      </w:r>
      <w:r>
        <w:rPr>
          <w:sz w:val="24"/>
        </w:rPr>
        <w:t>943-969.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76" w:lineRule="auto"/>
        <w:ind w:left="1245" w:right="836" w:hanging="785"/>
        <w:jc w:val="both"/>
      </w:pPr>
      <w:r>
        <w:rPr/>
        <w:t>Danielle, H., Thomas, C. O., &amp; John, D. P. (2013). The influence of a firm’s business strategy on</w:t>
      </w:r>
      <w:r>
        <w:rPr>
          <w:spacing w:val="-57"/>
        </w:rPr>
        <w:t> </w:t>
      </w:r>
      <w:r>
        <w:rPr/>
        <w:t>its</w:t>
      </w:r>
      <w:r>
        <w:rPr>
          <w:spacing w:val="-12"/>
        </w:rPr>
        <w:t> </w:t>
      </w:r>
      <w:r>
        <w:rPr/>
        <w:t>tax</w:t>
      </w:r>
      <w:r>
        <w:rPr>
          <w:spacing w:val="-12"/>
        </w:rPr>
        <w:t> </w:t>
      </w:r>
      <w:r>
        <w:rPr/>
        <w:t>aggressiveness.</w:t>
      </w:r>
      <w:r>
        <w:rPr>
          <w:spacing w:val="-11"/>
        </w:rPr>
        <w:t> </w:t>
      </w:r>
      <w:r>
        <w:rPr/>
        <w:t>DeAngelo,</w:t>
      </w:r>
      <w:r>
        <w:rPr>
          <w:spacing w:val="-12"/>
        </w:rPr>
        <w:t> </w:t>
      </w:r>
      <w:r>
        <w:rPr/>
        <w:t>H.,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R.W.</w:t>
      </w:r>
      <w:r>
        <w:rPr>
          <w:spacing w:val="-11"/>
        </w:rPr>
        <w:t> </w:t>
      </w:r>
      <w:r>
        <w:rPr/>
        <w:t>Masulis,</w:t>
      </w:r>
      <w:r>
        <w:rPr>
          <w:spacing w:val="-12"/>
        </w:rPr>
        <w:t> </w:t>
      </w:r>
      <w:r>
        <w:rPr/>
        <w:t>"Optimal</w:t>
      </w:r>
      <w:r>
        <w:rPr>
          <w:spacing w:val="-11"/>
        </w:rPr>
        <w:t> </w:t>
      </w:r>
      <w:r>
        <w:rPr/>
        <w:t>Capital</w:t>
      </w:r>
      <w:r>
        <w:rPr>
          <w:spacing w:val="-11"/>
        </w:rPr>
        <w:t> </w:t>
      </w:r>
      <w:r>
        <w:rPr/>
        <w:t>Structure</w:t>
      </w:r>
      <w:r>
        <w:rPr>
          <w:spacing w:val="-12"/>
        </w:rPr>
        <w:t> </w:t>
      </w:r>
      <w:r>
        <w:rPr/>
        <w:t>under</w:t>
      </w:r>
      <w:r>
        <w:rPr>
          <w:spacing w:val="-58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Taxation,"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Financial</w:t>
      </w:r>
      <w:r>
        <w:rPr>
          <w:i/>
          <w:spacing w:val="1"/>
        </w:rPr>
        <w:t> </w:t>
      </w:r>
      <w:r>
        <w:rPr>
          <w:i/>
        </w:rPr>
        <w:t>Economics</w:t>
      </w:r>
      <w:r>
        <w:rPr>
          <w:i/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3-29</w:t>
      </w:r>
      <w:r>
        <w:rPr>
          <w:spacing w:val="1"/>
        </w:rPr>
        <w:t> </w:t>
      </w:r>
      <w:r>
        <w:rPr>
          <w:i/>
        </w:rPr>
        <w:t>JEL</w:t>
      </w:r>
      <w:r>
        <w:rPr>
          <w:i/>
          <w:spacing w:val="1"/>
        </w:rPr>
        <w:t> </w:t>
      </w:r>
      <w:r>
        <w:rPr>
          <w:i/>
        </w:rPr>
        <w:t>classification</w:t>
      </w:r>
      <w:r>
        <w:rPr/>
        <w:t>: H25, L21,</w:t>
      </w:r>
      <w:r>
        <w:rPr>
          <w:spacing w:val="-3"/>
        </w:rPr>
        <w:t> </w:t>
      </w:r>
      <w:r>
        <w:rPr/>
        <w:t>L22, M19,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245" w:right="836" w:hanging="725"/>
        <w:jc w:val="both"/>
      </w:pPr>
      <w:r>
        <w:rPr/>
        <w:t>De Waegenaere, A., &amp; Wielhouwer, J. L. (2011). Dynamic tax depreciation strategies. OR</w:t>
      </w:r>
      <w:r>
        <w:rPr>
          <w:spacing w:val="1"/>
        </w:rPr>
        <w:t> </w:t>
      </w:r>
      <w:r>
        <w:rPr/>
        <w:t>Spectrum, 33, 419–444. Edgerton, J. (2010). Investment incentives and corporate tax</w:t>
      </w:r>
      <w:r>
        <w:rPr>
          <w:spacing w:val="1"/>
        </w:rPr>
        <w:t> </w:t>
      </w:r>
      <w:r>
        <w:rPr/>
        <w:t>asymmetries.</w:t>
      </w:r>
      <w:r>
        <w:rPr>
          <w:spacing w:val="-1"/>
        </w:rPr>
        <w:t> </w:t>
      </w:r>
      <w:r>
        <w:rPr>
          <w:i/>
        </w:rPr>
        <w:t>Journal of Public Economics</w:t>
      </w:r>
      <w:r>
        <w:rPr/>
        <w:t>, 94, 936–952.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39" w:hanging="785"/>
        <w:jc w:val="both"/>
        <w:rPr>
          <w:sz w:val="24"/>
        </w:rPr>
      </w:pPr>
      <w:r>
        <w:rPr>
          <w:sz w:val="24"/>
        </w:rPr>
        <w:t>Desai,</w:t>
      </w:r>
      <w:r>
        <w:rPr>
          <w:spacing w:val="-3"/>
          <w:sz w:val="24"/>
        </w:rPr>
        <w:t> </w:t>
      </w:r>
      <w:r>
        <w:rPr>
          <w:sz w:val="24"/>
        </w:rPr>
        <w:t>M</w:t>
      </w:r>
      <w:r>
        <w:rPr>
          <w:spacing w:val="-4"/>
          <w:sz w:val="24"/>
        </w:rPr>
        <w:t> </w:t>
      </w:r>
      <w:r>
        <w:rPr>
          <w:sz w:val="24"/>
        </w:rPr>
        <w:t>&amp; Dharmapala,</w:t>
      </w:r>
      <w:r>
        <w:rPr>
          <w:spacing w:val="-2"/>
          <w:sz w:val="24"/>
        </w:rPr>
        <w:t> </w:t>
      </w:r>
      <w:r>
        <w:rPr>
          <w:sz w:val="24"/>
        </w:rPr>
        <w:t>D</w:t>
      </w:r>
      <w:r>
        <w:rPr>
          <w:spacing w:val="-3"/>
          <w:sz w:val="24"/>
        </w:rPr>
        <w:t> </w:t>
      </w:r>
      <w:r>
        <w:rPr>
          <w:sz w:val="24"/>
        </w:rPr>
        <w:t>(2009).</w:t>
      </w:r>
      <w:r>
        <w:rPr>
          <w:spacing w:val="-3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avoidance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value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Lindquist</w:t>
      </w:r>
      <w:r>
        <w:rPr>
          <w:spacing w:val="-3"/>
          <w:sz w:val="24"/>
        </w:rPr>
        <w:t> </w:t>
      </w:r>
      <w:r>
        <w:rPr>
          <w:sz w:val="24"/>
        </w:rPr>
        <w:t>Collegeof</w:t>
      </w:r>
      <w:r>
        <w:rPr>
          <w:spacing w:val="-57"/>
          <w:sz w:val="24"/>
        </w:rPr>
        <w:t> </w:t>
      </w:r>
      <w:r>
        <w:rPr>
          <w:sz w:val="24"/>
        </w:rPr>
        <w:t>Business,</w:t>
      </w:r>
      <w:r>
        <w:rPr>
          <w:spacing w:val="-1"/>
          <w:sz w:val="24"/>
        </w:rPr>
        <w:t> </w:t>
      </w:r>
      <w:r>
        <w:rPr>
          <w:sz w:val="24"/>
        </w:rPr>
        <w:t>University of  Oregon Eugene, or 97403, USA.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460"/>
      </w:pPr>
      <w:r>
        <w:rPr/>
        <w:t>Desai,</w:t>
      </w:r>
      <w:r>
        <w:rPr>
          <w:spacing w:val="12"/>
        </w:rPr>
        <w:t> </w:t>
      </w:r>
      <w:r>
        <w:rPr/>
        <w:t>M.</w:t>
      </w:r>
      <w:r>
        <w:rPr>
          <w:spacing w:val="13"/>
        </w:rPr>
        <w:t> </w:t>
      </w:r>
      <w:r>
        <w:rPr/>
        <w:t>A.</w:t>
      </w:r>
      <w:r>
        <w:rPr>
          <w:spacing w:val="12"/>
        </w:rPr>
        <w:t> </w:t>
      </w:r>
      <w:r>
        <w:rPr/>
        <w:t>&amp;</w:t>
      </w:r>
      <w:r>
        <w:rPr>
          <w:spacing w:val="13"/>
        </w:rPr>
        <w:t> </w:t>
      </w:r>
      <w:r>
        <w:rPr/>
        <w:t>Dharmapala,</w:t>
      </w:r>
      <w:r>
        <w:rPr>
          <w:spacing w:val="12"/>
        </w:rPr>
        <w:t> </w:t>
      </w:r>
      <w:r>
        <w:rPr/>
        <w:t>D.</w:t>
      </w:r>
      <w:r>
        <w:rPr>
          <w:spacing w:val="12"/>
        </w:rPr>
        <w:t> </w:t>
      </w:r>
      <w:r>
        <w:rPr/>
        <w:t>(2006).</w:t>
      </w:r>
      <w:r>
        <w:rPr>
          <w:spacing w:val="12"/>
        </w:rPr>
        <w:t> </w:t>
      </w:r>
      <w:r>
        <w:rPr/>
        <w:t>Corporate</w:t>
      </w:r>
      <w:r>
        <w:rPr>
          <w:spacing w:val="12"/>
        </w:rPr>
        <w:t> </w:t>
      </w:r>
      <w:r>
        <w:rPr/>
        <w:t>tax</w:t>
      </w:r>
      <w:r>
        <w:rPr>
          <w:spacing w:val="12"/>
        </w:rPr>
        <w:t> </w:t>
      </w:r>
      <w:r>
        <w:rPr/>
        <w:t>avoidance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high-</w:t>
      </w:r>
      <w:r>
        <w:rPr>
          <w:spacing w:val="12"/>
        </w:rPr>
        <w:t> </w:t>
      </w:r>
      <w:r>
        <w:rPr/>
        <w:t>powered</w:t>
      </w:r>
      <w:r>
        <w:rPr>
          <w:spacing w:val="13"/>
        </w:rPr>
        <w:t> </w:t>
      </w:r>
      <w:r>
        <w:rPr/>
        <w:t>incentives.</w:t>
      </w:r>
    </w:p>
    <w:p>
      <w:pPr>
        <w:spacing w:before="41"/>
        <w:ind w:left="1245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79, 145-179.</w:t>
      </w:r>
    </w:p>
    <w:p>
      <w:pPr>
        <w:pStyle w:val="BodyText"/>
        <w:spacing w:before="10"/>
        <w:rPr>
          <w:sz w:val="34"/>
        </w:rPr>
      </w:pPr>
    </w:p>
    <w:p>
      <w:pPr>
        <w:spacing w:line="276" w:lineRule="auto" w:before="0"/>
        <w:ind w:left="1245" w:right="839" w:hanging="785"/>
        <w:jc w:val="both"/>
        <w:rPr>
          <w:sz w:val="24"/>
        </w:rPr>
      </w:pPr>
      <w:r>
        <w:rPr>
          <w:sz w:val="24"/>
        </w:rPr>
        <w:t>Desai, M. A. &amp; Dharmapala, D. (2009). Corporate tax avoidance and firm</w:t>
      </w:r>
      <w:r>
        <w:rPr>
          <w:spacing w:val="1"/>
          <w:sz w:val="24"/>
        </w:rPr>
        <w:t> </w:t>
      </w:r>
      <w:r>
        <w:rPr>
          <w:sz w:val="24"/>
        </w:rPr>
        <w:t>value. </w:t>
      </w:r>
      <w:r>
        <w:rPr>
          <w:i/>
          <w:sz w:val="24"/>
        </w:rPr>
        <w:t>The Review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Statistics</w:t>
      </w:r>
      <w:r>
        <w:rPr>
          <w:sz w:val="24"/>
        </w:rPr>
        <w:t>, 91,537-546.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8" w:lineRule="auto"/>
        <w:ind w:left="1245" w:right="835" w:hanging="785"/>
        <w:jc w:val="both"/>
      </w:pPr>
      <w:r>
        <w:rPr/>
        <w:t>Desai, M. A. &amp; Dharmapala, D. (2009). Earnings management, corporate tax shelters, and book-</w:t>
      </w:r>
      <w:r>
        <w:rPr>
          <w:spacing w:val="1"/>
        </w:rPr>
        <w:t> </w:t>
      </w:r>
      <w:r>
        <w:rPr/>
        <w:t>tax</w:t>
      </w:r>
      <w:r>
        <w:rPr>
          <w:spacing w:val="-1"/>
        </w:rPr>
        <w:t> </w:t>
      </w:r>
      <w:r>
        <w:rPr/>
        <w:t>alignment. </w:t>
      </w:r>
      <w:r>
        <w:rPr>
          <w:i/>
        </w:rPr>
        <w:t>National</w:t>
      </w:r>
      <w:r>
        <w:rPr>
          <w:i/>
          <w:spacing w:val="-2"/>
        </w:rPr>
        <w:t> </w:t>
      </w:r>
      <w:r>
        <w:rPr>
          <w:i/>
        </w:rPr>
        <w:t>Tax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62, 169-186.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before="1"/>
        <w:ind w:left="460"/>
      </w:pPr>
      <w:r>
        <w:rPr/>
        <w:t>Desai,</w:t>
      </w:r>
      <w:r>
        <w:rPr>
          <w:spacing w:val="5"/>
        </w:rPr>
        <w:t> </w:t>
      </w:r>
      <w:r>
        <w:rPr/>
        <w:t>M.</w:t>
      </w:r>
      <w:r>
        <w:rPr>
          <w:spacing w:val="6"/>
        </w:rPr>
        <w:t> </w:t>
      </w:r>
      <w:r>
        <w:rPr/>
        <w:t>A.,</w:t>
      </w:r>
      <w:r>
        <w:rPr>
          <w:spacing w:val="5"/>
        </w:rPr>
        <w:t> </w:t>
      </w:r>
      <w:r>
        <w:rPr/>
        <w:t>&amp;</w:t>
      </w:r>
      <w:r>
        <w:rPr>
          <w:spacing w:val="6"/>
        </w:rPr>
        <w:t> </w:t>
      </w:r>
      <w:r>
        <w:rPr/>
        <w:t>Dharmapala,</w:t>
      </w:r>
      <w:r>
        <w:rPr>
          <w:spacing w:val="5"/>
        </w:rPr>
        <w:t> </w:t>
      </w:r>
      <w:r>
        <w:rPr/>
        <w:t>D.</w:t>
      </w:r>
      <w:r>
        <w:rPr>
          <w:spacing w:val="5"/>
        </w:rPr>
        <w:t> </w:t>
      </w:r>
      <w:r>
        <w:rPr/>
        <w:t>(2008).</w:t>
      </w:r>
      <w:r>
        <w:rPr>
          <w:spacing w:val="4"/>
        </w:rPr>
        <w:t> </w:t>
      </w:r>
      <w:r>
        <w:rPr/>
        <w:t>Tax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corporate</w:t>
      </w:r>
      <w:r>
        <w:rPr>
          <w:spacing w:val="5"/>
        </w:rPr>
        <w:t> </w:t>
      </w:r>
      <w:r>
        <w:rPr/>
        <w:t>governance: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economic</w:t>
      </w:r>
      <w:r>
        <w:rPr>
          <w:spacing w:val="5"/>
        </w:rPr>
        <w:t> </w:t>
      </w:r>
      <w:r>
        <w:rPr/>
        <w:t>approach.</w:t>
      </w:r>
    </w:p>
    <w:p>
      <w:pPr>
        <w:spacing w:before="40"/>
        <w:ind w:left="1245" w:right="0" w:firstLine="0"/>
        <w:jc w:val="left"/>
        <w:rPr>
          <w:sz w:val="24"/>
        </w:rPr>
      </w:pPr>
      <w:r>
        <w:rPr>
          <w:i/>
          <w:sz w:val="24"/>
        </w:rPr>
        <w:t>MPI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 on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Intellectual Property,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Competition and Tax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 3,13-30.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276" w:lineRule="auto" w:before="79"/>
        <w:ind w:left="1245" w:right="846" w:hanging="785"/>
        <w:jc w:val="both"/>
      </w:pPr>
      <w:r>
        <w:rPr/>
        <w:t>Desai, M. A., &amp; Hines, J. R. Jr. (2002). Expectations and expatriations: Tracing the causes and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 corporate inversions.</w:t>
      </w:r>
      <w:r>
        <w:rPr>
          <w:spacing w:val="1"/>
        </w:rPr>
        <w:t> </w:t>
      </w:r>
      <w:r>
        <w:rPr>
          <w:i/>
        </w:rPr>
        <w:t>National</w:t>
      </w:r>
      <w:r>
        <w:rPr>
          <w:i/>
          <w:spacing w:val="-1"/>
        </w:rPr>
        <w:t> </w:t>
      </w:r>
      <w:r>
        <w:rPr>
          <w:i/>
        </w:rPr>
        <w:t>Tax</w:t>
      </w:r>
      <w:r>
        <w:rPr>
          <w:i/>
          <w:spacing w:val="-1"/>
        </w:rPr>
        <w:t> </w:t>
      </w:r>
      <w:r>
        <w:rPr>
          <w:i/>
        </w:rPr>
        <w:t>Journal, 55</w:t>
      </w:r>
      <w:r>
        <w:rPr/>
        <w:t>, 409–441.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460"/>
      </w:pPr>
      <w:r>
        <w:rPr/>
        <w:t>Desai,</w:t>
      </w:r>
      <w:r>
        <w:rPr>
          <w:spacing w:val="-2"/>
        </w:rPr>
        <w:t> </w:t>
      </w:r>
      <w:r>
        <w:rPr/>
        <w:t>M.A</w:t>
      </w:r>
      <w:r>
        <w:rPr>
          <w:spacing w:val="-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U.S</w:t>
      </w:r>
      <w:r>
        <w:rPr>
          <w:spacing w:val="-1"/>
        </w:rPr>
        <w:t> </w:t>
      </w:r>
      <w:r>
        <w:rPr/>
        <w:t>Businesses.</w:t>
      </w:r>
      <w:r>
        <w:rPr>
          <w:spacing w:val="-1"/>
        </w:rPr>
        <w:t> </w:t>
      </w:r>
      <w:r>
        <w:rPr/>
        <w:t>Harvard</w:t>
      </w:r>
      <w:r>
        <w:rPr>
          <w:spacing w:val="-1"/>
        </w:rPr>
        <w:t> </w:t>
      </w:r>
      <w:r>
        <w:rPr/>
        <w:t>Business</w:t>
      </w:r>
      <w:r>
        <w:rPr>
          <w:spacing w:val="4"/>
        </w:rPr>
        <w:t> </w:t>
      </w:r>
      <w:r>
        <w:rPr/>
        <w:t>Review.</w:t>
      </w:r>
    </w:p>
    <w:p>
      <w:pPr>
        <w:pStyle w:val="BodyText"/>
        <w:rPr>
          <w:sz w:val="35"/>
        </w:rPr>
      </w:pPr>
    </w:p>
    <w:p>
      <w:pPr>
        <w:spacing w:line="276" w:lineRule="auto" w:before="0"/>
        <w:ind w:left="1245" w:right="837" w:hanging="785"/>
        <w:jc w:val="both"/>
        <w:rPr>
          <w:sz w:val="24"/>
        </w:rPr>
      </w:pPr>
      <w:r>
        <w:rPr>
          <w:sz w:val="24"/>
        </w:rPr>
        <w:t>Desai,</w:t>
      </w:r>
      <w:r>
        <w:rPr>
          <w:spacing w:val="1"/>
          <w:sz w:val="24"/>
        </w:rPr>
        <w:t> </w:t>
      </w:r>
      <w:r>
        <w:rPr>
          <w:sz w:val="24"/>
        </w:rPr>
        <w:t>M.A.,</w:t>
      </w:r>
      <w:r>
        <w:rPr>
          <w:spacing w:val="1"/>
          <w:sz w:val="24"/>
        </w:rPr>
        <w:t> </w:t>
      </w:r>
      <w:r>
        <w:rPr>
          <w:sz w:val="24"/>
        </w:rPr>
        <w:t>Dyck,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Zingales,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“Theft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taxation”.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Economics, </w:t>
      </w:r>
      <w:r>
        <w:rPr>
          <w:sz w:val="24"/>
        </w:rPr>
        <w:t>84,</w:t>
      </w:r>
      <w:r>
        <w:rPr>
          <w:spacing w:val="-1"/>
          <w:sz w:val="24"/>
        </w:rPr>
        <w:t> </w:t>
      </w:r>
      <w:r>
        <w:rPr>
          <w:sz w:val="24"/>
        </w:rPr>
        <w:t>591 – 623.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1245" w:right="833" w:hanging="725"/>
        <w:jc w:val="both"/>
      </w:pPr>
      <w:r>
        <w:rPr/>
        <w:t>Dhaliwal, D. &amp; Wang, S. (2016). The effect of book income adjustment in the 1986 alternative</w:t>
      </w:r>
      <w:r>
        <w:rPr>
          <w:spacing w:val="1"/>
        </w:rPr>
        <w:t> </w:t>
      </w:r>
      <w:r>
        <w:rPr/>
        <w:t>minimum</w:t>
      </w:r>
      <w:r>
        <w:rPr>
          <w:spacing w:val="-6"/>
        </w:rPr>
        <w:t> </w:t>
      </w:r>
      <w:r>
        <w:rPr/>
        <w:t>tax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reporting.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Accounting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Economics</w:t>
      </w:r>
      <w:r>
        <w:rPr/>
        <w:t>,</w:t>
      </w:r>
      <w:r>
        <w:rPr>
          <w:spacing w:val="-4"/>
        </w:rPr>
        <w:t> </w:t>
      </w:r>
      <w:r>
        <w:rPr/>
        <w:t>15</w:t>
      </w:r>
      <w:r>
        <w:rPr>
          <w:spacing w:val="-3"/>
        </w:rPr>
        <w:t> </w:t>
      </w:r>
      <w:r>
        <w:rPr/>
        <w:t>(1),</w:t>
      </w:r>
      <w:r>
        <w:rPr>
          <w:spacing w:val="-4"/>
        </w:rPr>
        <w:t> </w:t>
      </w:r>
      <w:r>
        <w:rPr/>
        <w:t>7-26.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76" w:lineRule="auto"/>
        <w:ind w:left="1245" w:right="930" w:hanging="785"/>
        <w:jc w:val="both"/>
      </w:pPr>
      <w:r>
        <w:rPr/>
        <w:t>Dhaliwal,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Naiker,</w:t>
      </w:r>
      <w:r>
        <w:rPr>
          <w:spacing w:val="-1"/>
        </w:rPr>
        <w:t> </w:t>
      </w:r>
      <w:r>
        <w:rPr/>
        <w:t>V.,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Navissi,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accruals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accounting experts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mix of</w:t>
      </w:r>
      <w:r>
        <w:rPr>
          <w:spacing w:val="-1"/>
        </w:rPr>
        <w:t> </w:t>
      </w:r>
      <w:r>
        <w:rPr/>
        <w:t>expertise on</w:t>
      </w:r>
      <w:r>
        <w:rPr>
          <w:spacing w:val="-1"/>
        </w:rPr>
        <w:t> </w:t>
      </w:r>
      <w:r>
        <w:rPr/>
        <w:t>audit</w:t>
      </w:r>
      <w:r>
        <w:rPr>
          <w:spacing w:val="-1"/>
        </w:rPr>
        <w:t> </w:t>
      </w:r>
      <w:r>
        <w:rPr/>
        <w:t>committees.</w:t>
      </w:r>
    </w:p>
    <w:p>
      <w:pPr>
        <w:spacing w:line="276" w:lineRule="auto" w:before="0"/>
        <w:ind w:left="1245" w:right="1255" w:firstLine="0"/>
        <w:jc w:val="left"/>
        <w:rPr>
          <w:sz w:val="24"/>
        </w:rPr>
      </w:pPr>
      <w:r>
        <w:rPr>
          <w:i/>
          <w:sz w:val="24"/>
        </w:rPr>
        <w:t>Contemporary Accounting Research</w:t>
      </w:r>
      <w:r>
        <w:rPr>
          <w:sz w:val="24"/>
        </w:rPr>
        <w:t>, 27(3), 787-827. https://doi.org/10.1111/j.1911-</w:t>
      </w:r>
      <w:r>
        <w:rPr>
          <w:spacing w:val="-57"/>
          <w:sz w:val="24"/>
        </w:rPr>
        <w:t> </w:t>
      </w:r>
      <w:r>
        <w:rPr>
          <w:sz w:val="24"/>
        </w:rPr>
        <w:t>3846.2010.01027.x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245" w:right="843" w:hanging="785"/>
        <w:jc w:val="both"/>
      </w:pPr>
      <w:r>
        <w:rPr/>
        <w:t>Dyreng, S., Hanlon, M., &amp; Maydew, E. (2010). The effects of executives on corporate tax</w:t>
      </w:r>
      <w:r>
        <w:rPr>
          <w:spacing w:val="1"/>
        </w:rPr>
        <w:t> </w:t>
      </w:r>
      <w:r>
        <w:rPr/>
        <w:t>avoidance.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Accounting Review, 85(4), 1163–1189.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0"/>
        <w:ind w:left="1245" w:right="834" w:hanging="725"/>
        <w:jc w:val="both"/>
        <w:rPr>
          <w:sz w:val="24"/>
        </w:rPr>
      </w:pPr>
      <w:r>
        <w:rPr>
          <w:sz w:val="24"/>
        </w:rPr>
        <w:t>Egger</w:t>
      </w:r>
      <w:r>
        <w:rPr>
          <w:spacing w:val="-10"/>
          <w:sz w:val="24"/>
        </w:rPr>
        <w:t> </w:t>
      </w:r>
      <w:r>
        <w:rPr>
          <w:sz w:val="24"/>
        </w:rPr>
        <w:t>Peter</w:t>
      </w:r>
      <w:r>
        <w:rPr>
          <w:spacing w:val="42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Christian</w:t>
      </w:r>
      <w:r>
        <w:rPr>
          <w:spacing w:val="-11"/>
          <w:sz w:val="24"/>
        </w:rPr>
        <w:t> </w:t>
      </w:r>
      <w:r>
        <w:rPr>
          <w:sz w:val="24"/>
        </w:rPr>
        <w:t>Keuschnigg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Valeria</w:t>
      </w:r>
      <w:r>
        <w:rPr>
          <w:spacing w:val="-11"/>
          <w:sz w:val="24"/>
        </w:rPr>
        <w:t> </w:t>
      </w:r>
      <w:r>
        <w:rPr>
          <w:sz w:val="24"/>
        </w:rPr>
        <w:t>Merlo</w:t>
      </w:r>
      <w:r>
        <w:rPr>
          <w:spacing w:val="-9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Georg</w:t>
      </w:r>
      <w:r>
        <w:rPr>
          <w:spacing w:val="-10"/>
          <w:sz w:val="24"/>
        </w:rPr>
        <w:t> </w:t>
      </w:r>
      <w:r>
        <w:rPr>
          <w:sz w:val="24"/>
        </w:rPr>
        <w:t>Wamser,</w:t>
      </w:r>
      <w:r>
        <w:rPr>
          <w:spacing w:val="-9"/>
          <w:sz w:val="24"/>
        </w:rPr>
        <w:t> </w:t>
      </w:r>
      <w:r>
        <w:rPr>
          <w:sz w:val="24"/>
        </w:rPr>
        <w:t>2014.</w:t>
      </w:r>
      <w:r>
        <w:rPr>
          <w:spacing w:val="-9"/>
          <w:sz w:val="24"/>
        </w:rPr>
        <w:t> </w:t>
      </w:r>
      <w:r>
        <w:rPr>
          <w:sz w:val="24"/>
        </w:rPr>
        <w:t>"</w:t>
      </w:r>
      <w:hyperlink r:id="rId12">
        <w:r>
          <w:rPr>
            <w:sz w:val="24"/>
          </w:rPr>
          <w:t>Corporate</w:t>
        </w:r>
        <w:r>
          <w:rPr>
            <w:spacing w:val="-9"/>
            <w:sz w:val="24"/>
          </w:rPr>
          <w:t> </w:t>
        </w:r>
        <w:r>
          <w:rPr>
            <w:sz w:val="24"/>
          </w:rPr>
          <w:t>Taxes</w:t>
        </w:r>
      </w:hyperlink>
      <w:r>
        <w:rPr>
          <w:spacing w:val="-58"/>
          <w:sz w:val="24"/>
        </w:rPr>
        <w:t> </w:t>
      </w:r>
      <w:hyperlink r:id="rId12">
        <w:r>
          <w:rPr>
            <w:sz w:val="24"/>
          </w:rPr>
          <w:t>and</w:t>
        </w:r>
        <w:r>
          <w:rPr>
            <w:spacing w:val="1"/>
            <w:sz w:val="24"/>
          </w:rPr>
          <w:t> </w:t>
        </w:r>
        <w:r>
          <w:rPr>
            <w:sz w:val="24"/>
          </w:rPr>
          <w:t>Internal</w:t>
        </w:r>
        <w:r>
          <w:rPr>
            <w:spacing w:val="1"/>
            <w:sz w:val="24"/>
          </w:rPr>
          <w:t> </w:t>
        </w:r>
        <w:r>
          <w:rPr>
            <w:sz w:val="24"/>
          </w:rPr>
          <w:t>Borrowing</w:t>
        </w:r>
        <w:r>
          <w:rPr>
            <w:spacing w:val="1"/>
            <w:sz w:val="24"/>
          </w:rPr>
          <w:t> </w:t>
        </w:r>
        <w:r>
          <w:rPr>
            <w:sz w:val="24"/>
          </w:rPr>
          <w:t>within</w:t>
        </w:r>
        <w:r>
          <w:rPr>
            <w:spacing w:val="1"/>
            <w:sz w:val="24"/>
          </w:rPr>
          <w:t> </w:t>
        </w:r>
        <w:r>
          <w:rPr>
            <w:sz w:val="24"/>
          </w:rPr>
          <w:t>Multinational</w:t>
        </w:r>
        <w:r>
          <w:rPr>
            <w:spacing w:val="1"/>
            <w:sz w:val="24"/>
          </w:rPr>
          <w:t> </w:t>
        </w:r>
        <w:r>
          <w:rPr>
            <w:sz w:val="24"/>
          </w:rPr>
          <w:t>Firms</w:t>
        </w:r>
      </w:hyperlink>
      <w:r>
        <w:rPr>
          <w:sz w:val="24"/>
        </w:rPr>
        <w:t>,"</w:t>
      </w:r>
      <w:r>
        <w:rPr>
          <w:spacing w:val="1"/>
          <w:sz w:val="24"/>
        </w:rPr>
        <w:t> </w:t>
      </w:r>
      <w:hyperlink r:id="rId13">
        <w:r>
          <w:rPr>
            <w:i/>
            <w:sz w:val="24"/>
          </w:rPr>
          <w:t>American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Economic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Journal:</w:t>
        </w:r>
      </w:hyperlink>
      <w:r>
        <w:rPr>
          <w:i/>
          <w:spacing w:val="1"/>
          <w:sz w:val="24"/>
        </w:rPr>
        <w:t> </w:t>
      </w:r>
      <w:hyperlink r:id="rId13">
        <w:r>
          <w:rPr>
            <w:i/>
            <w:sz w:val="24"/>
          </w:rPr>
          <w:t>Economic</w:t>
        </w:r>
        <w:r>
          <w:rPr>
            <w:i/>
            <w:spacing w:val="-2"/>
            <w:sz w:val="24"/>
          </w:rPr>
          <w:t> </w:t>
        </w:r>
        <w:r>
          <w:rPr>
            <w:i/>
            <w:sz w:val="24"/>
          </w:rPr>
          <w:t>Policy,</w:t>
        </w:r>
      </w:hyperlink>
      <w:r>
        <w:rPr>
          <w:i/>
          <w:sz w:val="24"/>
        </w:rPr>
        <w:t> American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, 6(2), 54-93.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76" w:lineRule="auto"/>
        <w:ind w:left="1245" w:right="835" w:hanging="725"/>
        <w:jc w:val="both"/>
      </w:pPr>
      <w:r>
        <w:rPr/>
        <w:t>Fagbemi,</w:t>
      </w:r>
      <w:r>
        <w:rPr>
          <w:spacing w:val="1"/>
        </w:rPr>
        <w:t> </w:t>
      </w:r>
      <w:r>
        <w:rPr/>
        <w:t>T.O.,</w:t>
      </w:r>
      <w:r>
        <w:rPr>
          <w:spacing w:val="1"/>
        </w:rPr>
        <w:t> </w:t>
      </w:r>
      <w:r>
        <w:rPr/>
        <w:t>Olaniyi,</w:t>
      </w:r>
      <w:r>
        <w:rPr>
          <w:spacing w:val="1"/>
        </w:rPr>
        <w:t> </w:t>
      </w:r>
      <w:r>
        <w:rPr/>
        <w:t>O.F.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Ogundipe,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systematically</w:t>
      </w:r>
      <w:r>
        <w:rPr>
          <w:spacing w:val="-9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banks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Nigeria.</w:t>
      </w:r>
      <w:r>
        <w:rPr>
          <w:spacing w:val="-6"/>
        </w:rPr>
        <w:t> </w:t>
      </w:r>
      <w:r>
        <w:rPr>
          <w:i/>
        </w:rPr>
        <w:t>Economic</w:t>
      </w:r>
      <w:r>
        <w:rPr>
          <w:i/>
          <w:spacing w:val="-10"/>
        </w:rPr>
        <w:t> </w:t>
      </w:r>
      <w:r>
        <w:rPr>
          <w:i/>
        </w:rPr>
        <w:t>Horizons</w:t>
      </w:r>
      <w:r>
        <w:rPr/>
        <w:t>,</w:t>
      </w:r>
      <w:r>
        <w:rPr>
          <w:spacing w:val="-9"/>
        </w:rPr>
        <w:t> </w:t>
      </w:r>
      <w:r>
        <w:rPr/>
        <w:t>21(1),</w:t>
      </w:r>
      <w:r>
        <w:rPr>
          <w:spacing w:val="-9"/>
        </w:rPr>
        <w:t> </w:t>
      </w:r>
      <w:r>
        <w:rPr/>
        <w:t>15-</w:t>
      </w:r>
      <w:r>
        <w:rPr>
          <w:spacing w:val="-57"/>
        </w:rPr>
        <w:t> </w:t>
      </w:r>
      <w:r>
        <w:rPr/>
        <w:t>16.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245" w:right="838" w:hanging="785"/>
        <w:jc w:val="both"/>
      </w:pPr>
      <w:r>
        <w:rPr/>
        <w:t>Fajrin,</w:t>
      </w:r>
      <w:r>
        <w:rPr>
          <w:spacing w:val="-8"/>
        </w:rPr>
        <w:t> </w:t>
      </w:r>
      <w:r>
        <w:rPr/>
        <w:t>A.,</w:t>
      </w:r>
      <w:r>
        <w:rPr>
          <w:spacing w:val="-9"/>
        </w:rPr>
        <w:t> </w:t>
      </w:r>
      <w:r>
        <w:rPr/>
        <w:t>Diana,</w:t>
      </w:r>
      <w:r>
        <w:rPr>
          <w:spacing w:val="-8"/>
        </w:rPr>
        <w:t> </w:t>
      </w:r>
      <w:r>
        <w:rPr/>
        <w:t>N.</w:t>
      </w:r>
      <w:r>
        <w:rPr>
          <w:spacing w:val="-9"/>
        </w:rPr>
        <w:t> </w:t>
      </w:r>
      <w:r>
        <w:rPr/>
        <w:t>&amp;</w:t>
      </w:r>
      <w:r>
        <w:rPr>
          <w:spacing w:val="-8"/>
        </w:rPr>
        <w:t> </w:t>
      </w:r>
      <w:r>
        <w:rPr/>
        <w:t>Mawardi,</w:t>
      </w:r>
      <w:r>
        <w:rPr>
          <w:spacing w:val="-8"/>
        </w:rPr>
        <w:t> </w:t>
      </w:r>
      <w:r>
        <w:rPr/>
        <w:t>M.</w:t>
      </w:r>
      <w:r>
        <w:rPr>
          <w:spacing w:val="-8"/>
        </w:rPr>
        <w:t> </w:t>
      </w:r>
      <w:r>
        <w:rPr/>
        <w:t>C.</w:t>
      </w:r>
      <w:r>
        <w:rPr>
          <w:spacing w:val="-8"/>
        </w:rPr>
        <w:t> </w:t>
      </w:r>
      <w:r>
        <w:rPr/>
        <w:t>(2018).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effect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tax</w:t>
      </w:r>
      <w:r>
        <w:rPr>
          <w:spacing w:val="-8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on</w:t>
      </w:r>
      <w:r>
        <w:rPr>
          <w:spacing w:val="44"/>
        </w:rPr>
        <w:t> </w:t>
      </w:r>
      <w:r>
        <w:rPr/>
        <w:t>company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with</w:t>
      </w:r>
      <w:r>
        <w:rPr>
          <w:spacing w:val="-57"/>
        </w:rPr>
        <w:t> </w:t>
      </w:r>
      <w:r>
        <w:rPr/>
        <w:t>company</w:t>
      </w:r>
      <w:r>
        <w:rPr>
          <w:spacing w:val="61"/>
        </w:rPr>
        <w:t> </w:t>
      </w:r>
      <w:r>
        <w:rPr/>
        <w:t>transparency as a moderation variable (Study  </w:t>
      </w:r>
      <w:r>
        <w:rPr>
          <w:spacing w:val="1"/>
        </w:rPr>
        <w:t> </w:t>
      </w:r>
      <w:r>
        <w:rPr/>
        <w:t>on Manufacturing Companies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Indonesia Stock Exchange Period 2013-2016). </w:t>
      </w:r>
      <w:r>
        <w:rPr>
          <w:i/>
        </w:rPr>
        <w:t>Journal of Accounting Research,</w:t>
      </w:r>
      <w:r>
        <w:rPr>
          <w:i/>
          <w:spacing w:val="1"/>
        </w:rPr>
        <w:t> </w:t>
      </w:r>
      <w:r>
        <w:rPr>
          <w:i/>
        </w:rPr>
        <w:t>7</w:t>
      </w:r>
      <w:r>
        <w:rPr/>
        <w:t>(2).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1245" w:right="1169" w:hanging="785"/>
      </w:pPr>
      <w:r>
        <w:rPr/>
        <w:t>Farrar</w:t>
      </w:r>
      <w:r>
        <w:rPr>
          <w:spacing w:val="-1"/>
        </w:rPr>
        <w:t> </w:t>
      </w:r>
      <w:r>
        <w:rPr/>
        <w:t>J.</w:t>
      </w:r>
      <w:r>
        <w:rPr>
          <w:spacing w:val="58"/>
        </w:rPr>
        <w:t> </w:t>
      </w:r>
      <w:r>
        <w:rPr/>
        <w:t>&amp;</w:t>
      </w:r>
      <w:r>
        <w:rPr>
          <w:spacing w:val="58"/>
        </w:rPr>
        <w:t> </w:t>
      </w:r>
      <w:r>
        <w:rPr/>
        <w:t>Mawani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Debt-Equity</w:t>
      </w:r>
      <w:r>
        <w:rPr>
          <w:spacing w:val="-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Thin</w:t>
      </w:r>
      <w:r>
        <w:rPr>
          <w:spacing w:val="-2"/>
        </w:rPr>
        <w:t> </w:t>
      </w:r>
      <w:r>
        <w:rPr/>
        <w:t>Capitalization</w:t>
      </w:r>
      <w:r>
        <w:rPr>
          <w:spacing w:val="-1"/>
        </w:rPr>
        <w:t> </w:t>
      </w:r>
      <w:r>
        <w:rPr/>
        <w:t>Rules:</w:t>
      </w:r>
      <w:r>
        <w:rPr>
          <w:spacing w:val="-1"/>
        </w:rPr>
        <w:t> </w:t>
      </w:r>
      <w:r>
        <w:rPr/>
        <w:t>Annual</w:t>
      </w:r>
      <w:r>
        <w:rPr>
          <w:spacing w:val="-57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Paper,  SSRN:</w:t>
      </w:r>
      <w:r>
        <w:rPr>
          <w:spacing w:val="1"/>
        </w:rPr>
        <w:t> </w:t>
      </w:r>
      <w:hyperlink r:id="rId14">
        <w:r>
          <w:rPr>
            <w:u w:val="single"/>
          </w:rPr>
          <w:t>https://ssrn.com/abstract=1080639</w:t>
        </w:r>
        <w:r>
          <w:rPr>
            <w:spacing w:val="1"/>
          </w:rPr>
          <w:t> </w:t>
        </w:r>
      </w:hyperlink>
      <w:r>
        <w:rPr/>
        <w:t>or</w:t>
      </w:r>
      <w:r>
        <w:rPr>
          <w:spacing w:val="1"/>
        </w:rPr>
        <w:t> </w:t>
      </w:r>
      <w:hyperlink r:id="rId15">
        <w:r>
          <w:rPr>
            <w:u w:val="single"/>
          </w:rPr>
          <w:t>http://dx.doi.org/10.2139/ssrn.1080639</w:t>
        </w:r>
      </w:hyperlink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76" w:lineRule="auto" w:before="90"/>
        <w:ind w:left="1245" w:right="837" w:hanging="785"/>
        <w:jc w:val="both"/>
      </w:pPr>
      <w:r>
        <w:rPr/>
        <w:t>Fashina, O. A., Asaleye, A.J., Ogunjobi, J.O., &amp; Lawal, A.I. (2018). Foreign aid, human capital</w:t>
      </w:r>
      <w:r>
        <w:rPr>
          <w:spacing w:val="1"/>
        </w:rPr>
        <w:t> </w:t>
      </w:r>
      <w:r>
        <w:rPr/>
        <w:t>and economic growth nexus: Evidence from Nigeria. </w:t>
      </w:r>
      <w:r>
        <w:rPr>
          <w:i/>
        </w:rPr>
        <w:t>Journal of International Studies</w:t>
      </w:r>
      <w:r>
        <w:rPr/>
        <w:t>,</w:t>
      </w:r>
      <w:r>
        <w:rPr>
          <w:spacing w:val="1"/>
        </w:rPr>
        <w:t> </w:t>
      </w:r>
      <w:r>
        <w:rPr/>
        <w:t>11(2),</w:t>
      </w:r>
      <w:r>
        <w:rPr>
          <w:spacing w:val="-1"/>
        </w:rPr>
        <w:t> </w:t>
      </w:r>
      <w:r>
        <w:rPr/>
        <w:t>104-117.</w:t>
      </w:r>
    </w:p>
    <w:p>
      <w:pPr>
        <w:spacing w:after="0" w:line="276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276" w:lineRule="auto" w:before="79"/>
        <w:ind w:left="1245" w:right="913" w:hanging="785"/>
      </w:pPr>
      <w:r>
        <w:rPr/>
        <w:t>Frank Z.Murray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Vidhan K. Goyal (2008). Capital Structure Decisions: Which Factors Are</w:t>
      </w:r>
      <w:r>
        <w:rPr>
          <w:spacing w:val="-58"/>
        </w:rPr>
        <w:t> </w:t>
      </w:r>
      <w:r>
        <w:rPr/>
        <w:t>Reliably</w:t>
      </w:r>
      <w:r>
        <w:rPr>
          <w:spacing w:val="-1"/>
        </w:rPr>
        <w:t> </w:t>
      </w:r>
      <w:r>
        <w:rPr/>
        <w:t>Important?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 w:before="1"/>
        <w:ind w:left="1245" w:right="840" w:hanging="785"/>
        <w:jc w:val="both"/>
      </w:pPr>
      <w:r>
        <w:rPr/>
        <w:t>Frischmann, P. J., Shevlin, T., &amp; Wilson, R. (2008).Economic consequences of</w:t>
      </w:r>
      <w:r>
        <w:rPr>
          <w:spacing w:val="1"/>
        </w:rPr>
        <w:t> </w:t>
      </w:r>
      <w:r>
        <w:rPr/>
        <w:t>increasing the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uncertain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Economics</w:t>
      </w:r>
      <w:r>
        <w:rPr/>
        <w:t>,</w:t>
      </w:r>
      <w:r>
        <w:rPr>
          <w:spacing w:val="-1"/>
        </w:rPr>
        <w:t> </w:t>
      </w:r>
      <w:r>
        <w:rPr/>
        <w:t>46(2), 261–278.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34" w:hanging="785"/>
        <w:jc w:val="left"/>
        <w:rPr>
          <w:i/>
          <w:sz w:val="24"/>
        </w:rPr>
      </w:pPr>
      <w:r>
        <w:rPr>
          <w:sz w:val="24"/>
        </w:rPr>
        <w:t>Ftouhi, K., Ayed, A., &amp; Zemzem, A. (2010). Tax planning and firm value: Evidence from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companies.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Process,4,</w:t>
      </w:r>
    </w:p>
    <w:p>
      <w:pPr>
        <w:pStyle w:val="BodyText"/>
        <w:spacing w:before="4"/>
        <w:rPr>
          <w:i/>
          <w:sz w:val="31"/>
        </w:rPr>
      </w:pPr>
    </w:p>
    <w:p>
      <w:pPr>
        <w:pStyle w:val="BodyText"/>
        <w:spacing w:before="1"/>
        <w:ind w:left="460"/>
      </w:pPr>
      <w:r>
        <w:rPr/>
        <w:t>Gallemore,</w:t>
      </w:r>
      <w:r>
        <w:rPr>
          <w:spacing w:val="8"/>
        </w:rPr>
        <w:t> </w:t>
      </w:r>
      <w:r>
        <w:rPr/>
        <w:t>J.</w:t>
      </w:r>
      <w:r>
        <w:rPr>
          <w:spacing w:val="8"/>
        </w:rPr>
        <w:t> </w:t>
      </w:r>
      <w:r>
        <w:rPr/>
        <w:t>Maydew,</w:t>
      </w:r>
      <w:r>
        <w:rPr>
          <w:spacing w:val="10"/>
        </w:rPr>
        <w:t> </w:t>
      </w:r>
      <w:r>
        <w:rPr/>
        <w:t>E.</w:t>
      </w:r>
      <w:r>
        <w:rPr>
          <w:spacing w:val="8"/>
        </w:rPr>
        <w:t> </w:t>
      </w:r>
      <w:r>
        <w:rPr/>
        <w:t>L.Thornock,</w:t>
      </w:r>
      <w:r>
        <w:rPr>
          <w:spacing w:val="8"/>
        </w:rPr>
        <w:t> </w:t>
      </w:r>
      <w:r>
        <w:rPr/>
        <w:t>&amp;</w:t>
      </w:r>
      <w:r>
        <w:rPr>
          <w:spacing w:val="9"/>
        </w:rPr>
        <w:t> </w:t>
      </w:r>
      <w:r>
        <w:rPr/>
        <w:t>J.</w:t>
      </w:r>
      <w:r>
        <w:rPr>
          <w:spacing w:val="8"/>
        </w:rPr>
        <w:t> </w:t>
      </w:r>
      <w:r>
        <w:rPr/>
        <w:t>R.</w:t>
      </w:r>
      <w:r>
        <w:rPr>
          <w:spacing w:val="8"/>
        </w:rPr>
        <w:t> </w:t>
      </w:r>
      <w:r>
        <w:rPr/>
        <w:t>(2014).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reputational</w:t>
      </w:r>
      <w:r>
        <w:rPr>
          <w:spacing w:val="8"/>
        </w:rPr>
        <w:t> </w:t>
      </w:r>
      <w:r>
        <w:rPr/>
        <w:t>costs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/>
        <w:t>tax</w:t>
      </w:r>
      <w:r>
        <w:rPr>
          <w:spacing w:val="7"/>
        </w:rPr>
        <w:t> </w:t>
      </w:r>
      <w:r>
        <w:rPr/>
        <w:t>avoidance.</w:t>
      </w:r>
    </w:p>
    <w:p>
      <w:pPr>
        <w:spacing w:before="40"/>
        <w:ind w:left="1245" w:right="0" w:firstLine="0"/>
        <w:jc w:val="left"/>
        <w:rPr>
          <w:sz w:val="24"/>
        </w:rPr>
      </w:pP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31(4), 1103–1133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76" w:lineRule="auto"/>
        <w:ind w:left="1245" w:right="840" w:hanging="785"/>
        <w:jc w:val="both"/>
      </w:pPr>
      <w:r>
        <w:rPr/>
        <w:t>Geetha, C. A. (2012). A Study on Tax Planning Measures Adopted by the</w:t>
      </w:r>
      <w:r>
        <w:rPr>
          <w:spacing w:val="1"/>
        </w:rPr>
        <w:t> </w:t>
      </w:r>
      <w:r>
        <w:rPr/>
        <w:t>Salaried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Kerala', thesis, Mahatma Ghandi University, Goh Beng Wee, Jemmy Lee, Chee Yeow</w:t>
      </w:r>
      <w:r>
        <w:rPr>
          <w:spacing w:val="1"/>
        </w:rPr>
        <w:t> </w:t>
      </w:r>
      <w:r>
        <w:rPr/>
        <w:t>Lim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corporate</w:t>
      </w:r>
      <w:r>
        <w:rPr>
          <w:spacing w:val="61"/>
        </w:rPr>
        <w:t> </w:t>
      </w:r>
      <w:r>
        <w:rPr/>
        <w:t>tax</w:t>
      </w:r>
      <w:r>
        <w:rPr>
          <w:spacing w:val="61"/>
        </w:rPr>
        <w:t> </w:t>
      </w:r>
      <w:r>
        <w:rPr/>
        <w:t>avoidance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cost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equity.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91.</w:t>
      </w:r>
      <w:r>
        <w:rPr>
          <w:spacing w:val="2"/>
        </w:rPr>
        <w:t> </w:t>
      </w:r>
      <w:r>
        <w:rPr/>
        <w:t>Meridian </w:t>
      </w:r>
      <w:r>
        <w:rPr>
          <w:spacing w:val="1"/>
        </w:rPr>
        <w:t> </w:t>
      </w:r>
      <w:r>
        <w:rPr/>
        <w:t>Allenpress.com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8" w:lineRule="auto"/>
        <w:ind w:left="1245" w:right="834" w:hanging="725"/>
        <w:jc w:val="both"/>
      </w:pPr>
      <w:r>
        <w:rPr/>
        <w:t>Graham, J. R., &amp; Tucker, A. L. (2006). Tax shelters and corporate debt policy.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Financial</w:t>
      </w:r>
      <w:r>
        <w:rPr>
          <w:i/>
          <w:spacing w:val="-1"/>
        </w:rPr>
        <w:t> </w:t>
      </w:r>
      <w:r>
        <w:rPr>
          <w:i/>
        </w:rPr>
        <w:t>Economics</w:t>
      </w:r>
      <w:r>
        <w:rPr/>
        <w:t>,</w:t>
      </w:r>
      <w:r>
        <w:rPr>
          <w:spacing w:val="-1"/>
        </w:rPr>
        <w:t> </w:t>
      </w:r>
      <w:r>
        <w:rPr/>
        <w:t>3,</w:t>
      </w:r>
      <w:r>
        <w:rPr>
          <w:spacing w:val="2"/>
        </w:rPr>
        <w:t> </w:t>
      </w:r>
      <w:r>
        <w:rPr/>
        <w:t>563-594.</w:t>
      </w:r>
      <w:r>
        <w:rPr>
          <w:spacing w:val="-1"/>
        </w:rPr>
        <w:t> </w:t>
      </w:r>
      <w:hyperlink r:id="rId16">
        <w:r>
          <w:rPr>
            <w:u w:val="single"/>
          </w:rPr>
          <w:t>http://dx.doi.org/10.1016/j.jfineco.2005.09</w:t>
        </w:r>
      </w:hyperlink>
      <w:r>
        <w:rPr/>
        <w:t>. 002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0"/>
        <w:ind w:left="460"/>
      </w:pPr>
      <w:r>
        <w:rPr/>
        <w:t>Guenther</w:t>
      </w:r>
      <w:r>
        <w:rPr>
          <w:spacing w:val="16"/>
        </w:rPr>
        <w:t> </w:t>
      </w:r>
      <w:r>
        <w:rPr/>
        <w:t>D.A.,</w:t>
      </w:r>
      <w:r>
        <w:rPr>
          <w:spacing w:val="17"/>
        </w:rPr>
        <w:t> </w:t>
      </w:r>
      <w:r>
        <w:rPr/>
        <w:t>Matsunaga,</w:t>
      </w:r>
      <w:r>
        <w:rPr>
          <w:spacing w:val="17"/>
        </w:rPr>
        <w:t> </w:t>
      </w:r>
      <w:r>
        <w:rPr/>
        <w:t>S.R,</w:t>
      </w:r>
      <w:r>
        <w:rPr>
          <w:spacing w:val="18"/>
        </w:rPr>
        <w:t> </w:t>
      </w:r>
      <w:r>
        <w:rPr/>
        <w:t>&amp;</w:t>
      </w:r>
      <w:r>
        <w:rPr>
          <w:spacing w:val="18"/>
        </w:rPr>
        <w:t> </w:t>
      </w:r>
      <w:r>
        <w:rPr/>
        <w:t>Williams,</w:t>
      </w:r>
      <w:r>
        <w:rPr>
          <w:spacing w:val="18"/>
        </w:rPr>
        <w:t> </w:t>
      </w:r>
      <w:r>
        <w:rPr/>
        <w:t>B.M</w:t>
      </w:r>
      <w:r>
        <w:rPr>
          <w:spacing w:val="18"/>
        </w:rPr>
        <w:t> </w:t>
      </w:r>
      <w:r>
        <w:rPr/>
        <w:t>(2016)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tax</w:t>
      </w:r>
      <w:r>
        <w:rPr>
          <w:spacing w:val="19"/>
        </w:rPr>
        <w:t> </w:t>
      </w:r>
      <w:r>
        <w:rPr/>
        <w:t>avoidance</w:t>
      </w:r>
      <w:r>
        <w:rPr>
          <w:spacing w:val="17"/>
        </w:rPr>
        <w:t> </w:t>
      </w:r>
      <w:r>
        <w:rPr/>
        <w:t>related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firm</w:t>
      </w:r>
      <w:r>
        <w:rPr>
          <w:spacing w:val="18"/>
        </w:rPr>
        <w:t> </w:t>
      </w:r>
      <w:r>
        <w:rPr/>
        <w:t>risk.</w:t>
      </w:r>
    </w:p>
    <w:p>
      <w:pPr>
        <w:spacing w:before="40"/>
        <w:ind w:left="1245" w:right="0" w:firstLine="0"/>
        <w:jc w:val="left"/>
        <w:rPr>
          <w:sz w:val="24"/>
        </w:rPr>
      </w:pPr>
      <w:r>
        <w:rPr>
          <w:i/>
          <w:sz w:val="24"/>
        </w:rPr>
        <w:t>Accounting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78" w:lineRule="auto"/>
        <w:ind w:left="1245" w:right="843" w:hanging="785"/>
        <w:jc w:val="both"/>
      </w:pPr>
      <w:r>
        <w:rPr/>
        <w:t>Guenther,</w:t>
      </w:r>
      <w:r>
        <w:rPr>
          <w:spacing w:val="-7"/>
        </w:rPr>
        <w:t> </w:t>
      </w:r>
      <w:r>
        <w:rPr/>
        <w:t>D.A,</w:t>
      </w:r>
      <w:r>
        <w:rPr>
          <w:spacing w:val="-7"/>
        </w:rPr>
        <w:t> </w:t>
      </w:r>
      <w:r>
        <w:rPr/>
        <w:t>Matsunaga,</w:t>
      </w:r>
      <w:r>
        <w:rPr>
          <w:spacing w:val="-6"/>
        </w:rPr>
        <w:t> </w:t>
      </w:r>
      <w:r>
        <w:rPr/>
        <w:t>S.</w:t>
      </w:r>
      <w:r>
        <w:rPr>
          <w:spacing w:val="-6"/>
        </w:rPr>
        <w:t> </w:t>
      </w:r>
      <w:r>
        <w:rPr/>
        <w:t>R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Williams,</w:t>
      </w:r>
      <w:r>
        <w:rPr>
          <w:spacing w:val="-6"/>
        </w:rPr>
        <w:t> </w:t>
      </w:r>
      <w:r>
        <w:rPr/>
        <w:t>B.</w:t>
      </w:r>
      <w:r>
        <w:rPr>
          <w:spacing w:val="-9"/>
        </w:rPr>
        <w:t> </w:t>
      </w:r>
      <w:r>
        <w:rPr/>
        <w:t>M</w:t>
      </w:r>
      <w:r>
        <w:rPr>
          <w:spacing w:val="-6"/>
        </w:rPr>
        <w:t> </w:t>
      </w:r>
      <w:r>
        <w:rPr/>
        <w:t>(2012).</w:t>
      </w:r>
      <w:r>
        <w:rPr>
          <w:spacing w:val="-7"/>
        </w:rPr>
        <w:t> </w:t>
      </w:r>
      <w:r>
        <w:rPr/>
        <w:t>Corporate</w:t>
      </w:r>
      <w:r>
        <w:rPr>
          <w:spacing w:val="-7"/>
        </w:rPr>
        <w:t> </w:t>
      </w:r>
      <w:r>
        <w:rPr/>
        <w:t>tax</w:t>
      </w:r>
      <w:r>
        <w:rPr>
          <w:spacing w:val="-4"/>
        </w:rPr>
        <w:t> </w:t>
      </w:r>
      <w:r>
        <w:rPr/>
        <w:t>aggressiveness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firm</w:t>
      </w:r>
      <w:r>
        <w:rPr>
          <w:spacing w:val="-57"/>
        </w:rPr>
        <w:t> </w:t>
      </w:r>
      <w:r>
        <w:rPr/>
        <w:t>risk.</w:t>
      </w:r>
    </w:p>
    <w:p>
      <w:pPr>
        <w:pStyle w:val="BodyText"/>
        <w:spacing w:before="11"/>
        <w:rPr>
          <w:sz w:val="30"/>
        </w:rPr>
      </w:pPr>
    </w:p>
    <w:p>
      <w:pPr>
        <w:tabs>
          <w:tab w:pos="3340" w:val="left" w:leader="none"/>
        </w:tabs>
        <w:spacing w:line="276" w:lineRule="auto" w:before="0"/>
        <w:ind w:left="1245" w:right="838" w:hanging="785"/>
        <w:jc w:val="both"/>
        <w:rPr>
          <w:sz w:val="24"/>
        </w:rPr>
      </w:pPr>
      <w:r>
        <w:rPr>
          <w:sz w:val="24"/>
        </w:rPr>
        <w:t>Gupta,</w:t>
      </w:r>
      <w:r>
        <w:rPr>
          <w:spacing w:val="-5"/>
          <w:sz w:val="24"/>
        </w:rPr>
        <w:t> </w:t>
      </w:r>
      <w:r>
        <w:rPr>
          <w:sz w:val="24"/>
        </w:rPr>
        <w:t>S.,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Newberry,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4"/>
          <w:sz w:val="24"/>
        </w:rPr>
        <w:t> </w:t>
      </w:r>
      <w:r>
        <w:rPr>
          <w:sz w:val="24"/>
        </w:rPr>
        <w:t>(1997).</w:t>
      </w:r>
      <w:r>
        <w:rPr>
          <w:spacing w:val="-5"/>
          <w:sz w:val="24"/>
        </w:rPr>
        <w:t> </w:t>
      </w:r>
      <w:r>
        <w:rPr>
          <w:sz w:val="24"/>
        </w:rPr>
        <w:t>Determinants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variability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corporate</w:t>
      </w:r>
      <w:r>
        <w:rPr>
          <w:spacing w:val="-4"/>
          <w:sz w:val="24"/>
        </w:rPr>
        <w:t> </w:t>
      </w:r>
      <w:r>
        <w:rPr>
          <w:sz w:val="24"/>
        </w:rPr>
        <w:t>effective</w:t>
      </w:r>
      <w:r>
        <w:rPr>
          <w:spacing w:val="-5"/>
          <w:sz w:val="24"/>
        </w:rPr>
        <w:t> </w:t>
      </w:r>
      <w:r>
        <w:rPr>
          <w:sz w:val="24"/>
        </w:rPr>
        <w:t>tax rates:</w:t>
      </w:r>
      <w:r>
        <w:rPr>
          <w:spacing w:val="-58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from</w:t>
        <w:tab/>
        <w:t>longitudinal</w:t>
      </w:r>
      <w:r>
        <w:rPr>
          <w:spacing w:val="40"/>
          <w:sz w:val="24"/>
        </w:rPr>
        <w:t> </w:t>
      </w:r>
      <w:r>
        <w:rPr>
          <w:sz w:val="24"/>
        </w:rPr>
        <w:t>data.</w:t>
      </w:r>
      <w:r>
        <w:rPr>
          <w:spacing w:val="3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58"/>
          <w:sz w:val="24"/>
        </w:rPr>
        <w:t> </w:t>
      </w:r>
      <w:r>
        <w:rPr>
          <w:sz w:val="24"/>
        </w:rPr>
        <w:t>16(1),</w:t>
      </w:r>
      <w:r>
        <w:rPr>
          <w:spacing w:val="-1"/>
          <w:sz w:val="24"/>
        </w:rPr>
        <w:t> </w:t>
      </w:r>
      <w:r>
        <w:rPr>
          <w:sz w:val="24"/>
        </w:rPr>
        <w:t>1-34.</w:t>
      </w:r>
    </w:p>
    <w:p>
      <w:pPr>
        <w:pStyle w:val="BodyText"/>
        <w:spacing w:before="2"/>
        <w:rPr>
          <w:sz w:val="31"/>
        </w:rPr>
      </w:pPr>
    </w:p>
    <w:p>
      <w:pPr>
        <w:spacing w:line="278" w:lineRule="auto" w:before="0"/>
        <w:ind w:left="1245" w:right="838" w:hanging="785"/>
        <w:jc w:val="both"/>
        <w:rPr>
          <w:sz w:val="24"/>
        </w:rPr>
      </w:pPr>
      <w:r>
        <w:rPr>
          <w:sz w:val="24"/>
        </w:rPr>
        <w:t>Hanlon, M., &amp; Heitzman, S. (2010). A review of tax research.</w:t>
      </w:r>
      <w:r>
        <w:rPr>
          <w:spacing w:val="1"/>
          <w:sz w:val="24"/>
        </w:rPr>
        <w:t> </w:t>
      </w:r>
      <w:r>
        <w:rPr>
          <w:i/>
          <w:sz w:val="24"/>
        </w:rPr>
        <w:t>Journal of Accounting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sz w:val="24"/>
        </w:rPr>
        <w:t>127–178.</w:t>
      </w:r>
    </w:p>
    <w:p>
      <w:pPr>
        <w:pStyle w:val="BodyText"/>
        <w:rPr>
          <w:sz w:val="31"/>
        </w:rPr>
      </w:pPr>
    </w:p>
    <w:p>
      <w:pPr>
        <w:pStyle w:val="BodyText"/>
        <w:spacing w:line="276" w:lineRule="auto"/>
        <w:ind w:left="1245" w:right="838" w:hanging="785"/>
        <w:jc w:val="both"/>
      </w:pPr>
      <w:r>
        <w:rPr/>
        <w:t>Hanlon, M., &amp; Slemrod, J. (2009). What does tax aggressiveness signal? Evidence from stock</w:t>
      </w:r>
      <w:r>
        <w:rPr>
          <w:spacing w:val="1"/>
        </w:rPr>
        <w:t> </w:t>
      </w:r>
      <w:r>
        <w:rPr/>
        <w:t>price</w:t>
      </w:r>
      <w:r>
        <w:rPr>
          <w:spacing w:val="-15"/>
        </w:rPr>
        <w:t> </w:t>
      </w:r>
      <w:r>
        <w:rPr/>
        <w:t>reactions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news</w:t>
      </w:r>
      <w:r>
        <w:rPr>
          <w:spacing w:val="-14"/>
        </w:rPr>
        <w:t> </w:t>
      </w:r>
      <w:r>
        <w:rPr/>
        <w:t>about</w:t>
      </w:r>
      <w:r>
        <w:rPr>
          <w:spacing w:val="-14"/>
        </w:rPr>
        <w:t> </w:t>
      </w:r>
      <w:r>
        <w:rPr/>
        <w:t>tax</w:t>
      </w:r>
      <w:r>
        <w:rPr>
          <w:spacing w:val="-14"/>
        </w:rPr>
        <w:t> </w:t>
      </w:r>
      <w:r>
        <w:rPr/>
        <w:t>shelter</w:t>
      </w:r>
      <w:r>
        <w:rPr>
          <w:spacing w:val="-14"/>
        </w:rPr>
        <w:t> </w:t>
      </w:r>
      <w:r>
        <w:rPr/>
        <w:t>involvement.</w:t>
      </w:r>
      <w:r>
        <w:rPr>
          <w:spacing w:val="-11"/>
        </w:rPr>
        <w:t> </w:t>
      </w:r>
      <w:r>
        <w:rPr>
          <w:i/>
        </w:rPr>
        <w:t>Journal</w:t>
      </w:r>
      <w:r>
        <w:rPr>
          <w:i/>
          <w:spacing w:val="-14"/>
        </w:rPr>
        <w:t> </w:t>
      </w:r>
      <w:r>
        <w:rPr>
          <w:i/>
        </w:rPr>
        <w:t>of</w:t>
      </w:r>
      <w:r>
        <w:rPr>
          <w:i/>
          <w:spacing w:val="-13"/>
        </w:rPr>
        <w:t> </w:t>
      </w:r>
      <w:r>
        <w:rPr>
          <w:i/>
        </w:rPr>
        <w:t>Public</w:t>
      </w:r>
      <w:r>
        <w:rPr>
          <w:i/>
          <w:spacing w:val="-14"/>
        </w:rPr>
        <w:t> </w:t>
      </w:r>
      <w:r>
        <w:rPr>
          <w:i/>
        </w:rPr>
        <w:t>Economics</w:t>
      </w:r>
      <w:r>
        <w:rPr/>
        <w:t>,</w:t>
      </w:r>
      <w:r>
        <w:rPr>
          <w:spacing w:val="-13"/>
        </w:rPr>
        <w:t> </w:t>
      </w:r>
      <w:r>
        <w:rPr/>
        <w:t>93(1),</w:t>
      </w:r>
      <w:r>
        <w:rPr>
          <w:spacing w:val="-58"/>
        </w:rPr>
        <w:t> </w:t>
      </w:r>
      <w:r>
        <w:rPr/>
        <w:t>126–141.</w:t>
      </w:r>
    </w:p>
    <w:p>
      <w:pPr>
        <w:spacing w:after="0" w:line="276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spacing w:line="276" w:lineRule="auto" w:before="79"/>
        <w:ind w:left="1245" w:right="838" w:hanging="785"/>
        <w:jc w:val="both"/>
        <w:rPr>
          <w:sz w:val="24"/>
        </w:rPr>
      </w:pPr>
      <w:r>
        <w:rPr>
          <w:sz w:val="24"/>
        </w:rPr>
        <w:t>Healy, P. M &amp; Wahlen, J.M (1999). A review of the earnings management literature and it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sz w:val="24"/>
        </w:rPr>
        <w:t>(AAA0 13(4), 365-383.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245" w:right="839" w:hanging="785"/>
        <w:jc w:val="both"/>
      </w:pPr>
      <w:r>
        <w:rPr/>
        <w:t>Hidayat,</w:t>
      </w:r>
      <w:r>
        <w:rPr>
          <w:spacing w:val="-4"/>
        </w:rPr>
        <w:t> </w:t>
      </w:r>
      <w:r>
        <w:rPr/>
        <w:t>R.,</w:t>
      </w:r>
      <w:r>
        <w:rPr>
          <w:spacing w:val="-5"/>
        </w:rPr>
        <w:t> </w:t>
      </w:r>
      <w:r>
        <w:rPr/>
        <w:t>Wahyudi,</w:t>
      </w:r>
      <w:r>
        <w:rPr>
          <w:spacing w:val="-3"/>
        </w:rPr>
        <w:t> </w:t>
      </w:r>
      <w:r>
        <w:rPr/>
        <w:t>S.,</w:t>
      </w:r>
      <w:r>
        <w:rPr>
          <w:spacing w:val="-5"/>
        </w:rPr>
        <w:t> </w:t>
      </w:r>
      <w:r>
        <w:rPr/>
        <w:t>Muharam,</w:t>
      </w:r>
      <w:r>
        <w:rPr>
          <w:spacing w:val="-4"/>
        </w:rPr>
        <w:t> </w:t>
      </w:r>
      <w:r>
        <w:rPr/>
        <w:t>H.,</w:t>
      </w:r>
      <w:r>
        <w:rPr>
          <w:spacing w:val="-4"/>
        </w:rPr>
        <w:t> </w:t>
      </w:r>
      <w:r>
        <w:rPr/>
        <w:t>Shaferi,</w:t>
      </w:r>
      <w:r>
        <w:rPr>
          <w:spacing w:val="-5"/>
        </w:rPr>
        <w:t> </w:t>
      </w:r>
      <w:r>
        <w:rPr/>
        <w:t>I.,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Puspitasari,</w:t>
      </w:r>
      <w:r>
        <w:rPr>
          <w:spacing w:val="-5"/>
        </w:rPr>
        <w:t> </w:t>
      </w:r>
      <w:r>
        <w:rPr/>
        <w:t>I.</w:t>
      </w:r>
      <w:r>
        <w:rPr>
          <w:spacing w:val="-4"/>
        </w:rPr>
        <w:t> </w:t>
      </w:r>
      <w:r>
        <w:rPr/>
        <w:t>(2019).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improve</w:t>
      </w:r>
      <w:r>
        <w:rPr>
          <w:spacing w:val="-7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firm value with liquidity, debt policy and investment in Indonesian</w:t>
      </w:r>
      <w:r>
        <w:rPr>
          <w:spacing w:val="1"/>
        </w:rPr>
        <w:t> </w:t>
      </w:r>
      <w:r>
        <w:rPr/>
        <w:t>emerging market,</w:t>
      </w:r>
      <w:r>
        <w:rPr>
          <w:spacing w:val="1"/>
        </w:rPr>
        <w:t> </w:t>
      </w:r>
      <w:r>
        <w:rPr/>
        <w:t>Revista</w:t>
      </w:r>
      <w:r>
        <w:rPr>
          <w:spacing w:val="-2"/>
        </w:rPr>
        <w:t> </w:t>
      </w:r>
      <w:r>
        <w:rPr/>
        <w:t>Espacious, 40(40), 1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8" w:lineRule="auto"/>
        <w:ind w:left="1245" w:right="836" w:hanging="785"/>
        <w:jc w:val="both"/>
      </w:pPr>
      <w:r>
        <w:rPr/>
        <w:t>Hill, M. D., Kubick, T. R., Lockhart, G. B., &amp; Wan, H. (2013). The effectiveness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valuation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political tax</w:t>
      </w:r>
      <w:r>
        <w:rPr>
          <w:spacing w:val="60"/>
        </w:rPr>
        <w:t> </w:t>
      </w:r>
      <w:r>
        <w:rPr/>
        <w:t>minimization.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Banking</w:t>
      </w:r>
      <w:r>
        <w:rPr>
          <w:i/>
          <w:spacing w:val="1"/>
        </w:rPr>
        <w:t> </w:t>
      </w:r>
      <w:r>
        <w:rPr/>
        <w:t>&amp; </w:t>
      </w:r>
      <w:r>
        <w:rPr>
          <w:i/>
        </w:rPr>
        <w:t>Finance</w:t>
      </w:r>
      <w:r>
        <w:rPr/>
        <w:t>,</w:t>
      </w:r>
      <w:r>
        <w:rPr>
          <w:spacing w:val="-1"/>
        </w:rPr>
        <w:t> </w:t>
      </w:r>
      <w:r>
        <w:rPr/>
        <w:t>37(8), 2836–2849.</w:t>
      </w:r>
    </w:p>
    <w:p>
      <w:pPr>
        <w:pStyle w:val="BodyText"/>
        <w:rPr>
          <w:sz w:val="31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Hoffman,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(1961).The</w:t>
      </w:r>
      <w:r>
        <w:rPr>
          <w:spacing w:val="-3"/>
          <w:sz w:val="24"/>
        </w:rPr>
        <w:t> </w:t>
      </w: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planning.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 </w:t>
      </w:r>
      <w:r>
        <w:rPr>
          <w:sz w:val="24"/>
        </w:rPr>
        <w:t>36(2),</w:t>
      </w:r>
      <w:r>
        <w:rPr>
          <w:spacing w:val="-1"/>
          <w:sz w:val="24"/>
        </w:rPr>
        <w:t> </w:t>
      </w:r>
      <w:r>
        <w:rPr>
          <w:sz w:val="24"/>
        </w:rPr>
        <w:t>274–281.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76" w:lineRule="auto"/>
        <w:ind w:left="1245" w:right="838" w:hanging="785"/>
        <w:jc w:val="both"/>
      </w:pPr>
      <w:r>
        <w:rPr/>
        <w:t>Hoi-wu, C.K &amp; Zhang, H (2013). Is corporate social responsibility (CSR) associated with tax</w:t>
      </w:r>
      <w:r>
        <w:rPr>
          <w:spacing w:val="1"/>
        </w:rPr>
        <w:t> </w:t>
      </w:r>
      <w:r>
        <w:rPr/>
        <w:t>avoidance? Evidence from Irresponsible CSR Activities. </w:t>
      </w:r>
      <w:r>
        <w:rPr>
          <w:i/>
        </w:rPr>
        <w:t>The Accounting Review. </w:t>
      </w:r>
      <w:r>
        <w:rPr/>
        <w:t>88(6),</w:t>
      </w:r>
      <w:r>
        <w:rPr>
          <w:spacing w:val="1"/>
        </w:rPr>
        <w:t> </w:t>
      </w:r>
      <w:r>
        <w:rPr/>
        <w:t>2025-2059.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37" w:hanging="785"/>
        <w:jc w:val="both"/>
        <w:rPr>
          <w:sz w:val="24"/>
        </w:rPr>
      </w:pPr>
      <w:r>
        <w:rPr>
          <w:sz w:val="24"/>
        </w:rPr>
        <w:t>Hossain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Mahboob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Khan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Rahman</w:t>
      </w:r>
      <w:r>
        <w:rPr>
          <w:spacing w:val="1"/>
          <w:sz w:val="24"/>
        </w:rPr>
        <w:t> </w:t>
      </w:r>
      <w:r>
        <w:rPr>
          <w:sz w:val="24"/>
        </w:rPr>
        <w:t>(2006):</w:t>
      </w:r>
      <w:r>
        <w:rPr>
          <w:spacing w:val="1"/>
          <w:sz w:val="24"/>
        </w:rPr>
        <w:t> </w:t>
      </w:r>
      <w:r>
        <w:rPr>
          <w:i/>
          <w:sz w:val="24"/>
        </w:rPr>
        <w:t>Audit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Committee: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Summary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Existing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Literature.</w:t>
      </w:r>
      <w:r>
        <w:rPr>
          <w:i/>
          <w:spacing w:val="-8"/>
          <w:sz w:val="24"/>
        </w:rPr>
        <w:t> </w:t>
      </w:r>
      <w:r>
        <w:rPr>
          <w:sz w:val="24"/>
        </w:rPr>
        <w:t>Published</w:t>
      </w:r>
      <w:r>
        <w:rPr>
          <w:spacing w:val="-6"/>
          <w:sz w:val="24"/>
        </w:rPr>
        <w:t> </w:t>
      </w:r>
      <w:r>
        <w:rPr>
          <w:sz w:val="24"/>
        </w:rPr>
        <w:t>in: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Cost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No.</w:t>
      </w:r>
      <w:r>
        <w:rPr>
          <w:spacing w:val="-7"/>
          <w:sz w:val="24"/>
        </w:rPr>
        <w:t> </w:t>
      </w:r>
      <w:r>
        <w:rPr>
          <w:sz w:val="24"/>
        </w:rPr>
        <w:t>34(5),</w:t>
      </w:r>
      <w:r>
        <w:rPr>
          <w:spacing w:val="-58"/>
          <w:sz w:val="24"/>
        </w:rPr>
        <w:t> </w:t>
      </w:r>
      <w:r>
        <w:rPr>
          <w:sz w:val="24"/>
        </w:rPr>
        <w:t>40-57.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460"/>
      </w:pPr>
      <w:r>
        <w:rPr/>
        <w:t>Hussaini</w:t>
      </w:r>
      <w:r>
        <w:rPr>
          <w:spacing w:val="14"/>
        </w:rPr>
        <w:t> </w:t>
      </w:r>
      <w:r>
        <w:rPr/>
        <w:t>B.,</w:t>
      </w:r>
      <w:r>
        <w:rPr>
          <w:spacing w:val="73"/>
        </w:rPr>
        <w:t> </w:t>
      </w:r>
      <w:r>
        <w:rPr/>
        <w:t>&amp;</w:t>
      </w:r>
      <w:r>
        <w:rPr>
          <w:spacing w:val="74"/>
        </w:rPr>
        <w:t> </w:t>
      </w:r>
      <w:r>
        <w:rPr/>
        <w:t>Gugong,</w:t>
      </w:r>
      <w:r>
        <w:rPr>
          <w:spacing w:val="73"/>
        </w:rPr>
        <w:t> </w:t>
      </w:r>
      <w:r>
        <w:rPr/>
        <w:t>B.</w:t>
      </w:r>
      <w:r>
        <w:rPr>
          <w:spacing w:val="74"/>
        </w:rPr>
        <w:t> </w:t>
      </w:r>
      <w:r>
        <w:rPr/>
        <w:t>(2015).</w:t>
      </w:r>
      <w:r>
        <w:rPr>
          <w:spacing w:val="73"/>
        </w:rPr>
        <w:t> </w:t>
      </w:r>
      <w:r>
        <w:rPr/>
        <w:t>Audit</w:t>
      </w:r>
      <w:r>
        <w:rPr>
          <w:spacing w:val="73"/>
        </w:rPr>
        <w:t> </w:t>
      </w:r>
      <w:r>
        <w:rPr/>
        <w:t>committee</w:t>
      </w:r>
      <w:r>
        <w:rPr>
          <w:spacing w:val="72"/>
        </w:rPr>
        <w:t> </w:t>
      </w:r>
      <w:r>
        <w:rPr/>
        <w:t>characteristics</w:t>
      </w:r>
      <w:r>
        <w:rPr>
          <w:spacing w:val="76"/>
        </w:rPr>
        <w:t> </w:t>
      </w:r>
      <w:r>
        <w:rPr/>
        <w:t>and</w:t>
      </w:r>
      <w:r>
        <w:rPr>
          <w:spacing w:val="74"/>
        </w:rPr>
        <w:t> </w:t>
      </w:r>
      <w:r>
        <w:rPr/>
        <w:t>earnings</w:t>
      </w:r>
      <w:r>
        <w:rPr>
          <w:spacing w:val="74"/>
        </w:rPr>
        <w:t> </w:t>
      </w:r>
      <w:r>
        <w:rPr/>
        <w:t>quality.</w:t>
      </w:r>
    </w:p>
    <w:p>
      <w:pPr>
        <w:spacing w:before="41"/>
        <w:ind w:left="1245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Accounting,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Auditing and Taxation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 (8), 216-227.</w:t>
      </w:r>
    </w:p>
    <w:p>
      <w:pPr>
        <w:pStyle w:val="BodyText"/>
        <w:spacing w:before="9"/>
        <w:rPr>
          <w:sz w:val="34"/>
        </w:rPr>
      </w:pPr>
    </w:p>
    <w:p>
      <w:pPr>
        <w:spacing w:line="276" w:lineRule="auto" w:before="0"/>
        <w:ind w:left="1245" w:right="841" w:hanging="785"/>
        <w:jc w:val="both"/>
        <w:rPr>
          <w:sz w:val="24"/>
        </w:rPr>
      </w:pPr>
      <w:r>
        <w:rPr>
          <w:sz w:val="24"/>
        </w:rPr>
        <w:t>Ihuoma,</w:t>
      </w:r>
      <w:r>
        <w:rPr>
          <w:spacing w:val="-4"/>
          <w:sz w:val="24"/>
        </w:rPr>
        <w:t> </w:t>
      </w:r>
      <w:r>
        <w:rPr>
          <w:sz w:val="24"/>
        </w:rPr>
        <w:t>C.A.</w:t>
      </w:r>
      <w:r>
        <w:rPr>
          <w:spacing w:val="-4"/>
          <w:sz w:val="24"/>
        </w:rPr>
        <w:t> </w:t>
      </w:r>
      <w:r>
        <w:rPr>
          <w:sz w:val="24"/>
        </w:rPr>
        <w:t>(2013).</w:t>
      </w:r>
      <w:r>
        <w:rPr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Avoidance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Evasion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(Unpublished</w:t>
      </w:r>
      <w:r>
        <w:rPr>
          <w:spacing w:val="1"/>
          <w:sz w:val="24"/>
        </w:rPr>
        <w:t> </w:t>
      </w:r>
      <w:r>
        <w:rPr>
          <w:sz w:val="24"/>
        </w:rPr>
        <w:t>Bachelor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Accountancy).</w:t>
      </w:r>
      <w:r>
        <w:rPr>
          <w:spacing w:val="-1"/>
          <w:sz w:val="24"/>
        </w:rPr>
        <w:t> </w:t>
      </w:r>
      <w:r>
        <w:rPr>
          <w:sz w:val="24"/>
        </w:rPr>
        <w:t>Caritas University, Amoji Nike, Enugu State.</w:t>
      </w:r>
    </w:p>
    <w:p>
      <w:pPr>
        <w:pStyle w:val="BodyText"/>
        <w:spacing w:before="5"/>
        <w:rPr>
          <w:sz w:val="31"/>
        </w:rPr>
      </w:pPr>
    </w:p>
    <w:p>
      <w:pPr>
        <w:spacing w:line="276" w:lineRule="auto" w:before="0"/>
        <w:ind w:left="1245" w:right="838" w:hanging="785"/>
        <w:jc w:val="both"/>
        <w:rPr>
          <w:sz w:val="24"/>
        </w:rPr>
      </w:pPr>
      <w:r>
        <w:rPr>
          <w:sz w:val="24"/>
        </w:rPr>
        <w:t>Ilaboya,</w:t>
      </w:r>
      <w:r>
        <w:rPr>
          <w:spacing w:val="-7"/>
          <w:sz w:val="24"/>
        </w:rPr>
        <w:t> </w:t>
      </w:r>
      <w:r>
        <w:rPr>
          <w:sz w:val="24"/>
        </w:rPr>
        <w:t>O.J.,</w:t>
      </w:r>
      <w:r>
        <w:rPr>
          <w:spacing w:val="-4"/>
          <w:sz w:val="24"/>
        </w:rPr>
        <w:t> </w:t>
      </w:r>
      <w:r>
        <w:rPr>
          <w:sz w:val="24"/>
        </w:rPr>
        <w:t>Izevbekhai,</w:t>
      </w:r>
      <w:r>
        <w:rPr>
          <w:spacing w:val="-4"/>
          <w:sz w:val="24"/>
        </w:rPr>
        <w:t> </w:t>
      </w:r>
      <w:r>
        <w:rPr>
          <w:sz w:val="24"/>
        </w:rPr>
        <w:t>M.O.,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Ohiokha,</w:t>
      </w:r>
      <w:r>
        <w:rPr>
          <w:spacing w:val="-6"/>
          <w:sz w:val="24"/>
        </w:rPr>
        <w:t> </w:t>
      </w:r>
      <w:r>
        <w:rPr>
          <w:sz w:val="24"/>
        </w:rPr>
        <w:t>F.I.</w:t>
      </w:r>
      <w:r>
        <w:rPr>
          <w:spacing w:val="-4"/>
          <w:sz w:val="24"/>
        </w:rPr>
        <w:t> </w:t>
      </w:r>
      <w:r>
        <w:rPr>
          <w:sz w:val="24"/>
        </w:rPr>
        <w:t>(2016).</w:t>
      </w:r>
      <w:r>
        <w:rPr>
          <w:spacing w:val="-7"/>
          <w:sz w:val="24"/>
        </w:rPr>
        <w:t> </w:t>
      </w:r>
      <w:r>
        <w:rPr>
          <w:sz w:val="24"/>
        </w:rPr>
        <w:t>Tax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firm</w:t>
      </w:r>
      <w:r>
        <w:rPr>
          <w:spacing w:val="-6"/>
          <w:sz w:val="24"/>
        </w:rPr>
        <w:t> </w:t>
      </w:r>
      <w:r>
        <w:rPr>
          <w:sz w:val="24"/>
        </w:rPr>
        <w:t>value: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review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literature.</w:t>
      </w:r>
      <w:r>
        <w:rPr>
          <w:spacing w:val="-1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 Research, </w:t>
      </w:r>
      <w:r>
        <w:rPr>
          <w:sz w:val="24"/>
        </w:rPr>
        <w:t>5(2)</w:t>
      </w:r>
      <w:r>
        <w:rPr>
          <w:b/>
          <w:sz w:val="24"/>
        </w:rPr>
        <w:t>, </w:t>
      </w:r>
      <w:r>
        <w:rPr>
          <w:sz w:val="24"/>
        </w:rPr>
        <w:t>81-91.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 w:before="1"/>
        <w:ind w:left="1245" w:right="843" w:hanging="785"/>
        <w:jc w:val="both"/>
      </w:pPr>
      <w:r>
        <w:rPr/>
        <w:t>Janssen, B. &amp; Buijnk, W. (2000). Determinants of the Variability of Corporate Effective Tax</w:t>
      </w:r>
      <w:r>
        <w:rPr>
          <w:spacing w:val="1"/>
        </w:rPr>
        <w:t> </w:t>
      </w:r>
      <w:r>
        <w:rPr/>
        <w:t>Rates: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for the Netherlands.</w:t>
      </w:r>
      <w:r>
        <w:rPr>
          <w:spacing w:val="2"/>
        </w:rPr>
        <w:t> </w:t>
      </w:r>
      <w:r>
        <w:rPr>
          <w:i/>
        </w:rPr>
        <w:t>MARC Working Paper</w:t>
      </w:r>
      <w:r>
        <w:rPr/>
        <w:t>, 2000-08.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245" w:right="839" w:hanging="785"/>
        <w:jc w:val="both"/>
      </w:pPr>
      <w:r>
        <w:rPr/>
        <w:t>Jensen, M. C., &amp; Meckling, W. H. (1976). Theory of the firm: Managerial behavior, agency costs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ownership structure.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Financial Economics,</w:t>
      </w:r>
      <w:r>
        <w:rPr>
          <w:i/>
          <w:spacing w:val="-1"/>
        </w:rPr>
        <w:t> </w:t>
      </w:r>
      <w:r>
        <w:rPr/>
        <w:t>3(4), 305-360.</w:t>
      </w:r>
    </w:p>
    <w:p>
      <w:pPr>
        <w:pStyle w:val="BodyText"/>
        <w:spacing w:before="3"/>
        <w:rPr>
          <w:sz w:val="31"/>
        </w:rPr>
      </w:pPr>
    </w:p>
    <w:p>
      <w:pPr>
        <w:spacing w:line="276" w:lineRule="auto" w:before="0"/>
        <w:ind w:left="1245" w:right="839" w:hanging="785"/>
        <w:jc w:val="both"/>
        <w:rPr>
          <w:sz w:val="24"/>
        </w:rPr>
      </w:pPr>
      <w:r>
        <w:rPr>
          <w:sz w:val="24"/>
        </w:rPr>
        <w:t>Jeongho,</w:t>
      </w:r>
      <w:r>
        <w:rPr>
          <w:spacing w:val="-4"/>
          <w:sz w:val="24"/>
        </w:rPr>
        <w:t> </w:t>
      </w:r>
      <w:r>
        <w:rPr>
          <w:sz w:val="24"/>
        </w:rPr>
        <w:t>K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Chaenling,</w:t>
      </w:r>
      <w:r>
        <w:rPr>
          <w:spacing w:val="-4"/>
          <w:sz w:val="24"/>
        </w:rPr>
        <w:t> </w:t>
      </w:r>
      <w:r>
        <w:rPr>
          <w:sz w:val="24"/>
        </w:rPr>
        <w:t>V</w:t>
      </w:r>
      <w:r>
        <w:rPr>
          <w:spacing w:val="-4"/>
          <w:sz w:val="24"/>
        </w:rPr>
        <w:t> </w:t>
      </w:r>
      <w:r>
        <w:rPr>
          <w:sz w:val="24"/>
        </w:rPr>
        <w:t>(2017).</w:t>
      </w:r>
      <w:r>
        <w:rPr>
          <w:spacing w:val="-5"/>
          <w:sz w:val="24"/>
        </w:rPr>
        <w:t> </w:t>
      </w:r>
      <w:r>
        <w:rPr>
          <w:sz w:val="24"/>
        </w:rPr>
        <w:t>Corporate</w:t>
      </w:r>
      <w:r>
        <w:rPr>
          <w:spacing w:val="-4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reform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wages</w:t>
      </w:r>
      <w:r>
        <w:rPr>
          <w:spacing w:val="-4"/>
          <w:sz w:val="24"/>
        </w:rPr>
        <w:t> </w:t>
      </w: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evidence.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Council of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Advisers</w:t>
      </w:r>
      <w:r>
        <w:rPr>
          <w:sz w:val="24"/>
        </w:rPr>
        <w:t>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spacing w:line="276" w:lineRule="auto" w:before="79"/>
        <w:ind w:left="1245" w:right="838" w:hanging="785"/>
        <w:jc w:val="both"/>
        <w:rPr>
          <w:sz w:val="24"/>
        </w:rPr>
      </w:pPr>
      <w:r>
        <w:rPr>
          <w:sz w:val="24"/>
        </w:rPr>
        <w:t>John-Akamelu, R. C., Ifurueze, M. S. &amp; Iyidiobi, F. C. (2018).Tax aggressiveness and firm size: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deposit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banks.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Research, 4</w:t>
      </w:r>
      <w:r>
        <w:rPr>
          <w:sz w:val="24"/>
        </w:rPr>
        <w:t>(11), 50-66.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38" w:hanging="785"/>
        <w:jc w:val="both"/>
        <w:rPr>
          <w:sz w:val="24"/>
        </w:rPr>
      </w:pPr>
      <w:r>
        <w:rPr>
          <w:sz w:val="24"/>
        </w:rPr>
        <w:t>Joseph U. M., Ben-Caleb, E., Adedoyin I. L. &amp; Uche T. A. (2020). Firm size and tax saving</w:t>
      </w:r>
      <w:r>
        <w:rPr>
          <w:spacing w:val="1"/>
          <w:sz w:val="24"/>
        </w:rPr>
        <w:t> </w:t>
      </w:r>
      <w:r>
        <w:rPr>
          <w:sz w:val="24"/>
        </w:rPr>
        <w:t>behaviour of listed companies in Nigeria. </w:t>
      </w:r>
      <w:r>
        <w:rPr>
          <w:i/>
          <w:sz w:val="24"/>
        </w:rPr>
        <w:t>Academic Journal of Interdisciplinary Studies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9(3),</w:t>
      </w:r>
      <w:r>
        <w:rPr>
          <w:spacing w:val="-1"/>
          <w:sz w:val="24"/>
        </w:rPr>
        <w:t> </w:t>
      </w:r>
      <w:r>
        <w:rPr>
          <w:sz w:val="24"/>
        </w:rPr>
        <w:t>184 -</w:t>
      </w:r>
      <w:r>
        <w:rPr>
          <w:spacing w:val="-1"/>
          <w:sz w:val="24"/>
        </w:rPr>
        <w:t> </w:t>
      </w:r>
      <w:r>
        <w:rPr>
          <w:sz w:val="24"/>
        </w:rPr>
        <w:t>193.</w:t>
      </w:r>
    </w:p>
    <w:p>
      <w:pPr>
        <w:pStyle w:val="BodyText"/>
        <w:spacing w:before="2"/>
        <w:rPr>
          <w:sz w:val="31"/>
        </w:rPr>
      </w:pPr>
    </w:p>
    <w:p>
      <w:pPr>
        <w:spacing w:line="278" w:lineRule="auto" w:before="0"/>
        <w:ind w:left="1245" w:right="839" w:hanging="785"/>
        <w:jc w:val="both"/>
        <w:rPr>
          <w:sz w:val="24"/>
        </w:rPr>
      </w:pPr>
      <w:r>
        <w:rPr>
          <w:sz w:val="24"/>
        </w:rPr>
        <w:t>Josson, B. (2007). Does the size matter?The 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profitability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Icelandic firms.</w:t>
      </w:r>
      <w:r>
        <w:rPr>
          <w:spacing w:val="1"/>
          <w:sz w:val="24"/>
        </w:rPr>
        <w:t> </w:t>
      </w:r>
      <w:r>
        <w:rPr>
          <w:i/>
          <w:sz w:val="24"/>
        </w:rPr>
        <w:t>Bifrost  Journal of Social 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1, 43-55.</w:t>
      </w:r>
    </w:p>
    <w:p>
      <w:pPr>
        <w:pStyle w:val="BodyText"/>
        <w:rPr>
          <w:sz w:val="31"/>
        </w:rPr>
      </w:pPr>
    </w:p>
    <w:p>
      <w:pPr>
        <w:spacing w:line="276" w:lineRule="auto" w:before="0"/>
        <w:ind w:left="1245" w:right="838" w:hanging="785"/>
        <w:jc w:val="both"/>
        <w:rPr>
          <w:sz w:val="24"/>
        </w:rPr>
      </w:pPr>
      <w:r>
        <w:rPr>
          <w:sz w:val="24"/>
        </w:rPr>
        <w:t>Kawor, S. &amp; Kportorgbi, H. K. (2014). Effect of Tax Planning on Firms Market Performance:</w:t>
      </w:r>
      <w:r>
        <w:rPr>
          <w:spacing w:val="1"/>
          <w:sz w:val="24"/>
        </w:rPr>
        <w:t> </w:t>
      </w:r>
      <w:r>
        <w:rPr>
          <w:sz w:val="24"/>
        </w:rPr>
        <w:t>Evidence from Listed Firms in Ghana, </w:t>
      </w:r>
      <w:r>
        <w:rPr>
          <w:i/>
          <w:sz w:val="24"/>
        </w:rPr>
        <w:t>International Journal of Economics and Finance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6(3),</w:t>
      </w:r>
      <w:r>
        <w:rPr>
          <w:spacing w:val="-1"/>
          <w:sz w:val="24"/>
        </w:rPr>
        <w:t> </w:t>
      </w:r>
      <w:r>
        <w:rPr>
          <w:sz w:val="24"/>
        </w:rPr>
        <w:t>162-168.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40" w:hanging="785"/>
        <w:jc w:val="both"/>
        <w:rPr>
          <w:sz w:val="24"/>
        </w:rPr>
      </w:pPr>
      <w:r>
        <w:rPr>
          <w:sz w:val="24"/>
        </w:rPr>
        <w:t>Kiabel, B. D. &amp; Akenbor, C. O. (2014). Tax Planning and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European Journal of Business and Management</w:t>
      </w:r>
      <w:r>
        <w:rPr>
          <w:sz w:val="24"/>
        </w:rPr>
        <w:t>, 6(2), 235-243.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1245" w:right="837" w:hanging="725"/>
        <w:jc w:val="both"/>
      </w:pPr>
      <w:r>
        <w:rPr/>
        <w:t>Kim, K.-S. &amp; Sin, S.-C. J. (2011). Selecting quality sources: Bridging the gap between the</w:t>
      </w:r>
      <w:r>
        <w:rPr>
          <w:spacing w:val="1"/>
        </w:rPr>
        <w:t> </w:t>
      </w:r>
      <w:r>
        <w:rPr/>
        <w:t>perception and use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sources. </w:t>
      </w:r>
      <w:r>
        <w:rPr>
          <w:i/>
        </w:rPr>
        <w:t>Journal of Information Science</w:t>
      </w:r>
      <w:r>
        <w:rPr/>
        <w:t>, 37 (2), 182–</w:t>
      </w:r>
      <w:r>
        <w:rPr>
          <w:spacing w:val="-57"/>
        </w:rPr>
        <w:t> </w:t>
      </w:r>
      <w:r>
        <w:rPr/>
        <w:t>192.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245" w:right="838" w:hanging="785"/>
        <w:jc w:val="both"/>
      </w:pPr>
      <w:r>
        <w:rPr/>
        <w:t>Kirchler,</w:t>
      </w:r>
      <w:r>
        <w:rPr>
          <w:spacing w:val="-7"/>
        </w:rPr>
        <w:t> </w:t>
      </w:r>
      <w:r>
        <w:rPr/>
        <w:t>E.,</w:t>
      </w:r>
      <w:r>
        <w:rPr>
          <w:spacing w:val="-6"/>
        </w:rPr>
        <w:t> </w:t>
      </w:r>
      <w:r>
        <w:rPr/>
        <w:t>Maciejovsky,</w:t>
      </w:r>
      <w:r>
        <w:rPr>
          <w:spacing w:val="-6"/>
        </w:rPr>
        <w:t> </w:t>
      </w:r>
      <w:r>
        <w:rPr/>
        <w:t>B.,</w:t>
      </w:r>
      <w:r>
        <w:rPr>
          <w:spacing w:val="-7"/>
        </w:rPr>
        <w:t> </w:t>
      </w:r>
      <w:r>
        <w:rPr/>
        <w:t>&amp;</w:t>
      </w:r>
      <w:r>
        <w:rPr>
          <w:spacing w:val="-8"/>
        </w:rPr>
        <w:t> </w:t>
      </w:r>
      <w:r>
        <w:rPr/>
        <w:t>Schneider,</w:t>
      </w:r>
      <w:r>
        <w:rPr>
          <w:spacing w:val="-6"/>
        </w:rPr>
        <w:t> </w:t>
      </w:r>
      <w:r>
        <w:rPr/>
        <w:t>F.</w:t>
      </w:r>
      <w:r>
        <w:rPr>
          <w:spacing w:val="-7"/>
        </w:rPr>
        <w:t> </w:t>
      </w:r>
      <w:r>
        <w:rPr/>
        <w:t>(2003).</w:t>
      </w:r>
      <w:r>
        <w:rPr>
          <w:spacing w:val="-7"/>
        </w:rPr>
        <w:t> </w:t>
      </w:r>
      <w:r>
        <w:rPr/>
        <w:t>Everyday</w:t>
      </w:r>
      <w:r>
        <w:rPr>
          <w:spacing w:val="-6"/>
        </w:rPr>
        <w:t> </w:t>
      </w:r>
      <w:r>
        <w:rPr/>
        <w:t>representations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tax</w:t>
      </w:r>
      <w:r>
        <w:rPr>
          <w:spacing w:val="-7"/>
        </w:rPr>
        <w:t> </w:t>
      </w:r>
      <w:r>
        <w:rPr/>
        <w:t>avoidance,</w:t>
      </w:r>
      <w:r>
        <w:rPr>
          <w:spacing w:val="-58"/>
        </w:rPr>
        <w:t> </w:t>
      </w:r>
      <w:r>
        <w:rPr/>
        <w:t>tax</w:t>
      </w:r>
      <w:r>
        <w:rPr>
          <w:spacing w:val="-8"/>
        </w:rPr>
        <w:t> </w:t>
      </w:r>
      <w:r>
        <w:rPr/>
        <w:t>evasion,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tax</w:t>
      </w:r>
      <w:r>
        <w:rPr>
          <w:spacing w:val="-7"/>
        </w:rPr>
        <w:t> </w:t>
      </w:r>
      <w:r>
        <w:rPr/>
        <w:t>flight: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legal</w:t>
      </w:r>
      <w:r>
        <w:rPr>
          <w:spacing w:val="-6"/>
        </w:rPr>
        <w:t> </w:t>
      </w:r>
      <w:r>
        <w:rPr/>
        <w:t>differences</w:t>
      </w:r>
      <w:r>
        <w:rPr>
          <w:spacing w:val="-6"/>
        </w:rPr>
        <w:t> </w:t>
      </w:r>
      <w:r>
        <w:rPr/>
        <w:t>matter?</w:t>
      </w:r>
      <w:r>
        <w:rPr>
          <w:spacing w:val="-5"/>
        </w:rPr>
        <w:t> 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Economic</w:t>
      </w:r>
      <w:r>
        <w:rPr>
          <w:i/>
          <w:spacing w:val="-7"/>
        </w:rPr>
        <w:t> </w:t>
      </w:r>
      <w:r>
        <w:rPr>
          <w:i/>
        </w:rPr>
        <w:t>Psychology</w:t>
      </w:r>
      <w:r>
        <w:rPr/>
        <w:t>,</w:t>
      </w:r>
      <w:r>
        <w:rPr>
          <w:spacing w:val="-58"/>
        </w:rPr>
        <w:t> </w:t>
      </w:r>
      <w:r>
        <w:rPr/>
        <w:t>24(4),</w:t>
      </w:r>
      <w:r>
        <w:rPr>
          <w:spacing w:val="-1"/>
        </w:rPr>
        <w:t> </w:t>
      </w:r>
      <w:r>
        <w:rPr/>
        <w:t>535–553.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 w:before="1"/>
        <w:ind w:left="1245" w:right="841" w:hanging="785"/>
        <w:jc w:val="both"/>
      </w:pPr>
      <w:r>
        <w:rPr/>
        <w:t>Klein</w:t>
      </w:r>
      <w:r>
        <w:rPr>
          <w:spacing w:val="1"/>
        </w:rPr>
        <w:t> </w:t>
      </w:r>
      <w:r>
        <w:rPr/>
        <w:t>(2002).</w:t>
      </w:r>
      <w:r>
        <w:rPr>
          <w:spacing w:val="61"/>
        </w:rPr>
        <w:t> </w:t>
      </w:r>
      <w:r>
        <w:rPr/>
        <w:t>Audit</w:t>
      </w:r>
      <w:r>
        <w:rPr>
          <w:spacing w:val="61"/>
        </w:rPr>
        <w:t> </w:t>
      </w:r>
      <w:r>
        <w:rPr/>
        <w:t>Committee,</w:t>
      </w:r>
      <w:r>
        <w:rPr>
          <w:spacing w:val="61"/>
        </w:rPr>
        <w:t> </w:t>
      </w:r>
      <w:r>
        <w:rPr/>
        <w:t>Board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Director</w:t>
      </w:r>
      <w:r>
        <w:rPr>
          <w:spacing w:val="61"/>
        </w:rPr>
        <w:t> </w:t>
      </w:r>
      <w:r>
        <w:rPr/>
        <w:t>Characteristic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Earning</w:t>
      </w:r>
      <w:r>
        <w:rPr>
          <w:spacing w:val="1"/>
        </w:rPr>
        <w:t> </w:t>
      </w:r>
      <w:r>
        <w:rPr/>
        <w:t>Managements.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Accounting Review</w:t>
      </w:r>
      <w:r>
        <w:rPr/>
        <w:t>, 77.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1245" w:right="1161" w:hanging="785"/>
      </w:pPr>
      <w:r>
        <w:rPr/>
        <w:t>Kolay,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Schallheim,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&amp; Wells,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Non-debt Tax</w:t>
      </w:r>
      <w:r>
        <w:rPr>
          <w:spacing w:val="-1"/>
        </w:rPr>
        <w:t> </w:t>
      </w:r>
      <w:r>
        <w:rPr/>
        <w:t>Shields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Impact on Debt Policy. Retrieved from</w:t>
      </w:r>
      <w:r>
        <w:rPr>
          <w:spacing w:val="1"/>
        </w:rPr>
        <w:t> </w:t>
      </w:r>
      <w:hyperlink r:id="rId17">
        <w:r>
          <w:rPr>
            <w:u w:val="single"/>
          </w:rPr>
          <w:t>http://glxy.swjtu.edu.cn/UpLoadFiles/files/2014-05-</w:t>
        </w:r>
        <w:r>
          <w:rPr>
            <w:spacing w:val="-2"/>
            <w:u w:val="single"/>
          </w:rPr>
          <w:t> </w:t>
        </w:r>
      </w:hyperlink>
      <w:r>
        <w:rPr/>
        <w:t>16/20142416112400.pd</w:t>
      </w:r>
    </w:p>
    <w:p>
      <w:pPr>
        <w:pStyle w:val="BodyText"/>
        <w:spacing w:before="7"/>
        <w:rPr>
          <w:sz w:val="23"/>
        </w:rPr>
      </w:pPr>
    </w:p>
    <w:p>
      <w:pPr>
        <w:spacing w:line="276" w:lineRule="auto" w:before="90"/>
        <w:ind w:left="1245" w:right="843" w:hanging="785"/>
        <w:jc w:val="left"/>
        <w:rPr>
          <w:sz w:val="24"/>
        </w:rPr>
      </w:pPr>
      <w:r>
        <w:rPr>
          <w:sz w:val="24"/>
        </w:rPr>
        <w:t>L</w:t>
      </w:r>
      <w:r>
        <w:rPr>
          <w:spacing w:val="26"/>
          <w:sz w:val="24"/>
        </w:rPr>
        <w:t> </w:t>
      </w:r>
      <w:r>
        <w:rPr>
          <w:sz w:val="24"/>
        </w:rPr>
        <w:t>Isola,</w:t>
      </w:r>
      <w:r>
        <w:rPr>
          <w:spacing w:val="27"/>
          <w:sz w:val="24"/>
        </w:rPr>
        <w:t> </w:t>
      </w:r>
      <w:r>
        <w:rPr>
          <w:sz w:val="24"/>
        </w:rPr>
        <w:t>A.</w:t>
      </w:r>
      <w:r>
        <w:rPr>
          <w:spacing w:val="29"/>
          <w:sz w:val="24"/>
        </w:rPr>
        <w:t> </w:t>
      </w:r>
      <w:r>
        <w:rPr>
          <w:sz w:val="24"/>
        </w:rPr>
        <w:t>I.,</w:t>
      </w:r>
      <w:r>
        <w:rPr>
          <w:spacing w:val="29"/>
          <w:sz w:val="24"/>
        </w:rPr>
        <w:t> </w:t>
      </w:r>
      <w:r>
        <w:rPr>
          <w:sz w:val="24"/>
        </w:rPr>
        <w:t>Frank,</w:t>
      </w:r>
      <w:r>
        <w:rPr>
          <w:spacing w:val="27"/>
          <w:sz w:val="24"/>
        </w:rPr>
        <w:t> </w:t>
      </w:r>
      <w:r>
        <w:rPr>
          <w:sz w:val="24"/>
        </w:rPr>
        <w:t>A.</w:t>
      </w:r>
      <w:r>
        <w:rPr>
          <w:spacing w:val="28"/>
          <w:sz w:val="24"/>
        </w:rPr>
        <w:t> </w:t>
      </w:r>
      <w:r>
        <w:rPr>
          <w:sz w:val="24"/>
        </w:rPr>
        <w:t>&amp;</w:t>
      </w:r>
      <w:r>
        <w:rPr>
          <w:spacing w:val="28"/>
          <w:sz w:val="24"/>
        </w:rPr>
        <w:t> </w:t>
      </w:r>
      <w:r>
        <w:rPr>
          <w:sz w:val="24"/>
        </w:rPr>
        <w:t>Leke,</w:t>
      </w:r>
      <w:r>
        <w:rPr>
          <w:spacing w:val="27"/>
          <w:sz w:val="24"/>
        </w:rPr>
        <w:t> </w:t>
      </w:r>
      <w:r>
        <w:rPr>
          <w:sz w:val="24"/>
        </w:rPr>
        <w:t>B.</w:t>
      </w:r>
      <w:r>
        <w:rPr>
          <w:spacing w:val="27"/>
          <w:sz w:val="24"/>
        </w:rPr>
        <w:t> </w:t>
      </w:r>
      <w:r>
        <w:rPr>
          <w:sz w:val="24"/>
        </w:rPr>
        <w:t>K.</w:t>
      </w:r>
      <w:r>
        <w:rPr>
          <w:spacing w:val="27"/>
          <w:sz w:val="24"/>
        </w:rPr>
        <w:t> </w:t>
      </w:r>
      <w:r>
        <w:rPr>
          <w:sz w:val="24"/>
        </w:rPr>
        <w:t>(2015).</w:t>
      </w:r>
      <w:r>
        <w:rPr>
          <w:spacing w:val="28"/>
          <w:sz w:val="24"/>
        </w:rPr>
        <w:t> </w:t>
      </w:r>
      <w:r>
        <w:rPr>
          <w:sz w:val="24"/>
        </w:rPr>
        <w:t>Can</w:t>
      </w:r>
      <w:r>
        <w:rPr>
          <w:spacing w:val="27"/>
          <w:sz w:val="24"/>
        </w:rPr>
        <w:t> </w:t>
      </w:r>
      <w:r>
        <w:rPr>
          <w:sz w:val="24"/>
        </w:rPr>
        <w:t>Nigeria</w:t>
      </w:r>
      <w:r>
        <w:rPr>
          <w:spacing w:val="28"/>
          <w:sz w:val="24"/>
        </w:rPr>
        <w:t> </w:t>
      </w:r>
      <w:r>
        <w:rPr>
          <w:sz w:val="24"/>
        </w:rPr>
        <w:t>achieve</w:t>
      </w:r>
      <w:r>
        <w:rPr>
          <w:spacing w:val="26"/>
          <w:sz w:val="24"/>
        </w:rPr>
        <w:t> </w:t>
      </w:r>
      <w:r>
        <w:rPr>
          <w:sz w:val="24"/>
        </w:rPr>
        <w:t>millennium</w:t>
      </w:r>
      <w:r>
        <w:rPr>
          <w:spacing w:val="28"/>
          <w:sz w:val="24"/>
        </w:rPr>
        <w:t> </w:t>
      </w:r>
      <w:r>
        <w:rPr>
          <w:sz w:val="24"/>
        </w:rPr>
        <w:t>development</w:t>
      </w:r>
      <w:r>
        <w:rPr>
          <w:spacing w:val="-57"/>
          <w:sz w:val="24"/>
        </w:rPr>
        <w:t> </w:t>
      </w:r>
      <w:r>
        <w:rPr>
          <w:sz w:val="24"/>
        </w:rPr>
        <w:t>goals?</w:t>
      </w:r>
      <w:r>
        <w:rPr>
          <w:spacing w:val="-2"/>
          <w:sz w:val="24"/>
        </w:rPr>
        <w:t> </w:t>
      </w:r>
      <w:r>
        <w:rPr>
          <w:i/>
          <w:sz w:val="24"/>
        </w:rPr>
        <w:t>Journal of Social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1</w:t>
      </w:r>
      <w:r>
        <w:rPr>
          <w:sz w:val="24"/>
        </w:rPr>
        <w:t>(6), 72-78.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Lakhotia,</w:t>
      </w:r>
      <w:r>
        <w:rPr>
          <w:spacing w:val="-1"/>
          <w:sz w:val="24"/>
        </w:rPr>
        <w:t> </w:t>
      </w:r>
      <w:r>
        <w:rPr>
          <w:sz w:val="24"/>
        </w:rPr>
        <w:t>R. N.,</w:t>
      </w:r>
      <w:r>
        <w:rPr>
          <w:spacing w:val="-1"/>
          <w:sz w:val="24"/>
        </w:rPr>
        <w:t> </w:t>
      </w:r>
      <w:r>
        <w:rPr>
          <w:sz w:val="24"/>
        </w:rPr>
        <w:t>&amp; Lakhotia,</w:t>
      </w:r>
      <w:r>
        <w:rPr>
          <w:spacing w:val="-1"/>
          <w:sz w:val="24"/>
        </w:rPr>
        <w:t> </w:t>
      </w:r>
      <w:r>
        <w:rPr>
          <w:sz w:val="24"/>
        </w:rPr>
        <w:t>S. (1998).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 planning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Delhi:</w:t>
      </w:r>
      <w:r>
        <w:rPr>
          <w:spacing w:val="-1"/>
          <w:sz w:val="24"/>
        </w:rPr>
        <w:t> </w:t>
      </w:r>
      <w:r>
        <w:rPr>
          <w:sz w:val="24"/>
        </w:rPr>
        <w:t>Vision Books.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before="79"/>
        <w:ind w:left="460"/>
      </w:pPr>
      <w:r>
        <w:rPr/>
        <w:t>Lawal,</w:t>
      </w:r>
      <w:r>
        <w:rPr>
          <w:spacing w:val="11"/>
        </w:rPr>
        <w:t> </w:t>
      </w:r>
      <w:r>
        <w:rPr/>
        <w:t>A.</w:t>
      </w:r>
      <w:r>
        <w:rPr>
          <w:spacing w:val="13"/>
        </w:rPr>
        <w:t> </w:t>
      </w:r>
      <w:r>
        <w:rPr/>
        <w:t>(2020).</w:t>
      </w:r>
      <w:r>
        <w:rPr>
          <w:spacing w:val="12"/>
        </w:rPr>
        <w:t> </w:t>
      </w:r>
      <w:r>
        <w:rPr/>
        <w:t>Firm</w:t>
      </w:r>
      <w:r>
        <w:rPr>
          <w:spacing w:val="12"/>
        </w:rPr>
        <w:t> </w:t>
      </w:r>
      <w:r>
        <w:rPr/>
        <w:t>size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tax</w:t>
      </w:r>
      <w:r>
        <w:rPr>
          <w:spacing w:val="10"/>
        </w:rPr>
        <w:t> </w:t>
      </w:r>
      <w:r>
        <w:rPr/>
        <w:t>saving</w:t>
      </w:r>
      <w:r>
        <w:rPr>
          <w:spacing w:val="12"/>
        </w:rPr>
        <w:t> </w:t>
      </w:r>
      <w:r>
        <w:rPr/>
        <w:t>behaviour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listed</w:t>
      </w:r>
      <w:r>
        <w:rPr>
          <w:spacing w:val="10"/>
        </w:rPr>
        <w:t> </w:t>
      </w:r>
      <w:r>
        <w:rPr/>
        <w:t>companies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Nigeria.</w:t>
      </w:r>
      <w:r>
        <w:rPr>
          <w:spacing w:val="11"/>
        </w:rPr>
        <w:t> </w:t>
      </w:r>
      <w:r>
        <w:rPr/>
        <w:t>Academic</w:t>
      </w:r>
    </w:p>
    <w:p>
      <w:pPr>
        <w:spacing w:before="41"/>
        <w:ind w:left="1245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Interdisciplinary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Discipline</w:t>
      </w:r>
      <w:r>
        <w:rPr>
          <w:sz w:val="24"/>
        </w:rPr>
        <w:t>, 19(1)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76" w:lineRule="auto"/>
        <w:ind w:left="1245" w:right="838" w:hanging="785"/>
        <w:jc w:val="both"/>
      </w:pPr>
      <w:r>
        <w:rPr/>
        <w:t>Lawal, A. I., Asaleye, A.J., IseOlorunkanmi, J. &amp; Popoola, O. R. (2018c). 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agricultural output</w:t>
      </w:r>
      <w:r>
        <w:rPr>
          <w:spacing w:val="1"/>
        </w:rPr>
        <w:t> </w:t>
      </w:r>
      <w:r>
        <w:rPr/>
        <w:t>and tourism</w:t>
      </w:r>
      <w:r>
        <w:rPr>
          <w:spacing w:val="1"/>
        </w:rPr>
        <w:t> </w:t>
      </w:r>
      <w:r>
        <w:rPr/>
        <w:t>development in Nigeria: An application of the ARDL</w:t>
      </w:r>
      <w:r>
        <w:rPr>
          <w:spacing w:val="1"/>
        </w:rPr>
        <w:t> </w:t>
      </w:r>
      <w:r>
        <w:rPr/>
        <w:t>bound</w:t>
      </w:r>
      <w:r>
        <w:rPr>
          <w:spacing w:val="-1"/>
        </w:rPr>
        <w:t> </w:t>
      </w:r>
      <w:r>
        <w:rPr/>
        <w:t>testing</w:t>
      </w:r>
      <w:r>
        <w:rPr>
          <w:spacing w:val="13"/>
        </w:rPr>
        <w:t> </w:t>
      </w:r>
      <w:r>
        <w:rPr/>
        <w:t>approach.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6"/>
        </w:rPr>
        <w:t> </w:t>
      </w:r>
      <w:r>
        <w:rPr>
          <w:i/>
        </w:rPr>
        <w:t>and</w:t>
      </w:r>
      <w:r>
        <w:rPr>
          <w:i/>
          <w:spacing w:val="15"/>
        </w:rPr>
        <w:t> </w:t>
      </w:r>
      <w:r>
        <w:rPr>
          <w:i/>
        </w:rPr>
        <w:t>Tourism</w:t>
      </w:r>
      <w:r>
        <w:rPr/>
        <w:t>,</w:t>
      </w:r>
      <w:r>
        <w:rPr>
          <w:spacing w:val="15"/>
        </w:rPr>
        <w:t> </w:t>
      </w:r>
      <w:r>
        <w:rPr>
          <w:i/>
        </w:rPr>
        <w:t>9</w:t>
      </w:r>
      <w:r>
        <w:rPr/>
        <w:t>(4),</w:t>
      </w:r>
      <w:r>
        <w:rPr>
          <w:spacing w:val="15"/>
        </w:rPr>
        <w:t> </w:t>
      </w:r>
      <w:r>
        <w:rPr/>
        <w:t>786</w:t>
      </w:r>
    </w:p>
    <w:p>
      <w:pPr>
        <w:pStyle w:val="BodyText"/>
        <w:spacing w:before="1"/>
        <w:ind w:left="1245"/>
        <w:jc w:val="both"/>
      </w:pPr>
      <w:r>
        <w:rPr/>
        <w:t>-</w:t>
      </w:r>
      <w:r>
        <w:rPr>
          <w:spacing w:val="-1"/>
        </w:rPr>
        <w:t> </w:t>
      </w:r>
      <w:r>
        <w:rPr/>
        <w:t>794.</w:t>
      </w:r>
    </w:p>
    <w:p>
      <w:pPr>
        <w:pStyle w:val="BodyText"/>
        <w:spacing w:before="9"/>
        <w:rPr>
          <w:sz w:val="34"/>
        </w:rPr>
      </w:pPr>
    </w:p>
    <w:p>
      <w:pPr>
        <w:spacing w:line="278" w:lineRule="auto" w:before="0"/>
        <w:ind w:left="1245" w:right="838" w:hanging="785"/>
        <w:jc w:val="both"/>
        <w:rPr>
          <w:sz w:val="24"/>
        </w:rPr>
      </w:pPr>
      <w:r>
        <w:rPr>
          <w:sz w:val="24"/>
        </w:rPr>
        <w:t>Lee, B. B. Alfreda, D. &amp; Minton, S. (2015). Theories and Empirical Proxies for</w:t>
      </w:r>
      <w:r>
        <w:rPr>
          <w:spacing w:val="1"/>
          <w:sz w:val="24"/>
        </w:rPr>
        <w:t> </w:t>
      </w:r>
      <w:r>
        <w:rPr>
          <w:sz w:val="24"/>
        </w:rPr>
        <w:t>Corporate Tax</w:t>
      </w:r>
      <w:r>
        <w:rPr>
          <w:spacing w:val="1"/>
          <w:sz w:val="24"/>
        </w:rPr>
        <w:t> </w:t>
      </w:r>
      <w:r>
        <w:rPr>
          <w:sz w:val="24"/>
        </w:rPr>
        <w:t>Avoidance.</w:t>
      </w:r>
      <w:r>
        <w:rPr>
          <w:spacing w:val="1"/>
          <w:sz w:val="24"/>
        </w:rPr>
        <w:t> </w:t>
      </w:r>
      <w:r>
        <w:rPr>
          <w:i/>
          <w:sz w:val="24"/>
        </w:rPr>
        <w:t>Journal of Applied 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 17</w:t>
      </w:r>
      <w:r>
        <w:rPr>
          <w:sz w:val="24"/>
        </w:rPr>
        <w:t>(3).</w:t>
      </w:r>
    </w:p>
    <w:p>
      <w:pPr>
        <w:pStyle w:val="BodyText"/>
        <w:rPr>
          <w:sz w:val="31"/>
        </w:rPr>
      </w:pPr>
    </w:p>
    <w:p>
      <w:pPr>
        <w:pStyle w:val="BodyText"/>
        <w:ind w:left="460"/>
      </w:pPr>
      <w:r>
        <w:rPr/>
        <w:t>Lee,</w:t>
      </w:r>
      <w:r>
        <w:rPr>
          <w:spacing w:val="21"/>
        </w:rPr>
        <w:t> </w:t>
      </w:r>
      <w:r>
        <w:rPr/>
        <w:t>J.</w:t>
      </w:r>
      <w:r>
        <w:rPr>
          <w:spacing w:val="82"/>
        </w:rPr>
        <w:t> </w:t>
      </w:r>
      <w:r>
        <w:rPr/>
        <w:t>(2009).</w:t>
      </w:r>
      <w:r>
        <w:rPr>
          <w:spacing w:val="82"/>
        </w:rPr>
        <w:t> </w:t>
      </w:r>
      <w:r>
        <w:rPr/>
        <w:t>Does</w:t>
      </w:r>
      <w:r>
        <w:rPr>
          <w:spacing w:val="80"/>
        </w:rPr>
        <w:t> </w:t>
      </w:r>
      <w:r>
        <w:rPr/>
        <w:t>size</w:t>
      </w:r>
      <w:r>
        <w:rPr>
          <w:spacing w:val="79"/>
        </w:rPr>
        <w:t> </w:t>
      </w:r>
      <w:r>
        <w:rPr/>
        <w:t>matter</w:t>
      </w:r>
      <w:r>
        <w:rPr>
          <w:spacing w:val="82"/>
        </w:rPr>
        <w:t> </w:t>
      </w:r>
      <w:r>
        <w:rPr/>
        <w:t>in</w:t>
      </w:r>
      <w:r>
        <w:rPr>
          <w:spacing w:val="83"/>
        </w:rPr>
        <w:t> </w:t>
      </w:r>
      <w:r>
        <w:rPr/>
        <w:t>firm</w:t>
      </w:r>
      <w:r>
        <w:rPr>
          <w:spacing w:val="81"/>
        </w:rPr>
        <w:t> </w:t>
      </w:r>
      <w:r>
        <w:rPr/>
        <w:t>performance?</w:t>
      </w:r>
      <w:r>
        <w:rPr>
          <w:spacing w:val="79"/>
        </w:rPr>
        <w:t> </w:t>
      </w:r>
      <w:r>
        <w:rPr/>
        <w:t>Evidence</w:t>
      </w:r>
      <w:r>
        <w:rPr>
          <w:spacing w:val="82"/>
        </w:rPr>
        <w:t> </w:t>
      </w:r>
      <w:r>
        <w:rPr/>
        <w:t>from</w:t>
      </w:r>
      <w:r>
        <w:rPr>
          <w:spacing w:val="81"/>
        </w:rPr>
        <w:t> </w:t>
      </w:r>
      <w:r>
        <w:rPr/>
        <w:t>U.S</w:t>
      </w:r>
      <w:r>
        <w:rPr>
          <w:spacing w:val="80"/>
        </w:rPr>
        <w:t> </w:t>
      </w:r>
      <w:r>
        <w:rPr/>
        <w:t>public</w:t>
      </w:r>
      <w:r>
        <w:rPr>
          <w:spacing w:val="80"/>
        </w:rPr>
        <w:t> </w:t>
      </w:r>
      <w:r>
        <w:rPr/>
        <w:t>firms</w:t>
      </w:r>
    </w:p>
    <w:p>
      <w:pPr>
        <w:spacing w:before="41"/>
        <w:ind w:left="1245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189-203.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76" w:lineRule="auto"/>
        <w:ind w:left="1245" w:right="838" w:hanging="785"/>
        <w:jc w:val="both"/>
      </w:pPr>
      <w:r>
        <w:rPr/>
        <w:t>Lemmon, Michael L.&amp; Karl V. Lins (2003) “Ownership Structure, Corporate Governance, and</w:t>
      </w:r>
      <w:r>
        <w:rPr>
          <w:spacing w:val="1"/>
        </w:rPr>
        <w:t> </w:t>
      </w:r>
      <w:r>
        <w:rPr/>
        <w:t>Firm Value: Evidence from the East Asian Financial Crisis.” </w:t>
      </w:r>
      <w:r>
        <w:rPr>
          <w:i/>
        </w:rPr>
        <w:t>Journal of Finance </w:t>
      </w:r>
      <w:r>
        <w:rPr/>
        <w:t>58(4):</w:t>
      </w:r>
      <w:r>
        <w:rPr>
          <w:spacing w:val="1"/>
        </w:rPr>
        <w:t> </w:t>
      </w:r>
      <w:r>
        <w:rPr/>
        <w:t>1445-1468.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39" w:hanging="785"/>
        <w:jc w:val="both"/>
        <w:rPr>
          <w:sz w:val="24"/>
        </w:rPr>
      </w:pPr>
      <w:r>
        <w:rPr>
          <w:sz w:val="24"/>
        </w:rPr>
        <w:t>Lestari N. &amp;Wardhani R. (2015). The Effect of the Tax Planning to Firm Value with Moderating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Diversity, </w:t>
      </w:r>
      <w:r>
        <w:rPr>
          <w:i/>
          <w:sz w:val="24"/>
        </w:rPr>
        <w:t>International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, 5,</w:t>
      </w:r>
      <w:r>
        <w:rPr>
          <w:spacing w:val="-1"/>
          <w:sz w:val="24"/>
        </w:rPr>
        <w:t> </w:t>
      </w:r>
      <w:r>
        <w:rPr>
          <w:sz w:val="24"/>
        </w:rPr>
        <w:t>315-323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76" w:lineRule="auto"/>
        <w:ind w:left="1245" w:right="843" w:hanging="785"/>
        <w:jc w:val="both"/>
      </w:pPr>
      <w:r>
        <w:rPr/>
        <w:t>Lestari, N., &amp; Wardhani, R. (2015). The effect of the tax planning to firm value with moderating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diversity.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Economics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Issues,</w:t>
      </w:r>
      <w:r>
        <w:rPr>
          <w:spacing w:val="-1"/>
        </w:rPr>
        <w:t> </w:t>
      </w:r>
      <w:r>
        <w:rPr/>
        <w:t>5, 315-</w:t>
      </w:r>
      <w:r>
        <w:rPr>
          <w:spacing w:val="-2"/>
        </w:rPr>
        <w:t> </w:t>
      </w:r>
      <w:r>
        <w:rPr/>
        <w:t>323.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4780" w:val="left" w:leader="none"/>
        </w:tabs>
        <w:spacing w:line="276" w:lineRule="auto"/>
        <w:ind w:left="1245" w:right="835" w:hanging="785"/>
        <w:jc w:val="both"/>
      </w:pPr>
      <w:r>
        <w:rPr/>
        <w:t>Lisowsky,</w:t>
      </w:r>
      <w:r>
        <w:rPr>
          <w:spacing w:val="-6"/>
        </w:rPr>
        <w:t> </w:t>
      </w:r>
      <w:r>
        <w:rPr/>
        <w:t>P.,</w:t>
      </w:r>
      <w:r>
        <w:rPr>
          <w:spacing w:val="-5"/>
        </w:rPr>
        <w:t> </w:t>
      </w:r>
      <w:r>
        <w:rPr/>
        <w:t>Robinson,</w:t>
      </w:r>
      <w:r>
        <w:rPr>
          <w:spacing w:val="-6"/>
        </w:rPr>
        <w:t> </w:t>
      </w:r>
      <w:r>
        <w:rPr/>
        <w:t>L.,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Schmidt,</w:t>
      </w:r>
      <w:r>
        <w:rPr>
          <w:spacing w:val="-6"/>
        </w:rPr>
        <w:t> </w:t>
      </w:r>
      <w:r>
        <w:rPr/>
        <w:t>A.</w:t>
      </w:r>
      <w:r>
        <w:rPr>
          <w:spacing w:val="-6"/>
        </w:rPr>
        <w:t> </w:t>
      </w:r>
      <w:r>
        <w:rPr/>
        <w:t>(2013).Do</w:t>
      </w:r>
      <w:r>
        <w:rPr>
          <w:spacing w:val="-6"/>
        </w:rPr>
        <w:t> </w:t>
      </w:r>
      <w:r>
        <w:rPr/>
        <w:t>publicly</w:t>
      </w:r>
      <w:r>
        <w:rPr>
          <w:spacing w:val="-6"/>
        </w:rPr>
        <w:t> </w:t>
      </w:r>
      <w:r>
        <w:rPr/>
        <w:t>disclosed</w:t>
      </w:r>
      <w:r>
        <w:rPr>
          <w:spacing w:val="-6"/>
        </w:rPr>
        <w:t> </w:t>
      </w:r>
      <w:r>
        <w:rPr/>
        <w:t>tax</w:t>
      </w:r>
      <w:r>
        <w:rPr>
          <w:spacing w:val="-6"/>
        </w:rPr>
        <w:t> </w:t>
      </w:r>
      <w:r>
        <w:rPr/>
        <w:t>reserves</w:t>
      </w:r>
      <w:r>
        <w:rPr>
          <w:spacing w:val="-5"/>
        </w:rPr>
        <w:t> </w:t>
      </w:r>
      <w:r>
        <w:rPr/>
        <w:t>tell</w:t>
      </w:r>
      <w:r>
        <w:rPr>
          <w:spacing w:val="-5"/>
        </w:rPr>
        <w:t> </w:t>
      </w:r>
      <w:r>
        <w:rPr/>
        <w:t>us</w:t>
      </w:r>
      <w:r>
        <w:rPr>
          <w:spacing w:val="-4"/>
        </w:rPr>
        <w:t> </w:t>
      </w:r>
      <w:r>
        <w:rPr/>
        <w:t>about</w:t>
      </w:r>
      <w:r>
        <w:rPr>
          <w:spacing w:val="-57"/>
        </w:rPr>
        <w:t> </w:t>
      </w:r>
      <w:r>
        <w:rPr/>
        <w:t>privately</w:t>
      </w:r>
      <w:r>
        <w:rPr>
          <w:spacing w:val="-1"/>
        </w:rPr>
        <w:t> </w:t>
      </w:r>
      <w:r>
        <w:rPr/>
        <w:t>disclosed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shelter</w:t>
        <w:tab/>
        <w:t>activity?</w:t>
      </w:r>
      <w:r>
        <w:rPr>
          <w:spacing w:val="11"/>
        </w:rPr>
        <w:t> </w:t>
      </w:r>
      <w:r>
        <w:rPr>
          <w:i/>
        </w:rPr>
        <w:t>Journal</w:t>
      </w:r>
      <w:r>
        <w:rPr>
          <w:i/>
          <w:spacing w:val="11"/>
        </w:rPr>
        <w:t> </w:t>
      </w:r>
      <w:r>
        <w:rPr>
          <w:i/>
        </w:rPr>
        <w:t>of</w:t>
      </w:r>
      <w:r>
        <w:rPr>
          <w:i/>
          <w:spacing w:val="11"/>
        </w:rPr>
        <w:t> </w:t>
      </w:r>
      <w:r>
        <w:rPr>
          <w:i/>
        </w:rPr>
        <w:t>Accounting</w:t>
      </w:r>
      <w:r>
        <w:rPr>
          <w:i/>
          <w:spacing w:val="10"/>
        </w:rPr>
        <w:t> </w:t>
      </w:r>
      <w:r>
        <w:rPr>
          <w:i/>
        </w:rPr>
        <w:t>Research</w:t>
      </w:r>
      <w:r>
        <w:rPr/>
        <w:t>,</w:t>
      </w:r>
      <w:r>
        <w:rPr>
          <w:spacing w:val="10"/>
        </w:rPr>
        <w:t> </w:t>
      </w:r>
      <w:r>
        <w:rPr/>
        <w:t>51(3),</w:t>
      </w:r>
      <w:r>
        <w:rPr>
          <w:spacing w:val="-58"/>
        </w:rPr>
        <w:t> </w:t>
      </w:r>
      <w:r>
        <w:rPr/>
        <w:t>583–629.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245" w:right="835" w:hanging="785"/>
        <w:jc w:val="both"/>
      </w:pPr>
      <w:r>
        <w:rPr/>
        <w:t>Loretz, S. &amp; Moore, P.J. (2009). Corporate tax competition between firms</w:t>
      </w:r>
      <w:r>
        <w:rPr>
          <w:b/>
        </w:rPr>
        <w:t>. </w:t>
      </w:r>
      <w:r>
        <w:rPr/>
        <w:t>Madugba, J. U., Ben-</w:t>
      </w:r>
      <w:r>
        <w:rPr>
          <w:spacing w:val="1"/>
        </w:rPr>
        <w:t> </w:t>
      </w:r>
      <w:r>
        <w:rPr/>
        <w:t>Caleb,</w:t>
      </w:r>
      <w:r>
        <w:rPr>
          <w:spacing w:val="-1"/>
        </w:rPr>
        <w:t> </w:t>
      </w:r>
      <w:r>
        <w:rPr/>
        <w:t>E., Agburuga,</w:t>
      </w:r>
      <w:r>
        <w:rPr>
          <w:spacing w:val="2"/>
        </w:rPr>
        <w:t> </w:t>
      </w:r>
      <w:r>
        <w:rPr/>
        <w:t>U.</w:t>
      </w:r>
      <w:r>
        <w:rPr>
          <w:spacing w:val="1"/>
        </w:rPr>
        <w:t> </w:t>
      </w:r>
      <w:r>
        <w:rPr/>
        <w:t>T., &amp;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1245" w:right="840" w:hanging="785"/>
        <w:jc w:val="both"/>
      </w:pPr>
      <w:r>
        <w:rPr/>
        <w:t>Mary Margaret Frank, Luann Lynch &amp; Sonja Olhalt Rego (2012).Tax reporting aggressiveness</w:t>
      </w:r>
      <w:r>
        <w:rPr>
          <w:spacing w:val="1"/>
        </w:rPr>
        <w:t> </w:t>
      </w:r>
      <w:r>
        <w:rPr/>
        <w:t>and its relation to aggressive financial reporting. American Accounting Association. 84,</w:t>
      </w:r>
      <w:r>
        <w:rPr>
          <w:spacing w:val="1"/>
        </w:rPr>
        <w:t> </w:t>
      </w:r>
      <w:r>
        <w:rPr/>
        <w:t>2.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35" w:hanging="785"/>
        <w:jc w:val="both"/>
        <w:rPr>
          <w:sz w:val="24"/>
        </w:rPr>
      </w:pPr>
      <w:r>
        <w:rPr>
          <w:sz w:val="24"/>
        </w:rPr>
        <w:t>Maydew</w:t>
      </w:r>
      <w:r>
        <w:rPr>
          <w:spacing w:val="-9"/>
          <w:sz w:val="24"/>
        </w:rPr>
        <w:t> </w:t>
      </w:r>
      <w:r>
        <w:rPr>
          <w:sz w:val="24"/>
        </w:rPr>
        <w:t>F.M.</w:t>
      </w:r>
      <w:r>
        <w:rPr>
          <w:spacing w:val="43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Erickson</w:t>
      </w:r>
      <w:r>
        <w:rPr>
          <w:spacing w:val="-9"/>
          <w:sz w:val="24"/>
        </w:rPr>
        <w:t> </w:t>
      </w:r>
      <w:r>
        <w:rPr>
          <w:sz w:val="24"/>
        </w:rPr>
        <w:t>M..</w:t>
      </w:r>
      <w:r>
        <w:rPr>
          <w:spacing w:val="-8"/>
          <w:sz w:val="24"/>
        </w:rPr>
        <w:t> </w:t>
      </w:r>
      <w:r>
        <w:rPr>
          <w:sz w:val="24"/>
        </w:rPr>
        <w:t>(2010).</w:t>
      </w:r>
      <w:r>
        <w:rPr>
          <w:spacing w:val="-9"/>
          <w:sz w:val="24"/>
        </w:rPr>
        <w:t> </w:t>
      </w:r>
      <w:r>
        <w:rPr>
          <w:sz w:val="24"/>
        </w:rPr>
        <w:t>Investments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tax</w:t>
      </w:r>
      <w:r>
        <w:rPr>
          <w:spacing w:val="-9"/>
          <w:sz w:val="24"/>
        </w:rPr>
        <w:t> </w:t>
      </w:r>
      <w:r>
        <w:rPr>
          <w:sz w:val="24"/>
        </w:rPr>
        <w:t>planning.</w:t>
      </w:r>
      <w:r>
        <w:rPr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association </w:t>
      </w:r>
      <w:r>
        <w:rPr>
          <w:sz w:val="24"/>
        </w:rPr>
        <w:t>20,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276" w:lineRule="auto" w:before="79"/>
        <w:ind w:left="1245" w:right="835" w:hanging="785"/>
        <w:jc w:val="both"/>
      </w:pPr>
      <w:r>
        <w:rPr/>
        <w:t>McGuire,</w:t>
      </w:r>
      <w:r>
        <w:rPr>
          <w:spacing w:val="-11"/>
        </w:rPr>
        <w:t> </w:t>
      </w:r>
      <w:r>
        <w:rPr/>
        <w:t>S.,</w:t>
      </w:r>
      <w:r>
        <w:rPr>
          <w:spacing w:val="-10"/>
        </w:rPr>
        <w:t> </w:t>
      </w:r>
      <w:r>
        <w:rPr/>
        <w:t>T.</w:t>
      </w:r>
      <w:r>
        <w:rPr>
          <w:spacing w:val="-10"/>
        </w:rPr>
        <w:t> </w:t>
      </w:r>
      <w:r>
        <w:rPr/>
        <w:t>Omer,</w:t>
      </w:r>
      <w:r>
        <w:rPr>
          <w:spacing w:val="-11"/>
        </w:rPr>
        <w:t> </w:t>
      </w:r>
      <w:r>
        <w:rPr/>
        <w:t>&amp;</w:t>
      </w:r>
      <w:r>
        <w:rPr>
          <w:spacing w:val="-8"/>
        </w:rPr>
        <w:t> </w:t>
      </w:r>
      <w:r>
        <w:rPr/>
        <w:t>D.</w:t>
      </w:r>
      <w:r>
        <w:rPr>
          <w:spacing w:val="-11"/>
        </w:rPr>
        <w:t> </w:t>
      </w:r>
      <w:r>
        <w:rPr/>
        <w:t>Wang.</w:t>
      </w:r>
      <w:r>
        <w:rPr>
          <w:spacing w:val="-10"/>
        </w:rPr>
        <w:t> </w:t>
      </w:r>
      <w:r>
        <w:rPr/>
        <w:t>2012.</w:t>
      </w:r>
      <w:r>
        <w:rPr>
          <w:spacing w:val="-10"/>
        </w:rPr>
        <w:t> </w:t>
      </w:r>
      <w:r>
        <w:rPr/>
        <w:t>Tax</w:t>
      </w:r>
      <w:r>
        <w:rPr>
          <w:spacing w:val="-11"/>
        </w:rPr>
        <w:t> </w:t>
      </w:r>
      <w:r>
        <w:rPr/>
        <w:t>planning:</w:t>
      </w:r>
      <w:r>
        <w:rPr>
          <w:spacing w:val="-9"/>
        </w:rPr>
        <w:t> </w:t>
      </w:r>
      <w:r>
        <w:rPr/>
        <w:t>Does</w:t>
      </w:r>
      <w:r>
        <w:rPr>
          <w:spacing w:val="-10"/>
        </w:rPr>
        <w:t> </w:t>
      </w:r>
      <w:r>
        <w:rPr/>
        <w:t>tax-specific</w:t>
      </w:r>
      <w:r>
        <w:rPr>
          <w:spacing w:val="-11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expertise</w:t>
      </w:r>
      <w:r>
        <w:rPr>
          <w:spacing w:val="-12"/>
        </w:rPr>
        <w:t> </w:t>
      </w:r>
      <w:r>
        <w:rPr/>
        <w:t>make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difference?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Accounting Review,</w:t>
      </w:r>
      <w:r>
        <w:rPr>
          <w:i/>
          <w:spacing w:val="2"/>
        </w:rPr>
        <w:t> </w:t>
      </w:r>
      <w:r>
        <w:rPr/>
        <w:t>87: 975-1003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460"/>
      </w:pPr>
      <w:r>
        <w:rPr/>
        <w:t>Mills,</w:t>
      </w:r>
      <w:r>
        <w:rPr>
          <w:spacing w:val="-1"/>
        </w:rPr>
        <w:t> </w:t>
      </w:r>
      <w:r>
        <w:rPr/>
        <w:t>L.,</w:t>
      </w:r>
      <w:r>
        <w:rPr>
          <w:spacing w:val="-1"/>
        </w:rPr>
        <w:t> </w:t>
      </w:r>
      <w:r>
        <w:rPr/>
        <w:t>M. Erickson,</w:t>
      </w:r>
      <w:r>
        <w:rPr>
          <w:spacing w:val="-1"/>
        </w:rPr>
        <w:t> </w:t>
      </w:r>
      <w:r>
        <w:rPr/>
        <w:t>&amp; E.</w:t>
      </w:r>
      <w:r>
        <w:rPr>
          <w:spacing w:val="-1"/>
        </w:rPr>
        <w:t> </w:t>
      </w:r>
      <w:r>
        <w:rPr/>
        <w:t>Maydew. 1998. Investments in</w:t>
      </w:r>
      <w:r>
        <w:rPr>
          <w:spacing w:val="-1"/>
        </w:rPr>
        <w:t> </w:t>
      </w:r>
      <w:r>
        <w:rPr/>
        <w:t>tax planning.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the</w:t>
      </w:r>
    </w:p>
    <w:p>
      <w:pPr>
        <w:pStyle w:val="BodyText"/>
        <w:rPr>
          <w:sz w:val="35"/>
        </w:rPr>
      </w:pPr>
    </w:p>
    <w:p>
      <w:pPr>
        <w:spacing w:line="276" w:lineRule="auto" w:before="0"/>
        <w:ind w:left="1245" w:right="837" w:hanging="785"/>
        <w:jc w:val="both"/>
        <w:rPr>
          <w:sz w:val="24"/>
        </w:rPr>
      </w:pPr>
      <w:r>
        <w:rPr>
          <w:sz w:val="24"/>
        </w:rPr>
        <w:t>Mills,</w:t>
      </w:r>
      <w:r>
        <w:rPr>
          <w:spacing w:val="-2"/>
          <w:sz w:val="24"/>
        </w:rPr>
        <w:t> </w:t>
      </w:r>
      <w:r>
        <w:rPr>
          <w:sz w:val="24"/>
        </w:rPr>
        <w:t>L.F&amp;</w:t>
      </w:r>
      <w:r>
        <w:rPr>
          <w:spacing w:val="-1"/>
          <w:sz w:val="24"/>
        </w:rPr>
        <w:t> </w:t>
      </w:r>
      <w:r>
        <w:rPr>
          <w:sz w:val="24"/>
        </w:rPr>
        <w:t>Newsberry,</w:t>
      </w:r>
      <w:r>
        <w:rPr>
          <w:spacing w:val="1"/>
          <w:sz w:val="24"/>
        </w:rPr>
        <w:t> </w:t>
      </w:r>
      <w:r>
        <w:rPr>
          <w:sz w:val="24"/>
        </w:rPr>
        <w:t>K.J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non-tax</w:t>
      </w:r>
      <w:r>
        <w:rPr>
          <w:spacing w:val="-1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book-tax</w:t>
      </w:r>
      <w:r>
        <w:rPr>
          <w:spacing w:val="-1"/>
          <w:sz w:val="24"/>
        </w:rPr>
        <w:t> </w:t>
      </w:r>
      <w:r>
        <w:rPr>
          <w:sz w:val="24"/>
        </w:rPr>
        <w:t>reporting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difference:</w:t>
      </w:r>
      <w:r>
        <w:rPr>
          <w:spacing w:val="-13"/>
          <w:sz w:val="24"/>
        </w:rPr>
        <w:t> </w:t>
      </w:r>
      <w:r>
        <w:rPr>
          <w:sz w:val="24"/>
        </w:rPr>
        <w:t>public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private</w:t>
      </w:r>
      <w:r>
        <w:rPr>
          <w:spacing w:val="-14"/>
          <w:sz w:val="24"/>
        </w:rPr>
        <w:t> </w:t>
      </w:r>
      <w:r>
        <w:rPr>
          <w:sz w:val="24"/>
        </w:rPr>
        <w:t>firms.</w:t>
      </w:r>
      <w:r>
        <w:rPr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Association.</w:t>
      </w:r>
      <w:r>
        <w:rPr>
          <w:i/>
          <w:spacing w:val="-11"/>
          <w:sz w:val="24"/>
        </w:rPr>
        <w:t> </w:t>
      </w:r>
      <w:r>
        <w:rPr>
          <w:sz w:val="24"/>
        </w:rPr>
        <w:t>23(1),</w:t>
      </w:r>
      <w:r>
        <w:rPr>
          <w:spacing w:val="-57"/>
          <w:sz w:val="24"/>
        </w:rPr>
        <w:t> </w:t>
      </w:r>
      <w:r>
        <w:rPr>
          <w:sz w:val="24"/>
        </w:rPr>
        <w:t>1-19.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8" w:lineRule="auto"/>
        <w:ind w:left="1245" w:right="841" w:hanging="785"/>
        <w:jc w:val="both"/>
      </w:pPr>
      <w:r>
        <w:rPr/>
        <w:t>Minnick,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Noga,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management? </w:t>
      </w:r>
      <w:r>
        <w:rPr>
          <w:i/>
        </w:rPr>
        <w:t>Journal of Corporate</w:t>
      </w:r>
      <w:r>
        <w:rPr>
          <w:i/>
          <w:spacing w:val="-1"/>
        </w:rPr>
        <w:t> </w:t>
      </w:r>
      <w:r>
        <w:rPr>
          <w:i/>
        </w:rPr>
        <w:t>Finance</w:t>
      </w:r>
      <w:r>
        <w:rPr/>
        <w:t>, 16, 703-718.</w:t>
      </w:r>
    </w:p>
    <w:p>
      <w:pPr>
        <w:pStyle w:val="BodyText"/>
        <w:rPr>
          <w:sz w:val="31"/>
        </w:rPr>
      </w:pPr>
    </w:p>
    <w:p>
      <w:pPr>
        <w:pStyle w:val="BodyText"/>
        <w:ind w:left="460"/>
      </w:pPr>
      <w:r>
        <w:rPr/>
        <w:t>Modigliani, 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Miller,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(1961).Corporate income</w:t>
      </w:r>
      <w:r>
        <w:rPr>
          <w:spacing w:val="-1"/>
        </w:rPr>
        <w:t> </w:t>
      </w:r>
      <w:r>
        <w:rPr/>
        <w:t>taxes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</w:t>
      </w:r>
      <w:r>
        <w:rPr>
          <w:spacing w:val="1"/>
        </w:rPr>
        <w:t> </w:t>
      </w:r>
      <w:r>
        <w:rPr/>
        <w:t>of capital: A</w:t>
      </w:r>
      <w:r>
        <w:rPr>
          <w:spacing w:val="6"/>
        </w:rPr>
        <w:t> </w:t>
      </w:r>
      <w:r>
        <w:rPr/>
        <w:t>correction.</w:t>
      </w:r>
    </w:p>
    <w:p>
      <w:pPr>
        <w:spacing w:before="41"/>
        <w:ind w:left="1245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 Review, </w:t>
      </w:r>
      <w:r>
        <w:rPr>
          <w:sz w:val="24"/>
        </w:rPr>
        <w:t>53(3),</w:t>
      </w:r>
      <w:r>
        <w:rPr>
          <w:spacing w:val="-1"/>
          <w:sz w:val="24"/>
        </w:rPr>
        <w:t> </w:t>
      </w:r>
      <w:r>
        <w:rPr>
          <w:sz w:val="24"/>
        </w:rPr>
        <w:t>433-444.</w:t>
      </w:r>
    </w:p>
    <w:p>
      <w:pPr>
        <w:pStyle w:val="BodyText"/>
        <w:spacing w:before="10"/>
        <w:rPr>
          <w:sz w:val="34"/>
        </w:rPr>
      </w:pPr>
    </w:p>
    <w:p>
      <w:pPr>
        <w:spacing w:line="276" w:lineRule="auto" w:before="0"/>
        <w:ind w:left="1245" w:right="839" w:hanging="785"/>
        <w:jc w:val="both"/>
        <w:rPr>
          <w:sz w:val="24"/>
        </w:rPr>
      </w:pPr>
      <w:r>
        <w:rPr>
          <w:sz w:val="24"/>
        </w:rPr>
        <w:t>Moses, T., Ofurum, C. O. &amp; Egbe, S. (2016). Audit committee characteristics and quality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reporting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quoted</w:t>
      </w:r>
      <w:r>
        <w:rPr>
          <w:spacing w:val="-15"/>
          <w:sz w:val="24"/>
        </w:rPr>
        <w:t> </w:t>
      </w:r>
      <w:r>
        <w:rPr>
          <w:sz w:val="24"/>
        </w:rPr>
        <w:t>Nigerian</w:t>
      </w:r>
      <w:r>
        <w:rPr>
          <w:spacing w:val="-13"/>
          <w:sz w:val="24"/>
        </w:rPr>
        <w:t> </w:t>
      </w:r>
      <w:r>
        <w:rPr>
          <w:sz w:val="24"/>
        </w:rPr>
        <w:t>banks.</w:t>
      </w:r>
      <w:r>
        <w:rPr>
          <w:spacing w:val="-1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2(5), 1-8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37" w:hanging="785"/>
        <w:jc w:val="both"/>
        <w:rPr>
          <w:sz w:val="24"/>
        </w:rPr>
      </w:pPr>
      <w:r>
        <w:rPr>
          <w:sz w:val="24"/>
        </w:rPr>
        <w:t>Nanik, L.&amp; Ratna, W. (2015). The Effect of the Tax Planning to Firm Value with Moderating</w:t>
      </w:r>
      <w:r>
        <w:rPr>
          <w:spacing w:val="1"/>
          <w:sz w:val="24"/>
        </w:rPr>
        <w:t> </w:t>
      </w:r>
      <w:r>
        <w:rPr>
          <w:sz w:val="24"/>
        </w:rPr>
        <w:t>Board Diversity,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Economics and 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Issues,5(Special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issue)</w:t>
      </w:r>
      <w:r>
        <w:rPr>
          <w:i/>
          <w:spacing w:val="-2"/>
          <w:sz w:val="24"/>
        </w:rPr>
        <w:t> </w:t>
      </w:r>
      <w:r>
        <w:rPr>
          <w:sz w:val="24"/>
        </w:rPr>
        <w:t>315-323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 w:before="1"/>
        <w:ind w:left="1245" w:right="845" w:hanging="785"/>
        <w:jc w:val="both"/>
      </w:pPr>
      <w:r>
        <w:rPr/>
        <w:t>Nike, Yulisma, Zaitul, &amp; Yunilma (2014). The Effect of Tax Planning and Corporat Governance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Firm Value.</w:t>
      </w:r>
      <w:r>
        <w:rPr>
          <w:spacing w:val="1"/>
        </w:rPr>
        <w:t> </w:t>
      </w:r>
      <w:r>
        <w:rPr>
          <w:i/>
        </w:rPr>
        <w:t>Journal Fakultas Ekonomi</w:t>
      </w:r>
      <w:r>
        <w:rPr/>
        <w:t>, 4(1).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0"/>
        <w:ind w:left="1245" w:right="837" w:hanging="785"/>
        <w:jc w:val="both"/>
        <w:rPr>
          <w:sz w:val="24"/>
        </w:rPr>
      </w:pPr>
      <w:r>
        <w:rPr>
          <w:sz w:val="24"/>
        </w:rPr>
        <w:t>Nurshamimi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Shariah-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compliant Companies, </w:t>
      </w:r>
      <w:r>
        <w:rPr>
          <w:sz w:val="24"/>
        </w:rPr>
        <w:t>Unpublished Masters’ Dissertation submitted in partial fulfilment</w:t>
      </w:r>
      <w:r>
        <w:rPr>
          <w:spacing w:val="1"/>
          <w:sz w:val="24"/>
        </w:rPr>
        <w:t> </w:t>
      </w:r>
      <w:r>
        <w:rPr>
          <w:sz w:val="24"/>
        </w:rPr>
        <w:t>of the requirements for the degree of Master</w:t>
      </w:r>
      <w:r>
        <w:rPr>
          <w:spacing w:val="1"/>
          <w:sz w:val="24"/>
        </w:rPr>
        <w:t> </w:t>
      </w:r>
      <w:r>
        <w:rPr>
          <w:sz w:val="24"/>
        </w:rPr>
        <w:t>of Accountancy,</w:t>
      </w:r>
      <w:r>
        <w:rPr>
          <w:spacing w:val="1"/>
          <w:sz w:val="24"/>
        </w:rPr>
        <w:t> </w:t>
      </w:r>
      <w:r>
        <w:rPr>
          <w:sz w:val="24"/>
        </w:rPr>
        <w:t>Universiti Teknologi</w:t>
      </w:r>
      <w:r>
        <w:rPr>
          <w:spacing w:val="1"/>
          <w:sz w:val="24"/>
        </w:rPr>
        <w:t> </w:t>
      </w:r>
      <w:r>
        <w:rPr>
          <w:sz w:val="24"/>
        </w:rPr>
        <w:t>Malaysia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36" w:hanging="785"/>
        <w:jc w:val="both"/>
        <w:rPr>
          <w:sz w:val="24"/>
        </w:rPr>
      </w:pPr>
      <w:r>
        <w:rPr>
          <w:sz w:val="24"/>
        </w:rPr>
        <w:t>Nwakaji, P.E. &amp; Ewah, K.A. (2010).</w:t>
      </w:r>
      <w:r>
        <w:rPr>
          <w:i/>
          <w:sz w:val="24"/>
        </w:rPr>
        <w:t>Principles of Property Rating and Taxation. </w:t>
      </w:r>
      <w:r>
        <w:rPr>
          <w:sz w:val="24"/>
        </w:rPr>
        <w:t>Auchi: Prosper</w:t>
      </w:r>
      <w:r>
        <w:rPr>
          <w:spacing w:val="1"/>
          <w:sz w:val="24"/>
        </w:rPr>
        <w:t> </w:t>
      </w:r>
      <w:r>
        <w:rPr>
          <w:sz w:val="24"/>
        </w:rPr>
        <w:t>Prints.</w:t>
      </w:r>
    </w:p>
    <w:p>
      <w:pPr>
        <w:pStyle w:val="BodyText"/>
        <w:spacing w:before="5"/>
        <w:rPr>
          <w:sz w:val="31"/>
        </w:rPr>
      </w:pPr>
    </w:p>
    <w:p>
      <w:pPr>
        <w:spacing w:line="276" w:lineRule="auto" w:before="0"/>
        <w:ind w:left="1245" w:right="835" w:hanging="785"/>
        <w:jc w:val="both"/>
        <w:rPr>
          <w:sz w:val="24"/>
        </w:rPr>
      </w:pPr>
      <w:r>
        <w:rPr>
          <w:sz w:val="24"/>
        </w:rPr>
        <w:t>Nwaobia A.N, Jerry K.D &amp; Ayodeji A. T (2015) Corporate risk management and firms’value: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4"/>
          <w:sz w:val="24"/>
        </w:rPr>
        <w:t> </w:t>
      </w:r>
      <w:r>
        <w:rPr>
          <w:sz w:val="24"/>
        </w:rPr>
        <w:t>listed</w:t>
      </w:r>
      <w:r>
        <w:rPr>
          <w:spacing w:val="-4"/>
          <w:sz w:val="24"/>
        </w:rPr>
        <w:t> </w:t>
      </w:r>
      <w:r>
        <w:rPr>
          <w:sz w:val="24"/>
        </w:rPr>
        <w:t>manufacturing</w:t>
      </w:r>
      <w:r>
        <w:rPr>
          <w:spacing w:val="-4"/>
          <w:sz w:val="24"/>
        </w:rPr>
        <w:t> </w:t>
      </w:r>
      <w:r>
        <w:rPr>
          <w:sz w:val="24"/>
        </w:rPr>
        <w:t>companies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Program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Conflict &amp; Strategic Studies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Series</w:t>
      </w:r>
      <w:r>
        <w:rPr>
          <w:i/>
          <w:spacing w:val="3"/>
          <w:sz w:val="24"/>
        </w:rPr>
        <w:t> </w:t>
      </w:r>
      <w:r>
        <w:rPr>
          <w:sz w:val="24"/>
        </w:rPr>
        <w:t>2(1)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276" w:lineRule="auto" w:before="79"/>
        <w:ind w:left="1245" w:right="836" w:hanging="785"/>
        <w:jc w:val="both"/>
      </w:pPr>
      <w:r>
        <w:rPr/>
        <w:t>Nwaobia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Appolos,</w:t>
      </w:r>
      <w:r>
        <w:rPr>
          <w:spacing w:val="-6"/>
        </w:rPr>
        <w:t> </w:t>
      </w:r>
      <w:r>
        <w:rPr/>
        <w:t>Kwarbai</w:t>
      </w:r>
      <w:r>
        <w:rPr>
          <w:spacing w:val="-6"/>
        </w:rPr>
        <w:t> </w:t>
      </w:r>
      <w:r>
        <w:rPr/>
        <w:t>Jerry</w:t>
      </w:r>
      <w:r>
        <w:rPr>
          <w:spacing w:val="48"/>
        </w:rPr>
        <w:t> </w:t>
      </w:r>
      <w:r>
        <w:rPr/>
        <w:t>&amp;</w:t>
      </w:r>
      <w:r>
        <w:rPr>
          <w:spacing w:val="-6"/>
        </w:rPr>
        <w:t> </w:t>
      </w:r>
      <w:r>
        <w:rPr/>
        <w:t>Ogundajo</w:t>
      </w:r>
      <w:r>
        <w:rPr>
          <w:spacing w:val="-6"/>
        </w:rPr>
        <w:t> </w:t>
      </w:r>
      <w:r>
        <w:rPr/>
        <w:t>O.</w:t>
      </w:r>
      <w:r>
        <w:rPr>
          <w:spacing w:val="-7"/>
        </w:rPr>
        <w:t> </w:t>
      </w:r>
      <w:r>
        <w:rPr/>
        <w:t>Grace</w:t>
      </w:r>
      <w:r>
        <w:rPr>
          <w:spacing w:val="-7"/>
        </w:rPr>
        <w:t> </w:t>
      </w:r>
      <w:r>
        <w:rPr/>
        <w:t>(2018)</w:t>
      </w:r>
      <w:r>
        <w:rPr>
          <w:spacing w:val="-7"/>
        </w:rPr>
        <w:t> </w:t>
      </w:r>
      <w:r>
        <w:rPr/>
        <w:t>Tax</w:t>
      </w:r>
      <w:r>
        <w:rPr>
          <w:spacing w:val="-6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Firm</w:t>
      </w:r>
      <w:r>
        <w:rPr>
          <w:spacing w:val="-6"/>
        </w:rPr>
        <w:t> </w:t>
      </w:r>
      <w:r>
        <w:rPr/>
        <w:t>Value:</w:t>
      </w:r>
      <w:r>
        <w:rPr>
          <w:spacing w:val="-57"/>
        </w:rPr>
        <w:t> </w:t>
      </w:r>
      <w:r>
        <w:rPr/>
        <w:t>Empirical Evidence from Nigerian Consumer Goods Industrial Sector Research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Finance and Accounting</w:t>
      </w:r>
      <w:r>
        <w:rPr>
          <w:i/>
          <w:spacing w:val="1"/>
        </w:rPr>
        <w:t> </w:t>
      </w:r>
      <w:hyperlink r:id="rId18">
        <w:r>
          <w:rPr/>
          <w:t>www.iiste.org</w:t>
        </w:r>
      </w:hyperlink>
      <w:r>
        <w:rPr/>
        <w:t> ISSN 2222-1697 (Paper) ISSN 2222-2847</w:t>
      </w:r>
      <w:r>
        <w:rPr>
          <w:spacing w:val="1"/>
        </w:rPr>
        <w:t> </w:t>
      </w:r>
      <w:r>
        <w:rPr/>
        <w:t>(Online)</w:t>
      </w:r>
      <w:r>
        <w:rPr>
          <w:spacing w:val="59"/>
        </w:rPr>
        <w:t> </w:t>
      </w:r>
      <w:r>
        <w:rPr/>
        <w:t>7(1).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37" w:hanging="785"/>
        <w:jc w:val="both"/>
        <w:rPr>
          <w:sz w:val="24"/>
        </w:rPr>
      </w:pPr>
      <w:r>
        <w:rPr>
          <w:sz w:val="24"/>
        </w:rPr>
        <w:t>Nwaobia, A.N., Kwarbai, J.D., &amp; Ogundajo, G.O. (2016). Tax Planning</w:t>
      </w:r>
      <w:r>
        <w:rPr>
          <w:spacing w:val="1"/>
          <w:sz w:val="24"/>
        </w:rPr>
        <w:t> </w:t>
      </w:r>
      <w:r>
        <w:rPr>
          <w:sz w:val="24"/>
        </w:rPr>
        <w:t>and Firm Value:</w:t>
      </w:r>
      <w:r>
        <w:rPr>
          <w:spacing w:val="1"/>
          <w:sz w:val="24"/>
        </w:rPr>
        <w:t> </w:t>
      </w:r>
      <w:r>
        <w:rPr>
          <w:sz w:val="24"/>
        </w:rPr>
        <w:t>Empirical Evidence from Nigerian Consumer Goods Industrial Sector.</w:t>
      </w:r>
      <w:r>
        <w:rPr>
          <w:i/>
          <w:sz w:val="24"/>
        </w:rPr>
        <w:t>Research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Accounting,</w:t>
      </w:r>
      <w:r>
        <w:rPr>
          <w:i/>
          <w:spacing w:val="1"/>
          <w:sz w:val="24"/>
        </w:rPr>
        <w:t> </w:t>
      </w:r>
      <w:r>
        <w:rPr>
          <w:sz w:val="24"/>
        </w:rPr>
        <w:t>7(12) ISSN 2222-28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245" w:right="836" w:hanging="785"/>
      </w:pPr>
      <w:r>
        <w:rPr/>
        <w:t>Odunayo</w:t>
      </w:r>
      <w:r>
        <w:rPr>
          <w:spacing w:val="44"/>
        </w:rPr>
        <w:t> </w:t>
      </w:r>
      <w:r>
        <w:rPr/>
        <w:t>M.</w:t>
      </w:r>
      <w:r>
        <w:rPr>
          <w:spacing w:val="45"/>
        </w:rPr>
        <w:t> </w:t>
      </w:r>
      <w:r>
        <w:rPr/>
        <w:t>O.</w:t>
      </w:r>
      <w:r>
        <w:rPr>
          <w:spacing w:val="47"/>
        </w:rPr>
        <w:t> </w:t>
      </w:r>
      <w:r>
        <w:rPr/>
        <w:t>&amp;</w:t>
      </w:r>
      <w:r>
        <w:rPr>
          <w:spacing w:val="45"/>
        </w:rPr>
        <w:t> </w:t>
      </w:r>
      <w:r>
        <w:rPr/>
        <w:t>John</w:t>
      </w:r>
      <w:r>
        <w:rPr>
          <w:spacing w:val="47"/>
        </w:rPr>
        <w:t> </w:t>
      </w:r>
      <w:r>
        <w:rPr/>
        <w:t>A.</w:t>
      </w:r>
      <w:r>
        <w:rPr>
          <w:spacing w:val="44"/>
        </w:rPr>
        <w:t> </w:t>
      </w:r>
      <w:r>
        <w:rPr/>
        <w:t>O.</w:t>
      </w:r>
      <w:r>
        <w:rPr>
          <w:spacing w:val="46"/>
        </w:rPr>
        <w:t> </w:t>
      </w:r>
      <w:r>
        <w:rPr/>
        <w:t>(2019).</w:t>
      </w:r>
      <w:r>
        <w:rPr>
          <w:spacing w:val="44"/>
        </w:rPr>
        <w:t> </w:t>
      </w:r>
      <w:r>
        <w:rPr/>
        <w:t>Corporate</w:t>
      </w:r>
      <w:r>
        <w:rPr>
          <w:spacing w:val="44"/>
        </w:rPr>
        <w:t> </w:t>
      </w:r>
      <w:r>
        <w:rPr/>
        <w:t>tax</w:t>
      </w:r>
      <w:r>
        <w:rPr>
          <w:spacing w:val="44"/>
        </w:rPr>
        <w:t> </w:t>
      </w:r>
      <w:r>
        <w:rPr/>
        <w:t>planning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financial</w:t>
      </w:r>
      <w:r>
        <w:rPr>
          <w:spacing w:val="44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Nigerian non</w:t>
      </w:r>
      <w:r>
        <w:rPr>
          <w:rFonts w:ascii="Cambria Math" w:hAnsi="Cambria Math"/>
        </w:rPr>
        <w:t>‐</w:t>
      </w:r>
      <w:r>
        <w:rPr/>
        <w:t>financial quoted companies. </w:t>
      </w:r>
      <w:r>
        <w:rPr>
          <w:i/>
        </w:rPr>
        <w:t>African Development Review,</w:t>
      </w:r>
      <w:r>
        <w:rPr>
          <w:i/>
          <w:spacing w:val="61"/>
        </w:rPr>
        <w:t> </w:t>
      </w:r>
      <w:r>
        <w:rPr>
          <w:i/>
        </w:rPr>
        <w:t>31</w:t>
      </w:r>
      <w:r>
        <w:rPr/>
        <w:t>(2),</w:t>
      </w:r>
      <w:r>
        <w:rPr>
          <w:spacing w:val="61"/>
        </w:rPr>
        <w:t> </w:t>
      </w:r>
      <w:r>
        <w:rPr/>
        <w:t>202–</w:t>
      </w:r>
      <w:r>
        <w:rPr>
          <w:spacing w:val="1"/>
        </w:rPr>
        <w:t> </w:t>
      </w:r>
      <w:r>
        <w:rPr/>
        <w:t>215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9045" w:val="left" w:leader="none"/>
          <w:tab w:pos="9525" w:val="left" w:leader="none"/>
        </w:tabs>
        <w:spacing w:line="276" w:lineRule="auto"/>
        <w:ind w:left="1245" w:right="839" w:hanging="785"/>
      </w:pPr>
      <w:r>
        <w:rPr/>
        <w:t>OECD</w:t>
      </w:r>
      <w:r>
        <w:rPr>
          <w:spacing w:val="-2"/>
        </w:rPr>
        <w:t> </w:t>
      </w:r>
      <w:r>
        <w:rPr/>
        <w:t>(1988).</w:t>
      </w:r>
      <w:r>
        <w:rPr>
          <w:spacing w:val="-1"/>
        </w:rPr>
        <w:t> </w:t>
      </w:r>
      <w:r>
        <w:rPr/>
        <w:t>Harmful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competition: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emerging</w:t>
      </w:r>
      <w:r>
        <w:rPr>
          <w:spacing w:val="-1"/>
        </w:rPr>
        <w:t> </w:t>
      </w:r>
      <w:r>
        <w:rPr/>
        <w:t>global</w:t>
      </w:r>
      <w:r>
        <w:rPr>
          <w:spacing w:val="-2"/>
        </w:rPr>
        <w:t> </w:t>
      </w:r>
      <w:r>
        <w:rPr/>
        <w:t>issue.</w:t>
      </w:r>
      <w:r>
        <w:rPr>
          <w:spacing w:val="-1"/>
        </w:rPr>
        <w:t> </w:t>
      </w:r>
      <w:r>
        <w:rPr/>
        <w:t>More</w:t>
      </w:r>
      <w:r>
        <w:rPr>
          <w:spacing w:val="70"/>
        </w:rPr>
        <w:t> </w:t>
      </w:r>
      <w:r>
        <w:rPr/>
        <w:t>Information</w:t>
        <w:tab/>
        <w:t>on</w:t>
        <w:tab/>
      </w:r>
      <w:r>
        <w:rPr>
          <w:spacing w:val="-2"/>
        </w:rPr>
        <w:t>the</w:t>
      </w:r>
      <w:r>
        <w:rPr>
          <w:spacing w:val="-57"/>
        </w:rPr>
        <w:t> </w:t>
      </w:r>
      <w:r>
        <w:rPr/>
        <w:t>Harmful</w:t>
      </w:r>
      <w:r>
        <w:rPr>
          <w:spacing w:val="-1"/>
        </w:rPr>
        <w:t> </w:t>
      </w:r>
      <w:r>
        <w:rPr/>
        <w:t>Tax Practices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before="3"/>
        <w:rPr>
          <w:sz w:val="31"/>
        </w:rPr>
      </w:pPr>
    </w:p>
    <w:p>
      <w:pPr>
        <w:spacing w:line="278" w:lineRule="auto" w:before="0"/>
        <w:ind w:left="1245" w:right="828" w:hanging="785"/>
        <w:jc w:val="left"/>
        <w:rPr>
          <w:sz w:val="24"/>
        </w:rPr>
      </w:pPr>
      <w:r>
        <w:rPr>
          <w:sz w:val="24"/>
        </w:rPr>
        <w:t>Ohlson.</w:t>
      </w:r>
      <w:r>
        <w:rPr>
          <w:spacing w:val="23"/>
          <w:sz w:val="24"/>
        </w:rPr>
        <w:t> </w:t>
      </w:r>
      <w:r>
        <w:rPr>
          <w:sz w:val="24"/>
        </w:rPr>
        <w:t>J.A</w:t>
      </w:r>
      <w:r>
        <w:rPr>
          <w:spacing w:val="22"/>
          <w:sz w:val="24"/>
        </w:rPr>
        <w:t> </w:t>
      </w:r>
      <w:r>
        <w:rPr>
          <w:sz w:val="24"/>
        </w:rPr>
        <w:t>(1995).</w:t>
      </w:r>
      <w:r>
        <w:rPr>
          <w:spacing w:val="22"/>
          <w:sz w:val="24"/>
        </w:rPr>
        <w:t> </w:t>
      </w:r>
      <w:r>
        <w:rPr>
          <w:sz w:val="24"/>
        </w:rPr>
        <w:t>Earnings,</w:t>
      </w:r>
      <w:r>
        <w:rPr>
          <w:spacing w:val="22"/>
          <w:sz w:val="24"/>
        </w:rPr>
        <w:t> </w:t>
      </w:r>
      <w:r>
        <w:rPr>
          <w:sz w:val="24"/>
        </w:rPr>
        <w:t>Book</w:t>
      </w:r>
      <w:r>
        <w:rPr>
          <w:spacing w:val="22"/>
          <w:sz w:val="24"/>
        </w:rPr>
        <w:t> </w:t>
      </w:r>
      <w:r>
        <w:rPr>
          <w:sz w:val="24"/>
        </w:rPr>
        <w:t>Value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Dividends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Equity</w:t>
      </w:r>
      <w:r>
        <w:rPr>
          <w:spacing w:val="20"/>
          <w:sz w:val="24"/>
        </w:rPr>
        <w:t> </w:t>
      </w:r>
      <w:r>
        <w:rPr>
          <w:sz w:val="24"/>
        </w:rPr>
        <w:t>Valuations,</w:t>
      </w:r>
      <w:r>
        <w:rPr>
          <w:spacing w:val="27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76" w:lineRule="auto" w:before="1"/>
        <w:ind w:left="1245" w:right="838" w:hanging="785"/>
        <w:jc w:val="both"/>
      </w:pPr>
      <w:r>
        <w:rPr/>
        <w:t>Omesi,</w:t>
      </w:r>
      <w:r>
        <w:rPr>
          <w:spacing w:val="-6"/>
        </w:rPr>
        <w:t> </w:t>
      </w:r>
      <w:r>
        <w:rPr/>
        <w:t>I.</w:t>
      </w:r>
      <w:r>
        <w:rPr>
          <w:spacing w:val="-9"/>
        </w:rPr>
        <w:t> </w:t>
      </w:r>
      <w:r>
        <w:rPr/>
        <w:t>&amp;</w:t>
      </w:r>
      <w:r>
        <w:rPr>
          <w:spacing w:val="-6"/>
        </w:rPr>
        <w:t> </w:t>
      </w:r>
      <w:r>
        <w:rPr/>
        <w:t>Appah,</w:t>
      </w:r>
      <w:r>
        <w:rPr>
          <w:spacing w:val="-7"/>
        </w:rPr>
        <w:t> </w:t>
      </w:r>
      <w:r>
        <w:rPr/>
        <w:t>E.</w:t>
      </w:r>
      <w:r>
        <w:rPr>
          <w:spacing w:val="-5"/>
        </w:rPr>
        <w:t> </w:t>
      </w:r>
      <w:r>
        <w:rPr/>
        <w:t>(2020a).</w:t>
      </w:r>
      <w:r>
        <w:rPr>
          <w:spacing w:val="-9"/>
        </w:rPr>
        <w:t> </w:t>
      </w:r>
      <w:r>
        <w:rPr/>
        <w:t>Tax</w:t>
      </w:r>
      <w:r>
        <w:rPr>
          <w:spacing w:val="-9"/>
        </w:rPr>
        <w:t> </w:t>
      </w:r>
      <w:r>
        <w:rPr/>
        <w:t>structure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growth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Nigeria: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auto</w:t>
      </w:r>
      <w:r>
        <w:rPr>
          <w:spacing w:val="-8"/>
        </w:rPr>
        <w:t> </w:t>
      </w:r>
      <w:r>
        <w:rPr/>
        <w:t>regressive</w:t>
      </w:r>
      <w:r>
        <w:rPr>
          <w:spacing w:val="-58"/>
        </w:rPr>
        <w:t> </w:t>
      </w:r>
      <w:r>
        <w:rPr/>
        <w:t>distributive lag evidence from 1980 to 2018. International Journal of Innovations in</w:t>
      </w:r>
      <w:r>
        <w:rPr>
          <w:spacing w:val="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and Accounting Research,</w:t>
      </w:r>
      <w:r>
        <w:rPr>
          <w:spacing w:val="2"/>
        </w:rPr>
        <w:t> </w:t>
      </w:r>
      <w:r>
        <w:rPr/>
        <w:t>8(1), 108-124.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460"/>
      </w:pPr>
      <w:r>
        <w:rPr/>
        <w:t>Oxfam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haven</w:t>
      </w:r>
      <w:r>
        <w:rPr>
          <w:spacing w:val="-1"/>
        </w:rPr>
        <w:t> </w:t>
      </w:r>
      <w:r>
        <w:rPr/>
        <w:t>crackdown could</w:t>
      </w:r>
      <w:r>
        <w:rPr>
          <w:spacing w:val="-1"/>
        </w:rPr>
        <w:t> </w:t>
      </w:r>
      <w:r>
        <w:rPr/>
        <w:t>deliver</w:t>
      </w:r>
      <w:r>
        <w:rPr>
          <w:spacing w:val="-3"/>
        </w:rPr>
        <w:t> </w:t>
      </w:r>
      <w:r>
        <w:rPr/>
        <w:t>$12Obn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year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fight</w:t>
      </w:r>
      <w:r>
        <w:rPr>
          <w:spacing w:val="-1"/>
        </w:rPr>
        <w:t> </w:t>
      </w:r>
      <w:r>
        <w:rPr/>
        <w:t>poverty-Oxfam.News.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76" w:lineRule="auto"/>
        <w:ind w:left="1245" w:right="842" w:hanging="785"/>
        <w:jc w:val="both"/>
      </w:pPr>
      <w:r>
        <w:rPr/>
        <w:t>Oyeshile O. Kayode &amp; Adegbie F. Folajinmi (2020)</w:t>
      </w:r>
      <w:r>
        <w:rPr>
          <w:spacing w:val="1"/>
        </w:rPr>
        <w:t> </w:t>
      </w:r>
      <w:r>
        <w:rPr/>
        <w:t>Corporate Tax Planning and Financial</w:t>
      </w:r>
      <w:r>
        <w:rPr>
          <w:spacing w:val="1"/>
        </w:rPr>
        <w:t> </w:t>
      </w:r>
      <w:r>
        <w:rPr/>
        <w:t>Performance of Quoted Food and Beverages Firms in Nigeria. Journal of Finance and</w:t>
      </w:r>
      <w:r>
        <w:rPr>
          <w:spacing w:val="1"/>
        </w:rPr>
        <w:t> </w:t>
      </w:r>
      <w:r>
        <w:rPr/>
        <w:t>Accounting.</w:t>
      </w:r>
      <w:r>
        <w:rPr>
          <w:spacing w:val="-1"/>
        </w:rPr>
        <w:t> </w:t>
      </w:r>
      <w:r>
        <w:rPr/>
        <w:t>Vol. 8, No.</w:t>
      </w:r>
      <w:r>
        <w:rPr>
          <w:spacing w:val="1"/>
        </w:rPr>
        <w:t> </w:t>
      </w:r>
      <w:r>
        <w:rPr/>
        <w:t>6, 2020, pp.</w:t>
      </w:r>
      <w:r>
        <w:rPr>
          <w:spacing w:val="-1"/>
        </w:rPr>
        <w:t> </w:t>
      </w:r>
      <w:r>
        <w:rPr/>
        <w:t>266-</w:t>
      </w:r>
      <w:r>
        <w:rPr>
          <w:spacing w:val="-1"/>
        </w:rPr>
        <w:t> </w:t>
      </w:r>
      <w:r>
        <w:rPr/>
        <w:t>275. doi: 10.11648/j.jfa.20200806.13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42" w:hanging="785"/>
        <w:jc w:val="both"/>
        <w:rPr>
          <w:sz w:val="24"/>
        </w:rPr>
      </w:pPr>
      <w:r>
        <w:rPr>
          <w:sz w:val="24"/>
        </w:rPr>
        <w:t>Oyeyemi, G. O. &amp; Onakayo A B. (2016).Tax Planning and Financial Performance of Nigerian</w:t>
      </w:r>
      <w:r>
        <w:rPr>
          <w:spacing w:val="1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Companies.</w:t>
      </w:r>
      <w:r>
        <w:rPr>
          <w:spacing w:val="1"/>
          <w:sz w:val="24"/>
        </w:rPr>
        <w:t> </w:t>
      </w:r>
      <w:r>
        <w:rPr>
          <w:i/>
          <w:sz w:val="24"/>
        </w:rPr>
        <w:t>Advance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2(7).</w:t>
      </w:r>
    </w:p>
    <w:p>
      <w:pPr>
        <w:pStyle w:val="BodyText"/>
        <w:spacing w:before="3"/>
        <w:rPr>
          <w:sz w:val="31"/>
        </w:rPr>
      </w:pPr>
    </w:p>
    <w:p>
      <w:pPr>
        <w:spacing w:line="278" w:lineRule="auto" w:before="0"/>
        <w:ind w:left="1245" w:right="833" w:hanging="785"/>
        <w:jc w:val="left"/>
        <w:rPr>
          <w:sz w:val="24"/>
        </w:rPr>
      </w:pPr>
      <w:r>
        <w:rPr>
          <w:sz w:val="24"/>
        </w:rPr>
        <w:t>Pocarno, T.</w:t>
      </w:r>
      <w:r>
        <w:rPr>
          <w:spacing w:val="3"/>
          <w:sz w:val="24"/>
        </w:rPr>
        <w:t> </w:t>
      </w:r>
      <w:r>
        <w:rPr>
          <w:sz w:val="24"/>
        </w:rPr>
        <w:t>(1986).Corporate Tax</w:t>
      </w:r>
      <w:r>
        <w:rPr>
          <w:spacing w:val="2"/>
          <w:sz w:val="24"/>
        </w:rPr>
        <w:t> </w:t>
      </w:r>
      <w:r>
        <w:rPr>
          <w:sz w:val="24"/>
        </w:rPr>
        <w:t>Rates:</w:t>
      </w:r>
      <w:r>
        <w:rPr>
          <w:spacing w:val="1"/>
          <w:sz w:val="24"/>
        </w:rPr>
        <w:t> </w:t>
      </w:r>
      <w:r>
        <w:rPr>
          <w:sz w:val="24"/>
        </w:rPr>
        <w:t>Progressive, Proportional,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Regressive.</w:t>
      </w:r>
      <w:r>
        <w:rPr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Taxation Association. </w:t>
      </w:r>
      <w:r>
        <w:rPr>
          <w:sz w:val="24"/>
        </w:rPr>
        <w:t>7(2), 17 – 31.</w:t>
      </w:r>
    </w:p>
    <w:p>
      <w:pPr>
        <w:pStyle w:val="BodyText"/>
        <w:spacing w:before="10"/>
        <w:rPr>
          <w:sz w:val="30"/>
        </w:rPr>
      </w:pPr>
    </w:p>
    <w:p>
      <w:pPr>
        <w:spacing w:line="276" w:lineRule="auto" w:before="1"/>
        <w:ind w:left="1245" w:right="834" w:hanging="785"/>
        <w:jc w:val="left"/>
        <w:rPr>
          <w:sz w:val="24"/>
        </w:rPr>
      </w:pPr>
      <w:r>
        <w:rPr>
          <w:sz w:val="24"/>
        </w:rPr>
        <w:t>Pohan, C. A. (2013).</w:t>
      </w:r>
      <w:r>
        <w:rPr>
          <w:i/>
          <w:sz w:val="24"/>
        </w:rPr>
        <w:t>Tax Planning Strategy of Tax Planning and Business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Jakarta: PT Gramedia</w:t>
      </w:r>
      <w:r>
        <w:rPr>
          <w:spacing w:val="-57"/>
          <w:sz w:val="24"/>
        </w:rPr>
        <w:t> </w:t>
      </w:r>
      <w:r>
        <w:rPr>
          <w:sz w:val="24"/>
        </w:rPr>
        <w:t>Pustaka</w:t>
      </w:r>
      <w:r>
        <w:rPr>
          <w:spacing w:val="37"/>
          <w:sz w:val="24"/>
        </w:rPr>
        <w:t> </w:t>
      </w:r>
      <w:r>
        <w:rPr>
          <w:sz w:val="24"/>
        </w:rPr>
        <w:t>Utama.Galica,</w:t>
      </w:r>
      <w:r>
        <w:rPr>
          <w:spacing w:val="39"/>
          <w:sz w:val="24"/>
        </w:rPr>
        <w:t> </w:t>
      </w:r>
      <w:r>
        <w:rPr>
          <w:sz w:val="24"/>
        </w:rPr>
        <w:t>J.</w:t>
      </w:r>
      <w:r>
        <w:rPr>
          <w:spacing w:val="38"/>
          <w:sz w:val="24"/>
        </w:rPr>
        <w:t> </w:t>
      </w:r>
      <w:r>
        <w:rPr>
          <w:sz w:val="24"/>
        </w:rPr>
        <w:t>(2015).</w:t>
      </w:r>
      <w:r>
        <w:rPr>
          <w:spacing w:val="38"/>
          <w:sz w:val="24"/>
        </w:rPr>
        <w:t> </w:t>
      </w:r>
      <w:r>
        <w:rPr>
          <w:sz w:val="24"/>
        </w:rPr>
        <w:t>Corporate</w:t>
      </w:r>
      <w:r>
        <w:rPr>
          <w:spacing w:val="39"/>
          <w:sz w:val="24"/>
        </w:rPr>
        <w:t> </w:t>
      </w:r>
      <w:r>
        <w:rPr>
          <w:sz w:val="24"/>
        </w:rPr>
        <w:t>tax</w:t>
      </w:r>
      <w:r>
        <w:rPr>
          <w:spacing w:val="38"/>
          <w:sz w:val="24"/>
        </w:rPr>
        <w:t> </w:t>
      </w:r>
      <w:r>
        <w:rPr>
          <w:sz w:val="24"/>
        </w:rPr>
        <w:t>havens:</w:t>
      </w:r>
      <w:r>
        <w:rPr>
          <w:spacing w:val="40"/>
          <w:sz w:val="24"/>
        </w:rPr>
        <w:t> </w:t>
      </w:r>
      <w:r>
        <w:rPr>
          <w:sz w:val="24"/>
        </w:rPr>
        <w:t>analysis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an</w:t>
      </w:r>
      <w:r>
        <w:rPr>
          <w:spacing w:val="39"/>
          <w:sz w:val="24"/>
        </w:rPr>
        <w:t> </w:t>
      </w:r>
      <w:r>
        <w:rPr>
          <w:sz w:val="24"/>
        </w:rPr>
        <w:t>aggressive</w:t>
      </w:r>
      <w:r>
        <w:rPr>
          <w:spacing w:val="37"/>
          <w:sz w:val="24"/>
        </w:rPr>
        <w:t> </w:t>
      </w:r>
      <w:r>
        <w:rPr>
          <w:sz w:val="24"/>
        </w:rPr>
        <w:t>tax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spacing w:line="276" w:lineRule="auto" w:before="79"/>
        <w:ind w:left="1245" w:right="831" w:firstLine="0"/>
        <w:jc w:val="left"/>
        <w:rPr>
          <w:sz w:val="24"/>
        </w:rPr>
      </w:pPr>
      <w:r>
        <w:rPr>
          <w:sz w:val="24"/>
        </w:rPr>
        <w:t>approach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strategic</w:t>
      </w:r>
      <w:r>
        <w:rPr>
          <w:spacing w:val="32"/>
          <w:sz w:val="24"/>
        </w:rPr>
        <w:t> </w:t>
      </w:r>
      <w:r>
        <w:rPr>
          <w:sz w:val="24"/>
        </w:rPr>
        <w:t>necessity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large</w:t>
      </w:r>
      <w:r>
        <w:rPr>
          <w:spacing w:val="30"/>
          <w:sz w:val="24"/>
        </w:rPr>
        <w:t> </w:t>
      </w:r>
      <w:r>
        <w:rPr>
          <w:sz w:val="24"/>
        </w:rPr>
        <w:t>multinational</w:t>
      </w:r>
      <w:r>
        <w:rPr>
          <w:spacing w:val="32"/>
          <w:sz w:val="24"/>
        </w:rPr>
        <w:t> </w:t>
      </w:r>
      <w:r>
        <w:rPr>
          <w:sz w:val="24"/>
        </w:rPr>
        <w:t>corporations.</w:t>
      </w:r>
      <w:r>
        <w:rPr>
          <w:spacing w:val="37"/>
          <w:sz w:val="24"/>
        </w:rPr>
        <w:t> </w:t>
      </w:r>
      <w:r>
        <w:rPr>
          <w:i/>
          <w:sz w:val="24"/>
        </w:rPr>
        <w:t>Honors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Scholar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Theses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436.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 w:before="1"/>
        <w:ind w:left="1245" w:right="844" w:hanging="785"/>
        <w:jc w:val="both"/>
      </w:pPr>
      <w:r>
        <w:rPr/>
        <w:t>Razali, M. W. M., Ghazali, S. S., Lunyai, J., &amp; Hwang, J. Y. T. (2018). Tax Planning and Firm</w:t>
      </w:r>
      <w:r>
        <w:rPr>
          <w:spacing w:val="1"/>
        </w:rPr>
        <w:t> </w:t>
      </w:r>
      <w:r>
        <w:rPr/>
        <w:t>Value: Evidence from Malaysia. International Journal of Academic Research in Business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Sciences, 8(11), 210–222.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245" w:right="833" w:hanging="785"/>
        <w:jc w:val="both"/>
        <w:rPr>
          <w:sz w:val="24"/>
        </w:rPr>
      </w:pPr>
      <w:r>
        <w:rPr>
          <w:sz w:val="24"/>
        </w:rPr>
        <w:t>Rego, S. (2003).Tax-avoidance Activities of U.S. Multinational Corporations.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20</w:t>
      </w:r>
      <w:r>
        <w:rPr>
          <w:i/>
          <w:spacing w:val="3"/>
          <w:sz w:val="24"/>
        </w:rPr>
        <w:t> </w:t>
      </w:r>
      <w:r>
        <w:rPr>
          <w:sz w:val="24"/>
        </w:rPr>
        <w:t>(4), 1-35.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76" w:lineRule="auto"/>
        <w:ind w:left="1245" w:right="844" w:hanging="785"/>
        <w:jc w:val="both"/>
      </w:pPr>
      <w:r>
        <w:rPr/>
        <w:t>Robinson, J. R., Xue, Y., &amp; M. H. Zhang, 2012. Tax planning and financial expertise in the audit</w:t>
      </w:r>
      <w:r>
        <w:rPr>
          <w:spacing w:val="-57"/>
        </w:rPr>
        <w:t> </w:t>
      </w:r>
      <w:r>
        <w:rPr/>
        <w:t>committee.</w:t>
      </w:r>
      <w:r>
        <w:rPr>
          <w:spacing w:val="-1"/>
        </w:rPr>
        <w:t> </w:t>
      </w:r>
      <w:r>
        <w:rPr/>
        <w:t>Working paper, University of Texas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Austin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1"/>
        <w:ind w:left="1245" w:right="838" w:hanging="785"/>
        <w:jc w:val="both"/>
        <w:rPr>
          <w:sz w:val="24"/>
        </w:rPr>
      </w:pPr>
      <w:r>
        <w:rPr>
          <w:sz w:val="24"/>
        </w:rPr>
        <w:t>Robinson, L. A., &amp; Schmidt, A. P. (2013). Firm and investor responses to</w:t>
      </w:r>
      <w:r>
        <w:rPr>
          <w:spacing w:val="1"/>
          <w:sz w:val="24"/>
        </w:rPr>
        <w:t> </w:t>
      </w:r>
      <w:r>
        <w:rPr>
          <w:sz w:val="24"/>
        </w:rPr>
        <w:t>uncertain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1"/>
          <w:sz w:val="24"/>
        </w:rPr>
        <w:t> </w:t>
      </w:r>
      <w:r>
        <w:rPr>
          <w:sz w:val="24"/>
        </w:rPr>
        <w:t>disclosure requirements. </w:t>
      </w:r>
      <w:r>
        <w:rPr>
          <w:i/>
          <w:sz w:val="24"/>
        </w:rPr>
        <w:t>The Journal of the American Taxation Association</w:t>
      </w:r>
      <w:r>
        <w:rPr>
          <w:sz w:val="24"/>
        </w:rPr>
        <w:t>, 35(2), 85–</w:t>
      </w:r>
      <w:r>
        <w:rPr>
          <w:spacing w:val="1"/>
          <w:sz w:val="24"/>
        </w:rPr>
        <w:t> </w:t>
      </w:r>
      <w:r>
        <w:rPr>
          <w:sz w:val="24"/>
        </w:rPr>
        <w:t>120.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245" w:right="837" w:hanging="785"/>
        <w:jc w:val="both"/>
      </w:pPr>
      <w:r>
        <w:rPr/>
        <w:t>Ruf, M. (2008). How can firms choose their leverage? – Tax planning 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induced</w:t>
      </w:r>
      <w:r>
        <w:rPr>
          <w:spacing w:val="-1"/>
        </w:rPr>
        <w:t> </w:t>
      </w:r>
      <w:r>
        <w:rPr/>
        <w:t>debt finance</w:t>
      </w:r>
      <w:r>
        <w:rPr>
          <w:spacing w:val="-1"/>
        </w:rPr>
        <w:t> </w:t>
      </w:r>
      <w:r>
        <w:rPr/>
        <w:t>how can firms choose</w:t>
      </w:r>
      <w:r>
        <w:rPr>
          <w:spacing w:val="-1"/>
        </w:rPr>
        <w:t> </w:t>
      </w:r>
      <w:r>
        <w:rPr/>
        <w:t>their leverage, 30-31.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8" w:lineRule="auto" w:before="1"/>
        <w:ind w:left="1245" w:right="1335" w:hanging="785"/>
      </w:pPr>
      <w:r>
        <w:rPr/>
        <w:t>Salawu, R. O. &amp; Adedeji, Z. A. (2017). Corporate governance and tax planning among non-</w:t>
      </w:r>
      <w:r>
        <w:rPr>
          <w:spacing w:val="-57"/>
        </w:rPr>
        <w:t> </w:t>
      </w:r>
      <w:r>
        <w:rPr/>
        <w:t>financial</w:t>
      </w:r>
      <w:r>
        <w:rPr>
          <w:spacing w:val="59"/>
        </w:rPr>
        <w:t> </w:t>
      </w:r>
      <w:r>
        <w:rPr/>
        <w:t>quoted companies in Nigeria.</w:t>
      </w:r>
      <w:r>
        <w:rPr>
          <w:spacing w:val="59"/>
        </w:rPr>
        <w:t> </w:t>
      </w:r>
      <w:r>
        <w:rPr>
          <w:i/>
        </w:rPr>
        <w:t>AFRREV,</w:t>
      </w:r>
      <w:r>
        <w:rPr>
          <w:i/>
          <w:spacing w:val="2"/>
        </w:rPr>
        <w:t> </w:t>
      </w:r>
      <w:r>
        <w:rPr/>
        <w:t>11 (3), 47,</w:t>
      </w:r>
      <w:r>
        <w:rPr>
          <w:spacing w:val="-1"/>
        </w:rPr>
        <w:t> </w:t>
      </w:r>
      <w:r>
        <w:rPr/>
        <w:t>42-59</w:t>
      </w:r>
    </w:p>
    <w:p>
      <w:pPr>
        <w:pStyle w:val="BodyText"/>
        <w:spacing w:before="10"/>
        <w:rPr>
          <w:sz w:val="30"/>
        </w:rPr>
      </w:pPr>
    </w:p>
    <w:p>
      <w:pPr>
        <w:spacing w:line="276" w:lineRule="auto" w:before="0"/>
        <w:ind w:left="1245" w:right="834" w:hanging="785"/>
        <w:jc w:val="both"/>
        <w:rPr>
          <w:i/>
          <w:sz w:val="24"/>
        </w:rPr>
      </w:pPr>
      <w:r>
        <w:rPr>
          <w:sz w:val="24"/>
        </w:rPr>
        <w:t>Salawu, R. O., Ogundipe L. O. &amp; Yeye O. (2017). Granger causality between corporate tax</w:t>
      </w:r>
      <w:r>
        <w:rPr>
          <w:spacing w:val="1"/>
          <w:sz w:val="24"/>
        </w:rPr>
        <w:t> </w:t>
      </w:r>
      <w:r>
        <w:rPr>
          <w:sz w:val="24"/>
        </w:rPr>
        <w:t>planning and firm value of non-financial quoted companies in Nigeria.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 and Social Science,8(9),91-103.</w:t>
      </w:r>
    </w:p>
    <w:p>
      <w:pPr>
        <w:pStyle w:val="BodyText"/>
        <w:spacing w:before="4"/>
        <w:rPr>
          <w:i/>
          <w:sz w:val="31"/>
        </w:rPr>
      </w:pPr>
    </w:p>
    <w:p>
      <w:pPr>
        <w:pStyle w:val="BodyText"/>
        <w:spacing w:line="276" w:lineRule="auto" w:before="1"/>
        <w:ind w:left="1245" w:right="839" w:hanging="785"/>
        <w:jc w:val="both"/>
      </w:pPr>
      <w:r>
        <w:rPr/>
        <w:t>Salihu, I. A. (2014). Investigating the determinants of corporate tax avoidance among Malaysian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(Doctoral</w:t>
      </w:r>
      <w:r>
        <w:rPr>
          <w:spacing w:val="1"/>
        </w:rPr>
        <w:t> </w:t>
      </w:r>
      <w:r>
        <w:rPr/>
        <w:t>Dissertation).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Malaysia,</w:t>
      </w:r>
      <w:r>
        <w:rPr>
          <w:spacing w:val="-1"/>
        </w:rPr>
        <w:t> </w:t>
      </w:r>
      <w:r>
        <w:rPr/>
        <w:t>Kuala Lumpu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460"/>
      </w:pPr>
      <w:r>
        <w:rPr/>
        <w:t>Saunders,</w:t>
      </w:r>
      <w:r>
        <w:rPr>
          <w:spacing w:val="-12"/>
        </w:rPr>
        <w:t> </w:t>
      </w:r>
      <w:r>
        <w:rPr/>
        <w:t>M.,</w:t>
      </w:r>
      <w:r>
        <w:rPr>
          <w:spacing w:val="-10"/>
        </w:rPr>
        <w:t> </w:t>
      </w:r>
      <w:r>
        <w:rPr/>
        <w:t>Lewis,</w:t>
      </w:r>
      <w:r>
        <w:rPr>
          <w:spacing w:val="-10"/>
        </w:rPr>
        <w:t> </w:t>
      </w:r>
      <w:r>
        <w:rPr/>
        <w:t>P.,</w:t>
      </w:r>
      <w:r>
        <w:rPr>
          <w:spacing w:val="-8"/>
        </w:rPr>
        <w:t> </w:t>
      </w:r>
      <w:r>
        <w:rPr/>
        <w:t>&amp;</w:t>
      </w:r>
      <w:r>
        <w:rPr>
          <w:spacing w:val="-11"/>
        </w:rPr>
        <w:t> </w:t>
      </w:r>
      <w:r>
        <w:rPr/>
        <w:t>Thornhill,</w:t>
      </w:r>
      <w:r>
        <w:rPr>
          <w:spacing w:val="-10"/>
        </w:rPr>
        <w:t> </w:t>
      </w:r>
      <w:r>
        <w:rPr/>
        <w:t>A.</w:t>
      </w:r>
      <w:r>
        <w:rPr>
          <w:spacing w:val="-11"/>
        </w:rPr>
        <w:t> </w:t>
      </w:r>
      <w:r>
        <w:rPr/>
        <w:t>(2016).</w:t>
      </w:r>
      <w:r>
        <w:rPr>
          <w:spacing w:val="-11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methods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(7th</w:t>
      </w:r>
      <w:r>
        <w:rPr>
          <w:spacing w:val="-11"/>
        </w:rPr>
        <w:t> </w:t>
      </w:r>
      <w:r>
        <w:rPr/>
        <w:t>ed.).</w:t>
      </w:r>
    </w:p>
    <w:p>
      <w:pPr>
        <w:pStyle w:val="BodyText"/>
        <w:spacing w:before="41"/>
        <w:ind w:left="1245"/>
      </w:pPr>
      <w:r>
        <w:rPr/>
        <w:t>Harlow,</w:t>
      </w:r>
      <w:r>
        <w:rPr>
          <w:spacing w:val="-1"/>
        </w:rPr>
        <w:t> </w:t>
      </w:r>
      <w:r>
        <w:rPr/>
        <w:t>England:</w:t>
      </w:r>
      <w:r>
        <w:rPr>
          <w:spacing w:val="-1"/>
        </w:rPr>
        <w:t> </w:t>
      </w:r>
      <w:r>
        <w:rPr/>
        <w:t>Pearson Education</w:t>
      </w:r>
      <w:r>
        <w:rPr>
          <w:spacing w:val="-1"/>
        </w:rPr>
        <w:t> </w:t>
      </w:r>
      <w:r>
        <w:rPr/>
        <w:t>L</w:t>
      </w:r>
    </w:p>
    <w:p>
      <w:pPr>
        <w:pStyle w:val="BodyText"/>
        <w:rPr>
          <w:sz w:val="35"/>
        </w:rPr>
      </w:pPr>
    </w:p>
    <w:p>
      <w:pPr>
        <w:spacing w:before="1"/>
        <w:ind w:left="520" w:right="0" w:firstLine="0"/>
        <w:jc w:val="left"/>
        <w:rPr>
          <w:i/>
          <w:sz w:val="24"/>
        </w:rPr>
      </w:pPr>
      <w:r>
        <w:rPr>
          <w:sz w:val="24"/>
        </w:rPr>
        <w:t>Scholes S.M.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Mark</w:t>
      </w:r>
      <w:r>
        <w:rPr>
          <w:spacing w:val="1"/>
          <w:sz w:val="24"/>
        </w:rPr>
        <w:t> </w:t>
      </w:r>
      <w:r>
        <w:rPr>
          <w:sz w:val="24"/>
        </w:rPr>
        <w:t>A.W.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i/>
          <w:sz w:val="24"/>
        </w:rPr>
        <w:t>axes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Strategy: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Approach.</w:t>
      </w:r>
    </w:p>
    <w:p>
      <w:pPr>
        <w:spacing w:before="40"/>
        <w:ind w:left="1245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 </w:t>
      </w:r>
      <w:r>
        <w:rPr>
          <w:sz w:val="24"/>
        </w:rPr>
        <w:t>24(3).</w:t>
      </w:r>
    </w:p>
    <w:p>
      <w:pPr>
        <w:pStyle w:val="BodyText"/>
        <w:spacing w:before="10"/>
        <w:rPr>
          <w:sz w:val="34"/>
        </w:rPr>
      </w:pPr>
    </w:p>
    <w:p>
      <w:pPr>
        <w:spacing w:line="276" w:lineRule="auto" w:before="0"/>
        <w:ind w:left="1245" w:right="836" w:hanging="785"/>
        <w:jc w:val="left"/>
        <w:rPr>
          <w:sz w:val="24"/>
        </w:rPr>
      </w:pPr>
      <w:r>
        <w:rPr>
          <w:sz w:val="24"/>
        </w:rPr>
        <w:t>Seyram,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Holy,</w:t>
      </w:r>
      <w:r>
        <w:rPr>
          <w:spacing w:val="-4"/>
          <w:sz w:val="24"/>
        </w:rPr>
        <w:t> </w:t>
      </w:r>
      <w:r>
        <w:rPr>
          <w:sz w:val="24"/>
        </w:rPr>
        <w:t>K.K.</w:t>
      </w:r>
      <w:r>
        <w:rPr>
          <w:spacing w:val="-2"/>
          <w:sz w:val="24"/>
        </w:rPr>
        <w:t> </w:t>
      </w:r>
      <w:r>
        <w:rPr>
          <w:sz w:val="24"/>
        </w:rPr>
        <w:t>(2014)</w:t>
      </w:r>
      <w:r>
        <w:rPr>
          <w:spacing w:val="-5"/>
          <w:sz w:val="24"/>
        </w:rPr>
        <w:t> </w:t>
      </w:r>
      <w:r>
        <w:rPr>
          <w:sz w:val="24"/>
        </w:rPr>
        <w:t>Effect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4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Firms</w:t>
      </w:r>
      <w:r>
        <w:rPr>
          <w:spacing w:val="-3"/>
          <w:sz w:val="24"/>
        </w:rPr>
        <w:t> </w:t>
      </w:r>
      <w:r>
        <w:rPr>
          <w:sz w:val="24"/>
        </w:rPr>
        <w:t>Market</w:t>
      </w:r>
      <w:r>
        <w:rPr>
          <w:spacing w:val="-3"/>
          <w:sz w:val="24"/>
        </w:rPr>
        <w:t> </w:t>
      </w:r>
      <w:r>
        <w:rPr>
          <w:sz w:val="24"/>
        </w:rPr>
        <w:t>Performance:</w:t>
      </w:r>
      <w:r>
        <w:rPr>
          <w:spacing w:val="-4"/>
          <w:sz w:val="24"/>
        </w:rPr>
        <w:t> </w:t>
      </w:r>
      <w:r>
        <w:rPr>
          <w:sz w:val="24"/>
        </w:rPr>
        <w:t>Evidence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Listed</w:t>
      </w:r>
      <w:r>
        <w:rPr>
          <w:spacing w:val="-11"/>
          <w:sz w:val="24"/>
        </w:rPr>
        <w:t> </w:t>
      </w:r>
      <w:r>
        <w:rPr>
          <w:sz w:val="24"/>
        </w:rPr>
        <w:t>Firms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Ghana;</w:t>
      </w:r>
      <w:r>
        <w:rPr>
          <w:spacing w:val="4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;</w:t>
      </w:r>
      <w:r>
        <w:rPr>
          <w:spacing w:val="-11"/>
          <w:sz w:val="24"/>
        </w:rPr>
        <w:t> </w:t>
      </w:r>
      <w:r>
        <w:rPr>
          <w:sz w:val="24"/>
        </w:rPr>
        <w:t>6(3);</w:t>
      </w:r>
      <w:r>
        <w:rPr>
          <w:spacing w:val="-11"/>
          <w:sz w:val="24"/>
        </w:rPr>
        <w:t> </w:t>
      </w:r>
      <w:r>
        <w:rPr>
          <w:sz w:val="24"/>
        </w:rPr>
        <w:t>2014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line="276" w:lineRule="auto" w:before="79"/>
        <w:ind w:left="1245"/>
      </w:pPr>
      <w:r>
        <w:rPr/>
        <w:t>ISSN</w:t>
      </w:r>
      <w:r>
        <w:rPr>
          <w:spacing w:val="52"/>
        </w:rPr>
        <w:t> </w:t>
      </w:r>
      <w:r>
        <w:rPr/>
        <w:t>1916-971X</w:t>
      </w:r>
      <w:r>
        <w:rPr>
          <w:spacing w:val="53"/>
        </w:rPr>
        <w:t> </w:t>
      </w:r>
      <w:r>
        <w:rPr/>
        <w:t>E-ISSN</w:t>
      </w:r>
      <w:r>
        <w:rPr>
          <w:spacing w:val="52"/>
        </w:rPr>
        <w:t> </w:t>
      </w:r>
      <w:r>
        <w:rPr/>
        <w:t>1916-9728</w:t>
      </w:r>
      <w:r>
        <w:rPr>
          <w:spacing w:val="53"/>
        </w:rPr>
        <w:t> </w:t>
      </w:r>
      <w:r>
        <w:rPr/>
        <w:t>Published</w:t>
      </w:r>
      <w:r>
        <w:rPr>
          <w:spacing w:val="52"/>
        </w:rPr>
        <w:t> </w:t>
      </w:r>
      <w:r>
        <w:rPr/>
        <w:t>by</w:t>
      </w:r>
      <w:r>
        <w:rPr>
          <w:spacing w:val="53"/>
        </w:rPr>
        <w:t> </w:t>
      </w:r>
      <w:r>
        <w:rPr/>
        <w:t>Canadian</w:t>
      </w:r>
      <w:r>
        <w:rPr>
          <w:spacing w:val="53"/>
        </w:rPr>
        <w:t> </w:t>
      </w:r>
      <w:r>
        <w:rPr/>
        <w:t>Center</w:t>
      </w:r>
      <w:r>
        <w:rPr>
          <w:spacing w:val="51"/>
        </w:rPr>
        <w:t> </w:t>
      </w:r>
      <w:r>
        <w:rPr/>
        <w:t>of</w:t>
      </w:r>
      <w:r>
        <w:rPr>
          <w:spacing w:val="55"/>
        </w:rPr>
        <w:t> </w:t>
      </w:r>
      <w:r>
        <w:rPr/>
        <w:t>Science</w:t>
      </w:r>
      <w:r>
        <w:rPr>
          <w:spacing w:val="52"/>
        </w:rPr>
        <w:t> </w:t>
      </w:r>
      <w:r>
        <w:rPr/>
        <w:t>and</w:t>
      </w:r>
      <w:r>
        <w:rPr>
          <w:spacing w:val="-57"/>
        </w:rPr>
        <w:t> </w:t>
      </w:r>
      <w:r>
        <w:rPr/>
        <w:t>Education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460"/>
      </w:pPr>
      <w:r>
        <w:rPr/>
        <w:t>Shefrin,</w:t>
      </w:r>
      <w:r>
        <w:rPr>
          <w:spacing w:val="49"/>
        </w:rPr>
        <w:t> </w:t>
      </w:r>
      <w:r>
        <w:rPr/>
        <w:t>H.</w:t>
      </w:r>
      <w:r>
        <w:rPr>
          <w:spacing w:val="48"/>
        </w:rPr>
        <w:t> </w:t>
      </w:r>
      <w:r>
        <w:rPr/>
        <w:t>M.,</w:t>
      </w:r>
      <w:r>
        <w:rPr>
          <w:spacing w:val="50"/>
        </w:rPr>
        <w:t> </w:t>
      </w:r>
      <w:r>
        <w:rPr/>
        <w:t>&amp;</w:t>
      </w:r>
      <w:r>
        <w:rPr>
          <w:spacing w:val="49"/>
        </w:rPr>
        <w:t> </w:t>
      </w:r>
      <w:r>
        <w:rPr/>
        <w:t>Statman,</w:t>
      </w:r>
      <w:r>
        <w:rPr>
          <w:spacing w:val="48"/>
        </w:rPr>
        <w:t> </w:t>
      </w:r>
      <w:r>
        <w:rPr/>
        <w:t>M.</w:t>
      </w:r>
      <w:r>
        <w:rPr>
          <w:spacing w:val="50"/>
        </w:rPr>
        <w:t> </w:t>
      </w:r>
      <w:r>
        <w:rPr/>
        <w:t>(1984).</w:t>
      </w:r>
      <w:r>
        <w:rPr>
          <w:spacing w:val="48"/>
        </w:rPr>
        <w:t> </w:t>
      </w:r>
      <w:r>
        <w:rPr/>
        <w:t>Explaining</w:t>
      </w:r>
      <w:r>
        <w:rPr>
          <w:spacing w:val="49"/>
        </w:rPr>
        <w:t> </w:t>
      </w:r>
      <w:r>
        <w:rPr/>
        <w:t>investor</w:t>
      </w:r>
      <w:r>
        <w:rPr>
          <w:spacing w:val="49"/>
        </w:rPr>
        <w:t> </w:t>
      </w:r>
      <w:r>
        <w:rPr/>
        <w:t>preference</w:t>
      </w:r>
      <w:r>
        <w:rPr>
          <w:spacing w:val="50"/>
        </w:rPr>
        <w:t> </w:t>
      </w:r>
      <w:r>
        <w:rPr/>
        <w:t>for</w:t>
      </w:r>
      <w:r>
        <w:rPr>
          <w:spacing w:val="47"/>
        </w:rPr>
        <w:t> </w:t>
      </w:r>
      <w:r>
        <w:rPr/>
        <w:t>cash</w:t>
      </w:r>
      <w:r>
        <w:rPr>
          <w:spacing w:val="50"/>
        </w:rPr>
        <w:t> </w:t>
      </w:r>
      <w:r>
        <w:rPr/>
        <w:t>dividend(s).</w:t>
      </w:r>
    </w:p>
    <w:p>
      <w:pPr>
        <w:spacing w:before="43"/>
        <w:ind w:left="1245" w:right="0" w:firstLine="0"/>
        <w:jc w:val="left"/>
        <w:rPr>
          <w:sz w:val="24"/>
        </w:rPr>
      </w:pPr>
      <w:r>
        <w:rPr>
          <w:i/>
          <w:sz w:val="24"/>
        </w:rPr>
        <w:t>Emerging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Quarterly, </w:t>
      </w:r>
      <w:r>
        <w:rPr>
          <w:sz w:val="24"/>
        </w:rPr>
        <w:t>5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sz w:val="24"/>
        </w:rPr>
        <w:t>39-49.</w:t>
      </w:r>
    </w:p>
    <w:p>
      <w:pPr>
        <w:pStyle w:val="BodyText"/>
        <w:spacing w:before="10"/>
        <w:rPr>
          <w:sz w:val="34"/>
        </w:rPr>
      </w:pPr>
    </w:p>
    <w:p>
      <w:pPr>
        <w:spacing w:line="276" w:lineRule="auto" w:before="0"/>
        <w:ind w:left="1245" w:right="833" w:hanging="785"/>
        <w:jc w:val="both"/>
        <w:rPr>
          <w:sz w:val="24"/>
        </w:rPr>
      </w:pPr>
      <w:r>
        <w:rPr>
          <w:sz w:val="24"/>
        </w:rPr>
        <w:t>Siegfried, J.J. (1972). </w:t>
      </w:r>
      <w:r>
        <w:rPr>
          <w:i/>
          <w:sz w:val="24"/>
        </w:rPr>
        <w:t>The Relationship between Economic Structure and the Effect of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PhD.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-1"/>
          <w:sz w:val="24"/>
        </w:rPr>
        <w:t> </w:t>
      </w:r>
      <w:r>
        <w:rPr>
          <w:sz w:val="24"/>
        </w:rPr>
        <w:t>University of Wisconsin.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1"/>
        <w:ind w:left="1245" w:right="913" w:hanging="785"/>
        <w:jc w:val="both"/>
        <w:rPr>
          <w:sz w:val="24"/>
        </w:rPr>
      </w:pPr>
      <w:r>
        <w:rPr>
          <w:sz w:val="24"/>
        </w:rPr>
        <w:t>Silvy C. (2019). The effect of corporate tax planning on firm value. </w:t>
      </w:r>
      <w:r>
        <w:rPr>
          <w:i/>
          <w:sz w:val="24"/>
        </w:rPr>
        <w:t>Acc. Financial. Review 4 </w:t>
      </w:r>
      <w:r>
        <w:rPr>
          <w:sz w:val="24"/>
        </w:rPr>
        <w:t>(1)</w:t>
      </w:r>
      <w:r>
        <w:rPr>
          <w:spacing w:val="-57"/>
          <w:sz w:val="24"/>
        </w:rPr>
        <w:t> </w:t>
      </w:r>
      <w:r>
        <w:rPr>
          <w:sz w:val="24"/>
        </w:rPr>
        <w:t>01 –04.</w:t>
      </w:r>
    </w:p>
    <w:p>
      <w:pPr>
        <w:pStyle w:val="BodyText"/>
        <w:spacing w:line="670" w:lineRule="atLeast" w:before="10"/>
        <w:ind w:left="506" w:right="99"/>
      </w:pPr>
      <w:r>
        <w:rPr/>
        <w:t>Slemrod, J. (2004). The economics of corporate tax selfishness. </w:t>
      </w:r>
      <w:r>
        <w:rPr>
          <w:i/>
        </w:rPr>
        <w:t>National Tax Journal, </w:t>
      </w:r>
      <w:r>
        <w:rPr/>
        <w:t>57(4),877-899.</w:t>
      </w:r>
      <w:r>
        <w:rPr>
          <w:spacing w:val="1"/>
        </w:rPr>
        <w:t> </w:t>
      </w:r>
      <w:r>
        <w:rPr/>
        <w:t>Stanford</w:t>
      </w:r>
      <w:r>
        <w:rPr>
          <w:spacing w:val="11"/>
        </w:rPr>
        <w:t> </w:t>
      </w:r>
      <w:r>
        <w:rPr/>
        <w:t>University,</w:t>
      </w:r>
      <w:r>
        <w:rPr>
          <w:spacing w:val="13"/>
        </w:rPr>
        <w:t> </w:t>
      </w:r>
      <w:r>
        <w:rPr/>
        <w:t>Stanford.</w:t>
      </w:r>
      <w:r>
        <w:rPr>
          <w:spacing w:val="12"/>
        </w:rPr>
        <w:t> </w:t>
      </w:r>
      <w:r>
        <w:rPr/>
        <w:t>Aronmwan</w:t>
      </w:r>
      <w:r>
        <w:rPr>
          <w:spacing w:val="13"/>
        </w:rPr>
        <w:t> </w:t>
      </w:r>
      <w:r>
        <w:rPr/>
        <w:t>Edosa</w:t>
      </w:r>
      <w:r>
        <w:rPr>
          <w:spacing w:val="13"/>
        </w:rPr>
        <w:t> </w:t>
      </w:r>
      <w:r>
        <w:rPr/>
        <w:t>&amp;</w:t>
      </w:r>
      <w:r>
        <w:rPr>
          <w:spacing w:val="13"/>
        </w:rPr>
        <w:t> </w:t>
      </w:r>
      <w:r>
        <w:rPr/>
        <w:t>Chinwuba</w:t>
      </w:r>
      <w:r>
        <w:rPr>
          <w:spacing w:val="16"/>
        </w:rPr>
        <w:t> </w:t>
      </w:r>
      <w:r>
        <w:rPr/>
        <w:t>okafor</w:t>
      </w:r>
      <w:r>
        <w:rPr>
          <w:spacing w:val="11"/>
        </w:rPr>
        <w:t> </w:t>
      </w:r>
      <w:r>
        <w:rPr/>
        <w:t>(2019).</w:t>
      </w:r>
      <w:r>
        <w:rPr>
          <w:spacing w:val="12"/>
        </w:rPr>
        <w:t> </w:t>
      </w:r>
      <w:r>
        <w:rPr/>
        <w:t>Corporate</w:t>
      </w:r>
      <w:r>
        <w:rPr>
          <w:spacing w:val="11"/>
        </w:rPr>
        <w:t> </w:t>
      </w:r>
      <w:r>
        <w:rPr/>
        <w:t>tax</w:t>
      </w:r>
      <w:r>
        <w:rPr>
          <w:spacing w:val="12"/>
        </w:rPr>
        <w:t> </w:t>
      </w:r>
      <w:r>
        <w:rPr/>
        <w:t>avoidance.</w:t>
      </w:r>
    </w:p>
    <w:p>
      <w:pPr>
        <w:pStyle w:val="BodyText"/>
        <w:spacing w:before="48"/>
        <w:ind w:left="1290"/>
      </w:pP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prospect.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and</w:t>
      </w:r>
      <w:r>
        <w:rPr>
          <w:spacing w:val="59"/>
        </w:rPr>
        <w:t> </w:t>
      </w:r>
      <w:r>
        <w:rPr/>
        <w:t>Finance</w:t>
      </w:r>
      <w:r>
        <w:rPr>
          <w:spacing w:val="-2"/>
        </w:rPr>
        <w:t> </w:t>
      </w:r>
      <w:r>
        <w:rPr/>
        <w:t>(IJAF)</w:t>
      </w:r>
      <w:r>
        <w:rPr>
          <w:spacing w:val="-1"/>
        </w:rPr>
        <w:t> </w:t>
      </w:r>
      <w:r>
        <w:rPr/>
        <w:t>18.</w:t>
      </w:r>
    </w:p>
    <w:p>
      <w:pPr>
        <w:pStyle w:val="BodyText"/>
        <w:rPr>
          <w:sz w:val="35"/>
        </w:rPr>
      </w:pPr>
    </w:p>
    <w:p>
      <w:pPr>
        <w:spacing w:line="276" w:lineRule="auto" w:before="0"/>
        <w:ind w:left="1290" w:right="102" w:hanging="785"/>
        <w:jc w:val="both"/>
        <w:rPr>
          <w:sz w:val="24"/>
        </w:rPr>
      </w:pPr>
      <w:r>
        <w:rPr>
          <w:sz w:val="24"/>
        </w:rPr>
        <w:t>Suandy Erly (2011). Perencanarn Pajak, Jakata, Salaemba Empat.</w:t>
      </w:r>
      <w:r>
        <w:rPr>
          <w:spacing w:val="60"/>
          <w:sz w:val="24"/>
        </w:rPr>
        <w:t> </w:t>
      </w:r>
      <w:r>
        <w:rPr>
          <w:sz w:val="24"/>
        </w:rPr>
        <w:t>The Guardian (2009) </w:t>
      </w:r>
      <w:r>
        <w:rPr>
          <w:i/>
          <w:sz w:val="24"/>
        </w:rPr>
        <w:t>Firms’ secret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avoidance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schemes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cost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UK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billions: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Investigation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complex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confidential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tax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Tax Gap Reporting.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8" w:lineRule="auto" w:before="1"/>
        <w:ind w:left="1290" w:right="107" w:hanging="785"/>
        <w:jc w:val="both"/>
      </w:pPr>
      <w:r>
        <w:rPr/>
        <w:t>Tang,</w:t>
      </w:r>
      <w:r>
        <w:rPr>
          <w:spacing w:val="1"/>
        </w:rPr>
        <w:t> </w:t>
      </w:r>
      <w:r>
        <w:rPr/>
        <w:t>T.Y.H.,</w:t>
      </w:r>
      <w:r>
        <w:rPr>
          <w:spacing w:val="1"/>
        </w:rPr>
        <w:t> </w:t>
      </w:r>
      <w:r>
        <w:rPr/>
        <w:t>Mo,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Chan,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collector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avoider?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intergovernmental</w:t>
      </w:r>
      <w:r>
        <w:rPr>
          <w:spacing w:val="1"/>
        </w:rPr>
        <w:t> </w:t>
      </w:r>
      <w:r>
        <w:rPr/>
        <w:t>agency conflicts.</w:t>
      </w:r>
      <w:r>
        <w:rPr>
          <w:spacing w:val="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Accounting Review</w:t>
      </w:r>
      <w:r>
        <w:rPr/>
        <w:t>, 92, 247-270.</w:t>
      </w:r>
    </w:p>
    <w:p>
      <w:pPr>
        <w:pStyle w:val="BodyText"/>
        <w:spacing w:before="10"/>
        <w:rPr>
          <w:sz w:val="34"/>
        </w:rPr>
      </w:pPr>
    </w:p>
    <w:p>
      <w:pPr>
        <w:spacing w:line="276" w:lineRule="auto" w:before="0"/>
        <w:ind w:left="1245" w:right="835" w:hanging="725"/>
        <w:jc w:val="both"/>
        <w:rPr>
          <w:sz w:val="24"/>
        </w:rPr>
      </w:pPr>
      <w:r>
        <w:rPr>
          <w:sz w:val="24"/>
        </w:rPr>
        <w:t>Teja Adrian (2019). Tax Rate and Non-Debt Tax Shield, </w:t>
      </w:r>
      <w:r>
        <w:rPr>
          <w:i/>
          <w:sz w:val="24"/>
        </w:rPr>
        <w:t>Journal Riset Manajemen dan Bisnis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(JRMB)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Fakultas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Ekonomi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UNIAT</w:t>
      </w:r>
      <w:r>
        <w:rPr>
          <w:i/>
          <w:spacing w:val="28"/>
          <w:sz w:val="24"/>
        </w:rPr>
        <w:t> 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4(2),</w:t>
      </w:r>
      <w:r>
        <w:rPr>
          <w:spacing w:val="25"/>
          <w:sz w:val="24"/>
        </w:rPr>
        <w:t> </w:t>
      </w:r>
      <w:r>
        <w:rPr>
          <w:sz w:val="24"/>
        </w:rPr>
        <w:t>Juni</w:t>
      </w:r>
      <w:r>
        <w:rPr>
          <w:spacing w:val="26"/>
          <w:sz w:val="24"/>
        </w:rPr>
        <w:t> </w:t>
      </w:r>
      <w:r>
        <w:rPr>
          <w:sz w:val="24"/>
        </w:rPr>
        <w:t>2019:</w:t>
      </w:r>
      <w:r>
        <w:rPr>
          <w:spacing w:val="25"/>
          <w:sz w:val="24"/>
        </w:rPr>
        <w:t> </w:t>
      </w:r>
      <w:r>
        <w:rPr>
          <w:sz w:val="24"/>
        </w:rPr>
        <w:t>257</w:t>
      </w:r>
      <w:r>
        <w:rPr>
          <w:spacing w:val="27"/>
          <w:sz w:val="24"/>
        </w:rPr>
        <w:t> </w:t>
      </w:r>
      <w:r>
        <w:rPr>
          <w:sz w:val="24"/>
        </w:rPr>
        <w:t>-</w:t>
      </w:r>
      <w:r>
        <w:rPr>
          <w:spacing w:val="24"/>
          <w:sz w:val="24"/>
        </w:rPr>
        <w:t> </w:t>
      </w:r>
      <w:r>
        <w:rPr>
          <w:sz w:val="24"/>
        </w:rPr>
        <w:t>268</w:t>
      </w:r>
      <w:r>
        <w:rPr>
          <w:spacing w:val="25"/>
          <w:sz w:val="24"/>
        </w:rPr>
        <w:t> </w:t>
      </w:r>
      <w:r>
        <w:rPr>
          <w:sz w:val="24"/>
        </w:rPr>
        <w:t>P-ISSN</w:t>
      </w:r>
      <w:r>
        <w:rPr>
          <w:spacing w:val="27"/>
          <w:sz w:val="24"/>
        </w:rPr>
        <w:t> </w:t>
      </w:r>
      <w:r>
        <w:rPr>
          <w:sz w:val="24"/>
        </w:rPr>
        <w:t>2527–7502</w:t>
      </w:r>
      <w:r>
        <w:rPr>
          <w:spacing w:val="25"/>
          <w:sz w:val="24"/>
        </w:rPr>
        <w:t> </w:t>
      </w:r>
      <w:r>
        <w:rPr>
          <w:sz w:val="24"/>
        </w:rPr>
        <w:t>E-</w:t>
      </w:r>
    </w:p>
    <w:p>
      <w:pPr>
        <w:pStyle w:val="BodyText"/>
        <w:spacing w:line="275" w:lineRule="exact"/>
        <w:ind w:left="1245"/>
      </w:pPr>
      <w:r>
        <w:rPr/>
        <w:t>ISSN</w:t>
      </w:r>
      <w:r>
        <w:rPr>
          <w:spacing w:val="-2"/>
        </w:rPr>
        <w:t> </w:t>
      </w:r>
      <w:r>
        <w:rPr/>
        <w:t>258</w:t>
      </w:r>
    </w:p>
    <w:p>
      <w:pPr>
        <w:pStyle w:val="BodyText"/>
        <w:spacing w:before="10"/>
        <w:rPr>
          <w:sz w:val="34"/>
        </w:rPr>
      </w:pPr>
    </w:p>
    <w:p>
      <w:pPr>
        <w:spacing w:line="278" w:lineRule="auto" w:before="0"/>
        <w:ind w:left="1245" w:right="837" w:hanging="785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44,</w:t>
      </w:r>
      <w:r>
        <w:rPr>
          <w:spacing w:val="1"/>
          <w:sz w:val="24"/>
        </w:rPr>
        <w:t> </w:t>
      </w:r>
      <w:r>
        <w:rPr>
          <w:sz w:val="24"/>
        </w:rPr>
        <w:t>111-124.</w:t>
      </w:r>
      <w:r>
        <w:rPr>
          <w:spacing w:val="1"/>
          <w:sz w:val="24"/>
        </w:rPr>
        <w:t> </w:t>
      </w:r>
      <w:r>
        <w:rPr>
          <w:sz w:val="24"/>
        </w:rPr>
        <w:t>Wang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Avoidance,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Transparency,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Firm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Value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i/>
          <w:sz w:val="24"/>
        </w:rPr>
        <w:t>Working Paper.</w:t>
      </w:r>
    </w:p>
    <w:p>
      <w:pPr>
        <w:pStyle w:val="BodyText"/>
        <w:spacing w:line="676" w:lineRule="exact" w:before="39"/>
        <w:ind w:left="460" w:right="838"/>
      </w:pPr>
      <w:r>
        <w:rPr/>
        <w:t>Trade Union Congress (2009). The missing billions the UK tax gap. Touchstone Pamphlets</w:t>
      </w:r>
      <w:r>
        <w:rPr>
          <w:spacing w:val="1"/>
        </w:rPr>
        <w:t> </w:t>
      </w:r>
      <w:r>
        <w:rPr/>
        <w:t>Usman</w:t>
      </w:r>
      <w:r>
        <w:rPr>
          <w:spacing w:val="38"/>
        </w:rPr>
        <w:t> </w:t>
      </w:r>
      <w:r>
        <w:rPr/>
        <w:t>T.</w:t>
      </w:r>
      <w:r>
        <w:rPr>
          <w:spacing w:val="40"/>
        </w:rPr>
        <w:t> </w:t>
      </w:r>
      <w:r>
        <w:rPr/>
        <w:t>Onechojon,</w:t>
      </w:r>
      <w:r>
        <w:rPr>
          <w:spacing w:val="44"/>
        </w:rPr>
        <w:t> </w:t>
      </w:r>
      <w:r>
        <w:rPr/>
        <w:t>Okaiwele</w:t>
      </w:r>
      <w:r>
        <w:rPr>
          <w:spacing w:val="40"/>
        </w:rPr>
        <w:t> </w:t>
      </w:r>
      <w:r>
        <w:rPr/>
        <w:t>M.</w:t>
      </w:r>
      <w:r>
        <w:rPr>
          <w:spacing w:val="42"/>
        </w:rPr>
        <w:t> </w:t>
      </w:r>
      <w:r>
        <w:rPr/>
        <w:t>Izilin</w:t>
      </w:r>
      <w:r>
        <w:rPr>
          <w:spacing w:val="39"/>
        </w:rPr>
        <w:t> </w:t>
      </w:r>
      <w:r>
        <w:rPr/>
        <w:t>&amp;</w:t>
      </w:r>
      <w:r>
        <w:rPr>
          <w:spacing w:val="42"/>
        </w:rPr>
        <w:t> </w:t>
      </w:r>
      <w:r>
        <w:rPr/>
        <w:t>Ndifreke</w:t>
      </w:r>
      <w:r>
        <w:rPr>
          <w:spacing w:val="39"/>
        </w:rPr>
        <w:t> </w:t>
      </w:r>
      <w:r>
        <w:rPr/>
        <w:t>Bassey</w:t>
      </w:r>
      <w:r>
        <w:rPr>
          <w:spacing w:val="41"/>
        </w:rPr>
        <w:t> </w:t>
      </w:r>
      <w:r>
        <w:rPr/>
        <w:t>Asuquo</w:t>
      </w:r>
      <w:r>
        <w:rPr>
          <w:spacing w:val="38"/>
        </w:rPr>
        <w:t> </w:t>
      </w:r>
      <w:r>
        <w:rPr/>
        <w:t>(2020)</w:t>
      </w:r>
      <w:r>
        <w:rPr>
          <w:spacing w:val="41"/>
        </w:rPr>
        <w:t> </w:t>
      </w:r>
      <w:r>
        <w:rPr/>
        <w:t>Corporate</w:t>
      </w:r>
      <w:r>
        <w:rPr>
          <w:spacing w:val="40"/>
        </w:rPr>
        <w:t> </w:t>
      </w:r>
      <w:r>
        <w:rPr/>
        <w:t>Tax</w:t>
      </w:r>
    </w:p>
    <w:p>
      <w:pPr>
        <w:pStyle w:val="BodyText"/>
        <w:spacing w:line="234" w:lineRule="exact"/>
        <w:ind w:left="1245"/>
      </w:pPr>
      <w:r>
        <w:rPr/>
        <w:t>Planning,</w:t>
      </w:r>
      <w:r>
        <w:rPr>
          <w:spacing w:val="7"/>
        </w:rPr>
        <w:t> </w:t>
      </w:r>
      <w:r>
        <w:rPr/>
        <w:t>Board</w:t>
      </w:r>
      <w:r>
        <w:rPr>
          <w:spacing w:val="7"/>
        </w:rPr>
        <w:t> </w:t>
      </w:r>
      <w:r>
        <w:rPr/>
        <w:t>Compensation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Firm</w:t>
      </w:r>
      <w:r>
        <w:rPr>
          <w:spacing w:val="8"/>
        </w:rPr>
        <w:t> </w:t>
      </w:r>
      <w:r>
        <w:rPr/>
        <w:t>Value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11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Accounting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spacing w:line="278" w:lineRule="auto" w:before="41"/>
        <w:ind w:left="1245" w:right="841"/>
      </w:pPr>
      <w:r>
        <w:rPr/>
        <w:t>Taxation</w:t>
      </w:r>
      <w:r>
        <w:rPr>
          <w:spacing w:val="4"/>
        </w:rPr>
        <w:t> </w:t>
      </w:r>
      <w:r>
        <w:rPr/>
        <w:t>Research</w:t>
      </w:r>
      <w:r>
        <w:rPr>
          <w:spacing w:val="8"/>
        </w:rPr>
        <w:t> </w:t>
      </w:r>
      <w:r>
        <w:rPr/>
        <w:t>Group,</w:t>
      </w:r>
      <w:r>
        <w:rPr>
          <w:spacing w:val="5"/>
        </w:rPr>
        <w:t> </w:t>
      </w:r>
      <w:r>
        <w:rPr/>
        <w:t>Faculty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Sciences,</w:t>
      </w:r>
      <w:r>
        <w:rPr>
          <w:spacing w:val="6"/>
        </w:rPr>
        <w:t> </w:t>
      </w:r>
      <w:r>
        <w:rPr/>
        <w:t>University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Benin,</w:t>
      </w:r>
      <w:r>
        <w:rPr>
          <w:spacing w:val="6"/>
        </w:rPr>
        <w:t> </w:t>
      </w:r>
      <w:r>
        <w:rPr/>
        <w:t>Benin</w:t>
      </w:r>
      <w:r>
        <w:rPr>
          <w:spacing w:val="-57"/>
        </w:rPr>
        <w:t> </w:t>
      </w:r>
      <w:r>
        <w:rPr/>
        <w:t>City,</w:t>
      </w:r>
      <w:r>
        <w:rPr>
          <w:spacing w:val="-1"/>
        </w:rPr>
        <w:t> </w:t>
      </w:r>
      <w:r>
        <w:rPr/>
        <w:t>Nigeria.</w:t>
      </w:r>
    </w:p>
    <w:p>
      <w:pPr>
        <w:spacing w:after="0" w:line="278" w:lineRule="auto"/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spacing w:before="79"/>
        <w:ind w:left="460"/>
      </w:pPr>
      <w:r>
        <w:rPr/>
        <w:t>Wahab,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Holland, K.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planning, corporate</w:t>
      </w:r>
      <w:r>
        <w:rPr>
          <w:spacing w:val="-2"/>
        </w:rPr>
        <w:t> </w:t>
      </w:r>
      <w:r>
        <w:rPr/>
        <w:t>governance and</w:t>
      </w:r>
      <w:r>
        <w:rPr>
          <w:spacing w:val="-1"/>
        </w:rPr>
        <w:t> </w:t>
      </w:r>
      <w:r>
        <w:rPr/>
        <w:t>equity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76" w:lineRule="auto"/>
        <w:ind w:left="1245" w:right="839" w:hanging="785"/>
        <w:jc w:val="both"/>
      </w:pPr>
      <w:r>
        <w:rPr/>
        <w:t>Wang, L.L. (2010) Financial crisis, financial constraints and corporate tax avoidance. </w:t>
      </w:r>
      <w:r>
        <w:rPr>
          <w:i/>
        </w:rPr>
        <w:t>Nankai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Review </w:t>
      </w:r>
      <w:r>
        <w:rPr/>
        <w:t>19(1): 155–16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76" w:lineRule="auto"/>
        <w:ind w:left="1245" w:right="839" w:hanging="785"/>
        <w:jc w:val="both"/>
      </w:pPr>
      <w:r>
        <w:rPr/>
        <w:t>Watts,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Zimmerman,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(1978).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Standards.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Accounting Review</w:t>
      </w:r>
      <w:r>
        <w:rPr/>
        <w:t>, 53 (1), 112-134.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0"/>
        <w:ind w:left="1245" w:right="837" w:hanging="785"/>
        <w:jc w:val="both"/>
        <w:rPr>
          <w:sz w:val="24"/>
        </w:rPr>
      </w:pPr>
      <w:r>
        <w:rPr>
          <w:sz w:val="24"/>
        </w:rPr>
        <w:t>Wheatcroft, G.S.A. (1955). </w:t>
      </w:r>
      <w:r>
        <w:rPr>
          <w:i/>
          <w:sz w:val="24"/>
        </w:rPr>
        <w:t>The Modern Law Review: The Attitude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Legislature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Courts to Tax Avoidance.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 of London Special Lecture in Laws, delivered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London School of Economics and Political Science,18(3), </w:t>
      </w:r>
      <w:r>
        <w:rPr>
          <w:sz w:val="24"/>
        </w:rPr>
        <w:t>209-230.Wiley Online</w:t>
      </w:r>
      <w:r>
        <w:rPr>
          <w:spacing w:val="1"/>
          <w:sz w:val="24"/>
        </w:rPr>
        <w:t> </w:t>
      </w:r>
      <w:r>
        <w:rPr>
          <w:sz w:val="24"/>
        </w:rPr>
        <w:t>Library.</w:t>
      </w:r>
    </w:p>
    <w:p>
      <w:pPr>
        <w:pStyle w:val="BodyText"/>
        <w:spacing w:before="4"/>
        <w:rPr>
          <w:sz w:val="31"/>
        </w:rPr>
      </w:pPr>
    </w:p>
    <w:p>
      <w:pPr>
        <w:spacing w:before="1"/>
        <w:ind w:left="460" w:right="0" w:firstLine="0"/>
        <w:jc w:val="left"/>
        <w:rPr>
          <w:i/>
          <w:sz w:val="24"/>
        </w:rPr>
      </w:pPr>
      <w:r>
        <w:rPr>
          <w:sz w:val="24"/>
        </w:rPr>
        <w:t>Wilson,</w:t>
      </w:r>
      <w:r>
        <w:rPr>
          <w:spacing w:val="6"/>
          <w:sz w:val="24"/>
        </w:rPr>
        <w:t> </w:t>
      </w:r>
      <w:r>
        <w:rPr>
          <w:sz w:val="24"/>
        </w:rPr>
        <w:t>R.</w:t>
      </w:r>
      <w:r>
        <w:rPr>
          <w:spacing w:val="5"/>
          <w:sz w:val="24"/>
        </w:rPr>
        <w:t> </w:t>
      </w:r>
      <w:r>
        <w:rPr>
          <w:sz w:val="24"/>
        </w:rPr>
        <w:t>2009.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7"/>
          <w:sz w:val="24"/>
        </w:rPr>
        <w:t> </w:t>
      </w:r>
      <w:r>
        <w:rPr>
          <w:sz w:val="24"/>
        </w:rPr>
        <w:t>examination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corporate</w:t>
      </w:r>
      <w:r>
        <w:rPr>
          <w:spacing w:val="6"/>
          <w:sz w:val="24"/>
        </w:rPr>
        <w:t> </w:t>
      </w:r>
      <w:r>
        <w:rPr>
          <w:sz w:val="24"/>
        </w:rPr>
        <w:t>tax</w:t>
      </w:r>
      <w:r>
        <w:rPr>
          <w:spacing w:val="5"/>
          <w:sz w:val="24"/>
        </w:rPr>
        <w:t> </w:t>
      </w:r>
      <w:r>
        <w:rPr>
          <w:sz w:val="24"/>
        </w:rPr>
        <w:t>shelter</w:t>
      </w:r>
      <w:r>
        <w:rPr>
          <w:spacing w:val="6"/>
          <w:sz w:val="24"/>
        </w:rPr>
        <w:t> </w:t>
      </w:r>
      <w:r>
        <w:rPr>
          <w:sz w:val="24"/>
        </w:rPr>
        <w:t>participations.</w:t>
      </w:r>
      <w:r>
        <w:rPr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Review</w:t>
      </w:r>
    </w:p>
    <w:p>
      <w:pPr>
        <w:pStyle w:val="BodyText"/>
        <w:spacing w:before="40"/>
        <w:ind w:left="1245"/>
      </w:pPr>
      <w:r>
        <w:rPr/>
        <w:t>84</w:t>
      </w:r>
      <w:r>
        <w:rPr>
          <w:spacing w:val="-1"/>
        </w:rPr>
        <w:t> </w:t>
      </w:r>
      <w:r>
        <w:rPr/>
        <w:t>(3):</w:t>
      </w:r>
      <w:r>
        <w:rPr>
          <w:spacing w:val="-1"/>
        </w:rPr>
        <w:t> </w:t>
      </w:r>
      <w:r>
        <w:rPr/>
        <w:t>969–999.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ind w:left="460"/>
      </w:pPr>
      <w:r>
        <w:rPr/>
        <w:t>Zangani.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&amp;</w:t>
      </w:r>
      <w:r>
        <w:rPr>
          <w:spacing w:val="37"/>
        </w:rPr>
        <w:t> </w:t>
      </w:r>
      <w:r>
        <w:rPr/>
        <w:t>Caiumi,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(2017).</w:t>
      </w:r>
      <w:r>
        <w:rPr>
          <w:spacing w:val="36"/>
        </w:rPr>
        <w:t> </w:t>
      </w:r>
      <w:r>
        <w:rPr/>
        <w:t>Tax</w:t>
      </w:r>
      <w:r>
        <w:rPr>
          <w:spacing w:val="37"/>
        </w:rPr>
        <w:t> </w:t>
      </w:r>
      <w:r>
        <w:rPr/>
        <w:t>Uncertainty:</w:t>
      </w:r>
      <w:r>
        <w:rPr>
          <w:spacing w:val="35"/>
        </w:rPr>
        <w:t> </w:t>
      </w:r>
      <w:r>
        <w:rPr/>
        <w:t>Economic</w:t>
      </w:r>
      <w:r>
        <w:rPr>
          <w:spacing w:val="33"/>
        </w:rPr>
        <w:t> </w:t>
      </w:r>
      <w:r>
        <w:rPr/>
        <w:t>Evidence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Policy</w:t>
      </w:r>
      <w:r>
        <w:rPr>
          <w:spacing w:val="34"/>
        </w:rPr>
        <w:t> </w:t>
      </w:r>
      <w:r>
        <w:rPr/>
        <w:t>Response.</w:t>
      </w:r>
    </w:p>
    <w:p>
      <w:pPr>
        <w:spacing w:before="41"/>
        <w:ind w:left="1245" w:right="0" w:firstLine="0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Commission, </w:t>
      </w:r>
      <w:r>
        <w:rPr>
          <w:i/>
          <w:sz w:val="24"/>
        </w:rPr>
        <w:t>Taxation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(working paper)</w:t>
      </w:r>
      <w:r>
        <w:rPr>
          <w:i/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67.</w:t>
      </w:r>
    </w:p>
    <w:p>
      <w:pPr>
        <w:pStyle w:val="BodyText"/>
        <w:spacing w:before="10"/>
        <w:rPr>
          <w:sz w:val="34"/>
        </w:rPr>
      </w:pPr>
    </w:p>
    <w:p>
      <w:pPr>
        <w:spacing w:line="276" w:lineRule="auto" w:before="0"/>
        <w:ind w:left="1245" w:right="834" w:hanging="785"/>
        <w:jc w:val="both"/>
        <w:rPr>
          <w:sz w:val="24"/>
        </w:rPr>
      </w:pPr>
      <w:r>
        <w:rPr>
          <w:sz w:val="24"/>
        </w:rPr>
        <w:t>Zemzem, A., &amp; Ftouhi, K. (2013). Moderating Effects of Board of Directors on the 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0"/>
          <w:sz w:val="24"/>
        </w:rPr>
        <w:t> </w:t>
      </w:r>
      <w:r>
        <w:rPr>
          <w:sz w:val="24"/>
        </w:rPr>
        <w:t>Tax</w:t>
      </w:r>
      <w:r>
        <w:rPr>
          <w:spacing w:val="-9"/>
          <w:sz w:val="24"/>
        </w:rPr>
        <w:t> </w:t>
      </w:r>
      <w:r>
        <w:rPr>
          <w:sz w:val="24"/>
        </w:rPr>
        <w:t>Planning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Bank</w:t>
      </w:r>
      <w:r>
        <w:rPr>
          <w:spacing w:val="-10"/>
          <w:sz w:val="24"/>
        </w:rPr>
        <w:t> </w:t>
      </w:r>
      <w:r>
        <w:rPr>
          <w:sz w:val="24"/>
        </w:rPr>
        <w:t>Performance:</w:t>
      </w:r>
      <w:r>
        <w:rPr>
          <w:spacing w:val="-9"/>
          <w:sz w:val="24"/>
        </w:rPr>
        <w:t> </w:t>
      </w:r>
      <w:r>
        <w:rPr>
          <w:sz w:val="24"/>
        </w:rPr>
        <w:t>Evidence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Tunisia.</w:t>
      </w:r>
      <w:r>
        <w:rPr>
          <w:spacing w:val="-5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and Management,</w:t>
      </w:r>
      <w:r>
        <w:rPr>
          <w:i/>
          <w:spacing w:val="1"/>
          <w:sz w:val="24"/>
        </w:rPr>
        <w:t> </w:t>
      </w:r>
      <w:r>
        <w:rPr>
          <w:sz w:val="24"/>
        </w:rPr>
        <w:t>5(32), 148-154.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245" w:right="842" w:hanging="785"/>
        <w:jc w:val="both"/>
      </w:pPr>
      <w:r>
        <w:rPr/>
        <w:t>Zemzem,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Ftouhi,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performance.</w:t>
      </w:r>
      <w:r>
        <w:rPr>
          <w:spacing w:val="-1"/>
        </w:rPr>
        <w:t> </w:t>
      </w:r>
      <w:r>
        <w:rPr>
          <w:i/>
        </w:rPr>
        <w:t>Corporate</w:t>
      </w:r>
      <w:r>
        <w:rPr>
          <w:i/>
          <w:spacing w:val="1"/>
        </w:rPr>
        <w:t> </w:t>
      </w:r>
      <w:r>
        <w:rPr>
          <w:i/>
        </w:rPr>
        <w:t>Ownership &amp; Control</w:t>
      </w:r>
      <w:r>
        <w:rPr/>
        <w:t>,</w:t>
      </w:r>
      <w:r>
        <w:rPr>
          <w:spacing w:val="-1"/>
        </w:rPr>
        <w:t> </w:t>
      </w:r>
      <w:r>
        <w:rPr/>
        <w:t>13(3-3), 523-532.</w:t>
      </w:r>
    </w:p>
    <w:p>
      <w:pPr>
        <w:spacing w:after="0" w:line="276" w:lineRule="auto"/>
        <w:jc w:val="both"/>
        <w:sectPr>
          <w:pgSz w:w="12240" w:h="15840"/>
          <w:pgMar w:header="0" w:footer="918" w:top="1360" w:bottom="1180" w:left="980" w:right="600"/>
        </w:sectPr>
      </w:pPr>
    </w:p>
    <w:p>
      <w:pPr>
        <w:pStyle w:val="Heading2"/>
        <w:spacing w:before="79"/>
        <w:ind w:left="556" w:right="936"/>
        <w:jc w:val="center"/>
      </w:pPr>
      <w:r>
        <w:rPr/>
        <w:t>APPENDIX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68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5"/>
          <w:sz w:val="18"/>
        </w:rPr>
        <w:t> </w:t>
      </w:r>
      <w:r>
        <w:rPr>
          <w:rFonts w:ascii="Consolas"/>
          <w:b/>
          <w:sz w:val="18"/>
        </w:rPr>
        <w:t>gen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logmva=log(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mvaa)</w:t>
      </w:r>
    </w:p>
    <w:p>
      <w:pPr>
        <w:spacing w:before="1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(327</w:t>
      </w:r>
      <w:r>
        <w:rPr>
          <w:rFonts w:ascii="Consolas"/>
          <w:b/>
          <w:spacing w:val="-5"/>
          <w:sz w:val="18"/>
        </w:rPr>
        <w:t> </w:t>
      </w:r>
      <w:r>
        <w:rPr>
          <w:rFonts w:ascii="Consolas"/>
          <w:b/>
          <w:sz w:val="18"/>
        </w:rPr>
        <w:t>missing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values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generated)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summarize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ntax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dtax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efft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ctfr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mvaa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audc,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separator(9)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7"/>
        <w:rPr>
          <w:rFonts w:ascii="Consolas"/>
          <w:b/>
          <w:sz w:val="20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/>
        <w:pict>
          <v:shape style="position:absolute;margin-left:89.204002pt;margin-top:-9.44476pt;width:336.65pt;height:108.4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5"/>
                    <w:gridCol w:w="844"/>
                    <w:gridCol w:w="1236"/>
                    <w:gridCol w:w="1140"/>
                    <w:gridCol w:w="1089"/>
                    <w:gridCol w:w="989"/>
                  </w:tblGrid>
                  <w:tr>
                    <w:trPr>
                      <w:trHeight w:val="180" w:hRule="atLeast"/>
                    </w:trPr>
                    <w:tc>
                      <w:tcPr>
                        <w:tcW w:w="1435" w:type="dxa"/>
                      </w:tcPr>
                      <w:p>
                        <w:pPr>
                          <w:pStyle w:val="TableParagraph"/>
                          <w:spacing w:line="160" w:lineRule="exact" w:before="0"/>
                          <w:ind w:right="3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Variable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60" w:lineRule="exact" w:before="0"/>
                          <w:ind w:right="14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Obs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60" w:lineRule="exact" w:before="0"/>
                          <w:ind w:right="1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Mean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160" w:lineRule="exact" w:before="0"/>
                          <w:ind w:left="19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Std.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Dev.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160" w:lineRule="exact" w:before="0"/>
                          <w:ind w:right="1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Min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60" w:lineRule="exact" w:before="0"/>
                          <w:ind w:right="49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Max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6733" w:type="dxa"/>
                        <w:gridSpan w:val="6"/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49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pacing w:val="-1"/>
                            <w:sz w:val="18"/>
                          </w:rPr>
                          <w:t>----------+---------------------------------------------------------</w:t>
                        </w:r>
                      </w:p>
                      <w:p>
                        <w:pPr>
                          <w:pStyle w:val="TableParagraph"/>
                          <w:tabs>
                            <w:tab w:pos="1384" w:val="left" w:leader="none"/>
                            <w:tab w:pos="2078" w:val="left" w:leader="none"/>
                            <w:tab w:pos="3266" w:val="left" w:leader="none"/>
                            <w:tab w:pos="4654" w:val="left" w:leader="none"/>
                            <w:tab w:pos="5446" w:val="left" w:leader="none"/>
                          </w:tabs>
                          <w:spacing w:line="240" w:lineRule="auto" w:before="10"/>
                          <w:ind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tobq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  <w:tab/>
                          <w:t>753</w:t>
                          <w:tab/>
                          <w:t>5.019835</w:t>
                          <w:tab/>
                          <w:t>51.28759</w:t>
                          <w:tab/>
                          <w:t>-.508</w:t>
                          <w:tab/>
                          <w:t>1004.987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435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3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peps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4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746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9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15.28844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298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54.5037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4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-255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612.6667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435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3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ntax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4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753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3.960755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9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4.013328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9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49.8755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435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3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dtax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4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753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3.308003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298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4.49578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9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48.3931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435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3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efft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4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753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9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-14.88962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9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217.1055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4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-4108.395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2520.393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435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right="3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ctfr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right="14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753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right="1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27.59951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298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100.361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right="14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-370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1229.792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435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3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mvaa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4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753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4.104656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9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51.29372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14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-.6577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1004.055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435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3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audc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14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741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1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5.496626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9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1.008907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1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49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/>
          <w:b/>
          <w:sz w:val="18"/>
        </w:rPr>
        <w:t>---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7"/>
        <w:rPr>
          <w:rFonts w:ascii="Consolas"/>
          <w:b/>
          <w:sz w:val="26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tabstat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ntax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dtax efft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ctfr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mvaa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audc,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statistics( mean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sd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min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max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sum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)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by(year)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line="252" w:lineRule="auto" w:before="1"/>
        <w:ind w:left="657" w:right="5924" w:hanging="197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Summary statistics: mean, sd, min, max, sum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by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categories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of: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year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(Year)</w:t>
      </w:r>
    </w:p>
    <w:p>
      <w:pPr>
        <w:pStyle w:val="BodyText"/>
        <w:spacing w:before="9"/>
        <w:rPr>
          <w:rFonts w:ascii="Consolas"/>
          <w:b/>
          <w:sz w:val="18"/>
        </w:rPr>
      </w:pPr>
    </w:p>
    <w:p>
      <w:pPr>
        <w:tabs>
          <w:tab w:pos="1187" w:val="left" w:leader="none"/>
          <w:tab w:pos="2178" w:val="left" w:leader="none"/>
          <w:tab w:pos="3167" w:val="left" w:leader="none"/>
          <w:tab w:pos="4156" w:val="left" w:leader="none"/>
          <w:tab w:pos="5147" w:val="left" w:leader="none"/>
          <w:tab w:pos="6138" w:val="left" w:leader="none"/>
          <w:tab w:pos="7127" w:val="left" w:leader="none"/>
          <w:tab w:pos="8118" w:val="left" w:leader="none"/>
        </w:tabs>
        <w:spacing w:before="0"/>
        <w:ind w:left="0" w:right="1290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year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tobq</w:t>
        <w:tab/>
        <w:t>peps</w:t>
        <w:tab/>
        <w:t>ntax</w:t>
        <w:tab/>
        <w:t>dtax</w:t>
        <w:tab/>
        <w:t>efft</w:t>
        <w:tab/>
        <w:t>ctfr</w:t>
        <w:tab/>
        <w:t>mvaa</w:t>
        <w:tab/>
        <w:t>audc</w:t>
      </w:r>
    </w:p>
    <w:p>
      <w:pPr>
        <w:spacing w:before="10"/>
        <w:ind w:left="0" w:right="1289" w:firstLine="0"/>
        <w:jc w:val="right"/>
        <w:rPr>
          <w:rFonts w:ascii="Consolas"/>
          <w:b/>
          <w:sz w:val="18"/>
        </w:rPr>
      </w:pPr>
      <w:r>
        <w:rPr/>
        <w:pict>
          <v:shape style="position:absolute;margin-left:89.204002pt;margin-top:13.135226pt;width:430.75pt;height:318.2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3"/>
                    <w:gridCol w:w="990"/>
                    <w:gridCol w:w="990"/>
                    <w:gridCol w:w="991"/>
                    <w:gridCol w:w="941"/>
                    <w:gridCol w:w="1039"/>
                    <w:gridCol w:w="990"/>
                    <w:gridCol w:w="990"/>
                    <w:gridCol w:w="940"/>
                  </w:tblGrid>
                  <w:tr>
                    <w:trPr>
                      <w:trHeight w:val="20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2011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1.520266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19.33707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4.427811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1.867232</w:t>
                        </w:r>
                      </w:p>
                    </w:tc>
                    <w:tc>
                      <w:tcPr>
                        <w:tcW w:w="2029" w:type="dxa"/>
                        <w:gridSpan w:val="2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4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-12.52141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21.66081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.6087868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-2"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5.342105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1.184237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64.60194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5.237052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1.782124</w:t>
                        </w:r>
                      </w:p>
                    </w:tc>
                    <w:tc>
                      <w:tcPr>
                        <w:tcW w:w="2029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46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39.31214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61.58331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1.19612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-2"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.973689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.4824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-58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.0695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029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4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-157.0787</w:t>
                        </w:r>
                        <w:r>
                          <w:rPr>
                            <w:rFonts w:ascii="Consolas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-241.5266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-.4254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7.5227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490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36.1098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7.4509</w:t>
                        </w:r>
                      </w:p>
                    </w:tc>
                    <w:tc>
                      <w:tcPr>
                        <w:tcW w:w="202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236" w:val="left" w:leader="none"/>
                          </w:tabs>
                          <w:spacing w:line="199" w:lineRule="exact" w:before="0"/>
                          <w:ind w:left="245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74.0554</w:t>
                          <w:tab/>
                          <w:t>223.234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6.7984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115.5402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1469.618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336.5136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141.9096</w:t>
                        </w:r>
                      </w:p>
                    </w:tc>
                    <w:tc>
                      <w:tcPr>
                        <w:tcW w:w="2029" w:type="dxa"/>
                        <w:gridSpan w:val="2"/>
                      </w:tcPr>
                      <w:p>
                        <w:pPr>
                          <w:pStyle w:val="TableParagraph"/>
                          <w:spacing w:line="181" w:lineRule="exact" w:before="0"/>
                          <w:ind w:left="4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-951.6272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1646.222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46.2678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left="-2"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406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8614" w:type="dxa"/>
                        <w:gridSpan w:val="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rFonts w:ascii="Consolas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50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2012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1.564095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28.97223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4.192064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2.588139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-4.757304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50.04138</w:t>
                        </w:r>
                        <w:r>
                          <w:rPr>
                            <w:rFonts w:ascii="Consolas"/>
                            <w:b/>
                            <w:spacing w:val="97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.6485474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5.407895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1.302053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89.07855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4.918445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98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2.491782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46.65728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161.832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1.320108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-2"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.9822102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.3105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-81.6667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.3661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792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-161.2288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-53.1275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-.4593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6.809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612.6667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37.8059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9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10.3961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215.0447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1229.792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5.8518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118.8712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2172.917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318.5969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98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196.6986</w:t>
                        </w:r>
                        <w:r>
                          <w:rPr>
                            <w:rFonts w:ascii="Consolas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-361.5551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3803.145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49.2896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-2"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411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8614" w:type="dxa"/>
                        <w:gridSpan w:val="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rFonts w:ascii="Consolas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50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2013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1.835661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15.40946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3.970979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2.695279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-28.12937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17.63591</w:t>
                        </w:r>
                        <w:r>
                          <w:rPr>
                            <w:rFonts w:ascii="Consolas"/>
                            <w:b/>
                            <w:spacing w:val="97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.9262461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5.447368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1.819447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34.64536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3.072748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2.557111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133.2855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98.88316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1.854904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-2"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.9577019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.3833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-93.5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.4414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793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-755.6673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-370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-.4327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11.2986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245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17.6549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295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12.985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806.6755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735.0643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10.7788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139.5102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1171.119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301.7944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204.8412</w:t>
                        </w:r>
                        <w:r>
                          <w:rPr>
                            <w:rFonts w:ascii="Consolas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-2137.832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1340.329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70.3947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-2"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414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8614" w:type="dxa"/>
                        <w:gridSpan w:val="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rFonts w:ascii="Consolas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50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2014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1.610729</w:t>
                        </w:r>
                        <w:r>
                          <w:rPr>
                            <w:rFonts w:ascii="Consolas"/>
                            <w:b/>
                            <w:spacing w:val="9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16.21878</w:t>
                        </w:r>
                        <w:r>
                          <w:rPr>
                            <w:rFonts w:ascii="Consolas"/>
                            <w:b/>
                            <w:spacing w:val="96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3.988288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3.012661</w:t>
                        </w:r>
                        <w:r>
                          <w:rPr>
                            <w:rFonts w:ascii="Consolas"/>
                            <w:b/>
                            <w:spacing w:val="9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4.521179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21.51394</w:t>
                        </w:r>
                        <w:r>
                          <w:rPr>
                            <w:rFonts w:ascii="Consolas"/>
                            <w:b/>
                            <w:spacing w:val="98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.6766776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5.473684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1.510139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29.39475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2.833386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3.072528</w:t>
                        </w:r>
                      </w:p>
                    </w:tc>
                    <w:tc>
                      <w:tcPr>
                        <w:tcW w:w="2029" w:type="dxa"/>
                        <w:gridSpan w:val="2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245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220.422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77.27456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1.529502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-2"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.8713772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.2592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-39.5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.3365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029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4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-134.2676</w:t>
                        </w:r>
                        <w:r>
                          <w:rPr>
                            <w:rFonts w:ascii="Consolas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-190.4219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-.6042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8.8005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156.1429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18.1983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15.8754</w:t>
                        </w:r>
                      </w:p>
                    </w:tc>
                    <w:tc>
                      <w:tcPr>
                        <w:tcW w:w="2029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46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1883.773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629.1075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8.1547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122.4154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1232.627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303.1099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228.9622</w:t>
                        </w:r>
                      </w:p>
                    </w:tc>
                    <w:tc>
                      <w:tcPr>
                        <w:tcW w:w="2029" w:type="dxa"/>
                        <w:gridSpan w:val="2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146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343.6096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1635.059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51.4275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-2"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416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7674" w:type="dxa"/>
                        <w:gridSpan w:val="8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rFonts w:ascii="Consolas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50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2015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1.518218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13.62401</w:t>
                        </w:r>
                        <w:r>
                          <w:rPr>
                            <w:rFonts w:ascii="Consolas"/>
                            <w:b/>
                            <w:spacing w:val="96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4.180918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3.981233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-9.877443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16.76658</w:t>
                        </w:r>
                        <w:r>
                          <w:rPr>
                            <w:rFonts w:ascii="Consolas"/>
                            <w:b/>
                            <w:spacing w:val="97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.6015592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-2"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---------</w:t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left="-2"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5.421053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1.365386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26.4543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3.059356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5.089178</w:t>
                        </w: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24" w:right="77"/>
                          <w:jc w:val="center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77.68854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46.77178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1.393755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-2"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.9968371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.1241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-45.5417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.3893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26" w:right="77"/>
                          <w:jc w:val="center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-91.7694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-198.657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-.6128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7.7273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140.3333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20.0943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28.7763</w:t>
                        </w: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25" w:right="77"/>
                          <w:jc w:val="center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581.7729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282.9511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7.2742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115.3846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1035.424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317.7498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302.5737</w:t>
                        </w: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30" w:right="77"/>
                          <w:jc w:val="center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-750.6857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1274.26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45.7185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-2"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2"/>
        <w:rPr>
          <w:rFonts w:ascii="Consolas"/>
          <w:b/>
          <w:sz w:val="23"/>
        </w:rPr>
      </w:pPr>
    </w:p>
    <w:p>
      <w:pPr>
        <w:spacing w:before="0"/>
        <w:ind w:left="0" w:right="1290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1"/>
        <w:rPr>
          <w:rFonts w:ascii="Consolas"/>
          <w:b/>
          <w:sz w:val="23"/>
        </w:rPr>
      </w:pPr>
    </w:p>
    <w:p>
      <w:pPr>
        <w:spacing w:before="1"/>
        <w:ind w:left="0" w:right="1290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1"/>
        <w:rPr>
          <w:rFonts w:ascii="Consolas"/>
          <w:b/>
          <w:sz w:val="23"/>
        </w:rPr>
      </w:pPr>
    </w:p>
    <w:p>
      <w:pPr>
        <w:spacing w:before="0"/>
        <w:ind w:left="0" w:right="1290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2"/>
        <w:rPr>
          <w:rFonts w:ascii="Consolas"/>
          <w:b/>
          <w:sz w:val="23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11"/>
        <w:rPr>
          <w:rFonts w:ascii="Consolas"/>
          <w:b/>
          <w:sz w:val="22"/>
        </w:rPr>
      </w:pPr>
    </w:p>
    <w:p>
      <w:pPr>
        <w:spacing w:line="252" w:lineRule="auto" w:before="0"/>
        <w:ind w:left="854" w:right="1007" w:hanging="394"/>
        <w:jc w:val="left"/>
        <w:rPr>
          <w:rFonts w:ascii="Consolas"/>
          <w:b/>
          <w:sz w:val="18"/>
        </w:rPr>
      </w:pPr>
      <w:r>
        <w:rPr>
          <w:rFonts w:ascii="Consolas"/>
          <w:b/>
          <w:spacing w:val="-1"/>
          <w:sz w:val="18"/>
        </w:rPr>
        <w:t>---------+--------------------------------------------------------------------------------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2016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|</w:t>
      </w:r>
      <w:r>
        <w:rPr>
          <w:rFonts w:ascii="Consolas"/>
          <w:b/>
          <w:spacing w:val="95"/>
          <w:sz w:val="18"/>
        </w:rPr>
        <w:t> </w:t>
      </w:r>
      <w:r>
        <w:rPr>
          <w:rFonts w:ascii="Consolas"/>
          <w:b/>
          <w:sz w:val="18"/>
        </w:rPr>
        <w:t>1.289707</w:t>
      </w:r>
      <w:r>
        <w:rPr>
          <w:rFonts w:ascii="Consolas"/>
          <w:b/>
          <w:spacing w:val="93"/>
          <w:sz w:val="18"/>
        </w:rPr>
        <w:t> </w:t>
      </w:r>
      <w:r>
        <w:rPr>
          <w:rFonts w:ascii="Consolas"/>
          <w:b/>
          <w:sz w:val="18"/>
        </w:rPr>
        <w:t>12.36399</w:t>
      </w:r>
      <w:r>
        <w:rPr>
          <w:rFonts w:ascii="Consolas"/>
          <w:b/>
          <w:spacing w:val="95"/>
          <w:sz w:val="18"/>
        </w:rPr>
        <w:t> </w:t>
      </w:r>
      <w:r>
        <w:rPr>
          <w:rFonts w:ascii="Consolas"/>
          <w:b/>
          <w:sz w:val="18"/>
        </w:rPr>
        <w:t>3.841926</w:t>
      </w:r>
      <w:r>
        <w:rPr>
          <w:rFonts w:ascii="Consolas"/>
          <w:b/>
          <w:spacing w:val="95"/>
          <w:sz w:val="18"/>
        </w:rPr>
        <w:t> </w:t>
      </w:r>
      <w:r>
        <w:rPr>
          <w:rFonts w:ascii="Consolas"/>
          <w:b/>
          <w:sz w:val="18"/>
        </w:rPr>
        <w:t>4.503687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-8.089311</w:t>
      </w:r>
      <w:r>
        <w:rPr>
          <w:rFonts w:ascii="Consolas"/>
          <w:b/>
          <w:spacing w:val="95"/>
          <w:sz w:val="18"/>
        </w:rPr>
        <w:t> </w:t>
      </w:r>
      <w:r>
        <w:rPr>
          <w:rFonts w:ascii="Consolas"/>
          <w:b/>
          <w:sz w:val="18"/>
        </w:rPr>
        <w:t>26.06357</w:t>
      </w:r>
      <w:r>
        <w:rPr>
          <w:rFonts w:ascii="Consolas"/>
          <w:b/>
          <w:spacing w:val="97"/>
          <w:sz w:val="18"/>
        </w:rPr>
        <w:t> </w:t>
      </w:r>
      <w:r>
        <w:rPr>
          <w:rFonts w:ascii="Consolas"/>
          <w:b/>
          <w:sz w:val="18"/>
        </w:rPr>
        <w:t>.3977197</w:t>
      </w:r>
      <w:r>
        <w:rPr>
          <w:rFonts w:ascii="Consolas"/>
          <w:b/>
          <w:spacing w:val="95"/>
          <w:sz w:val="18"/>
        </w:rPr>
        <w:t> </w:t>
      </w:r>
      <w:r>
        <w:rPr>
          <w:rFonts w:ascii="Consolas"/>
          <w:b/>
          <w:sz w:val="18"/>
        </w:rPr>
        <w:t>5.513158</w:t>
      </w:r>
    </w:p>
    <w:p>
      <w:pPr>
        <w:spacing w:after="0" w:line="252" w:lineRule="auto"/>
        <w:jc w:val="left"/>
        <w:rPr>
          <w:rFonts w:ascii="Consolas"/>
          <w:sz w:val="18"/>
        </w:rPr>
        <w:sectPr>
          <w:pgSz w:w="12240" w:h="15840"/>
          <w:pgMar w:header="0" w:footer="918" w:top="1360" w:bottom="1180" w:left="980" w:right="600"/>
        </w:sectPr>
      </w:pPr>
    </w:p>
    <w:p>
      <w:pPr>
        <w:pStyle w:val="BodyText"/>
        <w:rPr>
          <w:rFonts w:ascii="Consolas"/>
          <w:b/>
          <w:sz w:val="20"/>
        </w:rPr>
      </w:pPr>
    </w:p>
    <w:p>
      <w:pPr>
        <w:pStyle w:val="BodyText"/>
        <w:rPr>
          <w:rFonts w:ascii="Consolas"/>
          <w:b/>
          <w:sz w:val="20"/>
        </w:rPr>
      </w:pPr>
    </w:p>
    <w:p>
      <w:pPr>
        <w:pStyle w:val="BodyText"/>
        <w:spacing w:before="2"/>
        <w:rPr>
          <w:rFonts w:ascii="Consolas"/>
          <w:b/>
          <w:sz w:val="26"/>
        </w:rPr>
      </w:pPr>
    </w:p>
    <w:p>
      <w:pPr>
        <w:spacing w:before="69"/>
        <w:ind w:left="460" w:right="0" w:firstLine="0"/>
        <w:jc w:val="left"/>
        <w:rPr>
          <w:rFonts w:ascii="Consolas"/>
          <w:b/>
          <w:sz w:val="18"/>
        </w:rPr>
      </w:pPr>
      <w:r>
        <w:rPr/>
        <w:pict>
          <v:shape style="position:absolute;margin-left:84.283997pt;margin-top:-39.114807pt;width:435.7pt;height:373.2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1"/>
                    <w:gridCol w:w="990"/>
                    <w:gridCol w:w="990"/>
                    <w:gridCol w:w="991"/>
                    <w:gridCol w:w="941"/>
                    <w:gridCol w:w="1038"/>
                    <w:gridCol w:w="989"/>
                    <w:gridCol w:w="989"/>
                    <w:gridCol w:w="939"/>
                  </w:tblGrid>
                  <w:tr>
                    <w:trPr>
                      <w:trHeight w:val="20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1.042799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28.4785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3.408457</w:t>
                        </w:r>
                      </w:p>
                    </w:tc>
                    <w:tc>
                      <w:tcPr>
                        <w:tcW w:w="1979" w:type="dxa"/>
                        <w:gridSpan w:val="2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6.707317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144.6076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69.23156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9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1.062569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right="4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.9864877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.279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-61.9776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.1954</w:t>
                        </w:r>
                      </w:p>
                    </w:tc>
                    <w:tc>
                      <w:tcPr>
                        <w:tcW w:w="1979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793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-174.0567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-81.5812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-.5829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5.3102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182.2727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26.369</w:t>
                        </w:r>
                      </w:p>
                    </w:tc>
                    <w:tc>
                      <w:tcPr>
                        <w:tcW w:w="1979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9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48.3931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1179.322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336.9309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4.3363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98.0177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939.6629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291.9864</w:t>
                        </w:r>
                      </w:p>
                    </w:tc>
                    <w:tc>
                      <w:tcPr>
                        <w:tcW w:w="1979" w:type="dxa"/>
                        <w:gridSpan w:val="2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342.2802</w:t>
                        </w:r>
                        <w:r>
                          <w:rPr>
                            <w:rFonts w:ascii="Consolas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-614.7876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1980.832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30.2267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419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8708" w:type="dxa"/>
                        <w:gridSpan w:val="9"/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42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pacing w:val="-1"/>
                            <w:sz w:val="18"/>
                          </w:rPr>
                          <w:t>-------+--------------------------------------------------------------------------------</w:t>
                        </w:r>
                      </w:p>
                      <w:p>
                        <w:pPr>
                          <w:pStyle w:val="TableParagraph"/>
                          <w:tabs>
                            <w:tab w:pos="6833" w:val="left" w:leader="none"/>
                          </w:tabs>
                          <w:spacing w:line="240" w:lineRule="auto" w:before="1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2017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1.439442</w:t>
                        </w:r>
                        <w:r>
                          <w:rPr>
                            <w:rFonts w:ascii="Consolas"/>
                            <w:b/>
                            <w:spacing w:val="9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25.16912</w:t>
                        </w:r>
                        <w:r>
                          <w:rPr>
                            <w:rFonts w:ascii="Consolas"/>
                            <w:b/>
                            <w:spacing w:val="96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3.602922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5.092492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-76.53405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48.10172</w:t>
                          <w:tab/>
                          <w:t>.554479</w:t>
                        </w:r>
                        <w:r>
                          <w:rPr>
                            <w:rFonts w:ascii="Consolas"/>
                            <w:b/>
                            <w:spacing w:val="90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5.684932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1.36915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80.57259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3.6312</w:t>
                        </w:r>
                      </w:p>
                    </w:tc>
                    <w:tc>
                      <w:tcPr>
                        <w:tcW w:w="2968" w:type="dxa"/>
                        <w:gridSpan w:val="3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6.345134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483.9574</w:t>
                        </w:r>
                        <w:r>
                          <w:rPr>
                            <w:rFonts w:ascii="Consolas"/>
                            <w:b/>
                            <w:spacing w:val="9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131.1111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1.394143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1.177057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.3212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-73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968" w:type="dxa"/>
                        <w:gridSpan w:val="3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793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  <w:r>
                          <w:rPr>
                            <w:rFonts w:ascii="Consolas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-4108.395</w:t>
                        </w:r>
                        <w:r>
                          <w:rPr>
                            <w:rFonts w:ascii="Consolas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-112.9458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2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-.568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2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8.9926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512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20.4867</w:t>
                        </w:r>
                      </w:p>
                    </w:tc>
                    <w:tc>
                      <w:tcPr>
                        <w:tcW w:w="2968" w:type="dxa"/>
                        <w:gridSpan w:val="3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9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36.2661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586.5471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762.4883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8.0957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109.3976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1912.853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273.8221</w:t>
                        </w:r>
                      </w:p>
                    </w:tc>
                    <w:tc>
                      <w:tcPr>
                        <w:tcW w:w="2968" w:type="dxa"/>
                        <w:gridSpan w:val="3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387.0294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-5816.588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3655.731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42.1404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415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8708" w:type="dxa"/>
                        <w:gridSpan w:val="9"/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pacing w:val="-1"/>
                            <w:sz w:val="18"/>
                          </w:rPr>
                          <w:t>-------+--------------------------------------------------------------------------------</w:t>
                        </w:r>
                      </w:p>
                      <w:p>
                        <w:pPr>
                          <w:pStyle w:val="TableParagraph"/>
                          <w:spacing w:line="240" w:lineRule="auto" w:before="1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2018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  <w:r>
                          <w:rPr>
                            <w:rFonts w:ascii="Consolas"/>
                            <w:b/>
                            <w:spacing w:val="9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1.320485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14.11785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3.569611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4.137656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-37.50113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17.39301</w:t>
                        </w:r>
                        <w:r>
                          <w:rPr>
                            <w:rFonts w:ascii="Consolas"/>
                            <w:b/>
                            <w:spacing w:val="97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.4028893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5.707692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1.199821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71.45811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2.988725</w:t>
                        </w:r>
                      </w:p>
                    </w:tc>
                    <w:tc>
                      <w:tcPr>
                        <w:tcW w:w="2968" w:type="dxa"/>
                        <w:gridSpan w:val="3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5.293841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100.0123</w:t>
                        </w:r>
                        <w:r>
                          <w:rPr>
                            <w:rFonts w:ascii="Consolas"/>
                            <w:b/>
                            <w:spacing w:val="9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60.24324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1.232113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1.02657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.383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-82.5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968" w:type="dxa"/>
                        <w:gridSpan w:val="3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793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  <w:r>
                          <w:rPr>
                            <w:rFonts w:ascii="Consolas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-719.4685</w:t>
                        </w:r>
                        <w:r>
                          <w:rPr>
                            <w:rFonts w:ascii="Consolas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-249.1865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-.6076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7.8446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470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18.7583</w:t>
                        </w:r>
                      </w:p>
                    </w:tc>
                    <w:tc>
                      <w:tcPr>
                        <w:tcW w:w="2968" w:type="dxa"/>
                        <w:gridSpan w:val="3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9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29.9054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157.3957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325.4521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6.9417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99.0364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1030.603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267.7208</w:t>
                        </w:r>
                      </w:p>
                    </w:tc>
                    <w:tc>
                      <w:tcPr>
                        <w:tcW w:w="2968" w:type="dxa"/>
                        <w:gridSpan w:val="3"/>
                      </w:tcPr>
                      <w:p>
                        <w:pPr>
                          <w:pStyle w:val="TableParagraph"/>
                          <w:spacing w:line="181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310.3242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-2812.585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1304.476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30.2167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371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8708" w:type="dxa"/>
                        <w:gridSpan w:val="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rFonts w:ascii="Consolas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166" w:val="left" w:leader="none"/>
                          </w:tabs>
                          <w:spacing w:line="240" w:lineRule="auto" w:before="0"/>
                          <w:ind w:left="148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2019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  <w:r>
                          <w:rPr>
                            <w:rFonts w:ascii="Consolas"/>
                            <w:b/>
                            <w:spacing w:val="96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1.219297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3.472948</w:t>
                        </w:r>
                        <w:r>
                          <w:rPr>
                            <w:rFonts w:ascii="Consolas"/>
                            <w:b/>
                            <w:spacing w:val="96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3.504784</w:t>
                        </w:r>
                        <w:r>
                          <w:rPr>
                            <w:rFonts w:ascii="Consolas"/>
                            <w:b/>
                            <w:spacing w:val="96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2.690108</w:t>
                        </w:r>
                        <w:r>
                          <w:rPr>
                            <w:rFonts w:ascii="Consolas"/>
                            <w:b/>
                            <w:spacing w:val="9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32.32002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39.18538</w:t>
                        </w:r>
                        <w:r>
                          <w:rPr>
                            <w:rFonts w:ascii="Consolas"/>
                            <w:b/>
                            <w:spacing w:val="98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.3120893</w:t>
                          <w:tab/>
                          <w:t>5.625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1.115562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36.54501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2.940438</w:t>
                        </w:r>
                      </w:p>
                    </w:tc>
                    <w:tc>
                      <w:tcPr>
                        <w:tcW w:w="1979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3.270002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349.6948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159.1122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1.117975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2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1.106161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.2572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-255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.0015</w:t>
                        </w:r>
                      </w:p>
                    </w:tc>
                    <w:tc>
                      <w:tcPr>
                        <w:tcW w:w="1979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793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-229.4768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-50.655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-.5903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6.7536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99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15.2686</w:t>
                        </w:r>
                      </w:p>
                    </w:tc>
                    <w:tc>
                      <w:tcPr>
                        <w:tcW w:w="1979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9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16.2461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2520.393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1227.492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5.7896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91.4473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253.5252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262.8588</w:t>
                        </w:r>
                      </w:p>
                    </w:tc>
                    <w:tc>
                      <w:tcPr>
                        <w:tcW w:w="1979" w:type="dxa"/>
                        <w:gridSpan w:val="2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201.7581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2424.001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2938.903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23.4067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405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8708" w:type="dxa"/>
                        <w:gridSpan w:val="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rFonts w:ascii="Consolas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148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2020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39.01853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2.707603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4.342192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2.458434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-7.518835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16.95032</w:t>
                        </w:r>
                        <w:r>
                          <w:rPr>
                            <w:rFonts w:ascii="Consolas"/>
                            <w:b/>
                            <w:spacing w:val="97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38.05236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5.386667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164.1526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26.91147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6.541196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4.386605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26" w:right="76"/>
                          <w:jc w:val="center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60.89621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31.9469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164.1833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.9849315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396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-.508</w:t>
                        </w:r>
                        <w:r>
                          <w:rPr>
                            <w:rFonts w:ascii="Consolas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-185.0606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27" w:right="76"/>
                          <w:jc w:val="center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-67.9443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-19.4789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-.6577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188" w:val="left" w:leader="none"/>
                          </w:tabs>
                          <w:spacing w:line="199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1004.987</w:t>
                          <w:tab/>
                          <w:t>59.5745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49.8755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33.9234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25" w:right="76"/>
                          <w:jc w:val="center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393.7771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210.36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1004.055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1980" w:type="dxa"/>
                        <w:gridSpan w:val="2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2770.316</w:t>
                        </w:r>
                        <w:r>
                          <w:rPr>
                            <w:rFonts w:ascii="Consolas"/>
                            <w:b/>
                            <w:spacing w:val="9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186.8246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308.2956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4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174.5488</w:t>
                        </w:r>
                      </w:p>
                    </w:tc>
                    <w:tc>
                      <w:tcPr>
                        <w:tcW w:w="1038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31" w:right="76"/>
                          <w:jc w:val="center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-533.8373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1203.473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2701.717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404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8708" w:type="dxa"/>
                        <w:gridSpan w:val="9"/>
                      </w:tcPr>
                      <w:p>
                        <w:pPr>
                          <w:pStyle w:val="TableParagraph"/>
                          <w:spacing w:line="240" w:lineRule="auto" w:before="7"/>
                          <w:jc w:val="left"/>
                          <w:rPr>
                            <w:rFonts w:ascii="Consolas"/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50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Total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5.019835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15.28844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3.960755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3.308003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-14.88962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27.59951</w:t>
                        </w:r>
                        <w:r>
                          <w:rPr>
                            <w:rFonts w:ascii="Consolas"/>
                            <w:b/>
                            <w:spacing w:val="96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4.104656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5.496626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51.28759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54.5037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4.013328</w:t>
                        </w:r>
                      </w:p>
                    </w:tc>
                    <w:tc>
                      <w:tcPr>
                        <w:tcW w:w="1979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19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4.49578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217.1055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100.361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51.29372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1.008907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-.508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-255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979" w:type="dxa"/>
                        <w:gridSpan w:val="2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793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-4108.395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-370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-.6577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1004.987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612.6667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49.8755</w:t>
                        </w:r>
                      </w:p>
                    </w:tc>
                    <w:tc>
                      <w:tcPr>
                        <w:tcW w:w="1979" w:type="dxa"/>
                        <w:gridSpan w:val="2"/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19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48.3931</w:t>
                        </w:r>
                        <w:r>
                          <w:rPr>
                            <w:rFonts w:ascii="Consolas"/>
                            <w:b/>
                            <w:spacing w:val="9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2520.393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1229.792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right="94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1004.055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98" w:lineRule="exact" w:before="0"/>
                          <w:ind w:right="42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6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3779.936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11405.17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7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2982.448</w:t>
                        </w:r>
                      </w:p>
                    </w:tc>
                    <w:tc>
                      <w:tcPr>
                        <w:tcW w:w="1979" w:type="dxa"/>
                        <w:gridSpan w:val="2"/>
                      </w:tcPr>
                      <w:p>
                        <w:pPr>
                          <w:pStyle w:val="TableParagraph"/>
                          <w:spacing w:line="180" w:lineRule="exact" w:before="0"/>
                          <w:ind w:left="99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2490.926</w:t>
                        </w:r>
                        <w:r>
                          <w:rPr>
                            <w:rFonts w:ascii="Consolas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-11211.89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5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20782.43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9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3090.806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180" w:lineRule="exact" w:before="0"/>
                          <w:ind w:right="43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4073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/>
          <w:b/>
          <w:sz w:val="18"/>
        </w:rPr>
        <w:t>--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1"/>
        <w:rPr>
          <w:rFonts w:ascii="Consolas"/>
          <w:b/>
          <w:sz w:val="23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2"/>
        <w:rPr>
          <w:rFonts w:ascii="Consolas"/>
          <w:b/>
          <w:sz w:val="23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2"/>
        <w:rPr>
          <w:rFonts w:ascii="Consolas"/>
          <w:b/>
          <w:sz w:val="23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2"/>
        <w:rPr>
          <w:rFonts w:ascii="Consolas"/>
          <w:b/>
          <w:sz w:val="23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---------+--------------------------------------------------------------------------------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11"/>
        <w:rPr>
          <w:rFonts w:ascii="Consolas"/>
          <w:b/>
          <w:sz w:val="22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------------------------------------------------------------------------------------------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1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swilk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ntax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dtax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efft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ctfr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mvaa audc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2339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Shapiro-Wilk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W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test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for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normal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data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tabs>
          <w:tab w:pos="1780" w:val="left" w:leader="none"/>
          <w:tab w:pos="2771" w:val="left" w:leader="none"/>
          <w:tab w:pos="3959" w:val="left" w:leader="none"/>
          <w:tab w:pos="4950" w:val="left" w:leader="none"/>
          <w:tab w:pos="5742" w:val="left" w:leader="none"/>
        </w:tabs>
        <w:spacing w:before="0"/>
        <w:ind w:left="0" w:right="346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Variable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|</w:t>
        <w:tab/>
        <w:t>Obs</w:t>
        <w:tab/>
        <w:t>W</w:t>
        <w:tab/>
        <w:t>V</w:t>
        <w:tab/>
        <w:t>z</w:t>
        <w:tab/>
        <w:t>Prob&gt;z</w:t>
      </w:r>
    </w:p>
    <w:p>
      <w:pPr>
        <w:spacing w:before="10" w:after="43"/>
        <w:ind w:left="0" w:right="346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</w:t>
      </w:r>
    </w:p>
    <w:tbl>
      <w:tblPr>
        <w:tblW w:w="0" w:type="auto"/>
        <w:jc w:val="left"/>
        <w:tblInd w:w="1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893"/>
        <w:gridCol w:w="1089"/>
        <w:gridCol w:w="1089"/>
        <w:gridCol w:w="991"/>
        <w:gridCol w:w="944"/>
      </w:tblGrid>
      <w:tr>
        <w:trPr>
          <w:trHeight w:val="200" w:hRule="atLeast"/>
        </w:trPr>
        <w:tc>
          <w:tcPr>
            <w:tcW w:w="1039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tobq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3" w:type="dxa"/>
          </w:tcPr>
          <w:p>
            <w:pPr>
              <w:pStyle w:val="TableParagraph"/>
              <w:spacing w:line="17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753</w:t>
            </w:r>
          </w:p>
        </w:tc>
        <w:tc>
          <w:tcPr>
            <w:tcW w:w="1089" w:type="dxa"/>
          </w:tcPr>
          <w:p>
            <w:pPr>
              <w:pStyle w:val="TableParagraph"/>
              <w:spacing w:line="17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0.05166</w:t>
            </w:r>
          </w:p>
        </w:tc>
        <w:tc>
          <w:tcPr>
            <w:tcW w:w="1089" w:type="dxa"/>
          </w:tcPr>
          <w:p>
            <w:pPr>
              <w:pStyle w:val="TableParagraph"/>
              <w:spacing w:line="179" w:lineRule="exact" w:before="0"/>
              <w:ind w:right="1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462.075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left="178" w:right="17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15.016</w:t>
            </w:r>
          </w:p>
        </w:tc>
        <w:tc>
          <w:tcPr>
            <w:tcW w:w="944" w:type="dxa"/>
          </w:tcPr>
          <w:p>
            <w:pPr>
              <w:pStyle w:val="TableParagraph"/>
              <w:spacing w:line="179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0.00000</w:t>
            </w:r>
          </w:p>
        </w:tc>
      </w:tr>
      <w:tr>
        <w:trPr>
          <w:trHeight w:val="220" w:hRule="atLeast"/>
        </w:trPr>
        <w:tc>
          <w:tcPr>
            <w:tcW w:w="1039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peps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3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746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0.43473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1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273.096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0"/>
              <w:ind w:left="178" w:right="17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13.724</w:t>
            </w:r>
          </w:p>
        </w:tc>
        <w:tc>
          <w:tcPr>
            <w:tcW w:w="944" w:type="dxa"/>
          </w:tcPr>
          <w:p>
            <w:pPr>
              <w:pStyle w:val="TableParagraph"/>
              <w:spacing w:line="199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0.00000</w:t>
            </w:r>
          </w:p>
        </w:tc>
      </w:tr>
      <w:tr>
        <w:trPr>
          <w:trHeight w:val="220" w:hRule="atLeast"/>
        </w:trPr>
        <w:tc>
          <w:tcPr>
            <w:tcW w:w="1039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3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753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0.66322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1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164.096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0"/>
              <w:ind w:left="178" w:right="17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12.482</w:t>
            </w:r>
          </w:p>
        </w:tc>
        <w:tc>
          <w:tcPr>
            <w:tcW w:w="944" w:type="dxa"/>
          </w:tcPr>
          <w:p>
            <w:pPr>
              <w:pStyle w:val="TableParagraph"/>
              <w:spacing w:line="199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0.00000</w:t>
            </w:r>
          </w:p>
        </w:tc>
      </w:tr>
      <w:tr>
        <w:trPr>
          <w:trHeight w:val="221" w:hRule="atLeast"/>
        </w:trPr>
        <w:tc>
          <w:tcPr>
            <w:tcW w:w="1039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3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753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0.68325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1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154.334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0"/>
              <w:ind w:left="178" w:right="17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12.332</w:t>
            </w:r>
          </w:p>
        </w:tc>
        <w:tc>
          <w:tcPr>
            <w:tcW w:w="944" w:type="dxa"/>
          </w:tcPr>
          <w:p>
            <w:pPr>
              <w:pStyle w:val="TableParagraph"/>
              <w:spacing w:line="199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0.00000</w:t>
            </w:r>
          </w:p>
        </w:tc>
      </w:tr>
      <w:tr>
        <w:trPr>
          <w:trHeight w:val="221" w:hRule="atLeast"/>
        </w:trPr>
        <w:tc>
          <w:tcPr>
            <w:tcW w:w="1039" w:type="dxa"/>
          </w:tcPr>
          <w:p>
            <w:pPr>
              <w:pStyle w:val="TableParagraph"/>
              <w:spacing w:line="20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3" w:type="dxa"/>
          </w:tcPr>
          <w:p>
            <w:pPr>
              <w:pStyle w:val="TableParagraph"/>
              <w:spacing w:line="200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753</w:t>
            </w:r>
          </w:p>
        </w:tc>
        <w:tc>
          <w:tcPr>
            <w:tcW w:w="1089" w:type="dxa"/>
          </w:tcPr>
          <w:p>
            <w:pPr>
              <w:pStyle w:val="TableParagraph"/>
              <w:spacing w:line="200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0.20488</w:t>
            </w:r>
          </w:p>
        </w:tc>
        <w:tc>
          <w:tcPr>
            <w:tcW w:w="1089" w:type="dxa"/>
          </w:tcPr>
          <w:p>
            <w:pPr>
              <w:pStyle w:val="TableParagraph"/>
              <w:spacing w:line="200" w:lineRule="exact" w:before="0"/>
              <w:ind w:right="1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387.415</w:t>
            </w:r>
          </w:p>
        </w:tc>
        <w:tc>
          <w:tcPr>
            <w:tcW w:w="991" w:type="dxa"/>
          </w:tcPr>
          <w:p>
            <w:pPr>
              <w:pStyle w:val="TableParagraph"/>
              <w:spacing w:line="200" w:lineRule="exact" w:before="0"/>
              <w:ind w:left="178" w:right="17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14.585</w:t>
            </w:r>
          </w:p>
        </w:tc>
        <w:tc>
          <w:tcPr>
            <w:tcW w:w="944" w:type="dxa"/>
          </w:tcPr>
          <w:p>
            <w:pPr>
              <w:pStyle w:val="TableParagraph"/>
              <w:spacing w:line="200" w:lineRule="exact" w:before="0"/>
              <w:ind w:right="5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0.00000</w:t>
            </w:r>
          </w:p>
        </w:tc>
      </w:tr>
      <w:tr>
        <w:trPr>
          <w:trHeight w:val="220" w:hRule="atLeast"/>
        </w:trPr>
        <w:tc>
          <w:tcPr>
            <w:tcW w:w="1039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3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753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0.37403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1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305.001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0"/>
              <w:ind w:left="178" w:right="17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13.999</w:t>
            </w:r>
          </w:p>
        </w:tc>
        <w:tc>
          <w:tcPr>
            <w:tcW w:w="944" w:type="dxa"/>
          </w:tcPr>
          <w:p>
            <w:pPr>
              <w:pStyle w:val="TableParagraph"/>
              <w:spacing w:line="199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0.00000</w:t>
            </w:r>
          </w:p>
        </w:tc>
      </w:tr>
      <w:tr>
        <w:trPr>
          <w:trHeight w:val="220" w:hRule="atLeast"/>
        </w:trPr>
        <w:tc>
          <w:tcPr>
            <w:tcW w:w="1039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mvaa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3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753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0.05148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1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462.162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0"/>
              <w:ind w:left="178" w:right="17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15.017</w:t>
            </w:r>
          </w:p>
        </w:tc>
        <w:tc>
          <w:tcPr>
            <w:tcW w:w="944" w:type="dxa"/>
          </w:tcPr>
          <w:p>
            <w:pPr>
              <w:pStyle w:val="TableParagraph"/>
              <w:spacing w:line="199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0.00000</w:t>
            </w:r>
          </w:p>
        </w:tc>
      </w:tr>
      <w:tr>
        <w:trPr>
          <w:trHeight w:val="200" w:hRule="atLeast"/>
        </w:trPr>
        <w:tc>
          <w:tcPr>
            <w:tcW w:w="1039" w:type="dxa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audc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3" w:type="dxa"/>
          </w:tcPr>
          <w:p>
            <w:pPr>
              <w:pStyle w:val="TableParagraph"/>
              <w:spacing w:line="180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741</w:t>
            </w:r>
          </w:p>
        </w:tc>
        <w:tc>
          <w:tcPr>
            <w:tcW w:w="1089" w:type="dxa"/>
          </w:tcPr>
          <w:p>
            <w:pPr>
              <w:pStyle w:val="TableParagraph"/>
              <w:spacing w:line="180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0.97005</w:t>
            </w:r>
          </w:p>
        </w:tc>
        <w:tc>
          <w:tcPr>
            <w:tcW w:w="1089" w:type="dxa"/>
          </w:tcPr>
          <w:p>
            <w:pPr>
              <w:pStyle w:val="TableParagraph"/>
              <w:spacing w:line="180" w:lineRule="exact" w:before="0"/>
              <w:ind w:right="1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14.382</w:t>
            </w:r>
          </w:p>
        </w:tc>
        <w:tc>
          <w:tcPr>
            <w:tcW w:w="991" w:type="dxa"/>
          </w:tcPr>
          <w:p>
            <w:pPr>
              <w:pStyle w:val="TableParagraph"/>
              <w:spacing w:line="180" w:lineRule="exact" w:before="0"/>
              <w:ind w:left="178" w:right="83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6.520</w:t>
            </w:r>
          </w:p>
        </w:tc>
        <w:tc>
          <w:tcPr>
            <w:tcW w:w="944" w:type="dxa"/>
          </w:tcPr>
          <w:p>
            <w:pPr>
              <w:pStyle w:val="TableParagraph"/>
              <w:spacing w:line="180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0.00000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line="252" w:lineRule="auto" w:before="0"/>
        <w:ind w:left="460" w:right="5231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 spearman tobq peps ntax dtax efft ctfr mvaa audc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(obs=728)</w:t>
      </w:r>
    </w:p>
    <w:p>
      <w:pPr>
        <w:pStyle w:val="BodyText"/>
        <w:spacing w:before="9"/>
        <w:rPr>
          <w:rFonts w:ascii="Consolas"/>
          <w:b/>
          <w:sz w:val="18"/>
        </w:rPr>
      </w:pPr>
    </w:p>
    <w:p>
      <w:pPr>
        <w:tabs>
          <w:tab w:pos="594" w:val="left" w:leader="none"/>
          <w:tab w:pos="1485" w:val="left" w:leader="none"/>
          <w:tab w:pos="2375" w:val="left" w:leader="none"/>
          <w:tab w:pos="3266" w:val="left" w:leader="none"/>
          <w:tab w:pos="4158" w:val="left" w:leader="none"/>
          <w:tab w:pos="5049" w:val="left" w:leader="none"/>
          <w:tab w:pos="5942" w:val="left" w:leader="none"/>
          <w:tab w:pos="6832" w:val="left" w:leader="none"/>
        </w:tabs>
        <w:spacing w:before="0"/>
        <w:ind w:left="0" w:right="1686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|</w:t>
        <w:tab/>
        <w:t>tobq</w:t>
        <w:tab/>
        <w:t>peps</w:t>
        <w:tab/>
        <w:t>ntax</w:t>
        <w:tab/>
        <w:t>dtax</w:t>
        <w:tab/>
        <w:t>efft</w:t>
        <w:tab/>
        <w:t>ctfr</w:t>
        <w:tab/>
        <w:t>mvaa</w:t>
        <w:tab/>
        <w:t>audc</w:t>
      </w:r>
    </w:p>
    <w:p>
      <w:pPr>
        <w:spacing w:before="10"/>
        <w:ind w:left="0" w:right="1686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-------------+------------------------------------------------------------------------</w:t>
      </w:r>
    </w:p>
    <w:p>
      <w:pPr>
        <w:tabs>
          <w:tab w:pos="2140" w:val="left" w:leader="none"/>
        </w:tabs>
        <w:spacing w:before="10"/>
        <w:ind w:left="125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1.0000</w:t>
      </w:r>
    </w:p>
    <w:p>
      <w:pPr>
        <w:tabs>
          <w:tab w:pos="2140" w:val="left" w:leader="none"/>
          <w:tab w:pos="3032" w:val="left" w:leader="none"/>
        </w:tabs>
        <w:spacing w:before="10"/>
        <w:ind w:left="125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0.2686</w:t>
        <w:tab/>
        <w:t>1.0000</w:t>
      </w:r>
    </w:p>
    <w:p>
      <w:pPr>
        <w:spacing w:after="0"/>
        <w:jc w:val="left"/>
        <w:rPr>
          <w:rFonts w:ascii="Consolas"/>
          <w:sz w:val="18"/>
        </w:rPr>
        <w:sectPr>
          <w:pgSz w:w="12240" w:h="15840"/>
          <w:pgMar w:header="0" w:footer="918" w:top="1480" w:bottom="1180" w:left="980" w:right="600"/>
        </w:sectPr>
      </w:pPr>
    </w:p>
    <w:tbl>
      <w:tblPr>
        <w:tblW w:w="0" w:type="auto"/>
        <w:jc w:val="left"/>
        <w:tblInd w:w="1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892"/>
        <w:gridCol w:w="892"/>
        <w:gridCol w:w="891"/>
        <w:gridCol w:w="892"/>
        <w:gridCol w:w="941"/>
        <w:gridCol w:w="891"/>
        <w:gridCol w:w="891"/>
        <w:gridCol w:w="792"/>
      </w:tblGrid>
      <w:tr>
        <w:trPr>
          <w:trHeight w:val="200" w:hRule="atLeast"/>
        </w:trPr>
        <w:tc>
          <w:tcPr>
            <w:tcW w:w="743" w:type="dxa"/>
          </w:tcPr>
          <w:p>
            <w:pPr>
              <w:pStyle w:val="TableParagraph"/>
              <w:spacing w:line="171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71" w:lineRule="exact" w:before="0"/>
              <w:ind w:right="9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0.2044</w:t>
            </w:r>
          </w:p>
        </w:tc>
        <w:tc>
          <w:tcPr>
            <w:tcW w:w="892" w:type="dxa"/>
          </w:tcPr>
          <w:p>
            <w:pPr>
              <w:pStyle w:val="TableParagraph"/>
              <w:spacing w:line="171" w:lineRule="exact" w:before="0"/>
              <w:ind w:left="176" w:right="7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0.0330</w:t>
            </w:r>
          </w:p>
        </w:tc>
        <w:tc>
          <w:tcPr>
            <w:tcW w:w="891" w:type="dxa"/>
          </w:tcPr>
          <w:p>
            <w:pPr>
              <w:pStyle w:val="TableParagraph"/>
              <w:spacing w:line="171" w:lineRule="exact" w:before="0"/>
              <w:ind w:right="9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1.0000</w:t>
            </w: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2574" w:type="dxa"/>
            <w:gridSpan w:val="3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right="9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-0.0261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left="79" w:right="7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-0.1927</w:t>
            </w:r>
          </w:p>
        </w:tc>
        <w:tc>
          <w:tcPr>
            <w:tcW w:w="891" w:type="dxa"/>
          </w:tcPr>
          <w:p>
            <w:pPr>
              <w:pStyle w:val="TableParagraph"/>
              <w:spacing w:line="192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0.0246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left="176" w:right="7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1.0000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57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right="9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0.0754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left="79" w:right="7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-0.2397</w:t>
            </w:r>
          </w:p>
        </w:tc>
        <w:tc>
          <w:tcPr>
            <w:tcW w:w="891" w:type="dxa"/>
          </w:tcPr>
          <w:p>
            <w:pPr>
              <w:pStyle w:val="TableParagraph"/>
              <w:spacing w:line="192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0.0285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left="78" w:right="7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-0.0127</w:t>
            </w:r>
          </w:p>
        </w:tc>
        <w:tc>
          <w:tcPr>
            <w:tcW w:w="941" w:type="dxa"/>
          </w:tcPr>
          <w:p>
            <w:pPr>
              <w:pStyle w:val="TableParagraph"/>
              <w:spacing w:line="192" w:lineRule="exact" w:before="0"/>
              <w:ind w:right="1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1.0000</w:t>
            </w:r>
          </w:p>
        </w:tc>
        <w:tc>
          <w:tcPr>
            <w:tcW w:w="257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right="9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-0.0381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left="176" w:right="7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0.5367</w:t>
            </w:r>
          </w:p>
        </w:tc>
        <w:tc>
          <w:tcPr>
            <w:tcW w:w="891" w:type="dxa"/>
          </w:tcPr>
          <w:p>
            <w:pPr>
              <w:pStyle w:val="TableParagraph"/>
              <w:spacing w:line="192" w:lineRule="exact" w:before="0"/>
              <w:ind w:right="9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0.0014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left="78" w:right="7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-0.1750</w:t>
            </w:r>
          </w:p>
        </w:tc>
        <w:tc>
          <w:tcPr>
            <w:tcW w:w="941" w:type="dxa"/>
          </w:tcPr>
          <w:p>
            <w:pPr>
              <w:pStyle w:val="TableParagraph"/>
              <w:spacing w:line="192" w:lineRule="exact" w:before="0"/>
              <w:ind w:right="1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-0.2755</w:t>
            </w:r>
          </w:p>
        </w:tc>
        <w:tc>
          <w:tcPr>
            <w:tcW w:w="891" w:type="dxa"/>
          </w:tcPr>
          <w:p>
            <w:pPr>
              <w:pStyle w:val="TableParagraph"/>
              <w:spacing w:line="192" w:lineRule="exact" w:before="0"/>
              <w:ind w:left="12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1.0000</w:t>
            </w:r>
          </w:p>
        </w:tc>
        <w:tc>
          <w:tcPr>
            <w:tcW w:w="89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43" w:type="dxa"/>
          </w:tcPr>
          <w:p>
            <w:pPr>
              <w:pStyle w:val="TableParagraph"/>
              <w:spacing w:line="192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mvaa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right="9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0.9363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left="176" w:right="7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0.3104</w:t>
            </w:r>
          </w:p>
        </w:tc>
        <w:tc>
          <w:tcPr>
            <w:tcW w:w="891" w:type="dxa"/>
          </w:tcPr>
          <w:p>
            <w:pPr>
              <w:pStyle w:val="TableParagraph"/>
              <w:spacing w:line="192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0.1821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left="78" w:right="7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-0.1028</w:t>
            </w:r>
          </w:p>
        </w:tc>
        <w:tc>
          <w:tcPr>
            <w:tcW w:w="941" w:type="dxa"/>
          </w:tcPr>
          <w:p>
            <w:pPr>
              <w:pStyle w:val="TableParagraph"/>
              <w:spacing w:line="192" w:lineRule="exact" w:before="0"/>
              <w:ind w:right="1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0.0431</w:t>
            </w:r>
          </w:p>
        </w:tc>
        <w:tc>
          <w:tcPr>
            <w:tcW w:w="891" w:type="dxa"/>
          </w:tcPr>
          <w:p>
            <w:pPr>
              <w:pStyle w:val="TableParagraph"/>
              <w:spacing w:line="192" w:lineRule="exact" w:before="0"/>
              <w:ind w:left="127" w:right="1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0.0211</w:t>
            </w:r>
          </w:p>
        </w:tc>
        <w:tc>
          <w:tcPr>
            <w:tcW w:w="891" w:type="dxa"/>
          </w:tcPr>
          <w:p>
            <w:pPr>
              <w:pStyle w:val="TableParagraph"/>
              <w:spacing w:line="192" w:lineRule="exact" w:before="0"/>
              <w:ind w:left="126" w:right="1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1.0000</w:t>
            </w:r>
          </w:p>
        </w:tc>
        <w:tc>
          <w:tcPr>
            <w:tcW w:w="7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743" w:type="dxa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audc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80" w:lineRule="exact" w:before="0"/>
              <w:ind w:right="9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-0.0238</w:t>
            </w:r>
          </w:p>
        </w:tc>
        <w:tc>
          <w:tcPr>
            <w:tcW w:w="892" w:type="dxa"/>
          </w:tcPr>
          <w:p>
            <w:pPr>
              <w:pStyle w:val="TableParagraph"/>
              <w:spacing w:line="180" w:lineRule="exact" w:before="0"/>
              <w:ind w:left="176" w:right="7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0.1265</w:t>
            </w:r>
          </w:p>
        </w:tc>
        <w:tc>
          <w:tcPr>
            <w:tcW w:w="891" w:type="dxa"/>
          </w:tcPr>
          <w:p>
            <w:pPr>
              <w:pStyle w:val="TableParagraph"/>
              <w:spacing w:line="180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-0.0622</w:t>
            </w:r>
          </w:p>
        </w:tc>
        <w:tc>
          <w:tcPr>
            <w:tcW w:w="892" w:type="dxa"/>
          </w:tcPr>
          <w:p>
            <w:pPr>
              <w:pStyle w:val="TableParagraph"/>
              <w:spacing w:line="180" w:lineRule="exact" w:before="0"/>
              <w:ind w:left="78" w:right="7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-0.0141</w:t>
            </w:r>
          </w:p>
        </w:tc>
        <w:tc>
          <w:tcPr>
            <w:tcW w:w="941" w:type="dxa"/>
          </w:tcPr>
          <w:p>
            <w:pPr>
              <w:pStyle w:val="TableParagraph"/>
              <w:spacing w:line="180" w:lineRule="exact" w:before="0"/>
              <w:ind w:right="1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-0.0623</w:t>
            </w:r>
          </w:p>
        </w:tc>
        <w:tc>
          <w:tcPr>
            <w:tcW w:w="891" w:type="dxa"/>
          </w:tcPr>
          <w:p>
            <w:pPr>
              <w:pStyle w:val="TableParagraph"/>
              <w:spacing w:line="180" w:lineRule="exact" w:before="0"/>
              <w:ind w:left="12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0.1002</w:t>
            </w:r>
          </w:p>
        </w:tc>
        <w:tc>
          <w:tcPr>
            <w:tcW w:w="891" w:type="dxa"/>
          </w:tcPr>
          <w:p>
            <w:pPr>
              <w:pStyle w:val="TableParagraph"/>
              <w:spacing w:line="180" w:lineRule="exact" w:before="0"/>
              <w:ind w:left="127" w:right="1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0.0369</w:t>
            </w:r>
          </w:p>
        </w:tc>
        <w:tc>
          <w:tcPr>
            <w:tcW w:w="792" w:type="dxa"/>
          </w:tcPr>
          <w:p>
            <w:pPr>
              <w:pStyle w:val="TableParagraph"/>
              <w:spacing w:line="180" w:lineRule="exact" w:before="0"/>
              <w:ind w:left="1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1.0000</w:t>
            </w:r>
          </w:p>
        </w:tc>
      </w:tr>
    </w:tbl>
    <w:p>
      <w:pPr>
        <w:pStyle w:val="BodyText"/>
        <w:rPr>
          <w:rFonts w:ascii="Consolas"/>
          <w:b/>
          <w:sz w:val="20"/>
        </w:rPr>
      </w:pPr>
    </w:p>
    <w:p>
      <w:pPr>
        <w:pStyle w:val="BodyText"/>
        <w:spacing w:before="9"/>
        <w:rPr>
          <w:rFonts w:ascii="Consolas"/>
          <w:b/>
          <w:sz w:val="17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MODEL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1: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UNMODERATED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REGRESSION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1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reg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peps ntax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dtax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efft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ctfr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logmva</w:t>
      </w:r>
    </w:p>
    <w:p>
      <w:pPr>
        <w:pStyle w:val="BodyText"/>
        <w:spacing w:before="5"/>
        <w:rPr>
          <w:rFonts w:ascii="Consolas"/>
          <w:b/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1090"/>
        <w:gridCol w:w="1090"/>
        <w:gridCol w:w="990"/>
        <w:gridCol w:w="1584"/>
        <w:gridCol w:w="446"/>
        <w:gridCol w:w="840"/>
      </w:tblGrid>
      <w:tr>
        <w:trPr>
          <w:trHeight w:val="180" w:hRule="atLeast"/>
        </w:trPr>
        <w:tc>
          <w:tcPr>
            <w:tcW w:w="1780" w:type="dxa"/>
          </w:tcPr>
          <w:p>
            <w:pPr>
              <w:pStyle w:val="TableParagraph"/>
              <w:spacing w:line="160" w:lineRule="exact" w:before="0"/>
              <w:ind w:left="6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Source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3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SS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544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df</w:t>
            </w:r>
          </w:p>
        </w:tc>
        <w:tc>
          <w:tcPr>
            <w:tcW w:w="990" w:type="dxa"/>
          </w:tcPr>
          <w:p>
            <w:pPr>
              <w:pStyle w:val="TableParagraph"/>
              <w:spacing w:line="160" w:lineRule="exact" w:before="0"/>
              <w:ind w:left="29" w:right="1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MS</w:t>
            </w:r>
          </w:p>
        </w:tc>
        <w:tc>
          <w:tcPr>
            <w:tcW w:w="1584" w:type="dxa"/>
          </w:tcPr>
          <w:p>
            <w:pPr>
              <w:pStyle w:val="TableParagraph"/>
              <w:spacing w:line="160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446" w:type="dxa"/>
          </w:tcPr>
          <w:p>
            <w:pPr>
              <w:pStyle w:val="TableParagraph"/>
              <w:spacing w:line="160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6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430</w:t>
            </w:r>
          </w:p>
        </w:tc>
      </w:tr>
      <w:tr>
        <w:trPr>
          <w:trHeight w:val="241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40" w:lineRule="auto" w:before="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9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F(5,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424)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9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9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8.28</w:t>
            </w:r>
          </w:p>
        </w:tc>
      </w:tr>
      <w:tr>
        <w:trPr>
          <w:trHeight w:val="221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513" w:val="left" w:leader="none"/>
              </w:tabs>
              <w:spacing w:line="199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Model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142161.957</w:t>
              <w:tab/>
              <w:t>5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28432.3914</w:t>
            </w:r>
          </w:p>
        </w:tc>
        <w:tc>
          <w:tcPr>
            <w:tcW w:w="1584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</w:t>
            </w:r>
          </w:p>
        </w:tc>
        <w:tc>
          <w:tcPr>
            <w:tcW w:w="446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</w:t>
            </w:r>
          </w:p>
        </w:tc>
      </w:tr>
      <w:tr>
        <w:trPr>
          <w:trHeight w:val="221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200" w:lineRule="exact" w:before="0"/>
              <w:ind w:left="4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Residual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1456312.41</w:t>
              <w:tab/>
              <w:t>424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3434.69908</w:t>
            </w:r>
          </w:p>
        </w:tc>
        <w:tc>
          <w:tcPr>
            <w:tcW w:w="1584" w:type="dxa"/>
          </w:tcPr>
          <w:p>
            <w:pPr>
              <w:pStyle w:val="TableParagraph"/>
              <w:spacing w:line="20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6" w:type="dxa"/>
          </w:tcPr>
          <w:p>
            <w:pPr>
              <w:pStyle w:val="TableParagraph"/>
              <w:spacing w:line="200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20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0.0889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4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Adj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6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0.0782</w:t>
            </w:r>
          </w:p>
        </w:tc>
      </w:tr>
      <w:tr>
        <w:trPr>
          <w:trHeight w:val="20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80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Total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1598474.37</w:t>
              <w:tab/>
              <w:t>429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3726.04747</w:t>
            </w:r>
          </w:p>
        </w:tc>
        <w:tc>
          <w:tcPr>
            <w:tcW w:w="1584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Root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MSE</w:t>
            </w:r>
          </w:p>
        </w:tc>
        <w:tc>
          <w:tcPr>
            <w:tcW w:w="446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58.606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1140"/>
        <w:gridCol w:w="1138"/>
        <w:gridCol w:w="842"/>
        <w:gridCol w:w="841"/>
        <w:gridCol w:w="1286"/>
        <w:gridCol w:w="1041"/>
      </w:tblGrid>
      <w:tr>
        <w:trPr>
          <w:trHeight w:val="200" w:hRule="atLeast"/>
        </w:trPr>
        <w:tc>
          <w:tcPr>
            <w:tcW w:w="940" w:type="dxa"/>
          </w:tcPr>
          <w:p>
            <w:pPr>
              <w:pStyle w:val="TableParagraph"/>
              <w:spacing w:line="17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-1.333428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6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.8375411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5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-1.59</w:t>
            </w:r>
          </w:p>
        </w:tc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0.112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-2.979678</w:t>
            </w:r>
          </w:p>
        </w:tc>
        <w:tc>
          <w:tcPr>
            <w:tcW w:w="1041" w:type="dxa"/>
          </w:tcPr>
          <w:p>
            <w:pPr>
              <w:pStyle w:val="TableParagraph"/>
              <w:spacing w:line="17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.3128212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-.8624289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.5460152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5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-1.58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0.115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-1.935663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.2108048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.0501873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.0311185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0.108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-.0109785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.111353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.2016528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.0383075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5.26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.1263567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.276949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4.783535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1.633395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2.93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0.004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1.572976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7.994094</w:t>
            </w:r>
          </w:p>
        </w:tc>
      </w:tr>
      <w:tr>
        <w:trPr>
          <w:trHeight w:val="200" w:hRule="atLeast"/>
        </w:trPr>
        <w:tc>
          <w:tcPr>
            <w:tcW w:w="940" w:type="dxa"/>
          </w:tcPr>
          <w:p>
            <w:pPr>
              <w:pStyle w:val="TableParagraph"/>
              <w:spacing w:line="180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29.3461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4.897925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5.99</w:t>
            </w:r>
          </w:p>
        </w:tc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0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19.71887</w:t>
            </w:r>
          </w:p>
        </w:tc>
        <w:tc>
          <w:tcPr>
            <w:tcW w:w="1041" w:type="dxa"/>
          </w:tcPr>
          <w:p>
            <w:pPr>
              <w:pStyle w:val="TableParagraph"/>
              <w:spacing w:line="18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38.97334</w:t>
            </w:r>
          </w:p>
        </w:tc>
      </w:tr>
    </w:tbl>
    <w:p>
      <w:pPr>
        <w:spacing w:before="9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vif</w:t>
      </w:r>
    </w:p>
    <w:p>
      <w:pPr>
        <w:pStyle w:val="BodyText"/>
        <w:spacing w:before="6"/>
        <w:rPr>
          <w:rFonts w:ascii="Consolas"/>
          <w:b/>
          <w:sz w:val="19"/>
        </w:rPr>
      </w:pPr>
    </w:p>
    <w:p>
      <w:pPr>
        <w:tabs>
          <w:tab w:pos="2536" w:val="left" w:leader="none"/>
          <w:tab w:pos="3527" w:val="left" w:leader="none"/>
        </w:tabs>
        <w:spacing w:before="0"/>
        <w:ind w:left="854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Variable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|</w:t>
        <w:tab/>
        <w:t>VIF</w:t>
        <w:tab/>
        <w:t>1/VIF</w:t>
      </w:r>
    </w:p>
    <w:p>
      <w:pPr>
        <w:spacing w:before="10" w:after="43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</w:t>
      </w: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892"/>
        <w:gridCol w:w="1041"/>
      </w:tblGrid>
      <w:tr>
        <w:trPr>
          <w:trHeight w:val="200" w:hRule="atLeast"/>
        </w:trPr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right="2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1.06</w:t>
            </w:r>
          </w:p>
        </w:tc>
        <w:tc>
          <w:tcPr>
            <w:tcW w:w="1041" w:type="dxa"/>
          </w:tcPr>
          <w:p>
            <w:pPr>
              <w:pStyle w:val="TableParagraph"/>
              <w:spacing w:line="17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0.941675</w:t>
            </w:r>
          </w:p>
        </w:tc>
      </w:tr>
      <w:tr>
        <w:trPr>
          <w:trHeight w:val="220" w:hRule="atLeast"/>
        </w:trPr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right="2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1.05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0.948927</w:t>
            </w:r>
          </w:p>
        </w:tc>
      </w:tr>
      <w:tr>
        <w:trPr>
          <w:trHeight w:val="220" w:hRule="atLeast"/>
        </w:trPr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right="2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1.04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0.956968</w:t>
            </w:r>
          </w:p>
        </w:tc>
      </w:tr>
      <w:tr>
        <w:trPr>
          <w:trHeight w:val="220" w:hRule="atLeast"/>
        </w:trPr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right="2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1.03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0.970778</w:t>
            </w:r>
          </w:p>
        </w:tc>
      </w:tr>
      <w:tr>
        <w:trPr>
          <w:trHeight w:val="200" w:hRule="atLeast"/>
        </w:trPr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right="2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80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1.03</w:t>
            </w:r>
          </w:p>
        </w:tc>
        <w:tc>
          <w:tcPr>
            <w:tcW w:w="1041" w:type="dxa"/>
          </w:tcPr>
          <w:p>
            <w:pPr>
              <w:pStyle w:val="TableParagraph"/>
              <w:spacing w:line="18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0.971093</w:t>
            </w:r>
          </w:p>
        </w:tc>
      </w:tr>
    </w:tbl>
    <w:p>
      <w:pPr>
        <w:spacing w:before="9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</w:t>
      </w:r>
    </w:p>
    <w:p>
      <w:pPr>
        <w:tabs>
          <w:tab w:pos="2834" w:val="right" w:leader="none"/>
        </w:tabs>
        <w:spacing w:before="10"/>
        <w:ind w:left="854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Mean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VIF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|</w:t>
        <w:tab/>
        <w:t>1.04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hettest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line="252" w:lineRule="auto" w:before="0"/>
        <w:ind w:left="1348" w:right="4539" w:hanging="888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Breusch-Pagan / Cook-Weisberg test for heteroskedasticity</w:t>
      </w:r>
      <w:r>
        <w:rPr>
          <w:rFonts w:ascii="Consolas"/>
          <w:b/>
          <w:spacing w:val="-97"/>
          <w:sz w:val="18"/>
        </w:rPr>
        <w:t> </w:t>
      </w:r>
      <w:r>
        <w:rPr>
          <w:rFonts w:ascii="Consolas"/>
          <w:b/>
          <w:sz w:val="18"/>
        </w:rPr>
        <w:t>Ho: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Constant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variance</w:t>
      </w:r>
    </w:p>
    <w:p>
      <w:pPr>
        <w:spacing w:line="210" w:lineRule="exact" w:before="0"/>
        <w:ind w:left="1348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Variables: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fitted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values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of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peps</w:t>
      </w:r>
    </w:p>
    <w:p>
      <w:pPr>
        <w:pStyle w:val="BodyText"/>
        <w:spacing w:before="11"/>
        <w:rPr>
          <w:rFonts w:ascii="Consolas"/>
          <w:b/>
          <w:sz w:val="13"/>
        </w:rPr>
      </w:pPr>
    </w:p>
    <w:p>
      <w:pPr>
        <w:spacing w:before="68"/>
        <w:ind w:left="2634" w:right="0" w:firstLine="0"/>
        <w:jc w:val="left"/>
        <w:rPr>
          <w:rFonts w:ascii="Consolas"/>
          <w:b/>
          <w:sz w:val="18"/>
        </w:rPr>
      </w:pPr>
      <w:r>
        <w:rPr/>
        <w:pict>
          <v:shape style="position:absolute;margin-left:69.524002pt;margin-top:4.995222pt;width:391.05pt;height:108.4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24"/>
                    <w:gridCol w:w="100"/>
                    <w:gridCol w:w="1535"/>
                    <w:gridCol w:w="595"/>
                    <w:gridCol w:w="2624"/>
                    <w:gridCol w:w="743"/>
                  </w:tblGrid>
                  <w:tr>
                    <w:trPr>
                      <w:trHeight w:val="200" w:hRule="atLeast"/>
                    </w:trPr>
                    <w:tc>
                      <w:tcPr>
                        <w:tcW w:w="2224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93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chi2(1)</w:t>
                        </w:r>
                      </w:p>
                    </w:tc>
                    <w:tc>
                      <w:tcPr>
                        <w:tcW w:w="100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35" w:type="dxa"/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298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144.57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67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2224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93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Prob &gt;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chi2</w:t>
                        </w:r>
                      </w:p>
                    </w:tc>
                    <w:tc>
                      <w:tcPr>
                        <w:tcW w:w="100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5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298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0.0000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2224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50" w:right="-15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.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xtreg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peps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ntax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dtax</w:t>
                        </w:r>
                      </w:p>
                    </w:tc>
                    <w:tc>
                      <w:tcPr>
                        <w:tcW w:w="100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5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efft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ctfr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mvaa,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50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fe</w:t>
                        </w:r>
                      </w:p>
                    </w:tc>
                    <w:tc>
                      <w:tcPr>
                        <w:tcW w:w="336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2224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50" w:right="-15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Fixed-effects</w:t>
                        </w:r>
                        <w:r>
                          <w:rPr>
                            <w:rFonts w:ascii="Consolas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(within)</w:t>
                        </w:r>
                      </w:p>
                    </w:tc>
                    <w:tc>
                      <w:tcPr>
                        <w:tcW w:w="100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5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1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regression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24" w:type="dxa"/>
                      </w:tcPr>
                      <w:p>
                        <w:pPr>
                          <w:pStyle w:val="TableParagraph"/>
                          <w:tabs>
                            <w:tab w:pos="2128" w:val="left" w:leader="none"/>
                          </w:tabs>
                          <w:spacing w:line="240" w:lineRule="auto" w:before="99"/>
                          <w:ind w:left="34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Number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obs</w:t>
                          <w:tab/>
                          <w:t>=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right="49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746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2224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50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Group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variable:</w:t>
                        </w:r>
                        <w:r>
                          <w:rPr>
                            <w:rFonts w:ascii="Consolas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croid</w:t>
                        </w:r>
                      </w:p>
                    </w:tc>
                    <w:tc>
                      <w:tcPr>
                        <w:tcW w:w="100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24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left="348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Number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groups</w:t>
                        </w:r>
                        <w:r>
                          <w:rPr>
                            <w:rFonts w:ascii="Consolas"/>
                            <w:b/>
                            <w:spacing w:val="95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=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99" w:lineRule="exact" w:before="0"/>
                          <w:ind w:right="49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76</w:t>
                        </w:r>
                      </w:p>
                    </w:tc>
                  </w:tr>
                  <w:tr>
                    <w:trPr>
                      <w:trHeight w:val="531" w:hRule="atLeast"/>
                    </w:trPr>
                    <w:tc>
                      <w:tcPr>
                        <w:tcW w:w="2224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50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R-sq:</w:t>
                        </w:r>
                      </w:p>
                      <w:p>
                        <w:pPr>
                          <w:pStyle w:val="TableParagraph"/>
                          <w:spacing w:line="192" w:lineRule="exact" w:before="10"/>
                          <w:ind w:left="541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within</w:t>
                        </w:r>
                        <w:r>
                          <w:rPr>
                            <w:rFonts w:ascii="Consolas"/>
                            <w:b/>
                            <w:spacing w:val="94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= 0.0191</w:t>
                        </w:r>
                      </w:p>
                    </w:tc>
                    <w:tc>
                      <w:tcPr>
                        <w:tcW w:w="100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24" w:type="dxa"/>
                      </w:tcPr>
                      <w:p>
                        <w:pPr>
                          <w:pStyle w:val="TableParagraph"/>
                          <w:spacing w:line="240" w:lineRule="auto" w:before="99"/>
                          <w:ind w:left="347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Obs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group:</w:t>
                        </w:r>
                      </w:p>
                      <w:p>
                        <w:pPr>
                          <w:pStyle w:val="TableParagraph"/>
                          <w:spacing w:line="192" w:lineRule="exact" w:before="10"/>
                          <w:ind w:left="1733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min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8"/>
                          </w:rPr>
                          <w:t>=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jc w:val="left"/>
                          <w:rPr>
                            <w:rFonts w:ascii="Consolas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 w:before="109"/>
                          <w:ind w:right="48"/>
                          <w:rPr>
                            <w:rFonts w:ascii="Consolas"/>
                            <w:b/>
                            <w:sz w:val="18"/>
                          </w:rPr>
                        </w:pPr>
                        <w:r>
                          <w:rPr>
                            <w:rFonts w:ascii="Consolas"/>
                            <w:b/>
                            <w:sz w:val="18"/>
                          </w:rPr>
                          <w:t>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/>
          <w:b/>
          <w:sz w:val="18"/>
        </w:rPr>
        <w:t>=</w:t>
      </w:r>
    </w:p>
    <w:p>
      <w:pPr>
        <w:spacing w:before="10"/>
        <w:ind w:left="2634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=</w:t>
      </w:r>
    </w:p>
    <w:p>
      <w:pPr>
        <w:spacing w:after="0"/>
        <w:jc w:val="left"/>
        <w:rPr>
          <w:rFonts w:ascii="Consolas"/>
          <w:sz w:val="18"/>
        </w:rPr>
        <w:sectPr>
          <w:pgSz w:w="12240" w:h="15840"/>
          <w:pgMar w:header="0" w:footer="918" w:top="1480" w:bottom="1180" w:left="980" w:right="600"/>
        </w:sect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2080"/>
        <w:gridCol w:w="2327"/>
        <w:gridCol w:w="643"/>
        <w:gridCol w:w="398"/>
        <w:gridCol w:w="890"/>
      </w:tblGrid>
      <w:tr>
        <w:trPr>
          <w:trHeight w:val="200" w:hRule="atLeast"/>
        </w:trPr>
        <w:tc>
          <w:tcPr>
            <w:tcW w:w="1483" w:type="dxa"/>
          </w:tcPr>
          <w:p>
            <w:pPr>
              <w:pStyle w:val="TableParagraph"/>
              <w:spacing w:line="171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between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2080" w:type="dxa"/>
          </w:tcPr>
          <w:p>
            <w:pPr>
              <w:pStyle w:val="TableParagraph"/>
              <w:spacing w:line="171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0.0260</w:t>
            </w:r>
          </w:p>
        </w:tc>
        <w:tc>
          <w:tcPr>
            <w:tcW w:w="232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171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avg</w:t>
            </w:r>
          </w:p>
        </w:tc>
        <w:tc>
          <w:tcPr>
            <w:tcW w:w="398" w:type="dxa"/>
          </w:tcPr>
          <w:p>
            <w:pPr>
              <w:pStyle w:val="TableParagraph"/>
              <w:spacing w:line="171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71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9.8</w:t>
            </w:r>
          </w:p>
        </w:tc>
      </w:tr>
      <w:tr>
        <w:trPr>
          <w:trHeight w:val="331" w:hRule="atLeast"/>
        </w:trPr>
        <w:tc>
          <w:tcPr>
            <w:tcW w:w="1483" w:type="dxa"/>
          </w:tcPr>
          <w:p>
            <w:pPr>
              <w:pStyle w:val="TableParagraph"/>
              <w:spacing w:line="192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overall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2080" w:type="dxa"/>
          </w:tcPr>
          <w:p>
            <w:pPr>
              <w:pStyle w:val="TableParagraph"/>
              <w:spacing w:line="192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0.0201</w:t>
            </w:r>
          </w:p>
        </w:tc>
        <w:tc>
          <w:tcPr>
            <w:tcW w:w="232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192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</w:t>
            </w:r>
          </w:p>
        </w:tc>
        <w:tc>
          <w:tcPr>
            <w:tcW w:w="398" w:type="dxa"/>
          </w:tcPr>
          <w:p>
            <w:pPr>
              <w:pStyle w:val="TableParagraph"/>
              <w:spacing w:line="192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92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</w:t>
            </w:r>
          </w:p>
        </w:tc>
      </w:tr>
      <w:tr>
        <w:trPr>
          <w:trHeight w:val="331" w:hRule="atLeast"/>
        </w:trPr>
        <w:tc>
          <w:tcPr>
            <w:tcW w:w="14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08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line="240" w:lineRule="auto" w:before="91"/>
              <w:ind w:right="2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F(5,665)</w:t>
            </w:r>
          </w:p>
        </w:tc>
        <w:tc>
          <w:tcPr>
            <w:tcW w:w="64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91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91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2.59</w:t>
            </w:r>
          </w:p>
        </w:tc>
      </w:tr>
      <w:tr>
        <w:trPr>
          <w:trHeight w:val="200" w:hRule="atLeast"/>
        </w:trPr>
        <w:tc>
          <w:tcPr>
            <w:tcW w:w="1483" w:type="dxa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corr(u_i,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Xb)</w:t>
            </w:r>
          </w:p>
        </w:tc>
        <w:tc>
          <w:tcPr>
            <w:tcW w:w="2080" w:type="dxa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0.0180</w:t>
            </w:r>
          </w:p>
        </w:tc>
        <w:tc>
          <w:tcPr>
            <w:tcW w:w="2327" w:type="dxa"/>
          </w:tcPr>
          <w:p>
            <w:pPr>
              <w:pStyle w:val="TableParagraph"/>
              <w:spacing w:line="180" w:lineRule="exact" w:before="0"/>
              <w:ind w:right="2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 F</w:t>
            </w:r>
          </w:p>
        </w:tc>
        <w:tc>
          <w:tcPr>
            <w:tcW w:w="64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spacing w:line="180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8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0.0249</w:t>
            </w:r>
          </w:p>
        </w:tc>
      </w:tr>
    </w:tbl>
    <w:p>
      <w:pPr>
        <w:pStyle w:val="BodyText"/>
        <w:spacing w:before="1"/>
        <w:rPr>
          <w:rFonts w:ascii="Consolas"/>
          <w:b/>
          <w:sz w:val="13"/>
        </w:rPr>
      </w:pPr>
    </w:p>
    <w:p>
      <w:pPr>
        <w:spacing w:before="68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1"/>
        <w:ind w:left="0" w:right="247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5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1140"/>
        <w:gridCol w:w="1138"/>
        <w:gridCol w:w="842"/>
        <w:gridCol w:w="840"/>
        <w:gridCol w:w="1286"/>
        <w:gridCol w:w="1041"/>
      </w:tblGrid>
      <w:tr>
        <w:trPr>
          <w:trHeight w:val="200" w:hRule="atLeast"/>
        </w:trPr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-.3375821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.6914574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-0.49</w:t>
            </w:r>
          </w:p>
        </w:tc>
        <w:tc>
          <w:tcPr>
            <w:tcW w:w="840" w:type="dxa"/>
          </w:tcPr>
          <w:p>
            <w:pPr>
              <w:pStyle w:val="TableParagraph"/>
              <w:spacing w:line="17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0.626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-1.695285</w:t>
            </w:r>
          </w:p>
        </w:tc>
        <w:tc>
          <w:tcPr>
            <w:tcW w:w="1041" w:type="dxa"/>
          </w:tcPr>
          <w:p>
            <w:pPr>
              <w:pStyle w:val="TableParagraph"/>
              <w:spacing w:line="17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1.020121</w:t>
            </w:r>
          </w:p>
        </w:tc>
      </w:tr>
      <w:tr>
        <w:trPr>
          <w:trHeight w:val="220" w:hRule="atLeast"/>
        </w:trPr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-.2283812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.5655246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-0.40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0.686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-1.33881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.8820477</w:t>
            </w:r>
          </w:p>
        </w:tc>
      </w:tr>
      <w:tr>
        <w:trPr>
          <w:trHeight w:val="220" w:hRule="atLeast"/>
        </w:trPr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.0166501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.009233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1.80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0.072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-.0014792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.0347794</w:t>
            </w:r>
          </w:p>
        </w:tc>
      </w:tr>
      <w:tr>
        <w:trPr>
          <w:trHeight w:val="220" w:hRule="atLeast"/>
        </w:trPr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.0601424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.0202909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2.96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0.003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.0203004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.0999845</w:t>
            </w:r>
          </w:p>
        </w:tc>
      </w:tr>
      <w:tr>
        <w:trPr>
          <w:trHeight w:val="220" w:hRule="atLeast"/>
        </w:trPr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mvaa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.0107628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.0390579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0.28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0.783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-.065929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.0874545</w:t>
            </w:r>
          </w:p>
        </w:tc>
      </w:tr>
      <w:tr>
        <w:trPr>
          <w:trHeight w:val="200" w:hRule="atLeast"/>
        </w:trPr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15.91117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3.678076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4.33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0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8.689133</w:t>
            </w:r>
          </w:p>
        </w:tc>
        <w:tc>
          <w:tcPr>
            <w:tcW w:w="1041" w:type="dxa"/>
          </w:tcPr>
          <w:p>
            <w:pPr>
              <w:pStyle w:val="TableParagraph"/>
              <w:spacing w:line="18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23.13321</w:t>
            </w:r>
          </w:p>
        </w:tc>
      </w:tr>
    </w:tbl>
    <w:p>
      <w:pPr>
        <w:spacing w:before="9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2"/>
        <w:gridCol w:w="1140"/>
        <w:gridCol w:w="5097"/>
      </w:tblGrid>
      <w:tr>
        <w:trPr>
          <w:trHeight w:val="200" w:hRule="atLeast"/>
        </w:trPr>
        <w:tc>
          <w:tcPr>
            <w:tcW w:w="1482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sigma_u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21.961856</w:t>
            </w:r>
          </w:p>
        </w:tc>
        <w:tc>
          <w:tcPr>
            <w:tcW w:w="5097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482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sigma_e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52.16517</w:t>
            </w:r>
          </w:p>
        </w:tc>
        <w:tc>
          <w:tcPr>
            <w:tcW w:w="5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482" w:type="dxa"/>
          </w:tcPr>
          <w:p>
            <w:pPr>
              <w:pStyle w:val="TableParagraph"/>
              <w:spacing w:line="180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rho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.15055998</w:t>
            </w:r>
          </w:p>
        </w:tc>
        <w:tc>
          <w:tcPr>
            <w:tcW w:w="5097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(fraction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variance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due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to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u_i)</w:t>
            </w:r>
          </w:p>
        </w:tc>
      </w:tr>
      <w:tr>
        <w:trPr>
          <w:trHeight w:val="220" w:hRule="atLeast"/>
        </w:trPr>
        <w:tc>
          <w:tcPr>
            <w:tcW w:w="7719" w:type="dxa"/>
            <w:gridSpan w:val="3"/>
          </w:tcPr>
          <w:p>
            <w:pPr>
              <w:pStyle w:val="TableParagraph"/>
              <w:spacing w:line="192" w:lineRule="exact" w:before="9"/>
              <w:ind w:right="-1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pacing w:val="-1"/>
                <w:sz w:val="18"/>
              </w:rPr>
              <w:t>------------------------------------------------------------------------------</w:t>
            </w:r>
          </w:p>
        </w:tc>
      </w:tr>
    </w:tbl>
    <w:p>
      <w:pPr>
        <w:pStyle w:val="BodyText"/>
        <w:spacing w:before="5"/>
        <w:rPr>
          <w:rFonts w:ascii="Consolas"/>
          <w:b/>
          <w:sz w:val="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4"/>
        <w:gridCol w:w="2078"/>
        <w:gridCol w:w="594"/>
        <w:gridCol w:w="694"/>
      </w:tblGrid>
      <w:tr>
        <w:trPr>
          <w:trHeight w:val="310" w:hRule="atLeast"/>
        </w:trPr>
        <w:tc>
          <w:tcPr>
            <w:tcW w:w="445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test that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all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u_i=0: F(75,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665) =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1.68</w:t>
            </w:r>
          </w:p>
        </w:tc>
        <w:tc>
          <w:tcPr>
            <w:tcW w:w="2078" w:type="dxa"/>
          </w:tcPr>
          <w:p>
            <w:pPr>
              <w:pStyle w:val="TableParagraph"/>
              <w:spacing w:line="17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</w:p>
        </w:tc>
        <w:tc>
          <w:tcPr>
            <w:tcW w:w="59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4" w:type="dxa"/>
          </w:tcPr>
          <w:p>
            <w:pPr>
              <w:pStyle w:val="TableParagraph"/>
              <w:spacing w:line="17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0.0005</w:t>
            </w:r>
          </w:p>
        </w:tc>
      </w:tr>
      <w:tr>
        <w:trPr>
          <w:trHeight w:val="441" w:hRule="atLeast"/>
        </w:trPr>
        <w:tc>
          <w:tcPr>
            <w:tcW w:w="4454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estimate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store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fe</w:t>
            </w:r>
          </w:p>
        </w:tc>
        <w:tc>
          <w:tcPr>
            <w:tcW w:w="207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4454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xtreg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peps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ntax dtax efft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mvaa,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re</w:t>
            </w:r>
          </w:p>
        </w:tc>
        <w:tc>
          <w:tcPr>
            <w:tcW w:w="207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4454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Random-effects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GLS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regression</w:t>
            </w:r>
          </w:p>
        </w:tc>
        <w:tc>
          <w:tcPr>
            <w:tcW w:w="2078" w:type="dxa"/>
          </w:tcPr>
          <w:p>
            <w:pPr>
              <w:pStyle w:val="TableParagraph"/>
              <w:spacing w:line="240" w:lineRule="auto" w:before="99"/>
              <w:ind w:left="3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99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99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746</w:t>
            </w:r>
          </w:p>
        </w:tc>
      </w:tr>
      <w:tr>
        <w:trPr>
          <w:trHeight w:val="331" w:hRule="atLeast"/>
        </w:trPr>
        <w:tc>
          <w:tcPr>
            <w:tcW w:w="4454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Group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variable: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croid</w:t>
            </w:r>
          </w:p>
        </w:tc>
        <w:tc>
          <w:tcPr>
            <w:tcW w:w="2078" w:type="dxa"/>
          </w:tcPr>
          <w:p>
            <w:pPr>
              <w:pStyle w:val="TableParagraph"/>
              <w:spacing w:line="199" w:lineRule="exact" w:before="0"/>
              <w:ind w:left="3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groups</w:t>
            </w:r>
          </w:p>
        </w:tc>
        <w:tc>
          <w:tcPr>
            <w:tcW w:w="594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4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76</w:t>
            </w:r>
          </w:p>
        </w:tc>
      </w:tr>
      <w:tr>
        <w:trPr>
          <w:trHeight w:val="331" w:hRule="atLeast"/>
        </w:trPr>
        <w:tc>
          <w:tcPr>
            <w:tcW w:w="4454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R-sq:</w:t>
            </w:r>
          </w:p>
        </w:tc>
        <w:tc>
          <w:tcPr>
            <w:tcW w:w="2078" w:type="dxa"/>
          </w:tcPr>
          <w:p>
            <w:pPr>
              <w:pStyle w:val="TableParagraph"/>
              <w:spacing w:line="240" w:lineRule="auto" w:before="99"/>
              <w:ind w:left="3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Obs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per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group: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4454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within</w:t>
            </w:r>
            <w:r>
              <w:rPr>
                <w:rFonts w:ascii="Consolas"/>
                <w:b/>
                <w:spacing w:val="9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 0.0167</w:t>
            </w:r>
          </w:p>
        </w:tc>
        <w:tc>
          <w:tcPr>
            <w:tcW w:w="2078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min</w:t>
            </w:r>
          </w:p>
        </w:tc>
        <w:tc>
          <w:tcPr>
            <w:tcW w:w="594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4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</w:t>
            </w:r>
          </w:p>
        </w:tc>
      </w:tr>
      <w:tr>
        <w:trPr>
          <w:trHeight w:val="219" w:hRule="atLeast"/>
        </w:trPr>
        <w:tc>
          <w:tcPr>
            <w:tcW w:w="4454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between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0.0912</w:t>
            </w:r>
          </w:p>
        </w:tc>
        <w:tc>
          <w:tcPr>
            <w:tcW w:w="2078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avg</w:t>
            </w:r>
          </w:p>
        </w:tc>
        <w:tc>
          <w:tcPr>
            <w:tcW w:w="594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4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9.8</w:t>
            </w:r>
          </w:p>
        </w:tc>
      </w:tr>
      <w:tr>
        <w:trPr>
          <w:trHeight w:val="330" w:hRule="atLeast"/>
        </w:trPr>
        <w:tc>
          <w:tcPr>
            <w:tcW w:w="4454" w:type="dxa"/>
          </w:tcPr>
          <w:p>
            <w:pPr>
              <w:pStyle w:val="TableParagraph"/>
              <w:spacing w:line="198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overall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0.0266</w:t>
            </w:r>
          </w:p>
        </w:tc>
        <w:tc>
          <w:tcPr>
            <w:tcW w:w="2078" w:type="dxa"/>
          </w:tcPr>
          <w:p>
            <w:pPr>
              <w:pStyle w:val="TableParagraph"/>
              <w:spacing w:line="198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</w:t>
            </w:r>
          </w:p>
        </w:tc>
        <w:tc>
          <w:tcPr>
            <w:tcW w:w="594" w:type="dxa"/>
          </w:tcPr>
          <w:p>
            <w:pPr>
              <w:pStyle w:val="TableParagraph"/>
              <w:spacing w:line="198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4" w:type="dxa"/>
          </w:tcPr>
          <w:p>
            <w:pPr>
              <w:pStyle w:val="TableParagraph"/>
              <w:spacing w:line="198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</w:t>
            </w:r>
          </w:p>
        </w:tc>
      </w:tr>
      <w:tr>
        <w:trPr>
          <w:trHeight w:val="331" w:hRule="atLeast"/>
        </w:trPr>
        <w:tc>
          <w:tcPr>
            <w:tcW w:w="445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line="240" w:lineRule="auto" w:before="99"/>
              <w:ind w:left="3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Wald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chi2(5)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99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4" w:type="dxa"/>
          </w:tcPr>
          <w:p>
            <w:pPr>
              <w:pStyle w:val="TableParagraph"/>
              <w:spacing w:line="240" w:lineRule="auto" w:before="99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17.49</w:t>
            </w:r>
          </w:p>
        </w:tc>
      </w:tr>
      <w:tr>
        <w:trPr>
          <w:trHeight w:val="200" w:hRule="atLeast"/>
        </w:trPr>
        <w:tc>
          <w:tcPr>
            <w:tcW w:w="4454" w:type="dxa"/>
          </w:tcPr>
          <w:p>
            <w:pPr>
              <w:pStyle w:val="TableParagraph"/>
              <w:tabs>
                <w:tab w:pos="1533" w:val="left" w:leader="none"/>
              </w:tabs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corr(u_i,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X)</w:t>
              <w:tab/>
              <w:t>=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(assumed)</w:t>
            </w:r>
          </w:p>
        </w:tc>
        <w:tc>
          <w:tcPr>
            <w:tcW w:w="2078" w:type="dxa"/>
          </w:tcPr>
          <w:p>
            <w:pPr>
              <w:pStyle w:val="TableParagraph"/>
              <w:spacing w:line="180" w:lineRule="exact" w:before="0"/>
              <w:ind w:left="3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chi2</w:t>
            </w:r>
          </w:p>
        </w:tc>
        <w:tc>
          <w:tcPr>
            <w:tcW w:w="594" w:type="dxa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4" w:type="dxa"/>
          </w:tcPr>
          <w:p>
            <w:pPr>
              <w:pStyle w:val="TableParagraph"/>
              <w:spacing w:line="18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0.0037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1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z</w:t>
        <w:tab/>
        <w:t>P&gt;|z|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1140"/>
        <w:gridCol w:w="1138"/>
        <w:gridCol w:w="842"/>
        <w:gridCol w:w="841"/>
        <w:gridCol w:w="1287"/>
        <w:gridCol w:w="1041"/>
      </w:tblGrid>
      <w:tr>
        <w:trPr>
          <w:trHeight w:val="200" w:hRule="atLeast"/>
        </w:trPr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-.5352521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.5334828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-1.00</w:t>
            </w:r>
          </w:p>
        </w:tc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0.316</w:t>
            </w:r>
          </w:p>
        </w:tc>
        <w:tc>
          <w:tcPr>
            <w:tcW w:w="1287" w:type="dxa"/>
          </w:tcPr>
          <w:p>
            <w:pPr>
              <w:pStyle w:val="TableParagraph"/>
              <w:spacing w:line="17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-1.580859</w:t>
            </w:r>
          </w:p>
        </w:tc>
        <w:tc>
          <w:tcPr>
            <w:tcW w:w="1041" w:type="dxa"/>
          </w:tcPr>
          <w:p>
            <w:pPr>
              <w:pStyle w:val="TableParagraph"/>
              <w:spacing w:line="17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.510355</w:t>
            </w:r>
          </w:p>
        </w:tc>
      </w:tr>
      <w:tr>
        <w:trPr>
          <w:trHeight w:val="220" w:hRule="atLeast"/>
        </w:trPr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-.8936171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.4664925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-1.92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0.055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-1.807926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.0206913</w:t>
            </w:r>
          </w:p>
        </w:tc>
      </w:tr>
      <w:tr>
        <w:trPr>
          <w:trHeight w:val="220" w:hRule="atLeast"/>
        </w:trPr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.0123544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.008963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1.38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0.168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-.0052127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.0299216</w:t>
            </w:r>
          </w:p>
        </w:tc>
      </w:tr>
      <w:tr>
        <w:trPr>
          <w:trHeight w:val="220" w:hRule="atLeast"/>
        </w:trPr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.0598756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.019574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3.06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0.002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0"/>
              <w:ind w:right="1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.0215112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.09824</w:t>
            </w:r>
          </w:p>
        </w:tc>
      </w:tr>
      <w:tr>
        <w:trPr>
          <w:trHeight w:val="220" w:hRule="atLeast"/>
        </w:trPr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mvaa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.019868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.0379401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0.52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0.601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-.0544932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.0942292</w:t>
            </w:r>
          </w:p>
        </w:tc>
      </w:tr>
      <w:tr>
        <w:trPr>
          <w:trHeight w:val="200" w:hRule="atLeast"/>
        </w:trPr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18.74659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3.526374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5.32</w:t>
            </w:r>
          </w:p>
        </w:tc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7" w:type="dxa"/>
          </w:tcPr>
          <w:p>
            <w:pPr>
              <w:pStyle w:val="TableParagraph"/>
              <w:spacing w:line="180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11.83502</w:t>
            </w:r>
          </w:p>
        </w:tc>
        <w:tc>
          <w:tcPr>
            <w:tcW w:w="1041" w:type="dxa"/>
          </w:tcPr>
          <w:p>
            <w:pPr>
              <w:pStyle w:val="TableParagraph"/>
              <w:spacing w:line="18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25.65815</w:t>
            </w:r>
          </w:p>
        </w:tc>
      </w:tr>
    </w:tbl>
    <w:p>
      <w:pPr>
        <w:spacing w:before="9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p>
      <w:pPr>
        <w:spacing w:before="10"/>
        <w:ind w:left="952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sigma_u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|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12.815783</w:t>
      </w:r>
    </w:p>
    <w:p>
      <w:pPr>
        <w:tabs>
          <w:tab w:pos="2140" w:val="left" w:leader="none"/>
        </w:tabs>
        <w:spacing w:before="10"/>
        <w:ind w:left="952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sigma_e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52.16517</w:t>
      </w:r>
    </w:p>
    <w:p>
      <w:pPr>
        <w:tabs>
          <w:tab w:pos="3229" w:val="left" w:leader="none"/>
        </w:tabs>
        <w:spacing w:before="10"/>
        <w:ind w:left="1348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rho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</w:r>
      <w:r>
        <w:rPr>
          <w:rFonts w:ascii="Consolas"/>
          <w:b/>
          <w:spacing w:val="98"/>
          <w:sz w:val="18"/>
        </w:rPr>
        <w:t> </w:t>
      </w:r>
      <w:r>
        <w:rPr>
          <w:rFonts w:ascii="Consolas"/>
          <w:b/>
          <w:sz w:val="18"/>
        </w:rPr>
        <w:t>.05692157</w:t>
        <w:tab/>
        <w:t>(fraction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of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variance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due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to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u_i)</w:t>
      </w:r>
    </w:p>
    <w:p>
      <w:pPr>
        <w:spacing w:before="1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pStyle w:val="BodyText"/>
        <w:spacing w:before="9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estimate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store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re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xttest0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Breusch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and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Pagan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Lagrangian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multiplier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test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for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random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effects</w:t>
      </w:r>
    </w:p>
    <w:p>
      <w:pPr>
        <w:spacing w:after="0"/>
        <w:jc w:val="left"/>
        <w:rPr>
          <w:rFonts w:ascii="Consolas"/>
          <w:sz w:val="18"/>
        </w:rPr>
        <w:sectPr>
          <w:pgSz w:w="12240" w:h="15840"/>
          <w:pgMar w:header="0" w:footer="918" w:top="1480" w:bottom="1180" w:left="980" w:right="600"/>
        </w:sectPr>
      </w:pPr>
    </w:p>
    <w:p>
      <w:pPr>
        <w:spacing w:before="40"/>
        <w:ind w:left="125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peps[croid,t]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Xb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+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u[croid]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+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e[croid,t]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125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Estimated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results:</w:t>
      </w:r>
    </w:p>
    <w:p>
      <w:pPr>
        <w:tabs>
          <w:tab w:pos="3725" w:val="left" w:leader="none"/>
          <w:tab w:pos="4517" w:val="left" w:leader="none"/>
        </w:tabs>
        <w:spacing w:before="11"/>
        <w:ind w:left="293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|</w:t>
        <w:tab/>
        <w:t>Var</w:t>
        <w:tab/>
        <w:t>sd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sqrt(Var)</w:t>
      </w:r>
    </w:p>
    <w:p>
      <w:pPr>
        <w:tabs>
          <w:tab w:pos="3328" w:val="left" w:leader="none"/>
          <w:tab w:pos="4912" w:val="left" w:leader="none"/>
        </w:tabs>
        <w:spacing w:line="252" w:lineRule="auto" w:before="10"/>
        <w:ind w:left="2438" w:right="4753" w:hanging="396"/>
        <w:jc w:val="left"/>
        <w:rPr>
          <w:rFonts w:ascii="Consolas"/>
          <w:b/>
          <w:sz w:val="18"/>
        </w:rPr>
      </w:pPr>
      <w:r>
        <w:rPr>
          <w:rFonts w:ascii="Consolas"/>
          <w:b/>
          <w:spacing w:val="-1"/>
          <w:sz w:val="18"/>
        </w:rPr>
        <w:t>---------+-----------------------------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peps |</w:t>
        <w:tab/>
        <w:t>2970.653</w:t>
        <w:tab/>
        <w:t>54.5037</w:t>
      </w:r>
    </w:p>
    <w:p>
      <w:pPr>
        <w:tabs>
          <w:tab w:pos="3328" w:val="left" w:leader="none"/>
          <w:tab w:pos="5606" w:val="right" w:leader="none"/>
        </w:tabs>
        <w:spacing w:line="210" w:lineRule="exact" w:before="0"/>
        <w:ind w:left="273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e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|</w:t>
        <w:tab/>
        <w:t>2721.205</w:t>
        <w:tab/>
        <w:t>52.16517</w:t>
      </w:r>
    </w:p>
    <w:p>
      <w:pPr>
        <w:tabs>
          <w:tab w:pos="3328" w:val="left" w:leader="none"/>
          <w:tab w:pos="5606" w:val="right" w:leader="none"/>
        </w:tabs>
        <w:spacing w:before="10"/>
        <w:ind w:left="273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u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|</w:t>
        <w:tab/>
        <w:t>164.2443</w:t>
        <w:tab/>
        <w:t>12.81578</w:t>
      </w:r>
    </w:p>
    <w:p>
      <w:pPr>
        <w:pStyle w:val="BodyText"/>
        <w:spacing w:before="5"/>
        <w:rPr>
          <w:rFonts w:ascii="Consolas"/>
          <w:b/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189"/>
        <w:gridCol w:w="1532"/>
        <w:gridCol w:w="1289"/>
        <w:gridCol w:w="2126"/>
      </w:tblGrid>
      <w:tr>
        <w:trPr>
          <w:trHeight w:val="220" w:hRule="atLeast"/>
        </w:trPr>
        <w:tc>
          <w:tcPr>
            <w:tcW w:w="1632" w:type="dxa"/>
          </w:tcPr>
          <w:p>
            <w:pPr>
              <w:pStyle w:val="TableParagraph"/>
              <w:spacing w:line="179" w:lineRule="exact" w:before="0"/>
              <w:ind w:left="83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Test: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 w:before="0"/>
              <w:ind w:left="-1"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Var(u)</w:t>
            </w:r>
            <w:r>
              <w:rPr>
                <w:rFonts w:ascii="Consolas"/>
                <w:b/>
                <w:spacing w:val="-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</w:t>
            </w:r>
          </w:p>
        </w:tc>
        <w:tc>
          <w:tcPr>
            <w:tcW w:w="4947" w:type="dxa"/>
            <w:gridSpan w:val="3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4353" w:type="dxa"/>
            <w:gridSpan w:val="3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chibar2(01)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3415" w:type="dxa"/>
            <w:gridSpan w:val="2"/>
          </w:tcPr>
          <w:p>
            <w:pPr>
              <w:pStyle w:val="TableParagraph"/>
              <w:spacing w:line="179" w:lineRule="exact" w:before="0"/>
              <w:ind w:left="2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12.45</w:t>
            </w:r>
          </w:p>
        </w:tc>
      </w:tr>
      <w:tr>
        <w:trPr>
          <w:trHeight w:val="200" w:hRule="atLeast"/>
        </w:trPr>
        <w:tc>
          <w:tcPr>
            <w:tcW w:w="4353" w:type="dxa"/>
            <w:gridSpan w:val="3"/>
          </w:tcPr>
          <w:p>
            <w:pPr>
              <w:pStyle w:val="TableParagraph"/>
              <w:spacing w:line="180" w:lineRule="exact" w:before="0"/>
              <w:ind w:left="262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chibar2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3415" w:type="dxa"/>
            <w:gridSpan w:val="2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0.0002</w:t>
            </w:r>
          </w:p>
        </w:tc>
      </w:tr>
      <w:tr>
        <w:trPr>
          <w:trHeight w:val="572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hausman fe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re</w:t>
            </w:r>
          </w:p>
        </w:tc>
        <w:tc>
          <w:tcPr>
            <w:tcW w:w="2721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Consolas"/>
                <w:b/>
                <w:sz w:val="18"/>
              </w:rPr>
            </w:pPr>
          </w:p>
          <w:p>
            <w:pPr>
              <w:pStyle w:val="TableParagraph"/>
              <w:spacing w:line="240" w:lineRule="auto" w:before="109"/>
              <w:ind w:right="1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2721" w:type="dxa"/>
            <w:gridSpan w:val="2"/>
          </w:tcPr>
          <w:p>
            <w:pPr>
              <w:pStyle w:val="TableParagraph"/>
              <w:spacing w:line="240" w:lineRule="auto" w:before="99"/>
              <w:ind w:left="9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Coefficients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----</w:t>
            </w:r>
          </w:p>
          <w:p>
            <w:pPr>
              <w:pStyle w:val="TableParagraph"/>
              <w:tabs>
                <w:tab w:pos="1681" w:val="left" w:leader="none"/>
              </w:tabs>
              <w:spacing w:line="240" w:lineRule="auto" w:before="10"/>
              <w:ind w:left="39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(b)</w:t>
              <w:tab/>
              <w:t>(B)</w:t>
            </w:r>
          </w:p>
        </w:tc>
        <w:tc>
          <w:tcPr>
            <w:tcW w:w="12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Consolas"/>
                <w:b/>
                <w:sz w:val="18"/>
              </w:rPr>
            </w:pPr>
          </w:p>
          <w:p>
            <w:pPr>
              <w:pStyle w:val="TableParagraph"/>
              <w:spacing w:line="240" w:lineRule="auto" w:before="109"/>
              <w:ind w:left="4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(b-B)</w:t>
            </w:r>
          </w:p>
        </w:tc>
        <w:tc>
          <w:tcPr>
            <w:tcW w:w="212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Consolas"/>
                <w:b/>
                <w:sz w:val="18"/>
              </w:rPr>
            </w:pPr>
          </w:p>
          <w:p>
            <w:pPr>
              <w:pStyle w:val="TableParagraph"/>
              <w:spacing w:line="240" w:lineRule="auto" w:before="109"/>
              <w:ind w:left="128" w:right="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sqrt(diag(V_b-V_B))</w:t>
            </w:r>
          </w:p>
        </w:tc>
      </w:tr>
      <w:tr>
        <w:trPr>
          <w:trHeight w:val="200" w:hRule="atLeast"/>
        </w:trPr>
        <w:tc>
          <w:tcPr>
            <w:tcW w:w="1632" w:type="dxa"/>
          </w:tcPr>
          <w:p>
            <w:pPr>
              <w:pStyle w:val="TableParagraph"/>
              <w:spacing w:line="180" w:lineRule="exact" w:before="0"/>
              <w:ind w:right="1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2721" w:type="dxa"/>
            <w:gridSpan w:val="2"/>
          </w:tcPr>
          <w:p>
            <w:pPr>
              <w:pStyle w:val="TableParagraph"/>
              <w:tabs>
                <w:tab w:pos="1782" w:val="left" w:leader="none"/>
              </w:tabs>
              <w:spacing w:line="180" w:lineRule="exact" w:before="0"/>
              <w:ind w:left="49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fe</w:t>
              <w:tab/>
              <w:t>re</w:t>
            </w:r>
          </w:p>
        </w:tc>
        <w:tc>
          <w:tcPr>
            <w:tcW w:w="1289" w:type="dxa"/>
          </w:tcPr>
          <w:p>
            <w:pPr>
              <w:pStyle w:val="TableParagraph"/>
              <w:spacing w:line="18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Difference</w:t>
            </w:r>
          </w:p>
        </w:tc>
        <w:tc>
          <w:tcPr>
            <w:tcW w:w="2126" w:type="dxa"/>
          </w:tcPr>
          <w:p>
            <w:pPr>
              <w:pStyle w:val="TableParagraph"/>
              <w:spacing w:line="180" w:lineRule="exact" w:before="0"/>
              <w:ind w:left="29" w:right="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S.E.</w:t>
            </w:r>
          </w:p>
        </w:tc>
      </w:tr>
      <w:tr>
        <w:trPr>
          <w:trHeight w:val="220" w:hRule="atLeast"/>
        </w:trPr>
        <w:tc>
          <w:tcPr>
            <w:tcW w:w="7768" w:type="dxa"/>
            <w:gridSpan w:val="5"/>
          </w:tcPr>
          <w:p>
            <w:pPr>
              <w:pStyle w:val="TableParagraph"/>
              <w:spacing w:line="192" w:lineRule="exact" w:before="9"/>
              <w:ind w:left="50" w:right="-1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pacing w:val="-1"/>
                <w:sz w:val="18"/>
              </w:rPr>
              <w:t>-------------+----------------------------------------------------------------</w:t>
            </w:r>
          </w:p>
        </w:tc>
      </w:tr>
      <w:tr>
        <w:trPr>
          <w:trHeight w:val="241" w:hRule="atLeast"/>
        </w:trPr>
        <w:tc>
          <w:tcPr>
            <w:tcW w:w="1632" w:type="dxa"/>
          </w:tcPr>
          <w:p>
            <w:pPr>
              <w:pStyle w:val="TableParagraph"/>
              <w:spacing w:line="240" w:lineRule="auto" w:before="9"/>
              <w:ind w:left="83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89" w:type="dxa"/>
          </w:tcPr>
          <w:p>
            <w:pPr>
              <w:pStyle w:val="TableParagraph"/>
              <w:spacing w:line="240" w:lineRule="auto" w:before="9"/>
              <w:ind w:left="-1"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-.3375821</w:t>
            </w: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9"/>
              <w:ind w:right="44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-.5352521</w:t>
            </w:r>
          </w:p>
        </w:tc>
        <w:tc>
          <w:tcPr>
            <w:tcW w:w="1289" w:type="dxa"/>
          </w:tcPr>
          <w:p>
            <w:pPr>
              <w:pStyle w:val="TableParagraph"/>
              <w:spacing w:line="240" w:lineRule="auto" w:before="9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.1976699</w:t>
            </w:r>
          </w:p>
        </w:tc>
        <w:tc>
          <w:tcPr>
            <w:tcW w:w="2126" w:type="dxa"/>
          </w:tcPr>
          <w:p>
            <w:pPr>
              <w:pStyle w:val="TableParagraph"/>
              <w:spacing w:line="240" w:lineRule="auto" w:before="9"/>
              <w:ind w:left="30" w:right="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.4398971</w:t>
            </w:r>
          </w:p>
        </w:tc>
      </w:tr>
      <w:tr>
        <w:trPr>
          <w:trHeight w:val="220" w:hRule="atLeast"/>
        </w:trPr>
        <w:tc>
          <w:tcPr>
            <w:tcW w:w="1632" w:type="dxa"/>
          </w:tcPr>
          <w:p>
            <w:pPr>
              <w:pStyle w:val="TableParagraph"/>
              <w:spacing w:line="199" w:lineRule="exact" w:before="0"/>
              <w:ind w:left="83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89" w:type="dxa"/>
          </w:tcPr>
          <w:p>
            <w:pPr>
              <w:pStyle w:val="TableParagraph"/>
              <w:spacing w:line="199" w:lineRule="exact" w:before="0"/>
              <w:ind w:left="-1"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-.2283812</w:t>
            </w:r>
          </w:p>
        </w:tc>
        <w:tc>
          <w:tcPr>
            <w:tcW w:w="1532" w:type="dxa"/>
          </w:tcPr>
          <w:p>
            <w:pPr>
              <w:pStyle w:val="TableParagraph"/>
              <w:spacing w:line="199" w:lineRule="exact" w:before="0"/>
              <w:ind w:right="44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-.8936171</w:t>
            </w:r>
          </w:p>
        </w:tc>
        <w:tc>
          <w:tcPr>
            <w:tcW w:w="1289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.6652359</w:t>
            </w:r>
          </w:p>
        </w:tc>
        <w:tc>
          <w:tcPr>
            <w:tcW w:w="2126" w:type="dxa"/>
          </w:tcPr>
          <w:p>
            <w:pPr>
              <w:pStyle w:val="TableParagraph"/>
              <w:spacing w:line="199" w:lineRule="exact" w:before="0"/>
              <w:ind w:left="31" w:right="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.3196918</w:t>
            </w:r>
          </w:p>
        </w:tc>
      </w:tr>
      <w:tr>
        <w:trPr>
          <w:trHeight w:val="220" w:hRule="atLeast"/>
        </w:trPr>
        <w:tc>
          <w:tcPr>
            <w:tcW w:w="1632" w:type="dxa"/>
          </w:tcPr>
          <w:p>
            <w:pPr>
              <w:pStyle w:val="TableParagraph"/>
              <w:spacing w:line="199" w:lineRule="exact" w:before="0"/>
              <w:ind w:left="83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89" w:type="dxa"/>
          </w:tcPr>
          <w:p>
            <w:pPr>
              <w:pStyle w:val="TableParagraph"/>
              <w:spacing w:line="199" w:lineRule="exact" w:before="0"/>
              <w:ind w:left="-1"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.0166501</w:t>
            </w:r>
          </w:p>
        </w:tc>
        <w:tc>
          <w:tcPr>
            <w:tcW w:w="1532" w:type="dxa"/>
          </w:tcPr>
          <w:p>
            <w:pPr>
              <w:pStyle w:val="TableParagraph"/>
              <w:spacing w:line="199" w:lineRule="exact" w:before="0"/>
              <w:ind w:right="44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.0123544</w:t>
            </w:r>
          </w:p>
        </w:tc>
        <w:tc>
          <w:tcPr>
            <w:tcW w:w="1289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.0042956</w:t>
            </w:r>
          </w:p>
        </w:tc>
        <w:tc>
          <w:tcPr>
            <w:tcW w:w="2126" w:type="dxa"/>
          </w:tcPr>
          <w:p>
            <w:pPr>
              <w:pStyle w:val="TableParagraph"/>
              <w:spacing w:line="199" w:lineRule="exact" w:before="0"/>
              <w:ind w:left="29" w:right="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.0022164</w:t>
            </w:r>
          </w:p>
        </w:tc>
      </w:tr>
      <w:tr>
        <w:trPr>
          <w:trHeight w:val="220" w:hRule="atLeast"/>
        </w:trPr>
        <w:tc>
          <w:tcPr>
            <w:tcW w:w="1632" w:type="dxa"/>
          </w:tcPr>
          <w:p>
            <w:pPr>
              <w:pStyle w:val="TableParagraph"/>
              <w:spacing w:line="199" w:lineRule="exact" w:before="0"/>
              <w:ind w:left="83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89" w:type="dxa"/>
          </w:tcPr>
          <w:p>
            <w:pPr>
              <w:pStyle w:val="TableParagraph"/>
              <w:spacing w:line="199" w:lineRule="exact" w:before="0"/>
              <w:ind w:left="-1"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.0601424</w:t>
            </w:r>
          </w:p>
        </w:tc>
        <w:tc>
          <w:tcPr>
            <w:tcW w:w="1532" w:type="dxa"/>
          </w:tcPr>
          <w:p>
            <w:pPr>
              <w:pStyle w:val="TableParagraph"/>
              <w:spacing w:line="199" w:lineRule="exact" w:before="0"/>
              <w:ind w:right="44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.0598756</w:t>
            </w:r>
          </w:p>
        </w:tc>
        <w:tc>
          <w:tcPr>
            <w:tcW w:w="1289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.0002669</w:t>
            </w:r>
          </w:p>
        </w:tc>
        <w:tc>
          <w:tcPr>
            <w:tcW w:w="2126" w:type="dxa"/>
          </w:tcPr>
          <w:p>
            <w:pPr>
              <w:pStyle w:val="TableParagraph"/>
              <w:spacing w:line="199" w:lineRule="exact" w:before="0"/>
              <w:ind w:left="124" w:right="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.005346</w:t>
            </w:r>
          </w:p>
        </w:tc>
      </w:tr>
      <w:tr>
        <w:trPr>
          <w:trHeight w:val="200" w:hRule="atLeast"/>
        </w:trPr>
        <w:tc>
          <w:tcPr>
            <w:tcW w:w="1632" w:type="dxa"/>
          </w:tcPr>
          <w:p>
            <w:pPr>
              <w:pStyle w:val="TableParagraph"/>
              <w:spacing w:line="180" w:lineRule="exact" w:before="0"/>
              <w:ind w:left="83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mvaa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89" w:type="dxa"/>
          </w:tcPr>
          <w:p>
            <w:pPr>
              <w:pStyle w:val="TableParagraph"/>
              <w:spacing w:line="180" w:lineRule="exact" w:before="0"/>
              <w:ind w:left="-1"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.0107628</w:t>
            </w:r>
          </w:p>
        </w:tc>
        <w:tc>
          <w:tcPr>
            <w:tcW w:w="1532" w:type="dxa"/>
          </w:tcPr>
          <w:p>
            <w:pPr>
              <w:pStyle w:val="TableParagraph"/>
              <w:spacing w:line="180" w:lineRule="exact" w:before="0"/>
              <w:ind w:right="44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.019868</w:t>
            </w:r>
          </w:p>
        </w:tc>
        <w:tc>
          <w:tcPr>
            <w:tcW w:w="1289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-.0091052</w:t>
            </w:r>
          </w:p>
        </w:tc>
        <w:tc>
          <w:tcPr>
            <w:tcW w:w="2126" w:type="dxa"/>
          </w:tcPr>
          <w:p>
            <w:pPr>
              <w:pStyle w:val="TableParagraph"/>
              <w:spacing w:line="180" w:lineRule="exact" w:before="0"/>
              <w:ind w:left="30" w:right="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.0092775</w:t>
            </w:r>
          </w:p>
        </w:tc>
      </w:tr>
    </w:tbl>
    <w:p>
      <w:pPr>
        <w:spacing w:before="9"/>
        <w:ind w:left="0" w:right="247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spacing w:line="252" w:lineRule="auto" w:before="10"/>
        <w:ind w:left="1646" w:right="2477" w:firstLine="1486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 = consistent under Ho and Ha; obtained from xtreg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inconsistent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under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Ha,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efficient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under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Ho;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obtained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from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xtreg</w:t>
      </w:r>
    </w:p>
    <w:p>
      <w:pPr>
        <w:spacing w:line="442" w:lineRule="exact" w:before="31"/>
        <w:ind w:left="2241" w:right="4539" w:hanging="1388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Test: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Ho: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difference in coefficients not systematic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chi2(5)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(b-B)'[(V_b-V_B)^(-1)](b-B)</w:t>
      </w:r>
    </w:p>
    <w:p>
      <w:pPr>
        <w:tabs>
          <w:tab w:pos="3924" w:val="left" w:leader="none"/>
        </w:tabs>
        <w:spacing w:line="178" w:lineRule="exact" w:before="0"/>
        <w:ind w:left="3033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=</w:t>
        <w:tab/>
        <w:t>9.92</w:t>
      </w:r>
    </w:p>
    <w:p>
      <w:pPr>
        <w:tabs>
          <w:tab w:pos="3724" w:val="left" w:leader="none"/>
        </w:tabs>
        <w:spacing w:before="8"/>
        <w:ind w:left="2042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Prob&gt;chi2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  <w:tab/>
        <w:t>0.0776</w:t>
      </w:r>
    </w:p>
    <w:p>
      <w:pPr>
        <w:spacing w:line="440" w:lineRule="atLeast" w:before="2"/>
        <w:ind w:left="460" w:right="5132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 hireg peps (ntax) (dtax) (efft) (ctfr) ( logmva )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Model 1:</w:t>
      </w:r>
    </w:p>
    <w:p>
      <w:pPr>
        <w:spacing w:before="11"/>
        <w:ind w:left="75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Variables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in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Model:</w:t>
      </w:r>
    </w:p>
    <w:p>
      <w:pPr>
        <w:tabs>
          <w:tab w:pos="2536" w:val="left" w:leader="none"/>
        </w:tabs>
        <w:spacing w:before="10"/>
        <w:ind w:left="75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Adding</w:t>
        <w:tab/>
        <w:t>: ntax</w:t>
      </w:r>
    </w:p>
    <w:p>
      <w:pPr>
        <w:pStyle w:val="BodyText"/>
        <w:spacing w:before="5"/>
        <w:rPr>
          <w:rFonts w:ascii="Consolas"/>
          <w:b/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1090"/>
        <w:gridCol w:w="1090"/>
        <w:gridCol w:w="990"/>
        <w:gridCol w:w="1584"/>
        <w:gridCol w:w="446"/>
        <w:gridCol w:w="840"/>
      </w:tblGrid>
      <w:tr>
        <w:trPr>
          <w:trHeight w:val="180" w:hRule="atLeast"/>
        </w:trPr>
        <w:tc>
          <w:tcPr>
            <w:tcW w:w="1780" w:type="dxa"/>
          </w:tcPr>
          <w:p>
            <w:pPr>
              <w:pStyle w:val="TableParagraph"/>
              <w:spacing w:line="160" w:lineRule="exact" w:before="0"/>
              <w:ind w:left="6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Source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3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SS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544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df</w:t>
            </w:r>
          </w:p>
        </w:tc>
        <w:tc>
          <w:tcPr>
            <w:tcW w:w="990" w:type="dxa"/>
          </w:tcPr>
          <w:p>
            <w:pPr>
              <w:pStyle w:val="TableParagraph"/>
              <w:spacing w:line="160" w:lineRule="exact" w:before="0"/>
              <w:ind w:left="29" w:right="1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MS</w:t>
            </w:r>
          </w:p>
        </w:tc>
        <w:tc>
          <w:tcPr>
            <w:tcW w:w="1584" w:type="dxa"/>
          </w:tcPr>
          <w:p>
            <w:pPr>
              <w:pStyle w:val="TableParagraph"/>
              <w:spacing w:line="16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446" w:type="dxa"/>
          </w:tcPr>
          <w:p>
            <w:pPr>
              <w:pStyle w:val="TableParagraph"/>
              <w:spacing w:line="16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6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746</w:t>
            </w:r>
          </w:p>
        </w:tc>
      </w:tr>
      <w:tr>
        <w:trPr>
          <w:trHeight w:val="241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40" w:lineRule="auto" w:before="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9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F(1,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744)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9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9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2.02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513" w:val="left" w:leader="none"/>
              </w:tabs>
              <w:spacing w:line="199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Model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5985.62937</w:t>
              <w:tab/>
              <w:t>1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5985.62937</w:t>
            </w:r>
          </w:p>
        </w:tc>
        <w:tc>
          <w:tcPr>
            <w:tcW w:w="1584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</w:t>
            </w:r>
          </w:p>
        </w:tc>
        <w:tc>
          <w:tcPr>
            <w:tcW w:w="446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0.1559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99" w:lineRule="exact" w:before="0"/>
              <w:ind w:left="4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Residual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2207151.22</w:t>
              <w:tab/>
              <w:t>744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2966.60111</w:t>
            </w:r>
          </w:p>
        </w:tc>
        <w:tc>
          <w:tcPr>
            <w:tcW w:w="1584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6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0.0027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4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Adj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6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0.0014</w:t>
            </w:r>
          </w:p>
        </w:tc>
      </w:tr>
      <w:tr>
        <w:trPr>
          <w:trHeight w:val="20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80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Total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2213136.85</w:t>
              <w:tab/>
              <w:t>745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2970.65349</w:t>
            </w:r>
          </w:p>
        </w:tc>
        <w:tc>
          <w:tcPr>
            <w:tcW w:w="1584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Root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MSE</w:t>
            </w:r>
          </w:p>
        </w:tc>
        <w:tc>
          <w:tcPr>
            <w:tcW w:w="446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54.467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1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1138"/>
        <w:gridCol w:w="842"/>
        <w:gridCol w:w="840"/>
        <w:gridCol w:w="1286"/>
        <w:gridCol w:w="1041"/>
      </w:tblGrid>
      <w:tr>
        <w:trPr>
          <w:trHeight w:val="200" w:hRule="atLeast"/>
        </w:trPr>
        <w:tc>
          <w:tcPr>
            <w:tcW w:w="1981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-.7044769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.495954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-1.42</w:t>
            </w:r>
          </w:p>
        </w:tc>
        <w:tc>
          <w:tcPr>
            <w:tcW w:w="840" w:type="dxa"/>
          </w:tcPr>
          <w:p>
            <w:pPr>
              <w:pStyle w:val="TableParagraph"/>
              <w:spacing w:line="17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0.156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-1.678113</w:t>
            </w:r>
          </w:p>
        </w:tc>
        <w:tc>
          <w:tcPr>
            <w:tcW w:w="1041" w:type="dxa"/>
          </w:tcPr>
          <w:p>
            <w:pPr>
              <w:pStyle w:val="TableParagraph"/>
              <w:spacing w:line="17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.269159</w:t>
            </w:r>
          </w:p>
        </w:tc>
      </w:tr>
      <w:tr>
        <w:trPr>
          <w:trHeight w:val="200" w:hRule="atLeast"/>
        </w:trPr>
        <w:tc>
          <w:tcPr>
            <w:tcW w:w="1981" w:type="dxa"/>
          </w:tcPr>
          <w:p>
            <w:pPr>
              <w:pStyle w:val="TableParagraph"/>
              <w:tabs>
                <w:tab w:pos="988" w:val="left" w:leader="none"/>
              </w:tabs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  <w:tab/>
              <w:t>18.09324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2.806365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6.45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0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12.5839</w:t>
            </w:r>
          </w:p>
        </w:tc>
        <w:tc>
          <w:tcPr>
            <w:tcW w:w="1041" w:type="dxa"/>
          </w:tcPr>
          <w:p>
            <w:pPr>
              <w:pStyle w:val="TableParagraph"/>
              <w:spacing w:line="18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23.60258</w:t>
            </w:r>
          </w:p>
        </w:tc>
      </w:tr>
    </w:tbl>
    <w:p>
      <w:pPr>
        <w:spacing w:before="9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Model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2:</w:t>
      </w:r>
    </w:p>
    <w:p>
      <w:pPr>
        <w:tabs>
          <w:tab w:pos="2536" w:val="left" w:leader="none"/>
        </w:tabs>
        <w:spacing w:line="252" w:lineRule="auto" w:before="10"/>
        <w:ind w:left="755" w:right="7525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Variables in Model: ntax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Adding</w:t>
        <w:tab/>
        <w:t>:</w:t>
      </w:r>
      <w:r>
        <w:rPr>
          <w:rFonts w:ascii="Consolas"/>
          <w:b/>
          <w:spacing w:val="-13"/>
          <w:sz w:val="18"/>
        </w:rPr>
        <w:t> </w:t>
      </w:r>
      <w:r>
        <w:rPr>
          <w:rFonts w:ascii="Consolas"/>
          <w:b/>
          <w:sz w:val="18"/>
        </w:rPr>
        <w:t>dtax</w:t>
      </w:r>
    </w:p>
    <w:p>
      <w:pPr>
        <w:spacing w:after="0" w:line="252" w:lineRule="auto"/>
        <w:jc w:val="left"/>
        <w:rPr>
          <w:rFonts w:ascii="Consolas"/>
          <w:sz w:val="18"/>
        </w:rPr>
        <w:sectPr>
          <w:pgSz w:w="12240" w:h="15840"/>
          <w:pgMar w:header="0" w:footer="918" w:top="1400" w:bottom="1180" w:left="980" w:right="600"/>
        </w:sect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1090"/>
        <w:gridCol w:w="1090"/>
        <w:gridCol w:w="990"/>
        <w:gridCol w:w="1584"/>
        <w:gridCol w:w="446"/>
        <w:gridCol w:w="840"/>
      </w:tblGrid>
      <w:tr>
        <w:trPr>
          <w:trHeight w:val="180" w:hRule="atLeast"/>
        </w:trPr>
        <w:tc>
          <w:tcPr>
            <w:tcW w:w="1780" w:type="dxa"/>
          </w:tcPr>
          <w:p>
            <w:pPr>
              <w:pStyle w:val="TableParagraph"/>
              <w:spacing w:line="160" w:lineRule="exact" w:before="0"/>
              <w:ind w:left="6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Source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3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SS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544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df</w:t>
            </w:r>
          </w:p>
        </w:tc>
        <w:tc>
          <w:tcPr>
            <w:tcW w:w="990" w:type="dxa"/>
          </w:tcPr>
          <w:p>
            <w:pPr>
              <w:pStyle w:val="TableParagraph"/>
              <w:spacing w:line="160" w:lineRule="exact" w:before="0"/>
              <w:ind w:left="29" w:right="1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MS</w:t>
            </w:r>
          </w:p>
        </w:tc>
        <w:tc>
          <w:tcPr>
            <w:tcW w:w="1584" w:type="dxa"/>
          </w:tcPr>
          <w:p>
            <w:pPr>
              <w:pStyle w:val="TableParagraph"/>
              <w:spacing w:line="16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446" w:type="dxa"/>
          </w:tcPr>
          <w:p>
            <w:pPr>
              <w:pStyle w:val="TableParagraph"/>
              <w:spacing w:line="16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6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746</w:t>
            </w:r>
          </w:p>
        </w:tc>
      </w:tr>
      <w:tr>
        <w:trPr>
          <w:trHeight w:val="241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40" w:lineRule="auto" w:before="1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1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F(2,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743)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1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1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4.82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513" w:val="left" w:leader="none"/>
              </w:tabs>
              <w:spacing w:line="192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Model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28352.7768</w:t>
              <w:tab/>
              <w:t>2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14176.3884</w:t>
            </w:r>
          </w:p>
        </w:tc>
        <w:tc>
          <w:tcPr>
            <w:tcW w:w="1584" w:type="dxa"/>
          </w:tcPr>
          <w:p>
            <w:pPr>
              <w:pStyle w:val="TableParagraph"/>
              <w:spacing w:line="192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</w:t>
            </w:r>
          </w:p>
        </w:tc>
        <w:tc>
          <w:tcPr>
            <w:tcW w:w="446" w:type="dxa"/>
          </w:tcPr>
          <w:p>
            <w:pPr>
              <w:pStyle w:val="TableParagraph"/>
              <w:spacing w:line="192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0.0083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314" w:val="left" w:leader="none"/>
              </w:tabs>
              <w:spacing w:line="192" w:lineRule="exact" w:before="0"/>
              <w:ind w:left="4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Residual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2184784.08</w:t>
              <w:tab/>
              <w:t>743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2940.49001</w:t>
            </w:r>
          </w:p>
        </w:tc>
        <w:tc>
          <w:tcPr>
            <w:tcW w:w="1584" w:type="dxa"/>
          </w:tcPr>
          <w:p>
            <w:pPr>
              <w:pStyle w:val="TableParagraph"/>
              <w:spacing w:line="192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6" w:type="dxa"/>
          </w:tcPr>
          <w:p>
            <w:pPr>
              <w:pStyle w:val="TableParagraph"/>
              <w:spacing w:line="192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0.0128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192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4" w:type="dxa"/>
          </w:tcPr>
          <w:p>
            <w:pPr>
              <w:pStyle w:val="TableParagraph"/>
              <w:spacing w:line="192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Adj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6" w:type="dxa"/>
          </w:tcPr>
          <w:p>
            <w:pPr>
              <w:pStyle w:val="TableParagraph"/>
              <w:spacing w:line="192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0.0102</w:t>
            </w:r>
          </w:p>
        </w:tc>
      </w:tr>
      <w:tr>
        <w:trPr>
          <w:trHeight w:val="20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80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Total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2213136.85</w:t>
              <w:tab/>
              <w:t>745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2970.65349</w:t>
            </w:r>
          </w:p>
        </w:tc>
        <w:tc>
          <w:tcPr>
            <w:tcW w:w="1584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Root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MSE</w:t>
            </w:r>
          </w:p>
        </w:tc>
        <w:tc>
          <w:tcPr>
            <w:tcW w:w="446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54.226</w:t>
            </w:r>
          </w:p>
        </w:tc>
      </w:tr>
    </w:tbl>
    <w:p>
      <w:pPr>
        <w:pStyle w:val="BodyText"/>
        <w:spacing w:before="1"/>
        <w:rPr>
          <w:rFonts w:ascii="Consolas"/>
          <w:b/>
          <w:sz w:val="13"/>
        </w:rPr>
      </w:pPr>
    </w:p>
    <w:p>
      <w:pPr>
        <w:spacing w:before="68"/>
        <w:ind w:left="0" w:right="247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1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1140"/>
        <w:gridCol w:w="1138"/>
        <w:gridCol w:w="842"/>
        <w:gridCol w:w="840"/>
        <w:gridCol w:w="1237"/>
        <w:gridCol w:w="1089"/>
      </w:tblGrid>
      <w:tr>
        <w:trPr>
          <w:trHeight w:val="200" w:hRule="atLeast"/>
        </w:trPr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-.5749589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.4959947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-1.16</w:t>
            </w:r>
          </w:p>
        </w:tc>
        <w:tc>
          <w:tcPr>
            <w:tcW w:w="840" w:type="dxa"/>
          </w:tcPr>
          <w:p>
            <w:pPr>
              <w:pStyle w:val="TableParagraph"/>
              <w:spacing w:line="17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0.247</w:t>
            </w:r>
          </w:p>
        </w:tc>
        <w:tc>
          <w:tcPr>
            <w:tcW w:w="1237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-1.548677</w:t>
            </w:r>
          </w:p>
        </w:tc>
        <w:tc>
          <w:tcPr>
            <w:tcW w:w="1089" w:type="dxa"/>
          </w:tcPr>
          <w:p>
            <w:pPr>
              <w:pStyle w:val="TableParagraph"/>
              <w:spacing w:line="17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.3987591</w:t>
            </w:r>
          </w:p>
        </w:tc>
      </w:tr>
      <w:tr>
        <w:trPr>
          <w:trHeight w:val="220" w:hRule="atLeast"/>
        </w:trPr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-1.223002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.443437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-2.76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0.006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-2.093541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-.3524639</w:t>
            </w:r>
          </w:p>
        </w:tc>
      </w:tr>
      <w:tr>
        <w:trPr>
          <w:trHeight w:val="200" w:hRule="atLeast"/>
        </w:trPr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21.62221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3.07304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7.04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8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15.58933</w:t>
            </w:r>
          </w:p>
        </w:tc>
        <w:tc>
          <w:tcPr>
            <w:tcW w:w="1089" w:type="dxa"/>
          </w:tcPr>
          <w:p>
            <w:pPr>
              <w:pStyle w:val="TableParagraph"/>
              <w:spacing w:line="180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27.65509</w:t>
            </w:r>
          </w:p>
        </w:tc>
      </w:tr>
    </w:tbl>
    <w:p>
      <w:pPr>
        <w:spacing w:before="9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4716" w:val="left" w:leader="none"/>
        </w:tabs>
        <w:spacing w:before="1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R-Square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Diff.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Model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2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-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Model 1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0.010</w:t>
        <w:tab/>
        <w:t>F(1,743)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97"/>
          <w:sz w:val="18"/>
        </w:rPr>
        <w:t> </w:t>
      </w:r>
      <w:r>
        <w:rPr>
          <w:rFonts w:ascii="Consolas"/>
          <w:b/>
          <w:sz w:val="18"/>
        </w:rPr>
        <w:t>7.607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p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 0.006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1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Model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3:</w:t>
      </w:r>
    </w:p>
    <w:p>
      <w:pPr>
        <w:tabs>
          <w:tab w:pos="2536" w:val="left" w:leader="none"/>
        </w:tabs>
        <w:spacing w:line="252" w:lineRule="auto" w:before="10"/>
        <w:ind w:left="755" w:right="6932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Variables in Model: ntax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dtax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Adding</w:t>
        <w:tab/>
        <w:t>: efft</w:t>
      </w:r>
    </w:p>
    <w:p>
      <w:pPr>
        <w:pStyle w:val="BodyText"/>
        <w:spacing w:before="5"/>
        <w:rPr>
          <w:rFonts w:ascii="Consolas"/>
          <w:b/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1090"/>
        <w:gridCol w:w="1090"/>
        <w:gridCol w:w="991"/>
        <w:gridCol w:w="1585"/>
        <w:gridCol w:w="447"/>
        <w:gridCol w:w="841"/>
      </w:tblGrid>
      <w:tr>
        <w:trPr>
          <w:trHeight w:val="180" w:hRule="atLeast"/>
        </w:trPr>
        <w:tc>
          <w:tcPr>
            <w:tcW w:w="1780" w:type="dxa"/>
          </w:tcPr>
          <w:p>
            <w:pPr>
              <w:pStyle w:val="TableParagraph"/>
              <w:spacing w:line="160" w:lineRule="exact" w:before="0"/>
              <w:ind w:left="6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Source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3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SS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544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df</w:t>
            </w:r>
          </w:p>
        </w:tc>
        <w:tc>
          <w:tcPr>
            <w:tcW w:w="991" w:type="dxa"/>
          </w:tcPr>
          <w:p>
            <w:pPr>
              <w:pStyle w:val="TableParagraph"/>
              <w:spacing w:line="160" w:lineRule="exact" w:before="0"/>
              <w:ind w:left="77" w:right="17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MS</w:t>
            </w:r>
          </w:p>
        </w:tc>
        <w:tc>
          <w:tcPr>
            <w:tcW w:w="1585" w:type="dxa"/>
          </w:tcPr>
          <w:p>
            <w:pPr>
              <w:pStyle w:val="TableParagraph"/>
              <w:spacing w:line="160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447" w:type="dxa"/>
          </w:tcPr>
          <w:p>
            <w:pPr>
              <w:pStyle w:val="TableParagraph"/>
              <w:spacing w:line="160" w:lineRule="exact" w:before="0"/>
              <w:ind w:left="1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160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746</w:t>
            </w:r>
          </w:p>
        </w:tc>
      </w:tr>
      <w:tr>
        <w:trPr>
          <w:trHeight w:val="241" w:hRule="atLeast"/>
        </w:trPr>
        <w:tc>
          <w:tcPr>
            <w:tcW w:w="4951" w:type="dxa"/>
            <w:gridSpan w:val="4"/>
          </w:tcPr>
          <w:p>
            <w:pPr>
              <w:pStyle w:val="TableParagraph"/>
              <w:spacing w:line="240" w:lineRule="auto" w:before="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5" w:type="dxa"/>
          </w:tcPr>
          <w:p>
            <w:pPr>
              <w:pStyle w:val="TableParagraph"/>
              <w:spacing w:line="240" w:lineRule="auto" w:before="9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F(3,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742)</w:t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 w:before="9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9"/>
              <w:ind w:right="5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3.61</w:t>
            </w:r>
          </w:p>
        </w:tc>
      </w:tr>
      <w:tr>
        <w:trPr>
          <w:trHeight w:val="220" w:hRule="atLeast"/>
        </w:trPr>
        <w:tc>
          <w:tcPr>
            <w:tcW w:w="4951" w:type="dxa"/>
            <w:gridSpan w:val="4"/>
          </w:tcPr>
          <w:p>
            <w:pPr>
              <w:pStyle w:val="TableParagraph"/>
              <w:tabs>
                <w:tab w:pos="3513" w:val="left" w:leader="none"/>
              </w:tabs>
              <w:spacing w:line="199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Model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31830.2031</w:t>
              <w:tab/>
              <w:t>3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10610.0677</w:t>
            </w:r>
          </w:p>
        </w:tc>
        <w:tc>
          <w:tcPr>
            <w:tcW w:w="1585" w:type="dxa"/>
          </w:tcPr>
          <w:p>
            <w:pPr>
              <w:pStyle w:val="TableParagraph"/>
              <w:spacing w:line="199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</w:t>
            </w:r>
          </w:p>
        </w:tc>
        <w:tc>
          <w:tcPr>
            <w:tcW w:w="447" w:type="dxa"/>
          </w:tcPr>
          <w:p>
            <w:pPr>
              <w:pStyle w:val="TableParagraph"/>
              <w:spacing w:line="199" w:lineRule="exact" w:before="0"/>
              <w:ind w:left="1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5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0.0131</w:t>
            </w:r>
          </w:p>
        </w:tc>
      </w:tr>
      <w:tr>
        <w:trPr>
          <w:trHeight w:val="220" w:hRule="atLeast"/>
        </w:trPr>
        <w:tc>
          <w:tcPr>
            <w:tcW w:w="4951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99" w:lineRule="exact" w:before="0"/>
              <w:ind w:left="4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Residual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2181306.65</w:t>
              <w:tab/>
              <w:t>742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2939.76637</w:t>
            </w:r>
          </w:p>
        </w:tc>
        <w:tc>
          <w:tcPr>
            <w:tcW w:w="1585" w:type="dxa"/>
          </w:tcPr>
          <w:p>
            <w:pPr>
              <w:pStyle w:val="TableParagraph"/>
              <w:spacing w:line="199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7" w:type="dxa"/>
          </w:tcPr>
          <w:p>
            <w:pPr>
              <w:pStyle w:val="TableParagraph"/>
              <w:spacing w:line="199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0.0144</w:t>
            </w:r>
          </w:p>
        </w:tc>
      </w:tr>
      <w:tr>
        <w:trPr>
          <w:trHeight w:val="220" w:hRule="atLeast"/>
        </w:trPr>
        <w:tc>
          <w:tcPr>
            <w:tcW w:w="4951" w:type="dxa"/>
            <w:gridSpan w:val="4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5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Adj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7" w:type="dxa"/>
          </w:tcPr>
          <w:p>
            <w:pPr>
              <w:pStyle w:val="TableParagraph"/>
              <w:spacing w:line="199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0.0104</w:t>
            </w:r>
          </w:p>
        </w:tc>
      </w:tr>
      <w:tr>
        <w:trPr>
          <w:trHeight w:val="200" w:hRule="atLeast"/>
        </w:trPr>
        <w:tc>
          <w:tcPr>
            <w:tcW w:w="4951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80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Total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2213136.85</w:t>
              <w:tab/>
              <w:t>745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2970.65349</w:t>
            </w:r>
          </w:p>
        </w:tc>
        <w:tc>
          <w:tcPr>
            <w:tcW w:w="1585" w:type="dxa"/>
          </w:tcPr>
          <w:p>
            <w:pPr>
              <w:pStyle w:val="TableParagraph"/>
              <w:spacing w:line="180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Root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MSE</w:t>
            </w:r>
          </w:p>
        </w:tc>
        <w:tc>
          <w:tcPr>
            <w:tcW w:w="447" w:type="dxa"/>
          </w:tcPr>
          <w:p>
            <w:pPr>
              <w:pStyle w:val="TableParagraph"/>
              <w:spacing w:line="180" w:lineRule="exact" w:before="0"/>
              <w:ind w:left="1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right="5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54.22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2" w:val="left" w:leader="none"/>
        </w:tabs>
        <w:spacing w:before="10"/>
        <w:ind w:left="0" w:right="247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92"/>
        <w:gridCol w:w="348"/>
        <w:gridCol w:w="1337"/>
        <w:gridCol w:w="793"/>
        <w:gridCol w:w="692"/>
        <w:gridCol w:w="1090"/>
        <w:gridCol w:w="544"/>
        <w:gridCol w:w="693"/>
      </w:tblGrid>
      <w:tr>
        <w:trPr>
          <w:trHeight w:val="200" w:hRule="atLeast"/>
        </w:trPr>
        <w:tc>
          <w:tcPr>
            <w:tcW w:w="1532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179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-.5856391</w:t>
            </w:r>
          </w:p>
        </w:tc>
        <w:tc>
          <w:tcPr>
            <w:tcW w:w="1337" w:type="dxa"/>
          </w:tcPr>
          <w:p>
            <w:pPr>
              <w:pStyle w:val="TableParagraph"/>
              <w:spacing w:line="17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.4960309</w:t>
            </w:r>
          </w:p>
        </w:tc>
        <w:tc>
          <w:tcPr>
            <w:tcW w:w="793" w:type="dxa"/>
          </w:tcPr>
          <w:p>
            <w:pPr>
              <w:pStyle w:val="TableParagraph"/>
              <w:spacing w:line="179" w:lineRule="exact" w:before="0"/>
              <w:ind w:left="-1" w:right="2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-1.18</w:t>
            </w:r>
          </w:p>
        </w:tc>
        <w:tc>
          <w:tcPr>
            <w:tcW w:w="692" w:type="dxa"/>
          </w:tcPr>
          <w:p>
            <w:pPr>
              <w:pStyle w:val="TableParagraph"/>
              <w:spacing w:line="179" w:lineRule="exact" w:before="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0.238</w:t>
            </w:r>
          </w:p>
        </w:tc>
        <w:tc>
          <w:tcPr>
            <w:tcW w:w="1090" w:type="dxa"/>
          </w:tcPr>
          <w:p>
            <w:pPr>
              <w:pStyle w:val="TableParagraph"/>
              <w:spacing w:line="179" w:lineRule="exact" w:before="0"/>
              <w:ind w:right="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-1.55943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spacing w:line="179" w:lineRule="exact" w:before="0"/>
              <w:ind w:left="494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.388152</w:t>
            </w:r>
          </w:p>
        </w:tc>
      </w:tr>
      <w:tr>
        <w:trPr>
          <w:trHeight w:val="219" w:hRule="atLeast"/>
        </w:trPr>
        <w:tc>
          <w:tcPr>
            <w:tcW w:w="1532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199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-1.210538</w:t>
            </w:r>
          </w:p>
        </w:tc>
        <w:tc>
          <w:tcPr>
            <w:tcW w:w="1337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.4435305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left="-1" w:right="2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-2.73</w:t>
            </w:r>
          </w:p>
        </w:tc>
        <w:tc>
          <w:tcPr>
            <w:tcW w:w="692" w:type="dxa"/>
          </w:tcPr>
          <w:p>
            <w:pPr>
              <w:pStyle w:val="TableParagraph"/>
              <w:spacing w:line="199" w:lineRule="exact" w:before="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0.006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-2.081262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spacing w:line="199" w:lineRule="exact" w:before="0"/>
              <w:ind w:left="294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-.3398142</w:t>
            </w:r>
          </w:p>
        </w:tc>
      </w:tr>
      <w:tr>
        <w:trPr>
          <w:trHeight w:val="219" w:hRule="atLeast"/>
        </w:trPr>
        <w:tc>
          <w:tcPr>
            <w:tcW w:w="1532" w:type="dxa"/>
          </w:tcPr>
          <w:p>
            <w:pPr>
              <w:pStyle w:val="TableParagraph"/>
              <w:spacing w:line="198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198" w:lineRule="exact" w:before="0"/>
              <w:ind w:left="19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.0099137</w:t>
            </w:r>
          </w:p>
        </w:tc>
        <w:tc>
          <w:tcPr>
            <w:tcW w:w="1337" w:type="dxa"/>
          </w:tcPr>
          <w:p>
            <w:pPr>
              <w:pStyle w:val="TableParagraph"/>
              <w:spacing w:line="198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.0091151</w:t>
            </w:r>
          </w:p>
        </w:tc>
        <w:tc>
          <w:tcPr>
            <w:tcW w:w="793" w:type="dxa"/>
          </w:tcPr>
          <w:p>
            <w:pPr>
              <w:pStyle w:val="TableParagraph"/>
              <w:spacing w:line="198" w:lineRule="exact" w:before="0"/>
              <w:ind w:left="-1" w:right="2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1.09</w:t>
            </w:r>
          </w:p>
        </w:tc>
        <w:tc>
          <w:tcPr>
            <w:tcW w:w="692" w:type="dxa"/>
          </w:tcPr>
          <w:p>
            <w:pPr>
              <w:pStyle w:val="TableParagraph"/>
              <w:spacing w:line="198" w:lineRule="exact" w:before="0"/>
              <w:ind w:left="-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0.277</w:t>
            </w:r>
          </w:p>
        </w:tc>
        <w:tc>
          <w:tcPr>
            <w:tcW w:w="1090" w:type="dxa"/>
          </w:tcPr>
          <w:p>
            <w:pPr>
              <w:pStyle w:val="TableParagraph"/>
              <w:spacing w:line="198" w:lineRule="exact" w:before="0"/>
              <w:ind w:right="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-.0079808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spacing w:line="198" w:lineRule="exact" w:before="0"/>
              <w:ind w:left="39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.0278082</w:t>
            </w:r>
          </w:p>
        </w:tc>
      </w:tr>
      <w:tr>
        <w:trPr>
          <w:trHeight w:val="200" w:hRule="atLeast"/>
        </w:trPr>
        <w:tc>
          <w:tcPr>
            <w:tcW w:w="1532" w:type="dxa"/>
          </w:tcPr>
          <w:p>
            <w:pPr>
              <w:pStyle w:val="TableParagraph"/>
              <w:spacing w:line="180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180" w:lineRule="exact" w:before="0"/>
              <w:ind w:left="19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21.77176</w:t>
            </w:r>
          </w:p>
        </w:tc>
        <w:tc>
          <w:tcPr>
            <w:tcW w:w="1337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3.075737</w:t>
            </w:r>
          </w:p>
        </w:tc>
        <w:tc>
          <w:tcPr>
            <w:tcW w:w="793" w:type="dxa"/>
          </w:tcPr>
          <w:p>
            <w:pPr>
              <w:pStyle w:val="TableParagraph"/>
              <w:spacing w:line="180" w:lineRule="exact" w:before="0"/>
              <w:ind w:left="-1" w:right="2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7.08</w:t>
            </w:r>
          </w:p>
        </w:tc>
        <w:tc>
          <w:tcPr>
            <w:tcW w:w="692" w:type="dxa"/>
          </w:tcPr>
          <w:p>
            <w:pPr>
              <w:pStyle w:val="TableParagraph"/>
              <w:spacing w:line="180" w:lineRule="exact" w:before="0"/>
              <w:ind w:left="-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090" w:type="dxa"/>
          </w:tcPr>
          <w:p>
            <w:pPr>
              <w:pStyle w:val="TableParagraph"/>
              <w:spacing w:line="180" w:lineRule="exact" w:before="0"/>
              <w:ind w:right="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15.73357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spacing w:line="180" w:lineRule="exact" w:before="0"/>
              <w:ind w:left="39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27.80994</w:t>
            </w:r>
          </w:p>
        </w:tc>
      </w:tr>
      <w:tr>
        <w:trPr>
          <w:trHeight w:val="220" w:hRule="atLeast"/>
        </w:trPr>
        <w:tc>
          <w:tcPr>
            <w:tcW w:w="7821" w:type="dxa"/>
            <w:gridSpan w:val="9"/>
          </w:tcPr>
          <w:p>
            <w:pPr>
              <w:pStyle w:val="TableParagraph"/>
              <w:spacing w:line="192" w:lineRule="exact" w:before="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------------------------------------------------------------------------------</w:t>
            </w:r>
          </w:p>
        </w:tc>
      </w:tr>
      <w:tr>
        <w:trPr>
          <w:trHeight w:val="351" w:hRule="atLeast"/>
        </w:trPr>
        <w:tc>
          <w:tcPr>
            <w:tcW w:w="2324" w:type="dxa"/>
            <w:gridSpan w:val="2"/>
          </w:tcPr>
          <w:p>
            <w:pPr>
              <w:pStyle w:val="TableParagraph"/>
              <w:spacing w:line="240" w:lineRule="auto" w:before="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R-Square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Diff.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Model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240" w:lineRule="auto" w:before="9"/>
              <w:ind w:left="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Model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0.002</w:t>
            </w:r>
          </w:p>
        </w:tc>
        <w:tc>
          <w:tcPr>
            <w:tcW w:w="2575" w:type="dxa"/>
            <w:gridSpan w:val="3"/>
          </w:tcPr>
          <w:p>
            <w:pPr>
              <w:pStyle w:val="TableParagraph"/>
              <w:spacing w:line="240" w:lineRule="auto" w:before="9"/>
              <w:ind w:left="29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F(1,742)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1.183</w:t>
            </w:r>
            <w:r>
              <w:rPr>
                <w:rFonts w:ascii="Consolas"/>
                <w:b/>
                <w:spacing w:val="98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p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9"/>
              <w:ind w:left="-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0.277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2324" w:type="dxa"/>
            <w:gridSpan w:val="2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Model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4:</w:t>
            </w:r>
          </w:p>
          <w:p>
            <w:pPr>
              <w:pStyle w:val="TableParagraph"/>
              <w:spacing w:line="240" w:lineRule="auto" w:before="1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Variables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in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Model: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rFonts w:ascii="Consolas"/>
                <w:b/>
                <w:sz w:val="18"/>
              </w:rPr>
            </w:pPr>
          </w:p>
          <w:p>
            <w:pPr>
              <w:pStyle w:val="TableParagraph"/>
              <w:spacing w:line="240" w:lineRule="auto" w:before="109"/>
              <w:ind w:left="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98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efft</w:t>
            </w:r>
          </w:p>
        </w:tc>
        <w:tc>
          <w:tcPr>
            <w:tcW w:w="2575" w:type="dxa"/>
            <w:gridSpan w:val="3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2324" w:type="dxa"/>
            <w:gridSpan w:val="2"/>
          </w:tcPr>
          <w:p>
            <w:pPr>
              <w:pStyle w:val="TableParagraph"/>
              <w:tabs>
                <w:tab w:pos="2126" w:val="left" w:leader="none"/>
              </w:tabs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Adding</w:t>
              <w:tab/>
              <w:t>: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199" w:lineRule="exact" w:before="0"/>
              <w:ind w:left="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</w:p>
        </w:tc>
        <w:tc>
          <w:tcPr>
            <w:tcW w:w="2575" w:type="dxa"/>
            <w:gridSpan w:val="3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2324" w:type="dxa"/>
            <w:gridSpan w:val="2"/>
          </w:tcPr>
          <w:p>
            <w:pPr>
              <w:pStyle w:val="TableParagraph"/>
              <w:tabs>
                <w:tab w:pos="2126" w:val="left" w:leader="none"/>
              </w:tabs>
              <w:spacing w:line="192" w:lineRule="exact" w:before="99"/>
              <w:ind w:left="6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Source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  <w:tab/>
            </w:r>
            <w:r>
              <w:rPr>
                <w:rFonts w:ascii="Consolas"/>
                <w:b/>
                <w:spacing w:val="-4"/>
                <w:sz w:val="18"/>
              </w:rPr>
              <w:t>SS</w:t>
            </w:r>
          </w:p>
        </w:tc>
        <w:tc>
          <w:tcPr>
            <w:tcW w:w="1685" w:type="dxa"/>
            <w:gridSpan w:val="2"/>
          </w:tcPr>
          <w:p>
            <w:pPr>
              <w:pStyle w:val="TableParagraph"/>
              <w:spacing w:line="192" w:lineRule="exact" w:before="99"/>
              <w:ind w:left="109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df</w:t>
            </w:r>
          </w:p>
        </w:tc>
        <w:tc>
          <w:tcPr>
            <w:tcW w:w="2575" w:type="dxa"/>
            <w:gridSpan w:val="3"/>
          </w:tcPr>
          <w:p>
            <w:pPr>
              <w:pStyle w:val="TableParagraph"/>
              <w:tabs>
                <w:tab w:pos="1088" w:val="left" w:leader="none"/>
              </w:tabs>
              <w:spacing w:line="192" w:lineRule="exact" w:before="99"/>
              <w:ind w:left="29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MS</w:t>
              <w:tab/>
              <w:t>Number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544" w:type="dxa"/>
          </w:tcPr>
          <w:p>
            <w:pPr>
              <w:pStyle w:val="TableParagraph"/>
              <w:spacing w:line="192" w:lineRule="exact" w:before="99"/>
              <w:ind w:left="9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92" w:lineRule="exact" w:before="99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746</w:t>
            </w:r>
          </w:p>
        </w:tc>
      </w:tr>
      <w:tr>
        <w:trPr>
          <w:trHeight w:val="241" w:hRule="atLeast"/>
        </w:trPr>
        <w:tc>
          <w:tcPr>
            <w:tcW w:w="4802" w:type="dxa"/>
            <w:gridSpan w:val="5"/>
          </w:tcPr>
          <w:p>
            <w:pPr>
              <w:pStyle w:val="TableParagraph"/>
              <w:spacing w:line="240" w:lineRule="auto" w:before="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pacing w:val="-1"/>
                <w:sz w:val="18"/>
              </w:rPr>
              <w:t>-------------+----------------------------------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spacing w:line="240" w:lineRule="auto" w:before="9"/>
              <w:ind w:left="29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F(4,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741)</w:t>
            </w:r>
          </w:p>
        </w:tc>
        <w:tc>
          <w:tcPr>
            <w:tcW w:w="544" w:type="dxa"/>
          </w:tcPr>
          <w:p>
            <w:pPr>
              <w:pStyle w:val="TableParagraph"/>
              <w:spacing w:line="240" w:lineRule="auto" w:before="9"/>
              <w:ind w:left="9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9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5.03</w:t>
            </w:r>
          </w:p>
        </w:tc>
      </w:tr>
      <w:tr>
        <w:trPr>
          <w:trHeight w:val="220" w:hRule="atLeast"/>
        </w:trPr>
        <w:tc>
          <w:tcPr>
            <w:tcW w:w="4802" w:type="dxa"/>
            <w:gridSpan w:val="5"/>
          </w:tcPr>
          <w:p>
            <w:pPr>
              <w:pStyle w:val="TableParagraph"/>
              <w:tabs>
                <w:tab w:pos="3513" w:val="left" w:leader="none"/>
              </w:tabs>
              <w:spacing w:line="199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Model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58549.3376</w:t>
              <w:tab/>
              <w:t>4</w:t>
            </w:r>
            <w:r>
              <w:rPr>
                <w:rFonts w:ascii="Consolas"/>
                <w:b/>
                <w:spacing w:val="8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14637.3344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spacing w:line="199" w:lineRule="exact" w:before="0"/>
              <w:ind w:left="29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</w:t>
            </w:r>
          </w:p>
        </w:tc>
        <w:tc>
          <w:tcPr>
            <w:tcW w:w="544" w:type="dxa"/>
          </w:tcPr>
          <w:p>
            <w:pPr>
              <w:pStyle w:val="TableParagraph"/>
              <w:spacing w:line="199" w:lineRule="exact" w:before="0"/>
              <w:ind w:left="9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99" w:lineRule="exact" w:before="0"/>
              <w:ind w:right="5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0.0005</w:t>
            </w:r>
          </w:p>
        </w:tc>
      </w:tr>
      <w:tr>
        <w:trPr>
          <w:trHeight w:val="220" w:hRule="atLeast"/>
        </w:trPr>
        <w:tc>
          <w:tcPr>
            <w:tcW w:w="4802" w:type="dxa"/>
            <w:gridSpan w:val="5"/>
          </w:tcPr>
          <w:p>
            <w:pPr>
              <w:pStyle w:val="TableParagraph"/>
              <w:tabs>
                <w:tab w:pos="3313" w:val="left" w:leader="none"/>
              </w:tabs>
              <w:spacing w:line="199" w:lineRule="exact" w:before="0"/>
              <w:ind w:left="4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Residual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2154587.52</w:t>
              <w:tab/>
              <w:t>741</w:t>
            </w:r>
            <w:r>
              <w:rPr>
                <w:rFonts w:ascii="Consolas"/>
                <w:b/>
                <w:spacing w:val="8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2907.67546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spacing w:line="199" w:lineRule="exact" w:before="0"/>
              <w:ind w:left="29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544" w:type="dxa"/>
          </w:tcPr>
          <w:p>
            <w:pPr>
              <w:pStyle w:val="TableParagraph"/>
              <w:spacing w:line="199" w:lineRule="exact" w:before="0"/>
              <w:ind w:left="9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0.0265</w:t>
            </w:r>
          </w:p>
        </w:tc>
      </w:tr>
      <w:tr>
        <w:trPr>
          <w:trHeight w:val="221" w:hRule="atLeast"/>
        </w:trPr>
        <w:tc>
          <w:tcPr>
            <w:tcW w:w="4802" w:type="dxa"/>
            <w:gridSpan w:val="5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pacing w:val="-1"/>
                <w:sz w:val="18"/>
              </w:rPr>
              <w:t>-------------+----------------------------------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spacing w:line="199" w:lineRule="exact" w:before="0"/>
              <w:ind w:left="29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Adj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544" w:type="dxa"/>
          </w:tcPr>
          <w:p>
            <w:pPr>
              <w:pStyle w:val="TableParagraph"/>
              <w:spacing w:line="199" w:lineRule="exact" w:before="0"/>
              <w:ind w:left="9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0.0212</w:t>
            </w:r>
          </w:p>
        </w:tc>
      </w:tr>
      <w:tr>
        <w:trPr>
          <w:trHeight w:val="200" w:hRule="atLeast"/>
        </w:trPr>
        <w:tc>
          <w:tcPr>
            <w:tcW w:w="4802" w:type="dxa"/>
            <w:gridSpan w:val="5"/>
          </w:tcPr>
          <w:p>
            <w:pPr>
              <w:pStyle w:val="TableParagraph"/>
              <w:tabs>
                <w:tab w:pos="3313" w:val="left" w:leader="none"/>
              </w:tabs>
              <w:spacing w:line="181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Total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2213136.85</w:t>
              <w:tab/>
              <w:t>745</w:t>
            </w:r>
            <w:r>
              <w:rPr>
                <w:rFonts w:ascii="Consolas"/>
                <w:b/>
                <w:spacing w:val="8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2970.65349</w:t>
            </w:r>
          </w:p>
        </w:tc>
        <w:tc>
          <w:tcPr>
            <w:tcW w:w="1782" w:type="dxa"/>
            <w:gridSpan w:val="2"/>
          </w:tcPr>
          <w:p>
            <w:pPr>
              <w:pStyle w:val="TableParagraph"/>
              <w:spacing w:line="181" w:lineRule="exact" w:before="0"/>
              <w:ind w:left="29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Root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MSE</w:t>
            </w:r>
          </w:p>
        </w:tc>
        <w:tc>
          <w:tcPr>
            <w:tcW w:w="544" w:type="dxa"/>
          </w:tcPr>
          <w:p>
            <w:pPr>
              <w:pStyle w:val="TableParagraph"/>
              <w:spacing w:line="181" w:lineRule="exact" w:before="0"/>
              <w:ind w:left="9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81" w:lineRule="exact" w:before="0"/>
              <w:ind w:right="5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53.923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1140"/>
        <w:gridCol w:w="1138"/>
        <w:gridCol w:w="842"/>
        <w:gridCol w:w="840"/>
        <w:gridCol w:w="1237"/>
        <w:gridCol w:w="1089"/>
      </w:tblGrid>
      <w:tr>
        <w:trPr>
          <w:trHeight w:val="200" w:hRule="atLeast"/>
        </w:trPr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-.5991033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.4933361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-1.21</w:t>
            </w:r>
          </w:p>
        </w:tc>
        <w:tc>
          <w:tcPr>
            <w:tcW w:w="840" w:type="dxa"/>
          </w:tcPr>
          <w:p>
            <w:pPr>
              <w:pStyle w:val="TableParagraph"/>
              <w:spacing w:line="17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0.225</w:t>
            </w:r>
          </w:p>
        </w:tc>
        <w:tc>
          <w:tcPr>
            <w:tcW w:w="1237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-1.567606</w:t>
            </w:r>
          </w:p>
        </w:tc>
        <w:tc>
          <w:tcPr>
            <w:tcW w:w="1089" w:type="dxa"/>
          </w:tcPr>
          <w:p>
            <w:pPr>
              <w:pStyle w:val="TableParagraph"/>
              <w:spacing w:line="17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.3693996</w:t>
            </w:r>
          </w:p>
        </w:tc>
      </w:tr>
      <w:tr>
        <w:trPr>
          <w:trHeight w:val="220" w:hRule="atLeast"/>
        </w:trPr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-1.131416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.4418746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-2.56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0.011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-1.998891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-.2639404</w:t>
            </w:r>
          </w:p>
        </w:tc>
      </w:tr>
      <w:tr>
        <w:trPr>
          <w:trHeight w:val="220" w:hRule="atLeast"/>
        </w:trPr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.0100311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.0090653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0.269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-.0077656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.0278279</w:t>
            </w:r>
          </w:p>
        </w:tc>
      </w:tr>
      <w:tr>
        <w:trPr>
          <w:trHeight w:val="220" w:hRule="atLeast"/>
        </w:trPr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.0598539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.0197449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3.03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0.003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.0210914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.0986164</w:t>
            </w:r>
          </w:p>
        </w:tc>
      </w:tr>
      <w:tr>
        <w:trPr>
          <w:trHeight w:val="200" w:hRule="atLeast"/>
        </w:trPr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19.89255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3.121088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6.37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8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13.76532</w:t>
            </w:r>
          </w:p>
        </w:tc>
        <w:tc>
          <w:tcPr>
            <w:tcW w:w="1089" w:type="dxa"/>
          </w:tcPr>
          <w:p>
            <w:pPr>
              <w:pStyle w:val="TableParagraph"/>
              <w:spacing w:line="180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26.01978</w:t>
            </w:r>
          </w:p>
        </w:tc>
      </w:tr>
    </w:tbl>
    <w:p>
      <w:pPr>
        <w:spacing w:before="9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4716" w:val="left" w:leader="none"/>
        </w:tabs>
        <w:spacing w:before="1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R-Square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Diff.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Model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4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-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Model 3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0.012</w:t>
        <w:tab/>
        <w:t>F(1,741)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97"/>
          <w:sz w:val="18"/>
        </w:rPr>
        <w:t> </w:t>
      </w:r>
      <w:r>
        <w:rPr>
          <w:rFonts w:ascii="Consolas"/>
          <w:b/>
          <w:sz w:val="18"/>
        </w:rPr>
        <w:t>9.189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p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 0.003</w:t>
      </w:r>
    </w:p>
    <w:p>
      <w:pPr>
        <w:spacing w:after="0"/>
        <w:jc w:val="left"/>
        <w:rPr>
          <w:rFonts w:ascii="Consolas"/>
          <w:sz w:val="18"/>
        </w:rPr>
        <w:sectPr>
          <w:pgSz w:w="12240" w:h="15840"/>
          <w:pgMar w:header="0" w:footer="918" w:top="1480" w:bottom="1180" w:left="980" w:right="600"/>
        </w:sectPr>
      </w:pPr>
    </w:p>
    <w:p>
      <w:pPr>
        <w:spacing w:before="161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Model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5:</w:t>
      </w:r>
    </w:p>
    <w:p>
      <w:pPr>
        <w:tabs>
          <w:tab w:pos="2536" w:val="left" w:leader="none"/>
        </w:tabs>
        <w:spacing w:line="252" w:lineRule="auto" w:before="10"/>
        <w:ind w:left="755" w:right="5924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Variables in Model: ntax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dtax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efft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ctfr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Adding</w:t>
        <w:tab/>
        <w:t>: logmva</w:t>
      </w:r>
    </w:p>
    <w:p>
      <w:pPr>
        <w:pStyle w:val="BodyText"/>
        <w:spacing w:before="6"/>
        <w:rPr>
          <w:rFonts w:ascii="Consolas"/>
          <w:b/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1090"/>
        <w:gridCol w:w="1090"/>
        <w:gridCol w:w="990"/>
        <w:gridCol w:w="1584"/>
        <w:gridCol w:w="446"/>
        <w:gridCol w:w="840"/>
      </w:tblGrid>
      <w:tr>
        <w:trPr>
          <w:trHeight w:val="180" w:hRule="atLeast"/>
        </w:trPr>
        <w:tc>
          <w:tcPr>
            <w:tcW w:w="1780" w:type="dxa"/>
          </w:tcPr>
          <w:p>
            <w:pPr>
              <w:pStyle w:val="TableParagraph"/>
              <w:spacing w:line="160" w:lineRule="exact" w:before="0"/>
              <w:ind w:left="6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Source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3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SS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544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df</w:t>
            </w:r>
          </w:p>
        </w:tc>
        <w:tc>
          <w:tcPr>
            <w:tcW w:w="990" w:type="dxa"/>
          </w:tcPr>
          <w:p>
            <w:pPr>
              <w:pStyle w:val="TableParagraph"/>
              <w:spacing w:line="160" w:lineRule="exact" w:before="0"/>
              <w:ind w:left="29" w:right="1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MS</w:t>
            </w:r>
          </w:p>
        </w:tc>
        <w:tc>
          <w:tcPr>
            <w:tcW w:w="1584" w:type="dxa"/>
          </w:tcPr>
          <w:p>
            <w:pPr>
              <w:pStyle w:val="TableParagraph"/>
              <w:spacing w:line="160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446" w:type="dxa"/>
          </w:tcPr>
          <w:p>
            <w:pPr>
              <w:pStyle w:val="TableParagraph"/>
              <w:spacing w:line="160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6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430</w:t>
            </w:r>
          </w:p>
        </w:tc>
      </w:tr>
      <w:tr>
        <w:trPr>
          <w:trHeight w:val="241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40" w:lineRule="auto" w:before="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9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F(5,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424)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9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9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8.28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513" w:val="left" w:leader="none"/>
              </w:tabs>
              <w:spacing w:line="199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Model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142161.957</w:t>
              <w:tab/>
              <w:t>5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28432.3914</w:t>
            </w:r>
          </w:p>
        </w:tc>
        <w:tc>
          <w:tcPr>
            <w:tcW w:w="1584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</w:t>
            </w:r>
          </w:p>
        </w:tc>
        <w:tc>
          <w:tcPr>
            <w:tcW w:w="446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99" w:lineRule="exact" w:before="0"/>
              <w:ind w:left="4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Residual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1456312.41</w:t>
              <w:tab/>
              <w:t>424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3434.69908</w:t>
            </w:r>
          </w:p>
        </w:tc>
        <w:tc>
          <w:tcPr>
            <w:tcW w:w="1584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6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0.0889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4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Adj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6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0.0782</w:t>
            </w:r>
          </w:p>
        </w:tc>
      </w:tr>
      <w:tr>
        <w:trPr>
          <w:trHeight w:val="20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80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Total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1598474.37</w:t>
              <w:tab/>
              <w:t>429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3726.04747</w:t>
            </w:r>
          </w:p>
        </w:tc>
        <w:tc>
          <w:tcPr>
            <w:tcW w:w="1584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Root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MSE</w:t>
            </w:r>
          </w:p>
        </w:tc>
        <w:tc>
          <w:tcPr>
            <w:tcW w:w="446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58.606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3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1140"/>
        <w:gridCol w:w="1138"/>
        <w:gridCol w:w="842"/>
        <w:gridCol w:w="840"/>
        <w:gridCol w:w="1286"/>
        <w:gridCol w:w="1041"/>
      </w:tblGrid>
      <w:tr>
        <w:trPr>
          <w:trHeight w:val="200" w:hRule="atLeast"/>
        </w:trPr>
        <w:tc>
          <w:tcPr>
            <w:tcW w:w="940" w:type="dxa"/>
          </w:tcPr>
          <w:p>
            <w:pPr>
              <w:pStyle w:val="TableParagraph"/>
              <w:spacing w:line="17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-1.333428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6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.8375411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5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-1.59</w:t>
            </w:r>
          </w:p>
        </w:tc>
        <w:tc>
          <w:tcPr>
            <w:tcW w:w="840" w:type="dxa"/>
          </w:tcPr>
          <w:p>
            <w:pPr>
              <w:pStyle w:val="TableParagraph"/>
              <w:spacing w:line="17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0.112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-2.979678</w:t>
            </w:r>
          </w:p>
        </w:tc>
        <w:tc>
          <w:tcPr>
            <w:tcW w:w="1041" w:type="dxa"/>
          </w:tcPr>
          <w:p>
            <w:pPr>
              <w:pStyle w:val="TableParagraph"/>
              <w:spacing w:line="17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.3128212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-.8624289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.5460152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5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-1.58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0.115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-1.935663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.2108048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.0501873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.0311185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0.108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-.0109785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.111353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.2016528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.0383075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5.26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.1263567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.276949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4.783535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1.633395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2.93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0.004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1.572976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7.994094</w:t>
            </w:r>
          </w:p>
        </w:tc>
      </w:tr>
      <w:tr>
        <w:trPr>
          <w:trHeight w:val="200" w:hRule="atLeast"/>
        </w:trPr>
        <w:tc>
          <w:tcPr>
            <w:tcW w:w="940" w:type="dxa"/>
          </w:tcPr>
          <w:p>
            <w:pPr>
              <w:pStyle w:val="TableParagraph"/>
              <w:spacing w:line="180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29.3461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4.897925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5.99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0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19.71887</w:t>
            </w:r>
          </w:p>
        </w:tc>
        <w:tc>
          <w:tcPr>
            <w:tcW w:w="1041" w:type="dxa"/>
          </w:tcPr>
          <w:p>
            <w:pPr>
              <w:pStyle w:val="TableParagraph"/>
              <w:spacing w:line="18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38.97334</w:t>
            </w:r>
          </w:p>
        </w:tc>
      </w:tr>
    </w:tbl>
    <w:p>
      <w:pPr>
        <w:spacing w:before="9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4716" w:val="left" w:leader="none"/>
        </w:tabs>
        <w:spacing w:before="1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R-Square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Diff.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Model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5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-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Model 4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0.062</w:t>
        <w:tab/>
        <w:t>F(1,424)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24.344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p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0.000</w:t>
      </w:r>
    </w:p>
    <w:p>
      <w:pPr>
        <w:pStyle w:val="BodyText"/>
        <w:rPr>
          <w:rFonts w:ascii="Consolas"/>
          <w:b/>
          <w:sz w:val="20"/>
        </w:rPr>
      </w:pPr>
    </w:p>
    <w:p>
      <w:pPr>
        <w:pStyle w:val="BodyText"/>
        <w:spacing w:before="3"/>
        <w:rPr>
          <w:rFonts w:ascii="Consolas"/>
          <w:b/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"/>
        <w:gridCol w:w="743"/>
        <w:gridCol w:w="1684"/>
        <w:gridCol w:w="1089"/>
        <w:gridCol w:w="1189"/>
        <w:gridCol w:w="1685"/>
        <w:gridCol w:w="893"/>
      </w:tblGrid>
      <w:tr>
        <w:trPr>
          <w:trHeight w:val="200" w:hRule="atLeast"/>
        </w:trPr>
        <w:tc>
          <w:tcPr>
            <w:tcW w:w="642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Model</w:t>
            </w:r>
          </w:p>
        </w:tc>
        <w:tc>
          <w:tcPr>
            <w:tcW w:w="743" w:type="dxa"/>
          </w:tcPr>
          <w:p>
            <w:pPr>
              <w:pStyle w:val="TableParagraph"/>
              <w:spacing w:line="179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R2</w:t>
            </w:r>
          </w:p>
        </w:tc>
        <w:tc>
          <w:tcPr>
            <w:tcW w:w="1684" w:type="dxa"/>
          </w:tcPr>
          <w:p>
            <w:pPr>
              <w:pStyle w:val="TableParagraph"/>
              <w:spacing w:line="17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F(df)</w:t>
            </w:r>
          </w:p>
        </w:tc>
        <w:tc>
          <w:tcPr>
            <w:tcW w:w="1089" w:type="dxa"/>
          </w:tcPr>
          <w:p>
            <w:pPr>
              <w:pStyle w:val="TableParagraph"/>
              <w:spacing w:line="17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 w:before="0"/>
              <w:ind w:left="2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R2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change</w:t>
            </w:r>
          </w:p>
        </w:tc>
        <w:tc>
          <w:tcPr>
            <w:tcW w:w="1685" w:type="dxa"/>
          </w:tcPr>
          <w:p>
            <w:pPr>
              <w:pStyle w:val="TableParagraph"/>
              <w:spacing w:line="179" w:lineRule="exact" w:before="0"/>
              <w:ind w:right="3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F(df)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change</w:t>
            </w:r>
          </w:p>
        </w:tc>
        <w:tc>
          <w:tcPr>
            <w:tcW w:w="893" w:type="dxa"/>
          </w:tcPr>
          <w:p>
            <w:pPr>
              <w:pStyle w:val="TableParagraph"/>
              <w:spacing w:line="179" w:lineRule="exact" w:before="0"/>
              <w:ind w:left="3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</w:t>
            </w:r>
          </w:p>
        </w:tc>
      </w:tr>
      <w:tr>
        <w:trPr>
          <w:trHeight w:val="220" w:hRule="atLeast"/>
        </w:trPr>
        <w:tc>
          <w:tcPr>
            <w:tcW w:w="642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1:</w:t>
            </w:r>
          </w:p>
        </w:tc>
        <w:tc>
          <w:tcPr>
            <w:tcW w:w="743" w:type="dxa"/>
          </w:tcPr>
          <w:p>
            <w:pPr>
              <w:pStyle w:val="TableParagraph"/>
              <w:spacing w:line="199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0.003</w:t>
            </w:r>
          </w:p>
        </w:tc>
        <w:tc>
          <w:tcPr>
            <w:tcW w:w="1684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2.018(1,744)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0.156</w:t>
            </w:r>
          </w:p>
        </w:tc>
        <w:tc>
          <w:tcPr>
            <w:tcW w:w="118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42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2:</w:t>
            </w:r>
          </w:p>
        </w:tc>
        <w:tc>
          <w:tcPr>
            <w:tcW w:w="743" w:type="dxa"/>
          </w:tcPr>
          <w:p>
            <w:pPr>
              <w:pStyle w:val="TableParagraph"/>
              <w:spacing w:line="199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0.013</w:t>
            </w:r>
          </w:p>
        </w:tc>
        <w:tc>
          <w:tcPr>
            <w:tcW w:w="1684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4.821(2,743)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0.008</w:t>
            </w:r>
          </w:p>
        </w:tc>
        <w:tc>
          <w:tcPr>
            <w:tcW w:w="1189" w:type="dxa"/>
          </w:tcPr>
          <w:p>
            <w:pPr>
              <w:pStyle w:val="TableParagraph"/>
              <w:spacing w:line="199" w:lineRule="exact" w:before="0"/>
              <w:ind w:left="2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0.010</w:t>
            </w:r>
          </w:p>
        </w:tc>
        <w:tc>
          <w:tcPr>
            <w:tcW w:w="1685" w:type="dxa"/>
          </w:tcPr>
          <w:p>
            <w:pPr>
              <w:pStyle w:val="TableParagraph"/>
              <w:spacing w:line="199" w:lineRule="exact" w:before="0"/>
              <w:ind w:right="3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7.607(1,743)</w:t>
            </w:r>
          </w:p>
        </w:tc>
        <w:tc>
          <w:tcPr>
            <w:tcW w:w="893" w:type="dxa"/>
          </w:tcPr>
          <w:p>
            <w:pPr>
              <w:pStyle w:val="TableParagraph"/>
              <w:spacing w:line="199" w:lineRule="exact" w:before="0"/>
              <w:ind w:left="3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0.006</w:t>
            </w:r>
          </w:p>
        </w:tc>
      </w:tr>
      <w:tr>
        <w:trPr>
          <w:trHeight w:val="220" w:hRule="atLeast"/>
        </w:trPr>
        <w:tc>
          <w:tcPr>
            <w:tcW w:w="642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3:</w:t>
            </w:r>
          </w:p>
        </w:tc>
        <w:tc>
          <w:tcPr>
            <w:tcW w:w="743" w:type="dxa"/>
          </w:tcPr>
          <w:p>
            <w:pPr>
              <w:pStyle w:val="TableParagraph"/>
              <w:spacing w:line="199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0.014</w:t>
            </w:r>
          </w:p>
        </w:tc>
        <w:tc>
          <w:tcPr>
            <w:tcW w:w="1684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3.609(3,742)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0.013</w:t>
            </w:r>
          </w:p>
        </w:tc>
        <w:tc>
          <w:tcPr>
            <w:tcW w:w="1189" w:type="dxa"/>
          </w:tcPr>
          <w:p>
            <w:pPr>
              <w:pStyle w:val="TableParagraph"/>
              <w:spacing w:line="199" w:lineRule="exact" w:before="0"/>
              <w:ind w:left="2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0.002</w:t>
            </w:r>
          </w:p>
        </w:tc>
        <w:tc>
          <w:tcPr>
            <w:tcW w:w="1685" w:type="dxa"/>
          </w:tcPr>
          <w:p>
            <w:pPr>
              <w:pStyle w:val="TableParagraph"/>
              <w:spacing w:line="199" w:lineRule="exact" w:before="0"/>
              <w:ind w:right="3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1.183(1,742)</w:t>
            </w:r>
          </w:p>
        </w:tc>
        <w:tc>
          <w:tcPr>
            <w:tcW w:w="893" w:type="dxa"/>
          </w:tcPr>
          <w:p>
            <w:pPr>
              <w:pStyle w:val="TableParagraph"/>
              <w:spacing w:line="199" w:lineRule="exact" w:before="0"/>
              <w:ind w:left="3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0.277</w:t>
            </w:r>
          </w:p>
        </w:tc>
      </w:tr>
      <w:tr>
        <w:trPr>
          <w:trHeight w:val="220" w:hRule="atLeast"/>
        </w:trPr>
        <w:tc>
          <w:tcPr>
            <w:tcW w:w="642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4:</w:t>
            </w:r>
          </w:p>
        </w:tc>
        <w:tc>
          <w:tcPr>
            <w:tcW w:w="743" w:type="dxa"/>
          </w:tcPr>
          <w:p>
            <w:pPr>
              <w:pStyle w:val="TableParagraph"/>
              <w:spacing w:line="199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0.026</w:t>
            </w:r>
          </w:p>
        </w:tc>
        <w:tc>
          <w:tcPr>
            <w:tcW w:w="1684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5.034(4,741)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0.001</w:t>
            </w:r>
          </w:p>
        </w:tc>
        <w:tc>
          <w:tcPr>
            <w:tcW w:w="1189" w:type="dxa"/>
          </w:tcPr>
          <w:p>
            <w:pPr>
              <w:pStyle w:val="TableParagraph"/>
              <w:spacing w:line="199" w:lineRule="exact" w:before="0"/>
              <w:ind w:left="2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0.012</w:t>
            </w:r>
          </w:p>
        </w:tc>
        <w:tc>
          <w:tcPr>
            <w:tcW w:w="1685" w:type="dxa"/>
          </w:tcPr>
          <w:p>
            <w:pPr>
              <w:pStyle w:val="TableParagraph"/>
              <w:spacing w:line="199" w:lineRule="exact" w:before="0"/>
              <w:ind w:right="3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9.189(1,741)</w:t>
            </w:r>
          </w:p>
        </w:tc>
        <w:tc>
          <w:tcPr>
            <w:tcW w:w="893" w:type="dxa"/>
          </w:tcPr>
          <w:p>
            <w:pPr>
              <w:pStyle w:val="TableParagraph"/>
              <w:spacing w:line="199" w:lineRule="exact" w:before="0"/>
              <w:ind w:left="3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0.003</w:t>
            </w:r>
          </w:p>
        </w:tc>
      </w:tr>
      <w:tr>
        <w:trPr>
          <w:trHeight w:val="200" w:hRule="atLeast"/>
        </w:trPr>
        <w:tc>
          <w:tcPr>
            <w:tcW w:w="642" w:type="dxa"/>
          </w:tcPr>
          <w:p>
            <w:pPr>
              <w:pStyle w:val="TableParagraph"/>
              <w:spacing w:line="180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5:</w:t>
            </w:r>
          </w:p>
        </w:tc>
        <w:tc>
          <w:tcPr>
            <w:tcW w:w="743" w:type="dxa"/>
          </w:tcPr>
          <w:p>
            <w:pPr>
              <w:pStyle w:val="TableParagraph"/>
              <w:spacing w:line="180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0.089</w:t>
            </w:r>
          </w:p>
        </w:tc>
        <w:tc>
          <w:tcPr>
            <w:tcW w:w="1684" w:type="dxa"/>
          </w:tcPr>
          <w:p>
            <w:pPr>
              <w:pStyle w:val="TableParagraph"/>
              <w:spacing w:line="180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8.278(5,424)</w:t>
            </w:r>
          </w:p>
        </w:tc>
        <w:tc>
          <w:tcPr>
            <w:tcW w:w="1089" w:type="dxa"/>
          </w:tcPr>
          <w:p>
            <w:pPr>
              <w:pStyle w:val="TableParagraph"/>
              <w:spacing w:line="180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189" w:type="dxa"/>
          </w:tcPr>
          <w:p>
            <w:pPr>
              <w:pStyle w:val="TableParagraph"/>
              <w:spacing w:line="180" w:lineRule="exact" w:before="0"/>
              <w:ind w:left="2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0.062</w:t>
            </w:r>
          </w:p>
        </w:tc>
        <w:tc>
          <w:tcPr>
            <w:tcW w:w="1685" w:type="dxa"/>
          </w:tcPr>
          <w:p>
            <w:pPr>
              <w:pStyle w:val="TableParagraph"/>
              <w:spacing w:line="180" w:lineRule="exact" w:before="0"/>
              <w:ind w:right="3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24.344(1,424)</w:t>
            </w:r>
          </w:p>
        </w:tc>
        <w:tc>
          <w:tcPr>
            <w:tcW w:w="893" w:type="dxa"/>
          </w:tcPr>
          <w:p>
            <w:pPr>
              <w:pStyle w:val="TableParagraph"/>
              <w:spacing w:line="180" w:lineRule="exact" w:before="0"/>
              <w:ind w:left="3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</w:tr>
    </w:tbl>
    <w:p>
      <w:pPr>
        <w:pStyle w:val="BodyText"/>
        <w:spacing w:before="7"/>
        <w:rPr>
          <w:rFonts w:ascii="Consolas"/>
          <w:b/>
          <w:sz w:val="13"/>
        </w:rPr>
      </w:pPr>
    </w:p>
    <w:p>
      <w:pPr>
        <w:spacing w:before="68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reg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tobq ntax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dtax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efft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ctfr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logmva</w:t>
      </w:r>
    </w:p>
    <w:p>
      <w:pPr>
        <w:pStyle w:val="BodyText"/>
        <w:spacing w:before="5"/>
        <w:rPr>
          <w:rFonts w:ascii="Consolas"/>
          <w:b/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1090"/>
        <w:gridCol w:w="1090"/>
        <w:gridCol w:w="990"/>
        <w:gridCol w:w="1584"/>
        <w:gridCol w:w="446"/>
        <w:gridCol w:w="840"/>
      </w:tblGrid>
      <w:tr>
        <w:trPr>
          <w:trHeight w:val="180" w:hRule="atLeast"/>
        </w:trPr>
        <w:tc>
          <w:tcPr>
            <w:tcW w:w="1780" w:type="dxa"/>
          </w:tcPr>
          <w:p>
            <w:pPr>
              <w:pStyle w:val="TableParagraph"/>
              <w:spacing w:line="160" w:lineRule="exact" w:before="0"/>
              <w:ind w:left="6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Source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3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SS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5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df</w:t>
            </w:r>
          </w:p>
        </w:tc>
        <w:tc>
          <w:tcPr>
            <w:tcW w:w="990" w:type="dxa"/>
          </w:tcPr>
          <w:p>
            <w:pPr>
              <w:pStyle w:val="TableParagraph"/>
              <w:spacing w:line="160" w:lineRule="exact" w:before="0"/>
              <w:ind w:left="29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MS</w:t>
            </w:r>
          </w:p>
        </w:tc>
        <w:tc>
          <w:tcPr>
            <w:tcW w:w="1584" w:type="dxa"/>
          </w:tcPr>
          <w:p>
            <w:pPr>
              <w:pStyle w:val="TableParagraph"/>
              <w:spacing w:line="16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446" w:type="dxa"/>
          </w:tcPr>
          <w:p>
            <w:pPr>
              <w:pStyle w:val="TableParagraph"/>
              <w:spacing w:line="16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6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432</w:t>
            </w:r>
          </w:p>
        </w:tc>
      </w:tr>
      <w:tr>
        <w:trPr>
          <w:trHeight w:val="241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240" w:lineRule="auto" w:before="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9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F(5,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426)</w:t>
            </w:r>
          </w:p>
        </w:tc>
        <w:tc>
          <w:tcPr>
            <w:tcW w:w="446" w:type="dxa"/>
          </w:tcPr>
          <w:p>
            <w:pPr>
              <w:pStyle w:val="TableParagraph"/>
              <w:spacing w:line="240" w:lineRule="auto" w:before="9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9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16.68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513" w:val="left" w:leader="none"/>
              </w:tabs>
              <w:spacing w:line="199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Model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322177.117</w:t>
              <w:tab/>
              <w:t>5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64435.4234</w:t>
            </w:r>
          </w:p>
        </w:tc>
        <w:tc>
          <w:tcPr>
            <w:tcW w:w="1584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</w:t>
            </w:r>
          </w:p>
        </w:tc>
        <w:tc>
          <w:tcPr>
            <w:tcW w:w="446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99" w:lineRule="exact" w:before="0"/>
              <w:ind w:left="4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Residual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1645648.02</w:t>
              <w:tab/>
              <w:t>426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3863.02352</w:t>
            </w:r>
          </w:p>
        </w:tc>
        <w:tc>
          <w:tcPr>
            <w:tcW w:w="1584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6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0.1637</w:t>
            </w:r>
          </w:p>
        </w:tc>
      </w:tr>
      <w:tr>
        <w:trPr>
          <w:trHeight w:val="220" w:hRule="atLeast"/>
        </w:trPr>
        <w:tc>
          <w:tcPr>
            <w:tcW w:w="4950" w:type="dxa"/>
            <w:gridSpan w:val="4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4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Adj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6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0.1539</w:t>
            </w:r>
          </w:p>
        </w:tc>
      </w:tr>
      <w:tr>
        <w:trPr>
          <w:trHeight w:val="200" w:hRule="atLeast"/>
        </w:trPr>
        <w:tc>
          <w:tcPr>
            <w:tcW w:w="4950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80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Total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1967825.14</w:t>
              <w:tab/>
              <w:t>431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4565.71958</w:t>
            </w:r>
          </w:p>
        </w:tc>
        <w:tc>
          <w:tcPr>
            <w:tcW w:w="1584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Root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MSE</w:t>
            </w:r>
          </w:p>
        </w:tc>
        <w:tc>
          <w:tcPr>
            <w:tcW w:w="446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62.153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0"/>
        <w:ind w:left="0" w:right="247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1140"/>
        <w:gridCol w:w="1138"/>
        <w:gridCol w:w="842"/>
        <w:gridCol w:w="840"/>
        <w:gridCol w:w="1286"/>
        <w:gridCol w:w="1040"/>
      </w:tblGrid>
      <w:tr>
        <w:trPr>
          <w:trHeight w:val="200" w:hRule="atLeast"/>
        </w:trPr>
        <w:tc>
          <w:tcPr>
            <w:tcW w:w="940" w:type="dxa"/>
          </w:tcPr>
          <w:p>
            <w:pPr>
              <w:pStyle w:val="TableParagraph"/>
              <w:spacing w:line="17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.1752699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.8874498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0.20</w:t>
            </w:r>
          </w:p>
        </w:tc>
        <w:tc>
          <w:tcPr>
            <w:tcW w:w="840" w:type="dxa"/>
          </w:tcPr>
          <w:p>
            <w:pPr>
              <w:pStyle w:val="TableParagraph"/>
              <w:spacing w:line="17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0.844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-1.569055</w:t>
            </w:r>
          </w:p>
        </w:tc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1.919595</w:t>
            </w:r>
          </w:p>
        </w:tc>
      </w:tr>
      <w:tr>
        <w:trPr>
          <w:trHeight w:val="221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-.0846213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6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.5783479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5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-0.15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0.884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-1.221392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1.052149</w:t>
            </w:r>
          </w:p>
        </w:tc>
      </w:tr>
      <w:tr>
        <w:trPr>
          <w:trHeight w:val="221" w:hRule="atLeast"/>
        </w:trPr>
        <w:tc>
          <w:tcPr>
            <w:tcW w:w="940" w:type="dxa"/>
          </w:tcPr>
          <w:p>
            <w:pPr>
              <w:pStyle w:val="TableParagraph"/>
              <w:spacing w:line="200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20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.0049561</w:t>
            </w:r>
          </w:p>
        </w:tc>
        <w:tc>
          <w:tcPr>
            <w:tcW w:w="1138" w:type="dxa"/>
          </w:tcPr>
          <w:p>
            <w:pPr>
              <w:pStyle w:val="TableParagraph"/>
              <w:spacing w:line="200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.0329402</w:t>
            </w:r>
          </w:p>
        </w:tc>
        <w:tc>
          <w:tcPr>
            <w:tcW w:w="842" w:type="dxa"/>
          </w:tcPr>
          <w:p>
            <w:pPr>
              <w:pStyle w:val="TableParagraph"/>
              <w:spacing w:line="200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0.15</w:t>
            </w:r>
          </w:p>
        </w:tc>
        <w:tc>
          <w:tcPr>
            <w:tcW w:w="840" w:type="dxa"/>
          </w:tcPr>
          <w:p>
            <w:pPr>
              <w:pStyle w:val="TableParagraph"/>
              <w:spacing w:line="200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0.880</w:t>
            </w:r>
          </w:p>
        </w:tc>
        <w:tc>
          <w:tcPr>
            <w:tcW w:w="1286" w:type="dxa"/>
          </w:tcPr>
          <w:p>
            <w:pPr>
              <w:pStyle w:val="TableParagraph"/>
              <w:spacing w:line="200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-.0597894</w:t>
            </w:r>
          </w:p>
        </w:tc>
        <w:tc>
          <w:tcPr>
            <w:tcW w:w="1040" w:type="dxa"/>
          </w:tcPr>
          <w:p>
            <w:pPr>
              <w:pStyle w:val="TableParagraph"/>
              <w:spacing w:line="200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.0697017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.0597884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.039964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1.50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0.135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-.0187628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.1383396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15.44807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1.727872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8.94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12.05185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18.84428</w:t>
            </w:r>
          </w:p>
        </w:tc>
      </w:tr>
      <w:tr>
        <w:trPr>
          <w:trHeight w:val="200" w:hRule="atLeast"/>
        </w:trPr>
        <w:tc>
          <w:tcPr>
            <w:tcW w:w="940" w:type="dxa"/>
          </w:tcPr>
          <w:p>
            <w:pPr>
              <w:pStyle w:val="TableParagraph"/>
              <w:spacing w:line="180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18.68724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5.186201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3.60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0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8.493515</w:t>
            </w:r>
          </w:p>
        </w:tc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28.88097</w:t>
            </w:r>
          </w:p>
        </w:tc>
      </w:tr>
    </w:tbl>
    <w:p>
      <w:pPr>
        <w:spacing w:before="9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vif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tabs>
          <w:tab w:pos="2536" w:val="left" w:leader="none"/>
          <w:tab w:pos="3528" w:val="left" w:leader="none"/>
        </w:tabs>
        <w:spacing w:before="0"/>
        <w:ind w:left="854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Variable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|</w:t>
        <w:tab/>
        <w:t>VIF</w:t>
        <w:tab/>
        <w:t>1/VIF</w:t>
      </w:r>
    </w:p>
    <w:p>
      <w:pPr>
        <w:spacing w:before="10" w:after="43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</w:t>
      </w:r>
    </w:p>
    <w:tbl>
      <w:tblPr>
        <w:tblW w:w="0" w:type="auto"/>
        <w:jc w:val="left"/>
        <w:tblInd w:w="1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892"/>
        <w:gridCol w:w="1041"/>
      </w:tblGrid>
      <w:tr>
        <w:trPr>
          <w:trHeight w:val="200" w:hRule="atLeast"/>
        </w:trPr>
        <w:tc>
          <w:tcPr>
            <w:tcW w:w="941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1.06</w:t>
            </w:r>
          </w:p>
        </w:tc>
        <w:tc>
          <w:tcPr>
            <w:tcW w:w="1041" w:type="dxa"/>
          </w:tcPr>
          <w:p>
            <w:pPr>
              <w:pStyle w:val="TableParagraph"/>
              <w:spacing w:line="17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0.944964</w:t>
            </w:r>
          </w:p>
        </w:tc>
      </w:tr>
      <w:tr>
        <w:trPr>
          <w:trHeight w:val="200" w:hRule="atLeast"/>
        </w:trPr>
        <w:tc>
          <w:tcPr>
            <w:tcW w:w="941" w:type="dxa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80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1.05</w:t>
            </w:r>
          </w:p>
        </w:tc>
        <w:tc>
          <w:tcPr>
            <w:tcW w:w="1041" w:type="dxa"/>
          </w:tcPr>
          <w:p>
            <w:pPr>
              <w:pStyle w:val="TableParagraph"/>
              <w:spacing w:line="18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0.951620</w:t>
            </w:r>
          </w:p>
        </w:tc>
      </w:tr>
    </w:tbl>
    <w:p>
      <w:pPr>
        <w:spacing w:after="0" w:line="180" w:lineRule="exact"/>
        <w:rPr>
          <w:rFonts w:ascii="Consolas"/>
          <w:sz w:val="18"/>
        </w:rPr>
        <w:sectPr>
          <w:pgSz w:w="12240" w:h="15840"/>
          <w:pgMar w:header="0" w:footer="918" w:top="1500" w:bottom="1180" w:left="980" w:right="600"/>
        </w:sectPr>
      </w:pP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892"/>
        <w:gridCol w:w="1041"/>
      </w:tblGrid>
      <w:tr>
        <w:trPr>
          <w:trHeight w:val="200" w:hRule="atLeast"/>
        </w:trPr>
        <w:tc>
          <w:tcPr>
            <w:tcW w:w="1138" w:type="dxa"/>
          </w:tcPr>
          <w:p>
            <w:pPr>
              <w:pStyle w:val="TableParagraph"/>
              <w:spacing w:line="171" w:lineRule="exact" w:before="0"/>
              <w:ind w:right="2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71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1.04</w:t>
            </w:r>
          </w:p>
        </w:tc>
        <w:tc>
          <w:tcPr>
            <w:tcW w:w="1041" w:type="dxa"/>
          </w:tcPr>
          <w:p>
            <w:pPr>
              <w:pStyle w:val="TableParagraph"/>
              <w:spacing w:line="171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0.956991</w:t>
            </w:r>
          </w:p>
        </w:tc>
      </w:tr>
      <w:tr>
        <w:trPr>
          <w:trHeight w:val="220" w:hRule="atLeast"/>
        </w:trPr>
        <w:tc>
          <w:tcPr>
            <w:tcW w:w="1138" w:type="dxa"/>
          </w:tcPr>
          <w:p>
            <w:pPr>
              <w:pStyle w:val="TableParagraph"/>
              <w:spacing w:line="192" w:lineRule="exact" w:before="0"/>
              <w:ind w:right="2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92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1.03</w:t>
            </w:r>
          </w:p>
        </w:tc>
        <w:tc>
          <w:tcPr>
            <w:tcW w:w="1041" w:type="dxa"/>
          </w:tcPr>
          <w:p>
            <w:pPr>
              <w:pStyle w:val="TableParagraph"/>
              <w:spacing w:line="192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0.970316</w:t>
            </w:r>
          </w:p>
        </w:tc>
      </w:tr>
      <w:tr>
        <w:trPr>
          <w:trHeight w:val="200" w:hRule="atLeast"/>
        </w:trPr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right="2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892" w:type="dxa"/>
          </w:tcPr>
          <w:p>
            <w:pPr>
              <w:pStyle w:val="TableParagraph"/>
              <w:spacing w:line="180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1.03</w:t>
            </w:r>
          </w:p>
        </w:tc>
        <w:tc>
          <w:tcPr>
            <w:tcW w:w="1041" w:type="dxa"/>
          </w:tcPr>
          <w:p>
            <w:pPr>
              <w:pStyle w:val="TableParagraph"/>
              <w:spacing w:line="18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0.971122</w:t>
            </w:r>
          </w:p>
        </w:tc>
      </w:tr>
    </w:tbl>
    <w:p>
      <w:pPr>
        <w:spacing w:before="1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</w:t>
      </w:r>
    </w:p>
    <w:p>
      <w:pPr>
        <w:tabs>
          <w:tab w:pos="2834" w:val="right" w:leader="none"/>
        </w:tabs>
        <w:spacing w:before="10"/>
        <w:ind w:left="854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Mean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VIF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|</w:t>
        <w:tab/>
        <w:t>1.04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hettest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line="252" w:lineRule="auto" w:before="1"/>
        <w:ind w:left="1348" w:right="4539" w:hanging="888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Breusch-Pagan / Cook-Weisberg test for heteroskedasticity</w:t>
      </w:r>
      <w:r>
        <w:rPr>
          <w:rFonts w:ascii="Consolas"/>
          <w:b/>
          <w:spacing w:val="-97"/>
          <w:sz w:val="18"/>
        </w:rPr>
        <w:t> </w:t>
      </w:r>
      <w:r>
        <w:rPr>
          <w:rFonts w:ascii="Consolas"/>
          <w:b/>
          <w:sz w:val="18"/>
        </w:rPr>
        <w:t>Ho: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Constant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variance</w:t>
      </w:r>
    </w:p>
    <w:p>
      <w:pPr>
        <w:spacing w:line="210" w:lineRule="exact" w:before="0"/>
        <w:ind w:left="1348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Variables: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fitted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values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of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tobq</w:t>
      </w:r>
    </w:p>
    <w:p>
      <w:pPr>
        <w:tabs>
          <w:tab w:pos="2634" w:val="left" w:leader="none"/>
        </w:tabs>
        <w:spacing w:before="231"/>
        <w:ind w:left="1348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chi2(1)</w:t>
        <w:tab/>
        <w:t>=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2821.22</w:t>
      </w:r>
    </w:p>
    <w:p>
      <w:pPr>
        <w:tabs>
          <w:tab w:pos="3032" w:val="left" w:leader="none"/>
        </w:tabs>
        <w:spacing w:before="10"/>
        <w:ind w:left="1348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Prob &gt;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chi2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=</w:t>
        <w:tab/>
        <w:t>0.0000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1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xtreg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ntax dtax efft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ctfr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logmva,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fe</w:t>
      </w:r>
    </w:p>
    <w:p>
      <w:pPr>
        <w:pStyle w:val="BodyText"/>
        <w:spacing w:before="4" w:after="1"/>
        <w:rPr>
          <w:rFonts w:ascii="Consolas"/>
          <w:b/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8"/>
        <w:gridCol w:w="2474"/>
        <w:gridCol w:w="397"/>
        <w:gridCol w:w="889"/>
      </w:tblGrid>
      <w:tr>
        <w:trPr>
          <w:trHeight w:val="200" w:hRule="atLeast"/>
        </w:trPr>
        <w:tc>
          <w:tcPr>
            <w:tcW w:w="4058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Fixed-effects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(within)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regression</w:t>
            </w:r>
          </w:p>
        </w:tc>
        <w:tc>
          <w:tcPr>
            <w:tcW w:w="2474" w:type="dxa"/>
          </w:tcPr>
          <w:p>
            <w:pPr>
              <w:pStyle w:val="TableParagraph"/>
              <w:spacing w:line="179" w:lineRule="exact" w:before="0"/>
              <w:ind w:left="7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397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7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432</w:t>
            </w:r>
          </w:p>
        </w:tc>
      </w:tr>
      <w:tr>
        <w:trPr>
          <w:trHeight w:val="331" w:hRule="atLeast"/>
        </w:trPr>
        <w:tc>
          <w:tcPr>
            <w:tcW w:w="4058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Group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variable: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croid</w:t>
            </w:r>
          </w:p>
        </w:tc>
        <w:tc>
          <w:tcPr>
            <w:tcW w:w="2474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groups</w:t>
            </w:r>
          </w:p>
        </w:tc>
        <w:tc>
          <w:tcPr>
            <w:tcW w:w="397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67</w:t>
            </w:r>
          </w:p>
        </w:tc>
      </w:tr>
      <w:tr>
        <w:trPr>
          <w:trHeight w:val="331" w:hRule="atLeast"/>
        </w:trPr>
        <w:tc>
          <w:tcPr>
            <w:tcW w:w="4058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R-sq:</w:t>
            </w:r>
          </w:p>
        </w:tc>
        <w:tc>
          <w:tcPr>
            <w:tcW w:w="2474" w:type="dxa"/>
          </w:tcPr>
          <w:p>
            <w:pPr>
              <w:pStyle w:val="TableParagraph"/>
              <w:spacing w:line="240" w:lineRule="auto" w:before="99"/>
              <w:ind w:left="7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Obs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per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group: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4058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within</w:t>
            </w:r>
            <w:r>
              <w:rPr>
                <w:rFonts w:ascii="Consolas"/>
                <w:b/>
                <w:spacing w:val="9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 0.2521</w:t>
            </w:r>
          </w:p>
        </w:tc>
        <w:tc>
          <w:tcPr>
            <w:tcW w:w="2474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min</w:t>
            </w:r>
          </w:p>
        </w:tc>
        <w:tc>
          <w:tcPr>
            <w:tcW w:w="397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4058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between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0.0750</w:t>
            </w:r>
          </w:p>
        </w:tc>
        <w:tc>
          <w:tcPr>
            <w:tcW w:w="2474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avg</w:t>
            </w:r>
          </w:p>
        </w:tc>
        <w:tc>
          <w:tcPr>
            <w:tcW w:w="397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6.4</w:t>
            </w:r>
          </w:p>
        </w:tc>
      </w:tr>
      <w:tr>
        <w:trPr>
          <w:trHeight w:val="331" w:hRule="atLeast"/>
        </w:trPr>
        <w:tc>
          <w:tcPr>
            <w:tcW w:w="4058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overall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0.1611</w:t>
            </w:r>
          </w:p>
        </w:tc>
        <w:tc>
          <w:tcPr>
            <w:tcW w:w="2474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</w:t>
            </w:r>
          </w:p>
        </w:tc>
        <w:tc>
          <w:tcPr>
            <w:tcW w:w="397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</w:t>
            </w:r>
          </w:p>
        </w:tc>
      </w:tr>
      <w:tr>
        <w:trPr>
          <w:trHeight w:val="331" w:hRule="atLeast"/>
        </w:trPr>
        <w:tc>
          <w:tcPr>
            <w:tcW w:w="405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40" w:lineRule="auto" w:before="99"/>
              <w:ind w:left="744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F(5,360)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99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 w:before="99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24.26</w:t>
            </w:r>
          </w:p>
        </w:tc>
      </w:tr>
      <w:tr>
        <w:trPr>
          <w:trHeight w:val="200" w:hRule="atLeast"/>
        </w:trPr>
        <w:tc>
          <w:tcPr>
            <w:tcW w:w="4058" w:type="dxa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corr(u_i,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Xb)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-0.5288</w:t>
            </w:r>
          </w:p>
        </w:tc>
        <w:tc>
          <w:tcPr>
            <w:tcW w:w="2474" w:type="dxa"/>
          </w:tcPr>
          <w:p>
            <w:pPr>
              <w:pStyle w:val="TableParagraph"/>
              <w:spacing w:line="180" w:lineRule="exact" w:before="0"/>
              <w:ind w:left="7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 F</w:t>
            </w:r>
          </w:p>
        </w:tc>
        <w:tc>
          <w:tcPr>
            <w:tcW w:w="397" w:type="dxa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80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1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3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1140"/>
        <w:gridCol w:w="1138"/>
        <w:gridCol w:w="843"/>
        <w:gridCol w:w="841"/>
        <w:gridCol w:w="1286"/>
        <w:gridCol w:w="1041"/>
      </w:tblGrid>
      <w:tr>
        <w:trPr>
          <w:trHeight w:val="199" w:hRule="atLeast"/>
        </w:trPr>
        <w:tc>
          <w:tcPr>
            <w:tcW w:w="940" w:type="dxa"/>
          </w:tcPr>
          <w:p>
            <w:pPr>
              <w:pStyle w:val="TableParagraph"/>
              <w:spacing w:line="17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-1.054989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6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1.071875</w:t>
            </w:r>
          </w:p>
        </w:tc>
        <w:tc>
          <w:tcPr>
            <w:tcW w:w="843" w:type="dxa"/>
          </w:tcPr>
          <w:p>
            <w:pPr>
              <w:pStyle w:val="TableParagraph"/>
              <w:spacing w:line="179" w:lineRule="exact" w:before="0"/>
              <w:ind w:left="176" w:right="13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-0.98</w:t>
            </w:r>
          </w:p>
        </w:tc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0.326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-3.162911</w:t>
            </w:r>
          </w:p>
        </w:tc>
        <w:tc>
          <w:tcPr>
            <w:tcW w:w="1041" w:type="dxa"/>
          </w:tcPr>
          <w:p>
            <w:pPr>
              <w:pStyle w:val="TableParagraph"/>
              <w:spacing w:line="17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1.052933</w:t>
            </w:r>
          </w:p>
        </w:tc>
      </w:tr>
      <w:tr>
        <w:trPr>
          <w:trHeight w:val="219" w:hRule="atLeast"/>
        </w:trPr>
        <w:tc>
          <w:tcPr>
            <w:tcW w:w="940" w:type="dxa"/>
          </w:tcPr>
          <w:p>
            <w:pPr>
              <w:pStyle w:val="TableParagraph"/>
              <w:spacing w:line="198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8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.1397189</w:t>
            </w:r>
          </w:p>
        </w:tc>
        <w:tc>
          <w:tcPr>
            <w:tcW w:w="1138" w:type="dxa"/>
          </w:tcPr>
          <w:p>
            <w:pPr>
              <w:pStyle w:val="TableParagraph"/>
              <w:spacing w:line="198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.7864866</w:t>
            </w:r>
          </w:p>
        </w:tc>
        <w:tc>
          <w:tcPr>
            <w:tcW w:w="843" w:type="dxa"/>
          </w:tcPr>
          <w:p>
            <w:pPr>
              <w:pStyle w:val="TableParagraph"/>
              <w:spacing w:line="198" w:lineRule="exact" w:before="0"/>
              <w:ind w:left="176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0.18</w:t>
            </w:r>
          </w:p>
        </w:tc>
        <w:tc>
          <w:tcPr>
            <w:tcW w:w="841" w:type="dxa"/>
          </w:tcPr>
          <w:p>
            <w:pPr>
              <w:pStyle w:val="TableParagraph"/>
              <w:spacing w:line="198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0.859</w:t>
            </w:r>
          </w:p>
        </w:tc>
        <w:tc>
          <w:tcPr>
            <w:tcW w:w="1286" w:type="dxa"/>
          </w:tcPr>
          <w:p>
            <w:pPr>
              <w:pStyle w:val="TableParagraph"/>
              <w:spacing w:line="198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-1.406966</w:t>
            </w:r>
          </w:p>
        </w:tc>
        <w:tc>
          <w:tcPr>
            <w:tcW w:w="1041" w:type="dxa"/>
          </w:tcPr>
          <w:p>
            <w:pPr>
              <w:pStyle w:val="TableParagraph"/>
              <w:spacing w:line="198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1.686404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-.0068872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.033798</w:t>
            </w:r>
          </w:p>
        </w:tc>
        <w:tc>
          <w:tcPr>
            <w:tcW w:w="843" w:type="dxa"/>
          </w:tcPr>
          <w:p>
            <w:pPr>
              <w:pStyle w:val="TableParagraph"/>
              <w:spacing w:line="199" w:lineRule="exact" w:before="0"/>
              <w:ind w:left="176" w:right="13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-0.20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0.839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-.0733534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.0595791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.0545378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.0447394</w:t>
            </w:r>
          </w:p>
        </w:tc>
        <w:tc>
          <w:tcPr>
            <w:tcW w:w="843" w:type="dxa"/>
          </w:tcPr>
          <w:p>
            <w:pPr>
              <w:pStyle w:val="TableParagraph"/>
              <w:spacing w:line="199" w:lineRule="exact" w:before="0"/>
              <w:ind w:left="176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1.22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0.224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-.0334457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.1425212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26.10532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2.381203</w:t>
            </w:r>
          </w:p>
        </w:tc>
        <w:tc>
          <w:tcPr>
            <w:tcW w:w="843" w:type="dxa"/>
          </w:tcPr>
          <w:p>
            <w:pPr>
              <w:pStyle w:val="TableParagraph"/>
              <w:spacing w:line="199" w:lineRule="exact" w:before="0"/>
              <w:ind w:left="175" w:right="13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10.96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21.4225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30.78813</w:t>
            </w:r>
          </w:p>
        </w:tc>
      </w:tr>
      <w:tr>
        <w:trPr>
          <w:trHeight w:val="200" w:hRule="atLeast"/>
        </w:trPr>
        <w:tc>
          <w:tcPr>
            <w:tcW w:w="940" w:type="dxa"/>
          </w:tcPr>
          <w:p>
            <w:pPr>
              <w:pStyle w:val="TableParagraph"/>
              <w:spacing w:line="180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31.16477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5.945717</w:t>
            </w:r>
          </w:p>
        </w:tc>
        <w:tc>
          <w:tcPr>
            <w:tcW w:w="843" w:type="dxa"/>
          </w:tcPr>
          <w:p>
            <w:pPr>
              <w:pStyle w:val="TableParagraph"/>
              <w:spacing w:line="180" w:lineRule="exact" w:before="0"/>
              <w:ind w:left="176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5.24</w:t>
            </w:r>
          </w:p>
        </w:tc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0" w:lineRule="exact" w:before="0"/>
              <w:ind w:right="1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19.47207</w:t>
            </w:r>
          </w:p>
        </w:tc>
        <w:tc>
          <w:tcPr>
            <w:tcW w:w="1041" w:type="dxa"/>
          </w:tcPr>
          <w:p>
            <w:pPr>
              <w:pStyle w:val="TableParagraph"/>
              <w:spacing w:line="180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42.85747</w:t>
            </w:r>
          </w:p>
        </w:tc>
      </w:tr>
    </w:tbl>
    <w:p>
      <w:pPr>
        <w:spacing w:before="9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140"/>
        <w:gridCol w:w="3465"/>
      </w:tblGrid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sigma_u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36.395339</w:t>
            </w:r>
          </w:p>
        </w:tc>
        <w:tc>
          <w:tcPr>
            <w:tcW w:w="346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sigma_e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59.644134</w:t>
            </w:r>
          </w:p>
        </w:tc>
        <w:tc>
          <w:tcPr>
            <w:tcW w:w="346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rho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.27132506</w:t>
            </w:r>
          </w:p>
        </w:tc>
        <w:tc>
          <w:tcPr>
            <w:tcW w:w="3465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(fraction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variance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due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to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u_i)</w:t>
            </w:r>
          </w:p>
        </w:tc>
      </w:tr>
    </w:tbl>
    <w:p>
      <w:pPr>
        <w:spacing w:before="9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6496" w:val="left" w:leader="none"/>
        </w:tabs>
        <w:spacing w:line="504" w:lineRule="auto" w:before="10" w:after="30"/>
        <w:ind w:left="558" w:right="2478" w:hanging="99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F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test that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all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u_i=0: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F(66,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360) =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1.55</w:t>
        <w:tab/>
        <w:t>Prob &gt; F = 0.0064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estimate store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fe</w:t>
      </w: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4"/>
        <w:gridCol w:w="2377"/>
        <w:gridCol w:w="890"/>
      </w:tblGrid>
      <w:tr>
        <w:trPr>
          <w:trHeight w:val="310" w:hRule="atLeast"/>
        </w:trPr>
        <w:tc>
          <w:tcPr>
            <w:tcW w:w="4554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xtreg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tobq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ntax dtax 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logmva,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re</w:t>
            </w:r>
          </w:p>
        </w:tc>
        <w:tc>
          <w:tcPr>
            <w:tcW w:w="3267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4554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Random-effects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GLS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regression</w:t>
            </w:r>
          </w:p>
        </w:tc>
        <w:tc>
          <w:tcPr>
            <w:tcW w:w="2377" w:type="dxa"/>
          </w:tcPr>
          <w:p>
            <w:pPr>
              <w:pStyle w:val="TableParagraph"/>
              <w:tabs>
                <w:tab w:pos="2028" w:val="left" w:leader="none"/>
              </w:tabs>
              <w:spacing w:line="240" w:lineRule="auto" w:before="99"/>
              <w:ind w:left="2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  <w:tab/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99"/>
              <w:ind w:right="5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432</w:t>
            </w:r>
          </w:p>
        </w:tc>
      </w:tr>
      <w:tr>
        <w:trPr>
          <w:trHeight w:val="331" w:hRule="atLeast"/>
        </w:trPr>
        <w:tc>
          <w:tcPr>
            <w:tcW w:w="4554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Group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variable: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croid</w:t>
            </w:r>
          </w:p>
        </w:tc>
        <w:tc>
          <w:tcPr>
            <w:tcW w:w="2377" w:type="dxa"/>
          </w:tcPr>
          <w:p>
            <w:pPr>
              <w:pStyle w:val="TableParagraph"/>
              <w:spacing w:line="199" w:lineRule="exact" w:before="0"/>
              <w:ind w:left="2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groups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67</w:t>
            </w:r>
          </w:p>
        </w:tc>
      </w:tr>
      <w:tr>
        <w:trPr>
          <w:trHeight w:val="331" w:hRule="atLeast"/>
        </w:trPr>
        <w:tc>
          <w:tcPr>
            <w:tcW w:w="4554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R-sq:</w:t>
            </w:r>
          </w:p>
        </w:tc>
        <w:tc>
          <w:tcPr>
            <w:tcW w:w="2377" w:type="dxa"/>
          </w:tcPr>
          <w:p>
            <w:pPr>
              <w:pStyle w:val="TableParagraph"/>
              <w:spacing w:line="240" w:lineRule="auto" w:before="99"/>
              <w:ind w:left="2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Obs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per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group: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4554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within</w:t>
            </w:r>
            <w:r>
              <w:rPr>
                <w:rFonts w:ascii="Consolas"/>
                <w:b/>
                <w:spacing w:val="9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 0.2466</w:t>
            </w:r>
          </w:p>
        </w:tc>
        <w:tc>
          <w:tcPr>
            <w:tcW w:w="2377" w:type="dxa"/>
          </w:tcPr>
          <w:p>
            <w:pPr>
              <w:pStyle w:val="TableParagraph"/>
              <w:spacing w:line="199" w:lineRule="exact" w:before="0"/>
              <w:ind w:right="2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min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4554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between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0.0857</w:t>
            </w:r>
          </w:p>
        </w:tc>
        <w:tc>
          <w:tcPr>
            <w:tcW w:w="2377" w:type="dxa"/>
          </w:tcPr>
          <w:p>
            <w:pPr>
              <w:pStyle w:val="TableParagraph"/>
              <w:spacing w:line="199" w:lineRule="exact" w:before="0"/>
              <w:ind w:right="2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avg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6.4</w:t>
            </w:r>
          </w:p>
        </w:tc>
      </w:tr>
      <w:tr>
        <w:trPr>
          <w:trHeight w:val="331" w:hRule="atLeast"/>
        </w:trPr>
        <w:tc>
          <w:tcPr>
            <w:tcW w:w="4554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overall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0.1637</w:t>
            </w:r>
          </w:p>
        </w:tc>
        <w:tc>
          <w:tcPr>
            <w:tcW w:w="2377" w:type="dxa"/>
          </w:tcPr>
          <w:p>
            <w:pPr>
              <w:pStyle w:val="TableParagraph"/>
              <w:spacing w:line="199" w:lineRule="exact" w:before="0"/>
              <w:ind w:right="2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</w:t>
            </w:r>
          </w:p>
        </w:tc>
      </w:tr>
      <w:tr>
        <w:trPr>
          <w:trHeight w:val="331" w:hRule="atLeast"/>
        </w:trPr>
        <w:tc>
          <w:tcPr>
            <w:tcW w:w="455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377" w:type="dxa"/>
          </w:tcPr>
          <w:p>
            <w:pPr>
              <w:pStyle w:val="TableParagraph"/>
              <w:tabs>
                <w:tab w:pos="2029" w:val="left" w:leader="none"/>
              </w:tabs>
              <w:spacing w:line="240" w:lineRule="auto" w:before="99"/>
              <w:ind w:left="2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Wald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chi2(5)</w:t>
              <w:tab/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99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83.40</w:t>
            </w:r>
          </w:p>
        </w:tc>
      </w:tr>
      <w:tr>
        <w:trPr>
          <w:trHeight w:val="200" w:hRule="atLeast"/>
        </w:trPr>
        <w:tc>
          <w:tcPr>
            <w:tcW w:w="4554" w:type="dxa"/>
          </w:tcPr>
          <w:p>
            <w:pPr>
              <w:pStyle w:val="TableParagraph"/>
              <w:tabs>
                <w:tab w:pos="1533" w:val="left" w:leader="none"/>
              </w:tabs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corr(u_i,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X)</w:t>
              <w:tab/>
              <w:t>=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(assumed)</w:t>
            </w:r>
          </w:p>
        </w:tc>
        <w:tc>
          <w:tcPr>
            <w:tcW w:w="2377" w:type="dxa"/>
          </w:tcPr>
          <w:p>
            <w:pPr>
              <w:pStyle w:val="TableParagraph"/>
              <w:tabs>
                <w:tab w:pos="2028" w:val="left" w:leader="none"/>
              </w:tabs>
              <w:spacing w:line="180" w:lineRule="exact" w:before="0"/>
              <w:ind w:left="2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 chi2</w:t>
              <w:tab/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8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</w:t>
            </w:r>
          </w:p>
        </w:tc>
      </w:tr>
    </w:tbl>
    <w:p>
      <w:pPr>
        <w:spacing w:after="0" w:line="180" w:lineRule="exact"/>
        <w:rPr>
          <w:rFonts w:ascii="Consolas"/>
          <w:sz w:val="18"/>
        </w:rPr>
        <w:sectPr>
          <w:pgSz w:w="12240" w:h="15840"/>
          <w:pgMar w:header="0" w:footer="918" w:top="1480" w:bottom="1180" w:left="980" w:right="600"/>
        </w:sectPr>
      </w:pPr>
    </w:p>
    <w:p>
      <w:pPr>
        <w:spacing w:before="161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z</w:t>
        <w:tab/>
        <w:t>P&gt;|z|</w:t>
        <w:tab/>
        <w:t>[95%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5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1140"/>
        <w:gridCol w:w="1138"/>
        <w:gridCol w:w="842"/>
        <w:gridCol w:w="840"/>
        <w:gridCol w:w="1286"/>
        <w:gridCol w:w="1040"/>
      </w:tblGrid>
      <w:tr>
        <w:trPr>
          <w:trHeight w:val="200" w:hRule="atLeast"/>
        </w:trPr>
        <w:tc>
          <w:tcPr>
            <w:tcW w:w="940" w:type="dxa"/>
          </w:tcPr>
          <w:p>
            <w:pPr>
              <w:pStyle w:val="TableParagraph"/>
              <w:spacing w:line="17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.1752699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.8874498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0.20</w:t>
            </w:r>
          </w:p>
        </w:tc>
        <w:tc>
          <w:tcPr>
            <w:tcW w:w="840" w:type="dxa"/>
          </w:tcPr>
          <w:p>
            <w:pPr>
              <w:pStyle w:val="TableParagraph"/>
              <w:spacing w:line="17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0.843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-1.5641</w:t>
            </w:r>
          </w:p>
        </w:tc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1.914639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-.0846213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6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.5783479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5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-0.15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0.884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-1.218162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1.04892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.0049561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6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.0329402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3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0.15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0.880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-.0596055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.0695177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.0597884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.039964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1.50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0.135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-.0185396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.1381164</w:t>
            </w:r>
          </w:p>
        </w:tc>
      </w:tr>
      <w:tr>
        <w:trPr>
          <w:trHeight w:val="220" w:hRule="atLeast"/>
        </w:trPr>
        <w:tc>
          <w:tcPr>
            <w:tcW w:w="940" w:type="dxa"/>
          </w:tcPr>
          <w:p>
            <w:pPr>
              <w:pStyle w:val="TableParagraph"/>
              <w:spacing w:line="199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15.44807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1.727872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2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8.94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12.0615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18.83463</w:t>
            </w:r>
          </w:p>
        </w:tc>
      </w:tr>
      <w:tr>
        <w:trPr>
          <w:trHeight w:val="200" w:hRule="atLeast"/>
        </w:trPr>
        <w:tc>
          <w:tcPr>
            <w:tcW w:w="940" w:type="dxa"/>
          </w:tcPr>
          <w:p>
            <w:pPr>
              <w:pStyle w:val="TableParagraph"/>
              <w:spacing w:line="180" w:lineRule="exact" w:before="0"/>
              <w:ind w:left="-2"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18.68724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7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5.186201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3.60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80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8.522476</w:t>
            </w:r>
          </w:p>
        </w:tc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28.85201</w:t>
            </w:r>
          </w:p>
        </w:tc>
      </w:tr>
    </w:tbl>
    <w:p>
      <w:pPr>
        <w:spacing w:before="9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p>
      <w:pPr>
        <w:tabs>
          <w:tab w:pos="2836" w:val="left" w:leader="none"/>
        </w:tabs>
        <w:spacing w:before="10"/>
        <w:ind w:left="952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sigma_u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0</w:t>
      </w:r>
    </w:p>
    <w:p>
      <w:pPr>
        <w:spacing w:before="10"/>
        <w:ind w:left="952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sigma_e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|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59.644134</w:t>
      </w:r>
    </w:p>
    <w:p>
      <w:pPr>
        <w:tabs>
          <w:tab w:pos="2836" w:val="left" w:leader="none"/>
          <w:tab w:pos="3229" w:val="left" w:leader="none"/>
        </w:tabs>
        <w:spacing w:before="10"/>
        <w:ind w:left="1348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rho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|</w:t>
        <w:tab/>
        <w:t>0</w:t>
        <w:tab/>
        <w:t>(fraction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of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variance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due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to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u_i)</w:t>
      </w:r>
    </w:p>
    <w:p>
      <w:pPr>
        <w:spacing w:before="1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pStyle w:val="BodyText"/>
        <w:spacing w:before="9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estimate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store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re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xttest0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line="504" w:lineRule="auto" w:before="0"/>
        <w:ind w:left="1250" w:right="3945" w:hanging="79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Breusch and Pagan Lagrangian multiplier test for random effects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tobq[croid,t]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2"/>
          <w:sz w:val="18"/>
        </w:rPr>
        <w:t> </w:t>
      </w:r>
      <w:r>
        <w:rPr>
          <w:rFonts w:ascii="Consolas"/>
          <w:b/>
          <w:sz w:val="18"/>
        </w:rPr>
        <w:t>Xb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+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u[croid] +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e[croid,t]</w:t>
      </w:r>
    </w:p>
    <w:p>
      <w:pPr>
        <w:spacing w:line="209" w:lineRule="exact" w:before="0"/>
        <w:ind w:left="125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Estimated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results:</w:t>
      </w:r>
    </w:p>
    <w:p>
      <w:pPr>
        <w:tabs>
          <w:tab w:pos="3725" w:val="left" w:leader="none"/>
          <w:tab w:pos="4517" w:val="left" w:leader="none"/>
        </w:tabs>
        <w:spacing w:before="10"/>
        <w:ind w:left="293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|</w:t>
        <w:tab/>
        <w:t>Var</w:t>
        <w:tab/>
        <w:t>sd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sqrt(Var)</w:t>
      </w:r>
    </w:p>
    <w:p>
      <w:pPr>
        <w:tabs>
          <w:tab w:pos="3428" w:val="left" w:leader="none"/>
          <w:tab w:pos="4813" w:val="left" w:leader="none"/>
        </w:tabs>
        <w:spacing w:line="252" w:lineRule="auto" w:before="11"/>
        <w:ind w:left="2438" w:right="4753" w:hanging="396"/>
        <w:jc w:val="left"/>
        <w:rPr>
          <w:rFonts w:ascii="Consolas"/>
          <w:b/>
          <w:sz w:val="18"/>
        </w:rPr>
      </w:pPr>
      <w:r>
        <w:rPr>
          <w:rFonts w:ascii="Consolas"/>
          <w:b/>
          <w:spacing w:val="-1"/>
          <w:sz w:val="18"/>
        </w:rPr>
        <w:t>---------+-----------------------------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tobq |</w:t>
        <w:tab/>
        <w:t>4565.72</w:t>
        <w:tab/>
        <w:t>67.57011</w:t>
      </w:r>
    </w:p>
    <w:p>
      <w:pPr>
        <w:tabs>
          <w:tab w:pos="3328" w:val="left" w:leader="none"/>
          <w:tab w:pos="5606" w:val="right" w:leader="none"/>
        </w:tabs>
        <w:spacing w:line="210" w:lineRule="exact" w:before="0"/>
        <w:ind w:left="273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e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|</w:t>
        <w:tab/>
        <w:t>3557.423</w:t>
        <w:tab/>
        <w:t>59.64413</w:t>
      </w:r>
    </w:p>
    <w:p>
      <w:pPr>
        <w:tabs>
          <w:tab w:pos="4021" w:val="left" w:leader="none"/>
          <w:tab w:pos="5507" w:val="left" w:leader="none"/>
        </w:tabs>
        <w:spacing w:before="10"/>
        <w:ind w:left="273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u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|</w:t>
        <w:tab/>
        <w:t>0</w:t>
        <w:tab/>
        <w:t>0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tabs>
          <w:tab w:pos="2041" w:val="left" w:leader="none"/>
        </w:tabs>
        <w:spacing w:before="0"/>
        <w:ind w:left="125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Test:</w:t>
        <w:tab/>
        <w:t>Var(u)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= 0</w:t>
      </w:r>
    </w:p>
    <w:p>
      <w:pPr>
        <w:tabs>
          <w:tab w:pos="5111" w:val="left" w:leader="none"/>
        </w:tabs>
        <w:spacing w:before="8"/>
        <w:ind w:left="3329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chibar2(01)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=</w:t>
        <w:tab/>
        <w:t>0.00</w:t>
      </w:r>
    </w:p>
    <w:p>
      <w:pPr>
        <w:tabs>
          <w:tab w:pos="4913" w:val="left" w:leader="none"/>
        </w:tabs>
        <w:spacing w:before="10"/>
        <w:ind w:left="3033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Prob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&gt;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chibar2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  <w:tab/>
        <w:t>1.0000</w:t>
      </w:r>
    </w:p>
    <w:p>
      <w:pPr>
        <w:pStyle w:val="BodyText"/>
        <w:rPr>
          <w:rFonts w:ascii="Consolas"/>
          <w:b/>
          <w:sz w:val="20"/>
        </w:rPr>
      </w:pPr>
    </w:p>
    <w:p>
      <w:pPr>
        <w:pStyle w:val="BodyText"/>
        <w:rPr>
          <w:rFonts w:ascii="Consolas"/>
          <w:b/>
          <w:sz w:val="20"/>
        </w:rPr>
      </w:pPr>
    </w:p>
    <w:p>
      <w:pPr>
        <w:pStyle w:val="BodyText"/>
        <w:spacing w:before="5"/>
        <w:rPr>
          <w:rFonts w:ascii="Consolas"/>
          <w:b/>
          <w:sz w:val="17"/>
        </w:rPr>
      </w:pPr>
    </w:p>
    <w:p>
      <w:pPr>
        <w:spacing w:before="0"/>
        <w:ind w:left="460" w:right="0" w:firstLine="0"/>
        <w:jc w:val="both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rreg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ntax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dtax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efft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ctfr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logmva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i.croid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line="252" w:lineRule="auto" w:before="0"/>
        <w:ind w:left="755" w:right="3689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Huber iteration 1: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.96235989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2: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.60863148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3: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.80079009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4: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.58314821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5: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.63700713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6: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.418973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7: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.2405849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8: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.11658375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9: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.08571252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10: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.06958483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Huber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iteration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11: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maximum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difference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in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weights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.04750464</w:t>
      </w:r>
    </w:p>
    <w:p>
      <w:pPr>
        <w:spacing w:line="252" w:lineRule="auto" w:before="0"/>
        <w:ind w:left="460" w:right="3763" w:firstLine="0"/>
        <w:jc w:val="both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Biweight iteration 12: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.29958761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13: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.39063176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14: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.44537349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15: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.20624769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16: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.14368553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17: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.09698944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18: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.07652394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iteration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19:</w:t>
      </w:r>
      <w:r>
        <w:rPr>
          <w:rFonts w:ascii="Consolas"/>
          <w:b/>
          <w:spacing w:val="94"/>
          <w:sz w:val="18"/>
        </w:rPr>
        <w:t> </w:t>
      </w:r>
      <w:r>
        <w:rPr>
          <w:rFonts w:ascii="Consolas"/>
          <w:b/>
          <w:sz w:val="18"/>
        </w:rPr>
        <w:t>maximum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difference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in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weights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.05760645</w:t>
      </w:r>
    </w:p>
    <w:p>
      <w:pPr>
        <w:spacing w:after="0" w:line="252" w:lineRule="auto"/>
        <w:jc w:val="both"/>
        <w:rPr>
          <w:rFonts w:ascii="Consolas"/>
          <w:sz w:val="18"/>
        </w:rPr>
        <w:sectPr>
          <w:pgSz w:w="12240" w:h="15840"/>
          <w:pgMar w:header="0" w:footer="918" w:top="1500" w:bottom="1180" w:left="980" w:right="600"/>
        </w:sectPr>
      </w:pPr>
    </w:p>
    <w:p>
      <w:pPr>
        <w:spacing w:line="252" w:lineRule="auto" w:before="40"/>
        <w:ind w:left="460" w:right="3763" w:firstLine="0"/>
        <w:jc w:val="both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Biweight iteration 20: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.04700374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21: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.04050532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22: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.03810871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23: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.02894316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24: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.01835863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25: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.01088174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iteration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26:</w:t>
      </w:r>
      <w:r>
        <w:rPr>
          <w:rFonts w:ascii="Consolas"/>
          <w:b/>
          <w:spacing w:val="95"/>
          <w:sz w:val="18"/>
        </w:rPr>
        <w:t> </w:t>
      </w:r>
      <w:r>
        <w:rPr>
          <w:rFonts w:ascii="Consolas"/>
          <w:b/>
          <w:sz w:val="18"/>
        </w:rPr>
        <w:t>maximum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difference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in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weights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.00608631</w:t>
      </w:r>
    </w:p>
    <w:p>
      <w:pPr>
        <w:pStyle w:val="BodyText"/>
        <w:spacing w:before="3"/>
        <w:rPr>
          <w:rFonts w:ascii="Consolas"/>
          <w:b/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6"/>
        <w:gridCol w:w="2474"/>
        <w:gridCol w:w="345"/>
        <w:gridCol w:w="843"/>
        <w:gridCol w:w="889"/>
      </w:tblGrid>
      <w:tr>
        <w:trPr>
          <w:trHeight w:val="200" w:hRule="atLeast"/>
        </w:trPr>
        <w:tc>
          <w:tcPr>
            <w:tcW w:w="3266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Robust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regression</w:t>
            </w:r>
          </w:p>
        </w:tc>
        <w:tc>
          <w:tcPr>
            <w:tcW w:w="2474" w:type="dxa"/>
          </w:tcPr>
          <w:p>
            <w:pPr>
              <w:pStyle w:val="TableParagraph"/>
              <w:spacing w:line="179" w:lineRule="exact" w:before="0"/>
              <w:ind w:left="153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</w:p>
        </w:tc>
        <w:tc>
          <w:tcPr>
            <w:tcW w:w="345" w:type="dxa"/>
          </w:tcPr>
          <w:p>
            <w:pPr>
              <w:pStyle w:val="TableParagraph"/>
              <w:spacing w:line="179" w:lineRule="exact" w:before="0"/>
              <w:ind w:left="50" w:right="-1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843" w:type="dxa"/>
          </w:tcPr>
          <w:p>
            <w:pPr>
              <w:pStyle w:val="TableParagraph"/>
              <w:spacing w:line="179" w:lineRule="exact" w:before="0"/>
              <w:ind w:right="2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7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432</w:t>
            </w:r>
          </w:p>
        </w:tc>
      </w:tr>
      <w:tr>
        <w:trPr>
          <w:trHeight w:val="220" w:hRule="atLeast"/>
        </w:trPr>
        <w:tc>
          <w:tcPr>
            <w:tcW w:w="326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99" w:lineRule="exact" w:before="0"/>
              <w:ind w:left="153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71,</w:t>
            </w:r>
          </w:p>
        </w:tc>
        <w:tc>
          <w:tcPr>
            <w:tcW w:w="3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99" w:lineRule="exact" w:before="0"/>
              <w:ind w:right="24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360)</w:t>
            </w:r>
            <w:r>
              <w:rPr>
                <w:rFonts w:ascii="Consolas"/>
                <w:b/>
                <w:spacing w:val="-1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175.08</w:t>
            </w:r>
          </w:p>
        </w:tc>
      </w:tr>
      <w:tr>
        <w:trPr>
          <w:trHeight w:val="200" w:hRule="atLeast"/>
        </w:trPr>
        <w:tc>
          <w:tcPr>
            <w:tcW w:w="326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0" w:lineRule="exact" w:before="0"/>
              <w:ind w:left="153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 F</w:t>
            </w:r>
          </w:p>
        </w:tc>
        <w:tc>
          <w:tcPr>
            <w:tcW w:w="3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80" w:lineRule="exact" w:before="0"/>
              <w:ind w:right="24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80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3"/>
        <w:ind w:left="0" w:right="247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47"/>
        <w:gridCol w:w="1140"/>
        <w:gridCol w:w="1138"/>
        <w:gridCol w:w="842"/>
        <w:gridCol w:w="841"/>
        <w:gridCol w:w="1237"/>
        <w:gridCol w:w="1089"/>
      </w:tblGrid>
      <w:tr>
        <w:trPr>
          <w:trHeight w:val="200" w:hRule="atLeast"/>
        </w:trPr>
        <w:tc>
          <w:tcPr>
            <w:tcW w:w="692" w:type="dxa"/>
          </w:tcPr>
          <w:p>
            <w:pPr>
              <w:pStyle w:val="TableParagraph"/>
              <w:spacing w:line="17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</w:p>
        </w:tc>
        <w:tc>
          <w:tcPr>
            <w:tcW w:w="247" w:type="dxa"/>
          </w:tcPr>
          <w:p>
            <w:pPr>
              <w:pStyle w:val="TableParagraph"/>
              <w:spacing w:line="17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.0099768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.0042429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7" w:right="3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2.35</w:t>
            </w:r>
          </w:p>
        </w:tc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0.019</w:t>
            </w:r>
          </w:p>
        </w:tc>
        <w:tc>
          <w:tcPr>
            <w:tcW w:w="1237" w:type="dxa"/>
          </w:tcPr>
          <w:p>
            <w:pPr>
              <w:pStyle w:val="TableParagraph"/>
              <w:spacing w:line="17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.0016328</w:t>
            </w:r>
          </w:p>
        </w:tc>
        <w:tc>
          <w:tcPr>
            <w:tcW w:w="1089" w:type="dxa"/>
          </w:tcPr>
          <w:p>
            <w:pPr>
              <w:pStyle w:val="TableParagraph"/>
              <w:spacing w:line="17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.0183207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.0092337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.0031132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2.97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0.003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.0031114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.0153561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-.000062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.0001338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-0.46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0.643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-.0003251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.0002011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.0000808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.0001771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0.46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0.648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-.0002674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.0004291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.2634248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.0094257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27.95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.2448886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.2819611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croid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-.1693142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.1431663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-1.18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0.238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-.4508615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.1122331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1.511657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.1120433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13.49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1.291316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1.731999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-.0134844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.1169849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-0.12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0.908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-.2435441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.2165753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.0287625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.1132623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0.25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-.1939763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.2515013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-.2670892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.1303262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-2.05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0.041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-.5233855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-.010793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-.1698003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.1295012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-1.31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0.191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-.4244741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.0848735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-.2706466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.1832779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-1.48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0.141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-.6310764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.0897833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-.2534015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.1061246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-2.39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0.017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-.4621035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-.0446995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11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-.2443691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325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.12209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-2.00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0.046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-.4844682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-.0042699</w:t>
            </w:r>
          </w:p>
        </w:tc>
      </w:tr>
      <w:tr>
        <w:trPr>
          <w:trHeight w:val="219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.1474773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.1145808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1.29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0.199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-.0778546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.3728091</w:t>
            </w:r>
          </w:p>
        </w:tc>
      </w:tr>
      <w:tr>
        <w:trPr>
          <w:trHeight w:val="219" w:hRule="atLeast"/>
        </w:trPr>
        <w:tc>
          <w:tcPr>
            <w:tcW w:w="692" w:type="dxa"/>
          </w:tcPr>
          <w:p>
            <w:pPr>
              <w:pStyle w:val="TableParagraph"/>
              <w:spacing w:line="198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13</w:t>
            </w:r>
          </w:p>
        </w:tc>
        <w:tc>
          <w:tcPr>
            <w:tcW w:w="247" w:type="dxa"/>
          </w:tcPr>
          <w:p>
            <w:pPr>
              <w:pStyle w:val="TableParagraph"/>
              <w:spacing w:line="198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8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.0290766</w:t>
            </w:r>
          </w:p>
        </w:tc>
        <w:tc>
          <w:tcPr>
            <w:tcW w:w="1138" w:type="dxa"/>
          </w:tcPr>
          <w:p>
            <w:pPr>
              <w:pStyle w:val="TableParagraph"/>
              <w:spacing w:line="198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.1839284</w:t>
            </w:r>
          </w:p>
        </w:tc>
        <w:tc>
          <w:tcPr>
            <w:tcW w:w="842" w:type="dxa"/>
          </w:tcPr>
          <w:p>
            <w:pPr>
              <w:pStyle w:val="TableParagraph"/>
              <w:spacing w:line="198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0.16</w:t>
            </w:r>
          </w:p>
        </w:tc>
        <w:tc>
          <w:tcPr>
            <w:tcW w:w="841" w:type="dxa"/>
          </w:tcPr>
          <w:p>
            <w:pPr>
              <w:pStyle w:val="TableParagraph"/>
              <w:spacing w:line="198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0.874</w:t>
            </w:r>
          </w:p>
        </w:tc>
        <w:tc>
          <w:tcPr>
            <w:tcW w:w="1237" w:type="dxa"/>
          </w:tcPr>
          <w:p>
            <w:pPr>
              <w:pStyle w:val="TableParagraph"/>
              <w:spacing w:line="198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-.3326324</w:t>
            </w:r>
          </w:p>
        </w:tc>
        <w:tc>
          <w:tcPr>
            <w:tcW w:w="1089" w:type="dxa"/>
          </w:tcPr>
          <w:p>
            <w:pPr>
              <w:pStyle w:val="TableParagraph"/>
              <w:spacing w:line="198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.3907857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14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-.06799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.1244928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-0.55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0.585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-.3128144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.1768344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2.56011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.1073056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23.86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2.349085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2.771134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17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-.4213706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.1308957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-3.22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0.001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-.6787869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-.1639543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-.8529633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.2481418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-3.44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0.001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-1.340953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-.3649736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19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-.1652404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.1066819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-1.55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0.122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-.3750385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.0445577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.5134249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.1065055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4.82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.3039738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.722876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21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-.1870882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.105939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-1.77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0.078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-.3954252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.0212487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23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1.154086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.1065351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10.83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.9445771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1.363596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24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.444276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.1886808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2.35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0.019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.073221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.815331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25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-.172069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.140654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-1.22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0.222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-.4486756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.1045377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26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-.056206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.1368408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-0.41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0.682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-.3253137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.2129017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27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-.1198693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.1121439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-1.07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0.286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-.3404088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.1006701</w:t>
            </w:r>
          </w:p>
        </w:tc>
      </w:tr>
      <w:tr>
        <w:trPr>
          <w:trHeight w:val="221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28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-.2962393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.1087456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-2.72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0.007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-.5100957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-.0823829</w:t>
            </w:r>
          </w:p>
        </w:tc>
      </w:tr>
      <w:tr>
        <w:trPr>
          <w:trHeight w:val="221" w:hRule="atLeast"/>
        </w:trPr>
        <w:tc>
          <w:tcPr>
            <w:tcW w:w="692" w:type="dxa"/>
          </w:tcPr>
          <w:p>
            <w:pPr>
              <w:pStyle w:val="TableParagraph"/>
              <w:spacing w:line="200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29</w:t>
            </w:r>
          </w:p>
        </w:tc>
        <w:tc>
          <w:tcPr>
            <w:tcW w:w="247" w:type="dxa"/>
          </w:tcPr>
          <w:p>
            <w:pPr>
              <w:pStyle w:val="TableParagraph"/>
              <w:spacing w:line="200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20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-.0675134</w:t>
            </w:r>
          </w:p>
        </w:tc>
        <w:tc>
          <w:tcPr>
            <w:tcW w:w="1138" w:type="dxa"/>
          </w:tcPr>
          <w:p>
            <w:pPr>
              <w:pStyle w:val="TableParagraph"/>
              <w:spacing w:line="200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.1135014</w:t>
            </w:r>
          </w:p>
        </w:tc>
        <w:tc>
          <w:tcPr>
            <w:tcW w:w="842" w:type="dxa"/>
          </w:tcPr>
          <w:p>
            <w:pPr>
              <w:pStyle w:val="TableParagraph"/>
              <w:spacing w:line="200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-0.59</w:t>
            </w:r>
          </w:p>
        </w:tc>
        <w:tc>
          <w:tcPr>
            <w:tcW w:w="841" w:type="dxa"/>
          </w:tcPr>
          <w:p>
            <w:pPr>
              <w:pStyle w:val="TableParagraph"/>
              <w:spacing w:line="200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0.552</w:t>
            </w:r>
          </w:p>
        </w:tc>
        <w:tc>
          <w:tcPr>
            <w:tcW w:w="1237" w:type="dxa"/>
          </w:tcPr>
          <w:p>
            <w:pPr>
              <w:pStyle w:val="TableParagraph"/>
              <w:spacing w:line="20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-.2907225</w:t>
            </w:r>
          </w:p>
        </w:tc>
        <w:tc>
          <w:tcPr>
            <w:tcW w:w="1089" w:type="dxa"/>
          </w:tcPr>
          <w:p>
            <w:pPr>
              <w:pStyle w:val="TableParagraph"/>
              <w:spacing w:line="200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.1556957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30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-.2238529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.1563306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-1.43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0.153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-.5312888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.0835829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31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.137229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4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.1861871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0.462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-.228922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.50338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32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.7108758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.1067947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6.66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.500856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.9208957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33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.1305854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.1072987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1.22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0.224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-.0804255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.3415964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34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.1787591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.1417429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1.26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0.208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-.0999889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.4575071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36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-.160819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.1176603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-1.37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0.173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-.3922069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.0705689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37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-.080209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.116784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-0.69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0.493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-.3098736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.1494556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39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-.1134834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.1147973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-0.99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0.324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-.339241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.1122742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41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-.10976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.1222722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-0.90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0.370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-.3502175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.1306976</w:t>
            </w:r>
          </w:p>
        </w:tc>
      </w:tr>
      <w:tr>
        <w:trPr>
          <w:trHeight w:val="220" w:hRule="atLeast"/>
        </w:trPr>
        <w:tc>
          <w:tcPr>
            <w:tcW w:w="692" w:type="dxa"/>
          </w:tcPr>
          <w:p>
            <w:pPr>
              <w:pStyle w:val="TableParagraph"/>
              <w:spacing w:line="199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43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-.0679381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.1174249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-0.58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0.563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-.2988631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.162987</w:t>
            </w:r>
          </w:p>
        </w:tc>
      </w:tr>
      <w:tr>
        <w:trPr>
          <w:trHeight w:val="200" w:hRule="atLeast"/>
        </w:trPr>
        <w:tc>
          <w:tcPr>
            <w:tcW w:w="692" w:type="dxa"/>
          </w:tcPr>
          <w:p>
            <w:pPr>
              <w:pStyle w:val="TableParagraph"/>
              <w:spacing w:line="180" w:lineRule="exact" w:before="0"/>
              <w:ind w:left="3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45</w:t>
            </w:r>
          </w:p>
        </w:tc>
        <w:tc>
          <w:tcPr>
            <w:tcW w:w="247" w:type="dxa"/>
          </w:tcPr>
          <w:p>
            <w:pPr>
              <w:pStyle w:val="TableParagraph"/>
              <w:spacing w:line="180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-.1296647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.1350588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-0.96</w:t>
            </w:r>
          </w:p>
        </w:tc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0.338</w:t>
            </w:r>
          </w:p>
        </w:tc>
        <w:tc>
          <w:tcPr>
            <w:tcW w:w="1237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-.3952679</w:t>
            </w:r>
          </w:p>
        </w:tc>
        <w:tc>
          <w:tcPr>
            <w:tcW w:w="1089" w:type="dxa"/>
          </w:tcPr>
          <w:p>
            <w:pPr>
              <w:pStyle w:val="TableParagraph"/>
              <w:spacing w:line="180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.1359386</w:t>
            </w:r>
          </w:p>
        </w:tc>
      </w:tr>
    </w:tbl>
    <w:p>
      <w:pPr>
        <w:spacing w:after="0" w:line="180" w:lineRule="exact"/>
        <w:rPr>
          <w:rFonts w:ascii="Consolas"/>
          <w:sz w:val="18"/>
        </w:rPr>
        <w:sectPr>
          <w:pgSz w:w="12240" w:h="15840"/>
          <w:pgMar w:header="0" w:footer="918" w:top="1400" w:bottom="1180" w:left="980" w:right="600"/>
        </w:sectPr>
      </w:pPr>
    </w:p>
    <w:tbl>
      <w:tblPr>
        <w:tblW w:w="0" w:type="auto"/>
        <w:jc w:val="left"/>
        <w:tblInd w:w="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247"/>
        <w:gridCol w:w="1140"/>
        <w:gridCol w:w="1137"/>
        <w:gridCol w:w="842"/>
        <w:gridCol w:w="840"/>
        <w:gridCol w:w="1237"/>
        <w:gridCol w:w="1089"/>
      </w:tblGrid>
      <w:tr>
        <w:trPr>
          <w:trHeight w:val="200" w:hRule="atLeast"/>
        </w:trPr>
        <w:tc>
          <w:tcPr>
            <w:tcW w:w="594" w:type="dxa"/>
          </w:tcPr>
          <w:p>
            <w:pPr>
              <w:pStyle w:val="TableParagraph"/>
              <w:spacing w:line="171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46</w:t>
            </w:r>
          </w:p>
        </w:tc>
        <w:tc>
          <w:tcPr>
            <w:tcW w:w="247" w:type="dxa"/>
          </w:tcPr>
          <w:p>
            <w:pPr>
              <w:pStyle w:val="TableParagraph"/>
              <w:spacing w:line="171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1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-.0477542</w:t>
            </w:r>
          </w:p>
        </w:tc>
        <w:tc>
          <w:tcPr>
            <w:tcW w:w="1137" w:type="dxa"/>
          </w:tcPr>
          <w:p>
            <w:pPr>
              <w:pStyle w:val="TableParagraph"/>
              <w:spacing w:line="171" w:lineRule="exact" w:before="0"/>
              <w:ind w:left="129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.105942</w:t>
            </w:r>
          </w:p>
        </w:tc>
        <w:tc>
          <w:tcPr>
            <w:tcW w:w="842" w:type="dxa"/>
          </w:tcPr>
          <w:p>
            <w:pPr>
              <w:pStyle w:val="TableParagraph"/>
              <w:spacing w:line="171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-0.45</w:t>
            </w:r>
          </w:p>
        </w:tc>
        <w:tc>
          <w:tcPr>
            <w:tcW w:w="840" w:type="dxa"/>
          </w:tcPr>
          <w:p>
            <w:pPr>
              <w:pStyle w:val="TableParagraph"/>
              <w:spacing w:line="171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0.652</w:t>
            </w:r>
          </w:p>
        </w:tc>
        <w:tc>
          <w:tcPr>
            <w:tcW w:w="1237" w:type="dxa"/>
          </w:tcPr>
          <w:p>
            <w:pPr>
              <w:pStyle w:val="TableParagraph"/>
              <w:spacing w:line="171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-.2560972</w:t>
            </w:r>
          </w:p>
        </w:tc>
        <w:tc>
          <w:tcPr>
            <w:tcW w:w="1089" w:type="dxa"/>
          </w:tcPr>
          <w:p>
            <w:pPr>
              <w:pStyle w:val="TableParagraph"/>
              <w:spacing w:line="171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.1605888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47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-.244687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.1318741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-1.86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0.064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-.5040273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.0146534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48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-.345615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.1123788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0.002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-.5666163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-.1246137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49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-.0587529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9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.1192185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-0.49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0.622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-.2932051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.1756993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50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4.412639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.1083196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4.199621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4.625658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51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1.545133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.1085862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14.23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1.33159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1.758676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52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-.0292038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9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.108354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-0.27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0.788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-.24229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.1838825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53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-.267474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9" w:right="8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.129526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-2.07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0.040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-.5221967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-.0127513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54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.2021463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.1642496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1.23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0.219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-.120863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.5251556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55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.0411144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.1057062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0.39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0.698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-.1667647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.2489936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56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-.3312836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9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.248309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-1.33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0.183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-.8196019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.1570347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57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-.2055625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.1068472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-1.92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0.055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-.4156855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.0045606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58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2.942236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9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.107592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27.35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2.730648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3.153824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59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-.0599792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.1096106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-0.55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0.585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-.2755367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.1555784</w:t>
            </w:r>
          </w:p>
        </w:tc>
      </w:tr>
      <w:tr>
        <w:trPr>
          <w:trHeight w:val="221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60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.0274522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9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.112104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0.24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0.807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-.1930088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.2479132</w:t>
            </w:r>
          </w:p>
        </w:tc>
      </w:tr>
      <w:tr>
        <w:trPr>
          <w:trHeight w:val="221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61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-.0917074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.1506184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-0.61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0.543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-.3879099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.204495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62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-.2625492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.1234863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-2.13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0.034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-.5053943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-.019704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63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-.0522361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.1579063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-0.33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0.741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-.3627707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.2582985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65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-.2302284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.1843344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-1.25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0.212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-.592736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.1322791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66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-.1173188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.1092262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-1.07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0.284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-.3321204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.0974828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67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-.2065994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324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.10611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-1.95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0.052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-.4152728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.0020739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68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-.072524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.1265132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-0.57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0.567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-.3213218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.1762738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69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-.1458325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.1831951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-0.80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0.427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-.5060994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.2144345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70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-.0879167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.1559565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-0.56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0.573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-.3946169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.2187835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71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-.2076648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.2011378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-1.03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0.303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-.6032175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.1878879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72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.1139777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.1557335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0.73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0.465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-.1922838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.4202393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73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1.841613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.1061767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17.34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1.632809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2.050418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74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-.0448958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324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.18429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-0.24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0.808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-.4073159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.3175244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75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.0972587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.1876988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0.52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0.605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-.2718652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.4663826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76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-.0609345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.1256135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-0.49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0.628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-.307963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.186094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94" w:type="dxa"/>
          </w:tcPr>
          <w:p>
            <w:pPr>
              <w:pStyle w:val="TableParagraph"/>
              <w:spacing w:line="181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</w:p>
        </w:tc>
        <w:tc>
          <w:tcPr>
            <w:tcW w:w="247" w:type="dxa"/>
          </w:tcPr>
          <w:p>
            <w:pPr>
              <w:pStyle w:val="TableParagraph"/>
              <w:spacing w:line="181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1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1.718434</w:t>
            </w:r>
          </w:p>
        </w:tc>
        <w:tc>
          <w:tcPr>
            <w:tcW w:w="1137" w:type="dxa"/>
          </w:tcPr>
          <w:p>
            <w:pPr>
              <w:pStyle w:val="TableParagraph"/>
              <w:spacing w:line="181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.0763941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22.49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81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1.568199</w:t>
            </w:r>
          </w:p>
        </w:tc>
        <w:tc>
          <w:tcPr>
            <w:tcW w:w="1089" w:type="dxa"/>
          </w:tcPr>
          <w:p>
            <w:pPr>
              <w:pStyle w:val="TableParagraph"/>
              <w:spacing w:line="181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1.868669</w:t>
            </w:r>
          </w:p>
        </w:tc>
      </w:tr>
    </w:tbl>
    <w:p>
      <w:pPr>
        <w:spacing w:line="210" w:lineRule="exact"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pStyle w:val="BodyText"/>
        <w:rPr>
          <w:rFonts w:ascii="Consolas"/>
          <w:b/>
          <w:sz w:val="18"/>
        </w:rPr>
      </w:pPr>
    </w:p>
    <w:p>
      <w:pPr>
        <w:pStyle w:val="BodyText"/>
        <w:spacing w:before="6"/>
        <w:rPr>
          <w:rFonts w:ascii="Consolas"/>
          <w:b/>
          <w:sz w:val="20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MODEL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2:</w:t>
      </w:r>
      <w:r>
        <w:rPr>
          <w:rFonts w:ascii="Consolas"/>
          <w:b/>
          <w:spacing w:val="-5"/>
          <w:sz w:val="18"/>
        </w:rPr>
        <w:t> </w:t>
      </w:r>
      <w:r>
        <w:rPr>
          <w:rFonts w:ascii="Consolas"/>
          <w:b/>
          <w:sz w:val="18"/>
        </w:rPr>
        <w:t>MODERATED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REGRESSION</w:t>
      </w:r>
    </w:p>
    <w:p>
      <w:pPr>
        <w:pStyle w:val="BodyText"/>
        <w:spacing w:before="9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reg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ntax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dtax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efft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ctfr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audcpca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logmva</w:t>
      </w:r>
    </w:p>
    <w:p>
      <w:pPr>
        <w:pStyle w:val="BodyText"/>
        <w:spacing w:before="5"/>
        <w:rPr>
          <w:rFonts w:ascii="Consolas"/>
          <w:b/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1090"/>
        <w:gridCol w:w="1090"/>
        <w:gridCol w:w="991"/>
        <w:gridCol w:w="1585"/>
        <w:gridCol w:w="448"/>
        <w:gridCol w:w="842"/>
      </w:tblGrid>
      <w:tr>
        <w:trPr>
          <w:trHeight w:val="180" w:hRule="atLeast"/>
        </w:trPr>
        <w:tc>
          <w:tcPr>
            <w:tcW w:w="1780" w:type="dxa"/>
          </w:tcPr>
          <w:p>
            <w:pPr>
              <w:pStyle w:val="TableParagraph"/>
              <w:spacing w:line="160" w:lineRule="exact" w:before="0"/>
              <w:ind w:left="6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Source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3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SS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544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df</w:t>
            </w:r>
          </w:p>
        </w:tc>
        <w:tc>
          <w:tcPr>
            <w:tcW w:w="991" w:type="dxa"/>
          </w:tcPr>
          <w:p>
            <w:pPr>
              <w:pStyle w:val="TableParagraph"/>
              <w:spacing w:line="160" w:lineRule="exact" w:before="0"/>
              <w:ind w:left="77" w:right="17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MS</w:t>
            </w:r>
          </w:p>
        </w:tc>
        <w:tc>
          <w:tcPr>
            <w:tcW w:w="1585" w:type="dxa"/>
          </w:tcPr>
          <w:p>
            <w:pPr>
              <w:pStyle w:val="TableParagraph"/>
              <w:spacing w:line="160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448" w:type="dxa"/>
          </w:tcPr>
          <w:p>
            <w:pPr>
              <w:pStyle w:val="TableParagraph"/>
              <w:spacing w:line="160" w:lineRule="exact" w:before="0"/>
              <w:ind w:left="1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2" w:type="dxa"/>
          </w:tcPr>
          <w:p>
            <w:pPr>
              <w:pStyle w:val="TableParagraph"/>
              <w:spacing w:line="160" w:lineRule="exact" w:before="0"/>
              <w:ind w:right="5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424</w:t>
            </w:r>
          </w:p>
        </w:tc>
      </w:tr>
      <w:tr>
        <w:trPr>
          <w:trHeight w:val="241" w:hRule="atLeast"/>
        </w:trPr>
        <w:tc>
          <w:tcPr>
            <w:tcW w:w="4951" w:type="dxa"/>
            <w:gridSpan w:val="4"/>
          </w:tcPr>
          <w:p>
            <w:pPr>
              <w:pStyle w:val="TableParagraph"/>
              <w:spacing w:line="240" w:lineRule="auto" w:before="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5" w:type="dxa"/>
          </w:tcPr>
          <w:p>
            <w:pPr>
              <w:pStyle w:val="TableParagraph"/>
              <w:spacing w:line="240" w:lineRule="auto" w:before="9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F(6,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417)</w:t>
            </w:r>
          </w:p>
        </w:tc>
        <w:tc>
          <w:tcPr>
            <w:tcW w:w="448" w:type="dxa"/>
          </w:tcPr>
          <w:p>
            <w:pPr>
              <w:pStyle w:val="TableParagraph"/>
              <w:spacing w:line="240" w:lineRule="auto" w:before="9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2" w:type="dxa"/>
          </w:tcPr>
          <w:p>
            <w:pPr>
              <w:pStyle w:val="TableParagraph"/>
              <w:spacing w:line="240" w:lineRule="auto" w:before="9"/>
              <w:ind w:right="5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7.39</w:t>
            </w:r>
          </w:p>
        </w:tc>
      </w:tr>
      <w:tr>
        <w:trPr>
          <w:trHeight w:val="220" w:hRule="atLeast"/>
        </w:trPr>
        <w:tc>
          <w:tcPr>
            <w:tcW w:w="4951" w:type="dxa"/>
            <w:gridSpan w:val="4"/>
          </w:tcPr>
          <w:p>
            <w:pPr>
              <w:pStyle w:val="TableParagraph"/>
              <w:tabs>
                <w:tab w:pos="3513" w:val="left" w:leader="none"/>
              </w:tabs>
              <w:spacing w:line="199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Model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153341.218</w:t>
              <w:tab/>
              <w:t>6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25556.8697</w:t>
            </w:r>
          </w:p>
        </w:tc>
        <w:tc>
          <w:tcPr>
            <w:tcW w:w="1585" w:type="dxa"/>
          </w:tcPr>
          <w:p>
            <w:pPr>
              <w:pStyle w:val="TableParagraph"/>
              <w:spacing w:line="199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</w:t>
            </w:r>
          </w:p>
        </w:tc>
        <w:tc>
          <w:tcPr>
            <w:tcW w:w="448" w:type="dxa"/>
          </w:tcPr>
          <w:p>
            <w:pPr>
              <w:pStyle w:val="TableParagraph"/>
              <w:spacing w:line="199" w:lineRule="exact" w:before="0"/>
              <w:ind w:left="1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right="5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</w:t>
            </w:r>
          </w:p>
        </w:tc>
      </w:tr>
      <w:tr>
        <w:trPr>
          <w:trHeight w:val="220" w:hRule="atLeast"/>
        </w:trPr>
        <w:tc>
          <w:tcPr>
            <w:tcW w:w="4951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99" w:lineRule="exact" w:before="0"/>
              <w:ind w:left="4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Residual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1442606.19</w:t>
              <w:tab/>
              <w:t>417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3459.48727</w:t>
            </w:r>
          </w:p>
        </w:tc>
        <w:tc>
          <w:tcPr>
            <w:tcW w:w="1585" w:type="dxa"/>
          </w:tcPr>
          <w:p>
            <w:pPr>
              <w:pStyle w:val="TableParagraph"/>
              <w:spacing w:line="199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8" w:type="dxa"/>
          </w:tcPr>
          <w:p>
            <w:pPr>
              <w:pStyle w:val="TableParagraph"/>
              <w:spacing w:line="199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right="5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0.0961</w:t>
            </w:r>
          </w:p>
        </w:tc>
      </w:tr>
      <w:tr>
        <w:trPr>
          <w:trHeight w:val="220" w:hRule="atLeast"/>
        </w:trPr>
        <w:tc>
          <w:tcPr>
            <w:tcW w:w="4951" w:type="dxa"/>
            <w:gridSpan w:val="4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5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Adj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8" w:type="dxa"/>
          </w:tcPr>
          <w:p>
            <w:pPr>
              <w:pStyle w:val="TableParagraph"/>
              <w:spacing w:line="199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right="5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0.0831</w:t>
            </w:r>
          </w:p>
        </w:tc>
      </w:tr>
      <w:tr>
        <w:trPr>
          <w:trHeight w:val="200" w:hRule="atLeast"/>
        </w:trPr>
        <w:tc>
          <w:tcPr>
            <w:tcW w:w="4951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80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Total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1595947.41</w:t>
              <w:tab/>
              <w:t>423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3772.92532</w:t>
            </w:r>
          </w:p>
        </w:tc>
        <w:tc>
          <w:tcPr>
            <w:tcW w:w="1585" w:type="dxa"/>
          </w:tcPr>
          <w:p>
            <w:pPr>
              <w:pStyle w:val="TableParagraph"/>
              <w:spacing w:line="180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Root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MSE</w:t>
            </w:r>
          </w:p>
        </w:tc>
        <w:tc>
          <w:tcPr>
            <w:tcW w:w="448" w:type="dxa"/>
          </w:tcPr>
          <w:p>
            <w:pPr>
              <w:pStyle w:val="TableParagraph"/>
              <w:spacing w:line="180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right="5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58.817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1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140"/>
        <w:gridCol w:w="1138"/>
        <w:gridCol w:w="842"/>
        <w:gridCol w:w="840"/>
        <w:gridCol w:w="1237"/>
        <w:gridCol w:w="1089"/>
      </w:tblGrid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-6.19085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2.628039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-2.36</w:t>
            </w:r>
          </w:p>
        </w:tc>
        <w:tc>
          <w:tcPr>
            <w:tcW w:w="840" w:type="dxa"/>
          </w:tcPr>
          <w:p>
            <w:pPr>
              <w:pStyle w:val="TableParagraph"/>
              <w:spacing w:line="17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0.019</w:t>
            </w:r>
          </w:p>
        </w:tc>
        <w:tc>
          <w:tcPr>
            <w:tcW w:w="1237" w:type="dxa"/>
          </w:tcPr>
          <w:p>
            <w:pPr>
              <w:pStyle w:val="TableParagraph"/>
              <w:spacing w:line="179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-11.35671</w:t>
            </w:r>
          </w:p>
        </w:tc>
        <w:tc>
          <w:tcPr>
            <w:tcW w:w="1089" w:type="dxa"/>
          </w:tcPr>
          <w:p>
            <w:pPr>
              <w:pStyle w:val="TableParagraph"/>
              <w:spacing w:line="17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-1.024994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-5.834452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2.625715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-2.22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0.027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-10.99574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-.6731653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.0586102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.0315306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1.86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0.064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-.0033686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.120589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.3152395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.0699402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4.51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.1777602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.4527188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audcpca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5.890679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3.021164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1.95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0.052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-.0479308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11.82929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4.755032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1.645951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2.89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0.004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1.519637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7.990426</w:t>
            </w:r>
          </w:p>
        </w:tc>
      </w:tr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62.40738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8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17.6095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3.54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27.79293</w:t>
            </w:r>
          </w:p>
        </w:tc>
        <w:tc>
          <w:tcPr>
            <w:tcW w:w="1089" w:type="dxa"/>
          </w:tcPr>
          <w:p>
            <w:pPr>
              <w:pStyle w:val="TableParagraph"/>
              <w:spacing w:line="180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97.02183</w:t>
            </w:r>
          </w:p>
        </w:tc>
      </w:tr>
    </w:tbl>
    <w:p>
      <w:pPr>
        <w:spacing w:before="9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spacing w:after="0"/>
        <w:jc w:val="right"/>
        <w:rPr>
          <w:rFonts w:ascii="Consolas"/>
          <w:sz w:val="18"/>
        </w:rPr>
        <w:sectPr>
          <w:pgSz w:w="12240" w:h="15840"/>
          <w:pgMar w:header="0" w:footer="918" w:top="1480" w:bottom="1180" w:left="980" w:right="600"/>
        </w:sectPr>
      </w:pPr>
    </w:p>
    <w:p>
      <w:pPr>
        <w:spacing w:before="4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hettest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line="252" w:lineRule="auto" w:before="0"/>
        <w:ind w:left="1348" w:right="4539" w:hanging="888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Breusch-Pagan / Cook-Weisberg test for heteroskedasticity</w:t>
      </w:r>
      <w:r>
        <w:rPr>
          <w:rFonts w:ascii="Consolas"/>
          <w:b/>
          <w:spacing w:val="-97"/>
          <w:sz w:val="18"/>
        </w:rPr>
        <w:t> </w:t>
      </w:r>
      <w:r>
        <w:rPr>
          <w:rFonts w:ascii="Consolas"/>
          <w:b/>
          <w:sz w:val="18"/>
        </w:rPr>
        <w:t>Ho: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Constant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variance</w:t>
      </w:r>
    </w:p>
    <w:p>
      <w:pPr>
        <w:spacing w:line="210" w:lineRule="exact" w:before="0"/>
        <w:ind w:left="1348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Variables: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fitted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values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of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peps</w:t>
      </w:r>
    </w:p>
    <w:p>
      <w:pPr>
        <w:pStyle w:val="BodyText"/>
        <w:spacing w:before="5" w:after="1"/>
        <w:rPr>
          <w:rFonts w:ascii="Consolas"/>
          <w:b/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198"/>
        <w:gridCol w:w="2426"/>
        <w:gridCol w:w="1781"/>
        <w:gridCol w:w="397"/>
        <w:gridCol w:w="889"/>
      </w:tblGrid>
      <w:tr>
        <w:trPr>
          <w:trHeight w:val="200" w:hRule="atLeast"/>
        </w:trPr>
        <w:tc>
          <w:tcPr>
            <w:tcW w:w="2126" w:type="dxa"/>
          </w:tcPr>
          <w:p>
            <w:pPr>
              <w:pStyle w:val="TableParagraph"/>
              <w:spacing w:line="179" w:lineRule="exact" w:before="0"/>
              <w:ind w:left="93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chi2(1)</w:t>
            </w:r>
          </w:p>
        </w:tc>
        <w:tc>
          <w:tcPr>
            <w:tcW w:w="198" w:type="dxa"/>
          </w:tcPr>
          <w:p>
            <w:pPr>
              <w:pStyle w:val="TableParagraph"/>
              <w:spacing w:line="179" w:lineRule="exact" w:before="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5493" w:type="dxa"/>
            <w:gridSpan w:val="4"/>
          </w:tcPr>
          <w:p>
            <w:pPr>
              <w:pStyle w:val="TableParagraph"/>
              <w:spacing w:line="179" w:lineRule="exact" w:before="0"/>
              <w:ind w:left="29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154.99</w:t>
            </w:r>
          </w:p>
        </w:tc>
      </w:tr>
      <w:tr>
        <w:trPr>
          <w:trHeight w:val="200" w:hRule="atLeast"/>
        </w:trPr>
        <w:tc>
          <w:tcPr>
            <w:tcW w:w="2126" w:type="dxa"/>
          </w:tcPr>
          <w:p>
            <w:pPr>
              <w:pStyle w:val="TableParagraph"/>
              <w:spacing w:line="180" w:lineRule="exact" w:before="0"/>
              <w:ind w:left="93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 &gt;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chi2</w:t>
            </w:r>
          </w:p>
        </w:tc>
        <w:tc>
          <w:tcPr>
            <w:tcW w:w="198" w:type="dxa"/>
          </w:tcPr>
          <w:p>
            <w:pPr>
              <w:pStyle w:val="TableParagraph"/>
              <w:spacing w:line="180" w:lineRule="exact" w:before="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5493" w:type="dxa"/>
            <w:gridSpan w:val="4"/>
          </w:tcPr>
          <w:p>
            <w:pPr>
              <w:pStyle w:val="TableParagraph"/>
              <w:spacing w:line="180" w:lineRule="exact" w:before="0"/>
              <w:ind w:left="29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</w:t>
            </w:r>
          </w:p>
        </w:tc>
      </w:tr>
      <w:tr>
        <w:trPr>
          <w:trHeight w:val="572" w:hRule="atLeast"/>
        </w:trPr>
        <w:tc>
          <w:tcPr>
            <w:tcW w:w="2324" w:type="dxa"/>
            <w:gridSpan w:val="2"/>
          </w:tcPr>
          <w:p>
            <w:pPr>
              <w:pStyle w:val="TableParagraph"/>
              <w:spacing w:line="240" w:lineRule="auto" w:before="7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xtreg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peps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dtax</w:t>
            </w:r>
          </w:p>
        </w:tc>
        <w:tc>
          <w:tcPr>
            <w:tcW w:w="2426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audcpca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logmva</w:t>
            </w:r>
          </w:p>
        </w:tc>
        <w:tc>
          <w:tcPr>
            <w:tcW w:w="1781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Consolas"/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5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,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fe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2324" w:type="dxa"/>
            <w:gridSpan w:val="2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Fixed-effects</w:t>
            </w:r>
            <w:r>
              <w:rPr>
                <w:rFonts w:ascii="Consolas"/>
                <w:b/>
                <w:spacing w:val="-8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(within)</w:t>
            </w:r>
          </w:p>
        </w:tc>
        <w:tc>
          <w:tcPr>
            <w:tcW w:w="2426" w:type="dxa"/>
          </w:tcPr>
          <w:p>
            <w:pPr>
              <w:pStyle w:val="TableParagraph"/>
              <w:spacing w:line="240" w:lineRule="auto" w:before="99"/>
              <w:ind w:left="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regression</w:t>
            </w:r>
          </w:p>
        </w:tc>
        <w:tc>
          <w:tcPr>
            <w:tcW w:w="1781" w:type="dxa"/>
          </w:tcPr>
          <w:p>
            <w:pPr>
              <w:pStyle w:val="TableParagraph"/>
              <w:spacing w:line="240" w:lineRule="auto" w:before="99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99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 w:before="99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424</w:t>
            </w:r>
          </w:p>
        </w:tc>
      </w:tr>
      <w:tr>
        <w:trPr>
          <w:trHeight w:val="331" w:hRule="atLeast"/>
        </w:trPr>
        <w:tc>
          <w:tcPr>
            <w:tcW w:w="2324" w:type="dxa"/>
            <w:gridSpan w:val="2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Group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variable: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croid</w:t>
            </w:r>
          </w:p>
        </w:tc>
        <w:tc>
          <w:tcPr>
            <w:tcW w:w="242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199" w:lineRule="exact" w:before="0"/>
              <w:ind w:left="5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groups</w:t>
            </w:r>
          </w:p>
        </w:tc>
        <w:tc>
          <w:tcPr>
            <w:tcW w:w="397" w:type="dxa"/>
          </w:tcPr>
          <w:p>
            <w:pPr>
              <w:pStyle w:val="TableParagraph"/>
              <w:spacing w:line="199" w:lineRule="exact" w:before="0"/>
              <w:ind w:left="5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66</w:t>
            </w:r>
          </w:p>
        </w:tc>
      </w:tr>
      <w:tr>
        <w:trPr>
          <w:trHeight w:val="331" w:hRule="atLeast"/>
        </w:trPr>
        <w:tc>
          <w:tcPr>
            <w:tcW w:w="2324" w:type="dxa"/>
            <w:gridSpan w:val="2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R-sq:</w:t>
            </w:r>
          </w:p>
        </w:tc>
        <w:tc>
          <w:tcPr>
            <w:tcW w:w="242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40" w:lineRule="auto" w:before="99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Obs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per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group: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21" w:hRule="atLeast"/>
        </w:trPr>
        <w:tc>
          <w:tcPr>
            <w:tcW w:w="2324" w:type="dxa"/>
            <w:gridSpan w:val="2"/>
          </w:tcPr>
          <w:p>
            <w:pPr>
              <w:pStyle w:val="TableParagraph"/>
              <w:spacing w:line="200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within</w:t>
            </w:r>
            <w:r>
              <w:rPr>
                <w:rFonts w:ascii="Consolas"/>
                <w:b/>
                <w:spacing w:val="9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 0.0690</w:t>
            </w:r>
          </w:p>
        </w:tc>
        <w:tc>
          <w:tcPr>
            <w:tcW w:w="242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00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min</w:t>
            </w:r>
          </w:p>
        </w:tc>
        <w:tc>
          <w:tcPr>
            <w:tcW w:w="397" w:type="dxa"/>
          </w:tcPr>
          <w:p>
            <w:pPr>
              <w:pStyle w:val="TableParagraph"/>
              <w:spacing w:line="200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200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2324" w:type="dxa"/>
            <w:gridSpan w:val="2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between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0.1487</w:t>
            </w:r>
          </w:p>
        </w:tc>
        <w:tc>
          <w:tcPr>
            <w:tcW w:w="242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avg</w:t>
            </w:r>
          </w:p>
        </w:tc>
        <w:tc>
          <w:tcPr>
            <w:tcW w:w="397" w:type="dxa"/>
          </w:tcPr>
          <w:p>
            <w:pPr>
              <w:pStyle w:val="TableParagraph"/>
              <w:spacing w:line="199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6.4</w:t>
            </w:r>
          </w:p>
        </w:tc>
      </w:tr>
      <w:tr>
        <w:trPr>
          <w:trHeight w:val="331" w:hRule="atLeast"/>
        </w:trPr>
        <w:tc>
          <w:tcPr>
            <w:tcW w:w="2324" w:type="dxa"/>
            <w:gridSpan w:val="2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overall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0.0772</w:t>
            </w:r>
          </w:p>
        </w:tc>
        <w:tc>
          <w:tcPr>
            <w:tcW w:w="242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</w:t>
            </w:r>
          </w:p>
        </w:tc>
        <w:tc>
          <w:tcPr>
            <w:tcW w:w="397" w:type="dxa"/>
          </w:tcPr>
          <w:p>
            <w:pPr>
              <w:pStyle w:val="TableParagraph"/>
              <w:spacing w:line="199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</w:t>
            </w:r>
          </w:p>
        </w:tc>
      </w:tr>
      <w:tr>
        <w:trPr>
          <w:trHeight w:val="331" w:hRule="atLeast"/>
        </w:trPr>
        <w:tc>
          <w:tcPr>
            <w:tcW w:w="2324" w:type="dxa"/>
            <w:gridSpan w:val="2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40" w:lineRule="auto" w:before="99"/>
              <w:ind w:left="5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F(6,352)</w:t>
            </w:r>
          </w:p>
        </w:tc>
        <w:tc>
          <w:tcPr>
            <w:tcW w:w="397" w:type="dxa"/>
          </w:tcPr>
          <w:p>
            <w:pPr>
              <w:pStyle w:val="TableParagraph"/>
              <w:spacing w:line="240" w:lineRule="auto" w:before="99"/>
              <w:ind w:left="5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 w:before="99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4.35</w:t>
            </w:r>
          </w:p>
        </w:tc>
      </w:tr>
      <w:tr>
        <w:trPr>
          <w:trHeight w:val="200" w:hRule="atLeast"/>
        </w:trPr>
        <w:tc>
          <w:tcPr>
            <w:tcW w:w="2324" w:type="dxa"/>
            <w:gridSpan w:val="2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corr(u_i,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Xb)</w:t>
            </w:r>
            <w:r>
              <w:rPr>
                <w:rFonts w:ascii="Consolas"/>
                <w:b/>
                <w:spacing w:val="89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0.0149</w:t>
            </w:r>
          </w:p>
        </w:tc>
        <w:tc>
          <w:tcPr>
            <w:tcW w:w="2426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180" w:lineRule="exact" w:before="0"/>
              <w:ind w:left="5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 F</w:t>
            </w:r>
          </w:p>
        </w:tc>
        <w:tc>
          <w:tcPr>
            <w:tcW w:w="397" w:type="dxa"/>
          </w:tcPr>
          <w:p>
            <w:pPr>
              <w:pStyle w:val="TableParagraph"/>
              <w:spacing w:line="180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89" w:type="dxa"/>
          </w:tcPr>
          <w:p>
            <w:pPr>
              <w:pStyle w:val="TableParagraph"/>
              <w:spacing w:line="180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0.0003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140"/>
        <w:gridCol w:w="1138"/>
        <w:gridCol w:w="842"/>
        <w:gridCol w:w="840"/>
        <w:gridCol w:w="1286"/>
        <w:gridCol w:w="1040"/>
      </w:tblGrid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-4.118269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3.244279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-1.27</w:t>
            </w:r>
          </w:p>
        </w:tc>
        <w:tc>
          <w:tcPr>
            <w:tcW w:w="840" w:type="dxa"/>
          </w:tcPr>
          <w:p>
            <w:pPr>
              <w:pStyle w:val="TableParagraph"/>
              <w:spacing w:line="17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0.205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-10.49888</w:t>
            </w:r>
          </w:p>
        </w:tc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2.26234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-2.598866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3.026195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-0.86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0.391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-8.550563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3.352832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.0518447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.0332282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1.56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0.120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-.0135059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.1171954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.2806391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.0807449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3.48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0.001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.121836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.4394423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audcpca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3.595259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3.586286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1.00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0.317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-3.457984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10.6485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2.048086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2.323422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0.88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0.379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-2.521449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6.61762</w:t>
            </w:r>
          </w:p>
        </w:tc>
      </w:tr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81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1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42.38029</w:t>
            </w:r>
          </w:p>
        </w:tc>
        <w:tc>
          <w:tcPr>
            <w:tcW w:w="1138" w:type="dxa"/>
          </w:tcPr>
          <w:p>
            <w:pPr>
              <w:pStyle w:val="TableParagraph"/>
              <w:spacing w:line="181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20.97586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2.02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0.044</w:t>
            </w:r>
          </w:p>
        </w:tc>
        <w:tc>
          <w:tcPr>
            <w:tcW w:w="1286" w:type="dxa"/>
          </w:tcPr>
          <w:p>
            <w:pPr>
              <w:pStyle w:val="TableParagraph"/>
              <w:spacing w:line="181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1.126507</w:t>
            </w:r>
          </w:p>
        </w:tc>
        <w:tc>
          <w:tcPr>
            <w:tcW w:w="1040" w:type="dxa"/>
          </w:tcPr>
          <w:p>
            <w:pPr>
              <w:pStyle w:val="TableParagraph"/>
              <w:spacing w:line="181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83.63407</w:t>
            </w:r>
          </w:p>
        </w:tc>
      </w:tr>
    </w:tbl>
    <w:p>
      <w:pPr>
        <w:spacing w:before="6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2"/>
        <w:gridCol w:w="1140"/>
        <w:gridCol w:w="5098"/>
      </w:tblGrid>
      <w:tr>
        <w:trPr>
          <w:trHeight w:val="200" w:hRule="atLeast"/>
        </w:trPr>
        <w:tc>
          <w:tcPr>
            <w:tcW w:w="1482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sigma_u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26.780481</w:t>
            </w:r>
          </w:p>
        </w:tc>
        <w:tc>
          <w:tcPr>
            <w:tcW w:w="5098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482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sigma_e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57.825391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482" w:type="dxa"/>
          </w:tcPr>
          <w:p>
            <w:pPr>
              <w:pStyle w:val="TableParagraph"/>
              <w:spacing w:line="180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rho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.17660662</w:t>
            </w:r>
          </w:p>
        </w:tc>
        <w:tc>
          <w:tcPr>
            <w:tcW w:w="5098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(fraction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variance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due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to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u_i)</w:t>
            </w:r>
          </w:p>
        </w:tc>
      </w:tr>
      <w:tr>
        <w:trPr>
          <w:trHeight w:val="220" w:hRule="atLeast"/>
        </w:trPr>
        <w:tc>
          <w:tcPr>
            <w:tcW w:w="7720" w:type="dxa"/>
            <w:gridSpan w:val="3"/>
          </w:tcPr>
          <w:p>
            <w:pPr>
              <w:pStyle w:val="TableParagraph"/>
              <w:spacing w:line="192" w:lineRule="exact" w:before="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pacing w:val="-1"/>
                <w:sz w:val="18"/>
              </w:rPr>
              <w:t>------------------------------------------------------------------------------</w:t>
            </w:r>
          </w:p>
        </w:tc>
      </w:tr>
    </w:tbl>
    <w:p>
      <w:pPr>
        <w:pStyle w:val="BodyText"/>
        <w:spacing w:before="5"/>
        <w:rPr>
          <w:rFonts w:ascii="Consolas"/>
          <w:b/>
          <w:sz w:val="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1"/>
        <w:gridCol w:w="1783"/>
        <w:gridCol w:w="594"/>
        <w:gridCol w:w="693"/>
      </w:tblGrid>
      <w:tr>
        <w:trPr>
          <w:trHeight w:val="310" w:hRule="atLeast"/>
        </w:trPr>
        <w:tc>
          <w:tcPr>
            <w:tcW w:w="4751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test that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all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u_i=0: F(65,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352) =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1.22</w:t>
            </w:r>
          </w:p>
        </w:tc>
        <w:tc>
          <w:tcPr>
            <w:tcW w:w="1783" w:type="dxa"/>
          </w:tcPr>
          <w:p>
            <w:pPr>
              <w:pStyle w:val="TableParagraph"/>
              <w:spacing w:line="17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</w:p>
        </w:tc>
        <w:tc>
          <w:tcPr>
            <w:tcW w:w="594" w:type="dxa"/>
          </w:tcPr>
          <w:p>
            <w:pPr>
              <w:pStyle w:val="TableParagraph"/>
              <w:spacing w:line="17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7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0.1321</w:t>
            </w:r>
          </w:p>
        </w:tc>
      </w:tr>
      <w:tr>
        <w:trPr>
          <w:trHeight w:val="44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estimate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store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fe</w:t>
            </w:r>
          </w:p>
        </w:tc>
        <w:tc>
          <w:tcPr>
            <w:tcW w:w="17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xtreg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peps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audcpca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logmva</w:t>
            </w:r>
          </w:p>
        </w:tc>
        <w:tc>
          <w:tcPr>
            <w:tcW w:w="1783" w:type="dxa"/>
          </w:tcPr>
          <w:p>
            <w:pPr>
              <w:pStyle w:val="TableParagraph"/>
              <w:spacing w:line="240" w:lineRule="auto" w:before="99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,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re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Random-effects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GLS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regression</w:t>
            </w:r>
          </w:p>
        </w:tc>
        <w:tc>
          <w:tcPr>
            <w:tcW w:w="1783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99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99"/>
              <w:ind w:right="5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424</w:t>
            </w: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Group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variable: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croid</w:t>
            </w:r>
          </w:p>
        </w:tc>
        <w:tc>
          <w:tcPr>
            <w:tcW w:w="1783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groups</w:t>
            </w:r>
          </w:p>
        </w:tc>
        <w:tc>
          <w:tcPr>
            <w:tcW w:w="594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66</w:t>
            </w: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R-sq:</w:t>
            </w:r>
          </w:p>
        </w:tc>
        <w:tc>
          <w:tcPr>
            <w:tcW w:w="1783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Obs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per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group: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4751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within</w:t>
            </w:r>
            <w:r>
              <w:rPr>
                <w:rFonts w:ascii="Consolas"/>
                <w:b/>
                <w:spacing w:val="9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 0.0580</w:t>
            </w:r>
          </w:p>
        </w:tc>
        <w:tc>
          <w:tcPr>
            <w:tcW w:w="1783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min</w:t>
            </w:r>
          </w:p>
        </w:tc>
        <w:tc>
          <w:tcPr>
            <w:tcW w:w="594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4751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between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0.3009</w:t>
            </w:r>
          </w:p>
        </w:tc>
        <w:tc>
          <w:tcPr>
            <w:tcW w:w="1783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avg</w:t>
            </w:r>
          </w:p>
        </w:tc>
        <w:tc>
          <w:tcPr>
            <w:tcW w:w="594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6.4</w:t>
            </w: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overall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0.0961</w:t>
            </w:r>
          </w:p>
        </w:tc>
        <w:tc>
          <w:tcPr>
            <w:tcW w:w="1783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</w:t>
            </w:r>
          </w:p>
        </w:tc>
        <w:tc>
          <w:tcPr>
            <w:tcW w:w="594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</w:t>
            </w: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40" w:lineRule="auto" w:before="99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Wald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chi2(6)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99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99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44.32</w:t>
            </w:r>
          </w:p>
        </w:tc>
      </w:tr>
      <w:tr>
        <w:trPr>
          <w:trHeight w:val="200" w:hRule="atLeast"/>
        </w:trPr>
        <w:tc>
          <w:tcPr>
            <w:tcW w:w="4751" w:type="dxa"/>
          </w:tcPr>
          <w:p>
            <w:pPr>
              <w:pStyle w:val="TableParagraph"/>
              <w:tabs>
                <w:tab w:pos="1533" w:val="left" w:leader="none"/>
              </w:tabs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corr(u_i,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X)</w:t>
              <w:tab/>
              <w:t>=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(assumed)</w:t>
            </w:r>
          </w:p>
        </w:tc>
        <w:tc>
          <w:tcPr>
            <w:tcW w:w="1783" w:type="dxa"/>
          </w:tcPr>
          <w:p>
            <w:pPr>
              <w:pStyle w:val="TableParagraph"/>
              <w:spacing w:line="180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chi2</w:t>
            </w:r>
          </w:p>
        </w:tc>
        <w:tc>
          <w:tcPr>
            <w:tcW w:w="594" w:type="dxa"/>
          </w:tcPr>
          <w:p>
            <w:pPr>
              <w:pStyle w:val="TableParagraph"/>
              <w:spacing w:line="180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80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1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z</w:t>
        <w:tab/>
        <w:t>P&gt;|z|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tabs>
          <w:tab w:pos="2140" w:val="left" w:leader="none"/>
          <w:tab w:pos="3230" w:val="left" w:leader="none"/>
          <w:tab w:pos="4418" w:val="left" w:leader="none"/>
          <w:tab w:pos="5212" w:val="left" w:leader="none"/>
          <w:tab w:pos="6101" w:val="left" w:leader="none"/>
          <w:tab w:pos="7289" w:val="left" w:leader="none"/>
        </w:tabs>
        <w:spacing w:line="252" w:lineRule="auto" w:before="10"/>
        <w:ind w:left="1250" w:right="2477" w:hanging="790"/>
        <w:jc w:val="right"/>
        <w:rPr>
          <w:rFonts w:ascii="Consolas"/>
          <w:b/>
          <w:sz w:val="18"/>
        </w:rPr>
      </w:pPr>
      <w:r>
        <w:rPr>
          <w:rFonts w:ascii="Consolas"/>
          <w:b/>
          <w:spacing w:val="-1"/>
          <w:sz w:val="18"/>
        </w:rPr>
        <w:t>-------------+----------------------------------------------------------------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ntax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-6.19085</w:t>
        <w:tab/>
        <w:t>2.628039</w:t>
        <w:tab/>
        <w:t>-2.36</w:t>
        <w:tab/>
        <w:t>0.018</w:t>
        <w:tab/>
        <w:t>-11.34171</w:t>
        <w:tab/>
      </w:r>
      <w:r>
        <w:rPr>
          <w:rFonts w:ascii="Consolas"/>
          <w:b/>
          <w:spacing w:val="-1"/>
          <w:sz w:val="18"/>
        </w:rPr>
        <w:t>-1.039988</w:t>
      </w:r>
    </w:p>
    <w:p>
      <w:pPr>
        <w:spacing w:after="0" w:line="252" w:lineRule="auto"/>
        <w:jc w:val="right"/>
        <w:rPr>
          <w:rFonts w:ascii="Consolas"/>
          <w:sz w:val="18"/>
        </w:rPr>
        <w:sectPr>
          <w:pgSz w:w="12240" w:h="15840"/>
          <w:pgMar w:header="0" w:footer="918" w:top="1400" w:bottom="1180" w:left="980" w:right="600"/>
        </w:sectPr>
      </w:pP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140"/>
        <w:gridCol w:w="1138"/>
        <w:gridCol w:w="842"/>
        <w:gridCol w:w="841"/>
        <w:gridCol w:w="1238"/>
        <w:gridCol w:w="1090"/>
      </w:tblGrid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71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1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-5.834452</w:t>
            </w:r>
          </w:p>
        </w:tc>
        <w:tc>
          <w:tcPr>
            <w:tcW w:w="1138" w:type="dxa"/>
          </w:tcPr>
          <w:p>
            <w:pPr>
              <w:pStyle w:val="TableParagraph"/>
              <w:spacing w:line="171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2.625715</w:t>
            </w:r>
          </w:p>
        </w:tc>
        <w:tc>
          <w:tcPr>
            <w:tcW w:w="842" w:type="dxa"/>
          </w:tcPr>
          <w:p>
            <w:pPr>
              <w:pStyle w:val="TableParagraph"/>
              <w:spacing w:line="171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-2.22</w:t>
            </w:r>
          </w:p>
        </w:tc>
        <w:tc>
          <w:tcPr>
            <w:tcW w:w="841" w:type="dxa"/>
          </w:tcPr>
          <w:p>
            <w:pPr>
              <w:pStyle w:val="TableParagraph"/>
              <w:spacing w:line="171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0.026</w:t>
            </w:r>
          </w:p>
        </w:tc>
        <w:tc>
          <w:tcPr>
            <w:tcW w:w="1238" w:type="dxa"/>
          </w:tcPr>
          <w:p>
            <w:pPr>
              <w:pStyle w:val="TableParagraph"/>
              <w:spacing w:line="171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-10.98076</w:t>
            </w:r>
          </w:p>
        </w:tc>
        <w:tc>
          <w:tcPr>
            <w:tcW w:w="1090" w:type="dxa"/>
          </w:tcPr>
          <w:p>
            <w:pPr>
              <w:pStyle w:val="TableParagraph"/>
              <w:spacing w:line="171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-.6881454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2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.0586102</w:t>
            </w:r>
          </w:p>
        </w:tc>
        <w:tc>
          <w:tcPr>
            <w:tcW w:w="1138" w:type="dxa"/>
          </w:tcPr>
          <w:p>
            <w:pPr>
              <w:pStyle w:val="TableParagraph"/>
              <w:spacing w:line="192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.0315306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1.86</w:t>
            </w:r>
          </w:p>
        </w:tc>
        <w:tc>
          <w:tcPr>
            <w:tcW w:w="841" w:type="dxa"/>
          </w:tcPr>
          <w:p>
            <w:pPr>
              <w:pStyle w:val="TableParagraph"/>
              <w:spacing w:line="192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0.063</w:t>
            </w:r>
          </w:p>
        </w:tc>
        <w:tc>
          <w:tcPr>
            <w:tcW w:w="1238" w:type="dxa"/>
          </w:tcPr>
          <w:p>
            <w:pPr>
              <w:pStyle w:val="TableParagraph"/>
              <w:spacing w:line="192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-.0031888</w:t>
            </w:r>
          </w:p>
        </w:tc>
        <w:tc>
          <w:tcPr>
            <w:tcW w:w="1090" w:type="dxa"/>
          </w:tcPr>
          <w:p>
            <w:pPr>
              <w:pStyle w:val="TableParagraph"/>
              <w:spacing w:line="192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.1204091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2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.3152395</w:t>
            </w:r>
          </w:p>
        </w:tc>
        <w:tc>
          <w:tcPr>
            <w:tcW w:w="1138" w:type="dxa"/>
          </w:tcPr>
          <w:p>
            <w:pPr>
              <w:pStyle w:val="TableParagraph"/>
              <w:spacing w:line="192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.0699402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4.51</w:t>
            </w:r>
          </w:p>
        </w:tc>
        <w:tc>
          <w:tcPr>
            <w:tcW w:w="841" w:type="dxa"/>
          </w:tcPr>
          <w:p>
            <w:pPr>
              <w:pStyle w:val="TableParagraph"/>
              <w:spacing w:line="192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8" w:type="dxa"/>
          </w:tcPr>
          <w:p>
            <w:pPr>
              <w:pStyle w:val="TableParagraph"/>
              <w:spacing w:line="192" w:lineRule="exact" w:before="0"/>
              <w:ind w:right="1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.1781592</w:t>
            </w:r>
          </w:p>
        </w:tc>
        <w:tc>
          <w:tcPr>
            <w:tcW w:w="1090" w:type="dxa"/>
          </w:tcPr>
          <w:p>
            <w:pPr>
              <w:pStyle w:val="TableParagraph"/>
              <w:spacing w:line="192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.4523198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2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audcpca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5.890679</w:t>
            </w:r>
          </w:p>
        </w:tc>
        <w:tc>
          <w:tcPr>
            <w:tcW w:w="1138" w:type="dxa"/>
          </w:tcPr>
          <w:p>
            <w:pPr>
              <w:pStyle w:val="TableParagraph"/>
              <w:spacing w:line="192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3.021164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1.95</w:t>
            </w:r>
          </w:p>
        </w:tc>
        <w:tc>
          <w:tcPr>
            <w:tcW w:w="841" w:type="dxa"/>
          </w:tcPr>
          <w:p>
            <w:pPr>
              <w:pStyle w:val="TableParagraph"/>
              <w:spacing w:line="192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0.051</w:t>
            </w:r>
          </w:p>
        </w:tc>
        <w:tc>
          <w:tcPr>
            <w:tcW w:w="1238" w:type="dxa"/>
          </w:tcPr>
          <w:p>
            <w:pPr>
              <w:pStyle w:val="TableParagraph"/>
              <w:spacing w:line="192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-.0306945</w:t>
            </w:r>
          </w:p>
        </w:tc>
        <w:tc>
          <w:tcPr>
            <w:tcW w:w="1090" w:type="dxa"/>
          </w:tcPr>
          <w:p>
            <w:pPr>
              <w:pStyle w:val="TableParagraph"/>
              <w:spacing w:line="192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11.81205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2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4.755032</w:t>
            </w:r>
          </w:p>
        </w:tc>
        <w:tc>
          <w:tcPr>
            <w:tcW w:w="1138" w:type="dxa"/>
          </w:tcPr>
          <w:p>
            <w:pPr>
              <w:pStyle w:val="TableParagraph"/>
              <w:spacing w:line="192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1.645951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2.89</w:t>
            </w:r>
          </w:p>
        </w:tc>
        <w:tc>
          <w:tcPr>
            <w:tcW w:w="841" w:type="dxa"/>
          </w:tcPr>
          <w:p>
            <w:pPr>
              <w:pStyle w:val="TableParagraph"/>
              <w:spacing w:line="192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0.004</w:t>
            </w:r>
          </w:p>
        </w:tc>
        <w:tc>
          <w:tcPr>
            <w:tcW w:w="1238" w:type="dxa"/>
          </w:tcPr>
          <w:p>
            <w:pPr>
              <w:pStyle w:val="TableParagraph"/>
              <w:spacing w:line="192" w:lineRule="exact" w:before="0"/>
              <w:ind w:right="1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1.529028</w:t>
            </w:r>
          </w:p>
        </w:tc>
        <w:tc>
          <w:tcPr>
            <w:tcW w:w="1090" w:type="dxa"/>
          </w:tcPr>
          <w:p>
            <w:pPr>
              <w:pStyle w:val="TableParagraph"/>
              <w:spacing w:line="192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7.981035</w:t>
            </w:r>
          </w:p>
        </w:tc>
      </w:tr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62.40738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8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17.6095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3.54</w:t>
            </w:r>
          </w:p>
        </w:tc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8" w:type="dxa"/>
          </w:tcPr>
          <w:p>
            <w:pPr>
              <w:pStyle w:val="TableParagraph"/>
              <w:spacing w:line="180" w:lineRule="exact" w:before="0"/>
              <w:ind w:right="1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27.89339</w:t>
            </w:r>
          </w:p>
        </w:tc>
        <w:tc>
          <w:tcPr>
            <w:tcW w:w="1090" w:type="dxa"/>
          </w:tcPr>
          <w:p>
            <w:pPr>
              <w:pStyle w:val="TableParagraph"/>
              <w:spacing w:line="18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96.92136</w:t>
            </w:r>
          </w:p>
        </w:tc>
      </w:tr>
    </w:tbl>
    <w:p>
      <w:pPr>
        <w:spacing w:before="1" w:after="42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140"/>
        <w:gridCol w:w="3465"/>
      </w:tblGrid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sigma_u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</w:p>
        </w:tc>
        <w:tc>
          <w:tcPr>
            <w:tcW w:w="346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sigma_e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57.825391</w:t>
            </w:r>
          </w:p>
        </w:tc>
        <w:tc>
          <w:tcPr>
            <w:tcW w:w="346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rho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</w:t>
            </w:r>
          </w:p>
        </w:tc>
        <w:tc>
          <w:tcPr>
            <w:tcW w:w="3465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(fraction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variance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due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to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u_i)</w:t>
            </w:r>
          </w:p>
        </w:tc>
      </w:tr>
    </w:tbl>
    <w:p>
      <w:pPr>
        <w:spacing w:before="9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estimate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store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re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xttest0</w:t>
      </w:r>
    </w:p>
    <w:p>
      <w:pPr>
        <w:pStyle w:val="BodyText"/>
        <w:spacing w:before="9"/>
        <w:rPr>
          <w:rFonts w:ascii="Consolas"/>
          <w:b/>
          <w:sz w:val="19"/>
        </w:rPr>
      </w:pPr>
    </w:p>
    <w:p>
      <w:pPr>
        <w:spacing w:line="504" w:lineRule="auto" w:before="0"/>
        <w:ind w:left="1250" w:right="3945" w:hanging="79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Breusch and Pagan Lagrangian multiplier test for random effects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peps[croid,t]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2"/>
          <w:sz w:val="18"/>
        </w:rPr>
        <w:t> </w:t>
      </w:r>
      <w:r>
        <w:rPr>
          <w:rFonts w:ascii="Consolas"/>
          <w:b/>
          <w:sz w:val="18"/>
        </w:rPr>
        <w:t>Xb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+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u[croid] +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e[croid,t]</w:t>
      </w:r>
    </w:p>
    <w:p>
      <w:pPr>
        <w:spacing w:line="209" w:lineRule="exact" w:before="0"/>
        <w:ind w:left="125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Estimated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results:</w:t>
      </w:r>
    </w:p>
    <w:p>
      <w:pPr>
        <w:tabs>
          <w:tab w:pos="3725" w:val="left" w:leader="none"/>
          <w:tab w:pos="4517" w:val="left" w:leader="none"/>
        </w:tabs>
        <w:spacing w:before="10"/>
        <w:ind w:left="293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|</w:t>
        <w:tab/>
        <w:t>Var</w:t>
        <w:tab/>
        <w:t>sd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sqrt(Var)</w:t>
      </w:r>
    </w:p>
    <w:p>
      <w:pPr>
        <w:tabs>
          <w:tab w:pos="3328" w:val="left" w:leader="none"/>
          <w:tab w:pos="4813" w:val="left" w:leader="none"/>
        </w:tabs>
        <w:spacing w:line="252" w:lineRule="auto" w:before="10"/>
        <w:ind w:left="2438" w:right="4753" w:hanging="396"/>
        <w:jc w:val="left"/>
        <w:rPr>
          <w:rFonts w:ascii="Consolas"/>
          <w:b/>
          <w:sz w:val="18"/>
        </w:rPr>
      </w:pPr>
      <w:r>
        <w:rPr>
          <w:rFonts w:ascii="Consolas"/>
          <w:b/>
          <w:spacing w:val="-1"/>
          <w:sz w:val="18"/>
        </w:rPr>
        <w:t>---------+-----------------------------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peps |</w:t>
        <w:tab/>
        <w:t>3772.925</w:t>
        <w:tab/>
        <w:t>61.42414</w:t>
      </w:r>
    </w:p>
    <w:p>
      <w:pPr>
        <w:tabs>
          <w:tab w:pos="3328" w:val="left" w:leader="none"/>
          <w:tab w:pos="5606" w:val="right" w:leader="none"/>
        </w:tabs>
        <w:spacing w:line="210" w:lineRule="exact" w:before="0"/>
        <w:ind w:left="273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e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|</w:t>
        <w:tab/>
        <w:t>3343.776</w:t>
        <w:tab/>
        <w:t>57.82539</w:t>
      </w:r>
    </w:p>
    <w:p>
      <w:pPr>
        <w:tabs>
          <w:tab w:pos="4021" w:val="left" w:leader="none"/>
          <w:tab w:pos="5507" w:val="left" w:leader="none"/>
        </w:tabs>
        <w:spacing w:before="10"/>
        <w:ind w:left="273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u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|</w:t>
        <w:tab/>
        <w:t>0</w:t>
        <w:tab/>
        <w:t>0</w:t>
      </w:r>
    </w:p>
    <w:p>
      <w:pPr>
        <w:pStyle w:val="BodyText"/>
        <w:spacing w:before="9"/>
        <w:rPr>
          <w:rFonts w:ascii="Consolas"/>
          <w:b/>
          <w:sz w:val="19"/>
        </w:rPr>
      </w:pPr>
    </w:p>
    <w:p>
      <w:pPr>
        <w:tabs>
          <w:tab w:pos="2041" w:val="left" w:leader="none"/>
        </w:tabs>
        <w:spacing w:before="0"/>
        <w:ind w:left="125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Test:</w:t>
        <w:tab/>
        <w:t>Var(u)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= 0</w:t>
      </w:r>
    </w:p>
    <w:p>
      <w:pPr>
        <w:tabs>
          <w:tab w:pos="5111" w:val="left" w:leader="none"/>
        </w:tabs>
        <w:spacing w:before="10"/>
        <w:ind w:left="3329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chibar2(01)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=</w:t>
        <w:tab/>
        <w:t>0.00</w:t>
      </w:r>
    </w:p>
    <w:p>
      <w:pPr>
        <w:tabs>
          <w:tab w:pos="4913" w:val="left" w:leader="none"/>
        </w:tabs>
        <w:spacing w:before="10"/>
        <w:ind w:left="3033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Prob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&gt;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chibar2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  <w:tab/>
        <w:t>1.0000</w:t>
      </w:r>
    </w:p>
    <w:p>
      <w:pPr>
        <w:pStyle w:val="BodyText"/>
        <w:spacing w:before="11"/>
        <w:rPr>
          <w:rFonts w:ascii="Consolas"/>
          <w:b/>
          <w:sz w:val="13"/>
        </w:rPr>
      </w:pPr>
    </w:p>
    <w:p>
      <w:pPr>
        <w:spacing w:before="68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rreg 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ntax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dtax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efft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ctfr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audcpca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logmva</w:t>
      </w:r>
    </w:p>
    <w:p>
      <w:pPr>
        <w:pStyle w:val="BodyText"/>
        <w:spacing w:before="2" w:after="1"/>
        <w:rPr>
          <w:rFonts w:ascii="Consolas"/>
          <w:b/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990"/>
        <w:gridCol w:w="347"/>
        <w:gridCol w:w="841"/>
        <w:gridCol w:w="1089"/>
        <w:gridCol w:w="296"/>
        <w:gridCol w:w="792"/>
        <w:gridCol w:w="198"/>
        <w:gridCol w:w="991"/>
      </w:tblGrid>
      <w:tr>
        <w:trPr>
          <w:trHeight w:val="200" w:hRule="atLeast"/>
        </w:trPr>
        <w:tc>
          <w:tcPr>
            <w:tcW w:w="889" w:type="dxa"/>
          </w:tcPr>
          <w:p>
            <w:pPr>
              <w:pStyle w:val="TableParagraph"/>
              <w:spacing w:line="17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Huber</w:t>
            </w:r>
          </w:p>
        </w:tc>
        <w:tc>
          <w:tcPr>
            <w:tcW w:w="990" w:type="dxa"/>
          </w:tcPr>
          <w:p>
            <w:pPr>
              <w:pStyle w:val="TableParagraph"/>
              <w:spacing w:line="17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iteration</w:t>
            </w:r>
          </w:p>
        </w:tc>
        <w:tc>
          <w:tcPr>
            <w:tcW w:w="347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1:</w:t>
            </w:r>
          </w:p>
        </w:tc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left="7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maximum</w:t>
            </w:r>
          </w:p>
        </w:tc>
        <w:tc>
          <w:tcPr>
            <w:tcW w:w="1089" w:type="dxa"/>
          </w:tcPr>
          <w:p>
            <w:pPr>
              <w:pStyle w:val="TableParagraph"/>
              <w:spacing w:line="17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difference</w:t>
            </w:r>
          </w:p>
        </w:tc>
        <w:tc>
          <w:tcPr>
            <w:tcW w:w="296" w:type="dxa"/>
          </w:tcPr>
          <w:p>
            <w:pPr>
              <w:pStyle w:val="TableParagraph"/>
              <w:spacing w:line="179" w:lineRule="exact" w:before="0"/>
              <w:ind w:left="29" w:right="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in</w:t>
            </w:r>
          </w:p>
        </w:tc>
        <w:tc>
          <w:tcPr>
            <w:tcW w:w="792" w:type="dxa"/>
          </w:tcPr>
          <w:p>
            <w:pPr>
              <w:pStyle w:val="TableParagraph"/>
              <w:spacing w:line="179" w:lineRule="exact" w:before="0"/>
              <w:ind w:left="30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weights</w:t>
            </w:r>
          </w:p>
        </w:tc>
        <w:tc>
          <w:tcPr>
            <w:tcW w:w="198" w:type="dxa"/>
          </w:tcPr>
          <w:p>
            <w:pPr>
              <w:pStyle w:val="TableParagraph"/>
              <w:spacing w:line="17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991" w:type="dxa"/>
          </w:tcPr>
          <w:p>
            <w:pPr>
              <w:pStyle w:val="TableParagraph"/>
              <w:spacing w:line="179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.9614505</w:t>
            </w:r>
          </w:p>
        </w:tc>
      </w:tr>
      <w:tr>
        <w:trPr>
          <w:trHeight w:val="220" w:hRule="atLeast"/>
        </w:trPr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Huber</w:t>
            </w:r>
          </w:p>
        </w:tc>
        <w:tc>
          <w:tcPr>
            <w:tcW w:w="990" w:type="dxa"/>
          </w:tcPr>
          <w:p>
            <w:pPr>
              <w:pStyle w:val="TableParagraph"/>
              <w:spacing w:line="19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iteration</w:t>
            </w:r>
          </w:p>
        </w:tc>
        <w:tc>
          <w:tcPr>
            <w:tcW w:w="347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2: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7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maximum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difference</w:t>
            </w:r>
          </w:p>
        </w:tc>
        <w:tc>
          <w:tcPr>
            <w:tcW w:w="296" w:type="dxa"/>
          </w:tcPr>
          <w:p>
            <w:pPr>
              <w:pStyle w:val="TableParagraph"/>
              <w:spacing w:line="199" w:lineRule="exact" w:before="0"/>
              <w:ind w:left="29" w:right="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in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0"/>
              <w:ind w:left="30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weights</w:t>
            </w:r>
          </w:p>
        </w:tc>
        <w:tc>
          <w:tcPr>
            <w:tcW w:w="198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.73751887</w:t>
            </w:r>
          </w:p>
        </w:tc>
      </w:tr>
      <w:tr>
        <w:trPr>
          <w:trHeight w:val="220" w:hRule="atLeast"/>
        </w:trPr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Huber</w:t>
            </w:r>
          </w:p>
        </w:tc>
        <w:tc>
          <w:tcPr>
            <w:tcW w:w="990" w:type="dxa"/>
          </w:tcPr>
          <w:p>
            <w:pPr>
              <w:pStyle w:val="TableParagraph"/>
              <w:spacing w:line="19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iteration</w:t>
            </w:r>
          </w:p>
        </w:tc>
        <w:tc>
          <w:tcPr>
            <w:tcW w:w="347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3: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7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maximum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difference</w:t>
            </w:r>
          </w:p>
        </w:tc>
        <w:tc>
          <w:tcPr>
            <w:tcW w:w="296" w:type="dxa"/>
          </w:tcPr>
          <w:p>
            <w:pPr>
              <w:pStyle w:val="TableParagraph"/>
              <w:spacing w:line="199" w:lineRule="exact" w:before="0"/>
              <w:ind w:left="29" w:right="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in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0"/>
              <w:ind w:left="30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weights</w:t>
            </w:r>
          </w:p>
        </w:tc>
        <w:tc>
          <w:tcPr>
            <w:tcW w:w="198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.30056919</w:t>
            </w:r>
          </w:p>
        </w:tc>
      </w:tr>
      <w:tr>
        <w:trPr>
          <w:trHeight w:val="220" w:hRule="atLeast"/>
        </w:trPr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Huber</w:t>
            </w:r>
          </w:p>
        </w:tc>
        <w:tc>
          <w:tcPr>
            <w:tcW w:w="990" w:type="dxa"/>
          </w:tcPr>
          <w:p>
            <w:pPr>
              <w:pStyle w:val="TableParagraph"/>
              <w:spacing w:line="19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iteration</w:t>
            </w:r>
          </w:p>
        </w:tc>
        <w:tc>
          <w:tcPr>
            <w:tcW w:w="347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4: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7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maximum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difference</w:t>
            </w:r>
          </w:p>
        </w:tc>
        <w:tc>
          <w:tcPr>
            <w:tcW w:w="296" w:type="dxa"/>
          </w:tcPr>
          <w:p>
            <w:pPr>
              <w:pStyle w:val="TableParagraph"/>
              <w:spacing w:line="199" w:lineRule="exact" w:before="0"/>
              <w:ind w:left="29" w:right="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in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0"/>
              <w:ind w:left="30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weights</w:t>
            </w:r>
          </w:p>
        </w:tc>
        <w:tc>
          <w:tcPr>
            <w:tcW w:w="198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.14867994</w:t>
            </w:r>
          </w:p>
        </w:tc>
      </w:tr>
      <w:tr>
        <w:trPr>
          <w:trHeight w:val="220" w:hRule="atLeast"/>
        </w:trPr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Huber</w:t>
            </w:r>
          </w:p>
        </w:tc>
        <w:tc>
          <w:tcPr>
            <w:tcW w:w="990" w:type="dxa"/>
          </w:tcPr>
          <w:p>
            <w:pPr>
              <w:pStyle w:val="TableParagraph"/>
              <w:spacing w:line="19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iteration</w:t>
            </w:r>
          </w:p>
        </w:tc>
        <w:tc>
          <w:tcPr>
            <w:tcW w:w="347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5: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7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maximum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difference</w:t>
            </w:r>
          </w:p>
        </w:tc>
        <w:tc>
          <w:tcPr>
            <w:tcW w:w="296" w:type="dxa"/>
          </w:tcPr>
          <w:p>
            <w:pPr>
              <w:pStyle w:val="TableParagraph"/>
              <w:spacing w:line="199" w:lineRule="exact" w:before="0"/>
              <w:ind w:left="29" w:right="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in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0"/>
              <w:ind w:left="30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weights</w:t>
            </w:r>
          </w:p>
        </w:tc>
        <w:tc>
          <w:tcPr>
            <w:tcW w:w="198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.05225077</w:t>
            </w:r>
          </w:p>
        </w:tc>
      </w:tr>
      <w:tr>
        <w:trPr>
          <w:trHeight w:val="220" w:hRule="atLeast"/>
        </w:trPr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Huber</w:t>
            </w:r>
          </w:p>
        </w:tc>
        <w:tc>
          <w:tcPr>
            <w:tcW w:w="990" w:type="dxa"/>
          </w:tcPr>
          <w:p>
            <w:pPr>
              <w:pStyle w:val="TableParagraph"/>
              <w:spacing w:line="199" w:lineRule="exact" w:before="0"/>
              <w:ind w:left="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iteration</w:t>
            </w:r>
          </w:p>
        </w:tc>
        <w:tc>
          <w:tcPr>
            <w:tcW w:w="347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6: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maximum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difference</w:t>
            </w:r>
          </w:p>
        </w:tc>
        <w:tc>
          <w:tcPr>
            <w:tcW w:w="296" w:type="dxa"/>
          </w:tcPr>
          <w:p>
            <w:pPr>
              <w:pStyle w:val="TableParagraph"/>
              <w:spacing w:line="199" w:lineRule="exact" w:before="0"/>
              <w:ind w:left="29" w:right="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in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0"/>
              <w:ind w:left="29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weights</w:t>
            </w:r>
          </w:p>
        </w:tc>
        <w:tc>
          <w:tcPr>
            <w:tcW w:w="198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.01033512</w:t>
            </w:r>
          </w:p>
        </w:tc>
      </w:tr>
      <w:tr>
        <w:trPr>
          <w:trHeight w:val="220" w:hRule="atLeast"/>
        </w:trPr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Biweight</w:t>
            </w:r>
          </w:p>
        </w:tc>
        <w:tc>
          <w:tcPr>
            <w:tcW w:w="990" w:type="dxa"/>
          </w:tcPr>
          <w:p>
            <w:pPr>
              <w:pStyle w:val="TableParagraph"/>
              <w:spacing w:line="19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iteration</w:t>
            </w:r>
          </w:p>
        </w:tc>
        <w:tc>
          <w:tcPr>
            <w:tcW w:w="347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7: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7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maximum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left="29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difference</w:t>
            </w:r>
          </w:p>
        </w:tc>
        <w:tc>
          <w:tcPr>
            <w:tcW w:w="296" w:type="dxa"/>
          </w:tcPr>
          <w:p>
            <w:pPr>
              <w:pStyle w:val="TableParagraph"/>
              <w:spacing w:line="199" w:lineRule="exact" w:before="0"/>
              <w:ind w:left="30" w:right="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in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0"/>
              <w:ind w:left="30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weights</w:t>
            </w:r>
          </w:p>
        </w:tc>
        <w:tc>
          <w:tcPr>
            <w:tcW w:w="198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.29183192</w:t>
            </w:r>
          </w:p>
        </w:tc>
      </w:tr>
      <w:tr>
        <w:trPr>
          <w:trHeight w:val="220" w:hRule="atLeast"/>
        </w:trPr>
        <w:tc>
          <w:tcPr>
            <w:tcW w:w="889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Biweight</w:t>
            </w:r>
          </w:p>
        </w:tc>
        <w:tc>
          <w:tcPr>
            <w:tcW w:w="990" w:type="dxa"/>
          </w:tcPr>
          <w:p>
            <w:pPr>
              <w:pStyle w:val="TableParagraph"/>
              <w:spacing w:line="199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iteration</w:t>
            </w:r>
          </w:p>
        </w:tc>
        <w:tc>
          <w:tcPr>
            <w:tcW w:w="347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8: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7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maximum</w:t>
            </w:r>
          </w:p>
        </w:tc>
        <w:tc>
          <w:tcPr>
            <w:tcW w:w="1089" w:type="dxa"/>
          </w:tcPr>
          <w:p>
            <w:pPr>
              <w:pStyle w:val="TableParagraph"/>
              <w:spacing w:line="199" w:lineRule="exact" w:before="0"/>
              <w:ind w:left="29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difference</w:t>
            </w:r>
          </w:p>
        </w:tc>
        <w:tc>
          <w:tcPr>
            <w:tcW w:w="296" w:type="dxa"/>
          </w:tcPr>
          <w:p>
            <w:pPr>
              <w:pStyle w:val="TableParagraph"/>
              <w:spacing w:line="199" w:lineRule="exact" w:before="0"/>
              <w:ind w:left="30" w:right="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in</w:t>
            </w:r>
          </w:p>
        </w:tc>
        <w:tc>
          <w:tcPr>
            <w:tcW w:w="792" w:type="dxa"/>
          </w:tcPr>
          <w:p>
            <w:pPr>
              <w:pStyle w:val="TableParagraph"/>
              <w:spacing w:line="199" w:lineRule="exact" w:before="0"/>
              <w:ind w:left="30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weights</w:t>
            </w:r>
          </w:p>
        </w:tc>
        <w:tc>
          <w:tcPr>
            <w:tcW w:w="198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991" w:type="dxa"/>
          </w:tcPr>
          <w:p>
            <w:pPr>
              <w:pStyle w:val="TableParagraph"/>
              <w:spacing w:line="199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.18150967</w:t>
            </w:r>
          </w:p>
        </w:tc>
      </w:tr>
      <w:tr>
        <w:trPr>
          <w:trHeight w:val="200" w:hRule="atLeast"/>
        </w:trPr>
        <w:tc>
          <w:tcPr>
            <w:tcW w:w="889" w:type="dxa"/>
          </w:tcPr>
          <w:p>
            <w:pPr>
              <w:pStyle w:val="TableParagraph"/>
              <w:spacing w:line="180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Biweight</w:t>
            </w:r>
          </w:p>
        </w:tc>
        <w:tc>
          <w:tcPr>
            <w:tcW w:w="990" w:type="dxa"/>
          </w:tcPr>
          <w:p>
            <w:pPr>
              <w:pStyle w:val="TableParagraph"/>
              <w:spacing w:line="180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iteration</w:t>
            </w:r>
          </w:p>
        </w:tc>
        <w:tc>
          <w:tcPr>
            <w:tcW w:w="347" w:type="dxa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9:</w:t>
            </w:r>
          </w:p>
        </w:tc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left="7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maximum</w:t>
            </w:r>
          </w:p>
        </w:tc>
        <w:tc>
          <w:tcPr>
            <w:tcW w:w="1089" w:type="dxa"/>
          </w:tcPr>
          <w:p>
            <w:pPr>
              <w:pStyle w:val="TableParagraph"/>
              <w:spacing w:line="180" w:lineRule="exact" w:before="0"/>
              <w:ind w:left="29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difference</w:t>
            </w:r>
          </w:p>
        </w:tc>
        <w:tc>
          <w:tcPr>
            <w:tcW w:w="296" w:type="dxa"/>
          </w:tcPr>
          <w:p>
            <w:pPr>
              <w:pStyle w:val="TableParagraph"/>
              <w:spacing w:line="180" w:lineRule="exact" w:before="0"/>
              <w:ind w:left="30" w:right="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in</w:t>
            </w:r>
          </w:p>
        </w:tc>
        <w:tc>
          <w:tcPr>
            <w:tcW w:w="792" w:type="dxa"/>
          </w:tcPr>
          <w:p>
            <w:pPr>
              <w:pStyle w:val="TableParagraph"/>
              <w:spacing w:line="180" w:lineRule="exact" w:before="0"/>
              <w:ind w:left="30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weights</w:t>
            </w:r>
          </w:p>
        </w:tc>
        <w:tc>
          <w:tcPr>
            <w:tcW w:w="198" w:type="dxa"/>
          </w:tcPr>
          <w:p>
            <w:pPr>
              <w:pStyle w:val="TableParagraph"/>
              <w:spacing w:line="180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991" w:type="dxa"/>
          </w:tcPr>
          <w:p>
            <w:pPr>
              <w:pStyle w:val="TableParagraph"/>
              <w:spacing w:line="180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.07204556</w:t>
            </w:r>
          </w:p>
        </w:tc>
      </w:tr>
    </w:tbl>
    <w:p>
      <w:pPr>
        <w:spacing w:line="252" w:lineRule="auto" w:before="9"/>
        <w:ind w:left="460" w:right="3764" w:firstLine="0"/>
        <w:jc w:val="both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Biweight iteration 10: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.02912482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11: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.01315263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iteration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12:</w:t>
      </w:r>
      <w:r>
        <w:rPr>
          <w:rFonts w:ascii="Consolas"/>
          <w:b/>
          <w:spacing w:val="95"/>
          <w:sz w:val="18"/>
        </w:rPr>
        <w:t> </w:t>
      </w:r>
      <w:r>
        <w:rPr>
          <w:rFonts w:ascii="Consolas"/>
          <w:b/>
          <w:sz w:val="18"/>
        </w:rPr>
        <w:t>maximum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difference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in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weights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.00589138</w:t>
      </w:r>
    </w:p>
    <w:p>
      <w:pPr>
        <w:tabs>
          <w:tab w:pos="5212" w:val="left" w:leader="none"/>
          <w:tab w:pos="6994" w:val="left" w:leader="none"/>
          <w:tab w:pos="8180" w:val="right" w:leader="none"/>
        </w:tabs>
        <w:spacing w:before="219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Robust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regression</w:t>
        <w:tab/>
        <w:t>Number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of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obs</w:t>
        <w:tab/>
        <w:t>=</w:t>
        <w:tab/>
        <w:t>423</w:t>
      </w:r>
    </w:p>
    <w:p>
      <w:pPr>
        <w:tabs>
          <w:tab w:pos="6497" w:val="left" w:leader="none"/>
          <w:tab w:pos="8180" w:val="right" w:leader="none"/>
        </w:tabs>
        <w:spacing w:before="11"/>
        <w:ind w:left="5213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F(</w:t>
      </w:r>
      <w:r>
        <w:rPr>
          <w:rFonts w:ascii="Consolas"/>
          <w:b/>
          <w:spacing w:val="95"/>
          <w:sz w:val="18"/>
        </w:rPr>
        <w:t> </w:t>
      </w:r>
      <w:r>
        <w:rPr>
          <w:rFonts w:ascii="Consolas"/>
          <w:b/>
          <w:sz w:val="18"/>
        </w:rPr>
        <w:t>6,</w:t>
        <w:tab/>
        <w:t>416) =</w:t>
        <w:tab/>
        <w:t>118.52</w:t>
      </w:r>
    </w:p>
    <w:p>
      <w:pPr>
        <w:tabs>
          <w:tab w:pos="6993" w:val="left" w:leader="none"/>
          <w:tab w:pos="7588" w:val="left" w:leader="none"/>
        </w:tabs>
        <w:spacing w:before="10"/>
        <w:ind w:left="5213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Prob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&gt; F</w:t>
        <w:tab/>
        <w:t>=</w:t>
        <w:tab/>
        <w:t>0.0000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peps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140"/>
        <w:gridCol w:w="1138"/>
        <w:gridCol w:w="843"/>
        <w:gridCol w:w="841"/>
        <w:gridCol w:w="1238"/>
        <w:gridCol w:w="1090"/>
      </w:tblGrid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-.8786531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.5312674</w:t>
            </w:r>
          </w:p>
        </w:tc>
        <w:tc>
          <w:tcPr>
            <w:tcW w:w="843" w:type="dxa"/>
          </w:tcPr>
          <w:p>
            <w:pPr>
              <w:pStyle w:val="TableParagraph"/>
              <w:spacing w:line="17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-1.65</w:t>
            </w:r>
          </w:p>
        </w:tc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0.099</w:t>
            </w:r>
          </w:p>
        </w:tc>
        <w:tc>
          <w:tcPr>
            <w:tcW w:w="1238" w:type="dxa"/>
          </w:tcPr>
          <w:p>
            <w:pPr>
              <w:pStyle w:val="TableParagraph"/>
              <w:spacing w:line="179" w:lineRule="exact" w:before="0"/>
              <w:ind w:right="1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-1.922956</w:t>
            </w:r>
          </w:p>
        </w:tc>
        <w:tc>
          <w:tcPr>
            <w:tcW w:w="1090" w:type="dxa"/>
          </w:tcPr>
          <w:p>
            <w:pPr>
              <w:pStyle w:val="TableParagraph"/>
              <w:spacing w:line="17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.1656502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-1.051456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.5311778</w:t>
            </w:r>
          </w:p>
        </w:tc>
        <w:tc>
          <w:tcPr>
            <w:tcW w:w="843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-1.98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0.048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-2.095583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-.0073286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-.0414203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.0118604</w:t>
            </w:r>
          </w:p>
        </w:tc>
        <w:tc>
          <w:tcPr>
            <w:tcW w:w="843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-3.49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0.001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-.064734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-.0181066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.1993077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.0141931</w:t>
            </w:r>
          </w:p>
        </w:tc>
        <w:tc>
          <w:tcPr>
            <w:tcW w:w="843" w:type="dxa"/>
          </w:tcPr>
          <w:p>
            <w:pPr>
              <w:pStyle w:val="TableParagraph"/>
              <w:spacing w:line="199" w:lineRule="exact" w:before="0"/>
              <w:ind w:left="176" w:right="1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14.04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.1714086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51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.2272068</w:t>
            </w:r>
          </w:p>
        </w:tc>
      </w:tr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audcpca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.8183324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.6113137</w:t>
            </w:r>
          </w:p>
        </w:tc>
        <w:tc>
          <w:tcPr>
            <w:tcW w:w="843" w:type="dxa"/>
          </w:tcPr>
          <w:p>
            <w:pPr>
              <w:pStyle w:val="TableParagraph"/>
              <w:spacing w:line="180" w:lineRule="exact" w:before="0"/>
              <w:ind w:left="176" w:right="3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1.34</w:t>
            </w:r>
          </w:p>
        </w:tc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0.181</w:t>
            </w:r>
          </w:p>
        </w:tc>
        <w:tc>
          <w:tcPr>
            <w:tcW w:w="1238" w:type="dxa"/>
          </w:tcPr>
          <w:p>
            <w:pPr>
              <w:pStyle w:val="TableParagraph"/>
              <w:spacing w:line="180" w:lineRule="exact" w:before="0"/>
              <w:ind w:right="1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-.3833165</w:t>
            </w:r>
          </w:p>
        </w:tc>
        <w:tc>
          <w:tcPr>
            <w:tcW w:w="1090" w:type="dxa"/>
          </w:tcPr>
          <w:p>
            <w:pPr>
              <w:pStyle w:val="TableParagraph"/>
              <w:spacing w:line="18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2.019981</w:t>
            </w:r>
          </w:p>
        </w:tc>
      </w:tr>
    </w:tbl>
    <w:p>
      <w:pPr>
        <w:spacing w:after="0" w:line="180" w:lineRule="exact"/>
        <w:rPr>
          <w:rFonts w:ascii="Consolas"/>
          <w:sz w:val="18"/>
        </w:rPr>
        <w:sectPr>
          <w:pgSz w:w="12240" w:h="15840"/>
          <w:pgMar w:header="0" w:footer="918" w:top="1480" w:bottom="1180" w:left="980" w:right="600"/>
        </w:sectPr>
      </w:pP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091"/>
        <w:gridCol w:w="1187"/>
        <w:gridCol w:w="793"/>
        <w:gridCol w:w="890"/>
        <w:gridCol w:w="1236"/>
        <w:gridCol w:w="1040"/>
      </w:tblGrid>
      <w:tr>
        <w:trPr>
          <w:trHeight w:val="200" w:hRule="atLeast"/>
        </w:trPr>
        <w:tc>
          <w:tcPr>
            <w:tcW w:w="989" w:type="dxa"/>
          </w:tcPr>
          <w:p>
            <w:pPr>
              <w:pStyle w:val="TableParagraph"/>
              <w:spacing w:line="171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091" w:type="dxa"/>
          </w:tcPr>
          <w:p>
            <w:pPr>
              <w:pStyle w:val="TableParagraph"/>
              <w:spacing w:line="171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2.16883</w:t>
            </w:r>
          </w:p>
        </w:tc>
        <w:tc>
          <w:tcPr>
            <w:tcW w:w="1187" w:type="dxa"/>
          </w:tcPr>
          <w:p>
            <w:pPr>
              <w:pStyle w:val="TableParagraph"/>
              <w:spacing w:line="171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.3345699</w:t>
            </w:r>
          </w:p>
        </w:tc>
        <w:tc>
          <w:tcPr>
            <w:tcW w:w="793" w:type="dxa"/>
          </w:tcPr>
          <w:p>
            <w:pPr>
              <w:pStyle w:val="TableParagraph"/>
              <w:spacing w:line="171" w:lineRule="exact" w:before="0"/>
              <w:ind w:left="-1" w:right="1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6.48</w:t>
            </w:r>
          </w:p>
        </w:tc>
        <w:tc>
          <w:tcPr>
            <w:tcW w:w="890" w:type="dxa"/>
          </w:tcPr>
          <w:p>
            <w:pPr>
              <w:pStyle w:val="TableParagraph"/>
              <w:spacing w:line="171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6" w:type="dxa"/>
          </w:tcPr>
          <w:p>
            <w:pPr>
              <w:pStyle w:val="TableParagraph"/>
              <w:spacing w:line="171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1.511172</w:t>
            </w:r>
          </w:p>
        </w:tc>
        <w:tc>
          <w:tcPr>
            <w:tcW w:w="1040" w:type="dxa"/>
          </w:tcPr>
          <w:p>
            <w:pPr>
              <w:pStyle w:val="TableParagraph"/>
              <w:spacing w:line="171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2.826488</w:t>
            </w:r>
          </w:p>
        </w:tc>
      </w:tr>
      <w:tr>
        <w:trPr>
          <w:trHeight w:val="200" w:hRule="atLeast"/>
        </w:trPr>
        <w:tc>
          <w:tcPr>
            <w:tcW w:w="989" w:type="dxa"/>
          </w:tcPr>
          <w:p>
            <w:pPr>
              <w:pStyle w:val="TableParagraph"/>
              <w:spacing w:line="18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091" w:type="dxa"/>
          </w:tcPr>
          <w:p>
            <w:pPr>
              <w:pStyle w:val="TableParagraph"/>
              <w:spacing w:line="18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16.01974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3.554471</w:t>
            </w:r>
          </w:p>
        </w:tc>
        <w:tc>
          <w:tcPr>
            <w:tcW w:w="793" w:type="dxa"/>
          </w:tcPr>
          <w:p>
            <w:pPr>
              <w:pStyle w:val="TableParagraph"/>
              <w:spacing w:line="180" w:lineRule="exact" w:before="0"/>
              <w:ind w:left="-1" w:right="1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4.51</w:t>
            </w:r>
          </w:p>
        </w:tc>
        <w:tc>
          <w:tcPr>
            <w:tcW w:w="890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6" w:type="dxa"/>
          </w:tcPr>
          <w:p>
            <w:pPr>
              <w:pStyle w:val="TableParagraph"/>
              <w:spacing w:line="180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9.032774</w:t>
            </w:r>
          </w:p>
        </w:tc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23.0067</w:t>
            </w:r>
          </w:p>
        </w:tc>
      </w:tr>
    </w:tbl>
    <w:p>
      <w:pPr>
        <w:spacing w:before="1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558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reg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ntax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dtax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efft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ctfr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audcpca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logmva</w:t>
      </w:r>
    </w:p>
    <w:p>
      <w:pPr>
        <w:pStyle w:val="BodyText"/>
        <w:spacing w:before="5"/>
        <w:rPr>
          <w:rFonts w:ascii="Consolas"/>
          <w:b/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1090"/>
        <w:gridCol w:w="1090"/>
        <w:gridCol w:w="991"/>
        <w:gridCol w:w="1585"/>
        <w:gridCol w:w="447"/>
        <w:gridCol w:w="841"/>
      </w:tblGrid>
      <w:tr>
        <w:trPr>
          <w:trHeight w:val="180" w:hRule="atLeast"/>
        </w:trPr>
        <w:tc>
          <w:tcPr>
            <w:tcW w:w="1780" w:type="dxa"/>
          </w:tcPr>
          <w:p>
            <w:pPr>
              <w:pStyle w:val="TableParagraph"/>
              <w:spacing w:line="160" w:lineRule="exact" w:before="0"/>
              <w:ind w:left="642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Source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3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SS</w:t>
            </w:r>
          </w:p>
        </w:tc>
        <w:tc>
          <w:tcPr>
            <w:tcW w:w="1090" w:type="dxa"/>
          </w:tcPr>
          <w:p>
            <w:pPr>
              <w:pStyle w:val="TableParagraph"/>
              <w:spacing w:line="160" w:lineRule="exact" w:before="0"/>
              <w:ind w:left="544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df</w:t>
            </w:r>
          </w:p>
        </w:tc>
        <w:tc>
          <w:tcPr>
            <w:tcW w:w="991" w:type="dxa"/>
          </w:tcPr>
          <w:p>
            <w:pPr>
              <w:pStyle w:val="TableParagraph"/>
              <w:spacing w:line="160" w:lineRule="exact" w:before="0"/>
              <w:ind w:left="77" w:right="17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MS</w:t>
            </w:r>
          </w:p>
        </w:tc>
        <w:tc>
          <w:tcPr>
            <w:tcW w:w="1585" w:type="dxa"/>
          </w:tcPr>
          <w:p>
            <w:pPr>
              <w:pStyle w:val="TableParagraph"/>
              <w:spacing w:line="160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447" w:type="dxa"/>
          </w:tcPr>
          <w:p>
            <w:pPr>
              <w:pStyle w:val="TableParagraph"/>
              <w:spacing w:line="160" w:lineRule="exact" w:before="0"/>
              <w:ind w:left="1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160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426</w:t>
            </w:r>
          </w:p>
        </w:tc>
      </w:tr>
      <w:tr>
        <w:trPr>
          <w:trHeight w:val="241" w:hRule="atLeast"/>
        </w:trPr>
        <w:tc>
          <w:tcPr>
            <w:tcW w:w="4951" w:type="dxa"/>
            <w:gridSpan w:val="4"/>
          </w:tcPr>
          <w:p>
            <w:pPr>
              <w:pStyle w:val="TableParagraph"/>
              <w:spacing w:line="240" w:lineRule="auto" w:before="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5" w:type="dxa"/>
          </w:tcPr>
          <w:p>
            <w:pPr>
              <w:pStyle w:val="TableParagraph"/>
              <w:spacing w:line="240" w:lineRule="auto" w:before="9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F(6,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419)</w:t>
            </w:r>
          </w:p>
        </w:tc>
        <w:tc>
          <w:tcPr>
            <w:tcW w:w="447" w:type="dxa"/>
          </w:tcPr>
          <w:p>
            <w:pPr>
              <w:pStyle w:val="TableParagraph"/>
              <w:spacing w:line="240" w:lineRule="auto" w:before="9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9"/>
              <w:ind w:right="5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13.75</w:t>
            </w:r>
          </w:p>
        </w:tc>
      </w:tr>
      <w:tr>
        <w:trPr>
          <w:trHeight w:val="220" w:hRule="atLeast"/>
        </w:trPr>
        <w:tc>
          <w:tcPr>
            <w:tcW w:w="4951" w:type="dxa"/>
            <w:gridSpan w:val="4"/>
          </w:tcPr>
          <w:p>
            <w:pPr>
              <w:pStyle w:val="TableParagraph"/>
              <w:tabs>
                <w:tab w:pos="3513" w:val="left" w:leader="none"/>
              </w:tabs>
              <w:spacing w:line="199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Model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323710.115</w:t>
              <w:tab/>
              <w:t>6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53951.6859</w:t>
            </w:r>
          </w:p>
        </w:tc>
        <w:tc>
          <w:tcPr>
            <w:tcW w:w="1585" w:type="dxa"/>
          </w:tcPr>
          <w:p>
            <w:pPr>
              <w:pStyle w:val="TableParagraph"/>
              <w:spacing w:line="199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</w:t>
            </w:r>
          </w:p>
        </w:tc>
        <w:tc>
          <w:tcPr>
            <w:tcW w:w="447" w:type="dxa"/>
          </w:tcPr>
          <w:p>
            <w:pPr>
              <w:pStyle w:val="TableParagraph"/>
              <w:spacing w:line="199" w:lineRule="exact" w:before="0"/>
              <w:ind w:left="145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</w:t>
            </w:r>
          </w:p>
        </w:tc>
      </w:tr>
      <w:tr>
        <w:trPr>
          <w:trHeight w:val="220" w:hRule="atLeast"/>
        </w:trPr>
        <w:tc>
          <w:tcPr>
            <w:tcW w:w="4951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99" w:lineRule="exact" w:before="0"/>
              <w:ind w:left="443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Residual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1643848.21</w:t>
              <w:tab/>
              <w:t>419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3923.26542</w:t>
            </w:r>
          </w:p>
        </w:tc>
        <w:tc>
          <w:tcPr>
            <w:tcW w:w="1585" w:type="dxa"/>
          </w:tcPr>
          <w:p>
            <w:pPr>
              <w:pStyle w:val="TableParagraph"/>
              <w:spacing w:line="199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7" w:type="dxa"/>
          </w:tcPr>
          <w:p>
            <w:pPr>
              <w:pStyle w:val="TableParagraph"/>
              <w:spacing w:line="199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0.1645</w:t>
            </w:r>
          </w:p>
        </w:tc>
      </w:tr>
      <w:tr>
        <w:trPr>
          <w:trHeight w:val="220" w:hRule="atLeast"/>
        </w:trPr>
        <w:tc>
          <w:tcPr>
            <w:tcW w:w="4951" w:type="dxa"/>
            <w:gridSpan w:val="4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-------------+----------------------------------</w:t>
            </w:r>
          </w:p>
        </w:tc>
        <w:tc>
          <w:tcPr>
            <w:tcW w:w="1585" w:type="dxa"/>
          </w:tcPr>
          <w:p>
            <w:pPr>
              <w:pStyle w:val="TableParagraph"/>
              <w:spacing w:line="199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Adj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R-squared</w:t>
            </w:r>
          </w:p>
        </w:tc>
        <w:tc>
          <w:tcPr>
            <w:tcW w:w="447" w:type="dxa"/>
          </w:tcPr>
          <w:p>
            <w:pPr>
              <w:pStyle w:val="TableParagraph"/>
              <w:spacing w:line="199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right="52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0.1526</w:t>
            </w:r>
          </w:p>
        </w:tc>
      </w:tr>
      <w:tr>
        <w:trPr>
          <w:trHeight w:val="200" w:hRule="atLeast"/>
        </w:trPr>
        <w:tc>
          <w:tcPr>
            <w:tcW w:w="4951" w:type="dxa"/>
            <w:gridSpan w:val="4"/>
          </w:tcPr>
          <w:p>
            <w:pPr>
              <w:pStyle w:val="TableParagraph"/>
              <w:tabs>
                <w:tab w:pos="3313" w:val="left" w:leader="none"/>
              </w:tabs>
              <w:spacing w:line="180" w:lineRule="exact" w:before="0"/>
              <w:ind w:left="7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Total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  <w:r>
              <w:rPr>
                <w:rFonts w:ascii="Consolas"/>
                <w:b/>
                <w:spacing w:val="97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1967558.33</w:t>
              <w:tab/>
              <w:t>425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4629.54901</w:t>
            </w:r>
          </w:p>
        </w:tc>
        <w:tc>
          <w:tcPr>
            <w:tcW w:w="1585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Root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MSE</w:t>
            </w:r>
          </w:p>
        </w:tc>
        <w:tc>
          <w:tcPr>
            <w:tcW w:w="447" w:type="dxa"/>
          </w:tcPr>
          <w:p>
            <w:pPr>
              <w:pStyle w:val="TableParagraph"/>
              <w:spacing w:line="180" w:lineRule="exact" w:before="0"/>
              <w:ind w:left="146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right="5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62.636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1" w:after="42"/>
        <w:ind w:left="0" w:right="247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140"/>
        <w:gridCol w:w="1138"/>
        <w:gridCol w:w="842"/>
        <w:gridCol w:w="841"/>
        <w:gridCol w:w="1287"/>
        <w:gridCol w:w="1041"/>
      </w:tblGrid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-.4172265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2.789195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-0.15</w:t>
            </w:r>
          </w:p>
        </w:tc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0.881</w:t>
            </w:r>
          </w:p>
        </w:tc>
        <w:tc>
          <w:tcPr>
            <w:tcW w:w="1287" w:type="dxa"/>
          </w:tcPr>
          <w:p>
            <w:pPr>
              <w:pStyle w:val="TableParagraph"/>
              <w:spacing w:line="17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-5.899785</w:t>
            </w:r>
          </w:p>
        </w:tc>
        <w:tc>
          <w:tcPr>
            <w:tcW w:w="1041" w:type="dxa"/>
          </w:tcPr>
          <w:p>
            <w:pPr>
              <w:pStyle w:val="TableParagraph"/>
              <w:spacing w:line="17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5.065332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-.5609384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2.789769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-0.20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0.841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-6.044625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4.922748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.0061442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.0335351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0.18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0.855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-.0597738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.0720622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.0736029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.0743502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0.99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0.323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0"/>
              <w:ind w:right="1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-.072543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.2197488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audcpca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.6847285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3.208433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0.21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0.831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-5.621902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6.991359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15.54606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1.748452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8.89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0"/>
              <w:ind w:right="1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12.10923</w:t>
            </w:r>
          </w:p>
        </w:tc>
        <w:tc>
          <w:tcPr>
            <w:tcW w:w="1041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18.98289</w:t>
            </w:r>
          </w:p>
        </w:tc>
      </w:tr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22.40583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18.68187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1.20</w:t>
            </w:r>
          </w:p>
        </w:tc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0.231</w:t>
            </w:r>
          </w:p>
        </w:tc>
        <w:tc>
          <w:tcPr>
            <w:tcW w:w="1287" w:type="dxa"/>
          </w:tcPr>
          <w:p>
            <w:pPr>
              <w:pStyle w:val="TableParagraph"/>
              <w:spacing w:line="180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-14.31605</w:t>
            </w:r>
          </w:p>
        </w:tc>
        <w:tc>
          <w:tcPr>
            <w:tcW w:w="1041" w:type="dxa"/>
          </w:tcPr>
          <w:p>
            <w:pPr>
              <w:pStyle w:val="TableParagraph"/>
              <w:spacing w:line="18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59.1277</w:t>
            </w:r>
          </w:p>
        </w:tc>
      </w:tr>
    </w:tbl>
    <w:p>
      <w:pPr>
        <w:spacing w:before="9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hettest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line="252" w:lineRule="auto" w:before="0"/>
        <w:ind w:left="1348" w:right="4539" w:hanging="888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Breusch-Pagan / Cook-Weisberg test for heteroskedasticity</w:t>
      </w:r>
      <w:r>
        <w:rPr>
          <w:rFonts w:ascii="Consolas"/>
          <w:b/>
          <w:spacing w:val="-97"/>
          <w:sz w:val="18"/>
        </w:rPr>
        <w:t> </w:t>
      </w:r>
      <w:r>
        <w:rPr>
          <w:rFonts w:ascii="Consolas"/>
          <w:b/>
          <w:sz w:val="18"/>
        </w:rPr>
        <w:t>Ho: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Constant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variance</w:t>
      </w:r>
    </w:p>
    <w:p>
      <w:pPr>
        <w:spacing w:line="210" w:lineRule="exact" w:before="0"/>
        <w:ind w:left="1348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Variables: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fitted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values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of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tobq</w:t>
      </w:r>
    </w:p>
    <w:p>
      <w:pPr>
        <w:pStyle w:val="BodyText"/>
        <w:spacing w:before="6"/>
        <w:rPr>
          <w:rFonts w:ascii="Consolas"/>
          <w:b/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1"/>
        <w:gridCol w:w="1782"/>
        <w:gridCol w:w="398"/>
        <w:gridCol w:w="890"/>
      </w:tblGrid>
      <w:tr>
        <w:trPr>
          <w:trHeight w:val="529" w:hRule="atLeast"/>
        </w:trPr>
        <w:tc>
          <w:tcPr>
            <w:tcW w:w="4751" w:type="dxa"/>
          </w:tcPr>
          <w:p>
            <w:pPr>
              <w:pStyle w:val="TableParagraph"/>
              <w:tabs>
                <w:tab w:pos="2224" w:val="left" w:leader="none"/>
              </w:tabs>
              <w:spacing w:line="179" w:lineRule="exact" w:before="0"/>
              <w:ind w:left="93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chi2(1)</w:t>
              <w:tab/>
              <w:t>=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2756.73</w:t>
            </w:r>
          </w:p>
          <w:p>
            <w:pPr>
              <w:pStyle w:val="TableParagraph"/>
              <w:tabs>
                <w:tab w:pos="2622" w:val="left" w:leader="none"/>
              </w:tabs>
              <w:spacing w:line="240" w:lineRule="auto" w:before="7"/>
              <w:ind w:left="93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 &gt;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chi2</w:t>
            </w:r>
            <w:r>
              <w:rPr>
                <w:rFonts w:ascii="Consolas"/>
                <w:b/>
                <w:spacing w:val="9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  <w:tab/>
              <w:t>0.0000</w:t>
            </w:r>
          </w:p>
        </w:tc>
        <w:tc>
          <w:tcPr>
            <w:tcW w:w="178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288" w:type="dxa"/>
            <w:gridSpan w:val="2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xtreg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tobq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audcpca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logmva</w:t>
            </w:r>
          </w:p>
        </w:tc>
        <w:tc>
          <w:tcPr>
            <w:tcW w:w="1782" w:type="dxa"/>
          </w:tcPr>
          <w:p>
            <w:pPr>
              <w:pStyle w:val="TableParagraph"/>
              <w:spacing w:line="240" w:lineRule="auto" w:before="99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,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fe</w:t>
            </w:r>
          </w:p>
        </w:tc>
        <w:tc>
          <w:tcPr>
            <w:tcW w:w="12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Fixed-effects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(within)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regression</w:t>
            </w:r>
          </w:p>
        </w:tc>
        <w:tc>
          <w:tcPr>
            <w:tcW w:w="1782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99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99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426</w:t>
            </w: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Group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variable: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croid</w:t>
            </w:r>
          </w:p>
        </w:tc>
        <w:tc>
          <w:tcPr>
            <w:tcW w:w="1782" w:type="dxa"/>
          </w:tcPr>
          <w:p>
            <w:pPr>
              <w:pStyle w:val="TableParagraph"/>
              <w:spacing w:line="199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groups</w:t>
            </w:r>
          </w:p>
        </w:tc>
        <w:tc>
          <w:tcPr>
            <w:tcW w:w="398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67</w:t>
            </w: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R-sq:</w:t>
            </w:r>
          </w:p>
        </w:tc>
        <w:tc>
          <w:tcPr>
            <w:tcW w:w="1782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Obs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per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group: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4751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within</w:t>
            </w:r>
            <w:r>
              <w:rPr>
                <w:rFonts w:ascii="Consolas"/>
                <w:b/>
                <w:spacing w:val="9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 0.2548</w:t>
            </w:r>
          </w:p>
        </w:tc>
        <w:tc>
          <w:tcPr>
            <w:tcW w:w="1782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min</w:t>
            </w:r>
          </w:p>
        </w:tc>
        <w:tc>
          <w:tcPr>
            <w:tcW w:w="398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4751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between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0.0744</w:t>
            </w:r>
          </w:p>
        </w:tc>
        <w:tc>
          <w:tcPr>
            <w:tcW w:w="1782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avg</w:t>
            </w:r>
          </w:p>
        </w:tc>
        <w:tc>
          <w:tcPr>
            <w:tcW w:w="398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6.4</w:t>
            </w: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overall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0.1615</w:t>
            </w:r>
          </w:p>
        </w:tc>
        <w:tc>
          <w:tcPr>
            <w:tcW w:w="1782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</w:t>
            </w:r>
          </w:p>
        </w:tc>
        <w:tc>
          <w:tcPr>
            <w:tcW w:w="398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</w:t>
            </w: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40" w:lineRule="auto" w:before="99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F(6,353)</w:t>
            </w:r>
          </w:p>
        </w:tc>
        <w:tc>
          <w:tcPr>
            <w:tcW w:w="398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99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20.12</w:t>
            </w:r>
          </w:p>
        </w:tc>
      </w:tr>
      <w:tr>
        <w:trPr>
          <w:trHeight w:val="200" w:hRule="atLeast"/>
        </w:trPr>
        <w:tc>
          <w:tcPr>
            <w:tcW w:w="4751" w:type="dxa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corr(u_i,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Xb)</w:t>
            </w:r>
            <w:r>
              <w:rPr>
                <w:rFonts w:ascii="Consolas"/>
                <w:b/>
                <w:spacing w:val="9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-0.5319</w:t>
            </w:r>
          </w:p>
        </w:tc>
        <w:tc>
          <w:tcPr>
            <w:tcW w:w="1782" w:type="dxa"/>
          </w:tcPr>
          <w:p>
            <w:pPr>
              <w:pStyle w:val="TableParagraph"/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 F</w:t>
            </w:r>
          </w:p>
        </w:tc>
        <w:tc>
          <w:tcPr>
            <w:tcW w:w="398" w:type="dxa"/>
          </w:tcPr>
          <w:p>
            <w:pPr>
              <w:pStyle w:val="TableParagraph"/>
              <w:spacing w:line="180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890" w:type="dxa"/>
          </w:tcPr>
          <w:p>
            <w:pPr>
              <w:pStyle w:val="TableParagraph"/>
              <w:spacing w:line="18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</w:t>
            </w:r>
          </w:p>
        </w:tc>
      </w:tr>
    </w:tbl>
    <w:p>
      <w:pPr>
        <w:pStyle w:val="BodyText"/>
        <w:spacing w:before="7"/>
        <w:rPr>
          <w:rFonts w:ascii="Consolas"/>
          <w:b/>
          <w:sz w:val="19"/>
        </w:rPr>
      </w:pPr>
    </w:p>
    <w:p>
      <w:pPr>
        <w:spacing w:before="1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140"/>
        <w:gridCol w:w="1138"/>
        <w:gridCol w:w="842"/>
        <w:gridCol w:w="840"/>
        <w:gridCol w:w="1286"/>
        <w:gridCol w:w="1040"/>
      </w:tblGrid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-1.058789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3.362397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-0.31</w:t>
            </w:r>
          </w:p>
        </w:tc>
        <w:tc>
          <w:tcPr>
            <w:tcW w:w="840" w:type="dxa"/>
          </w:tcPr>
          <w:p>
            <w:pPr>
              <w:pStyle w:val="TableParagraph"/>
              <w:spacing w:line="17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0.753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-7.671639</w:t>
            </w:r>
          </w:p>
        </w:tc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5.554061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.4624945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3.139733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0.15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0.883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-5.71244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6.637429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-.0069208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.0345157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-0.20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0.841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-.074803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.0609614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.0497877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.0838848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0.59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0.553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-.1151891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.2147644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audcpca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-.1751395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3.716126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-0.05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0.962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-7.48367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7.133391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26.37747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2.412513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10.93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21.63277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31.12218</w:t>
            </w:r>
          </w:p>
        </w:tc>
      </w:tr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30.54598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21.72205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1.41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0.161</w:t>
            </w:r>
          </w:p>
        </w:tc>
        <w:tc>
          <w:tcPr>
            <w:tcW w:w="1286" w:type="dxa"/>
          </w:tcPr>
          <w:p>
            <w:pPr>
              <w:pStyle w:val="TableParagraph"/>
              <w:spacing w:line="180" w:lineRule="exact" w:before="0"/>
              <w:ind w:right="19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-12.17493</w:t>
            </w:r>
          </w:p>
        </w:tc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73.2669</w:t>
            </w:r>
          </w:p>
        </w:tc>
      </w:tr>
    </w:tbl>
    <w:p>
      <w:pPr>
        <w:spacing w:before="9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p>
      <w:pPr>
        <w:spacing w:after="0"/>
        <w:jc w:val="right"/>
        <w:rPr>
          <w:rFonts w:ascii="Consolas"/>
          <w:sz w:val="18"/>
        </w:rPr>
        <w:sectPr>
          <w:pgSz w:w="12240" w:h="15840"/>
          <w:pgMar w:header="0" w:footer="918" w:top="1480" w:bottom="1180" w:left="980" w:right="600"/>
        </w:sect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2"/>
        <w:gridCol w:w="1140"/>
        <w:gridCol w:w="5098"/>
      </w:tblGrid>
      <w:tr>
        <w:trPr>
          <w:trHeight w:val="200" w:hRule="atLeast"/>
        </w:trPr>
        <w:tc>
          <w:tcPr>
            <w:tcW w:w="1482" w:type="dxa"/>
          </w:tcPr>
          <w:p>
            <w:pPr>
              <w:pStyle w:val="TableParagraph"/>
              <w:spacing w:line="171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sigma_u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1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36.737906</w:t>
            </w:r>
          </w:p>
        </w:tc>
        <w:tc>
          <w:tcPr>
            <w:tcW w:w="5098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1482" w:type="dxa"/>
          </w:tcPr>
          <w:p>
            <w:pPr>
              <w:pStyle w:val="TableParagraph"/>
              <w:spacing w:line="192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sigma_e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60.122189</w:t>
            </w:r>
          </w:p>
        </w:tc>
        <w:tc>
          <w:tcPr>
            <w:tcW w:w="5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482" w:type="dxa"/>
          </w:tcPr>
          <w:p>
            <w:pPr>
              <w:pStyle w:val="TableParagraph"/>
              <w:spacing w:line="180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rho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left="9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.27187313</w:t>
            </w:r>
          </w:p>
        </w:tc>
        <w:tc>
          <w:tcPr>
            <w:tcW w:w="5098" w:type="dxa"/>
          </w:tcPr>
          <w:p>
            <w:pPr>
              <w:pStyle w:val="TableParagraph"/>
              <w:spacing w:line="180" w:lineRule="exact" w:before="0"/>
              <w:ind w:left="147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(fraction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variance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due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to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u_i)</w:t>
            </w:r>
          </w:p>
        </w:tc>
      </w:tr>
      <w:tr>
        <w:trPr>
          <w:trHeight w:val="220" w:hRule="atLeast"/>
        </w:trPr>
        <w:tc>
          <w:tcPr>
            <w:tcW w:w="7720" w:type="dxa"/>
            <w:gridSpan w:val="3"/>
          </w:tcPr>
          <w:p>
            <w:pPr>
              <w:pStyle w:val="TableParagraph"/>
              <w:spacing w:line="200" w:lineRule="exact" w:before="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pacing w:val="-1"/>
                <w:sz w:val="18"/>
              </w:rPr>
              <w:t>------------------------------------------------------------------------------</w:t>
            </w:r>
          </w:p>
        </w:tc>
      </w:tr>
    </w:tbl>
    <w:p>
      <w:pPr>
        <w:pStyle w:val="BodyText"/>
        <w:spacing w:before="9"/>
        <w:rPr>
          <w:rFonts w:ascii="Consolas"/>
          <w:b/>
          <w:sz w:val="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1"/>
        <w:gridCol w:w="1783"/>
        <w:gridCol w:w="594"/>
        <w:gridCol w:w="693"/>
      </w:tblGrid>
      <w:tr>
        <w:trPr>
          <w:trHeight w:val="310" w:hRule="atLeast"/>
        </w:trPr>
        <w:tc>
          <w:tcPr>
            <w:tcW w:w="4751" w:type="dxa"/>
          </w:tcPr>
          <w:p>
            <w:pPr>
              <w:pStyle w:val="TableParagraph"/>
              <w:spacing w:line="17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F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test that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all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u_i=0: F(66,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353) =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1.54</w:t>
            </w:r>
          </w:p>
        </w:tc>
        <w:tc>
          <w:tcPr>
            <w:tcW w:w="1783" w:type="dxa"/>
          </w:tcPr>
          <w:p>
            <w:pPr>
              <w:pStyle w:val="TableParagraph"/>
              <w:spacing w:line="17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</w:p>
        </w:tc>
        <w:tc>
          <w:tcPr>
            <w:tcW w:w="594" w:type="dxa"/>
          </w:tcPr>
          <w:p>
            <w:pPr>
              <w:pStyle w:val="TableParagraph"/>
              <w:spacing w:line="17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7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0.0074</w:t>
            </w:r>
          </w:p>
        </w:tc>
      </w:tr>
      <w:tr>
        <w:trPr>
          <w:trHeight w:val="44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estimate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store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fe</w:t>
            </w:r>
          </w:p>
        </w:tc>
        <w:tc>
          <w:tcPr>
            <w:tcW w:w="178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xtreg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tobq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audcpca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logmva</w:t>
            </w:r>
          </w:p>
        </w:tc>
        <w:tc>
          <w:tcPr>
            <w:tcW w:w="1783" w:type="dxa"/>
          </w:tcPr>
          <w:p>
            <w:pPr>
              <w:pStyle w:val="TableParagraph"/>
              <w:spacing w:line="240" w:lineRule="auto" w:before="99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,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re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Random-effects</w:t>
            </w:r>
            <w:r>
              <w:rPr>
                <w:rFonts w:ascii="Consolas"/>
                <w:b/>
                <w:spacing w:val="-6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GLS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regression</w:t>
            </w:r>
          </w:p>
        </w:tc>
        <w:tc>
          <w:tcPr>
            <w:tcW w:w="1783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obs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99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99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426</w:t>
            </w: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199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Group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variable: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croid</w:t>
            </w:r>
          </w:p>
        </w:tc>
        <w:tc>
          <w:tcPr>
            <w:tcW w:w="1783" w:type="dxa"/>
          </w:tcPr>
          <w:p>
            <w:pPr>
              <w:pStyle w:val="TableParagraph"/>
              <w:spacing w:line="199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Number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of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groups</w:t>
            </w:r>
          </w:p>
        </w:tc>
        <w:tc>
          <w:tcPr>
            <w:tcW w:w="594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67</w:t>
            </w: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R-sq:</w:t>
            </w:r>
          </w:p>
        </w:tc>
        <w:tc>
          <w:tcPr>
            <w:tcW w:w="1783" w:type="dxa"/>
          </w:tcPr>
          <w:p>
            <w:pPr>
              <w:pStyle w:val="TableParagraph"/>
              <w:spacing w:line="240" w:lineRule="auto" w:before="99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Obs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per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group: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21" w:hRule="atLeast"/>
        </w:trPr>
        <w:tc>
          <w:tcPr>
            <w:tcW w:w="4751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within</w:t>
            </w:r>
            <w:r>
              <w:rPr>
                <w:rFonts w:ascii="Consolas"/>
                <w:b/>
                <w:spacing w:val="94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 0.2486</w:t>
            </w:r>
          </w:p>
        </w:tc>
        <w:tc>
          <w:tcPr>
            <w:tcW w:w="1783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min</w:t>
            </w:r>
          </w:p>
        </w:tc>
        <w:tc>
          <w:tcPr>
            <w:tcW w:w="594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</w:t>
            </w:r>
          </w:p>
        </w:tc>
      </w:tr>
      <w:tr>
        <w:trPr>
          <w:trHeight w:val="221" w:hRule="atLeast"/>
        </w:trPr>
        <w:tc>
          <w:tcPr>
            <w:tcW w:w="4751" w:type="dxa"/>
          </w:tcPr>
          <w:p>
            <w:pPr>
              <w:pStyle w:val="TableParagraph"/>
              <w:spacing w:line="200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between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0.0856</w:t>
            </w:r>
          </w:p>
        </w:tc>
        <w:tc>
          <w:tcPr>
            <w:tcW w:w="1783" w:type="dxa"/>
          </w:tcPr>
          <w:p>
            <w:pPr>
              <w:pStyle w:val="TableParagraph"/>
              <w:spacing w:line="20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avg</w:t>
            </w:r>
          </w:p>
        </w:tc>
        <w:tc>
          <w:tcPr>
            <w:tcW w:w="594" w:type="dxa"/>
          </w:tcPr>
          <w:p>
            <w:pPr>
              <w:pStyle w:val="TableParagraph"/>
              <w:spacing w:line="200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20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6.4</w:t>
            </w: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199" w:lineRule="exact" w:before="0"/>
              <w:ind w:left="54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overall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=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0.1645</w:t>
            </w:r>
          </w:p>
        </w:tc>
        <w:tc>
          <w:tcPr>
            <w:tcW w:w="1783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max</w:t>
            </w:r>
          </w:p>
        </w:tc>
        <w:tc>
          <w:tcPr>
            <w:tcW w:w="594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</w:t>
            </w:r>
          </w:p>
        </w:tc>
      </w:tr>
      <w:tr>
        <w:trPr>
          <w:trHeight w:val="331" w:hRule="atLeast"/>
        </w:trPr>
        <w:tc>
          <w:tcPr>
            <w:tcW w:w="475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40" w:lineRule="auto" w:before="99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Wald</w:t>
            </w:r>
            <w:r>
              <w:rPr>
                <w:rFonts w:ascii="Consolas"/>
                <w:b/>
                <w:spacing w:val="-5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chi2(6)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99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240" w:lineRule="auto" w:before="99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82.51</w:t>
            </w:r>
          </w:p>
        </w:tc>
      </w:tr>
      <w:tr>
        <w:trPr>
          <w:trHeight w:val="200" w:hRule="atLeast"/>
        </w:trPr>
        <w:tc>
          <w:tcPr>
            <w:tcW w:w="4751" w:type="dxa"/>
          </w:tcPr>
          <w:p>
            <w:pPr>
              <w:pStyle w:val="TableParagraph"/>
              <w:tabs>
                <w:tab w:pos="1533" w:val="left" w:leader="none"/>
              </w:tabs>
              <w:spacing w:line="180" w:lineRule="exact" w:before="0"/>
              <w:ind w:left="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corr(u_i,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X)</w:t>
              <w:tab/>
              <w:t>=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0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(assumed)</w:t>
            </w:r>
          </w:p>
        </w:tc>
        <w:tc>
          <w:tcPr>
            <w:tcW w:w="1783" w:type="dxa"/>
          </w:tcPr>
          <w:p>
            <w:pPr>
              <w:pStyle w:val="TableParagraph"/>
              <w:spacing w:line="180" w:lineRule="exact" w:before="0"/>
              <w:ind w:left="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Prob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&gt;</w:t>
            </w:r>
            <w:r>
              <w:rPr>
                <w:rFonts w:ascii="Consolas"/>
                <w:b/>
                <w:spacing w:val="-1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chi2</w:t>
            </w:r>
          </w:p>
        </w:tc>
        <w:tc>
          <w:tcPr>
            <w:tcW w:w="594" w:type="dxa"/>
          </w:tcPr>
          <w:p>
            <w:pPr>
              <w:pStyle w:val="TableParagraph"/>
              <w:spacing w:line="180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=</w:t>
            </w:r>
          </w:p>
        </w:tc>
        <w:tc>
          <w:tcPr>
            <w:tcW w:w="693" w:type="dxa"/>
          </w:tcPr>
          <w:p>
            <w:pPr>
              <w:pStyle w:val="TableParagraph"/>
              <w:spacing w:line="180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0.0000</w:t>
            </w:r>
          </w:p>
        </w:tc>
      </w:tr>
    </w:tbl>
    <w:p>
      <w:pPr>
        <w:pStyle w:val="BodyText"/>
        <w:spacing w:before="10"/>
        <w:rPr>
          <w:rFonts w:ascii="Consolas"/>
          <w:b/>
          <w:sz w:val="13"/>
        </w:rPr>
      </w:pPr>
    </w:p>
    <w:p>
      <w:pPr>
        <w:spacing w:before="68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z</w:t>
        <w:tab/>
        <w:t>P&gt;|z|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2"/>
        <w:ind w:left="0" w:right="247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140"/>
        <w:gridCol w:w="1138"/>
        <w:gridCol w:w="842"/>
        <w:gridCol w:w="840"/>
        <w:gridCol w:w="1286"/>
        <w:gridCol w:w="1040"/>
      </w:tblGrid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-.4172265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2.789195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-0.15</w:t>
            </w:r>
          </w:p>
        </w:tc>
        <w:tc>
          <w:tcPr>
            <w:tcW w:w="840" w:type="dxa"/>
          </w:tcPr>
          <w:p>
            <w:pPr>
              <w:pStyle w:val="TableParagraph"/>
              <w:spacing w:line="17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0.881</w:t>
            </w:r>
          </w:p>
        </w:tc>
        <w:tc>
          <w:tcPr>
            <w:tcW w:w="1286" w:type="dxa"/>
          </w:tcPr>
          <w:p>
            <w:pPr>
              <w:pStyle w:val="TableParagraph"/>
              <w:spacing w:line="179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-5.883948</w:t>
            </w:r>
          </w:p>
        </w:tc>
        <w:tc>
          <w:tcPr>
            <w:tcW w:w="1040" w:type="dxa"/>
          </w:tcPr>
          <w:p>
            <w:pPr>
              <w:pStyle w:val="TableParagraph"/>
              <w:spacing w:line="17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5.049495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-.5609384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2.789769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-0.20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0.841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-6.028785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4.906908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.0061442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.0335351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0.18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0.855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-.0595834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.0718718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  <w:r>
              <w:rPr>
                <w:rFonts w:ascii="Consolas"/>
                <w:b/>
                <w:spacing w:val="-2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.0736029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.0743502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0.99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0.322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-.0721209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.2193266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audcpca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.6847285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3.208433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0.21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0.831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-5.603685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6.973142</w:t>
            </w:r>
          </w:p>
        </w:tc>
      </w:tr>
      <w:tr>
        <w:trPr>
          <w:trHeight w:val="220" w:hRule="atLeast"/>
        </w:trPr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9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15.54606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1.748452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8.89</w:t>
            </w:r>
          </w:p>
        </w:tc>
        <w:tc>
          <w:tcPr>
            <w:tcW w:w="840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0"/>
              <w:ind w:right="19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12.11916</w:t>
            </w:r>
          </w:p>
        </w:tc>
        <w:tc>
          <w:tcPr>
            <w:tcW w:w="1040" w:type="dxa"/>
          </w:tcPr>
          <w:p>
            <w:pPr>
              <w:pStyle w:val="TableParagraph"/>
              <w:spacing w:line="199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18.97297</w:t>
            </w:r>
          </w:p>
        </w:tc>
      </w:tr>
      <w:tr>
        <w:trPr>
          <w:trHeight w:val="200" w:hRule="atLeast"/>
        </w:trPr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9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  <w:r>
              <w:rPr>
                <w:rFonts w:ascii="Consolas"/>
                <w:b/>
                <w:spacing w:val="-3"/>
                <w:sz w:val="18"/>
              </w:rPr>
              <w:t> </w:t>
            </w: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22.40583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18.68187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1.20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0.230</w:t>
            </w:r>
          </w:p>
        </w:tc>
        <w:tc>
          <w:tcPr>
            <w:tcW w:w="1286" w:type="dxa"/>
          </w:tcPr>
          <w:p>
            <w:pPr>
              <w:pStyle w:val="TableParagraph"/>
              <w:spacing w:line="180" w:lineRule="exact" w:before="0"/>
              <w:ind w:right="193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-14.20997</w:t>
            </w:r>
          </w:p>
        </w:tc>
        <w:tc>
          <w:tcPr>
            <w:tcW w:w="1040" w:type="dxa"/>
          </w:tcPr>
          <w:p>
            <w:pPr>
              <w:pStyle w:val="TableParagraph"/>
              <w:spacing w:line="180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59.02163</w:t>
            </w:r>
          </w:p>
        </w:tc>
      </w:tr>
    </w:tbl>
    <w:p>
      <w:pPr>
        <w:spacing w:before="9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p>
      <w:pPr>
        <w:tabs>
          <w:tab w:pos="2836" w:val="left" w:leader="none"/>
        </w:tabs>
        <w:spacing w:before="8"/>
        <w:ind w:left="952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sigma_u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0</w:t>
      </w:r>
    </w:p>
    <w:p>
      <w:pPr>
        <w:spacing w:before="10"/>
        <w:ind w:left="952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sigma_e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|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60.122189</w:t>
      </w:r>
    </w:p>
    <w:p>
      <w:pPr>
        <w:tabs>
          <w:tab w:pos="2836" w:val="left" w:leader="none"/>
          <w:tab w:pos="3229" w:val="left" w:leader="none"/>
        </w:tabs>
        <w:spacing w:before="10"/>
        <w:ind w:left="1348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rho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|</w:t>
        <w:tab/>
        <w:t>0</w:t>
        <w:tab/>
        <w:t>(fraction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of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variance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due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to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u_i)</w:t>
      </w:r>
    </w:p>
    <w:p>
      <w:pPr>
        <w:spacing w:before="1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estimate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store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re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xttest0</w:t>
      </w:r>
    </w:p>
    <w:p>
      <w:pPr>
        <w:pStyle w:val="BodyText"/>
        <w:spacing w:before="9"/>
        <w:rPr>
          <w:rFonts w:ascii="Consolas"/>
          <w:b/>
          <w:sz w:val="19"/>
        </w:rPr>
      </w:pPr>
    </w:p>
    <w:p>
      <w:pPr>
        <w:spacing w:line="504" w:lineRule="auto" w:before="0"/>
        <w:ind w:left="1250" w:right="3945" w:hanging="79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Breusch and Pagan Lagrangian multiplier test for random effects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tobq[croid,t]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2"/>
          <w:sz w:val="18"/>
        </w:rPr>
        <w:t> </w:t>
      </w:r>
      <w:r>
        <w:rPr>
          <w:rFonts w:ascii="Consolas"/>
          <w:b/>
          <w:sz w:val="18"/>
        </w:rPr>
        <w:t>Xb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+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u[croid] +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e[croid,t]</w:t>
      </w:r>
    </w:p>
    <w:p>
      <w:pPr>
        <w:spacing w:line="209" w:lineRule="exact" w:before="0"/>
        <w:ind w:left="125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Estimated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results:</w:t>
      </w:r>
    </w:p>
    <w:p>
      <w:pPr>
        <w:tabs>
          <w:tab w:pos="3725" w:val="left" w:leader="none"/>
          <w:tab w:pos="4517" w:val="left" w:leader="none"/>
        </w:tabs>
        <w:spacing w:before="10"/>
        <w:ind w:left="293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|</w:t>
        <w:tab/>
        <w:t>Var</w:t>
        <w:tab/>
        <w:t>sd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sqrt(Var)</w:t>
      </w:r>
    </w:p>
    <w:p>
      <w:pPr>
        <w:tabs>
          <w:tab w:pos="3328" w:val="left" w:leader="none"/>
          <w:tab w:pos="4813" w:val="left" w:leader="none"/>
        </w:tabs>
        <w:spacing w:line="252" w:lineRule="auto" w:before="11"/>
        <w:ind w:left="2438" w:right="4753" w:hanging="396"/>
        <w:jc w:val="left"/>
        <w:rPr>
          <w:rFonts w:ascii="Consolas"/>
          <w:b/>
          <w:sz w:val="18"/>
        </w:rPr>
      </w:pPr>
      <w:r>
        <w:rPr>
          <w:rFonts w:ascii="Consolas"/>
          <w:b/>
          <w:spacing w:val="-1"/>
          <w:sz w:val="18"/>
        </w:rPr>
        <w:t>---------+-----------------------------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tobq |</w:t>
        <w:tab/>
        <w:t>4629.549</w:t>
        <w:tab/>
        <w:t>68.04079</w:t>
      </w:r>
    </w:p>
    <w:p>
      <w:pPr>
        <w:tabs>
          <w:tab w:pos="3328" w:val="left" w:leader="none"/>
          <w:tab w:pos="5606" w:val="right" w:leader="none"/>
        </w:tabs>
        <w:spacing w:line="210" w:lineRule="exact" w:before="0"/>
        <w:ind w:left="273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e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|</w:t>
        <w:tab/>
        <w:t>3614.678</w:t>
        <w:tab/>
        <w:t>60.12219</w:t>
      </w:r>
    </w:p>
    <w:p>
      <w:pPr>
        <w:tabs>
          <w:tab w:pos="4021" w:val="left" w:leader="none"/>
          <w:tab w:pos="5508" w:val="left" w:leader="none"/>
        </w:tabs>
        <w:spacing w:before="10"/>
        <w:ind w:left="2735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u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|</w:t>
        <w:tab/>
        <w:t>0</w:t>
        <w:tab/>
        <w:t>0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tabs>
          <w:tab w:pos="2041" w:val="left" w:leader="none"/>
        </w:tabs>
        <w:spacing w:before="0"/>
        <w:ind w:left="125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Test:</w:t>
        <w:tab/>
        <w:t>Var(u)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= 0</w:t>
      </w:r>
    </w:p>
    <w:p>
      <w:pPr>
        <w:tabs>
          <w:tab w:pos="5111" w:val="left" w:leader="none"/>
        </w:tabs>
        <w:spacing w:before="10"/>
        <w:ind w:left="3329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chibar2(01)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=</w:t>
        <w:tab/>
        <w:t>0.00</w:t>
      </w:r>
    </w:p>
    <w:p>
      <w:pPr>
        <w:tabs>
          <w:tab w:pos="4913" w:val="left" w:leader="none"/>
        </w:tabs>
        <w:spacing w:before="10"/>
        <w:ind w:left="3033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Prob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&gt;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chibar2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  <w:tab/>
        <w:t>1.0000</w:t>
      </w:r>
    </w:p>
    <w:p>
      <w:pPr>
        <w:pStyle w:val="BodyText"/>
        <w:rPr>
          <w:rFonts w:ascii="Consolas"/>
          <w:b/>
          <w:sz w:val="20"/>
        </w:rPr>
      </w:pPr>
    </w:p>
    <w:p>
      <w:pPr>
        <w:pStyle w:val="BodyText"/>
        <w:spacing w:before="6"/>
        <w:rPr>
          <w:rFonts w:ascii="Consolas"/>
          <w:b/>
          <w:sz w:val="18"/>
        </w:rPr>
      </w:pPr>
    </w:p>
    <w:p>
      <w:pPr>
        <w:spacing w:before="1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.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rreg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ntax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dtax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efft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ctfr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audcpca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logmva</w:t>
      </w:r>
      <w:r>
        <w:rPr>
          <w:rFonts w:ascii="Consolas"/>
          <w:b/>
          <w:spacing w:val="-1"/>
          <w:sz w:val="18"/>
        </w:rPr>
        <w:t> </w:t>
      </w:r>
      <w:r>
        <w:rPr>
          <w:rFonts w:ascii="Consolas"/>
          <w:b/>
          <w:sz w:val="18"/>
        </w:rPr>
        <w:t>i.croid</w:t>
      </w:r>
    </w:p>
    <w:p>
      <w:pPr>
        <w:spacing w:after="0"/>
        <w:jc w:val="left"/>
        <w:rPr>
          <w:rFonts w:ascii="Consolas"/>
          <w:sz w:val="18"/>
        </w:rPr>
        <w:sectPr>
          <w:pgSz w:w="12240" w:h="15840"/>
          <w:pgMar w:header="0" w:footer="918" w:top="1480" w:bottom="1180" w:left="980" w:right="600"/>
        </w:sectPr>
      </w:pPr>
    </w:p>
    <w:p>
      <w:pPr>
        <w:spacing w:line="252" w:lineRule="auto" w:before="161"/>
        <w:ind w:left="755" w:right="3689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Huber iteration 1: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.96115415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2: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.62778848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3: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.75829802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4: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.59396484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5: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.62835957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6: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.4252797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7: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.25581495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8: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.11469997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 iteration 9: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.08923603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Huber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iteration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10:</w:t>
      </w:r>
      <w:r>
        <w:rPr>
          <w:rFonts w:ascii="Consolas"/>
          <w:b/>
          <w:spacing w:val="96"/>
          <w:sz w:val="18"/>
        </w:rPr>
        <w:t> </w:t>
      </w:r>
      <w:r>
        <w:rPr>
          <w:rFonts w:ascii="Consolas"/>
          <w:b/>
          <w:sz w:val="18"/>
        </w:rPr>
        <w:t>maximum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difference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in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weights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.04576473</w:t>
      </w:r>
    </w:p>
    <w:p>
      <w:pPr>
        <w:spacing w:line="252" w:lineRule="auto" w:before="0"/>
        <w:ind w:left="460" w:right="3689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Biweight iteration 11: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.2973028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Biweight iteration 12: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.41343456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13: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.50379096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14: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.34617511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15: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.15777341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16: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.15576621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17: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.12439553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18: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.0660617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Biweight iteration 19: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.04355116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20: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.04328092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21: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.0425672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Biweight iteration 22: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.04479708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23: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.04099594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24: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.03445135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25: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.02827033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26: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.01932183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27: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.01954403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 iteration 28:</w:t>
      </w:r>
      <w:r>
        <w:rPr>
          <w:rFonts w:ascii="Consolas"/>
          <w:b/>
          <w:spacing w:val="1"/>
          <w:sz w:val="18"/>
        </w:rPr>
        <w:t> </w:t>
      </w:r>
      <w:r>
        <w:rPr>
          <w:rFonts w:ascii="Consolas"/>
          <w:b/>
          <w:sz w:val="18"/>
        </w:rPr>
        <w:t>maximum difference in weights = .01499552</w:t>
      </w:r>
      <w:r>
        <w:rPr>
          <w:rFonts w:ascii="Consolas"/>
          <w:b/>
          <w:spacing w:val="-96"/>
          <w:sz w:val="18"/>
        </w:rPr>
        <w:t> </w:t>
      </w:r>
      <w:r>
        <w:rPr>
          <w:rFonts w:ascii="Consolas"/>
          <w:b/>
          <w:sz w:val="18"/>
        </w:rPr>
        <w:t>Biweight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iteration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29:</w:t>
      </w:r>
      <w:r>
        <w:rPr>
          <w:rFonts w:ascii="Consolas"/>
          <w:b/>
          <w:spacing w:val="94"/>
          <w:sz w:val="18"/>
        </w:rPr>
        <w:t> </w:t>
      </w:r>
      <w:r>
        <w:rPr>
          <w:rFonts w:ascii="Consolas"/>
          <w:b/>
          <w:sz w:val="18"/>
        </w:rPr>
        <w:t>maximum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difference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in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weights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=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.00839638</w:t>
      </w:r>
    </w:p>
    <w:p>
      <w:pPr>
        <w:tabs>
          <w:tab w:pos="5212" w:val="left" w:leader="none"/>
          <w:tab w:pos="6993" w:val="left" w:leader="none"/>
          <w:tab w:pos="8179" w:val="right" w:leader="none"/>
        </w:tabs>
        <w:spacing w:before="207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Robust</w:t>
      </w:r>
      <w:r>
        <w:rPr>
          <w:rFonts w:ascii="Consolas"/>
          <w:b/>
          <w:spacing w:val="-4"/>
          <w:sz w:val="18"/>
        </w:rPr>
        <w:t> </w:t>
      </w:r>
      <w:r>
        <w:rPr>
          <w:rFonts w:ascii="Consolas"/>
          <w:b/>
          <w:sz w:val="18"/>
        </w:rPr>
        <w:t>regression</w:t>
        <w:tab/>
        <w:t>Number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of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obs</w:t>
        <w:tab/>
        <w:t>=</w:t>
        <w:tab/>
        <w:t>424</w:t>
      </w:r>
    </w:p>
    <w:p>
      <w:pPr>
        <w:tabs>
          <w:tab w:pos="6497" w:val="left" w:leader="none"/>
          <w:tab w:pos="8180" w:val="right" w:leader="none"/>
        </w:tabs>
        <w:spacing w:before="8"/>
        <w:ind w:left="5213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F(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70,</w:t>
        <w:tab/>
        <w:t>353) =</w:t>
        <w:tab/>
        <w:t>166.10</w:t>
      </w:r>
    </w:p>
    <w:p>
      <w:pPr>
        <w:tabs>
          <w:tab w:pos="6993" w:val="left" w:leader="none"/>
          <w:tab w:pos="7588" w:val="left" w:leader="none"/>
        </w:tabs>
        <w:spacing w:before="10"/>
        <w:ind w:left="5213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Prob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&gt; F</w:t>
        <w:tab/>
        <w:t>=</w:t>
        <w:tab/>
        <w:t>0.0000</w:t>
      </w:r>
    </w:p>
    <w:p>
      <w:pPr>
        <w:pStyle w:val="BodyText"/>
        <w:spacing w:before="8"/>
        <w:rPr>
          <w:rFonts w:ascii="Consolas"/>
          <w:b/>
          <w:sz w:val="19"/>
        </w:rPr>
      </w:pPr>
    </w:p>
    <w:p>
      <w:pPr>
        <w:spacing w:before="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tabs>
          <w:tab w:pos="1187" w:val="left" w:leader="none"/>
          <w:tab w:pos="1979" w:val="left" w:leader="none"/>
          <w:tab w:pos="3465" w:val="left" w:leader="none"/>
          <w:tab w:pos="3962" w:val="left" w:leader="none"/>
          <w:tab w:pos="4950" w:val="left" w:leader="none"/>
        </w:tabs>
        <w:spacing w:before="10"/>
        <w:ind w:left="0" w:right="2478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tobq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|</w:t>
        <w:tab/>
        <w:t>Coef.</w:t>
        <w:tab/>
        <w:t>Std.</w:t>
      </w:r>
      <w:r>
        <w:rPr>
          <w:rFonts w:ascii="Consolas"/>
          <w:b/>
          <w:spacing w:val="-2"/>
          <w:sz w:val="18"/>
        </w:rPr>
        <w:t> </w:t>
      </w:r>
      <w:r>
        <w:rPr>
          <w:rFonts w:ascii="Consolas"/>
          <w:b/>
          <w:sz w:val="18"/>
        </w:rPr>
        <w:t>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8"/>
        </w:rPr>
        <w:t> </w:t>
      </w:r>
      <w:r>
        <w:rPr>
          <w:rFonts w:ascii="Consolas"/>
          <w:b/>
          <w:sz w:val="18"/>
        </w:rPr>
        <w:t>Conf.</w:t>
      </w:r>
      <w:r>
        <w:rPr>
          <w:rFonts w:ascii="Consolas"/>
          <w:b/>
          <w:spacing w:val="-6"/>
          <w:sz w:val="18"/>
        </w:rPr>
        <w:t> </w:t>
      </w:r>
      <w:r>
        <w:rPr>
          <w:rFonts w:ascii="Consolas"/>
          <w:b/>
          <w:sz w:val="18"/>
        </w:rPr>
        <w:t>Interval]</w:t>
      </w:r>
    </w:p>
    <w:p>
      <w:pPr>
        <w:spacing w:before="10" w:after="43"/>
        <w:ind w:left="0" w:right="2477" w:firstLine="0"/>
        <w:jc w:val="righ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-------------+----------------------------------------------------------------</w:t>
      </w: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247"/>
        <w:gridCol w:w="1140"/>
        <w:gridCol w:w="1138"/>
        <w:gridCol w:w="842"/>
        <w:gridCol w:w="841"/>
        <w:gridCol w:w="1238"/>
        <w:gridCol w:w="1090"/>
      </w:tblGrid>
      <w:tr>
        <w:trPr>
          <w:trHeight w:val="200" w:hRule="atLeast"/>
        </w:trPr>
        <w:tc>
          <w:tcPr>
            <w:tcW w:w="793" w:type="dxa"/>
          </w:tcPr>
          <w:p>
            <w:pPr>
              <w:pStyle w:val="TableParagraph"/>
              <w:spacing w:line="179" w:lineRule="exact" w:before="0"/>
              <w:ind w:left="-1"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ntax</w:t>
            </w:r>
          </w:p>
        </w:tc>
        <w:tc>
          <w:tcPr>
            <w:tcW w:w="247" w:type="dxa"/>
          </w:tcPr>
          <w:p>
            <w:pPr>
              <w:pStyle w:val="TableParagraph"/>
              <w:spacing w:line="17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.0133507</w:t>
            </w:r>
          </w:p>
        </w:tc>
        <w:tc>
          <w:tcPr>
            <w:tcW w:w="1138" w:type="dxa"/>
          </w:tcPr>
          <w:p>
            <w:pPr>
              <w:pStyle w:val="TableParagraph"/>
              <w:spacing w:line="179" w:lineRule="exact" w:before="0"/>
              <w:ind w:left="128" w:right="8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.013607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0.98</w:t>
            </w:r>
          </w:p>
        </w:tc>
        <w:tc>
          <w:tcPr>
            <w:tcW w:w="841" w:type="dxa"/>
          </w:tcPr>
          <w:p>
            <w:pPr>
              <w:pStyle w:val="TableParagraph"/>
              <w:spacing w:line="17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0.327</w:t>
            </w:r>
          </w:p>
        </w:tc>
        <w:tc>
          <w:tcPr>
            <w:tcW w:w="1238" w:type="dxa"/>
          </w:tcPr>
          <w:p>
            <w:pPr>
              <w:pStyle w:val="TableParagraph"/>
              <w:spacing w:line="17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-.0134103</w:t>
            </w:r>
          </w:p>
        </w:tc>
        <w:tc>
          <w:tcPr>
            <w:tcW w:w="1090" w:type="dxa"/>
          </w:tcPr>
          <w:p>
            <w:pPr>
              <w:pStyle w:val="TableParagraph"/>
              <w:spacing w:line="17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.0401116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left="-1"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dtax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.0359061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.0127059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2.83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0.005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.0109173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50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.0608949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left="-1"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efft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-.0001547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.0001397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-1.11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0.269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-.0004294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.00012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left="-1"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ctfr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-.0005579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.0003395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-1.64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0.101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-.0012255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.0001097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left="-1"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audcpca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-.0338296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.0150385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-2.25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0.025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-.0634058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-.0042534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left="-1"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logmva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.2628366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0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.009763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26.92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.2436356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.2820375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left="-1"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croid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793" w:type="dxa"/>
          </w:tcPr>
          <w:p>
            <w:pPr>
              <w:pStyle w:val="TableParagraph"/>
              <w:spacing w:line="20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</w:t>
            </w:r>
          </w:p>
        </w:tc>
        <w:tc>
          <w:tcPr>
            <w:tcW w:w="247" w:type="dxa"/>
          </w:tcPr>
          <w:p>
            <w:pPr>
              <w:pStyle w:val="TableParagraph"/>
              <w:spacing w:line="200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20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-.0550053</w:t>
            </w:r>
          </w:p>
        </w:tc>
        <w:tc>
          <w:tcPr>
            <w:tcW w:w="1138" w:type="dxa"/>
          </w:tcPr>
          <w:p>
            <w:pPr>
              <w:pStyle w:val="TableParagraph"/>
              <w:spacing w:line="200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.1479209</w:t>
            </w:r>
          </w:p>
        </w:tc>
        <w:tc>
          <w:tcPr>
            <w:tcW w:w="842" w:type="dxa"/>
          </w:tcPr>
          <w:p>
            <w:pPr>
              <w:pStyle w:val="TableParagraph"/>
              <w:spacing w:line="200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-0.37</w:t>
            </w:r>
          </w:p>
        </w:tc>
        <w:tc>
          <w:tcPr>
            <w:tcW w:w="841" w:type="dxa"/>
          </w:tcPr>
          <w:p>
            <w:pPr>
              <w:pStyle w:val="TableParagraph"/>
              <w:spacing w:line="200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0.710</w:t>
            </w:r>
          </w:p>
        </w:tc>
        <w:tc>
          <w:tcPr>
            <w:tcW w:w="1238" w:type="dxa"/>
          </w:tcPr>
          <w:p>
            <w:pPr>
              <w:pStyle w:val="TableParagraph"/>
              <w:spacing w:line="20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-.3459223</w:t>
            </w:r>
          </w:p>
        </w:tc>
        <w:tc>
          <w:tcPr>
            <w:tcW w:w="1090" w:type="dxa"/>
          </w:tcPr>
          <w:p>
            <w:pPr>
              <w:pStyle w:val="TableParagraph"/>
              <w:spacing w:line="20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.2359117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1.5175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.1176072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6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12.90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1.286201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1.748798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-.0238049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.1217915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-0.20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0.845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-.2633331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.2157232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.0133069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.1169885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0.11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0.910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-.2167752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.243389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-.1679196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.134426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-1.25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0.212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-.4322962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.0964569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8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-.1777847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.1334574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-1.33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0.184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-.4402564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.084687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9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9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-.2627894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.1888895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-1.39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0.165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-.6342798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.1087009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left="-1"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-.185429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.1093997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-1.69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0.091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-.4005862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.0297281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left="-1"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11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-.236048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.1258331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-1.88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0.061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-.4835248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.0114287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left="-1"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12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.2652092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324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.11989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3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2.21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0.028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7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.0294206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9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.5009978</w:t>
            </w:r>
          </w:p>
        </w:tc>
      </w:tr>
      <w:tr>
        <w:trPr>
          <w:trHeight w:val="220" w:hRule="atLeast"/>
        </w:trPr>
        <w:tc>
          <w:tcPr>
            <w:tcW w:w="793" w:type="dxa"/>
          </w:tcPr>
          <w:p>
            <w:pPr>
              <w:pStyle w:val="TableParagraph"/>
              <w:spacing w:line="199" w:lineRule="exact" w:before="0"/>
              <w:ind w:left="-1"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13</w:t>
            </w:r>
          </w:p>
        </w:tc>
        <w:tc>
          <w:tcPr>
            <w:tcW w:w="247" w:type="dxa"/>
          </w:tcPr>
          <w:p>
            <w:pPr>
              <w:pStyle w:val="TableParagraph"/>
              <w:spacing w:line="199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9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-.0153178</w:t>
            </w:r>
          </w:p>
        </w:tc>
        <w:tc>
          <w:tcPr>
            <w:tcW w:w="1138" w:type="dxa"/>
          </w:tcPr>
          <w:p>
            <w:pPr>
              <w:pStyle w:val="TableParagraph"/>
              <w:spacing w:line="199" w:lineRule="exact" w:before="0"/>
              <w:ind w:left="128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.189561</w:t>
            </w:r>
          </w:p>
        </w:tc>
        <w:tc>
          <w:tcPr>
            <w:tcW w:w="842" w:type="dxa"/>
          </w:tcPr>
          <w:p>
            <w:pPr>
              <w:pStyle w:val="TableParagraph"/>
              <w:spacing w:line="199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-0.08</w:t>
            </w:r>
          </w:p>
        </w:tc>
        <w:tc>
          <w:tcPr>
            <w:tcW w:w="841" w:type="dxa"/>
          </w:tcPr>
          <w:p>
            <w:pPr>
              <w:pStyle w:val="TableParagraph"/>
              <w:spacing w:line="199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0.936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-.3881287</w:t>
            </w:r>
          </w:p>
        </w:tc>
        <w:tc>
          <w:tcPr>
            <w:tcW w:w="1090" w:type="dxa"/>
          </w:tcPr>
          <w:p>
            <w:pPr>
              <w:pStyle w:val="TableParagraph"/>
              <w:spacing w:line="199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.3574932</w:t>
            </w:r>
          </w:p>
        </w:tc>
      </w:tr>
      <w:tr>
        <w:trPr>
          <w:trHeight w:val="200" w:hRule="atLeast"/>
        </w:trPr>
        <w:tc>
          <w:tcPr>
            <w:tcW w:w="793" w:type="dxa"/>
          </w:tcPr>
          <w:p>
            <w:pPr>
              <w:pStyle w:val="TableParagraph"/>
              <w:spacing w:line="180" w:lineRule="exact" w:before="0"/>
              <w:ind w:left="-1"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14</w:t>
            </w:r>
          </w:p>
        </w:tc>
        <w:tc>
          <w:tcPr>
            <w:tcW w:w="247" w:type="dxa"/>
          </w:tcPr>
          <w:p>
            <w:pPr>
              <w:pStyle w:val="TableParagraph"/>
              <w:spacing w:line="180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-.0974918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0"/>
              <w:ind w:left="128" w:right="17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.1284356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-0.76</w:t>
            </w:r>
          </w:p>
        </w:tc>
        <w:tc>
          <w:tcPr>
            <w:tcW w:w="841" w:type="dxa"/>
          </w:tcPr>
          <w:p>
            <w:pPr>
              <w:pStyle w:val="TableParagraph"/>
              <w:spacing w:line="180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0.448</w:t>
            </w:r>
          </w:p>
        </w:tc>
        <w:tc>
          <w:tcPr>
            <w:tcW w:w="1238" w:type="dxa"/>
          </w:tcPr>
          <w:p>
            <w:pPr>
              <w:pStyle w:val="TableParagraph"/>
              <w:spacing w:line="180" w:lineRule="exact" w:before="0"/>
              <w:ind w:right="1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-.3500869</w:t>
            </w:r>
          </w:p>
        </w:tc>
        <w:tc>
          <w:tcPr>
            <w:tcW w:w="1090" w:type="dxa"/>
          </w:tcPr>
          <w:p>
            <w:pPr>
              <w:pStyle w:val="TableParagraph"/>
              <w:spacing w:line="180" w:lineRule="exact" w:before="0"/>
              <w:ind w:right="48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.1551033</w:t>
            </w:r>
          </w:p>
        </w:tc>
      </w:tr>
    </w:tbl>
    <w:p>
      <w:pPr>
        <w:spacing w:after="0" w:line="180" w:lineRule="exact"/>
        <w:rPr>
          <w:rFonts w:ascii="Consolas"/>
          <w:sz w:val="18"/>
        </w:rPr>
        <w:sectPr>
          <w:pgSz w:w="12240" w:h="15840"/>
          <w:pgMar w:header="0" w:footer="918" w:top="1500" w:bottom="1180" w:left="980" w:right="600"/>
        </w:sectPr>
      </w:pPr>
    </w:p>
    <w:tbl>
      <w:tblPr>
        <w:tblW w:w="0" w:type="auto"/>
        <w:jc w:val="left"/>
        <w:tblInd w:w="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247"/>
        <w:gridCol w:w="1140"/>
        <w:gridCol w:w="1137"/>
        <w:gridCol w:w="842"/>
        <w:gridCol w:w="840"/>
        <w:gridCol w:w="1237"/>
        <w:gridCol w:w="1089"/>
      </w:tblGrid>
      <w:tr>
        <w:trPr>
          <w:trHeight w:val="200" w:hRule="atLeast"/>
        </w:trPr>
        <w:tc>
          <w:tcPr>
            <w:tcW w:w="594" w:type="dxa"/>
          </w:tcPr>
          <w:p>
            <w:pPr>
              <w:pStyle w:val="TableParagraph"/>
              <w:spacing w:line="171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15</w:t>
            </w:r>
          </w:p>
        </w:tc>
        <w:tc>
          <w:tcPr>
            <w:tcW w:w="247" w:type="dxa"/>
          </w:tcPr>
          <w:p>
            <w:pPr>
              <w:pStyle w:val="TableParagraph"/>
              <w:spacing w:line="171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71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2.506869</w:t>
            </w:r>
          </w:p>
        </w:tc>
        <w:tc>
          <w:tcPr>
            <w:tcW w:w="1137" w:type="dxa"/>
          </w:tcPr>
          <w:p>
            <w:pPr>
              <w:pStyle w:val="TableParagraph"/>
              <w:spacing w:line="171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.1106354</w:t>
            </w:r>
          </w:p>
        </w:tc>
        <w:tc>
          <w:tcPr>
            <w:tcW w:w="842" w:type="dxa"/>
          </w:tcPr>
          <w:p>
            <w:pPr>
              <w:pStyle w:val="TableParagraph"/>
              <w:spacing w:line="171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22.66</w:t>
            </w:r>
          </w:p>
        </w:tc>
        <w:tc>
          <w:tcPr>
            <w:tcW w:w="840" w:type="dxa"/>
          </w:tcPr>
          <w:p>
            <w:pPr>
              <w:pStyle w:val="TableParagraph"/>
              <w:spacing w:line="171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71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2.289282</w:t>
            </w:r>
          </w:p>
        </w:tc>
        <w:tc>
          <w:tcPr>
            <w:tcW w:w="1089" w:type="dxa"/>
          </w:tcPr>
          <w:p>
            <w:pPr>
              <w:pStyle w:val="TableParagraph"/>
              <w:spacing w:line="171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2.724457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17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-.4606785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.1349258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-3.41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0.001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-.7260379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-.1953191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19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-.1314885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.1099808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-1.20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0.233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-.3477886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.0848116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20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.5800698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.1100697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5.27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.363595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.7965446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21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-.2121715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.1091895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-1.94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0.053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-.4269153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.0025723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23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1.12457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.1098296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10.24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.9085677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1.340573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24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.4161283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.1948003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2.14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0.033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.0330131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.7992434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25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-.1403518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9" w:right="7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.145119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-0.97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0.334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-.4257585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.1450548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26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-.1604281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.1778846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-0.90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0.368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-.5102749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.1894187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27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-.0696848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.1156252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-0.60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0.547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-.2970856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.157716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28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-.2981751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9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.112089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6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-2.66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0.008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-.5186214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-.0777289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29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.075016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.1174309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0.64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0.523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-.1559361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.3059681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30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-.2297121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.1611361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-1.43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0.155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-.5466197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.0871954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31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.1373485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.1918997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0.72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0.475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-.240062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.5147589</w:t>
            </w:r>
          </w:p>
        </w:tc>
      </w:tr>
      <w:tr>
        <w:trPr>
          <w:trHeight w:val="221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32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.6953293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.1127869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6.16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.4735104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.9171481</w:t>
            </w:r>
          </w:p>
        </w:tc>
      </w:tr>
      <w:tr>
        <w:trPr>
          <w:trHeight w:val="221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33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.2667716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.1112341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2.40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0.017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.0480068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.4855364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34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.0934986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9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.162156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0.58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0.565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-.2254147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.4124119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36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-.1315272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.1213109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-1.08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0.279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-.3701102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.1070558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37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-.0824064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.1204809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-0.68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0.494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-.3193571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.1545442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39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-.0790789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.1192177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-0.66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0.508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-.3135452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.1553875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41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-.0293555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.1266242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-0.23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0.817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-.2783881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.2196772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43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-.0140819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.1210636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-0.12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0.907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-.2521786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.2240148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45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-.1539279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.1404354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-1.10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0.274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-.4301231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.1222673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46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.0052502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.1092624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0.05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0.962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-.209637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.2201374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47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-.1728121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.1360107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-1.27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0.205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-.4403052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.094681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48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-.3571734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.1160947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0.002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-.5854977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-.128849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49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-.0661616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.1229965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-0.54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0.591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-.3080597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.1757365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50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4.431206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.1119835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39.57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4.210967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4.651445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51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1.66535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.1122921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14.83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1.444504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1.886196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52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-.0651571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.1122049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-0.58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0.562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-.2858312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.155517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53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-.2572081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.1334986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-1.93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0.055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-.5197608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.0053446</w:t>
            </w:r>
          </w:p>
        </w:tc>
      </w:tr>
      <w:tr>
        <w:trPr>
          <w:trHeight w:val="219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54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.1803103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.1693558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1.06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0.288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-.152763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.5133836</w:t>
            </w:r>
          </w:p>
        </w:tc>
      </w:tr>
      <w:tr>
        <w:trPr>
          <w:trHeight w:val="219" w:hRule="atLeast"/>
        </w:trPr>
        <w:tc>
          <w:tcPr>
            <w:tcW w:w="594" w:type="dxa"/>
          </w:tcPr>
          <w:p>
            <w:pPr>
              <w:pStyle w:val="TableParagraph"/>
              <w:spacing w:line="190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55</w:t>
            </w:r>
          </w:p>
        </w:tc>
        <w:tc>
          <w:tcPr>
            <w:tcW w:w="247" w:type="dxa"/>
          </w:tcPr>
          <w:p>
            <w:pPr>
              <w:pStyle w:val="TableParagraph"/>
              <w:spacing w:line="190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.0366433</w:t>
            </w:r>
          </w:p>
        </w:tc>
        <w:tc>
          <w:tcPr>
            <w:tcW w:w="1137" w:type="dxa"/>
          </w:tcPr>
          <w:p>
            <w:pPr>
              <w:pStyle w:val="TableParagraph"/>
              <w:spacing w:line="190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.1089504</w:t>
            </w:r>
          </w:p>
        </w:tc>
        <w:tc>
          <w:tcPr>
            <w:tcW w:w="842" w:type="dxa"/>
          </w:tcPr>
          <w:p>
            <w:pPr>
              <w:pStyle w:val="TableParagraph"/>
              <w:spacing w:line="190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0.34</w:t>
            </w:r>
          </w:p>
        </w:tc>
        <w:tc>
          <w:tcPr>
            <w:tcW w:w="840" w:type="dxa"/>
          </w:tcPr>
          <w:p>
            <w:pPr>
              <w:pStyle w:val="TableParagraph"/>
              <w:spacing w:line="190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0.737</w:t>
            </w:r>
          </w:p>
        </w:tc>
        <w:tc>
          <w:tcPr>
            <w:tcW w:w="1237" w:type="dxa"/>
          </w:tcPr>
          <w:p>
            <w:pPr>
              <w:pStyle w:val="TableParagraph"/>
              <w:spacing w:line="190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-.1776303</w:t>
            </w:r>
          </w:p>
        </w:tc>
        <w:tc>
          <w:tcPr>
            <w:tcW w:w="1089" w:type="dxa"/>
          </w:tcPr>
          <w:p>
            <w:pPr>
              <w:pStyle w:val="TableParagraph"/>
              <w:spacing w:line="190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.2509168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57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-.1475997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.1132387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-1.30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0.193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-.3703071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.0751077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58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3.021029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.1113915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27.12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2.801954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3.240103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59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-.0897533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.1129748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-0.79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0.427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-.3119417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.132435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60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.0023009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.1155701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0.02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0.984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-.2249917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.2295934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61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-.0204395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.1765422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-0.12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0.908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-.3676462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.3267673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62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-.1985273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.1273567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-1.56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0.120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-.4490006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.051946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63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-.0885641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.1630698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-0.54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0.587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-.4092747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.2321465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65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-.1842444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.1902928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-0.97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0.334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-.5584946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.1900057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66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-.1174933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.1128082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-1.04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0.298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-.339354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.1043674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67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-.2024723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.1093893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-1.85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0.065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-.417609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.0126645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68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-.032787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.1326388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-0.25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0.805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-.2936486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.2280746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69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-.1171105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9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.188906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-0.62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0.536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-.4886334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.2544123</w:t>
            </w:r>
          </w:p>
        </w:tc>
      </w:tr>
      <w:tr>
        <w:trPr>
          <w:trHeight w:val="221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70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-.1368695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.1607821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-0.85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0.395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-.4530808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.1793418</w:t>
            </w:r>
          </w:p>
        </w:tc>
      </w:tr>
      <w:tr>
        <w:trPr>
          <w:trHeight w:val="221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71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-.1364353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.2074046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-0.66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0.511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-.5443393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.2714687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72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.1448027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.1605225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0.90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0.368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-.170898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.4605034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73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1.875035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.1095204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8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17.12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1.65964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6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2.090429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74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-.0450257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.1899533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-0.24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0.813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-.4186081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.3285568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75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.0495068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.1941538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0.25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0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0.799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-.3323367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.4313504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192" w:lineRule="exact" w:before="0"/>
              <w:ind w:left="128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76</w:t>
            </w: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92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-.0500885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 w:before="0"/>
              <w:ind w:left="128" w:right="175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.1298836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-0.39</w:t>
            </w:r>
          </w:p>
        </w:tc>
        <w:tc>
          <w:tcPr>
            <w:tcW w:w="840" w:type="dxa"/>
          </w:tcPr>
          <w:p>
            <w:pPr>
              <w:pStyle w:val="TableParagraph"/>
              <w:spacing w:line="192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0.700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-.3055315</w:t>
            </w:r>
          </w:p>
        </w:tc>
        <w:tc>
          <w:tcPr>
            <w:tcW w:w="1089" w:type="dxa"/>
          </w:tcPr>
          <w:p>
            <w:pPr>
              <w:pStyle w:val="TableParagraph"/>
              <w:spacing w:line="192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.2053545</w:t>
            </w:r>
          </w:p>
        </w:tc>
      </w:tr>
      <w:tr>
        <w:trPr>
          <w:trHeight w:val="220" w:hRule="atLeast"/>
        </w:trPr>
        <w:tc>
          <w:tcPr>
            <w:tcW w:w="594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247" w:type="dxa"/>
          </w:tcPr>
          <w:p>
            <w:pPr>
              <w:pStyle w:val="TableParagraph"/>
              <w:spacing w:line="192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594" w:type="dxa"/>
          </w:tcPr>
          <w:p>
            <w:pPr>
              <w:pStyle w:val="TableParagraph"/>
              <w:spacing w:line="180" w:lineRule="exact" w:before="0"/>
              <w:ind w:left="29" w:right="29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_cons</w:t>
            </w:r>
          </w:p>
        </w:tc>
        <w:tc>
          <w:tcPr>
            <w:tcW w:w="247" w:type="dxa"/>
          </w:tcPr>
          <w:p>
            <w:pPr>
              <w:pStyle w:val="TableParagraph"/>
              <w:spacing w:line="180" w:lineRule="exact" w:before="0"/>
              <w:ind w:left="48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|</w:t>
            </w:r>
          </w:p>
        </w:tc>
        <w:tc>
          <w:tcPr>
            <w:tcW w:w="1140" w:type="dxa"/>
          </w:tcPr>
          <w:p>
            <w:pPr>
              <w:pStyle w:val="TableParagraph"/>
              <w:spacing w:line="180" w:lineRule="exact" w:before="0"/>
              <w:ind w:right="1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1.607346</w:t>
            </w:r>
          </w:p>
        </w:tc>
        <w:tc>
          <w:tcPr>
            <w:tcW w:w="1137" w:type="dxa"/>
          </w:tcPr>
          <w:p>
            <w:pPr>
              <w:pStyle w:val="TableParagraph"/>
              <w:spacing w:line="180" w:lineRule="exact" w:before="0"/>
              <w:ind w:left="129" w:right="81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.118572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 w:before="0"/>
              <w:ind w:left="177" w:right="127"/>
              <w:jc w:val="center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13.56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 w:before="0"/>
              <w:ind w:left="151"/>
              <w:jc w:val="left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0.000</w:t>
            </w:r>
          </w:p>
        </w:tc>
        <w:tc>
          <w:tcPr>
            <w:tcW w:w="1237" w:type="dxa"/>
          </w:tcPr>
          <w:p>
            <w:pPr>
              <w:pStyle w:val="TableParagraph"/>
              <w:spacing w:line="180" w:lineRule="exact" w:before="0"/>
              <w:ind w:right="144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1.37415</w:t>
            </w:r>
          </w:p>
        </w:tc>
        <w:tc>
          <w:tcPr>
            <w:tcW w:w="1089" w:type="dxa"/>
          </w:tcPr>
          <w:p>
            <w:pPr>
              <w:pStyle w:val="TableParagraph"/>
              <w:spacing w:line="180" w:lineRule="exact" w:before="0"/>
              <w:ind w:right="45"/>
              <w:rPr>
                <w:rFonts w:ascii="Consolas"/>
                <w:b/>
                <w:sz w:val="18"/>
              </w:rPr>
            </w:pPr>
            <w:r>
              <w:rPr>
                <w:rFonts w:ascii="Consolas"/>
                <w:b/>
                <w:sz w:val="18"/>
              </w:rPr>
              <w:t>1.840542</w:t>
            </w:r>
          </w:p>
        </w:tc>
      </w:tr>
    </w:tbl>
    <w:p>
      <w:pPr>
        <w:spacing w:before="1"/>
        <w:ind w:left="460" w:right="0" w:firstLine="0"/>
        <w:jc w:val="left"/>
        <w:rPr>
          <w:rFonts w:ascii="Consolas"/>
          <w:b/>
          <w:sz w:val="18"/>
        </w:rPr>
      </w:pPr>
      <w:r>
        <w:rPr>
          <w:rFonts w:ascii="Consolas"/>
          <w:b/>
          <w:sz w:val="18"/>
        </w:rPr>
        <w:t>------------------------------------------------------------------------------</w:t>
      </w:r>
    </w:p>
    <w:p>
      <w:pPr>
        <w:spacing w:after="0"/>
        <w:jc w:val="left"/>
        <w:rPr>
          <w:rFonts w:ascii="Consolas"/>
          <w:sz w:val="18"/>
        </w:rPr>
        <w:sectPr>
          <w:pgSz w:w="12240" w:h="15840"/>
          <w:pgMar w:header="0" w:footer="918" w:top="1480" w:bottom="1180" w:left="980" w:right="600"/>
        </w:sectPr>
      </w:pPr>
    </w:p>
    <w:p>
      <w:pPr>
        <w:pStyle w:val="BodyText"/>
        <w:spacing w:before="2"/>
        <w:rPr>
          <w:rFonts w:ascii="Consolas"/>
          <w:b/>
          <w:sz w:val="13"/>
        </w:rPr>
      </w:pPr>
    </w:p>
    <w:p>
      <w:pPr>
        <w:pStyle w:val="Heading2"/>
        <w:spacing w:before="90"/>
        <w:ind w:left="6032" w:right="7270"/>
        <w:jc w:val="center"/>
      </w:pPr>
      <w:r>
        <w:rPr/>
        <w:t>APPENDIX: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companies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tobq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peps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ntax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dtax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efft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ctfr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mvaa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left="11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audc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1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logmva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logmva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ntax_acs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dtax_acs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efft_acs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ctfr_acs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2.3039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11.0305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2.4515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31.959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21.2219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1.3251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0.281488</w:t>
            </w:r>
          </w:p>
        </w:tc>
        <w:tc>
          <w:tcPr>
            <w:tcW w:w="892" w:type="dxa"/>
          </w:tcPr>
          <w:p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0.281488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14.709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191.754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127.3314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1.7745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12.7629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1.938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0.8904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29.3937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55.6325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0.7818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-0.24616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-0.24616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11.628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5.3424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176.3622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333.795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1.6172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11.4589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1.2823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0.3731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-32.0558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30.0063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0.6409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-0.44488</w:t>
            </w:r>
          </w:p>
        </w:tc>
        <w:tc>
          <w:tcPr>
            <w:tcW w:w="892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-0.44488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7.6938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2.2386</w:t>
            </w:r>
          </w:p>
        </w:tc>
        <w:tc>
          <w:tcPr>
            <w:tcW w:w="890" w:type="dxa"/>
          </w:tcPr>
          <w:p>
            <w:pPr>
              <w:pStyle w:val="TableParagraph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-192.335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180.0378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1.6817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8.9114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2.0957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0.378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-24.314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26.5383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0.6892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-0.37222</w:t>
            </w:r>
          </w:p>
        </w:tc>
        <w:tc>
          <w:tcPr>
            <w:tcW w:w="892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-0.37222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10.4785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1.89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-121.57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132.6915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1.7234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11.8431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3.6532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0.2276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-29.4425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43.8508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0.7829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-0.24475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-0.24475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18.266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1.138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-147.213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219.254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2.146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12.3397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4.2507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0.0005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-32.16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5.7615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1.2828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0.249045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0.249045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21.2535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0.0025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sz w:val="18"/>
              </w:rPr>
              <w:t>-160.8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28.8075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1.5147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9.4237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4.2308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0.1164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-27.0755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22.3813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0.5735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-0.556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-0.556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25.3848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0.6984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-162.453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134.2878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1.4353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7.1705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4.5329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0.0575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-31.883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18.7912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0.4687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-0.75779</w:t>
            </w:r>
          </w:p>
        </w:tc>
        <w:tc>
          <w:tcPr>
            <w:tcW w:w="892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-0.75779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31.7303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0.4025</w:t>
            </w:r>
          </w:p>
        </w:tc>
        <w:tc>
          <w:tcPr>
            <w:tcW w:w="890" w:type="dxa"/>
          </w:tcPr>
          <w:p>
            <w:pPr>
              <w:pStyle w:val="TableParagraph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-223.181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131.5384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1.0766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6.0024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3.861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-32.2259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23.4826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0.1497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-1.89912</w:t>
            </w:r>
          </w:p>
        </w:tc>
        <w:tc>
          <w:tcPr>
            <w:tcW w:w="892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-1.89912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23.166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2.04</w:t>
            </w:r>
          </w:p>
        </w:tc>
        <w:tc>
          <w:tcPr>
            <w:tcW w:w="890" w:type="dxa"/>
          </w:tcPr>
          <w:p>
            <w:pPr>
              <w:pStyle w:val="TableParagraph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-193.355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140.8956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1.343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27.9412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5.5048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0.5114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-48.3681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63.0708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0.4574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-0.7822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-0.7822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33.0288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3.0684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-290.209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378.4248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Academy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1.0138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9.5652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7.1107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1.1989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-46.4956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35.5454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0.1067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-2.23773</w:t>
            </w:r>
          </w:p>
        </w:tc>
        <w:tc>
          <w:tcPr>
            <w:tcW w:w="892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-2.23773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42.6642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7.1934</w:t>
            </w:r>
          </w:p>
        </w:tc>
        <w:tc>
          <w:tcPr>
            <w:tcW w:w="890" w:type="dxa"/>
          </w:tcPr>
          <w:p>
            <w:pPr>
              <w:pStyle w:val="TableParagraph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-278.974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213.2724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Academy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0.8625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6.2513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1.1826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-40.8931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12.9122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0.0456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-3.08785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-3.08785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37.5078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7.0956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-245.359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77.4732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Academy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0.9035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19.6154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7.3301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1.8298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-33.9754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26.3861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0.1501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-1.89645</w:t>
            </w:r>
          </w:p>
        </w:tc>
        <w:tc>
          <w:tcPr>
            <w:tcW w:w="892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-1.89645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43.9806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10.9788</w:t>
            </w:r>
          </w:p>
        </w:tc>
        <w:tc>
          <w:tcPr>
            <w:tcW w:w="890" w:type="dxa"/>
          </w:tcPr>
          <w:p>
            <w:pPr>
              <w:pStyle w:val="TableParagraph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-203.852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158.3166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Academy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0.942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7.0586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3.7431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-9.2576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26.8021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-0.0544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42.3516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22.4586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-55.5456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160.8126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Academy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0.8932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9.3065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8.5028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3"/>
              <w:rPr>
                <w:sz w:val="18"/>
              </w:rPr>
            </w:pPr>
            <w:r>
              <w:rPr>
                <w:sz w:val="18"/>
              </w:rPr>
              <w:t>163.636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-198.657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-0.1022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55.839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51.0168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981.816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-1191.94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Academy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0.9131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5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01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10.3767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8.7474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-17.4401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-22.3876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-0.0793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62.2602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52.4844</w:t>
            </w:r>
          </w:p>
        </w:tc>
        <w:tc>
          <w:tcPr>
            <w:tcW w:w="890" w:type="dxa"/>
          </w:tcPr>
          <w:p>
            <w:pPr>
              <w:pStyle w:val="TableParagraph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-104.641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-134.326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Academy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0.9961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-0.625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12.7189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7.6174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32.3301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-4.2879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0.026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-3.64966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-3.64966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76.3134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45.7044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193.9806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-25.7274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Academy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0.9752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2.9412</w:t>
            </w:r>
          </w:p>
        </w:tc>
        <w:tc>
          <w:tcPr>
            <w:tcW w:w="801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12.6278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6.7353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-719.469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-13.1607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-0.0023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75.7668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40.4118</w:t>
            </w:r>
          </w:p>
        </w:tc>
        <w:tc>
          <w:tcPr>
            <w:tcW w:w="890" w:type="dxa"/>
          </w:tcPr>
          <w:p>
            <w:pPr>
              <w:pStyle w:val="TableParagraph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-4316.81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-78.9642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Academy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0.9602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11.7942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2.109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2520.39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1227.49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-0.0322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70.7652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12.654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15122.34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7364.94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Academy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0.9846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-7.5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8.3402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4.284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-11.157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-19.4789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-0.0604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50.0412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25.704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-66.942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-116.873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Afromedia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0.6753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-7.1429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2.8408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2.6647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26.5134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-0.3239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11.3632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10.6588</w:t>
            </w:r>
          </w:p>
        </w:tc>
        <w:tc>
          <w:tcPr>
            <w:tcW w:w="890" w:type="dxa"/>
          </w:tcPr>
          <w:p>
            <w:pPr>
              <w:pStyle w:val="TableParagraph"/>
              <w:ind w:left="115"/>
              <w:jc w:val="left"/>
              <w:rPr>
                <w:sz w:val="18"/>
              </w:rPr>
            </w:pPr>
            <w:r>
              <w:rPr>
                <w:sz w:val="18"/>
              </w:rPr>
              <w:t>106.0536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Afromedia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1.3537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-0.5051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5.5664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7.7791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0.9442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-0.2657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0.4064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-0.90042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-0.90042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22.2656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31.1164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3.7768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-1.0628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Afromedia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1.5498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-2.6316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8.1133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8.9361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0.045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-0.1269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0.5509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-0.5962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-0.5962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32.4532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35.7444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-0.5076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 w:before="48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Afromedia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 w:before="48"/>
              <w:ind w:right="95"/>
              <w:rPr>
                <w:sz w:val="18"/>
              </w:rPr>
            </w:pPr>
            <w:r>
              <w:rPr>
                <w:sz w:val="18"/>
              </w:rPr>
              <w:t>2.0323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-1.5625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48"/>
              <w:ind w:right="95"/>
              <w:rPr>
                <w:sz w:val="18"/>
              </w:rPr>
            </w:pPr>
            <w:r>
              <w:rPr>
                <w:sz w:val="18"/>
              </w:rPr>
              <w:t>7.2488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48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15.8754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-16.1849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 w:before="48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 w:before="48"/>
              <w:ind w:right="91"/>
              <w:rPr>
                <w:sz w:val="18"/>
              </w:rPr>
            </w:pPr>
            <w:r>
              <w:rPr>
                <w:sz w:val="18"/>
              </w:rPr>
              <w:t>1.0325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 w:before="48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0.031983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 w:before="48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0.031983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 w:before="48"/>
              <w:ind w:right="91"/>
              <w:rPr>
                <w:sz w:val="18"/>
              </w:rPr>
            </w:pPr>
            <w:r>
              <w:rPr>
                <w:sz w:val="18"/>
              </w:rPr>
              <w:t>28.9952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 w:before="48"/>
              <w:ind w:right="88"/>
              <w:rPr>
                <w:sz w:val="18"/>
              </w:rPr>
            </w:pPr>
            <w:r>
              <w:rPr>
                <w:sz w:val="18"/>
              </w:rPr>
              <w:t>63.5016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 w:before="48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-64.7396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 w:before="48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Afromedia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3.8096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-0.8065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12.119</w:t>
            </w:r>
          </w:p>
        </w:tc>
        <w:tc>
          <w:tcPr>
            <w:tcW w:w="801" w:type="dxa"/>
          </w:tcPr>
          <w:p>
            <w:pPr>
              <w:pStyle w:val="TableParagraph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28.7763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0.2222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2.8178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1.035957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1.03596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48.476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115.1052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0.8888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Afromedia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4.8219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-1.25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5.8115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12.0207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0.3481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3.8382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1.345003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1.345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23.246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48.0828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1.3924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Afromedia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5.1482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3.5714</w:t>
            </w:r>
          </w:p>
        </w:tc>
        <w:tc>
          <w:tcPr>
            <w:tcW w:w="801" w:type="dxa"/>
          </w:tcPr>
          <w:p>
            <w:pPr>
              <w:pStyle w:val="TableParagraph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19.6113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1.4282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-22.3824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0.0174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4.1633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1.426308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1.42631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78.4452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5.7128</w:t>
            </w:r>
          </w:p>
        </w:tc>
        <w:tc>
          <w:tcPr>
            <w:tcW w:w="890" w:type="dxa"/>
          </w:tcPr>
          <w:p>
            <w:pPr>
              <w:pStyle w:val="TableParagraph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-89.5296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0.0696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Afromedia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3.9433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0.4153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2.8007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0.4057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3.1234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1.138922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1.13892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1.6612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11.2028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1.6228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Afromedia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3.5594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2.8333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0.5435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0.0076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5.3181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2.5747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0.945733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0.945733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2.174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0.0304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21.2724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Afromedia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2.9877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1.6667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0.6474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10.5519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0.1806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2.0323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0.709168</w:t>
            </w:r>
          </w:p>
        </w:tc>
        <w:tc>
          <w:tcPr>
            <w:tcW w:w="892" w:type="dxa"/>
          </w:tcPr>
          <w:p>
            <w:pPr>
              <w:pStyle w:val="TableParagraph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0.709168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2.5896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42.2076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0.7224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Aluminium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Extrusion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2.4876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48.4783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1.6165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2.7476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-37.382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6.8505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1.4891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12"/>
              <w:jc w:val="left"/>
              <w:rPr>
                <w:sz w:val="18"/>
              </w:rPr>
            </w:pPr>
            <w:r>
              <w:rPr>
                <w:sz w:val="18"/>
              </w:rPr>
              <w:t>0.398172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13"/>
              <w:jc w:val="left"/>
              <w:rPr>
                <w:sz w:val="18"/>
              </w:rPr>
            </w:pPr>
            <w:r>
              <w:rPr>
                <w:sz w:val="18"/>
              </w:rPr>
              <w:t>0.398172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6.466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10.9904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-149.528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27.402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Aluminium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Extrusion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1.8508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50.2381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1.7619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3.1455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-41.8367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7.5012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0.851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>-0.16134</w:t>
            </w:r>
          </w:p>
        </w:tc>
        <w:tc>
          <w:tcPr>
            <w:tcW w:w="892" w:type="dxa"/>
          </w:tcPr>
          <w:p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-0.16134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7.0476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12.582</w:t>
            </w:r>
          </w:p>
        </w:tc>
        <w:tc>
          <w:tcPr>
            <w:tcW w:w="890" w:type="dxa"/>
          </w:tcPr>
          <w:p>
            <w:pPr>
              <w:pStyle w:val="TableParagraph"/>
              <w:ind w:left="143"/>
              <w:jc w:val="left"/>
              <w:rPr>
                <w:sz w:val="18"/>
              </w:rPr>
            </w:pPr>
            <w:r>
              <w:rPr>
                <w:sz w:val="18"/>
              </w:rPr>
              <w:t>-167.347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30.0048</w:t>
            </w:r>
          </w:p>
        </w:tc>
      </w:tr>
    </w:tbl>
    <w:p>
      <w:pPr>
        <w:spacing w:after="0"/>
        <w:rPr>
          <w:sz w:val="18"/>
        </w:rPr>
        <w:sectPr>
          <w:footerReference w:type="default" r:id="rId19"/>
          <w:pgSz w:w="16840" w:h="11910" w:orient="landscape"/>
          <w:pgMar w:footer="932" w:header="0" w:top="1100" w:bottom="1120" w:left="1340" w:right="100"/>
          <w:pgNumType w:start="126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Aluminium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Extrusion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1.7963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16.9355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1.7542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2.8891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-2.9738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7.1525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0.7965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-0.22753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-0.22753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7.0168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11.5564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-11.8952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28.61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Aluminium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Extrusion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1.6684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13.5455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1.6659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2.6391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-43.0173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9.0816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0.6692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-0.40167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-0.40167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6.6636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10.5564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-172.069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36.3264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Aluminium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Extrusion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Indus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1.4927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24.6053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1.8089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2.1106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-31.1236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12.0966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0.4778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-0.73856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-0.73856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7.2356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8.4424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-124.494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48.3864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Aluminium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Extrusion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0.7153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24.3947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0.8317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0.8961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-30.9737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23.2575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0.1328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-2.01891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-2.01891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3.3268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3.5844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-123.895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93.03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Aluminium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Extrusion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1.1825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24.1579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0.1876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2.049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-32.7511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37.6691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0.1875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-1.67398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-1.67398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0.7504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8.196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-131.004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150.6764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Aluminium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Extrusion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0.9892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21.0256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0.2212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1.7021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-32.1314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40.2216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-0.0024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0.8848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6.8084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-128.526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160.8864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Aluminium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Extrusion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0.9649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27.931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0.1672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1.4045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-43.6898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16.7635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-0.0295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0.6688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5.618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-174.759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67.054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Aluminium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Extrusion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0.8326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11.9118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0.2897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0.1514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43.7981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27.4858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-0.0899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1.1588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0.6056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175.1924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109.9432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Ardova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Plc (Forte Oil)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sz w:val="18"/>
              </w:rPr>
              <w:t>1.066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-58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1.1581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3.2927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1.8927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-3.9316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0.1469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-1.918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-1.918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6.9486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19.7562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sz w:val="18"/>
              </w:rPr>
              <w:t>11.3562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-23.5896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Ardova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Plc (Forte Oil)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0.9276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8.3118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1.7311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4.3485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12.3758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12.3758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0.0186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-3.98459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-3.98459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10.3866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26.091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74.2548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74.2548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Ardova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Plc (Forte Oil)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1.7291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25.0694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1.1316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1.7944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-23.299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20.9381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0.7939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-0.2308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-0.2308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6.7896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10.7664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-139.794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125.6286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Ardova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Plc (Forte Oil)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3.8819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103.591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1.5496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3.022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-25.8009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2.9972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1.097679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1.09768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9.2976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18.132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-154.805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Ardova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Plc (Forte Oil)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6.2868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80.292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1.2372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4.2263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17.3747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15.9298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5.3829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1.683227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1.68323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8.6604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29.5841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121.6229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111.5086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Ardova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Plc (Forte Oil)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1.7861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42.4271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2.1002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4.3833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45.8746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32.8351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0.9072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-0.09739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-0.09739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12.6012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26.2998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275.2476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197.0106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Ardova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Plc (Forte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Oil)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0.9996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15.045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3.6077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3.8895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15.0489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11.2921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0.0116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-4.45675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-4.45675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21.6462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23.337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90.2934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67.7526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Ardova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Plc (Forte Oil)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0.8085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19.6575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1.0047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2.1484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-52.3467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73.3383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-0.1834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6.0282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12.8904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-314.08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440.0298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Ardova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Plc (Forte Oil)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1.1164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6.0333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4.5757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10.2627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-15.8785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4.4919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0.1586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-1.84137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-1.84137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27.4542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61.5762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-95.271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26.9514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Ardova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Plc (Forte Oil)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0.9484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9.5423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2.282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2.3169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-36.0531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32.9506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-0.0052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13.692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13.9014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-216.319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197.7036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0.7479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21.5096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5.2303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-34.0174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84.2706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-0.2339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86.0384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20.9212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-136.07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337.0824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0.659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2.2727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18.0929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5.0413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-38.7867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1"/>
              <w:rPr>
                <w:sz w:val="18"/>
              </w:rPr>
            </w:pPr>
            <w:r>
              <w:rPr>
                <w:sz w:val="18"/>
              </w:rPr>
              <w:t>22.97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-0.2937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72.3716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20.1652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-155.147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91.88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0.7904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17.6549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4.3172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-41.4815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19.5254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-0.1826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70.6196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17.2688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-165.926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78.1016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0.8265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-2.2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18.1983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6.9057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43.5637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-30.6765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-0.1605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72.7932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27.6228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174.2548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-122.706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0.7951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5.5556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20.0943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6.4793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-55.5264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24.7231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-0.1824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80.3772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25.9172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-222.106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98.8924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0.843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-1.3889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26.369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11.3165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22.2634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-17.6211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-0.1372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105.476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45.266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89.0536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-70.4844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0.7124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1.6129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20.4867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4.4784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-33.0688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3.1932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-0.2489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81.9468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17.9136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-132.275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12.7728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0.8527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-7.1429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18.7583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3.7875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-268.97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325.452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-0.1211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75.0332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15.15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-1075.88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1301.808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0.8193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15.2686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4.0877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-52.0259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63.2199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-0.1542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Associated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0.8232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1.3103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14.6577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4.3077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48.0145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-0.0905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58.6308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17.2308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192.058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B.O.C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1.5451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8.5625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10.6334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-31.7788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32.8963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0.6754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-0.39245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-0.39245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42.5336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-127.115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131.5852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B.O.C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1.1949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8.5616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6.5592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38.9575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27.6394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0.3641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-1.01033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-1.01033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26.2368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155.83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110.5576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B.O.C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1.0804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10.5714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6.488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-30.912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46.7927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0.3305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-1.10715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-1.10715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25.952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-123.648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187.1708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B.O.C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0.956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10.1481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6.0116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0.0351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-26.5378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23.0159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0.0773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-2.56006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-2.56006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24.0464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0.1404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-106.151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92.0636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B.O.C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0.7549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13.069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7.8313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0.8288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-7.5182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12.2533</w:t>
            </w:r>
          </w:p>
        </w:tc>
        <w:tc>
          <w:tcPr>
            <w:tcW w:w="801" w:type="dxa"/>
          </w:tcPr>
          <w:p>
            <w:pPr>
              <w:pStyle w:val="TableParagraph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-0.166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31.3252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3.3152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-30.0728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49.0132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B.O.C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0.6262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19.6111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6.1846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2.2567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-37.1885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10.2769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-0.1937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24.7384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9.0268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-148.754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41.1076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B.O.C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0.5986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8.5536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4.9431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2.2088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-39.0585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4.1924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-0.0938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19.7724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8.8352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-156.234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16.7696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B.O.C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0.7025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4.8953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4.8228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0.0522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-35.9785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2.4561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-0.2026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19.2912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0.2088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-143.914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9.8244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B.O.C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0.6173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5"/>
              <w:rPr>
                <w:sz w:val="18"/>
              </w:rPr>
            </w:pPr>
            <w:r>
              <w:rPr>
                <w:sz w:val="18"/>
              </w:rPr>
              <w:t>10.5769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4.7511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0.8173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-32.8331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44.7869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-0.084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19.0044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3.2692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-131.332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179.1476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B.O.C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735.41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13.6714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4.8911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1.172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-29.5282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26.4829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734.714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6.599481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6.59948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19.5644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4.688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-118.113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105.9316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Berger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0.7751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8.0667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3.3429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0.0108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38.3156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44.5261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0.0417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-3.17725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-3.17725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20.0574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0.0648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229.8936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267.1566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Berger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0.8036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10.2045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3.2354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0.0104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32.5017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40.8008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0.0612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-2.79361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-2.79361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19.4124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0.0624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195.0102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244.8048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Berger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0.6429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9.1954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3.019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0.926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-29.4162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30.9153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-0.0352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18.114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5.556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-176.497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185.4918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Berger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0.7809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17.6471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3.4777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2.1629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-40.2996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23.1383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0.0408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-3.19907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-3.19907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20.8662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12.9774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-241.798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138.8298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Berger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0.9256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8.7719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3.0278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1.2709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-41.5589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6.2191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0.0798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-2.52823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-2.52823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18.1668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7.6254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-249.353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37.3146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Berger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0.6986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8.3117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2.5996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0.851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-17.5748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7.9358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-0.1827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15.5976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5.106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-105.449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47.6148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Berger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0.7828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9.9882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2.6365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0.6948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-27.4498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48.9854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-0.0419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15.819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4.1688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-164.699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293.9124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Berger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0.8149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7.7477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3.23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0.4225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-29.4543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11.0713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-0.0707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19.38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2.535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-176.726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66.4278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Berger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0.7367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4.3548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2.8865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0.3551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-15.8256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9.1527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-0.2205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17.319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2.1306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-94.9536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54.9162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Berger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428.746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5.05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1.246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-30.6231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7.6403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427.818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6.058697</w:t>
            </w:r>
          </w:p>
        </w:tc>
        <w:tc>
          <w:tcPr>
            <w:tcW w:w="892" w:type="dxa"/>
          </w:tcPr>
          <w:p>
            <w:pPr>
              <w:pStyle w:val="TableParagraph"/>
              <w:ind w:left="213" w:right="14"/>
              <w:jc w:val="center"/>
              <w:rPr>
                <w:sz w:val="18"/>
              </w:rPr>
            </w:pPr>
            <w:r>
              <w:rPr>
                <w:sz w:val="18"/>
              </w:rPr>
              <w:t>6.0587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30.3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7.476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-183.739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45.8418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0.6589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3.5803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9.594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0.2019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22.8528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9.914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-0.276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57.564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1.2114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137.1168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59.484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0.6311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3.9474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8.726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1.6355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28.459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29.5783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-0.3211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52.356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9.813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170.754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177.4698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4.9249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7.1974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0.6679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-28.1873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22.0501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-0.2402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50.3818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4.6753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-197.311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154.3507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0.8113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5.8117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7.458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1.4941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-28.4506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16.6764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-0.0766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44.748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8.9646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-170.704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100.0584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1.1893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13.4296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7.7578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0.2539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-36.0752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36.9407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0.3366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-1.08886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-1.08886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46.5468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1.5234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-216.451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221.6442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0.5669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3.9895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6.5577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0.0597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-27.1484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4.3812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-0.1903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39.3462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0.3582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-162.89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26.2872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0.8035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5.9708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0.2976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0.3304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-29.7126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20.4657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-0.0151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2.0832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2.3128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-207.988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143.2599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0.9055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6.7557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0.2939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0.5279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-29.7068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37.7734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0.0981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-2.32177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-2.32177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1.7634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3.1674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-178.241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226.6404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0.6574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4.8208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0.3765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0.5599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-30.3564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9.3674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-0.1471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2.259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3.3594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-182.138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56.2044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Beta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Glass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0.6092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7.9942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4.7401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0.3773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-32.22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46.2743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-0.1759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23.7005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1.8865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-161.1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231.3715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Cadbury 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4"/>
              <w:rPr>
                <w:sz w:val="18"/>
              </w:rPr>
            </w:pPr>
            <w:r>
              <w:rPr>
                <w:sz w:val="18"/>
              </w:rPr>
              <w:t>1.2131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9.7436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4.2191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0.1558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-27.3592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1.1906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0.5697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-0.56265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-0.56265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25.3146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0.9348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-164.155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7.1436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Cadbury 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2.3399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26.3636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3.8488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0.3565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-37.3133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4.8438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1.7692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0.570527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0.570527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23.0928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2.139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-223.88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29.0628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Cadbury 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4.321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30.7344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3.662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0.1606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-18.8407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4.5397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3.7321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1.316971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1.31697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21.972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0.9636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-113.044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27.2382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Cadbury 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3.2832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53.3333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6.6758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3.0922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48.7781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2.411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0.880042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0.880042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40.0548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18.5532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292.6686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Cadbury 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1.5109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28.1148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6.2789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-27.2322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23.4499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0.7012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-0.35496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-0.35496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37.6734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-163.393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140.6994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Cadbury 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1.1852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64.3125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5.2407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0.0627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-47.3409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-81.5812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0.2913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-1.2334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-1.2334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31.4442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0.3762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-284.045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-489.487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Cadbury 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1.5309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97.9375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5.6011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1.9279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-14.3638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13.2215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0.6223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-0.47433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-0.47433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33.6066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11.5674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-86.1828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79.329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Cadbury 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1.0732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22.7273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5.5615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2.1514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-32.6902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1.9185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0.2218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-1.50598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-1.50598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33.369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12.9084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-196.141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11.511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Cadbury 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1.0632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18.5088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5.4892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-30.4259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12.7948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0.2173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-1.52648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-1.52648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32.9352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-182.555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76.7688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Cadbury 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509.245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4.8544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0.0036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128.353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69.4399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508.579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6.231621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6.23162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29.1264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0.0216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770.118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416.6394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4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24.2143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3.1894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53.3134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60.7543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1.1095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0.10391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0.103909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19.1364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319.8804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364.5258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1.7858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27.2609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3.6193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36.8487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47.265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1.0868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0.083238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0.083238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21.7158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221.0922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283.59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1.2411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41.3636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4.0078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-48.8611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54.1524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0.5973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-0.51534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-0.51534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24.0468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-293.167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324.9144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1.1204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26.75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4.3046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-63.3085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35.3776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0.4483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-0.80229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-0.80229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21.523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-316.543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176.888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0.9225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12.0938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4.5127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-26.5414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17.8147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0.268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-1.31677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-1.31677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27.0762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-159.248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106.8882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0.5785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4.2683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3.9403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-27.7077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9.1466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0.0198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-3.92207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-3.92207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23.6418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-166.246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54.8796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0.4979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3.7867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19.9095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6.9503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-0.1556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22.7202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119.457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41.7018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0.4682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3.9049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-25.1752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46.3881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-0.1603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0.5042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10.5769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4.9985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-37.8438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22.8018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-0.2507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0.2963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-13.75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2.3912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-48.1792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-0.6172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14.3472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-289.075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Champion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1.8175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-3.0301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11.1325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7.4509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-32.5548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0.822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-0.19601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-0.19602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44.53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29.8036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-130.219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Champion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2.0499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-2.7852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11.5033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10.3961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-30.7007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1.0538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0.052403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0.052403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46.0132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41.5844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-122.803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Champion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3.1568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-12.9084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7.656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12.985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-31.9231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2.1698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0.774635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0.774635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30.624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51.94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-127.692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Champion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2.5999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-29.0833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8.8961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13.4236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-29.6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1.6558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0.504284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0.504284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35.5844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53.6944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-118.4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Champion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2.7135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33.7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6.0925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-53.5491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3.0168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1.8267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0.602511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0.602511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24.37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-214.196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12.0672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Champion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2.0144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6.3377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-15.6926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2.4628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1.1268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0.119382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0.119382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25.3508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-62.7704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9.8512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Champion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1.777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29.7143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6.2229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-14.1934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4.2777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0.8078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-0.21344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-0.21344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24.8916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-56.7736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17.1108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Champion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1.7113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-66.3333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6.777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3.2784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-11.4652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0.729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-0.31608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-0.31608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27.108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13.1136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-45.8608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Champion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0.882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47.5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8.3125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-18.4289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5.1656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-0.0541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33.25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-73.7156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20.6624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Champion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0.7946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9.2134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0.2227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-62.0261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5.0222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-0.1152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36.8536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0.8908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-248.104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20.0888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0.7806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-1.9231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6.322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2.9369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3.2195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-0.2119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37.932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17.6214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19.317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0.634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16.6667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7.0622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2.6399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-48.3932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-0.3476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42.3732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15.8394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-290.359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0.6764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7.1429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3.0084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2.0196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48.0708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-0.3108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18.0504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12.1176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288.4248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4"/>
              <w:rPr>
                <w:sz w:val="18"/>
              </w:rPr>
            </w:pPr>
            <w:r>
              <w:rPr>
                <w:sz w:val="18"/>
              </w:rPr>
              <w:t>0.6556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7.1429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1.9898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1.0793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7.1129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6.1557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-0.3237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11.9388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6.475801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42.6774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36.9342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0.8238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-0.7246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3.27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1.8867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0.3624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-0.3537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-0.1579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19.62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11.3202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2.1744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-2.1222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0.9973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5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3.6845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0.2637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3.1725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-0.8585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0.0277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-3.58632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-3.58632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22.107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1.5822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19.035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-5.151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1.3307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-1.8519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0.3212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2.4623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-20.1182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0.3693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-0.99615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-0.99615</w:t>
            </w:r>
          </w:p>
        </w:tc>
        <w:tc>
          <w:tcPr>
            <w:tcW w:w="89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1.9272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14.7738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-120.709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1.1496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2.8571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0.2995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26.0379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23.2343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-0.1359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1.797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156.2274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139.4058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0.7153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2.6411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0.1578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-10.0973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19.0958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-0.0577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15.8466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0.9468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-60.5838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114.5748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Chams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0.7225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-1.3529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1.9217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1.8242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3.4777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-3.0116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11.5302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10.9452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20.8662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-18.0696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Chellarams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1.3223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21.4333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2.4414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2.2102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-34.0012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4.0743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0.3374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-1.08649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-1.08649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14.6484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13.2612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-204.007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24.4458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Chellarams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1.0563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16.3143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1.7333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3.1136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-33.7118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0.0714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-2.63946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-2.63946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10.3998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18.6816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-202.271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Chellarams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0.8274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25.9375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1.6199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3.0577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-62.5368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-0.1396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9.7194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18.3462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-375.221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Chellarams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4"/>
              <w:rPr>
                <w:sz w:val="18"/>
              </w:rPr>
            </w:pPr>
            <w:r>
              <w:rPr>
                <w:sz w:val="18"/>
              </w:rPr>
              <w:t>0.883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-39.5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1.8886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2.9076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8.6951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-190.422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-0.0884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11.3316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17.4456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52.1706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-1142.53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Chellarams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1.0675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-0.9039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1.4404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4.9846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20.5309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-12.9935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0.0911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-2.3958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-2.3958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5.7616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19.9384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82.1236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-51.974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Chellarams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1.0973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17.9545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2.0517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10.5264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-33.1979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105.402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0.1028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-2.27497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-2.27497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8.2068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42.1056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-132.792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421.608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Chellarams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1.0184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1.8218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7.108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-41.1604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18.4094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0.0345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-3.3668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-3.3668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7.2872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28.432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-164.642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73.6376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Chellarams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0.8817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1.2571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1.596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4.5473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-25.6362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19.6355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-0.0894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9.576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27.2838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-153.817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117.813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Chellarams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1.0868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-0.8035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1.6096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3.9802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1.1143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-2.604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0.1078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-2.22748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-2.22748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9.657599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23.8812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6.6858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-15.624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Chellarams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1.4828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-0.4316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2.4493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8.244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2.2055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-1.1731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-0.1742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14.6958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49.464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13.233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-7.0386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2.5828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7.754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2.4339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-22.6899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26.5465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2.1752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0.777121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0.777121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14.6034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-136.139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159.279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Product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5.6284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14.0704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2.6766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32.8457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25.7835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5.0691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1.623163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1.62316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16.0596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197.0742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154.701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11.2986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23.9851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2.6475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-32.1131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20.428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10.7788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2.377581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2.37758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15.885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-192.679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122.568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8.8005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15.8228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2.691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-31.9275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27.1499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8.1547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2.098594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2.09859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18.837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-223.493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190.0493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Allied Product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7.7273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15.1004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2.3666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-32.3134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40.4352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7.2742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1.984334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1.98433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7.0998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-96.9402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121.3056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Product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4.619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13.9738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2.0383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0.4718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-30.1923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23.1257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4.092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1.409034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1.40903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12.2298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2.8308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-181.154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138.7542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Product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4.737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15.8879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1.0729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0.4122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31.3048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31.3022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4.2995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1.458499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213" w:right="14"/>
              <w:jc w:val="center"/>
              <w:rPr>
                <w:sz w:val="18"/>
              </w:rPr>
            </w:pPr>
            <w:r>
              <w:rPr>
                <w:sz w:val="18"/>
              </w:rPr>
              <w:t>1.4585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6.4374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2.4732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187.8288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187.8132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3.7327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12.0172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0.9605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0.2316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-21.8832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12.2826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3.4203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1.229728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1.22973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5.763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1.3896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-131.299</w:t>
            </w:r>
          </w:p>
        </w:tc>
        <w:tc>
          <w:tcPr>
            <w:tcW w:w="892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73.6956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Product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2.4725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9.6386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1.0747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0.0129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-31.5684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31.4581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2.1119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0.747588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0.747588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6.4482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0.0774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-189.41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188.7486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Chemical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Allied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1.5286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1.1429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0.8832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0.0153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-32.2646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41.9689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1.2028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0.184652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0.184652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5.2992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0.0918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-193.588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251.8134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Leasing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0.9051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-3.3158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5.2003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43.3313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-225.634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-0.0668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31.2018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259.9878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-1353.8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Leasing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0.9311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7.1429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3.4965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-27.2051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17.8817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-0.0463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20.979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-163.231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107.2902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Leasing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0.7555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4.5455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6.2044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-46.9344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3.9327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-0.1998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37.2264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-281.606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23.5962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Leasing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0.7229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2.6316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6.8383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-56.7595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5.2243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-0.2141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41.0298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-340.557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31.3458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Leasing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0.7849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5.5556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6.7247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-68.0508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8.7959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-0.1667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40.3482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-408.305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52.7754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Leasing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0.7845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0.9259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6.4528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-11.1324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38.1087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-0.1898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38.7168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-66.7944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228.6522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Leasing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0.8165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1.9545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6.7538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7.7824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-12.8981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10.1678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-0.1559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40.5228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46.6944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-77.3886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61.0068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Leasing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0.7897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2.1975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7.1884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8.8812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-22.2349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18.4864</w:t>
            </w:r>
          </w:p>
        </w:tc>
        <w:tc>
          <w:tcPr>
            <w:tcW w:w="80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-0.1777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Leasing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0.7976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2.3413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7.0108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10.2113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-7.2323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14.2686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-0.167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42.0648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61.2678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-43.3938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85.6116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Leasing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0.8073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7.1618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9.7929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-34.4583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35.7456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-0.1674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42.9708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58.7574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-206.75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214.4736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Conoil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0.7799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7.2917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2.9527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2.5612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-31.5589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47.8152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0.0799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-2.52698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-2.52698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17.7162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15.3672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-189.353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286.8912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Conoil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0.9059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19.9029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1.6464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5.0145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-37.7638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-0.0172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9.8784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30.087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-226.583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Conoil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1.0165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15.3688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1.968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2.7337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-32.9063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7.0527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0.3538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-1.03902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-1.03902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11.808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16.4022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-197.438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42.3162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Conoil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0.7603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31.7583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1.6991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2.6651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-45.5401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48.9501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0.1201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-2.11943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-2.11943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10.1946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15.9906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-273.241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293.7006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Conoil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0.5619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7.4294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2.0023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5.4153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-33.0832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62.4492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-0.0073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12.0138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32.4918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-198.499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374.6952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Conoil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0.5024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9.1638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1.7111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2.5273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-33.7028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41.5025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0.108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-2.22562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-2.22562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11.9777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17.6911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-235.92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290.5175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Conoil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0.6144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12.3348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1.2453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3.4002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-31.5071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93.0732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0.0245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-3.70908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-3.70908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8.7171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23.8014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-220.55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651.5124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Conoil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0.7123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8.9768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1.6564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2.4764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-30.027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47.5147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-0.0356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9.9384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14.8584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-180.162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285.0882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Conoil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0.7844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6.5141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1.5162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1.7509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-30.3674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9.4687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-0.1043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9.097199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10.5054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-182.204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56.8122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Conoil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10.024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1.9829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1.4419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-32.8739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24.6911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-0.1034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7.9316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5.7676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-131.496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98.7644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Courtville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Investment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0.5908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6.25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3.5713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0.3614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-19.1951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6.5869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-0.3809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14.2852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1.4456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-76.7804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26.3476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Courtville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Investment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0.7215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2.3228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0.7602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-20.2778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22.188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-0.2314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9.2912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3.0408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-81.1112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88.752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Courtville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Investment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0.8433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7.4444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1.9677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0.9687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-23.6273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3.7218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-0.1345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7.8708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3.8748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-94.5092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14.8872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Courtville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Investment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0.6661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5.5556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3.4715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1.191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-30.4955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5.9164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-0.3061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13.886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4.764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-121.982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23.6656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Courtville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Investment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4"/>
              <w:rPr>
                <w:sz w:val="18"/>
              </w:rPr>
            </w:pPr>
            <w:r>
              <w:rPr>
                <w:sz w:val="18"/>
              </w:rPr>
              <w:t>0.6706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5.5112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3.5292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-64.4132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10.3045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-0.3062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22.0448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14.1168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-257.653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41.218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Courtville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Investment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0.6567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5.2377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3.199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-5.3411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283.439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-0.3489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20.9508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12.796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-21.3644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1133.756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Courtville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Investment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0.6434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3.1233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1.1206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-28.9409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356.298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-0.3479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15.6165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5.603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-144.705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1781.49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Courtville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Investment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0.383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4.1675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0.4762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-56.3725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24.8719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-0.6076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16.67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1.9048</w:t>
            </w:r>
          </w:p>
        </w:tc>
        <w:tc>
          <w:tcPr>
            <w:tcW w:w="890" w:type="dxa"/>
          </w:tcPr>
          <w:p>
            <w:pPr>
              <w:pStyle w:val="TableParagraph"/>
              <w:ind w:left="181" w:right="36"/>
              <w:jc w:val="center"/>
              <w:rPr>
                <w:sz w:val="18"/>
              </w:rPr>
            </w:pPr>
            <w:r>
              <w:rPr>
                <w:sz w:val="18"/>
              </w:rPr>
              <w:t>-225.49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99.4876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Courtville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Investment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0.3468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3.5786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0.3735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-53.8909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41.5579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0.1173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-2.14302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-2.14302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14.3144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1.494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-215.564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166.2316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Courtville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Investment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0.229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0.5025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-17.4449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27.9088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-0.6577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2.01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-69.7796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111.6352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Cutix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1.3099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9.6875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5.1724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4.0216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-32.7297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40.238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0.3456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-1.06247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-1.06247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20.6896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16.0864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-130.919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160.952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Cutix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1.298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10.2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5.0768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3.6685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-33.3974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58.0765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0.3159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-1.15233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-1.15233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20.3072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14.674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81" w:right="36"/>
              <w:jc w:val="center"/>
              <w:rPr>
                <w:sz w:val="18"/>
              </w:rPr>
            </w:pPr>
            <w:r>
              <w:rPr>
                <w:sz w:val="18"/>
              </w:rPr>
              <w:t>-133.59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232.306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Cutix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1.8278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10.4706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4.1247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3.9362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-33.0786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30.2996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0.9037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-0.10126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-0.10126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16.4988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15.7448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-132.314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121.1984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Cutix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1.2219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5.4167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4.7204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2.9756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-21.7949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22.6086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0.242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-1.41882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-1.41882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18.8816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11.9024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-87.1796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90.4344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Cutix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1.3535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9.7647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4.8178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5.674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-26.1733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13.3979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0.3648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-1.00841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-1.00841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19.2712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22.696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-104.693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53.5916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Cutix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1.3361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8.1818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5.1405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7.2415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-31.4846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79.951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0.3779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-0.97313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-0.97313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20.562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28.966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-125.938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319.804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Cutix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1.275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6.931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4.0946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5.2187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-30.4328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24.6364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0.3246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-1.12516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-1.12516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16.3784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20.8748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-121.731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98.5456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Cutix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1.0143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4.6091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4.8482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-33.4462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12.5931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0.0511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-2.97397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-2.97397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23.0455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24.241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-167.231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62.9655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Cutix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1.2156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4.9259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5.8599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3.746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-29.7737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26.0883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0.2549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-1.36688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-1.36688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29.2995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18.73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-148.869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130.4415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Cutix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1.5727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10.3047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3.0254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4.2076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-32.9034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25.2203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0.6189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-0.47981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-0.47981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18.1524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25.2456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181" w:right="36"/>
              <w:jc w:val="center"/>
              <w:rPr>
                <w:sz w:val="18"/>
              </w:rPr>
            </w:pPr>
            <w:r>
              <w:rPr>
                <w:sz w:val="18"/>
              </w:rPr>
              <w:t>-197.42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151.3218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Cement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3.9739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15.5358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3.056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1.0338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6.7112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1.0176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3.0173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1.104362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1.10436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18.336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6.2028</w:t>
            </w:r>
          </w:p>
        </w:tc>
        <w:tc>
          <w:tcPr>
            <w:tcW w:w="890" w:type="dxa"/>
          </w:tcPr>
          <w:p>
            <w:pPr>
              <w:pStyle w:val="TableParagraph"/>
              <w:ind w:left="181" w:right="68"/>
              <w:jc w:val="center"/>
              <w:rPr>
                <w:sz w:val="18"/>
              </w:rPr>
            </w:pPr>
            <w:r>
              <w:rPr>
                <w:sz w:val="18"/>
              </w:rPr>
              <w:t>40.2672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6.1056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Cement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3.551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14.361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4.096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1.9682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12.0058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1.8717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2.6169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0.96199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0.96199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24.576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11.8092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92" w:right="67"/>
              <w:jc w:val="center"/>
              <w:rPr>
                <w:sz w:val="18"/>
              </w:rPr>
            </w:pPr>
            <w:r>
              <w:rPr>
                <w:sz w:val="18"/>
              </w:rPr>
              <w:t>72.03481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11.2302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Cement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4.6898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18.4802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3.9973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1.6268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5.4711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1.0147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3.7734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1.327976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1.32798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23.9838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9.760799</w:t>
            </w:r>
          </w:p>
        </w:tc>
        <w:tc>
          <w:tcPr>
            <w:tcW w:w="890" w:type="dxa"/>
          </w:tcPr>
          <w:p>
            <w:pPr>
              <w:pStyle w:val="TableParagraph"/>
              <w:ind w:left="181" w:right="68"/>
              <w:jc w:val="center"/>
              <w:rPr>
                <w:sz w:val="18"/>
              </w:rPr>
            </w:pPr>
            <w:r>
              <w:rPr>
                <w:sz w:val="18"/>
              </w:rPr>
              <w:t>32.8266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6.088201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Cement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3.8391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21.1416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3.6829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3.349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-13.6378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0.1223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2.86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1.050822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1.05082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22.0974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20.094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-81.8268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0.7338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Cement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2.9906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15.6538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3.8047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4.892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-3.7022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1.1864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2.0273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0.706705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0.706705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22.8282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29.352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-22.2132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7.118401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Cement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2.343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15.343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4.8923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2.9701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3.1476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0.6234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1.4187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0.349741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0.349741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39.1384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23.7608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181" w:right="68"/>
              <w:jc w:val="center"/>
              <w:rPr>
                <w:sz w:val="18"/>
              </w:rPr>
            </w:pPr>
            <w:r>
              <w:rPr>
                <w:sz w:val="18"/>
              </w:rPr>
              <w:t>25.1808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4.9872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Cement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2.7826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19.7425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5.0387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3.1641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-29.4699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1.1095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1.8837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0.633238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0.633238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40.3096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25.3128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-235.759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8.876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Cement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8.3092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5.6775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2.9377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29.7597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3.711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1.3255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0.28179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0.28179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45.42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23.5016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68"/>
              <w:jc w:val="center"/>
              <w:rPr>
                <w:sz w:val="18"/>
              </w:rPr>
            </w:pPr>
            <w:r>
              <w:rPr>
                <w:sz w:val="18"/>
              </w:rPr>
              <w:t>238.0776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29.688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Cement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1.8028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12.0441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5.4821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3.312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-19.945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1"/>
              <w:rPr>
                <w:sz w:val="18"/>
              </w:rPr>
            </w:pPr>
            <w:r>
              <w:rPr>
                <w:sz w:val="18"/>
              </w:rPr>
              <w:t>1.8369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0.874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-0.13467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-0.13468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43.8568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26.496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181" w:right="36"/>
              <w:jc w:val="center"/>
              <w:rPr>
                <w:sz w:val="18"/>
              </w:rPr>
            </w:pPr>
            <w:r>
              <w:rPr>
                <w:sz w:val="18"/>
              </w:rPr>
              <w:t>-159.56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14.6952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Cement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2.4016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15.1735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4.4272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2.175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26.0486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5.6245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1.6228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0.484153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0.484153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26.5632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13.05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68"/>
              <w:jc w:val="center"/>
              <w:rPr>
                <w:sz w:val="18"/>
              </w:rPr>
            </w:pPr>
            <w:r>
              <w:rPr>
                <w:sz w:val="18"/>
              </w:rPr>
              <w:t>156.2916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33.747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Sugar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1.1447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7.5806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1.0044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32.2091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45.9903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0.2284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-1.47666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-1.47666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6.0264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68"/>
              <w:jc w:val="center"/>
              <w:rPr>
                <w:sz w:val="18"/>
              </w:rPr>
            </w:pPr>
            <w:r>
              <w:rPr>
                <w:sz w:val="18"/>
              </w:rPr>
              <w:t>193.2546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275.9418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Sugar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6.6667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1.0296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33.8928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21.2704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0.3099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-1.17151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-1.17151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6.1776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68"/>
              <w:jc w:val="center"/>
              <w:rPr>
                <w:sz w:val="18"/>
              </w:rPr>
            </w:pPr>
            <w:r>
              <w:rPr>
                <w:sz w:val="18"/>
              </w:rPr>
              <w:t>203.3568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127.6224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Sugar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2.0289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0.9052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0.0808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-33.318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36.1374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1.1306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0.122748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0.122748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5.4312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0.4848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8"/>
              <w:jc w:val="center"/>
              <w:rPr>
                <w:sz w:val="18"/>
              </w:rPr>
            </w:pPr>
            <w:r>
              <w:rPr>
                <w:sz w:val="18"/>
              </w:rPr>
              <w:t>-199.908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216.8244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Sugar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1.2003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6.5464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3.974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0.1147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-23.8155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29.6046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0.2671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-1.32013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-1.32013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23.844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0.6882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-142.893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177.6276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Sugar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1.0602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6.3646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3.77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0.6479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-30.2946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32.3106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0.1478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-1.9119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-1.9119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22.62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3.8874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-181.768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193.8636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Sugar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0.8385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5.025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2.6818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0.1676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-26.6054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25.3491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0.0348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-3.35814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-3.35814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16.0908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1.0056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-159.632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152.0946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Sugar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1.5428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6.0423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2.5799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2.1208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-25.7753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11.2488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0.7549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-0.28117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-0.28117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15.4794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12.7248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39"/>
              <w:jc w:val="center"/>
              <w:rPr>
                <w:sz w:val="18"/>
              </w:rPr>
            </w:pPr>
            <w:r>
              <w:rPr>
                <w:sz w:val="18"/>
              </w:rPr>
              <w:t>-154.652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67.4928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Sugar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1.3566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8.2432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2.9928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0.1474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-36.4861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5.1597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0.4798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-0.73439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-0.73439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17.9568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0.8844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-218.917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30.9582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Sugar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1.1572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7.2727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0.1927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0.2346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-25.0136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41.1577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0.2843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-1.25773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-1.25773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1.1562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1.4076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-150.082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246.9462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Dangote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Sugar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1.159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7.1837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2.7692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0.689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-34.7354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24.296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0.3204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-1.13819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-1.13819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11.0768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2.756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-138.942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97.184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Eternaoil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0.7872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3.1828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0.5898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2.4501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-32.3331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1.86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-0.1342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2.3592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9.8004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-129.332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7.44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Eternaoil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0.9071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3.7671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0.7585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1.542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33.0311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1"/>
              <w:rPr>
                <w:sz w:val="18"/>
              </w:rPr>
            </w:pPr>
            <w:r>
              <w:rPr>
                <w:sz w:val="18"/>
              </w:rPr>
              <w:t>9.3435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-0.0846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3.034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6.168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132.1244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37.374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Eternaoil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0.7741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5.0926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1.4553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4.0762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-34.2456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12.6839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-0.1931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5.8212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16.3048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-136.982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50.7356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Eternaoil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0.8489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3.6667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2.091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1.4947</w:t>
            </w:r>
          </w:p>
        </w:tc>
        <w:tc>
          <w:tcPr>
            <w:tcW w:w="95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18.8882</w:t>
            </w:r>
          </w:p>
        </w:tc>
        <w:tc>
          <w:tcPr>
            <w:tcW w:w="801" w:type="dxa"/>
          </w:tcPr>
          <w:p>
            <w:pPr>
              <w:pStyle w:val="TableParagraph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-0.371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8.364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5.9788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75.5528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Eternaoil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0.6899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2.0918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1.1384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1.8625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-2.1822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13.8211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-0.2454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4.5536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7.45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-8.7288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55.2844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Eternaoil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0.5613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2.7434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1.0848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11.1453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-38.4395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4.7625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-0.2141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4.3392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44.5812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-153.758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19.05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Eternaoil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0.7584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406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1.0204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1.1154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-28.8324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14.9822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-0.1482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4.0816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4.4616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-115.33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59.9288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Eternaoil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0.7969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470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1.0864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1.6356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-49.2941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31.3347</w:t>
            </w:r>
          </w:p>
        </w:tc>
        <w:tc>
          <w:tcPr>
            <w:tcW w:w="801" w:type="dxa"/>
          </w:tcPr>
          <w:p>
            <w:pPr>
              <w:pStyle w:val="TableParagraph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-0.127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Eternaoil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0.6886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-32.7273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2.3826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5.9144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3"/>
              <w:rPr>
                <w:sz w:val="18"/>
              </w:rPr>
            </w:pPr>
            <w:r>
              <w:rPr>
                <w:sz w:val="18"/>
              </w:rPr>
              <w:t>-229.477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655.913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-0.2703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9.5304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23.6576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-917.908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2623.652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Eternaoil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0.7553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7.0833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1.9982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2.8417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0"/>
              <w:rPr>
                <w:sz w:val="18"/>
              </w:rPr>
            </w:pPr>
            <w:r>
              <w:rPr>
                <w:sz w:val="18"/>
              </w:rPr>
              <w:t>71.6773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64.8274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-0.1873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11.9892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17.0502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430.0638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388.9644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Etranzact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Interntional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7.5227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2.1021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35.5052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1.9796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6.7984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1.916687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1.91669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12.6126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213.0312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11.8776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Etranzact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Interntional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5.147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3.4813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-28.5046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15.1376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4.4091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1.483671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1.48367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20.8878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-171.028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90.8256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Etranzact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Interntional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2.9665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51.2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2.3897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-21.8006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9.228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2.2738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0.821452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0.821452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14.3382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-130.804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55.368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Etranzact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Interntional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2.9996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33.9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2.2413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-32.5539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2.4149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0.881658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0.881658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13.4478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-195.323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Etranzact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Interntional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2.065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17.8824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2.3311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-33.765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6.4314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1.5924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0.465242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0.465242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13.9866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sz w:val="18"/>
              </w:rPr>
              <w:t>-202.59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38.5884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Etranzact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Interntional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3.038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45.4545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2.2285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-48.0442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22.2883</w:t>
            </w:r>
          </w:p>
        </w:tc>
        <w:tc>
          <w:tcPr>
            <w:tcW w:w="801" w:type="dxa"/>
          </w:tcPr>
          <w:p>
            <w:pPr>
              <w:pStyle w:val="TableParagraph"/>
              <w:ind w:left="211" w:right="14"/>
              <w:jc w:val="center"/>
              <w:rPr>
                <w:sz w:val="18"/>
              </w:rPr>
            </w:pPr>
            <w:r>
              <w:rPr>
                <w:sz w:val="18"/>
              </w:rPr>
              <w:t>2.531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0.928614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0.928614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13.371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-288.265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133.7298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Etranzact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Interntional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3.4674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2.6249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-28.6775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102.758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2.8358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1.042324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1.04232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15.7494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-172.065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616.548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Etranzact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Interntional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3.3241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-5.2667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3.4251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-4.3092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-7.1216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2.7534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1.012837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1.01284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20.5506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-25.8552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-42.7296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Etranzact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Interntional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2.0903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65.25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3.0964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0.237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-49.5773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1.5747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0.454065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0.454065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18.5784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1.422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-297.464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Etranzact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Interntional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2.1408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-5.1778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3.7183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0.2581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0.9976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-5.715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1.6778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0.517484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0.517483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22.3098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1.5486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5.9856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-34.29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Fidson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Healthcare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0.5723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19.75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2.1593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3.7571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74.0554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125.9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-0.4254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12.9558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22.5426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444.3324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755.4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Fidson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Healthcare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0.6399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7.5714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1.7563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2.9455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61.702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48.7143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-0.3375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10.5378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17.673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370.212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292.2858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Fidson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Healthcare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0.9022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27.9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1.7402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-37.9064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61.9493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73"/>
              <w:jc w:val="center"/>
              <w:rPr>
                <w:sz w:val="18"/>
              </w:rPr>
            </w:pPr>
            <w:r>
              <w:rPr>
                <w:sz w:val="18"/>
              </w:rPr>
              <w:t>-0.0866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10.4412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19.98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-227.438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371.6958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Fidson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Healthcare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0.9924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9.2857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1.6914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3.5156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-27.4442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8.0385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0.0054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-5.22136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-5.22136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10.1484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21.0936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-164.665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48.231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Fidson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Healthcare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0.8383</w:t>
            </w:r>
          </w:p>
        </w:tc>
        <w:tc>
          <w:tcPr>
            <w:tcW w:w="950" w:type="dxa"/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1.693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4.3008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-11.1762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-0.1544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10.158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25.8048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-67.0572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Fidson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Healthcare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0.6996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6.0952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1.3584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4.1446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-28.623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45.6455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-0.2804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8.1504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24.8676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-171.738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273.873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Fidson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Healthcare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0.8606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5.2113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1.4229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5.7412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-32.7997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18.2847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-0.1188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8.537399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34.4472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-196.798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109.7082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Fidson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Healthcare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0.9868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-82.5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1.3519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9.3979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-160.576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90.0589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0.0132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-4.32754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-4.32754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8.1114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56.3874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-963.456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540.3534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Fidson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Healthcare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0.8303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15.5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3.8138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8.5203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-29.2666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15.5317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-0.1548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22.8828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51.1218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-175.6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93.1902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Fidson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Healthcare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0.8401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7.7586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2.5923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4.8965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-32.0263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5.385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-0.0422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15.5538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29.379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-192.158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32.31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Flour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Mills Of Nigeria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1.4776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14.4801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4.7325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3.8206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42.5359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24.7231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0.5319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-0.6313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-0.6313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28.395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22.9236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255.2154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148.3386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Flour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Mills Of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1.2506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21.1039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3.5473</w:t>
            </w:r>
          </w:p>
        </w:tc>
        <w:tc>
          <w:tcPr>
            <w:tcW w:w="80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3.5006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30.4771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49.0194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0.3633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-1.01253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-1.01253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21.2838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21.0036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182.8626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294.1164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Flour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Mills Of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1.4374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29.8969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3.4385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4.0704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30.7983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37.4198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0.5153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-0.66301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-0.66301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20.631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24.4224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184.7898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224.5188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Flour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Mills Of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1.0084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20.3109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4.1873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5.4168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34.7607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32.3902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0.065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-2.73337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-2.73337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25.1238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32.5008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208.5642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194.3412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Flour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Mills Of Nigeria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0.8224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6.0641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3.591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5.4553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9.5574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31.2171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-0.0868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21.546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32.7318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57.3444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187.3026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Flour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Mills Of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0.7276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3.3196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4.2543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6.4855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25.5108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5.4827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-0.1368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25.5258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38.913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153.0648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32.8962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Flour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Mills Of Nigeria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0.8519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9.571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0.493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6.7404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-15.6251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5.9322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-0.0548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2.958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40.4424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-93.7506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35.5932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Flour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Mills Of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0.7251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4.7826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0.6862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8.0073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-17.8442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7.9684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-0.2204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4.1172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48.0438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-107.065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47.8104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Flour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Mills Of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0.7903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19.7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0.367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5.4918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-59.7921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25.9708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-0.1684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2.202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32.9508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-358.753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155.8248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Flour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Mills Of Nigeria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0.8256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4.6191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-34.0616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14.8513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-0.1138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18.4764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-136.246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59.4052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Ftn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Cocoa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Processors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0.7186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-4.5455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0.1819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1.4867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-0.2809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0.7276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5.9468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Ftn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Cocoa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Processors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0.7963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-2.7778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3.7283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1.7407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-0.2006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14.9132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6.9628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Ftn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Cocoa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Processors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0.8689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-3.8462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3.5935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3.584</w:t>
            </w:r>
          </w:p>
        </w:tc>
        <w:tc>
          <w:tcPr>
            <w:tcW w:w="95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-0.1305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14.374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14.336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Ftn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Cocoa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Processors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0.9499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-1.9231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3.5349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3.7112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-0.02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14.1396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14.8448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Ftn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Cocoa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Processors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1.0104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-5.5556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3.3634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6.3376</w:t>
            </w:r>
          </w:p>
        </w:tc>
        <w:tc>
          <w:tcPr>
            <w:tcW w:w="95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0.0109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-4.51899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-4.51899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13.4536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25.3504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Ftn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Cocoa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Processors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0.981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-1.2821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0.1954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7.9902</w:t>
            </w:r>
          </w:p>
        </w:tc>
        <w:tc>
          <w:tcPr>
            <w:tcW w:w="95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-0.0159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0.7816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31.9608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Ftn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Cocoa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Processors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1.149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-1.4286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0.3014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6.6844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0.1497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-1.89912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-1.89912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Ftn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Cocoa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Processors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1.0823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-0.7692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4.1933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5.4223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0.6145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0.0838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-2.47932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-2.47932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Ftn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Cocoa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Processors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1.2576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-0.5556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4.3275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6.1342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0.5104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0.2591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-1.35054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-1.35054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21.6375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30.671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2.552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Ftn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Cocoa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Processors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0.4901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-1.7368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49.8755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8.5719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0.0698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0.6131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-0.48923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-0.48923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299.253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51.4314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sz w:val="18"/>
              </w:rPr>
              <w:t>0.4188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Glaxosmithkline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9.5833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4.1185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34.2904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13.5792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0.729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-0.31608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-0.31608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24.711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205.7424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81.4752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Glaxosmithkline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2.2911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15.2881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3.7194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0.0007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32.3166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18.5866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1.4915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0.399782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0.399782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22.3164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0.0042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193.8996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111.5196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Glaxosmithkline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2.8624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22.2951</w:t>
            </w:r>
          </w:p>
        </w:tc>
        <w:tc>
          <w:tcPr>
            <w:tcW w:w="801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3.5326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-32.3456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26.8935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2.0118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0.69903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0.69903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21.1956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-194.074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161.361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Glaxosmithkline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2.1879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25.9067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4.0876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0.0183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-32.8235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29.8755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1.2485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0.221943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0.221943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24.5256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0.1098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-196.941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179.253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Glaxosmithkline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1.5074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35.625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4.5999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0.0118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-16.6276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82.9528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0.6235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-0.47241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-0.47241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27.5994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0.0708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-99.7656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497.7168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Glaxosmithkline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0.3901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7.9146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2.5018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0.0004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1179.32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216.282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-0.0701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15.0108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0.0024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7075.92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1297.692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Glaxosmithkline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0.8249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154.357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1.3498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-56.7334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168.063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0.3273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-1.11688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-1.11688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8.0988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-340.4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1008.378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Glaxosmithkline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27.8846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2.4059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-46.7636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26.3454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0.5419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-0.61267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-0.61267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14.4354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-280.582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158.0724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Glaxosmithkline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0.694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7.9221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1.8771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-21.5702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14.2528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-0.0994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11.2626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-129.421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85.5168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Glaxosmithkline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3.5597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13.2692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2.0222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0.1649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-37.7908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43.8658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3.103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1.132369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1.13237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12.1332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0.9894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-226.745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263.1948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Greif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1.1659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14.7556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4.5606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0.2522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-45.3835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6.8585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0.3203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-1.1385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-1.1385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27.3636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1.5132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-272.301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41.151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Greif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1.0516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15.2706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3.4995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-35.1038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37.2565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0.2312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-1.46447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-1.46447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20.997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-210.623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223.539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Greif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1.0906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17.6111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3.4785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-41.6303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21.8548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0.3227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-1.13103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-1.13103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20.871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-249.782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131.1288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Greif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1.0109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11.8431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3.3689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-25.1357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28.8028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0.2674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-1.31901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-1.31901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20.2134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-150.814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172.8168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Greif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0.8606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19.7931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2.5734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-38.6685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45.0646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0.2136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-1.54365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-1.54365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12.867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-193.343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225.323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Greif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1.0032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15.1406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2.4843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-38.015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115.585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0.104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-2.26336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-2.26336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12.4215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-190.075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577.925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Greif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0.8176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7.8362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2.957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55.6046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0.0333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-3.4022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-3.4022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14.785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278.023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Greif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1.3472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-1.4756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3.2642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7.0791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-20.078</w:t>
            </w:r>
          </w:p>
        </w:tc>
        <w:tc>
          <w:tcPr>
            <w:tcW w:w="801" w:type="dxa"/>
          </w:tcPr>
          <w:p>
            <w:pPr>
              <w:pStyle w:val="TableParagraph"/>
              <w:ind w:left="211" w:right="14"/>
              <w:jc w:val="center"/>
              <w:rPr>
                <w:sz w:val="18"/>
              </w:rPr>
            </w:pPr>
            <w:r>
              <w:rPr>
                <w:sz w:val="18"/>
              </w:rPr>
              <w:t>0.607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-0.49923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-0.49923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19.5852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42.4746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-120.468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Greif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4.2693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-1.2432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5.3319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0.2231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3.4656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1.242886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1.24289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31.9914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1.3386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Greif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-0.1103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6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0.0419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-12.0546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0.1741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-0.4259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0.2514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-72.3276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1.0446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Guinness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4.4737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20.5592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4.8783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0.6125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-31.5126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23.7612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3.5613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1.270126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1.27013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29.2698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3.675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-189.076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142.5672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Guinness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4.4169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28.527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7.4344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1.9748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-30.2629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30.5697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3.4619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1.241818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1.24182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44.6064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11.8488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-181.577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183.4182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Guinness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3.529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29.7604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8.341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3.4081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-30.2498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30.5233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2.5553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178" w:right="70"/>
              <w:jc w:val="center"/>
              <w:rPr>
                <w:sz w:val="18"/>
              </w:rPr>
            </w:pPr>
            <w:r>
              <w:rPr>
                <w:sz w:val="18"/>
              </w:rPr>
              <w:t>0.93817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0.93817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50.046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20.4486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-181.499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183.1398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Guinness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2.5255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26.4387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7.9544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3.5983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-18.0462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33.4046</w:t>
            </w:r>
          </w:p>
        </w:tc>
        <w:tc>
          <w:tcPr>
            <w:tcW w:w="801" w:type="dxa"/>
          </w:tcPr>
          <w:p>
            <w:pPr>
              <w:pStyle w:val="TableParagraph"/>
              <w:ind w:left="211" w:right="14"/>
              <w:jc w:val="center"/>
              <w:rPr>
                <w:sz w:val="18"/>
              </w:rPr>
            </w:pPr>
            <w:r>
              <w:rPr>
                <w:sz w:val="18"/>
              </w:rPr>
              <w:t>1.573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0.452985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0.452985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47.7264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21.5898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-108.277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200.4276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Guinness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2.0402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23.2432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9.2706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4.2456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-27.7922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14.0865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1.0877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0.084065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0.084065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55.6236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25.4736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-166.753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84.519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Guinness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1.5662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-61.9776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6.5139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5.8018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-14.1168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-77.0072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0.6088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-0.49627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-0.49627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39.0834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34.8108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sz w:val="18"/>
              </w:rPr>
              <w:t>-84.7008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-462.043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Guinness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1.6072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73.4375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6.1584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6.6953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-27.7362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22.264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0.6752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-0.39275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2" w:right="72"/>
              <w:jc w:val="center"/>
              <w:rPr>
                <w:sz w:val="18"/>
              </w:rPr>
            </w:pPr>
            <w:r>
              <w:rPr>
                <w:sz w:val="18"/>
              </w:rPr>
              <w:t>-0.39275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36.9504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40.1718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-166.417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133.584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Guinness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0.9502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21.8182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6.0283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3.6831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3.7244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0.3844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-0.95607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-0.95607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42.1981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25.7817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-227.08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26.0708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Guinness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0.8259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12.02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6.2775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1.6253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-22.8038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33.8568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-0.1445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43.9425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11.3771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-159.627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236.9976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Guinness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0.7455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-3.3101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7.4058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3.1513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-26.3261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-7.6219</w:t>
            </w:r>
          </w:p>
        </w:tc>
        <w:tc>
          <w:tcPr>
            <w:tcW w:w="801" w:type="dxa"/>
          </w:tcPr>
          <w:p>
            <w:pPr>
              <w:pStyle w:val="TableParagraph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-0.218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44.4348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18.9078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-157.957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-45.7314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Honywell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0.9782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7.4516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3.8912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3.825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-29.1084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22.6017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0.1094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-2.21274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-2.21274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23.3472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22.95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-174.65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135.6102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Honywell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0.9046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6.1471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2.4719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1.2441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-26.2263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5.4444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-0.0051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14.8314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7.4646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-157.358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32.6664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Honywell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1.1258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10.1944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2.253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0.953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-25.4569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5.7887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0.1903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-1.65915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-1.65915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13.518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5.718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-152.741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34.7322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Honywell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Flour Mill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0.9414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8.2381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2.8891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2.9563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-20.9058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18.635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0.1071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-2.23399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-2.23399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20.2237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20.6941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-146.341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130.445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Honywell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0.883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14.6429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2.9516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1.8121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-21.9232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28.542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-0.0597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20.6612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12.6847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-153.462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199.794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Honywell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0.7165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-3.4211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2.6177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1.6274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5.3849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-3.4163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-0.0796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15.7062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9.7644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32.3094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-20.4978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Honywell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0.6173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3.8889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2.2268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3.2941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-21.2964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9.1476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-0.3153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20.0412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29.6469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-191.668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82.3284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Honywell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0.5715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2.2857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2.3139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3.6888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-9.1397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8.1305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-0.3704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18.5112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29.5104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-73.1176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65.044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Honywell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0.5674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1.9916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2.4061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-88.7514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82.0961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-0.355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15.9328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19.2488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-710.011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656.7688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Honywell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0.5777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2.72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2.9716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-48.7871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27.1669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-0.3358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16.32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17.8296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-292.723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163.0014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Ikeja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0.8018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2.4286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0.6658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2.5457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-17.288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30.2698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-0.1062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3.9948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15.2742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-103.728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181.6188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Ikeja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0.5538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0.9639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0.7912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2.4966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-29.7896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19.7896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-0.3038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4.7472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14.9796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-178.738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118.7376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Ikeja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0.4789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1.625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2.2411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2.4693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-35.7122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25.6739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-0.2365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13.4466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14.8158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-214.273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154.0434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Ikeja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0.9181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26.4286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3.4562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2.5159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-99.4785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95.4261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0.0977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-2.32585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-2.32585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20.7372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15.0954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-596.871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572.5566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Ikeja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0.8308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11.5926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3.5715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2.7132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-31.9715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70.0277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0.0035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-5.65499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-5.65499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21.429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16.2792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-191.829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420.1662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Ikeja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0.6554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3.3585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3.1611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2.7316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-31.1664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17.7389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-0.1567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18.9666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16.3896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-186.998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106.4334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Ikeja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0.4745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5.9333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2.3061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1.8282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-17.4181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33.923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-0.4084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13.8366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10.9692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-104.509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203.538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Ikeja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0.4298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2.8868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2.3653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1.896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-10.0661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21.3939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-0.4038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14.1918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11.376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-60.3966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128.3634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Ikeja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0.413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2.2956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1.9496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-27.2112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45.0648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-0.4407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13.7736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11.6976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-163.267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270.3888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Ikeja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Hotel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0.4616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0.3715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2.213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2.0377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8.3727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2.7535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-0.4409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8.852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8.1508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33.4908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11.014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Interlinked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Technologies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2.8111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0.1914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0.1914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24.805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1.8419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0.610798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0.610798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0.7656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0.7656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99.22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Interlinked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Technologies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3.052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-81.6667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0.5006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0.5006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-12.02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-5.7192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2.0589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0.722172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0.722172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2.0024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2.0024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-48.08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-22.8768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Interlinked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Technologies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2.9886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0.5603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0.9875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46.8584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34.637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1.9942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0.690243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0.690243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2.2412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3.95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187.4336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138.548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Interlinked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Technologies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2.5558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147.667</w:t>
            </w:r>
          </w:p>
        </w:tc>
        <w:tc>
          <w:tcPr>
            <w:tcW w:w="801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0.4276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0.1527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-19.0633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1.6189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0.481747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0.481747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1.7104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0.6108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-76.2532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Interlinked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Technologies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2.6672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140.333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0.4795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0.107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-32.3687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99.3533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1.6752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0.515933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0.515933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1.918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0.428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-129.475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397.4132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Interlinked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Technologies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8.6364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0.4493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0.141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-59.4761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77.9661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1.3557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0.304318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0.304318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1.7972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0.564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-237.904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311.8644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Interlinked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Technologies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2.1801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-0.928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0.346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0.0867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15.3211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-4.3184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1.181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0.166362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0.166361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1.384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0.3468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61.2844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-17.2736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Interlinked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Technologies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2.2274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0.3871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0.0411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-42.2535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1.2311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0.207908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0.207908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1.5484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0.1644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-169.014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Interlinked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Technologies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2.6711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-6.3261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0.3881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0.3318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0.5646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-4.8734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1.6799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0.518734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0.518734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1.5524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1.3272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2.2584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-19.4936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Interlinked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Technologies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2.105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0.6815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0.1798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2.4138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-15.2573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1.1067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0.101383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0.101383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1.0788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14.4828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-91.5438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1.7605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-5.534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14.5734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-22.5875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0.7825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-0.24526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-0.24526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87.4404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-135.525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3.368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-15.7282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14.5734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-22.5875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2.39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0.871293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0.871293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87.4404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-135.525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4.66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40.4225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5.6435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0.8578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2.3545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1.1512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3.7052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1.309737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1.30974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33.861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5.1468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14.127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6.9072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3.6868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32.9155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3.8457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4.6258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-11.4968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2.703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0.994362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0.994362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23.0742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27.7548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-68.9808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2.3143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27.1017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4.5506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6.0356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-15.9361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16.0291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1.3425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0.294534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0.294533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27.3036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36.2136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-95.6166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96.17461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2.3692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22.8395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4.5206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5.1054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-18.512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11.4956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1.4021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0.337971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0.337971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27.1236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30.6324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-111.072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68.9736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4.6584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175.807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4.2331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11.5555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-64.2307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30.3431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3.6843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178" w:right="70"/>
              <w:jc w:val="center"/>
              <w:rPr>
                <w:sz w:val="18"/>
              </w:rPr>
            </w:pPr>
            <w:r>
              <w:rPr>
                <w:sz w:val="18"/>
              </w:rPr>
              <w:t>1.30408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1.30408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29.6317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80.8885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-449.615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212.4017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1.6757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-67.7778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5.4429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5.1662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-51.9709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-16.7786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0.7316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-0.31252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-0.31252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32.6574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30.9972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-311.825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-100.672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1.1161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-2.9412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8.3218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4.1583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-23.1601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-0.3683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0.2032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-1.59357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-1.59356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49.9308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24.9498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-138.961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-2.2098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0.9243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-12.6596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8.3722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0.0853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-50.2873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-4.0872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0.0142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-4.25451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-4.25451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50.2332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0.5118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-301.724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-24.5232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Japaul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Gold 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0.9872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5.625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2.7241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-157.079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223.234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0.0337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-3.39026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-3.39026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16.3446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-942.474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1339.404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Japaul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Gold 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0.625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-0.5093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6.2367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9.1046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2.9051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-1.1815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-0.357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37.4202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54.6276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17.4306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-7.089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Japaul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Gold 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0.5695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4.8059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4.1555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-47.9125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-0.3095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28.8354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24.933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-287.475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Japaul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Gold 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0.7325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-1.1905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4.4786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8.1571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16.8323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1"/>
              <w:rPr>
                <w:sz w:val="18"/>
              </w:rPr>
            </w:pPr>
            <w:r>
              <w:rPr>
                <w:sz w:val="18"/>
              </w:rPr>
              <w:t>-2.6876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-0.2413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26.8716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48.9426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100.9938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-16.1256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Japaul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Gold 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0.9714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-0.4098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5.1495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11.3797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1.7454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-0.4269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-0.0105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30.897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68.2782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10.4724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-2.5614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Japaul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Gold 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0.683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-0.1425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3.9761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7.0496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0.4534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-0.0007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-0.5132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23.8566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42.2976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2.7204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-0.0042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Japaul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Gold 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2.0858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-0.2381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5.0698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16.4601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0.972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-0.1537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1.118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0.111541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0.111541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30.4188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98.7606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5.832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-0.9222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Japaul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Gold 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2.499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6.4881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13.191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0.1572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-0.0359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1.5332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left="91" w:right="70"/>
              <w:jc w:val="center"/>
              <w:rPr>
                <w:sz w:val="18"/>
              </w:rPr>
            </w:pPr>
            <w:r>
              <w:rPr>
                <w:sz w:val="18"/>
              </w:rPr>
              <w:t>0.427357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0.427357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Japaul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Gold 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0.7828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0.0306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0.0824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5.2046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-0.2717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0.0909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-0.1481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0.4944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31.2276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-1.6302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0.5454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Japaul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Gold 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Ventures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1.0645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-3.2632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0.0363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0.0583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20.1352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-15.1779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0.0678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-2.69119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-2.69119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0.2178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0.3498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120.8112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-91.0674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Holt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0.9153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-1.4652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12.9996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4.1451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-19.4959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-0.4115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-0.0795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77.9976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24.8706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-116.975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-2.469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Holt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0.9478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3.1193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1.7709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7.5533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-33.2283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0.6299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-0.0467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10.6254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45.3198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-199.37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3.7794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Holt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0.7839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801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1.2457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6.2286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-14.1414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4.3771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-0.2087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7.4742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37.3716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-84.8484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26.2626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Holt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0.7018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0.6447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0.8249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2.4262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29.7424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0.4684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-0.287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4.9494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14.5572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178.4544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2.8104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Holt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0.7424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-1.3538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0.3893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2.0439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-48.538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-2.924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-0.2517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2.3358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12.2634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-291.228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-17.544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Holt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0.7335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2.64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0.3144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1.2081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-48.5294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16.6667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-0.2503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1.8864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7.2486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-291.176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100.0002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Holt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0.7598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-0.2674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0.5564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1.1127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586.547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-7.1749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-0.2372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3.3384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6.6762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3519.282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-43.0494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Holt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0.7394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1.0476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0.2516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0.5322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3.125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801" w:type="dxa"/>
          </w:tcPr>
          <w:p>
            <w:pPr>
              <w:pStyle w:val="TableParagraph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-0.255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1.5096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3.1932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18.75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Holt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0.7565</w:t>
            </w:r>
          </w:p>
        </w:tc>
        <w:tc>
          <w:tcPr>
            <w:tcW w:w="950" w:type="dxa"/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0.2446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0.5833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-7.6271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5.0847</w:t>
            </w:r>
          </w:p>
        </w:tc>
        <w:tc>
          <w:tcPr>
            <w:tcW w:w="801" w:type="dxa"/>
          </w:tcPr>
          <w:p>
            <w:pPr>
              <w:pStyle w:val="TableParagraph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-0.243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1.4676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3.4998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-45.7626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30.5082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Holt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0.738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0.5862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0.2475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1.0378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-39.8119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-6.5831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-0.2157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1.485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6.2268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-238.871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-39.4986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Julius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Berger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1.0947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8.587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5.4281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1.1307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-55.5831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9.7622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0.1634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-1.81155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-1.81155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32.5686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6.7842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-333.499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58.5732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Julius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Berger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1.0825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5.0732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6.3511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1.5136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-35.0752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3.7362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0.1425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-1.94841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-1.94841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38.1066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9.0816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-210.451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22.4172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Julius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Berger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1.1891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10.7574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3.8724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1.3033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-51.584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3.8645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0.2792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-1.27583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-1.27583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23.2344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7.8198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-309.504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23.187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Julius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Berger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1.1249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9.8956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3.8119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1.794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-37.2665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3.8788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0.2165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-1.53017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-1.53016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22.8714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10.764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-223.599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23.2728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Julius Berger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1.0726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31.5789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3.9759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2.5088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-62.4592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6.0239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0.1271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-2.06278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-2.06278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23.8554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15.0528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-374.755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36.1434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Julius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Berger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1.058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13.3958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3.4633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2.2318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3"/>
              <w:rPr>
                <w:sz w:val="18"/>
              </w:rPr>
            </w:pPr>
            <w:r>
              <w:rPr>
                <w:sz w:val="18"/>
              </w:rPr>
              <w:t>154.788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-36.3711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0.0988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-2.31466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-2.31466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20.7798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13.3908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928.728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-218.227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Julius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Berger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0.8884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7.7562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2.8959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2.5055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-31.2131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23.1804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0.0249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-3.69289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-3.69289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17.3754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15.033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-187.279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139.0824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Julius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Berger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0.886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3.7925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2.721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1.5822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-40.1646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3.0812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-0.0308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16.326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9.4932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-240.988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18.4872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Julius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Berger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0.8631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3.479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2.3213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2.2318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-37.0669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4.7461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-0.0281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13.9278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13.3908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-222.401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28.4766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Julius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Berger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3.8304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1.1297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-67.9443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10.6555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-0.0518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6.7782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-407.666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63.933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Lafarge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Wapco 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1.4085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15.0174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1.3702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1.9844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16.5218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2.2622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0.4834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-0.72691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-0.72691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8.2212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11.9064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99.1308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13.5732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Lafarge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Wapco 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1.6478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11.9449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3.225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3.5492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30.8155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4.5378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0.7063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-0.34772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-0.34772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19.35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21.2952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184.893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27.2268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Lafarge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Wapco 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2.439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12.2081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6.2819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2.3898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1.9924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0.8611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1.5657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0.448333</w:t>
            </w:r>
          </w:p>
        </w:tc>
        <w:tc>
          <w:tcPr>
            <w:tcW w:w="892" w:type="dxa"/>
          </w:tcPr>
          <w:p>
            <w:pPr>
              <w:pStyle w:val="TableParagraph"/>
              <w:ind w:left="93" w:right="73"/>
              <w:jc w:val="center"/>
              <w:rPr>
                <w:sz w:val="18"/>
              </w:rPr>
            </w:pPr>
            <w:r>
              <w:rPr>
                <w:sz w:val="18"/>
              </w:rPr>
              <w:t>0.448333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37.6914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14.3388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11.9544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5.1666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Lafarge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Wapco 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1.633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10.9079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3.1205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1.1753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-15.869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7.3039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0.6789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-0.38728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-0.38728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18.723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7.0518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-95.214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43.8234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Lafarge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Wapco 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1.5501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13.9905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3.5648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2.3624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-7.7766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7.6909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0.5865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left="92" w:right="43"/>
              <w:jc w:val="center"/>
              <w:rPr>
                <w:sz w:val="18"/>
              </w:rPr>
            </w:pPr>
            <w:r>
              <w:rPr>
                <w:sz w:val="18"/>
              </w:rPr>
              <w:t>-0.53358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-0.53358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21.3888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14.1744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sz w:val="18"/>
              </w:rPr>
              <w:t>-46.6596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46.1454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Lafarge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Wapco 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0.8957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3.1835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3.0854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-174.057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-3.825</w:t>
            </w:r>
          </w:p>
        </w:tc>
        <w:tc>
          <w:tcPr>
            <w:tcW w:w="801" w:type="dxa"/>
          </w:tcPr>
          <w:p>
            <w:pPr>
              <w:pStyle w:val="TableParagraph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-0.066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19.101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18.5124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-1044.34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-22.95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Lafarge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Wapco 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1.0683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-7.0471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3.9074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7.4804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0.8201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-2.2496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0.1556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-1.86047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-1.86047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23.4444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44.8824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4.9206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-13.4976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Lafarge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Wapco 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0.9277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-11.8571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4.1218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8.5019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-54.882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-9.6753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-0.0491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24.7308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51.0114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-329.292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-58.0518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Lafarge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Wapco 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0.7474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2.1399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5.94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4.0584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-9.8587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6.2666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-0.1981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35.64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6"/>
              <w:rPr>
                <w:sz w:val="18"/>
              </w:rPr>
            </w:pPr>
            <w:r>
              <w:rPr>
                <w:sz w:val="18"/>
              </w:rPr>
              <w:t>24.3504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-59.1522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37.5996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Lafarge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Wapco 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6.8708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11.0209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5.6241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1.9144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16.9072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4.1416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5.9759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1.787735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1.78773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33.7446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11.4864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101.4432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24.8496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(Longman)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0.4824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10.1724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1.8836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-42.2063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33.0572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-0.2678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9.418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-211.032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165.286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(Longman)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0.3105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8.3478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2.3396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-17.8449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42.8292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-0.4593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14.0376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-107.069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256.9752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(Longman)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0.3833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15.1538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0.884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-20.3475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16.4942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-0.4327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5.304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-122.085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98.96519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(Longman)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0.2592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16.875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0.5254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1883.77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629.107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-0.6042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3.1524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11302.62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3774.642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(Longman)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0.231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-0.8554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0.6207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4.1076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-1.4658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-0.6128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3.7242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24.6456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-8.7948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(Longman)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0.279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2.4839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0.5759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76.5706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11.1403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-0.5147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3.4554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459.4236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66.8418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(Longman)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0.3212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2.5143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0.632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0.778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-10.0452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5.682</w:t>
            </w:r>
          </w:p>
        </w:tc>
        <w:tc>
          <w:tcPr>
            <w:tcW w:w="801" w:type="dxa"/>
          </w:tcPr>
          <w:p>
            <w:pPr>
              <w:pStyle w:val="TableParagraph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-0.568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(Longman)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(Longman)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0.4807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5.381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0.7231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0.3753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-57.371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31.7275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-0.4092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4.3386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2.2518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-344.226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190.365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Learn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(Longman)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0.4988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1.6185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0.7372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-61.5254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19.9397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-0.4657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9.711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4.4232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-369.152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119.6382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Feeds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1.5704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2.0194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4.9133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-35.711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10.2572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0.6124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-0.49037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-0.49037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10.097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24.5665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-178.555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51.286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Feeds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2.0534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2.0283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6.7371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-34.8606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6.9171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1.0844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0.081027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0.081027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10.1415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33.6855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-174.303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34.5855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Feeds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2.7878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23.8889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1.4509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5.3434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-25.4783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1.8717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0.626847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0.626847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8.7054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32.0604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-152.87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Feeds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1.4201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17.5385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1.5231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3.7897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-36.7974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0.4478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-0.80341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-0.80341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9.1386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22.7382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-220.784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Feeds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1.1387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14.7778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2.6872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11.4224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-37.385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22.9002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0.1556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-1.86047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-1.86047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16.1232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68.5344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-224.31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137.4012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Feeds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0.9388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10.5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1.6129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6.2015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-32.0144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34.585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-0.0551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9.677401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37.209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-192.086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207.51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Feeds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1.0403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-3.4583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2.5261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13.7461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-6.0635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0.0745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-2.59696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-2.59696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15.1566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82.4766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-36.381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Feeds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0.9666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-2.3333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4.5544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10.768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-18.5117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0.0017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-6.37713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-6.37713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27.3264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64.608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-111.07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Feeds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0.9677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4.2888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2.5608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-5.5731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-0.0173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25.7328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15.3648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-33.4386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Livestock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Feeds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1.3094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8.2886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8.4346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2.1638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-7.8532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1.1495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0.3239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-1.12732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-1.12732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50.6076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12.9828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-47.1192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6.897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May 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Baker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0.6827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8.6522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2.9266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3.4515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24.7448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36.3978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-0.1711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17.5596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20.709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148.4688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218.3868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May 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Baker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0.7707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19.375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5.2232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5.8199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70.5741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299.818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-0.1999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31.3392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34.9194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423.4446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1798.908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May 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Baker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0.8882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-22.2727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5.5774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7.7293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806.675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1"/>
              <w:rPr>
                <w:sz w:val="18"/>
              </w:rPr>
            </w:pPr>
            <w:r>
              <w:rPr>
                <w:sz w:val="18"/>
              </w:rPr>
              <w:t>-370</w:t>
            </w:r>
          </w:p>
        </w:tc>
        <w:tc>
          <w:tcPr>
            <w:tcW w:w="801" w:type="dxa"/>
          </w:tcPr>
          <w:p>
            <w:pPr>
              <w:pStyle w:val="TableParagraph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-0.077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33.4644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46.3758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4840.05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-2220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May 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Baker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0.7789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26.3333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5.6328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7.4592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-37.394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1"/>
              <w:rPr>
                <w:sz w:val="18"/>
              </w:rPr>
            </w:pPr>
            <w:r>
              <w:rPr>
                <w:sz w:val="18"/>
              </w:rPr>
              <w:t>30.32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-0.1907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33.7968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44.7552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-224.364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181.92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May 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Baker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0.7158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-15.7143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5.9237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7.141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-52.223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27.2941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-0.2469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29.6185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35.705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-261.115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136.4705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May 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Baker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0.6476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23.5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6.0178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6.0247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-111.879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20.3082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-0.2425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36.1068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36.1482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-671.274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121.8492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May 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Baker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0.8275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6.8421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6.7683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8.2865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-38.7628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24.2237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-0.1012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40.6098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49.719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-232.577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145.3422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May 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Baker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0.8167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5.2818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4.193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-58.1023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6.7385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-0.1501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31.6908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25.158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-348.614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40.431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May 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Baker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0.6762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4.5952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0.527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1.255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-20.4756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21.7339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-0.2679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3.162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7.53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-122.854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130.4034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May 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Baker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0.6755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6.3818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sz w:val="18"/>
              </w:rPr>
              <w:t>0.3645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0.941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-22.7314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11.3772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-0.0478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0.729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1.882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sz w:val="18"/>
              </w:rPr>
              <w:t>-45.4628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22.7544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Mcnichols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Consolidated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1.6056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8.0625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2.2704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-12.0544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216.905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0.6192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-0.47933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-0.47933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16.125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4.5408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-24.1088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433.81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Mcnichols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Consolidated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1.1471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2.0991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1.8989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-23.2261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19.6908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0.1761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-1.7367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-1.7367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4.1982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3.7978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-46.4522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39.3816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Mcnichols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Consolidated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2.1307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2.3678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0.8026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2.6331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-12.7711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1.1432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0.133831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0.133831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1.6052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5.2662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-25.5422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Mcnichols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Consolidated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1.5366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9.8667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4.9914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2.2835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-10.8506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0.5753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-0.55286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-0.55286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19.9656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9.134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-43.4024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Mcnichols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Consolidated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1.1441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7.0588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6.984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1.2895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-7.5648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3.0639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0.2284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-1.47666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-1.47666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27.936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5.158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-30.2592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12.2556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Mcnichols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Consolidated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1.1681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7.5882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6.3651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0.4613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-21.3179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12.7265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0.1715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-1.76317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-1.76317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25.4604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1.8452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-85.2716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50.906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Mcnichols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Consolidated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0.8751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6.4723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1.7085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-7.9287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18.7355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-0.1134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32.3615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8.5425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-39.6435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93.67751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Mcnichols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Consolidated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0.7624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3.6154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6.2346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3.8242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-7.8893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5.258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-0.2175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37.4076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22.9452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-47.3358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31.548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Mcnichols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Consolidated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0.7022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0.7419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6.3025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4.6179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-8.7383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44.4214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-0.2715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44.1175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32.3253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-61.1681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310.9498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Mcnichols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Consolidated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0.7336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0.103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6.0929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1.4591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-9.2683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31.1344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-0.2631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36.5574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8.754601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-55.6098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186.8064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Meyer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0.7606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-6.2941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14.9381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4.4984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4.519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-0.1037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89.6286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26.9904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27.114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Meyer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0.8587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-19.375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2.8102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4.4766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-6.5444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-14.691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-0.0769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16.8612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26.8596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-39.2664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-88.146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Meyer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0.8073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10.0714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2.6141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4.4826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-8.0506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1.5804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-0.1073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15.6846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26.8956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-48.3036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9.4824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Meyer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0.785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-7.25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2.8147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4.9355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-2.1064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-15.5613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-0.1605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16.8882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29.613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-12.6384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-93.3678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Meyer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0.7742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3.7222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2.2118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3.9685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-12.5688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8.8109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-0.2104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8.8472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15.874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-50.2752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35.2436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Meyer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0.8184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-1.16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2.0196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1.4685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1.5586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-3.3887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-0.0963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8.0784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5.874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6.2344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-13.5548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Meyer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0.9217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-73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1.8049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2.7455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1.1461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-1.2703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-0.0691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7.2196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10.982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4.5844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-5.0812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Meyer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0.7246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1.9434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2.0264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75.0869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1.6676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-0.2633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7.7736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8.1056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300.3476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6.6704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Meyer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0.4737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0.3413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0.4815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89.4928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-50.655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-0.1314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1.3652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1.926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357.9712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-202.62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Meyer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Plc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-0.508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0.2222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0.4308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0.3484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-31.7615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0.392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-0.6098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1.7232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1.3936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-127.046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1.568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Morison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Industries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2.8545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-53.2353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4.2336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0.9327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-8.662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1.8682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0.624975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0.624975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16.9344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3.7308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-34.648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Morison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Industries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1.147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347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3.7994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1.4336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3"/>
              <w:rPr>
                <w:sz w:val="18"/>
              </w:rPr>
            </w:pPr>
            <w:r>
              <w:rPr>
                <w:sz w:val="18"/>
              </w:rPr>
              <w:t>215.045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0.1612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-1.82511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-1.82511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15.1976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5.7344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860.18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Morison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Industries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0.6887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-12.7333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4.6943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1.4441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-56.4894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-4.4043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-0.2323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18.7772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5.7764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-225.958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-17.6172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Morison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Industries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0.8697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-3.3704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4.3459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-6.7694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-8.3004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-0.1193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17.3836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1.72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-27.0776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-33.2016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Morison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Industries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1.0782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-2.4366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5.5412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0.1954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3"/>
              <w:rPr>
                <w:sz w:val="18"/>
              </w:rPr>
            </w:pPr>
            <w:r>
              <w:rPr>
                <w:sz w:val="18"/>
              </w:rPr>
              <w:t>135.327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0.0975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-2.3279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-2.3279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22.1648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0.7816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541.308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Morison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Industries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1.2275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-3.0192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5.6033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2.2173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0.2312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-1.46447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-1.46447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22.4132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8.8692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Morison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Industries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1.2059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-53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4.0974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12.7709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0.2178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-1.52418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-1.52418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16.3896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51.0836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Morison Industries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0.6775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-2.8947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4.9917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4.4816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0.7676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-0.3149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19.9668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17.9264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3.0704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Morison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Industries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1.7695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-4.5455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6.7734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0.4133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0.7719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-0.2589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-0.2589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27.0936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1.6532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Morison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Industries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2.1316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-4.4545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8.2256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1.4297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0.3629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1"/>
              <w:rPr>
                <w:sz w:val="18"/>
              </w:rPr>
            </w:pPr>
            <w:r>
              <w:rPr>
                <w:sz w:val="18"/>
              </w:rPr>
              <w:t>-8.5918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1.1398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0.130853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0.130853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49.3536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8.5782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2.1774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-51.5508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Mrs(Texaco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Chevron)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0.8291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24.3802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1.8298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0.7112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-129.563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210.494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-0.0551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10.9788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4.2672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-777.378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1262.964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Mrs(Texaco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Chevron)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0.5805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29.3333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2.6557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2.443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-84.6495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631.749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-0.2342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15.9342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14.658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-507.897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3790.494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Mrs(Texaco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Chevron)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0.7121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21.776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2.4699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3.8051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-54.9145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69.3918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-0.0883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14.8194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22.8306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-329.487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416.3508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Mrs(Texaco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Chevron)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0.6856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18.0952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2.892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1.9878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-41.7806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69.9391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-0.1159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17.352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11.9268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-250.684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419.6346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Mrs(Texaco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Chevron)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0.5699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12.8207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2.41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2.8107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-35.9531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64.2857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-0.1345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14.46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16.8642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-215.719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385.7142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Mrs(Texaco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Chevron)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0.7285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7.4939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1.8586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2.0104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-35.9124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30.6855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-0.1374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13.0102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14.0728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-251.387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214.7985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Mrs(Texaco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Chevron)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0.6787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5.1376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2.3603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19.6337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3"/>
              <w:rPr>
                <w:sz w:val="18"/>
              </w:rPr>
            </w:pPr>
            <w:r>
              <w:rPr>
                <w:sz w:val="18"/>
              </w:rPr>
              <w:t>-238.977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-112.946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-0.2572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18.8824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157.0696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-1911.82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-903.568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Mrs(Texaco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Chevron)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-6.1928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2.7014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0.4018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-11.3844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-31.5654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-0.2374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21.6112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3.2144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-91.0752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-252.523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Mrs(Texaco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Chevron)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0.6213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-255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3.5535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1.3971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3"/>
              <w:rPr>
                <w:sz w:val="18"/>
              </w:rPr>
            </w:pPr>
            <w:r>
              <w:rPr>
                <w:sz w:val="18"/>
              </w:rPr>
              <w:t>-140.743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-23.6148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-0.3267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28.428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11.1768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-1125.94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-188.918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Mrs(Texaco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Chevron)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0.5331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-185.061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4.07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2.9723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-14.6272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-11.0532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-0.3451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16.28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11.8892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-58.5088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-44.2128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Multiverse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0.6812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0.8333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2.9933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2.1675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-2.6752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-0.3167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11.9732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8.67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-10.7008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Multiverse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0.692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0.8525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2.8183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-11.6416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-0.298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3.41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11.2732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-46.5664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Multiverse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0.9237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-7.1429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0.6547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3.3372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-21.0292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-0.0718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2.6188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13.3488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-84.1168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Multiverse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1.1105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-3.8462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2.4739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5.1397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-4.7597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0.1121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-2.18836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-2.18836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9.8956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20.5588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-19.0388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Multiverse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1.1689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-5.5556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2.2665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7.2374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-4.7145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-0.0334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9.066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28.9496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-18.858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Multiverse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1.3314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-3.5714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2.2823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11.7663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0.3323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-1.10172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-1.10172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9.1292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47.0652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Multiverse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1.2119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5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2.2117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7.7942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1.3739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211" w:right="14"/>
              <w:jc w:val="center"/>
              <w:rPr>
                <w:sz w:val="18"/>
              </w:rPr>
            </w:pPr>
            <w:r>
              <w:rPr>
                <w:sz w:val="18"/>
              </w:rPr>
              <w:t>0.213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-1.54646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-1.54646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8.8468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31.1768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5.4956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Multiverse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0.9986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-20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2.077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4.7042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1.7393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-0.0006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8.308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18.8168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6.9572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Multiverse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1.0681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2.0198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2.4114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-5.3045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0.0691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-2.6722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-2.6722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8.0792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9.6456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-21.218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Multiverse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11.1398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5"/>
              <w:rPr>
                <w:sz w:val="18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20.3703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33.9234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-2.247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1.1534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0.142714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0.142714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122.2218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203.5404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-13.482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Nascon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Allied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1.1455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4.8313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3.9237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0.1311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29.7873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21.415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0.4937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-0.70583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-0.70583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15.6948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0.5244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119.1492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85.66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Nascon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Allied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1.9871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7.6923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5.1277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0.0743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31.4649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20.5492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1.3675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0.312984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0.312984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20.5108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0.2972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125.8596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82.1968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Nascon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Allied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3.767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14.6961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4.4064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0.0728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-33.1533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35.9647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2.8713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1.054765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1.05476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17.6256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0.2912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-132.613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143.8588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Nascon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Allied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1.7394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8.8857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5.7752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0.1213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-34.6367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42.5645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0.8102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-0.21047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-0.21047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28.876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0.6065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-173.184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212.8225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Nascon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Allied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1.5711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9.0506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5.7691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0.1231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-30.2203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25.0701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0.7275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-0.31814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-0.31814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34.6146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0.7386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-181.322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150.4206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Nascon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Allied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1.487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9.3407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4.1228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1.4538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-31.3153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15.0786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0.5883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-0.53052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-0.53052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24.7368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8.722799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-187.892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90.4716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Nascon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Allied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1.9296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9.1584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5.7352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0.2394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-32.4407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11.1844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1.2442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0.218493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0.218493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40.1464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1.6758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-227.085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78.29079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Nascon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Allied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2.0971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10.7784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6.5029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-31.463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30.5863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1.1826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0.167715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0.167715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39.0174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-188.778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183.5178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Nascon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Allied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1.5058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18.5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5.7678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0.5762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-33.3626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60.548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0.6005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-0.50999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-0.50999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34.6068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3.4572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-200.176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363.288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Nascon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Allied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1.5213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14.2157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6.184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0.388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-31.1363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25.2361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0.58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-0.54473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-0.54473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37.104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2.328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-186.818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151.4166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Aviation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1.0067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7.5588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5.4873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0.2238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35.2303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23.2913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0.0578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-2.85077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-2.85077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32.9238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1.3428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211.3818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139.7478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Aviation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4"/>
              <w:rPr>
                <w:sz w:val="18"/>
              </w:rPr>
            </w:pPr>
            <w:r>
              <w:rPr>
                <w:sz w:val="18"/>
              </w:rPr>
              <w:t>1.1405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13.1463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5.7892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1.8705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19.4413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47.4477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0.2152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-1.53619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-1.53619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34.7352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11.223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116.6478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284.6862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Aviation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0.9392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11.0714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6.0674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2.065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-18.3618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21.1668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0.1895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-1.66337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-1.66337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42.4718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14.455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-128.533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148.1676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Aviation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0.9108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12.7179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5.9555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1.9528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-26.1095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26.376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0.0961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-2.34237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-2.34237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35.733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11.7168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-156.657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158.256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Aviation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0.8565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11.1176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6.1543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1.6791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-32.5052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26.902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0.0029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-5.84305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-5.84305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36.9258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10.0746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-195.031</w:t>
            </w:r>
          </w:p>
        </w:tc>
        <w:tc>
          <w:tcPr>
            <w:tcW w:w="892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161.412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Aviation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0.6715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8.7778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7.327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4.3159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-36.1584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22.1511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-0.0965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43.962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25.8954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-216.95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132.9066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Aviation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0.7816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8.2917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7.2617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1.7376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29.2921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42.9934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-0.025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58.0936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13.9008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234.3368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343.9472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Aviation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0.7494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30.4167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8.6637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1.3752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-60.8944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17.4834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-0.032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51.9822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8.2512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-365.366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104.9004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Aviation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0.7077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5.4545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6.3062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2.0417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-46.4978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8.1727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-0.1861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37.8372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12.2502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-278.987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49.0362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Aviation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0.7419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12.7778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6.6875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1.4795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-16.3718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15.4377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-0.1974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40.125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8.877001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sz w:val="18"/>
              </w:rPr>
              <w:t>-98.2308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92.62621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Ncr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0.6524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4.3915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1.2199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0.1054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-35.3852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6.2683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-0.1383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7.3194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0.6324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-212.311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37.6098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Ncr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0.9724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-1.5294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0.714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3"/>
              <w:rPr>
                <w:sz w:val="18"/>
              </w:rPr>
            </w:pPr>
            <w:r>
              <w:rPr>
                <w:sz w:val="18"/>
              </w:rPr>
              <w:t>-7.2881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-0.8759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0.2776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-1.28157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-1.28157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4.284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-43.7286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-5.2554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Ncr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-93.5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14.2799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-118.473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0.3018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-1.19799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-1.19799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85.6794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-710.838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Ncr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4"/>
              <w:rPr>
                <w:sz w:val="18"/>
              </w:rPr>
            </w:pPr>
            <w:r>
              <w:rPr>
                <w:sz w:val="18"/>
              </w:rPr>
              <w:t>0.99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8.7877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0.6611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-26.8055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1.6179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0.168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-1.78379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-1.78379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3.9666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-160.833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9.7074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Ncr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0.9013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61.5882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0.5342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-91.7694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2.1941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0.1095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-2.21183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-2.21183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3.2052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-550.616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13.1646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Ncr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0.6934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13.7581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0.4502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-79.6628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2.9171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0.0505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-2.98578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-2.98578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2.7012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-477.977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17.5026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Ncr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0.4438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0.6641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14.0969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-75.7004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6.47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0.0264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-3.63439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-3.63439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3.9846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84.5814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-454.202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38.82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Ncr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0.6034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0.6218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15.3461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-62.9408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58.2302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0.0195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-3.93734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-3.93734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3.7308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92.0766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-377.645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349.3812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Ncr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0.7133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-0.5119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0.7258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1580.91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0.1215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-2.10784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-2.10784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4.3548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9485.46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Ncr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0.762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-0.7259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0.9673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46.4547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-19.2731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0.1651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-1.8012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-1.8012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3.8692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185.8188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-77.0924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Neimeth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Pharm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0.9456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7.7143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2.1867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3.8449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-8.3922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18.7287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-0.045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8.7468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15.3796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-33.5688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74.9148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Neimeth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Pharm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0.9685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-19.6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3.9425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4.693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20.8027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5.4509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-0.0131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15.77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18.772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83.2108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21.8036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Neimeth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Pharm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1.0395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12.6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2.6531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1.9241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-10.0925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5.1445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0.0683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-2.68385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-2.68385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10.6124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7.6964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-40.37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20.578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Neimeth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Pharm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0.8312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2.0497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3.0346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15.321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0.493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-0.146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12.2982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18.2076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91.926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2.958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Neimeth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Pharm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1.0737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-4.2381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4.3914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4.1875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6.3052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-7.7385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0.1089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-2.21733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-2.21732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17.5656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16.75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25.2208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-30.954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Neimeth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Pharm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0.7899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19.5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3.2842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3.3322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-31.7404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11.1482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0.0007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-7.26443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-7.26443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19.7052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19.9932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-190.442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66.8892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Neimeth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Pharm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1.1322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-3.125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2.2716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3.6953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1.626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-3.1505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0.2147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-1.53851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-1.53851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13.6296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22.1718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9.756001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-18.903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Neimeth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Pharm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1.0396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5.9091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2.2235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3.311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-9.1091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0.0592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-2.82683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-2.82683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13.341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19.866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-54.6546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Neimeth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Pharm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0.9942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5.1667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1.4254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3.9561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-27.6876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4.62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0.0383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-3.26231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-3.26231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8.552401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23.7366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-166.126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27.72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Neimeth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Pharm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0.5932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20.2727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0.5427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1.4884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0"/>
              <w:rPr>
                <w:sz w:val="18"/>
              </w:rPr>
            </w:pPr>
            <w:r>
              <w:rPr>
                <w:sz w:val="18"/>
              </w:rPr>
              <w:t>-28.5526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14.4367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0.4596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-0.7774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-0.7774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3.2562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8.9304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-171.316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86.6202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Nestle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5.2327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21.4157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3.851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4.2955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9.1849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21.7905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4.2465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1.446095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1.44609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23.106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25.773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55.1094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130.743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Nestle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6.809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26.2467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4.4239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2.0778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15.6202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7.8641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5.8518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1.766749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1.76675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30.9673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14.5446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109.3414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55.0487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Nestle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9.2873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42.7046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4.3181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1.9839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-14.5476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14.5476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8.4141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2.129909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2.12991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25.9086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11.9034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-87.2856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87.2856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Nestle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8.1875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36.0695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5.465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5.0026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-9.0417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9.6171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7.2225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1.977201</w:t>
            </w:r>
          </w:p>
        </w:tc>
        <w:tc>
          <w:tcPr>
            <w:tcW w:w="892" w:type="dxa"/>
          </w:tcPr>
          <w:p>
            <w:pPr>
              <w:pStyle w:val="TableParagraph"/>
              <w:ind w:left="213" w:right="14"/>
              <w:jc w:val="center"/>
              <w:rPr>
                <w:sz w:val="18"/>
              </w:rPr>
            </w:pPr>
            <w:r>
              <w:rPr>
                <w:sz w:val="18"/>
              </w:rPr>
              <w:t>1.9772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32.79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30.0156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-54.2502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57.7026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Nestle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6.2908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28.7145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4.9768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4.0839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-19.0492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9.3141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5.3993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1.686269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1.68627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29.8608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24.5034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-114.295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55.8846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Nestle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4.3011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3.5241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12.3031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-63.2225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21.1221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3.6039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1.282017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1.28202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21.1446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73.8186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5"/>
              <w:rPr>
                <w:sz w:val="18"/>
              </w:rPr>
            </w:pPr>
            <w:r>
              <w:rPr>
                <w:sz w:val="18"/>
              </w:rPr>
              <w:t>-379.335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126.7326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Nestle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8.9926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36.5685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4.4178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10.292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-27.9849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17.6759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8.0957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2.091333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2.09133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26.5068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61.752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-167.909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106.0554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Nestle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7.8446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27.3481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4.2544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1.6058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-28.0211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12.0423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6.9417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1.937547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1.93755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25.5264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9.6348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-168.127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72.2538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Nestle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6.7536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25.5058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3.853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1.1724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-35.7696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22.7584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5.7896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1.756063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1.75606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23.118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7.0344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-214.618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136.5504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Nestle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5.4883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30.4225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3.1486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1.7981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-35.3347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38.2992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4.7267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1.553227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1.55323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18.8916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10.7886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-212.008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229.7952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3.6028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18.7714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5.8333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0.6806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32.5316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22.2044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2.7004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0.9934</w:t>
            </w:r>
          </w:p>
        </w:tc>
        <w:tc>
          <w:tcPr>
            <w:tcW w:w="892" w:type="dxa"/>
          </w:tcPr>
          <w:p>
            <w:pPr>
              <w:pStyle w:val="TableParagraph"/>
              <w:ind w:left="213" w:right="14"/>
              <w:jc w:val="center"/>
              <w:rPr>
                <w:sz w:val="18"/>
              </w:rPr>
            </w:pPr>
            <w:r>
              <w:rPr>
                <w:sz w:val="18"/>
              </w:rPr>
              <w:t>0.9934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34.9998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4.0836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195.1896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133.2264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4.9701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29.2247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6.6398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3.4962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31.6078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31.6888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4.015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1.390037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1.39004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39.8388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20.9772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189.6468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190.1328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5.5383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29.4561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8.6012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2.9602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30.7839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23.2061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4.576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1.520825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1.52083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51.6072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17.7612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184.7034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139.2366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4.0724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29.4128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7.0249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1.546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-30.8184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32.7915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3.0887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1.12775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1.12775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42.1494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9.276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-184.91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196.749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3.5291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28.2158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7.9624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2.1656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-30.1914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34.7111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2.5435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0.933541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0.933541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47.7744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12.9936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-181.148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208.2666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3.7111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41.338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8.1008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3.7165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-28.3748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37.9308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2.7442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1.00949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1.00949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48.6048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22.299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-170.249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227.5848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3.303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32.6634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8.9284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2.7897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-29.1261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33.4285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2.3445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0.852072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0.852072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62.4988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19.5279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-203.883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233.9995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2.2932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35.1852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7.9476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2.0325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-33.9339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56.0545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1.3313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0.286156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0.286156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55.6332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14.2275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-237.537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392.3815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1.7778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29.3532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8.5507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3.1649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-31.0291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49.1356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0.7944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-0.23017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-0.23017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59.8549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22.1543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-217.204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343.9492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Breweries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1004.99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59.5745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8.5491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4.0988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-36.3509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89.0303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1004.06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6.911802</w:t>
            </w:r>
          </w:p>
        </w:tc>
        <w:tc>
          <w:tcPr>
            <w:tcW w:w="892" w:type="dxa"/>
          </w:tcPr>
          <w:p>
            <w:pPr>
              <w:pStyle w:val="TableParagraph"/>
              <w:ind w:left="213" w:right="14"/>
              <w:jc w:val="center"/>
              <w:rPr>
                <w:sz w:val="18"/>
              </w:rPr>
            </w:pPr>
            <w:r>
              <w:rPr>
                <w:sz w:val="18"/>
              </w:rPr>
              <w:t>6.9118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51.2946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24.5928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-218.105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534.1818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Enamelware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2.9504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26.036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0.7769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3.2765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-28.7607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19.4306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1.9593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0.672587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0.672587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4.6614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19.659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-172.564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116.5836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Enamelware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1.827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24.4317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0.3661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3.3056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-36.2968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21.9185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0.8274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-0.18947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-0.18947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2.1966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19.8336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-217.781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131.511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Enamelware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1.3854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31.9505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2.3726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6.1345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-37.142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44.0609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0.3906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-0.94007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-0.94007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11.863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30.6725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-185.71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220.3045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Enamelware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1.2511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23.3971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1.513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4.3116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-22.8403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37.8817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0.2511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-1.3819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-1.3819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7.565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21.558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-114.202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189.4085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Enamelware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1.0971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24.188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0.9246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2.8247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39.119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18.4379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0.0971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-2.33201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-2.33201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4.623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14.1235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195.595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92.1895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Enamelware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1.0765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13.2085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1.0229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4.365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-24.5732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17.0032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0.0783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-2.54721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-2.54721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5.1145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21.825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-122.866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85.01601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Enamelware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1.005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32.7183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0.8286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9.681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-33.5908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34.792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0.0077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-4.86654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-4.86654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4.143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48.405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-167.954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173.96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Enamelware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1.0448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1.055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8.8017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-60.705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-249.186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0.0561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-2.88062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-2.88062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6.33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52.8102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-364.23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-1495.12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Enamelware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1.1113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-6.9497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0.0015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4.3271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1.1275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-3.6411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0.1137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-2.17419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-2.17419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0.009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25.9626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6.765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-21.8466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Enamelware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1.1702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-4.7939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0.0013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3.494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5.0932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-0.2869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0.1702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-1.77078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-1.77078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0.0078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20.964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30.5592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-1.7214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 Northen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1.3144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8.3906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3.3412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1.4626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-29.85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37.2298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0.5491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-0.59947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-0.59948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20.0472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8.7756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-179.1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223.3788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 Northen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1.4483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612.667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5.173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1.8256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-89.3452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288.378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0.5146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-0.66437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-0.66437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31.038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10.9536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-536.071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1730.268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 Northen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1.3977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16.3099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4.8122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0.746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-31.8521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34.1319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0.5703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-0.56159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-0.56159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28.8732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4.476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-191.113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204.7914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 Northen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1.2809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13.7786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4.7952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-31.672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3.878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0.4421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-0.81622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-0.81622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28.7712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-190.032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23.268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 Northen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1.1366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-7.6339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2.3223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-7.3676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-32.7322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0.3657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-1.00594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-1.00594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13.9338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-44.2056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-196.393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 Northen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0.3096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-5.6486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2.217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-15.3734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-6.2904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-0.4684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13.302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-92.2404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-37.7424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 Northen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4"/>
              <w:rPr>
                <w:sz w:val="18"/>
              </w:rPr>
            </w:pPr>
            <w:r>
              <w:rPr>
                <w:sz w:val="18"/>
              </w:rPr>
              <w:t>0.84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-63.3333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1.6396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0.7364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-4108.4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697.778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-0.0516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13.1168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5.8912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-32867.2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5582.224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 Northen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0.8521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-14.1176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3.2169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8.1049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-46.1175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-9.2714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-0.0539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 Northen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0.8383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-23.8889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3.792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11.4549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-39.5265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-19.3349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-0.077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30.336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91.6392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-316.212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-154.679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Nigerian Northen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Flour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Mill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0.5432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18.7222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2.3352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5.484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-46.4388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2.2755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-0.1846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14.0112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32.904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-278.633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13.653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Oando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0.8483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13.5802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0.8754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3.1474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-81.042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95.4531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-0.1057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5.2524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18.8844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-486.252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572.7186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Oando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0.8239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2.6965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0.9652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3.9011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-38.5537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1"/>
              <w:rPr>
                <w:sz w:val="18"/>
              </w:rPr>
            </w:pPr>
            <w:r>
              <w:rPr>
                <w:sz w:val="18"/>
              </w:rPr>
              <w:t>59.19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-0.15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5.7912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23.4066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-231.322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355.14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Oando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0.9648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-32.3333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2.224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3.6557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-755.667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735.064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0.0052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-5.2591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-5.2591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13.344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21.9342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-4534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4410.384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Oando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1.0785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-0.7963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2.2333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4.3614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4.6456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-6.6117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0.1094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-2.21274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-2.21274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13.3998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26.1684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27.8736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-39.6702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Oando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1.0058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-2.2015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2.9456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5.7075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-4.6979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-27.305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0.0213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-3.84905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-3.84905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23.5648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45.66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-37.5832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-218.44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Oando</w:t>
            </w:r>
          </w:p>
        </w:tc>
        <w:tc>
          <w:tcPr>
            <w:tcW w:w="80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0.8526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-2.186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1.7813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5.881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-145.58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-32.3971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-0.1369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14.2504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47.048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-1164.64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-259.177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Oando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0.8085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9.6613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1.8214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4.2054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-35.1337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117.528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-0.184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10.9284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25.2324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-210.802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705.168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Oando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0.7899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2.5381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1.9099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3.9723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157.396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260.063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-0.1999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Oando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Oando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Okomu Oil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1.0083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2.5551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0.5414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-15.771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1.0686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0.1309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-2.03332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-2.03332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15.3306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3.2484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-94.626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6.4116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Okomu Oil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1.359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236.111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1.6918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0.6368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-12.6043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1.3202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0.4853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-0.72299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-0.72299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8.459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3.184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-63.0215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6.601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Okomu Oil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1.6068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20.0913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2.3512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0.1117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-22.3267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1.245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0.6462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-0.43665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-0.43665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14.1072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0.6702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-133.96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7.47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Okomu Oil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1.0792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15.5521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2.3712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0.4568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-26.9992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30.2866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0.0299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-3.5099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-3.5099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14.2272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2.7408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-161.995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181.7196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Okomu Oil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1.7906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13.4071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4.5813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2.1402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-9.2284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24.0993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0.8384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-0.17626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-0.17626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27.4878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12.8412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-55.3704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144.5958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Okomu Oil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1.7389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3.9185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5.4905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-16.866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2.3728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0.8694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-0.13995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-0.13995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23.511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32.943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-101.196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14.2368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Okomu Oil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2.1784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7.0584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4.0681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1.544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-17.8839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-10.0121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1.277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0.244514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0.244513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24.4086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9.264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-107.303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-60.0726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Okomu Oil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2.0424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8.5522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3.921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0.7616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-17.7546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28.1043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1.1498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0.139588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0.139588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23.526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4.5696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-106.528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168.6258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Okomu Oil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1.4857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10.5104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3.0399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0.4344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-32.879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51.2442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0.5472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-0.60294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-0.60294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18.2394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2.6064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-197.274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307.4652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Okomu Oil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1.8627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11.152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2.6097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0.1277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-12.0403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13.9357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0.9458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-0.05572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-0.05572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15.6582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0.7662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-72.2418</w:t>
            </w:r>
          </w:p>
        </w:tc>
        <w:tc>
          <w:tcPr>
            <w:tcW w:w="892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83.6142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Pharma-Deko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1.2551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4.6053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0.0695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2.7523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21.6379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0.5514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-0.59529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-0.5953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0.417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16.5138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129.8274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Pharma-Deko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0.7101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0.3714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3.4902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2.8248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7.8874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-0.246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20.9412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16.9488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47.3244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Pharma-Deko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0.7217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-1.5289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3.5808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3.0773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-5.3214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-0.2582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17.904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15.3865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-26.607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Pharma-Deko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0.6191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2.1188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2.5547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3.0974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-32.7387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23.9534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-0.2526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15.3282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18.5844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-196.432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143.7204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Pharma-Deko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0.1241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0.6737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3.5945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-6.0441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1.6005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-0.6071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21.567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-36.2646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9.603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Pharma-Deko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0.3976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-1.7624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2.0395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4.883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-12.7651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-0.5829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12.237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29.298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-76.5906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Pharma-Deko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0.4198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37.5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0.7905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-67.9324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25.2384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-0.5525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4.743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-407.594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151.4304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Pharma-Deko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0.5082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-1.2295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0.7693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0.0404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3.6241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-0.6274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-0.4756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4.6158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0.2424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21.7446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-3.7644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Pharma-Deko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0.6459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-1.1628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0.6288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0.3391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0.8764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-0.3512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3.7728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2.0346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5.2584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Pharma-Deko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0.7248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-1.0067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0.2754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0.1097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-0.3555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-0.2214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1.1016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0.4388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-1.422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Portland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1.2342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10.6458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2.6281</w:t>
            </w:r>
          </w:p>
        </w:tc>
        <w:tc>
          <w:tcPr>
            <w:tcW w:w="80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2.0344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-42.9401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33.3987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0.2897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-1.23891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-1.23891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10.5124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8.1376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-171.76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133.5948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Portland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1.3864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-7.7857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4.3987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2.9354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-14.6609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-15.636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0.4197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-0.86822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-0.86822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17.5948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11.7416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-58.6436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-62.544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Portland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1.5666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20.3704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7.0423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4.7904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-13.0406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34.4305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0.5984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-0.5135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-0.5135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28.1692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19.1616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-52.1624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137.722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Portland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1.0924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9.1892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6.7968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5.0519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-23.497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15.1747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0.1912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-1.65444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-1.65444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27.1872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20.2076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-93.988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60.6988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Portland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1.3427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-6.4828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7.831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6.5572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-9.8247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-30.4429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0.4277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-0.84933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-0.84933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31.324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26.2288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-39.2988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-121.772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Portland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0.9919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7.5719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6.0053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14.5828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24.8067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0.0113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-4.48295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-4.48295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37.8595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30.0265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sz w:val="18"/>
              </w:rPr>
              <w:t>72.914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124.0335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Portland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0.9714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27.5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3.445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1.8344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-53.0387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0.8566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0.0669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-2.70456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-2.70456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13.78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7.3376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-212.155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3.4264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Portland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0.987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9.6923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3.1117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0.4842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14.5324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0.2054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-1.5828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-1.5828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Portland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0.9589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20.2727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3.3948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0.1715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-33.2568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40.6533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211" w:right="14"/>
              <w:jc w:val="center"/>
              <w:rPr>
                <w:sz w:val="18"/>
              </w:rPr>
            </w:pPr>
            <w:r>
              <w:rPr>
                <w:sz w:val="18"/>
              </w:rPr>
              <w:t>0.083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-2.48892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-2.48891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10.1844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0.5145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-99.7704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121.9599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Portland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1.1137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-6.3077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2.6186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0.5056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-6.7561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-1.6244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0.3634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-1.01225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-1.01225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13.093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2.528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-33.7805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-8.122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Premier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-1.1707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3.9783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3.2886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-5.3324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-2.5265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0.2617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-1.34056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-1.34056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19.8915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16.443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-26.662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-12.6325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Premier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1.2925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-3.4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1.3781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3.6527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-29.7734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-1.8497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0.3115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-1.16636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-1.16636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6.8905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18.2635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-148.867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-9.2485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Premier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1.4017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-4.5294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1.5964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4.9956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-40.7631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0.4167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-0.87539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-0.87539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7.982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24.978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-203.816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Premier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5.6424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156.143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5.0242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5.953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-30.704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5.9096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4.6561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1.538178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1.53818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25.121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29.765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-153.52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29.548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Premier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4.8379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-45.5417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4.2167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6.0128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-41.9807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-3.5425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3.8633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1.351522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1.35152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21.0835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30.064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-209.904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-17.7125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Premier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5.3102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-35.2581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4.4671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7.7603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-4.2763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-1.64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4.3363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1.467021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1.46702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26.8026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46.5618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-25.6578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-9.84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Premier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5.0514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-22.4545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4.217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11.3209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-29.4417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-0.61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4.4945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1.502854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1.50285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25.302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67.9254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-176.65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-3.66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Premier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6.3704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-18.5714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4.8117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13.9492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-4.265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5.3778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1.682279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1.68228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28.8702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83.6952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-25.59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Premier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6.4565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-72.3077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4.655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0.2096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-44.2892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-7.6369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5.4653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1.698419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1.69842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27.93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1.2576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-265.735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-45.8214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Premier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Paints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7.0672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-37.6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4.9297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1.5076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-1.0239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6.0676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1.802963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1.80296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29.5782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9.0456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-6.1434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Presco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1.1603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4.8708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2.1339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1.3839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-33.9774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2.6918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0.1614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-1.82387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-1.82387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12.8034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8.3034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-203.864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16.1508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Presco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0.9959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4.7887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2.2878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1.1135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-9.9998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14.434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3"/>
              <w:jc w:val="center"/>
              <w:rPr>
                <w:sz w:val="18"/>
              </w:rPr>
            </w:pPr>
            <w:r>
              <w:rPr>
                <w:sz w:val="18"/>
              </w:rPr>
              <w:t>0.0005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-7.6009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-7.6009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16.0146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7.7945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-69.9986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101.038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Presco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1.6858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29.845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2.4523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1.1954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-42.707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16.6049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0.6897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-0.3715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-0.3715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14.7138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7.1724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-256.242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99.6294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Presco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1.1281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9.1418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4.1601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1.0375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-23.8282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2.7186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0.1299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-2.04099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-2.04099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24.9606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6.225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-142.969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16.3116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Presco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1.0349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14.2241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1.6312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1.2758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-44.9363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9.1872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0.0469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-3.05974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-3.05974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11.4184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8.9306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-314.554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64.31039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Presco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0.8244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182.273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1.4984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0.8233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-30.3941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2.9271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-0.1445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8.9904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4.9398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-182.365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17.5626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Presco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1.5858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2.7011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1.115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0.9901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131.963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22.0826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0.6194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-0.479</w:t>
            </w:r>
          </w:p>
        </w:tc>
        <w:tc>
          <w:tcPr>
            <w:tcW w:w="892" w:type="dxa"/>
          </w:tcPr>
          <w:p>
            <w:pPr>
              <w:pStyle w:val="TableParagraph"/>
              <w:ind w:left="301" w:right="73"/>
              <w:jc w:val="center"/>
              <w:rPr>
                <w:sz w:val="18"/>
              </w:rPr>
            </w:pPr>
            <w:r>
              <w:rPr>
                <w:sz w:val="18"/>
              </w:rPr>
              <w:t>-0.479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6.69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5.9406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791.778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132.4956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Presco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1.6352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14.8837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2.1869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2.176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-32.223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23.5304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0.6787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-0.38758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-0.38758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13.1214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13.056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-193.338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141.1824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Presco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1.2036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12.7005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2.0566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3.0166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-36.651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23.3679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0.2773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-1.28266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-1.28266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12.3396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18.0996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-219.906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140.2074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Presco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1.5058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13.4886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2.3846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2.6004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-39.4509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23.5806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0.5409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-0.61452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-0.61452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14.3076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15.6024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-236.705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141.4836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Cussons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1.7582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17.0732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2.5404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0.1823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-29.0109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1"/>
              <w:rPr>
                <w:sz w:val="18"/>
              </w:rPr>
            </w:pPr>
            <w:r>
              <w:rPr>
                <w:sz w:val="18"/>
              </w:rPr>
              <w:t>23.7422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0.8135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-0.20641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-0.20641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15.2424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1.0938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-174.065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142.4532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Cussons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2.0214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45.9016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2.8575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1.0406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41.0513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46.268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1.0906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0.086728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0.086728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17.145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6.2436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246.3078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277.608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Cussons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2.267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30.0813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8.5765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0.3012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30.4444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14.8638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1.4218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0.351924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0.351924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51.459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1.8072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182.6664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89.1828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Cussons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1.6329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20.5172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2.7981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0.1988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26.8668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33.5345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0.7598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-0.2747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-0.2747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16.7886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1.1928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161.2008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201.207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Cussons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1.7961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25.1961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3.0346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0.6602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30.2896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40.2719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0.8307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-0.18549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-0.18549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18.2076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3.9612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181.7376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241.6314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Cussons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1.0175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30.8511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2.8955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0.803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-32.3521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51.1306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0.1904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-1.65863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-1.65863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20.2685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5.621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-226.465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357.9142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Cussons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1.3178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24.5238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2.5799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0.3224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-23.3742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23.9784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0.4069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-0.89919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-0.89919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15.4794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1.9344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-140.245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143.8704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Cussons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0.8722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26.3043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2.8857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0.7354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-16.7014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106.392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0.0331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-3.40822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-3.40822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17.3142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4.4124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-100.208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638.352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Cussons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0.6768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22.6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3.3149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0.3803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-40.4951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8.0539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-0.2917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16.5745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1.9015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-202.476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40.2695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Pz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Cussons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0.6901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-3.046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3.5643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0.579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-9.3325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-0.0055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-0.1723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21.3858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3.474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-55.995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-0.033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R.T Briscoe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0.8003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8.1333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0.714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5.1592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-51.7455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20.1181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-0.153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4.284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30.9552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-310.473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120.7086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R.T Briscoe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0.809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-6.3333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1.0323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8.9463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3"/>
              <w:rPr>
                <w:sz w:val="18"/>
              </w:rPr>
            </w:pPr>
            <w:r>
              <w:rPr>
                <w:sz w:val="18"/>
              </w:rPr>
              <w:t>22.8513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-53.1275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-0.096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6.1938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53.6778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137.1078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-318.765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R.T Briscoe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0.8946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-18.375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1.0618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9.5694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-39.3042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-48.3173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-0.0887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6.3708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57.4164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-235.825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-289.904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R.T Briscoe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0.8499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-0.4968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1.2342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9.6798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30.5598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-5.2714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-0.1241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7.4052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58.0788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183.3588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-31.6284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R.T Briscoe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1.0105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-0.1408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3.1666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16.8691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-2.8907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-1.0149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0.0451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-3.09887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-3.09887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18.9996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101.2146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-17.3442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-6.0894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R.T Briscoe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1.3149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-0.2024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3.1906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23.1076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2.8841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-5.4078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0.3971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-0.92357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-0.92357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19.1436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138.6456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17.3046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-32.4468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R.T Briscoe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1.813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-0.1859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1.3663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36.2661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0.4734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-1.9913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0.8712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-0.13788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-0.13788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R.T Briscoe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2.0669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-0.2043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0.7247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29.9054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0.8622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-0.87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1.1187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0.112167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0.112167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R.T Briscoe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2.0787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-0.1927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0.5547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16.2461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2.9676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-2.0912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1.0915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0.087553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0.087553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3.3282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97.47659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17.8056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-12.5472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R.T Briscoe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Redstar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0.8815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4.193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3.7583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-18.893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25.3401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-0.0583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15.0332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-75.572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101.3604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Redstar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0.8563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5.7692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5.852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0.8264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50.6756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23.4766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211" w:right="14"/>
              <w:jc w:val="center"/>
              <w:rPr>
                <w:sz w:val="18"/>
              </w:rPr>
            </w:pPr>
            <w:r>
              <w:rPr>
                <w:sz w:val="18"/>
              </w:rPr>
              <w:t>0.061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-2.79688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-2.79688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23.408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3.3056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202.7024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93.9064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Redstar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1.1251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4.9124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0.9895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-44.1199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26.3578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0.2911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-1.23409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-1.23409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24.562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4.9475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-220.6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131.789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Redstar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0.9451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5.7941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5.8237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0.6025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-33.1611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10.1542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0.1218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-2.10538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-2.10538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34.9422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3.615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-198.967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60.9252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Redstar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0.9395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6.5385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6.6868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0.4539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-37.2189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5.1141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0.1164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-2.15072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-2.15072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40.1208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2.7234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-223.313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30.6846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Redstar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0.9325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7.7193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6.5918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0.2872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-41.5447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9.4189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0.1016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-2.28671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-2.28671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32.959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1.436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-207.724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47.0945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Redstar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1.0164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5.4839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0.4764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34.6669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11.6032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0.1323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-2.02268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-2.02268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32.9034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2.8584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208.0014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69.6192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Redstar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0.8795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7.1186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6.4064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0.5539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-43.0782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1"/>
              <w:rPr>
                <w:sz w:val="18"/>
              </w:rPr>
            </w:pPr>
            <w:r>
              <w:rPr>
                <w:sz w:val="18"/>
              </w:rPr>
              <w:t>10.1227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-0.0104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Redstar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0.8807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5.6329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2.9964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0.6111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-37.2875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11.268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-0.0252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17.9784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3.6666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-223.725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67.608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Redstar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0.4684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1.8712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0.8256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-37.4748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4.9367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-0.2825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11.2272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4.9536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-224.849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29.6202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Scoa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1.1344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34.5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0.7008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2.6369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-31.7076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0.1478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-1.9119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-1.9119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4.2048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15.8214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-190.246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Scoa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1.0107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49.2727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1.0713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4.622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-55.3236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84.0645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0.0503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-2.98975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-2.98975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6.4278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27.732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-331.942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504.387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Scoa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0.9393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24.1818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1.2977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6.4899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-23.9808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1"/>
              <w:rPr>
                <w:sz w:val="18"/>
              </w:rPr>
            </w:pPr>
            <w:r>
              <w:rPr>
                <w:sz w:val="18"/>
              </w:rPr>
              <w:t>31.5897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-0.0331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7.786201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38.9394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-143.885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189.5382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Scoa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0.9824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16.6786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0.9207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5.1238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3"/>
              <w:rPr>
                <w:sz w:val="18"/>
              </w:rPr>
            </w:pPr>
            <w:r>
              <w:rPr>
                <w:sz w:val="18"/>
              </w:rPr>
              <w:t>-102.927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6.7613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-0.0026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5.5242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30.7428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-617.562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40.5678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Scoa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1.0609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-2.1333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1.6896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9.5701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0.7726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-1.9268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0.0692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-2.67075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-2.67075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10.1376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57.4206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4.6356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-11.5608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Scoa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0.8142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-1.502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1.4867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12.3054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-27.7399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-0.308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-0.1535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8.9202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73.8324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-166.439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-1.848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Scoa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0.9454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-1.051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1.5008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8.9317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0.6394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-2.4397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-0.0517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9.0048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53.5902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3.8364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-14.6382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Scoa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1.0158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-41.8571</w:t>
            </w:r>
          </w:p>
        </w:tc>
        <w:tc>
          <w:tcPr>
            <w:tcW w:w="80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1.785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10.7491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-90.9617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-2.1637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-0.2233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10.71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64.4946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-545.77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-12.9822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Scoa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0.9833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5.9796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1.5291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0.6808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357.607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-0.0052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9.1746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4.0848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2145.642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Scoa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0.8867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-4.9661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1.5889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1.3575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3"/>
              <w:rPr>
                <w:sz w:val="18"/>
              </w:rPr>
            </w:pPr>
            <w:r>
              <w:rPr>
                <w:sz w:val="18"/>
              </w:rPr>
              <w:t>393.777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-0.0613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9.5334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8.145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2362.662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1.0341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12.087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0.395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7.1112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-94.6172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39.5212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-0.0451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2.37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42.6672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-567.703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237.1272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0.9002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0.4635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10.1966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91.1078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110.32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-0.0832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2.781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61.1796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546.6469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661.92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0.7263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-31.5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0.4414</w:t>
            </w:r>
          </w:p>
        </w:tc>
        <w:tc>
          <w:tcPr>
            <w:tcW w:w="80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7.8941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-204.664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-108.86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-0.0698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2.6484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47.3646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-1227.98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-653.16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0.8889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-3.8983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0.3834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10.9539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0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-10.9207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-0.0417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1.5336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43.8156</w:t>
            </w:r>
          </w:p>
        </w:tc>
        <w:tc>
          <w:tcPr>
            <w:tcW w:w="890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-43.6828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0.9184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-14.375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0.4116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11.884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-43.3617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-45.7272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-0.0314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2.4696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71.304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-260.17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-274.363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0.8905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5.3488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0.5164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14.1828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-45.4519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5.1183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-0.058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2.0656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56.7312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-181.808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20.4732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0.8351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3.8269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0.4956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15.7018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-45.5278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10.2726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-0.114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1.9824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62.8072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-182.111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41.0904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0.8116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4.4222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10.8034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-57.4327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7.6228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-0.1431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2.04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43.2136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-229.731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30.4912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0.7718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4.1458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0.9897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8.5727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-29.1882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12.6039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-0.2012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3.9588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34.2908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-116.753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50.4156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0.6563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28.3333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0.8407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5.6461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-55.6828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210.36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-0.1949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3.3628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22.5844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-222.731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841.44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Tantalizer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0.6254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16.6667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36.1098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0.2443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21.873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45.1362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-0.3153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144.4392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0.9772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87.492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180.5448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Tantalizer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0.7215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5.5556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37.8059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0.5904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15.3082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-27.2646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-0.2757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151.2236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2.3616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61.2328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-109.058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Tantalizer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-2.7778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10.5077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3.5984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-5.6192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-2.2197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-0.1918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42.0308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14.3936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-22.4768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-8.8788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Tantalizer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0.9961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-2.0833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12.127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3.8923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1.6395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-2.0416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-0.0363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48.508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15.5692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6.558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-8.1664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Tantalizer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sz w:val="18"/>
              </w:rPr>
              <w:t>0.9683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-2.2727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8.6842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4.1043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1.6001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-0.0293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34.7368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16.4172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sz w:val="18"/>
              </w:rPr>
              <w:t>6.4004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Tantalizer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1.1684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-1.5625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5.9265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5.4528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0.8085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0.1749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-1.74354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-1.74354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23.706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21.8112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3.234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Tantalizer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1.2016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3.5714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6.116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6.6687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-1.6098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59.8017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0.2327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-1.45801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302" w:right="73"/>
              <w:jc w:val="center"/>
              <w:rPr>
                <w:sz w:val="18"/>
              </w:rPr>
            </w:pPr>
            <w:r>
              <w:rPr>
                <w:sz w:val="18"/>
              </w:rPr>
              <w:t>-1.458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24.464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26.6748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-6.4392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239.2068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Tantalizer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0.9728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6.6667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5.5889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4.6046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-10.1725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11.2055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-0.0159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Tantalizer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1.0147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6.1057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2.8302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-33.6783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42.9571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-0.0225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24.4228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11.3208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-134.713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171.8284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Thomas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Wyatt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1.2307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-9.8571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1.3817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1.4121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-22.6899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211" w:right="14"/>
              <w:jc w:val="center"/>
              <w:rPr>
                <w:sz w:val="18"/>
              </w:rPr>
            </w:pPr>
            <w:r>
              <w:rPr>
                <w:sz w:val="18"/>
              </w:rPr>
              <w:t>0.233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-1.45672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-1.45672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5.5268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5.6484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-90.7596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Thomas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Wyatt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1.2404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-10.1538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1.6506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1.304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4.6338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-3.4019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211" w:right="14"/>
              <w:jc w:val="center"/>
              <w:rPr>
                <w:sz w:val="18"/>
              </w:rPr>
            </w:pPr>
            <w:r>
              <w:rPr>
                <w:sz w:val="18"/>
              </w:rPr>
              <w:t>0.242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-1.41882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-1.41882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6.6024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5.216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18.5352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-13.6076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Thomas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Wyatt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1.3573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1.7524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0.4134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-150.68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0.3611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-1.0186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-1.0186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7.0096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1.6536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-602.72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Thomas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Wyatt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1.3436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-7.3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2.7948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1.0586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-134.268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0.3452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-1.06363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-1.06363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11.1792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4.2344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-537.072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Thomas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Wyatt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1.0159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-7.625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2.3311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0.1831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2.3957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0.2638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-1.33256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-1.33256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9.3244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0.7324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9.5828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Thomas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Wyatt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1.4756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-1.7333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3.6151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0.2839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3.2723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0.4983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-0.69655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-0.69655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14.4604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1.1356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13.0892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Thomas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Wyatt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1.5382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-2.6316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4.1241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0.3022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4.752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-0.4143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0.6071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-0.49906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-0.49906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16.4964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1.2088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19.008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-1.6572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Thomas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Wyatt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1.7707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5"/>
              <w:rPr>
                <w:sz w:val="18"/>
              </w:rPr>
            </w:pPr>
            <w:r>
              <w:rPr>
                <w:sz w:val="18"/>
              </w:rPr>
              <w:t>-0.5111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4.055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21.7109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-29.4365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0.7791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-0.24962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-0.24962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16.22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86.8436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-117.746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Thomas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Wyatt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2.0037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-1.4615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4.1531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4.3804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0.6149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1.0102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0.010148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0.010148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16.6124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17.5216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2.4596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Thomas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Wyatt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Total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1.7525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16.7498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3.1974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1.4901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-34.9129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23.5354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0.9169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-0.08676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-0.08676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19.1844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8.9406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-209.477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141.2124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Total Nigeria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1.3456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8.7624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3.0928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2.0672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-34.1955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25.6252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0.3896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-0.94263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-0.94264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18.5568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12.4032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-205.173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153.7512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Total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1.4412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10.8211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3.3007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2.4953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-34.3094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26.1266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0.5601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-0.57964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-0.57964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19.8042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14.9718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-205.856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156.7596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Total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1.2092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10.9363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3.0426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2.7444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-20.4125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59.0436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0.3607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-1.01971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-1.01971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18.2556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16.4664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-122.475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354.2616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Total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1.2411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12.3331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3.6632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2.1405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-37.6935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33.316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0.4025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-0.91006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-0.91006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21.9792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12.843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-226.161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199.896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Total Nigeria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1.4097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6.8609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2.39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0.6221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-27.298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21.7249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0.5693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-0.56335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-0.56335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14.34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3.7326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-163.788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130.3494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Total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9.7354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3.2513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2.8373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-32.0127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57.1718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0.4616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-0.77306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-0.77306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19.5078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17.0238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-192.076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343.0308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Total Nigeria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1.2422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8.6567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3.2732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3.3662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-340.85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8.1144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0.2882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-1.2441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-1.2441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19.6392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20.1972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-2045.1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48.6864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Total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1.0082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16.5276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4.8101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5.9056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-25.7785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0"/>
              <w:rPr>
                <w:sz w:val="18"/>
              </w:rPr>
            </w:pPr>
            <w:r>
              <w:rPr>
                <w:sz w:val="18"/>
              </w:rPr>
              <w:t>33.7237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0.0698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-2.66212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-2.66212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24.0505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29.528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-128.893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168.6185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Total 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0.8954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21.3816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4.5517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2.014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-29.0699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44.025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0.1113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-2.19553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-2.19553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22.7585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10.07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-145.35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220.125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Tourist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1.5438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-6.4478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6.256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3.255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22.8363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0.579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-0.54645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-0.54645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37.536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19.53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137.0178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Tourist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1.7227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-19.6957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4.4692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3.1996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-22.1349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0.7659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-0.2667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-0.2667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26.8152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19.1976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-132.809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Tourist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1.5302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4.9009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3.6327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3"/>
              <w:rPr>
                <w:sz w:val="18"/>
              </w:rPr>
            </w:pPr>
            <w:r>
              <w:rPr>
                <w:sz w:val="18"/>
              </w:rPr>
              <w:t>-147.395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-147.395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0.604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-0.50418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-0.50418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29.4054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21.7962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-884.37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-884.37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Tourist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1.5538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5.6794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3.8667</w:t>
            </w:r>
          </w:p>
        </w:tc>
        <w:tc>
          <w:tcPr>
            <w:tcW w:w="95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0.6255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-0.4692</w:t>
            </w:r>
          </w:p>
        </w:tc>
        <w:tc>
          <w:tcPr>
            <w:tcW w:w="892" w:type="dxa"/>
          </w:tcPr>
          <w:p>
            <w:pPr>
              <w:pStyle w:val="TableParagraph"/>
              <w:ind w:left="212" w:right="73"/>
              <w:jc w:val="center"/>
              <w:rPr>
                <w:sz w:val="18"/>
              </w:rPr>
            </w:pPr>
            <w:r>
              <w:rPr>
                <w:sz w:val="18"/>
              </w:rPr>
              <w:t>-0.4692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34.0764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23.2002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Tourist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1.8015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-2.9746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4.878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24.961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0.8977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-0.10792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-0.10792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24.39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124.805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Tourist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2.2741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-1.4534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5.3917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48.3931</w:t>
            </w:r>
          </w:p>
        </w:tc>
        <w:tc>
          <w:tcPr>
            <w:tcW w:w="95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1.4271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0.355644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0.355644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26.9585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241.9655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Tourist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2.7243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-2.5664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8.1829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26.2964</w:t>
            </w:r>
          </w:p>
        </w:tc>
        <w:tc>
          <w:tcPr>
            <w:tcW w:w="950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-2.8099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1.862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0.621651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0.621651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57.2803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184.0748</w:t>
            </w:r>
          </w:p>
        </w:tc>
        <w:tc>
          <w:tcPr>
            <w:tcW w:w="89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-19.6693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Tourist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0.8349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-5.7377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1.6942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3.1608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4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-5.6444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-0.1416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10.1652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18.9648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-33.8664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Tourist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0.8851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-6.4815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0.2424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3.1795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-18.9894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0.9696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12.718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-75.9576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Tourist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Trans-Nationwide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1.3982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14.375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4.3162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1.1487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-16.8581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3.0862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0.418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-0.87227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-0.87227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17.2648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4.5948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sz w:val="18"/>
              </w:rPr>
              <w:t>-67.4324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12.3448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Trans-Nationwide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1.3986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-16.3529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4.0272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0.8457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-161.229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43.1046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0.4097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-0.89233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-0.89233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20.136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4.2285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-806.145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215.523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Trans-Nationwide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0.7494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4.2579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0.8623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6.5602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32.7448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-0.2244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21.2895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4.3115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32.801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163.724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Trans-Nationwide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0.7174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3.6176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5.9637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0.9508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34.9563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43.9749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-0.2485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29.8185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4.754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174.7815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219.8745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Trans-Nationwide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0.6721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4.3462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5.3108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0.8416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-32.6462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17.6564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-0.31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26.554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4.208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-163.231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88.28201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Trans-Nationwide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0.5706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5.5715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0.5544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-33.3619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287.353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-0.4048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27.8575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2.772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-166.81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1436.765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Trans-Nationwide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0.411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9.75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3.6613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0.2896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-67.0989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194.291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-0.3064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14.6452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1.1584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-268.396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777.164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Trans-Nationwide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0.5693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-10.8333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5.8023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32.1152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12.2759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-0.3707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23.2092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128.4608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49.1036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Trans-Nationwide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0.7738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30.6667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9.4087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-33.7538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0.1999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-0.1979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37.6348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-135.015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0.7996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Trans-Nationwide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Express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0.7333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-0.0563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7.6205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-19.5618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-12.504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-0.2177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30.482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-78.2472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-50.016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Transcorp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0.7515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0.0736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2.0279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0.4251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-27.2626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26.4748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-0.1362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12.1674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2.5506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-163.576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158.8488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Transcorp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1.1726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0.2397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1.6801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1.1378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-35.9775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53.1375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0.246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-1.40242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-1.40242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10.0806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6.8268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-215.865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318.825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Transcorp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1.9172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36.25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0.9082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1.694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-22.9652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19.1262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1.084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0.080658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0.080658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5.4492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10.164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-137.791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114.7572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Transcorp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1.1942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17.1053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1.2288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4.5628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-57.2629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23.612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0.2113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-1.55448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-1.55448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7.3728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27.3768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-343.577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141.672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Transcorp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0.7877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1.5833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0.5434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6.3485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-38.7998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70.6259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-0.1412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3.2604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38.091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-232.799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423.7554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Transcorp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0.7626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-0.3799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1.3574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3.5766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-80.9897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-54.0214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-0.2273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8.1444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21.4596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-485.938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-324.128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Transcorp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0.853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12.1667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0.4097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3.3869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-13.8009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31.625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-0.1274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2.4582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20.3214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-82.8054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189.75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Transcorp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0.8138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5.7391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1.2219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3.2237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-7.9252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4.2885</w:t>
            </w:r>
          </w:p>
        </w:tc>
        <w:tc>
          <w:tcPr>
            <w:tcW w:w="80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-0.174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7.3314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19.3422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-47.5512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25.731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Transcorp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0.7655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2.475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0.688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4.7474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-53.0863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11.1401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-0.1932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4.816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33.2318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-371.604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77.9807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Transcorp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0.7587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0.8235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4.9657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135.741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54.5733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-0.2301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5.7645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34.7599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950.187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382.0131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Tripple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1.559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-29.4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7.4042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2.259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8.5572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-241.527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0.5719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-0.55879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-0.55879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29.6168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9.036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34.2288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-966.108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Tripple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1.2395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5.9587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1.9649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-30.0056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1229.79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0.2864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-1.25037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-1.25037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29.7935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9.8245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-150.028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6148.95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Tripple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1.6101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51.75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8.0908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2.1421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-29.9989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3.7173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-0.0329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40.454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10.7105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-149.995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18.5865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Tripple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1.5116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8.4191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2.3641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-39.9413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-0.1104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42.0955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11.8205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-199.707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Tripple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1.4579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21.125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6.8445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3.4718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-24.4014</w:t>
            </w:r>
          </w:p>
        </w:tc>
        <w:tc>
          <w:tcPr>
            <w:tcW w:w="95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-0.1607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34.2225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17.359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-122.007</w:t>
            </w:r>
          </w:p>
        </w:tc>
        <w:tc>
          <w:tcPr>
            <w:tcW w:w="892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Tripple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4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2.3214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7.0678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3.8182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0"/>
              <w:rPr>
                <w:sz w:val="18"/>
              </w:rPr>
            </w:pPr>
            <w:r>
              <w:rPr>
                <w:sz w:val="18"/>
              </w:rPr>
              <w:t>-25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-0.2547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35.339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19.091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-125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Tripple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0.6554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33.6667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6.1455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1.8117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-34.3191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352.678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-0.3366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24.582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7.2468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-137.276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1410.712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Tripple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1.1966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16.2447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5.7793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0.7941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-37.9695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50.7883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-0.4294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23.1172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3.1764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-151.878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203.1532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Tripple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1.1735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11.4695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6.539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-21.7607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31.5587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-0.4784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Tripple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Company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1.1677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0.0871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6.9826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1.9614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-31.9993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16.1002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-0.4069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27.9304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7.8456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-127.997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64.4008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2.8564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84.2703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2.3335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1.3873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-51.2804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46.4403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1.8924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0.637846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0.637846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14.001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8.3238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-307.682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278.6418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1.4154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16.3424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1.4392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2.0593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-33.8977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29.014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0.4511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-0.79607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-0.79607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8.635201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12.3558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-203.386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174.084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2.1701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22.6351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2.5012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2.4347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-28.9892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24.5971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1.2424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0.217045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0.217045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15.0072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14.6082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-173.935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147.5826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0.8688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2.1166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0.9787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-23.9071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1"/>
              <w:rPr>
                <w:sz w:val="18"/>
              </w:rPr>
            </w:pPr>
            <w:r>
              <w:rPr>
                <w:sz w:val="18"/>
              </w:rPr>
              <w:t>12.9909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-0.0701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12.6996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5.8722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-143.443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77.9454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0.6621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13.474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1.9393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2.3455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-35.2083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36.771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-0.2665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11.6358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14.073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-211.25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220.626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0.6114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8.6205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1.8887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2.1333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-27.1174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23.017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-0.3196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11.3322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12.7998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-162.704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138.102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0.5805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24.4928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2.0434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4.7355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-59.2009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56.5733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-0.3113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12.2604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28.413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-355.205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339.4398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0.3942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-4.7101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1.7263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3.805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71.8375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-38.6267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-0.3749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10.3578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22.83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431.025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-231.76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0.4456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6.5152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2.2687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0.9212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-28.311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20.7994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-0.3324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13.6122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5.5272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-169.866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124.7964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0.317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10.2113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2.7041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0.5445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-32.4669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33.0098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-0.4392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16.2246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3.267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-194.801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198.0588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Unilever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4.0069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19.863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2.8437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1.3265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-31.2156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19.4263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2.9827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1.092829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3"/>
              <w:jc w:val="center"/>
              <w:rPr>
                <w:sz w:val="18"/>
              </w:rPr>
            </w:pPr>
            <w:r>
              <w:rPr>
                <w:sz w:val="18"/>
              </w:rPr>
              <w:t>1.09283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14.2185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6.6325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-156.078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97.1315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Unilever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5.4926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31.4189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4.4269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2.5645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-31.6196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30.2073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4.4306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1.488535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1.48854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26.5614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15.387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-189.718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181.2438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Unilever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5.3609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42.3622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3.9298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2.5885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-30.45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36.3043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4.4337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1.489234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1.48923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23.5788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15.531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-182.7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217.8258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Unilever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3.7577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55.9375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4.6714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4.1761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-16.0409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44.8318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2.7869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178" w:right="70"/>
              <w:jc w:val="center"/>
              <w:rPr>
                <w:sz w:val="18"/>
              </w:rPr>
            </w:pPr>
            <w:r>
              <w:rPr>
                <w:sz w:val="18"/>
              </w:rPr>
              <w:t>1.02493</w:t>
            </w:r>
          </w:p>
        </w:tc>
        <w:tc>
          <w:tcPr>
            <w:tcW w:w="892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1.02493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28.0284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25.0566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-96.2454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268.9908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Unilever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4.0013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135.156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4.2654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6.3192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-32.6751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13.5506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3.0897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1.128074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1.12807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25.5924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37.9152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-196.051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81.3036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Unilever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2.4865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43.2099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3.5141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3.7608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-25.1931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3.8793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1.6586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89" w:right="70"/>
              <w:jc w:val="center"/>
              <w:rPr>
                <w:sz w:val="18"/>
              </w:rPr>
            </w:pPr>
            <w:r>
              <w:rPr>
                <w:sz w:val="18"/>
              </w:rPr>
              <w:t>0.505974</w:t>
            </w:r>
          </w:p>
        </w:tc>
        <w:tc>
          <w:tcPr>
            <w:tcW w:w="892" w:type="dxa"/>
          </w:tcPr>
          <w:p>
            <w:pPr>
              <w:pStyle w:val="TableParagraph"/>
              <w:ind w:left="92" w:right="73"/>
              <w:jc w:val="center"/>
              <w:rPr>
                <w:sz w:val="18"/>
              </w:rPr>
            </w:pPr>
            <w:r>
              <w:rPr>
                <w:sz w:val="18"/>
              </w:rPr>
              <w:t>0.505974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21.0846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22.5648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-151.159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23.2758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Unilever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1.3711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23.0337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3.5787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2.8164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-33.5242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5.3373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0.7881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-0.23813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-0.23813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21.4722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16.8984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-201.145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32.0238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Unilever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1.5509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20.1087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5.5536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0.4572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-27.6484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23.7758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0.9843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-0.01582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-0.01583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38.8752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3.2004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-193.539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166.4306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Unilever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1.2354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-17.0543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4.3291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0.131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-26.3332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-41.3901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0.5774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-0.54922</w:t>
            </w:r>
          </w:p>
        </w:tc>
        <w:tc>
          <w:tcPr>
            <w:tcW w:w="892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-0.54922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25.9746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0.786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-157.999</w:t>
            </w:r>
          </w:p>
        </w:tc>
        <w:tc>
          <w:tcPr>
            <w:tcW w:w="89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-248.341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Unilever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0.7883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-20.1449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5.8545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0.3825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-16.3764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0.1937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-1.64145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-1.64145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35.127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2.295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-98.2584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0.7588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6.9388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4.7217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0.2148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-35.2863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34.5374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-0.1273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28.3302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1.2888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-211.718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207.2244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0.8823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8.434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4.2701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0.342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-33.7936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43.2096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0.0293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left="92" w:right="44"/>
              <w:jc w:val="center"/>
              <w:rPr>
                <w:sz w:val="18"/>
              </w:rPr>
            </w:pPr>
            <w:r>
              <w:rPr>
                <w:sz w:val="18"/>
              </w:rPr>
              <w:t>-3.53017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-3.53017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25.6206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2.052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-202.762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259.2576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0.7548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6.9667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2.9679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0.4252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-33.7142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40.4137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-0.1299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17.8074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2.5512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-202.285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242.4822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932" w:top="1100" w:bottom="1120" w:left="1340" w:right="100"/>
        </w:sect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2390"/>
        <w:gridCol w:w="802"/>
        <w:gridCol w:w="950"/>
        <w:gridCol w:w="801"/>
        <w:gridCol w:w="801"/>
        <w:gridCol w:w="950"/>
        <w:gridCol w:w="950"/>
        <w:gridCol w:w="801"/>
        <w:gridCol w:w="645"/>
        <w:gridCol w:w="890"/>
        <w:gridCol w:w="892"/>
        <w:gridCol w:w="890"/>
        <w:gridCol w:w="890"/>
        <w:gridCol w:w="890"/>
        <w:gridCol w:w="892"/>
      </w:tblGrid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0.7958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7.8148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3.0753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0.3468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-32.8028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35.7891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-0.1418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18.4518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2.0808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-196.817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214.7346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1.0483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18.75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3.4137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-31.5291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55.0633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0.1113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-2.19553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-2.19553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20.4822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-189.175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330.3798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0.6989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24.9412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3.0213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4.3714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110.033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210" w:right="73"/>
              <w:jc w:val="center"/>
              <w:rPr>
                <w:sz w:val="18"/>
              </w:rPr>
            </w:pPr>
            <w:r>
              <w:rPr>
                <w:sz w:val="18"/>
              </w:rPr>
              <w:t>-0.169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18.1278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26.2284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660.198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0.3893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8.1429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1.1824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-28.2058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14.0772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-0.4231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7.0944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-169.235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84.4632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0.4046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4.5417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2.8425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-41.5126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24.2527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-0.4759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17.055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-249.076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145.5162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</w:p>
        </w:tc>
        <w:tc>
          <w:tcPr>
            <w:tcW w:w="80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sz w:val="18"/>
              </w:rPr>
              <w:t>0.2572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5.0653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3.5997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-34.1507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42.0621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-0.5903</w:t>
            </w:r>
          </w:p>
        </w:tc>
        <w:tc>
          <w:tcPr>
            <w:tcW w:w="645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University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Press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0.1933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4.3419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4.4653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-28.5695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16.2723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-0.6114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26.7918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-171.417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97.6338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Updc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0.7993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9.6774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1.1781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1.4084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30.375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13.9135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-0.1999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4.7124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5.6336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7"/>
              <w:rPr>
                <w:sz w:val="18"/>
              </w:rPr>
            </w:pPr>
            <w:r>
              <w:rPr>
                <w:sz w:val="18"/>
              </w:rPr>
              <w:t>121.5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55.654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Updc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0.7851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7.3292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1.2737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2.138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11.1872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27.785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-0.2139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5.0948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8.552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7"/>
              <w:rPr>
                <w:sz w:val="18"/>
              </w:rPr>
            </w:pPr>
            <w:r>
              <w:rPr>
                <w:sz w:val="18"/>
              </w:rPr>
              <w:t>44.7488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111.14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Updc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0.8818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8.1897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1.0589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3.0726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-14.8917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25.008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-0.1172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6.3534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18.4356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-89.3502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150.048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Updc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0.7076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4.5238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0.3365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2.8427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1.3713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8.4855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-0.2905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2.019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17.0562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8.2278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50.913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Updc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0.6497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24.36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0.5134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3.7112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3"/>
              <w:rPr>
                <w:sz w:val="18"/>
              </w:rPr>
            </w:pPr>
            <w:r>
              <w:rPr>
                <w:sz w:val="18"/>
              </w:rPr>
              <w:t>581.773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282.951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-0.3489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3.0804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22.2672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3490.638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1697.706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Updc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0.5824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-2.9773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0.5159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3.9852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-13.0708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-2.8623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-0.4164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3.0954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23.9112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-78.4248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-17.1738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Updc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0.5535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-2.1462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0.0795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8.6043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-13.1915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-6.2005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-0.4332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0.477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51.6258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-79.149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-37.203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Updc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0.7073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-0.3299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0.0966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10.3289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18.6993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-1.262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-0.2817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0.5796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61.9734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112.1958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-7.572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Updc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0.9711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-0.165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0.1179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9.0435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-2.8079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-0.3771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0.0147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-4.21991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-4.21991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0.7074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54.261</w:t>
            </w:r>
          </w:p>
        </w:tc>
        <w:tc>
          <w:tcPr>
            <w:tcW w:w="890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z w:val="18"/>
              </w:rPr>
              <w:t>-16.8474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-2.2626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Updc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Property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0.921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-26.3333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0.0377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6.7867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43.7861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0.0532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-2.9337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-2.9337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0.2262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40.7202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262.7166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390" w:type="dxa"/>
          </w:tcPr>
          <w:p>
            <w:pPr>
              <w:pStyle w:val="TableParagraph"/>
              <w:spacing w:before="4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Vitafoam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95"/>
              <w:rPr>
                <w:sz w:val="18"/>
              </w:rPr>
            </w:pPr>
            <w:r>
              <w:rPr>
                <w:sz w:val="18"/>
              </w:rPr>
              <w:t>1.0945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4"/>
              <w:rPr>
                <w:sz w:val="18"/>
              </w:rPr>
            </w:pPr>
            <w:r>
              <w:rPr>
                <w:sz w:val="18"/>
              </w:rPr>
              <w:t>7.3333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2.768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right="93"/>
              <w:rPr>
                <w:sz w:val="18"/>
              </w:rPr>
            </w:pPr>
            <w:r>
              <w:rPr>
                <w:sz w:val="18"/>
              </w:rPr>
              <w:t>3.8451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36.9996</w:t>
            </w:r>
          </w:p>
        </w:tc>
        <w:tc>
          <w:tcPr>
            <w:tcW w:w="950" w:type="dxa"/>
          </w:tcPr>
          <w:p>
            <w:pPr>
              <w:pStyle w:val="TableParagraph"/>
              <w:spacing w:before="48"/>
              <w:ind w:left="-2" w:right="92"/>
              <w:rPr>
                <w:sz w:val="18"/>
              </w:rPr>
            </w:pPr>
            <w:r>
              <w:rPr>
                <w:sz w:val="18"/>
              </w:rPr>
              <w:t>32.6689</w:t>
            </w:r>
          </w:p>
        </w:tc>
        <w:tc>
          <w:tcPr>
            <w:tcW w:w="801" w:type="dxa"/>
          </w:tcPr>
          <w:p>
            <w:pPr>
              <w:pStyle w:val="TableParagraph"/>
              <w:spacing w:before="48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0.1439</w:t>
            </w:r>
          </w:p>
        </w:tc>
        <w:tc>
          <w:tcPr>
            <w:tcW w:w="645" w:type="dxa"/>
          </w:tcPr>
          <w:p>
            <w:pPr>
              <w:pStyle w:val="TableParagraph"/>
              <w:spacing w:before="48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0"/>
              <w:rPr>
                <w:sz w:val="18"/>
              </w:rPr>
            </w:pPr>
            <w:r>
              <w:rPr>
                <w:sz w:val="18"/>
              </w:rPr>
              <w:t>-1.93864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-1.93864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91"/>
              <w:rPr>
                <w:sz w:val="18"/>
              </w:rPr>
            </w:pPr>
            <w:r>
              <w:rPr>
                <w:sz w:val="18"/>
              </w:rPr>
              <w:t>16.608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23.0706</w:t>
            </w:r>
          </w:p>
        </w:tc>
        <w:tc>
          <w:tcPr>
            <w:tcW w:w="890" w:type="dxa"/>
          </w:tcPr>
          <w:p>
            <w:pPr>
              <w:pStyle w:val="TableParagraph"/>
              <w:spacing w:before="48"/>
              <w:ind w:right="88"/>
              <w:rPr>
                <w:sz w:val="18"/>
              </w:rPr>
            </w:pPr>
            <w:r>
              <w:rPr>
                <w:sz w:val="18"/>
              </w:rPr>
              <w:t>221.9976</w:t>
            </w:r>
          </w:p>
        </w:tc>
        <w:tc>
          <w:tcPr>
            <w:tcW w:w="892" w:type="dxa"/>
          </w:tcPr>
          <w:p>
            <w:pPr>
              <w:pStyle w:val="TableParagraph"/>
              <w:spacing w:before="48"/>
              <w:ind w:right="89"/>
              <w:rPr>
                <w:sz w:val="18"/>
              </w:rPr>
            </w:pPr>
            <w:r>
              <w:rPr>
                <w:sz w:val="18"/>
              </w:rPr>
              <w:t>196.0134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Vitafoam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0.9562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5.3824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3.2103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5.2015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38.2582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30.552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-0.0083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19.2618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31.209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229.5492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183.312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Vitafoam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1.0637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4.8096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6.6323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-34.8487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45.8188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0.0907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-2.4002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-2.4002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28.8576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39.7938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-209.092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274.9128</w:t>
            </w:r>
          </w:p>
        </w:tc>
      </w:tr>
      <w:tr>
        <w:trPr>
          <w:trHeight w:val="253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Vitafoam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0.9598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6.3968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3.3079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6.7176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-38.6246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33.4934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0.0227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-3.78539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-3.78539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16.5395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33.588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-193.123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167.467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Vitafoam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1.0165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4"/>
              <w:rPr>
                <w:sz w:val="18"/>
              </w:rPr>
            </w:pPr>
            <w:r>
              <w:rPr>
                <w:sz w:val="18"/>
              </w:rPr>
              <w:t>18.6552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3.2718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7.0049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-53.3728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21.9048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0.0471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0"/>
              <w:rPr>
                <w:sz w:val="18"/>
              </w:rPr>
            </w:pPr>
            <w:r>
              <w:rPr>
                <w:sz w:val="18"/>
              </w:rPr>
              <w:t>-3.05548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-3.05548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19.6308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42.0294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-320.237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131.4288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Vitafoam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0.8926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-6.1538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2.5857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6.7068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3"/>
              <w:rPr>
                <w:sz w:val="18"/>
              </w:rPr>
            </w:pPr>
            <w:r>
              <w:rPr>
                <w:sz w:val="18"/>
              </w:rPr>
              <w:t>-152.342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336.931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-0.0862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15.5142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40.2408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-914.052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2021.586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2390" w:type="dxa"/>
          </w:tcPr>
          <w:p>
            <w:pPr>
              <w:pStyle w:val="TableParagraph"/>
              <w:spacing w:line="189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Vitafoam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0.943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-20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5"/>
              <w:rPr>
                <w:sz w:val="18"/>
              </w:rPr>
            </w:pPr>
            <w:r>
              <w:rPr>
                <w:sz w:val="18"/>
              </w:rPr>
              <w:t>1.6133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right="93"/>
              <w:rPr>
                <w:sz w:val="18"/>
              </w:rPr>
            </w:pPr>
            <w:r>
              <w:rPr>
                <w:sz w:val="18"/>
              </w:rPr>
              <w:t>10.2666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3"/>
              <w:rPr>
                <w:sz w:val="18"/>
              </w:rPr>
            </w:pPr>
            <w:r>
              <w:rPr>
                <w:sz w:val="18"/>
              </w:rPr>
              <w:t>-804.186</w:t>
            </w:r>
          </w:p>
        </w:tc>
        <w:tc>
          <w:tcPr>
            <w:tcW w:w="950" w:type="dxa"/>
          </w:tcPr>
          <w:p>
            <w:pPr>
              <w:pStyle w:val="TableParagraph"/>
              <w:spacing w:line="189" w:lineRule="exact"/>
              <w:ind w:left="-2" w:right="92"/>
              <w:rPr>
                <w:sz w:val="18"/>
              </w:rPr>
            </w:pPr>
            <w:r>
              <w:rPr>
                <w:sz w:val="18"/>
              </w:rPr>
              <w:t>762.488</w:t>
            </w:r>
          </w:p>
        </w:tc>
        <w:tc>
          <w:tcPr>
            <w:tcW w:w="801" w:type="dxa"/>
          </w:tcPr>
          <w:p>
            <w:pPr>
              <w:pStyle w:val="TableParagraph"/>
              <w:spacing w:line="189" w:lineRule="exact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-0.0184</w:t>
            </w:r>
          </w:p>
        </w:tc>
        <w:tc>
          <w:tcPr>
            <w:tcW w:w="645" w:type="dxa"/>
          </w:tcPr>
          <w:p>
            <w:pPr>
              <w:pStyle w:val="TableParagraph"/>
              <w:spacing w:line="189" w:lineRule="exact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91"/>
              <w:rPr>
                <w:sz w:val="18"/>
              </w:rPr>
            </w:pPr>
            <w:r>
              <w:rPr>
                <w:sz w:val="18"/>
              </w:rPr>
              <w:t>9.6798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8"/>
              <w:rPr>
                <w:sz w:val="18"/>
              </w:rPr>
            </w:pPr>
            <w:r>
              <w:rPr>
                <w:sz w:val="18"/>
              </w:rPr>
              <w:t>61.5996</w:t>
            </w:r>
          </w:p>
        </w:tc>
        <w:tc>
          <w:tcPr>
            <w:tcW w:w="890" w:type="dxa"/>
          </w:tcPr>
          <w:p>
            <w:pPr>
              <w:pStyle w:val="TableParagraph"/>
              <w:spacing w:line="189" w:lineRule="exact"/>
              <w:ind w:right="87"/>
              <w:rPr>
                <w:sz w:val="18"/>
              </w:rPr>
            </w:pPr>
            <w:r>
              <w:rPr>
                <w:sz w:val="18"/>
              </w:rPr>
              <w:t>-4825.12</w:t>
            </w:r>
          </w:p>
        </w:tc>
        <w:tc>
          <w:tcPr>
            <w:tcW w:w="892" w:type="dxa"/>
          </w:tcPr>
          <w:p>
            <w:pPr>
              <w:pStyle w:val="TableParagraph"/>
              <w:spacing w:line="189" w:lineRule="exact"/>
              <w:ind w:right="89"/>
              <w:rPr>
                <w:sz w:val="18"/>
              </w:rPr>
            </w:pPr>
            <w:r>
              <w:rPr>
                <w:sz w:val="18"/>
              </w:rPr>
              <w:t>4574.928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Vitafoam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0.9836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7.7193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1.2631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8.5896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-24.1769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27.7859</w:t>
            </w:r>
          </w:p>
        </w:tc>
        <w:tc>
          <w:tcPr>
            <w:tcW w:w="801" w:type="dxa"/>
          </w:tcPr>
          <w:p>
            <w:pPr>
              <w:pStyle w:val="TableParagraph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0.0438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-3.12812</w:t>
            </w:r>
          </w:p>
        </w:tc>
        <w:tc>
          <w:tcPr>
            <w:tcW w:w="892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-3.12812</w:t>
            </w: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7.5786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51.5376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-145.061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166.7154</w:t>
            </w:r>
          </w:p>
        </w:tc>
      </w:tr>
      <w:tr>
        <w:trPr>
          <w:trHeight w:val="254" w:hRule="atLeast"/>
        </w:trPr>
        <w:tc>
          <w:tcPr>
            <w:tcW w:w="730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390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Vitafoam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0.9099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4"/>
              <w:rPr>
                <w:sz w:val="18"/>
              </w:rPr>
            </w:pPr>
            <w:r>
              <w:rPr>
                <w:sz w:val="18"/>
              </w:rPr>
              <w:t>2.4176</w:t>
            </w:r>
          </w:p>
        </w:tc>
        <w:tc>
          <w:tcPr>
            <w:tcW w:w="801" w:type="dxa"/>
          </w:tcPr>
          <w:p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1.4353</w:t>
            </w:r>
          </w:p>
        </w:tc>
        <w:tc>
          <w:tcPr>
            <w:tcW w:w="801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sz w:val="18"/>
              </w:rPr>
              <w:t>7.5949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-29.496</w:t>
            </w:r>
          </w:p>
        </w:tc>
        <w:tc>
          <w:tcPr>
            <w:tcW w:w="950" w:type="dxa"/>
          </w:tcPr>
          <w:p>
            <w:pPr>
              <w:pStyle w:val="TableParagraph"/>
              <w:ind w:left="-2" w:right="92"/>
              <w:rPr>
                <w:sz w:val="18"/>
              </w:rPr>
            </w:pPr>
            <w:r>
              <w:rPr>
                <w:sz w:val="18"/>
              </w:rPr>
              <w:t>9.4151</w:t>
            </w:r>
          </w:p>
        </w:tc>
        <w:tc>
          <w:tcPr>
            <w:tcW w:w="801" w:type="dxa"/>
          </w:tcPr>
          <w:p>
            <w:pPr>
              <w:pStyle w:val="TableParagraph"/>
              <w:ind w:left="121" w:right="73"/>
              <w:jc w:val="center"/>
              <w:rPr>
                <w:sz w:val="18"/>
              </w:rPr>
            </w:pPr>
            <w:r>
              <w:rPr>
                <w:sz w:val="18"/>
              </w:rPr>
              <w:t>-0.0337</w:t>
            </w:r>
          </w:p>
        </w:tc>
        <w:tc>
          <w:tcPr>
            <w:tcW w:w="64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sz w:val="18"/>
              </w:rPr>
              <w:t>8.6118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45.5694</w:t>
            </w:r>
          </w:p>
        </w:tc>
        <w:tc>
          <w:tcPr>
            <w:tcW w:w="890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-176.976</w:t>
            </w:r>
          </w:p>
        </w:tc>
        <w:tc>
          <w:tcPr>
            <w:tcW w:w="892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z w:val="18"/>
              </w:rPr>
              <w:t>56.4906</w:t>
            </w:r>
          </w:p>
        </w:tc>
      </w:tr>
      <w:tr>
        <w:trPr>
          <w:trHeight w:val="256" w:hRule="atLeast"/>
        </w:trPr>
        <w:tc>
          <w:tcPr>
            <w:tcW w:w="730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390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Vitafoam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</w:t>
            </w:r>
          </w:p>
        </w:tc>
        <w:tc>
          <w:tcPr>
            <w:tcW w:w="802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0.7132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4"/>
              <w:rPr>
                <w:sz w:val="18"/>
              </w:rPr>
            </w:pPr>
            <w:r>
              <w:rPr>
                <w:sz w:val="18"/>
              </w:rPr>
              <w:t>2.5574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5"/>
              <w:rPr>
                <w:sz w:val="18"/>
              </w:rPr>
            </w:pPr>
            <w:r>
              <w:rPr>
                <w:sz w:val="18"/>
              </w:rPr>
              <w:t>2.0199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right="93"/>
              <w:rPr>
                <w:sz w:val="18"/>
              </w:rPr>
            </w:pPr>
            <w:r>
              <w:rPr>
                <w:sz w:val="18"/>
              </w:rPr>
              <w:t>4.2992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-30.6502</w:t>
            </w:r>
          </w:p>
        </w:tc>
        <w:tc>
          <w:tcPr>
            <w:tcW w:w="950" w:type="dxa"/>
          </w:tcPr>
          <w:p>
            <w:pPr>
              <w:pStyle w:val="TableParagraph"/>
              <w:spacing w:before="50"/>
              <w:ind w:left="-2" w:right="92"/>
              <w:rPr>
                <w:sz w:val="18"/>
              </w:rPr>
            </w:pPr>
            <w:r>
              <w:rPr>
                <w:sz w:val="18"/>
              </w:rPr>
              <w:t>17.3586</w:t>
            </w:r>
          </w:p>
        </w:tc>
        <w:tc>
          <w:tcPr>
            <w:tcW w:w="801" w:type="dxa"/>
          </w:tcPr>
          <w:p>
            <w:pPr>
              <w:pStyle w:val="TableParagraph"/>
              <w:spacing w:before="50"/>
              <w:ind w:left="122" w:right="14"/>
              <w:jc w:val="center"/>
              <w:rPr>
                <w:sz w:val="18"/>
              </w:rPr>
            </w:pPr>
            <w:r>
              <w:rPr>
                <w:sz w:val="18"/>
              </w:rPr>
              <w:t>0.0331</w:t>
            </w:r>
          </w:p>
        </w:tc>
        <w:tc>
          <w:tcPr>
            <w:tcW w:w="645" w:type="dxa"/>
          </w:tcPr>
          <w:p>
            <w:pPr>
              <w:pStyle w:val="TableParagraph"/>
              <w:spacing w:before="50"/>
              <w:ind w:right="9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0"/>
              <w:rPr>
                <w:sz w:val="18"/>
              </w:rPr>
            </w:pPr>
            <w:r>
              <w:rPr>
                <w:sz w:val="18"/>
              </w:rPr>
              <w:t>-3.40822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-3.40822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91"/>
              <w:rPr>
                <w:sz w:val="18"/>
              </w:rPr>
            </w:pPr>
            <w:r>
              <w:rPr>
                <w:sz w:val="18"/>
              </w:rPr>
              <w:t>12.1194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25.7952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right="88"/>
              <w:rPr>
                <w:sz w:val="18"/>
              </w:rPr>
            </w:pPr>
            <w:r>
              <w:rPr>
                <w:sz w:val="18"/>
              </w:rPr>
              <w:t>-183.901</w:t>
            </w:r>
          </w:p>
        </w:tc>
        <w:tc>
          <w:tcPr>
            <w:tcW w:w="892" w:type="dxa"/>
          </w:tcPr>
          <w:p>
            <w:pPr>
              <w:pStyle w:val="TableParagraph"/>
              <w:spacing w:before="50"/>
              <w:ind w:right="89"/>
              <w:rPr>
                <w:sz w:val="18"/>
              </w:rPr>
            </w:pPr>
            <w:r>
              <w:rPr>
                <w:sz w:val="18"/>
              </w:rPr>
              <w:t>104.1516</w:t>
            </w:r>
          </w:p>
        </w:tc>
      </w:tr>
    </w:tbl>
    <w:sectPr>
      <w:pgSz w:w="16840" w:h="11910" w:orient="landscape"/>
      <w:pgMar w:header="0" w:footer="932" w:top="1100" w:bottom="1120" w:left="134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1.096008pt;width:18.650pt;height:13.05pt;mso-position-horizontal-relative:page;mso-position-vertical-relative:page;z-index:-43419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375977pt;width:22.75pt;height:13.8pt;mso-position-horizontal-relative:page;mso-position-vertical-relative:page;z-index:-43418624" type="#_x0000_t202" filled="false" stroked="false">
          <v:textbox inset="0,0,0,0">
            <w:txbxContent>
              <w:p>
                <w:pPr>
                  <w:spacing w:line="259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609985pt;margin-top:533.720032pt;width:22.75pt;height:13.05pt;mso-position-horizontal-relative:page;mso-position-vertical-relative:page;z-index:-43418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6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0" w:hanging="84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7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4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1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8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5" w:hanging="8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120" w:hanging="6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20" w:hanging="66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12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6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900" w:hanging="14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00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900" w:hanging="144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900" w:hanging="144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14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120" w:hanging="6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20" w:hanging="66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12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11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79"/>
      <w:ind w:left="4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82"/>
      <w:ind w:left="4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9"/>
      <w:ind w:left="11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55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 w:line="186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www.sciencedirect.com/science/article/pii/S1138489118300037#bib0095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s://ideas.repec.org/a/aea/aejpol/v6y2014i2p54-93.html" TargetMode="External"/><Relationship Id="rId13" Type="http://schemas.openxmlformats.org/officeDocument/2006/relationships/hyperlink" Target="https://ideas.repec.org/s/aea/aejpol.html" TargetMode="External"/><Relationship Id="rId14" Type="http://schemas.openxmlformats.org/officeDocument/2006/relationships/hyperlink" Target="https://ssrn.com/abstract%3D1080639" TargetMode="External"/><Relationship Id="rId15" Type="http://schemas.openxmlformats.org/officeDocument/2006/relationships/hyperlink" Target="https://dx.doi.org/10.2139/ssrn.1080639" TargetMode="External"/><Relationship Id="rId16" Type="http://schemas.openxmlformats.org/officeDocument/2006/relationships/hyperlink" Target="http://dx.doi.org/10.1016/j.jfineco.2005.09" TargetMode="External"/><Relationship Id="rId17" Type="http://schemas.openxmlformats.org/officeDocument/2006/relationships/hyperlink" Target="http://glxy.swjtu.edu.cn/UpLoadFiles/files/2014-05-" TargetMode="External"/><Relationship Id="rId18" Type="http://schemas.openxmlformats.org/officeDocument/2006/relationships/hyperlink" Target="http://www.iiste.org/" TargetMode="External"/><Relationship Id="rId19" Type="http://schemas.openxmlformats.org/officeDocument/2006/relationships/footer" Target="footer3.xm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2023-11-04T16:37:06Z</dcterms:created>
  <dcterms:modified xsi:type="dcterms:W3CDTF">2023-11-04T16:37:06Z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2023-11-04T00:00:00Z</vt:filetime>
  </property>
</Properties>
</file>