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before="238"/>
        <w:ind w:left="737" w:right="927" w:firstLine="0"/>
        <w:jc w:val="center"/>
        <w:rPr>
          <w:b/>
          <w:sz w:val="27"/>
        </w:rPr>
      </w:pPr>
      <w:bookmarkStart w:name="_bookmark0" w:id="1"/>
      <w:bookmarkEnd w:id="1"/>
      <w:r>
        <w:rPr/>
      </w:r>
      <w:r>
        <w:rPr>
          <w:b/>
          <w:sz w:val="27"/>
        </w:rPr>
        <w:t>CONTAINER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BASED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MULTI-ACCESS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EDGE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COMPUTING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FOR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before="1"/>
        <w:ind w:right="742"/>
      </w:pPr>
      <w:r>
        <w:rPr/>
        <w:t>5G</w:t>
      </w:r>
      <w:r>
        <w:rPr>
          <w:spacing w:val="-1"/>
        </w:rPr>
        <w:t> </w:t>
      </w:r>
      <w:r>
        <w:rPr/>
        <w:t>NETWORKS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spacing w:before="0"/>
        <w:ind w:left="824" w:right="750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spacing w:line="276" w:lineRule="auto" w:before="234"/>
        <w:ind w:left="3671" w:right="3568"/>
      </w:pPr>
      <w:r>
        <w:rPr/>
        <w:t>MOSUDI,</w:t>
      </w:r>
      <w:r>
        <w:rPr>
          <w:spacing w:val="-8"/>
        </w:rPr>
        <w:t> </w:t>
      </w:r>
      <w:r>
        <w:rPr/>
        <w:t>Isiaka</w:t>
      </w:r>
      <w:r>
        <w:rPr>
          <w:spacing w:val="-6"/>
        </w:rPr>
        <w:t> </w:t>
      </w:r>
      <w:r>
        <w:rPr/>
        <w:t>Olukayode</w:t>
      </w:r>
      <w:r>
        <w:rPr>
          <w:spacing w:val="-67"/>
        </w:rPr>
        <w:t> </w:t>
      </w:r>
      <w:r>
        <w:rPr/>
        <w:t>MENG/SEET/2017/7331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91" w:lineRule="auto" w:before="265"/>
        <w:ind w:left="824" w:right="741" w:firstLine="0"/>
        <w:jc w:val="center"/>
        <w:rPr>
          <w:b/>
          <w:sz w:val="28"/>
        </w:rPr>
      </w:pPr>
      <w:r>
        <w:rPr>
          <w:b/>
          <w:sz w:val="28"/>
        </w:rPr>
        <w:t>DEPARTMENT OF TELECOMMUNICATION ENGINEERING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FEDERAL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TECHNOLOGY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MINNA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Heading1"/>
        <w:spacing w:before="0"/>
        <w:ind w:right="755"/>
      </w:pPr>
      <w:r>
        <w:rPr/>
        <w:t>AUGUST,</w:t>
      </w:r>
      <w:r>
        <w:rPr>
          <w:spacing w:val="-4"/>
        </w:rPr>
        <w:t> </w:t>
      </w:r>
      <w:r>
        <w:rPr/>
        <w:t>2021</w:t>
      </w:r>
    </w:p>
    <w:p>
      <w:pPr>
        <w:spacing w:after="0"/>
        <w:sectPr>
          <w:type w:val="continuous"/>
          <w:pgSz w:w="11900" w:h="16840"/>
          <w:pgMar w:top="1580" w:bottom="280" w:left="880" w:right="380"/>
        </w:sectPr>
      </w:pPr>
    </w:p>
    <w:p>
      <w:pPr>
        <w:spacing w:before="71"/>
        <w:ind w:left="824" w:right="744" w:firstLine="0"/>
        <w:jc w:val="center"/>
        <w:rPr>
          <w:b/>
          <w:sz w:val="28"/>
        </w:rPr>
      </w:pPr>
      <w:r>
        <w:rPr>
          <w:b/>
          <w:sz w:val="28"/>
        </w:rPr>
        <w:t>ABSTRACT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1100" w:right="1012"/>
        <w:jc w:val="both"/>
      </w:pP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paced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ground-breaking</w:t>
      </w:r>
      <w:r>
        <w:rPr>
          <w:spacing w:val="1"/>
        </w:rPr>
        <w:t> </w:t>
      </w:r>
      <w:r>
        <w:rPr/>
        <w:t>engineering achievements.</w:t>
      </w:r>
      <w:r>
        <w:rPr>
          <w:spacing w:val="1"/>
        </w:rPr>
        <w:t> </w:t>
      </w:r>
      <w:r>
        <w:rPr/>
        <w:t>Despite this,</w:t>
      </w:r>
      <w:r>
        <w:rPr>
          <w:spacing w:val="1"/>
        </w:rPr>
        <w:t> </w:t>
      </w:r>
      <w:r>
        <w:rPr/>
        <w:t>portable mobile handheld</w:t>
      </w:r>
      <w:r>
        <w:rPr>
          <w:spacing w:val="1"/>
        </w:rPr>
        <w:t> </w:t>
      </w:r>
      <w:r>
        <w:rPr/>
        <w:t>devices</w:t>
      </w:r>
      <w:r>
        <w:rPr>
          <w:spacing w:val="60"/>
        </w:rPr>
        <w:t> </w:t>
      </w:r>
      <w:r>
        <w:rPr/>
        <w:t>have very</w:t>
      </w:r>
      <w:r>
        <w:rPr>
          <w:spacing w:val="1"/>
        </w:rPr>
        <w:t> </w:t>
      </w:r>
      <w:r>
        <w:rPr/>
        <w:t>low computational, storage and energy carrying capacity occasioned by the needs to</w:t>
      </w:r>
      <w:r>
        <w:rPr>
          <w:spacing w:val="1"/>
        </w:rPr>
        <w:t> </w:t>
      </w:r>
      <w:r>
        <w:rPr/>
        <w:t>satisfy portability, very small form factor, ergonomics, style and trends. Proposals such</w:t>
      </w:r>
      <w:r>
        <w:rPr>
          <w:spacing w:val="1"/>
        </w:rPr>
        <w:t> </w:t>
      </w:r>
      <w:r>
        <w:rPr/>
        <w:t>as cloudlets, cyber foraging, mobile cloud computing (MCC), and more recently but</w:t>
      </w:r>
      <w:r>
        <w:rPr>
          <w:spacing w:val="1"/>
        </w:rPr>
        <w:t> </w:t>
      </w:r>
      <w:r>
        <w:rPr/>
        <w:t>most applicable, multi-access edge computing (MEC) have been proffered. New and</w:t>
      </w:r>
      <w:r>
        <w:rPr>
          <w:spacing w:val="1"/>
        </w:rPr>
        <w:t> </w:t>
      </w:r>
      <w:r>
        <w:rPr/>
        <w:t>emerging use cases, especially the deployments of 5G will bring up a lot of latency-</w:t>
      </w:r>
      <w:r>
        <w:rPr>
          <w:spacing w:val="1"/>
        </w:rPr>
        <w:t> </w:t>
      </w:r>
      <w:r>
        <w:rPr/>
        <w:t>sensitive and resource-intensive applications. To address these challenges, this work</w:t>
      </w:r>
      <w:r>
        <w:rPr>
          <w:spacing w:val="1"/>
        </w:rPr>
        <w:t> </w:t>
      </w:r>
      <w:r>
        <w:rPr/>
        <w:t>introduced the use of secure containerization for MEC applications and location of MEC</w:t>
      </w:r>
      <w:r>
        <w:rPr>
          <w:spacing w:val="-57"/>
        </w:rPr>
        <w:t> </w:t>
      </w:r>
      <w:r>
        <w:rPr/>
        <w:t>host at the 5G centralized unit within the radio access network (RAN) aiding offloading</w:t>
      </w:r>
      <w:r>
        <w:rPr>
          <w:spacing w:val="1"/>
        </w:rPr>
        <w:t> </w:t>
      </w:r>
      <w:r>
        <w:rPr/>
        <w:t>of computational, storage and analytics requirements close to UE at the fringe of 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applied.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57"/>
        </w:rPr>
        <w:t> </w:t>
      </w:r>
      <w:r>
        <w:rPr/>
        <w:t>contribution of this thesis is the use of secured containerization technology to replace</w:t>
      </w:r>
      <w:r>
        <w:rPr>
          <w:spacing w:val="1"/>
        </w:rPr>
        <w:t> </w:t>
      </w:r>
      <w:r>
        <w:rPr/>
        <w:t>virtual machines, making it possible to use containers for MEC applications, reducing</w:t>
      </w:r>
      <w:r>
        <w:rPr>
          <w:spacing w:val="1"/>
        </w:rPr>
        <w:t> </w:t>
      </w:r>
      <w:r>
        <w:rPr/>
        <w:t>application overhead while satisfying the isolation of MEC infrastructure as required by</w:t>
      </w:r>
      <w:r>
        <w:rPr>
          <w:spacing w:val="1"/>
        </w:rPr>
        <w:t> </w:t>
      </w:r>
      <w:r>
        <w:rPr/>
        <w:t>the European Technology Standard Institute (ETSI) to ensure MEC application security.</w:t>
      </w:r>
      <w:r>
        <w:rPr>
          <w:spacing w:val="-57"/>
        </w:rPr>
        <w:t> </w:t>
      </w:r>
      <w:r>
        <w:rPr/>
        <w:t>5G end-to-end transport specifications were evaluated for the vantage location of MEC</w:t>
      </w:r>
      <w:r>
        <w:rPr>
          <w:spacing w:val="1"/>
        </w:rPr>
        <w:t> </w:t>
      </w:r>
      <w:r>
        <w:rPr/>
        <w:t>server within the radio access network and achieved theoretical values between 4.1ms</w:t>
      </w:r>
      <w:r>
        <w:rPr>
          <w:spacing w:val="1"/>
        </w:rPr>
        <w:t> </w:t>
      </w:r>
      <w:r>
        <w:rPr/>
        <w:t>and 14.1ms end-to-end latency. These figures satisfy requirements of VR/AR (7-12ms);</w:t>
      </w:r>
      <w:r>
        <w:rPr>
          <w:spacing w:val="1"/>
        </w:rPr>
        <w:t> </w:t>
      </w:r>
      <w:r>
        <w:rPr/>
        <w:t>tactile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(&lt;10ms);</w:t>
      </w:r>
      <w:r>
        <w:rPr>
          <w:spacing w:val="1"/>
        </w:rPr>
        <w:t> </w:t>
      </w:r>
      <w:r>
        <w:rPr/>
        <w:t>Vehicle-to-Vehicle</w:t>
      </w:r>
      <w:r>
        <w:rPr>
          <w:spacing w:val="1"/>
        </w:rPr>
        <w:t> </w:t>
      </w:r>
      <w:r>
        <w:rPr/>
        <w:t>(&lt;</w:t>
      </w:r>
      <w:r>
        <w:rPr>
          <w:spacing w:val="1"/>
        </w:rPr>
        <w:t> </w:t>
      </w:r>
      <w:r>
        <w:rPr/>
        <w:t>10ms);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Robotic</w:t>
      </w:r>
      <w:r>
        <w:rPr>
          <w:spacing w:val="1"/>
        </w:rPr>
        <w:t> </w:t>
      </w:r>
      <w:r>
        <w:rPr/>
        <w:t>Control/Safety Systems (1-10ms). The results confirmed that edge computing has lower</w:t>
      </w:r>
      <w:r>
        <w:rPr>
          <w:spacing w:val="1"/>
        </w:rPr>
        <w:t> </w:t>
      </w:r>
      <w:r>
        <w:rPr/>
        <w:t>user plane latency figures and reduced backhaul traffic with lower application failure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containerised</w:t>
      </w:r>
      <w:r>
        <w:rPr>
          <w:spacing w:val="1"/>
        </w:rPr>
        <w:t> </w:t>
      </w:r>
      <w:r>
        <w:rPr/>
        <w:t>Multi-access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advantages of mobile cloud computing for mobile wireless device computational 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cater</w:t>
      </w:r>
      <w:r>
        <w:rPr>
          <w:spacing w:val="1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UE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hosted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computational,</w:t>
      </w:r>
      <w:r>
        <w:rPr>
          <w:spacing w:val="1"/>
        </w:rPr>
        <w:t> </w:t>
      </w:r>
      <w:r>
        <w:rPr/>
        <w:t>storage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analytics capabilities while at low latency figures. Edge deployments will reduce the</w:t>
      </w:r>
      <w:r>
        <w:rPr>
          <w:spacing w:val="1"/>
        </w:rPr>
        <w:t> </w:t>
      </w:r>
      <w:r>
        <w:rPr/>
        <w:t>pressure on network operators backhaul link saving end-to-end ecosystem from collapse</w:t>
      </w:r>
      <w:r>
        <w:rPr>
          <w:spacing w:val="-57"/>
        </w:rPr>
        <w:t> </w:t>
      </w:r>
      <w:r>
        <w:rPr/>
        <w:t>due to heavy backhaul traffic that might result from billions of 5G UEs. No matter how</w:t>
      </w:r>
      <w:r>
        <w:rPr>
          <w:spacing w:val="1"/>
        </w:rPr>
        <w:t> </w:t>
      </w:r>
      <w:r>
        <w:rPr/>
        <w:t>fast 5G network will be, MEC will ensure the need not to transport huge data for</w:t>
      </w:r>
      <w:r>
        <w:rPr>
          <w:spacing w:val="1"/>
        </w:rPr>
        <w:t> </w:t>
      </w:r>
      <w:r>
        <w:rPr/>
        <w:t>processing in the cloud and returning the results to the UE. This will enhance privacy</w:t>
      </w:r>
      <w:r>
        <w:rPr>
          <w:spacing w:val="1"/>
        </w:rPr>
        <w:t> </w:t>
      </w:r>
      <w:r>
        <w:rPr/>
        <w:t>and security</w:t>
      </w:r>
      <w:r>
        <w:rPr>
          <w:spacing w:val="-5"/>
        </w:rPr>
        <w:t> </w:t>
      </w:r>
      <w:r>
        <w:rPr/>
        <w:t>while</w:t>
      </w:r>
      <w:r>
        <w:rPr>
          <w:spacing w:val="1"/>
        </w:rPr>
        <w:t> </w:t>
      </w:r>
      <w:r>
        <w:rPr/>
        <w:t>also conserving</w:t>
      </w:r>
      <w:r>
        <w:rPr>
          <w:spacing w:val="-2"/>
        </w:rPr>
        <w:t> </w:t>
      </w:r>
      <w:r>
        <w:rPr/>
        <w:t>bandwidth.</w:t>
      </w:r>
    </w:p>
    <w:p>
      <w:pPr>
        <w:spacing w:after="0"/>
        <w:jc w:val="both"/>
        <w:sectPr>
          <w:footerReference w:type="default" r:id="rId5"/>
          <w:pgSz w:w="11900" w:h="16840"/>
          <w:pgMar w:footer="1141" w:header="0" w:top="1320" w:bottom="1340" w:left="880" w:right="380"/>
          <w:pgNumType w:start="6"/>
        </w:sectPr>
      </w:pPr>
    </w:p>
    <w:p>
      <w:pPr>
        <w:pStyle w:val="Heading1"/>
        <w:ind w:right="722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3"/>
        <w:tabs>
          <w:tab w:pos="8149" w:val="left" w:leader="none"/>
        </w:tabs>
        <w:ind w:left="100" w:firstLine="0"/>
        <w:jc w:val="center"/>
      </w:pPr>
      <w:r>
        <w:rPr/>
        <w:t>Contents</w:t>
        <w:tab/>
        <w:t>Page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tabs>
          <w:tab w:pos="8575" w:val="left" w:leader="none"/>
        </w:tabs>
        <w:ind w:left="101"/>
        <w:jc w:val="center"/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pStyle w:val="BodyText"/>
        <w:tabs>
          <w:tab w:pos="8643" w:val="right" w:leader="none"/>
        </w:tabs>
        <w:spacing w:before="358"/>
        <w:ind w:left="102"/>
        <w:jc w:val="center"/>
      </w:pPr>
      <w:r>
        <w:rPr/>
        <w:t>TITLE</w:t>
      </w:r>
      <w:r>
        <w:rPr>
          <w:spacing w:val="-1"/>
        </w:rPr>
        <w:t> </w:t>
      </w:r>
      <w:r>
        <w:rPr/>
        <w:t>PAGE</w:t>
        <w:tab/>
        <w:t>ii</w:t>
      </w:r>
    </w:p>
    <w:p>
      <w:pPr>
        <w:pStyle w:val="BodyText"/>
        <w:tabs>
          <w:tab w:pos="8647" w:val="right" w:leader="none"/>
        </w:tabs>
        <w:spacing w:before="355"/>
        <w:ind w:left="104"/>
        <w:jc w:val="center"/>
      </w:pPr>
      <w:r>
        <w:rPr/>
        <w:t>DECLARATION</w:t>
        <w:tab/>
        <w:t>iii</w:t>
      </w:r>
    </w:p>
    <w:p>
      <w:pPr>
        <w:pStyle w:val="BodyText"/>
        <w:tabs>
          <w:tab w:pos="8644" w:val="right" w:leader="none"/>
        </w:tabs>
        <w:spacing w:before="276"/>
        <w:ind w:left="102"/>
        <w:jc w:val="center"/>
      </w:pPr>
      <w:r>
        <w:rPr/>
        <w:t>CERTIFICATION</w:t>
        <w:tab/>
        <w:t>iv</w:t>
      </w:r>
    </w:p>
    <w:p>
      <w:pPr>
        <w:pStyle w:val="BodyText"/>
        <w:tabs>
          <w:tab w:pos="8643" w:val="right" w:leader="none"/>
        </w:tabs>
        <w:spacing w:before="378"/>
        <w:ind w:left="102"/>
        <w:jc w:val="center"/>
      </w:pPr>
      <w:r>
        <w:rPr/>
        <w:t>ACKNOWLEDGEMENTS</w:t>
        <w:tab/>
        <w:t>v</w:t>
      </w:r>
    </w:p>
    <w:p>
      <w:pPr>
        <w:pStyle w:val="BodyText"/>
        <w:tabs>
          <w:tab w:pos="8642" w:val="right" w:leader="none"/>
        </w:tabs>
        <w:spacing w:before="374"/>
        <w:ind w:left="101"/>
        <w:jc w:val="center"/>
      </w:pPr>
      <w:r>
        <w:rPr/>
        <w:t>ABSTRACT</w:t>
        <w:tab/>
        <w:t>vi</w:t>
      </w:r>
    </w:p>
    <w:p>
      <w:pPr>
        <w:pStyle w:val="BodyText"/>
        <w:tabs>
          <w:tab w:pos="8641" w:val="right" w:leader="none"/>
        </w:tabs>
        <w:spacing w:before="377"/>
        <w:ind w:left="101"/>
        <w:jc w:val="center"/>
      </w:pPr>
      <w:hyperlink w:history="true" w:anchor="_bookmark0">
        <w:r>
          <w:rPr/>
          <w:t>TABLE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CONTENTS</w:t>
        </w:r>
      </w:hyperlink>
      <w:r>
        <w:rPr/>
        <w:tab/>
      </w:r>
      <w:hyperlink w:history="true" w:anchor="_bookmark0">
        <w:r>
          <w:rPr/>
          <w:t>vii</w:t>
        </w:r>
      </w:hyperlink>
    </w:p>
    <w:p>
      <w:pPr>
        <w:pStyle w:val="BodyText"/>
        <w:tabs>
          <w:tab w:pos="8643" w:val="right" w:leader="none"/>
        </w:tabs>
        <w:spacing w:before="377"/>
        <w:ind w:left="102"/>
        <w:jc w:val="center"/>
      </w:pPr>
      <w:hyperlink w:history="true" w:anchor="_bookmark1">
        <w:r>
          <w:rPr/>
          <w:t>LIST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TABLES</w:t>
        </w:r>
      </w:hyperlink>
      <w:r>
        <w:rPr/>
        <w:tab/>
      </w:r>
      <w:hyperlink w:history="true" w:anchor="_bookmark1">
        <w:r>
          <w:rPr/>
          <w:t>x</w:t>
        </w:r>
      </w:hyperlink>
    </w:p>
    <w:p>
      <w:pPr>
        <w:pStyle w:val="BodyText"/>
        <w:tabs>
          <w:tab w:pos="8651" w:val="right" w:leader="none"/>
        </w:tabs>
        <w:spacing w:before="374"/>
        <w:ind w:left="106"/>
        <w:jc w:val="center"/>
      </w:pPr>
      <w:hyperlink w:history="true" w:anchor="_bookmark2">
        <w:r>
          <w:rPr/>
          <w:t>LIST</w:t>
        </w:r>
        <w:r>
          <w:rPr>
            <w:spacing w:val="-1"/>
          </w:rPr>
          <w:t> </w:t>
        </w:r>
        <w:r>
          <w:rPr/>
          <w:t>OF FIGURES</w:t>
        </w:r>
      </w:hyperlink>
      <w:r>
        <w:rPr/>
        <w:tab/>
      </w:r>
      <w:hyperlink w:history="true" w:anchor="_bookmark2">
        <w:r>
          <w:rPr/>
          <w:t>xi</w:t>
        </w:r>
      </w:hyperlink>
    </w:p>
    <w:p>
      <w:pPr>
        <w:pStyle w:val="BodyText"/>
        <w:tabs>
          <w:tab w:pos="8646" w:val="right" w:leader="none"/>
        </w:tabs>
        <w:spacing w:before="377"/>
        <w:ind w:left="104"/>
        <w:jc w:val="center"/>
      </w:pPr>
      <w:hyperlink w:history="true" w:anchor="_bookmark3">
        <w:r>
          <w:rPr/>
          <w:t>LIST</w:t>
        </w:r>
        <w:r>
          <w:rPr>
            <w:spacing w:val="-1"/>
          </w:rPr>
          <w:t> </w:t>
        </w:r>
        <w:r>
          <w:rPr/>
          <w:t>OF</w:t>
        </w:r>
        <w:r>
          <w:rPr>
            <w:spacing w:val="-2"/>
          </w:rPr>
          <w:t> </w:t>
        </w:r>
        <w:r>
          <w:rPr/>
          <w:t>ABBREVIATIONS</w:t>
        </w:r>
      </w:hyperlink>
      <w:r>
        <w:rPr/>
        <w:tab/>
      </w:r>
      <w:hyperlink w:history="true" w:anchor="_bookmark3">
        <w:r>
          <w:rPr/>
          <w:t>xiii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3"/>
        <w:tabs>
          <w:tab w:pos="8484" w:val="left" w:leader="none"/>
        </w:tabs>
        <w:ind w:left="83" w:firstLine="0"/>
        <w:jc w:val="center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ONE</w:t>
        <w:tab/>
      </w:r>
      <w:hyperlink w:history="true" w:anchor="_bookmark4">
        <w:r>
          <w:rPr>
            <w:b w:val="0"/>
          </w:rPr>
          <w:t>1</w:t>
        </w:r>
      </w:hyperlink>
    </w:p>
    <w:p>
      <w:pPr>
        <w:spacing w:after="0"/>
        <w:jc w:val="center"/>
        <w:sectPr>
          <w:pgSz w:w="11900" w:h="16840"/>
          <w:pgMar w:header="0" w:footer="1141" w:top="1320" w:bottom="2120" w:left="880" w:right="3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7" w:after="0"/>
            <w:ind w:left="1760" w:right="0" w:hanging="661"/>
            <w:jc w:val="left"/>
            <w:rPr>
              <w:b w:val="0"/>
            </w:rPr>
          </w:pPr>
          <w:hyperlink w:history="true" w:anchor="_bookmark4">
            <w:r>
              <w:rPr/>
              <w:t>INTRODUCTION</w:t>
            </w:r>
          </w:hyperlink>
          <w:r>
            <w:rPr/>
            <w:tab/>
          </w:r>
          <w:hyperlink w:history="true" w:anchor="_bookmark4"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4" w:after="0"/>
            <w:ind w:left="1760" w:right="0" w:hanging="661"/>
            <w:jc w:val="left"/>
          </w:pPr>
          <w:hyperlink w:history="true" w:anchor="_bookmark4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</w:r>
          </w:hyperlink>
          <w:r>
            <w:rPr/>
            <w:tab/>
          </w:r>
          <w:hyperlink w:history="true" w:anchor="_bookmark4">
            <w:r>
              <w:rPr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3" w:after="0"/>
            <w:ind w:left="1760" w:right="0" w:hanging="661"/>
            <w:jc w:val="left"/>
          </w:pPr>
          <w:hyperlink w:history="true" w:anchor="_bookmark5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</w:r>
          </w:hyperlink>
          <w:r>
            <w:rPr/>
            <w:tab/>
          </w:r>
          <w:hyperlink w:history="true" w:anchor="_bookmark5">
            <w:r>
              <w:rPr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7" w:after="0"/>
            <w:ind w:left="1760" w:right="0" w:hanging="661"/>
            <w:jc w:val="left"/>
          </w:pPr>
          <w:hyperlink w:history="true" w:anchor="_bookmark6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</w:r>
          </w:hyperlink>
          <w:r>
            <w:rPr/>
            <w:tab/>
          </w:r>
          <w:hyperlink w:history="true" w:anchor="_bookmark6">
            <w:r>
              <w:rPr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9" w:after="0"/>
            <w:ind w:left="1760" w:right="0" w:hanging="661"/>
            <w:jc w:val="left"/>
          </w:pPr>
          <w:hyperlink w:history="true" w:anchor="_bookmark6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</w:r>
          </w:hyperlink>
          <w:r>
            <w:rPr/>
            <w:tab/>
          </w:r>
          <w:hyperlink w:history="true" w:anchor="_bookmark6">
            <w:r>
              <w:rPr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2" w:after="0"/>
            <w:ind w:left="1760" w:right="0" w:hanging="661"/>
            <w:jc w:val="left"/>
          </w:pPr>
          <w:hyperlink w:history="true" w:anchor="_bookmark7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</w:hyperlink>
          <w:r>
            <w:rPr/>
            <w:tab/>
          </w:r>
          <w:hyperlink w:history="true" w:anchor="_bookmark7">
            <w:r>
              <w:rPr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7" w:after="168"/>
            <w:ind w:left="1760" w:right="0" w:hanging="661"/>
            <w:jc w:val="left"/>
          </w:pPr>
          <w:hyperlink w:history="true" w:anchor="_bookmark8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Outline</w:t>
            </w:r>
          </w:hyperlink>
          <w:r>
            <w:rPr/>
            <w:tab/>
          </w:r>
          <w:hyperlink w:history="true" w:anchor="_bookmark8">
            <w:r>
              <w:rPr/>
              <w:t>9</w:t>
            </w:r>
          </w:hyperlink>
        </w:p>
        <w:p>
          <w:pPr>
            <w:pStyle w:val="TOC3"/>
            <w:tabs>
              <w:tab w:pos="9621" w:val="right" w:leader="none"/>
            </w:tabs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</w:t>
            <w:tab/>
          </w:r>
          <w:hyperlink w:history="true" w:anchor="_bookmark4">
            <w:r>
              <w:rPr>
                <w:b w:val="0"/>
              </w:rPr>
              <w:t>11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7" w:after="0"/>
            <w:ind w:left="1760" w:right="0" w:hanging="661"/>
            <w:jc w:val="left"/>
            <w:rPr>
              <w:b w:val="0"/>
            </w:rPr>
          </w:pPr>
          <w:hyperlink w:history="true" w:anchor="_bookmark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  <w:r>
            <w:rPr/>
            <w:tab/>
          </w:r>
          <w:hyperlink w:history="true" w:anchor="_bookmark9"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0" w:after="0"/>
            <w:ind w:left="1760" w:right="0" w:hanging="661"/>
            <w:jc w:val="left"/>
          </w:pPr>
          <w:hyperlink w:history="true" w:anchor="_bookmark9">
            <w:r>
              <w:rPr/>
              <w:t>Fundamentals</w:t>
            </w:r>
          </w:hyperlink>
          <w:r>
            <w:rPr/>
            <w:tab/>
          </w:r>
          <w:hyperlink w:history="true" w:anchor="_bookmark9">
            <w:r>
              <w:rPr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1" w:val="left" w:leader="none"/>
              <w:tab w:pos="9621" w:val="right" w:leader="none"/>
            </w:tabs>
            <w:spacing w:line="240" w:lineRule="auto" w:before="377" w:after="0"/>
            <w:ind w:left="1760" w:right="0" w:hanging="661"/>
            <w:jc w:val="left"/>
          </w:pPr>
          <w:hyperlink w:history="true" w:anchor="_bookmark10">
            <w:r>
              <w:rPr/>
              <w:t>Cloud Computing</w:t>
            </w:r>
          </w:hyperlink>
          <w:r>
            <w:rPr/>
            <w:tab/>
          </w:r>
          <w:hyperlink w:history="true" w:anchor="_bookmark10">
            <w:r>
              <w:rPr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1" w:val="left" w:leader="none"/>
              <w:tab w:pos="9621" w:val="right" w:leader="none"/>
            </w:tabs>
            <w:spacing w:line="240" w:lineRule="auto" w:before="376" w:after="0"/>
            <w:ind w:left="1760" w:right="0" w:hanging="661"/>
            <w:jc w:val="left"/>
          </w:pPr>
          <w:hyperlink w:history="true" w:anchor="_bookmark11">
            <w:r>
              <w:rPr/>
              <w:t>Containerization</w:t>
            </w:r>
          </w:hyperlink>
          <w:r>
            <w:rPr/>
            <w:tab/>
          </w:r>
          <w:hyperlink w:history="true" w:anchor="_bookmark11">
            <w:r>
              <w:rPr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1" w:val="left" w:leader="none"/>
              <w:tab w:pos="9621" w:val="right" w:leader="none"/>
            </w:tabs>
            <w:spacing w:line="240" w:lineRule="auto" w:before="375" w:after="0"/>
            <w:ind w:left="1760" w:right="0" w:hanging="661"/>
            <w:jc w:val="left"/>
          </w:pPr>
          <w:hyperlink w:history="true" w:anchor="_bookmark12">
            <w:r>
              <w:rPr/>
              <w:t>Kata</w:t>
            </w:r>
            <w:r>
              <w:rPr>
                <w:spacing w:val="-1"/>
              </w:rPr>
              <w:t> </w:t>
            </w:r>
            <w:r>
              <w:rPr/>
              <w:t>Container</w:t>
            </w:r>
          </w:hyperlink>
          <w:r>
            <w:rPr/>
            <w:tab/>
          </w:r>
          <w:hyperlink w:history="true" w:anchor="_bookmark12">
            <w:r>
              <w:rPr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1" w:val="left" w:leader="none"/>
              <w:tab w:pos="9621" w:val="right" w:leader="none"/>
            </w:tabs>
            <w:spacing w:line="240" w:lineRule="auto" w:before="377" w:after="0"/>
            <w:ind w:left="1760" w:right="0" w:hanging="661"/>
            <w:jc w:val="left"/>
          </w:pPr>
          <w:hyperlink w:history="true" w:anchor="_bookmark13">
            <w:r>
              <w:rPr/>
              <w:t>Infrastructure</w:t>
            </w:r>
            <w:r>
              <w:rPr>
                <w:spacing w:val="-1"/>
              </w:rPr>
              <w:t> </w:t>
            </w:r>
            <w:r>
              <w:rPr/>
              <w:t>as Code</w:t>
            </w:r>
            <w:r>
              <w:rPr>
                <w:spacing w:val="-1"/>
              </w:rPr>
              <w:t> </w:t>
            </w:r>
            <w:r>
              <w:rPr/>
              <w:t>(IaC)</w:t>
            </w:r>
          </w:hyperlink>
          <w:r>
            <w:rPr/>
            <w:tab/>
          </w:r>
          <w:hyperlink w:history="true" w:anchor="_bookmark13">
            <w:r>
              <w:rPr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1" w:val="left" w:leader="none"/>
              <w:tab w:pos="9621" w:val="right" w:leader="none"/>
            </w:tabs>
            <w:spacing w:line="240" w:lineRule="auto" w:before="375" w:after="0"/>
            <w:ind w:left="1760" w:right="0" w:hanging="661"/>
            <w:jc w:val="left"/>
          </w:pPr>
          <w:hyperlink w:history="true" w:anchor="_bookmark15">
            <w:r>
              <w:rPr/>
              <w:t>Multi-access</w:t>
            </w:r>
            <w:r>
              <w:rPr>
                <w:spacing w:val="-1"/>
              </w:rPr>
              <w:t> </w:t>
            </w:r>
            <w:r>
              <w:rPr/>
              <w:t>edge</w:t>
            </w:r>
            <w:r>
              <w:rPr>
                <w:spacing w:val="-1"/>
              </w:rPr>
              <w:t> </w:t>
            </w:r>
            <w:r>
              <w:rPr/>
              <w:t>computing</w:t>
            </w:r>
          </w:hyperlink>
          <w:r>
            <w:rPr/>
            <w:tab/>
          </w:r>
          <w:hyperlink w:history="true" w:anchor="_bookmark15">
            <w:r>
              <w:rPr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61" w:val="left" w:leader="none"/>
              <w:tab w:pos="9621" w:val="right" w:leader="none"/>
            </w:tabs>
            <w:spacing w:line="240" w:lineRule="auto" w:before="376" w:after="0"/>
            <w:ind w:left="1760" w:right="0" w:hanging="661"/>
            <w:jc w:val="left"/>
          </w:pPr>
          <w:hyperlink w:history="true" w:anchor="_bookmark16">
            <w:r>
              <w:rPr/>
              <w:t>5G</w:t>
            </w:r>
            <w:r>
              <w:rPr>
                <w:spacing w:val="-1"/>
              </w:rPr>
              <w:t> </w:t>
            </w:r>
            <w:r>
              <w:rPr/>
              <w:t>Mobile</w:t>
            </w:r>
            <w:r>
              <w:rPr>
                <w:spacing w:val="-1"/>
              </w:rPr>
              <w:t> </w:t>
            </w:r>
            <w:r>
              <w:rPr/>
              <w:t>Telecommunication Systems</w:t>
            </w:r>
          </w:hyperlink>
          <w:r>
            <w:rPr/>
            <w:tab/>
          </w:r>
          <w:hyperlink w:history="true" w:anchor="_bookmark16">
            <w:r>
              <w:rPr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760" w:val="left" w:leader="none"/>
              <w:tab w:pos="1761" w:val="left" w:leader="none"/>
              <w:tab w:pos="9621" w:val="right" w:leader="none"/>
            </w:tabs>
            <w:spacing w:line="240" w:lineRule="auto" w:before="377" w:after="0"/>
            <w:ind w:left="1760" w:right="0" w:hanging="661"/>
            <w:jc w:val="left"/>
          </w:pPr>
          <w:hyperlink w:history="true" w:anchor="_TOC_250000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Related Works</w:t>
              <w:tab/>
              <w:t>27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00" w:h="16840"/>
          <w:pgMar w:top="1340" w:bottom="2120" w:left="880" w:right="3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tabs>
          <w:tab w:pos="9381" w:val="left" w:leader="none"/>
        </w:tabs>
        <w:spacing w:before="0"/>
        <w:ind w:left="1100" w:right="0" w:firstLine="0"/>
        <w:jc w:val="left"/>
        <w:rPr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  <w:tab/>
      </w:r>
      <w:r>
        <w:rPr>
          <w:sz w:val="24"/>
        </w:rPr>
        <w:t>35</w:t>
      </w:r>
    </w:p>
    <w:p>
      <w:pPr>
        <w:pStyle w:val="Heading3"/>
        <w:numPr>
          <w:ilvl w:val="1"/>
          <w:numId w:val="3"/>
        </w:numPr>
        <w:tabs>
          <w:tab w:pos="1760" w:val="left" w:leader="none"/>
          <w:tab w:pos="1761" w:val="left" w:leader="none"/>
          <w:tab w:pos="9621" w:val="right" w:leader="none"/>
        </w:tabs>
        <w:spacing w:line="240" w:lineRule="auto" w:before="377" w:after="0"/>
        <w:ind w:left="1760" w:right="0" w:hanging="661"/>
        <w:jc w:val="left"/>
        <w:rPr>
          <w:b w:val="0"/>
        </w:rPr>
      </w:pPr>
      <w:hyperlink w:history="true" w:anchor="_bookmark18">
        <w:r>
          <w:rPr/>
          <w:t>RESEARCH</w:t>
        </w:r>
        <w:r>
          <w:rPr>
            <w:spacing w:val="-1"/>
          </w:rPr>
          <w:t> </w:t>
        </w:r>
        <w:r>
          <w:rPr/>
          <w:t>METHODOLOGY</w:t>
        </w:r>
      </w:hyperlink>
      <w:r>
        <w:rPr/>
        <w:tab/>
      </w:r>
      <w:hyperlink w:history="true" w:anchor="_bookmark18">
        <w:r>
          <w:rPr>
            <w:b w:val="0"/>
          </w:rPr>
          <w:t>35</w:t>
        </w:r>
      </w:hyperlink>
    </w:p>
    <w:p>
      <w:pPr>
        <w:pStyle w:val="ListParagraph"/>
        <w:numPr>
          <w:ilvl w:val="1"/>
          <w:numId w:val="3"/>
        </w:numPr>
        <w:tabs>
          <w:tab w:pos="1760" w:val="left" w:leader="none"/>
          <w:tab w:pos="1761" w:val="left" w:leader="none"/>
          <w:tab w:pos="9621" w:val="right" w:leader="none"/>
        </w:tabs>
        <w:spacing w:line="240" w:lineRule="auto" w:before="370" w:after="0"/>
        <w:ind w:left="1760" w:right="0" w:hanging="661"/>
        <w:jc w:val="left"/>
        <w:rPr>
          <w:sz w:val="24"/>
        </w:rPr>
      </w:pPr>
      <w:hyperlink w:history="true" w:anchor="_bookmark19">
        <w:r>
          <w:rPr>
            <w:sz w:val="24"/>
          </w:rPr>
          <w:t>Transport</w:t>
        </w:r>
        <w:r>
          <w:rPr>
            <w:spacing w:val="-1"/>
            <w:sz w:val="24"/>
          </w:rPr>
          <w:t> </w:t>
        </w:r>
        <w:r>
          <w:rPr>
            <w:sz w:val="24"/>
          </w:rPr>
          <w:t>Network</w:t>
        </w:r>
      </w:hyperlink>
      <w:r>
        <w:rPr>
          <w:sz w:val="24"/>
        </w:rPr>
        <w:tab/>
      </w:r>
      <w:hyperlink w:history="true" w:anchor="_bookmark19">
        <w:r>
          <w:rPr>
            <w:sz w:val="24"/>
          </w:rPr>
          <w:t>38</w:t>
        </w:r>
      </w:hyperlink>
    </w:p>
    <w:p>
      <w:pPr>
        <w:pStyle w:val="ListParagraph"/>
        <w:numPr>
          <w:ilvl w:val="1"/>
          <w:numId w:val="3"/>
        </w:numPr>
        <w:tabs>
          <w:tab w:pos="1760" w:val="left" w:leader="none"/>
          <w:tab w:pos="1761" w:val="left" w:leader="none"/>
          <w:tab w:pos="9621" w:val="righ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20">
        <w:r>
          <w:rPr>
            <w:sz w:val="24"/>
          </w:rPr>
          <w:t>NG-RAN</w:t>
        </w:r>
        <w:r>
          <w:rPr>
            <w:spacing w:val="-2"/>
            <w:sz w:val="24"/>
          </w:rPr>
          <w:t> </w:t>
        </w:r>
        <w:r>
          <w:rPr>
            <w:sz w:val="24"/>
          </w:rPr>
          <w:t>Decomposition</w:t>
        </w:r>
      </w:hyperlink>
      <w:r>
        <w:rPr>
          <w:sz w:val="24"/>
        </w:rPr>
        <w:tab/>
      </w:r>
      <w:hyperlink w:history="true" w:anchor="_bookmark20">
        <w:r>
          <w:rPr>
            <w:sz w:val="24"/>
          </w:rPr>
          <w:t>40</w:t>
        </w:r>
      </w:hyperlink>
    </w:p>
    <w:p>
      <w:pPr>
        <w:pStyle w:val="ListParagraph"/>
        <w:numPr>
          <w:ilvl w:val="1"/>
          <w:numId w:val="3"/>
        </w:numPr>
        <w:tabs>
          <w:tab w:pos="1760" w:val="left" w:leader="none"/>
          <w:tab w:pos="1761" w:val="left" w:leader="none"/>
          <w:tab w:pos="9621" w:val="right" w:leader="none"/>
        </w:tabs>
        <w:spacing w:line="240" w:lineRule="auto" w:before="376" w:after="0"/>
        <w:ind w:left="1760" w:right="0" w:hanging="661"/>
        <w:jc w:val="left"/>
        <w:rPr>
          <w:sz w:val="24"/>
        </w:rPr>
      </w:pPr>
      <w:hyperlink w:history="true" w:anchor="_bookmark21">
        <w:r>
          <w:rPr>
            <w:sz w:val="24"/>
          </w:rPr>
          <w:t>5G MEC Models</w:t>
        </w:r>
      </w:hyperlink>
      <w:r>
        <w:rPr>
          <w:sz w:val="24"/>
        </w:rPr>
        <w:tab/>
      </w:r>
      <w:hyperlink w:history="true" w:anchor="_bookmark21">
        <w:r>
          <w:rPr>
            <w:sz w:val="24"/>
          </w:rPr>
          <w:t>43</w:t>
        </w:r>
      </w:hyperlink>
    </w:p>
    <w:p>
      <w:pPr>
        <w:pStyle w:val="ListParagraph"/>
        <w:numPr>
          <w:ilvl w:val="1"/>
          <w:numId w:val="3"/>
        </w:numPr>
        <w:tabs>
          <w:tab w:pos="1760" w:val="left" w:leader="none"/>
          <w:tab w:pos="1761" w:val="left" w:leader="none"/>
          <w:tab w:pos="9621" w:val="right" w:leader="none"/>
        </w:tabs>
        <w:spacing w:line="240" w:lineRule="auto" w:before="375" w:after="0"/>
        <w:ind w:left="1760" w:right="0" w:hanging="661"/>
        <w:jc w:val="left"/>
        <w:rPr>
          <w:sz w:val="24"/>
        </w:rPr>
      </w:pPr>
      <w:hyperlink w:history="true" w:anchor="_bookmark22">
        <w:r>
          <w:rPr>
            <w:sz w:val="24"/>
          </w:rPr>
          <w:t>Latency</w:t>
        </w:r>
      </w:hyperlink>
      <w:r>
        <w:rPr>
          <w:sz w:val="24"/>
        </w:rPr>
        <w:tab/>
      </w:r>
      <w:hyperlink w:history="true" w:anchor="_bookmark22">
        <w:r>
          <w:rPr>
            <w:sz w:val="24"/>
          </w:rPr>
          <w:t>44</w:t>
        </w:r>
      </w:hyperlink>
    </w:p>
    <w:p>
      <w:pPr>
        <w:pStyle w:val="ListParagraph"/>
        <w:numPr>
          <w:ilvl w:val="1"/>
          <w:numId w:val="3"/>
        </w:numPr>
        <w:tabs>
          <w:tab w:pos="1760" w:val="left" w:leader="none"/>
          <w:tab w:pos="1761" w:val="left" w:leader="none"/>
          <w:tab w:pos="9621" w:val="righ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23">
        <w:r>
          <w:rPr>
            <w:sz w:val="24"/>
          </w:rPr>
          <w:t>Experiments</w:t>
        </w:r>
      </w:hyperlink>
      <w:r>
        <w:rPr>
          <w:sz w:val="24"/>
        </w:rPr>
        <w:tab/>
      </w:r>
      <w:hyperlink w:history="true" w:anchor="_bookmark23">
        <w:r>
          <w:rPr>
            <w:sz w:val="24"/>
          </w:rPr>
          <w:t>46</w:t>
        </w:r>
      </w:hyperlink>
    </w:p>
    <w:p>
      <w:pPr>
        <w:pStyle w:val="ListParagraph"/>
        <w:numPr>
          <w:ilvl w:val="2"/>
          <w:numId w:val="3"/>
        </w:numPr>
        <w:tabs>
          <w:tab w:pos="1761" w:val="left" w:leader="none"/>
          <w:tab w:pos="9621" w:val="righ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24">
        <w:r>
          <w:rPr>
            <w:sz w:val="24"/>
          </w:rPr>
          <w:t>Tools</w:t>
        </w:r>
      </w:hyperlink>
      <w:r>
        <w:rPr>
          <w:sz w:val="24"/>
        </w:rPr>
        <w:tab/>
      </w:r>
      <w:hyperlink w:history="true" w:anchor="_bookmark24">
        <w:r>
          <w:rPr>
            <w:sz w:val="24"/>
          </w:rPr>
          <w:t>47</w:t>
        </w:r>
      </w:hyperlink>
    </w:p>
    <w:p>
      <w:pPr>
        <w:pStyle w:val="ListParagraph"/>
        <w:numPr>
          <w:ilvl w:val="2"/>
          <w:numId w:val="3"/>
        </w:numPr>
        <w:tabs>
          <w:tab w:pos="1761" w:val="left" w:leader="none"/>
          <w:tab w:pos="9621" w:val="right" w:leader="none"/>
        </w:tabs>
        <w:spacing w:line="240" w:lineRule="auto" w:before="374" w:after="0"/>
        <w:ind w:left="1760" w:right="0" w:hanging="661"/>
        <w:jc w:val="left"/>
        <w:rPr>
          <w:sz w:val="24"/>
        </w:rPr>
      </w:pPr>
      <w:hyperlink w:history="true" w:anchor="_bookmark25">
        <w:r>
          <w:rPr>
            <w:sz w:val="24"/>
          </w:rPr>
          <w:t>Experimental</w:t>
        </w:r>
        <w:r>
          <w:rPr>
            <w:spacing w:val="-1"/>
            <w:sz w:val="24"/>
          </w:rPr>
          <w:t> </w:t>
        </w:r>
        <w:r>
          <w:rPr>
            <w:sz w:val="24"/>
          </w:rPr>
          <w:t>Setup</w:t>
        </w:r>
      </w:hyperlink>
      <w:r>
        <w:rPr>
          <w:sz w:val="24"/>
        </w:rPr>
        <w:tab/>
      </w:r>
      <w:hyperlink w:history="true" w:anchor="_bookmark25">
        <w:r>
          <w:rPr>
            <w:sz w:val="24"/>
          </w:rPr>
          <w:t>48</w:t>
        </w:r>
      </w:hyperlink>
    </w:p>
    <w:p>
      <w:pPr>
        <w:pStyle w:val="ListParagraph"/>
        <w:numPr>
          <w:ilvl w:val="2"/>
          <w:numId w:val="3"/>
        </w:numPr>
        <w:tabs>
          <w:tab w:pos="1761" w:val="left" w:leader="none"/>
          <w:tab w:pos="9621" w:val="righ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25">
        <w:r>
          <w:rPr>
            <w:sz w:val="24"/>
          </w:rPr>
          <w:t>The</w:t>
        </w:r>
        <w:r>
          <w:rPr>
            <w:spacing w:val="-1"/>
            <w:sz w:val="24"/>
          </w:rPr>
          <w:t> </w:t>
        </w:r>
        <w:r>
          <w:rPr>
            <w:sz w:val="24"/>
          </w:rPr>
          <w:t>Load tests</w:t>
        </w:r>
      </w:hyperlink>
      <w:r>
        <w:rPr>
          <w:sz w:val="24"/>
        </w:rPr>
        <w:tab/>
      </w:r>
      <w:hyperlink w:history="true" w:anchor="_bookmark25">
        <w:r>
          <w:rPr>
            <w:sz w:val="24"/>
          </w:rPr>
          <w:t>48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320" w:bottom="1340" w:left="880" w:right="380"/>
        </w:sectPr>
      </w:pPr>
    </w:p>
    <w:p>
      <w:pPr>
        <w:pStyle w:val="Heading3"/>
        <w:tabs>
          <w:tab w:pos="9381" w:val="left" w:leader="none"/>
        </w:tabs>
        <w:spacing w:before="67"/>
        <w:ind w:left="1100" w:firstLine="0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FOUR</w:t>
        <w:tab/>
      </w:r>
      <w:r>
        <w:rPr>
          <w:b w:val="0"/>
        </w:rPr>
        <w:t>50</w:t>
      </w:r>
    </w:p>
    <w:p>
      <w:pPr>
        <w:pStyle w:val="Heading3"/>
        <w:tabs>
          <w:tab w:pos="1700" w:val="left" w:leader="none"/>
          <w:tab w:pos="9381" w:val="left" w:leader="none"/>
        </w:tabs>
        <w:spacing w:before="377"/>
        <w:ind w:left="1100" w:firstLine="0"/>
        <w:rPr>
          <w:b w:val="0"/>
        </w:rPr>
      </w:pPr>
      <w:r>
        <w:rPr/>
        <w:t>4.0</w:t>
        <w:tab/>
      </w:r>
      <w:hyperlink w:history="true" w:anchor="_bookmark26">
        <w:r>
          <w:rPr/>
          <w:t>RESULTS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-1"/>
          </w:rPr>
          <w:t> </w:t>
        </w:r>
        <w:r>
          <w:rPr/>
          <w:t>DISCUSSION</w:t>
        </w:r>
      </w:hyperlink>
      <w:r>
        <w:rPr/>
        <w:tab/>
      </w:r>
      <w:hyperlink w:history="true" w:anchor="_bookmark26">
        <w:r>
          <w:rPr>
            <w:b w:val="0"/>
          </w:rPr>
          <w:t>50</w:t>
        </w:r>
      </w:hyperlink>
    </w:p>
    <w:p>
      <w:pPr>
        <w:pStyle w:val="ListParagraph"/>
        <w:numPr>
          <w:ilvl w:val="2"/>
          <w:numId w:val="4"/>
        </w:numPr>
        <w:tabs>
          <w:tab w:pos="1761" w:val="left" w:leader="none"/>
          <w:tab w:pos="9381" w:val="left" w:leader="none"/>
        </w:tabs>
        <w:spacing w:line="240" w:lineRule="auto" w:before="370" w:after="0"/>
        <w:ind w:left="1760" w:right="0" w:hanging="661"/>
        <w:jc w:val="left"/>
        <w:rPr>
          <w:sz w:val="24"/>
        </w:rPr>
      </w:pPr>
      <w:hyperlink w:history="true" w:anchor="_bookmark26">
        <w:r>
          <w:rPr>
            <w:sz w:val="24"/>
          </w:rPr>
          <w:t>Low Latency</w:t>
        </w:r>
        <w:r>
          <w:rPr>
            <w:spacing w:val="-5"/>
            <w:sz w:val="24"/>
          </w:rPr>
          <w:t> </w:t>
        </w:r>
        <w:r>
          <w:rPr>
            <w:sz w:val="24"/>
          </w:rPr>
          <w:t>Models</w:t>
        </w:r>
        <w:r>
          <w:rPr>
            <w:spacing w:val="-1"/>
            <w:sz w:val="24"/>
          </w:rPr>
          <w:t> </w:t>
        </w:r>
        <w:r>
          <w:rPr>
            <w:sz w:val="24"/>
          </w:rPr>
          <w:t>Developed for</w:t>
        </w:r>
        <w:r>
          <w:rPr>
            <w:spacing w:val="-2"/>
            <w:sz w:val="24"/>
          </w:rPr>
          <w:t> </w:t>
        </w:r>
        <w:r>
          <w:rPr>
            <w:sz w:val="24"/>
          </w:rPr>
          <w:t>MEC</w:t>
        </w:r>
        <w:r>
          <w:rPr>
            <w:spacing w:val="-1"/>
            <w:sz w:val="24"/>
          </w:rPr>
          <w:t> </w:t>
        </w:r>
        <w:r>
          <w:rPr>
            <w:sz w:val="24"/>
          </w:rPr>
          <w:t>Deployment for</w:t>
        </w:r>
        <w:r>
          <w:rPr>
            <w:spacing w:val="-2"/>
            <w:sz w:val="24"/>
          </w:rPr>
          <w:t> </w:t>
        </w:r>
        <w:r>
          <w:rPr>
            <w:sz w:val="24"/>
          </w:rPr>
          <w:t>5G:</w:t>
        </w:r>
      </w:hyperlink>
      <w:r>
        <w:rPr>
          <w:sz w:val="24"/>
        </w:rPr>
        <w:tab/>
      </w:r>
      <w:hyperlink w:history="true" w:anchor="_bookmark26">
        <w:r>
          <w:rPr>
            <w:sz w:val="24"/>
          </w:rPr>
          <w:t>50</w:t>
        </w:r>
      </w:hyperlink>
    </w:p>
    <w:p>
      <w:pPr>
        <w:pStyle w:val="ListParagraph"/>
        <w:numPr>
          <w:ilvl w:val="2"/>
          <w:numId w:val="4"/>
        </w:numPr>
        <w:tabs>
          <w:tab w:pos="1761" w:val="left" w:leader="none"/>
          <w:tab w:pos="9381" w:val="left" w:leader="none"/>
        </w:tabs>
        <w:spacing w:line="480" w:lineRule="auto" w:before="377" w:after="0"/>
        <w:ind w:left="1100" w:right="1015" w:firstLine="0"/>
        <w:jc w:val="left"/>
        <w:rPr>
          <w:sz w:val="24"/>
        </w:rPr>
      </w:pPr>
      <w:hyperlink w:history="true" w:anchor="_bookmark27">
        <w:r>
          <w:rPr>
            <w:sz w:val="24"/>
          </w:rPr>
          <w:t>Deployment of Secured Containerized Mobile Application for both Edge and</w:t>
        </w:r>
      </w:hyperlink>
      <w:r>
        <w:rPr>
          <w:spacing w:val="1"/>
          <w:sz w:val="24"/>
        </w:rPr>
        <w:t> </w:t>
      </w:r>
      <w:hyperlink w:history="true" w:anchor="_bookmark27">
        <w:r>
          <w:rPr>
            <w:sz w:val="24"/>
          </w:rPr>
          <w:t>Remote</w:t>
        </w:r>
        <w:r>
          <w:rPr>
            <w:spacing w:val="-2"/>
            <w:sz w:val="24"/>
          </w:rPr>
          <w:t> </w:t>
        </w:r>
        <w:r>
          <w:rPr>
            <w:sz w:val="24"/>
          </w:rPr>
          <w:t>Cloud</w:t>
        </w:r>
        <w:r>
          <w:rPr>
            <w:spacing w:val="-1"/>
            <w:sz w:val="24"/>
          </w:rPr>
          <w:t> </w:t>
        </w:r>
        <w:r>
          <w:rPr>
            <w:sz w:val="24"/>
          </w:rPr>
          <w:t>Servers:</w:t>
        </w:r>
      </w:hyperlink>
      <w:r>
        <w:rPr>
          <w:sz w:val="24"/>
        </w:rPr>
        <w:tab/>
      </w:r>
      <w:hyperlink w:history="true" w:anchor="_bookmark27">
        <w:r>
          <w:rPr>
            <w:spacing w:val="-2"/>
            <w:sz w:val="24"/>
          </w:rPr>
          <w:t>53</w:t>
        </w:r>
      </w:hyperlink>
    </w:p>
    <w:p>
      <w:pPr>
        <w:pStyle w:val="ListParagraph"/>
        <w:numPr>
          <w:ilvl w:val="1"/>
          <w:numId w:val="5"/>
        </w:numPr>
        <w:tabs>
          <w:tab w:pos="1760" w:val="left" w:leader="none"/>
          <w:tab w:pos="1761" w:val="left" w:leader="none"/>
          <w:tab w:pos="9381" w:val="left" w:leader="none"/>
        </w:tabs>
        <w:spacing w:line="240" w:lineRule="auto" w:before="98" w:after="0"/>
        <w:ind w:left="1760" w:right="0" w:hanging="661"/>
        <w:jc w:val="left"/>
        <w:rPr>
          <w:sz w:val="24"/>
        </w:rPr>
      </w:pPr>
      <w:hyperlink w:history="true" w:anchor="_bookmark28">
        <w:r>
          <w:rPr>
            <w:sz w:val="24"/>
          </w:rPr>
          <w:t>Discussion</w:t>
        </w:r>
      </w:hyperlink>
      <w:r>
        <w:rPr>
          <w:sz w:val="24"/>
        </w:rPr>
        <w:tab/>
      </w:r>
      <w:hyperlink w:history="true" w:anchor="_bookmark28">
        <w:r>
          <w:rPr>
            <w:sz w:val="24"/>
          </w:rPr>
          <w:t>59</w:t>
        </w:r>
      </w:hyperlink>
    </w:p>
    <w:p>
      <w:pPr>
        <w:pStyle w:val="ListParagraph"/>
        <w:numPr>
          <w:ilvl w:val="2"/>
          <w:numId w:val="5"/>
        </w:numPr>
        <w:tabs>
          <w:tab w:pos="1761" w:val="left" w:leader="none"/>
          <w:tab w:pos="9381" w:val="lef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28">
        <w:r>
          <w:rPr>
            <w:sz w:val="24"/>
          </w:rPr>
          <w:t>Evaluation</w:t>
        </w:r>
        <w:r>
          <w:rPr>
            <w:spacing w:val="-2"/>
            <w:sz w:val="24"/>
          </w:rPr>
          <w:t> </w:t>
        </w:r>
        <w:r>
          <w:rPr>
            <w:sz w:val="24"/>
          </w:rPr>
          <w:t>of</w:t>
        </w:r>
        <w:r>
          <w:rPr>
            <w:spacing w:val="-1"/>
            <w:sz w:val="24"/>
          </w:rPr>
          <w:t> </w:t>
        </w:r>
        <w:r>
          <w:rPr>
            <w:sz w:val="24"/>
          </w:rPr>
          <w:t>MEC</w:t>
        </w:r>
        <w:r>
          <w:rPr>
            <w:spacing w:val="-1"/>
            <w:sz w:val="24"/>
          </w:rPr>
          <w:t> </w:t>
        </w:r>
        <w:r>
          <w:rPr>
            <w:sz w:val="24"/>
          </w:rPr>
          <w:t>Models</w:t>
        </w:r>
        <w:r>
          <w:rPr>
            <w:spacing w:val="-1"/>
            <w:sz w:val="24"/>
          </w:rPr>
          <w:t> </w:t>
        </w:r>
        <w:r>
          <w:rPr>
            <w:sz w:val="24"/>
          </w:rPr>
          <w:t>to</w:t>
        </w:r>
        <w:r>
          <w:rPr>
            <w:spacing w:val="-1"/>
            <w:sz w:val="24"/>
          </w:rPr>
          <w:t> </w:t>
        </w:r>
        <w:r>
          <w:rPr>
            <w:sz w:val="24"/>
          </w:rPr>
          <w:t>Determine</w:t>
        </w:r>
        <w:r>
          <w:rPr>
            <w:spacing w:val="-2"/>
            <w:sz w:val="24"/>
          </w:rPr>
          <w:t> </w:t>
        </w:r>
        <w:r>
          <w:rPr>
            <w:sz w:val="24"/>
          </w:rPr>
          <w:t>the Best</w:t>
        </w:r>
        <w:r>
          <w:rPr>
            <w:spacing w:val="1"/>
            <w:sz w:val="24"/>
          </w:rPr>
          <w:t> </w:t>
        </w:r>
        <w:r>
          <w:rPr>
            <w:sz w:val="24"/>
          </w:rPr>
          <w:t>Fit</w:t>
        </w:r>
        <w:r>
          <w:rPr>
            <w:spacing w:val="-1"/>
            <w:sz w:val="24"/>
          </w:rPr>
          <w:t> </w:t>
        </w:r>
        <w:r>
          <w:rPr>
            <w:sz w:val="24"/>
          </w:rPr>
          <w:t>for</w:t>
        </w:r>
        <w:r>
          <w:rPr>
            <w:spacing w:val="-2"/>
            <w:sz w:val="24"/>
          </w:rPr>
          <w:t> </w:t>
        </w:r>
        <w:r>
          <w:rPr>
            <w:sz w:val="24"/>
          </w:rPr>
          <w:t>5G</w:t>
        </w:r>
        <w:r>
          <w:rPr>
            <w:spacing w:val="-1"/>
            <w:sz w:val="24"/>
          </w:rPr>
          <w:t> </w:t>
        </w:r>
        <w:r>
          <w:rPr>
            <w:sz w:val="24"/>
          </w:rPr>
          <w:t>Applications:</w:t>
        </w:r>
      </w:hyperlink>
      <w:r>
        <w:rPr>
          <w:sz w:val="24"/>
        </w:rPr>
        <w:tab/>
      </w:r>
      <w:hyperlink w:history="true" w:anchor="_bookmark28">
        <w:r>
          <w:rPr>
            <w:sz w:val="24"/>
          </w:rPr>
          <w:t>59</w:t>
        </w:r>
      </w:hyperlink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3"/>
        <w:tabs>
          <w:tab w:pos="9381" w:val="left" w:leader="none"/>
        </w:tabs>
        <w:ind w:left="1100" w:firstLine="0"/>
        <w:rPr>
          <w:b w:val="0"/>
        </w:rPr>
      </w:pPr>
      <w:r>
        <w:rPr/>
        <w:t>CHAPTER</w:t>
      </w:r>
      <w:r>
        <w:rPr>
          <w:spacing w:val="-2"/>
        </w:rPr>
        <w:t> </w:t>
      </w:r>
      <w:r>
        <w:rPr/>
        <w:t>FIVE</w:t>
        <w:tab/>
      </w:r>
      <w:r>
        <w:rPr>
          <w:b w:val="0"/>
        </w:rPr>
        <w:t>65</w:t>
      </w:r>
    </w:p>
    <w:p>
      <w:pPr>
        <w:pStyle w:val="Heading3"/>
        <w:numPr>
          <w:ilvl w:val="1"/>
          <w:numId w:val="6"/>
        </w:numPr>
        <w:tabs>
          <w:tab w:pos="1640" w:val="left" w:leader="none"/>
          <w:tab w:pos="1641" w:val="left" w:leader="none"/>
          <w:tab w:pos="9381" w:val="left" w:leader="none"/>
        </w:tabs>
        <w:spacing w:line="240" w:lineRule="auto" w:before="377" w:after="0"/>
        <w:ind w:left="1640" w:right="0" w:hanging="541"/>
        <w:jc w:val="left"/>
        <w:rPr>
          <w:b w:val="0"/>
        </w:rPr>
      </w:pPr>
      <w:hyperlink w:history="true" w:anchor="_bookmark29">
        <w:r>
          <w:rPr/>
          <w:t>CONCLUSION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-2"/>
          </w:rPr>
          <w:t> </w:t>
        </w:r>
        <w:r>
          <w:rPr/>
          <w:t>RECOMMENDATIONS</w:t>
        </w:r>
      </w:hyperlink>
      <w:r>
        <w:rPr/>
        <w:tab/>
      </w:r>
      <w:hyperlink w:history="true" w:anchor="_bookmark29">
        <w:r>
          <w:rPr>
            <w:b w:val="0"/>
          </w:rPr>
          <w:t>65</w:t>
        </w:r>
      </w:hyperlink>
    </w:p>
    <w:p>
      <w:pPr>
        <w:pStyle w:val="ListParagraph"/>
        <w:numPr>
          <w:ilvl w:val="1"/>
          <w:numId w:val="6"/>
        </w:numPr>
        <w:tabs>
          <w:tab w:pos="1719" w:val="left" w:leader="none"/>
          <w:tab w:pos="1720" w:val="left" w:leader="none"/>
          <w:tab w:pos="9377" w:val="left" w:leader="none"/>
        </w:tabs>
        <w:spacing w:line="240" w:lineRule="auto" w:before="380" w:after="0"/>
        <w:ind w:left="1719" w:right="0" w:hanging="620"/>
        <w:jc w:val="left"/>
        <w:rPr>
          <w:rFonts w:ascii="Arial MT"/>
          <w:sz w:val="22"/>
        </w:rPr>
      </w:pPr>
      <w:r>
        <w:rPr>
          <w:rFonts w:ascii="Arial MT"/>
          <w:sz w:val="22"/>
        </w:rPr>
        <w:t>Conclusion</w:t>
        <w:tab/>
        <w:t>65</w:t>
      </w:r>
    </w:p>
    <w:p>
      <w:pPr>
        <w:pStyle w:val="ListParagraph"/>
        <w:numPr>
          <w:ilvl w:val="1"/>
          <w:numId w:val="6"/>
        </w:numPr>
        <w:tabs>
          <w:tab w:pos="1760" w:val="left" w:leader="none"/>
          <w:tab w:pos="1761" w:val="left" w:leader="none"/>
          <w:tab w:pos="9381" w:val="left" w:leader="none"/>
        </w:tabs>
        <w:spacing w:line="240" w:lineRule="auto" w:before="320" w:after="0"/>
        <w:ind w:left="1760" w:right="0" w:hanging="661"/>
        <w:jc w:val="left"/>
        <w:rPr>
          <w:sz w:val="24"/>
        </w:rPr>
      </w:pPr>
      <w:hyperlink w:history="true" w:anchor="_bookmark30">
        <w:r>
          <w:rPr>
            <w:sz w:val="24"/>
          </w:rPr>
          <w:t>Recommendations</w:t>
        </w:r>
      </w:hyperlink>
      <w:r>
        <w:rPr>
          <w:sz w:val="24"/>
        </w:rPr>
        <w:tab/>
      </w:r>
      <w:hyperlink w:history="true" w:anchor="_bookmark30">
        <w:r>
          <w:rPr>
            <w:sz w:val="24"/>
          </w:rPr>
          <w:t>66</w:t>
        </w:r>
      </w:hyperlink>
    </w:p>
    <w:p>
      <w:pPr>
        <w:pStyle w:val="ListParagraph"/>
        <w:numPr>
          <w:ilvl w:val="1"/>
          <w:numId w:val="6"/>
        </w:numPr>
        <w:tabs>
          <w:tab w:pos="1760" w:val="left" w:leader="none"/>
          <w:tab w:pos="1761" w:val="left" w:leader="none"/>
          <w:tab w:pos="9381" w:val="lef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31">
        <w:r>
          <w:rPr>
            <w:sz w:val="24"/>
          </w:rPr>
          <w:t>Limitations</w:t>
        </w:r>
        <w:r>
          <w:rPr>
            <w:spacing w:val="-2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Future Works</w:t>
        </w:r>
      </w:hyperlink>
      <w:r>
        <w:rPr>
          <w:sz w:val="24"/>
        </w:rPr>
        <w:tab/>
        <w:t>66</w:t>
      </w:r>
    </w:p>
    <w:p>
      <w:pPr>
        <w:pStyle w:val="ListParagraph"/>
        <w:numPr>
          <w:ilvl w:val="1"/>
          <w:numId w:val="6"/>
        </w:numPr>
        <w:tabs>
          <w:tab w:pos="1760" w:val="left" w:leader="none"/>
          <w:tab w:pos="1761" w:val="left" w:leader="none"/>
          <w:tab w:pos="9381" w:val="left" w:leader="none"/>
        </w:tabs>
        <w:spacing w:line="240" w:lineRule="auto" w:before="377" w:after="0"/>
        <w:ind w:left="1760" w:right="0" w:hanging="661"/>
        <w:jc w:val="left"/>
        <w:rPr>
          <w:sz w:val="24"/>
        </w:rPr>
      </w:pPr>
      <w:hyperlink w:history="true" w:anchor="_bookmark30">
        <w:r>
          <w:rPr>
            <w:sz w:val="24"/>
          </w:rPr>
          <w:t>Contribution</w:t>
        </w:r>
      </w:hyperlink>
      <w:r>
        <w:rPr>
          <w:sz w:val="24"/>
        </w:rPr>
        <w:tab/>
        <w:t>67</w:t>
      </w:r>
    </w:p>
    <w:p>
      <w:pPr>
        <w:pStyle w:val="Heading3"/>
        <w:tabs>
          <w:tab w:pos="9401" w:val="left" w:leader="none"/>
        </w:tabs>
        <w:spacing w:before="885"/>
        <w:ind w:left="1100" w:firstLine="0"/>
        <w:rPr>
          <w:b w:val="0"/>
        </w:rPr>
      </w:pPr>
      <w:hyperlink w:history="true" w:anchor="_bookmark32">
        <w:r>
          <w:rPr/>
          <w:t>REFERENCES</w:t>
        </w:r>
      </w:hyperlink>
      <w:r>
        <w:rPr/>
        <w:tab/>
      </w:r>
      <w:hyperlink w:history="true" w:anchor="_bookmark32">
        <w:r>
          <w:rPr>
            <w:b w:val="0"/>
          </w:rPr>
          <w:t>68</w:t>
        </w:r>
      </w:hyperlink>
    </w:p>
    <w:p>
      <w:pPr>
        <w:pStyle w:val="BodyText"/>
        <w:spacing w:before="1"/>
        <w:rPr>
          <w:sz w:val="33"/>
        </w:rPr>
      </w:pPr>
    </w:p>
    <w:p>
      <w:pPr>
        <w:tabs>
          <w:tab w:pos="9348" w:val="left" w:leader="none"/>
        </w:tabs>
        <w:spacing w:before="0"/>
        <w:ind w:left="1100" w:right="0" w:firstLine="0"/>
        <w:jc w:val="left"/>
        <w:rPr>
          <w:sz w:val="24"/>
        </w:rPr>
      </w:pPr>
      <w:hyperlink w:history="true" w:anchor="_bookmark32">
        <w:r>
          <w:rPr>
            <w:b/>
            <w:sz w:val="24"/>
          </w:rPr>
          <w:t>APPENDIX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A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(GRAPHS PLOTTER)</w:t>
        </w:r>
      </w:hyperlink>
      <w:r>
        <w:rPr>
          <w:b/>
          <w:sz w:val="24"/>
        </w:rPr>
        <w:tab/>
      </w:r>
      <w:hyperlink w:history="true" w:anchor="_bookmark32">
        <w:r>
          <w:rPr>
            <w:sz w:val="24"/>
          </w:rPr>
          <w:t>A1</w:t>
        </w:r>
      </w:hyperlink>
    </w:p>
    <w:p>
      <w:pPr>
        <w:pStyle w:val="BodyText"/>
        <w:spacing w:before="4"/>
        <w:rPr>
          <w:sz w:val="32"/>
        </w:rPr>
      </w:pPr>
    </w:p>
    <w:p>
      <w:pPr>
        <w:pStyle w:val="Heading3"/>
        <w:tabs>
          <w:tab w:pos="9360" w:val="left" w:leader="none"/>
        </w:tabs>
        <w:ind w:left="1100" w:firstLine="0"/>
        <w:rPr>
          <w:b w:val="0"/>
        </w:rPr>
      </w:pPr>
      <w:hyperlink w:history="true" w:anchor="_bookmark32">
        <w:r>
          <w:rPr/>
          <w:t>APPENDIX</w:t>
        </w:r>
        <w:r>
          <w:rPr>
            <w:spacing w:val="-1"/>
          </w:rPr>
          <w:t> </w:t>
        </w:r>
        <w:r>
          <w:rPr/>
          <w:t>B</w:t>
        </w:r>
        <w:r>
          <w:rPr>
            <w:spacing w:val="-1"/>
          </w:rPr>
          <w:t> </w:t>
        </w:r>
        <w:r>
          <w:rPr/>
          <w:t>(LOAD</w:t>
        </w:r>
        <w:r>
          <w:rPr>
            <w:spacing w:val="1"/>
          </w:rPr>
          <w:t> </w:t>
        </w:r>
        <w:r>
          <w:rPr/>
          <w:t>TEST)</w:t>
        </w:r>
      </w:hyperlink>
      <w:r>
        <w:rPr/>
        <w:tab/>
      </w:r>
      <w:hyperlink w:history="true" w:anchor="_bookmark32">
        <w:r>
          <w:rPr>
            <w:b w:val="0"/>
          </w:rPr>
          <w:t>B1</w:t>
        </w:r>
      </w:hyperlink>
    </w:p>
    <w:p>
      <w:pPr>
        <w:pStyle w:val="BodyText"/>
        <w:spacing w:before="8"/>
        <w:rPr>
          <w:sz w:val="32"/>
        </w:rPr>
      </w:pPr>
    </w:p>
    <w:p>
      <w:pPr>
        <w:tabs>
          <w:tab w:pos="9360" w:val="left" w:leader="none"/>
        </w:tabs>
        <w:spacing w:before="1"/>
        <w:ind w:left="1100" w:right="0" w:firstLine="0"/>
        <w:jc w:val="left"/>
        <w:rPr>
          <w:sz w:val="24"/>
        </w:rPr>
      </w:pPr>
      <w:hyperlink w:history="true" w:anchor="_bookmark32">
        <w:r>
          <w:rPr>
            <w:b/>
            <w:sz w:val="24"/>
          </w:rPr>
          <w:t>APPENDIX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C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(BASH</w:t>
        </w:r>
        <w:r>
          <w:rPr>
            <w:b/>
            <w:spacing w:val="1"/>
            <w:sz w:val="24"/>
          </w:rPr>
          <w:t> </w:t>
        </w:r>
        <w:r>
          <w:rPr>
            <w:b/>
            <w:sz w:val="24"/>
          </w:rPr>
          <w:t>COMMANDS)</w:t>
        </w:r>
      </w:hyperlink>
      <w:r>
        <w:rPr>
          <w:b/>
          <w:sz w:val="24"/>
        </w:rPr>
        <w:tab/>
      </w:r>
      <w:hyperlink w:history="true" w:anchor="_bookmark32">
        <w:r>
          <w:rPr>
            <w:sz w:val="24"/>
          </w:rPr>
          <w:t>C1</w:t>
        </w:r>
      </w:hyperlink>
    </w:p>
    <w:p>
      <w:pPr>
        <w:pStyle w:val="BodyText"/>
        <w:spacing w:before="2"/>
      </w:pPr>
    </w:p>
    <w:p>
      <w:pPr>
        <w:tabs>
          <w:tab w:pos="9348" w:val="left" w:leader="none"/>
        </w:tabs>
        <w:spacing w:before="0"/>
        <w:ind w:left="1100" w:right="0" w:firstLine="0"/>
        <w:jc w:val="left"/>
        <w:rPr>
          <w:sz w:val="24"/>
        </w:rPr>
      </w:pPr>
      <w:hyperlink w:history="true" w:anchor="_bookmark32">
        <w:r>
          <w:rPr>
            <w:b/>
            <w:sz w:val="24"/>
          </w:rPr>
          <w:t>APPENDIX</w:t>
        </w:r>
        <w:r>
          <w:rPr>
            <w:b/>
            <w:spacing w:val="-3"/>
            <w:sz w:val="24"/>
          </w:rPr>
          <w:t> </w:t>
        </w:r>
        <w:r>
          <w:rPr>
            <w:b/>
            <w:sz w:val="24"/>
          </w:rPr>
          <w:t>D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(EXPEREIMENT</w:t>
        </w:r>
        <w:r>
          <w:rPr>
            <w:b/>
            <w:spacing w:val="-2"/>
            <w:sz w:val="24"/>
          </w:rPr>
          <w:t> </w:t>
        </w:r>
        <w:r>
          <w:rPr>
            <w:b/>
            <w:sz w:val="24"/>
          </w:rPr>
          <w:t>RESULTS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)</w:t>
        </w:r>
      </w:hyperlink>
      <w:r>
        <w:rPr>
          <w:b/>
          <w:sz w:val="24"/>
        </w:rPr>
        <w:tab/>
      </w:r>
      <w:hyperlink w:history="true" w:anchor="_bookmark32">
        <w:r>
          <w:rPr>
            <w:sz w:val="24"/>
          </w:rPr>
          <w:t>D1</w:t>
        </w:r>
      </w:hyperlink>
    </w:p>
    <w:p>
      <w:pPr>
        <w:spacing w:after="0"/>
        <w:jc w:val="left"/>
        <w:rPr>
          <w:sz w:val="24"/>
        </w:rPr>
        <w:sectPr>
          <w:pgSz w:w="11900" w:h="16840"/>
          <w:pgMar w:header="0" w:footer="1141" w:top="1320" w:bottom="1340" w:left="880" w:right="380"/>
        </w:sectPr>
      </w:pPr>
    </w:p>
    <w:p>
      <w:pPr>
        <w:pStyle w:val="Heading1"/>
        <w:ind w:right="746"/>
      </w:pPr>
      <w:bookmarkStart w:name="_bookmark1" w:id="2"/>
      <w:bookmarkEnd w:id="2"/>
      <w:r>
        <w:rPr>
          <w:b w:val="0"/>
        </w:rPr>
      </w:r>
      <w:r>
        <w:rPr/>
        <w:t>LIST</w:t>
      </w:r>
      <w:r>
        <w:rPr>
          <w:spacing w:val="1"/>
        </w:rPr>
        <w:t> </w:t>
      </w:r>
      <w:r>
        <w:rPr/>
        <w:t>OF TABLES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Heading3"/>
        <w:tabs>
          <w:tab w:pos="9161" w:val="left" w:leader="none"/>
        </w:tabs>
        <w:ind w:left="1100" w:firstLine="0"/>
      </w:pPr>
      <w:r>
        <w:rPr/>
        <w:t>Table</w:t>
        <w:tab/>
        <w:t>page</w:t>
      </w:r>
    </w:p>
    <w:p>
      <w:pPr>
        <w:pStyle w:val="ListParagraph"/>
        <w:numPr>
          <w:ilvl w:val="1"/>
          <w:numId w:val="7"/>
        </w:numPr>
        <w:tabs>
          <w:tab w:pos="1402" w:val="left" w:leader="none"/>
          <w:tab w:pos="9641" w:val="right" w:leader="none"/>
        </w:tabs>
        <w:spacing w:line="240" w:lineRule="auto" w:before="331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3"/>
          <w:sz w:val="24"/>
        </w:rPr>
        <w:t> </w:t>
      </w:r>
      <w:r>
        <w:rPr>
          <w:sz w:val="24"/>
        </w:rPr>
        <w:t>IMT-2020 Requirements</w:t>
        <w:tab/>
        <w:t>25</w:t>
      </w:r>
    </w:p>
    <w:p>
      <w:pPr>
        <w:pStyle w:val="ListParagraph"/>
        <w:numPr>
          <w:ilvl w:val="1"/>
          <w:numId w:val="7"/>
        </w:numPr>
        <w:tabs>
          <w:tab w:pos="1402" w:val="left" w:leader="none"/>
          <w:tab w:pos="9641" w:val="right" w:leader="none"/>
        </w:tabs>
        <w:spacing w:line="240" w:lineRule="auto" w:before="336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Classification of</w:t>
      </w:r>
      <w:r>
        <w:rPr>
          <w:spacing w:val="-1"/>
          <w:sz w:val="24"/>
        </w:rPr>
        <w:t> </w:t>
      </w:r>
      <w:r>
        <w:rPr>
          <w:sz w:val="24"/>
        </w:rPr>
        <w:t>Augmenting</w:t>
      </w:r>
      <w:r>
        <w:rPr>
          <w:spacing w:val="-3"/>
          <w:sz w:val="24"/>
        </w:rPr>
        <w:t> </w:t>
      </w:r>
      <w:r>
        <w:rPr>
          <w:sz w:val="24"/>
        </w:rPr>
        <w:t>Techniques</w:t>
        <w:tab/>
        <w:t>32</w:t>
      </w:r>
    </w:p>
    <w:p>
      <w:pPr>
        <w:pStyle w:val="ListParagraph"/>
        <w:numPr>
          <w:ilvl w:val="1"/>
          <w:numId w:val="7"/>
        </w:numPr>
        <w:tabs>
          <w:tab w:pos="1461" w:val="left" w:leader="none"/>
          <w:tab w:pos="9641" w:val="right" w:leader="none"/>
        </w:tabs>
        <w:spacing w:line="240" w:lineRule="auto" w:before="336" w:after="0"/>
        <w:ind w:left="1460" w:right="0" w:hanging="361"/>
        <w:jc w:val="left"/>
        <w:rPr>
          <w:sz w:val="24"/>
        </w:rPr>
      </w:pPr>
      <w:r>
        <w:rPr>
          <w:sz w:val="24"/>
        </w:rPr>
        <w:t>Augmenting</w:t>
      </w:r>
      <w:r>
        <w:rPr>
          <w:spacing w:val="-4"/>
          <w:sz w:val="24"/>
        </w:rPr>
        <w:t> </w:t>
      </w:r>
      <w:r>
        <w:rPr>
          <w:sz w:val="24"/>
        </w:rPr>
        <w:t>Architecture</w:t>
        <w:tab/>
        <w:t>32</w:t>
      </w:r>
    </w:p>
    <w:p>
      <w:pPr>
        <w:pStyle w:val="ListParagraph"/>
        <w:numPr>
          <w:ilvl w:val="1"/>
          <w:numId w:val="7"/>
        </w:numPr>
        <w:tabs>
          <w:tab w:pos="1402" w:val="left" w:leader="none"/>
          <w:tab w:pos="9641" w:val="right" w:leader="none"/>
        </w:tabs>
        <w:spacing w:line="240" w:lineRule="auto" w:before="336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Summary</w:t>
      </w:r>
      <w:r>
        <w:rPr>
          <w:spacing w:val="-3"/>
          <w:sz w:val="24"/>
        </w:rPr>
        <w:t> </w:t>
      </w:r>
      <w:r>
        <w:rPr>
          <w:sz w:val="24"/>
        </w:rPr>
        <w:t>Literature review</w:t>
        <w:tab/>
        <w:t>33</w:t>
      </w:r>
    </w:p>
    <w:p>
      <w:pPr>
        <w:pStyle w:val="BodyText"/>
        <w:tabs>
          <w:tab w:pos="9641" w:val="right" w:leader="none"/>
        </w:tabs>
        <w:spacing w:before="337"/>
        <w:ind w:left="1100"/>
      </w:pPr>
      <w:r>
        <w:rPr/>
        <w:t>3.1:</w:t>
      </w:r>
      <w:r>
        <w:rPr>
          <w:spacing w:val="-1"/>
        </w:rPr>
        <w:t> </w:t>
      </w:r>
      <w:r>
        <w:rPr/>
        <w:t>5G</w:t>
      </w:r>
      <w:r>
        <w:rPr>
          <w:spacing w:val="2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specifications</w:t>
        <w:tab/>
        <w:t>46</w:t>
      </w:r>
    </w:p>
    <w:p>
      <w:pPr>
        <w:pStyle w:val="BodyText"/>
        <w:tabs>
          <w:tab w:pos="9348" w:val="left" w:leader="none"/>
        </w:tabs>
        <w:spacing w:before="336"/>
        <w:ind w:left="1100"/>
      </w:pPr>
      <w:r>
        <w:rPr/>
        <w:t>4.1:</w:t>
      </w:r>
      <w:r>
        <w:rPr>
          <w:spacing w:val="-1"/>
        </w:rPr>
        <w:t> </w:t>
      </w:r>
      <w:r>
        <w:rPr/>
        <w:t>Experiment Data</w:t>
        <w:tab/>
        <w:t>D1</w:t>
      </w:r>
    </w:p>
    <w:p>
      <w:pPr>
        <w:spacing w:after="0"/>
        <w:sectPr>
          <w:pgSz w:w="11900" w:h="16840"/>
          <w:pgMar w:header="0" w:footer="1141" w:top="1320" w:bottom="1340" w:left="880" w:right="380"/>
        </w:sectPr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4"/>
        <w:gridCol w:w="6005"/>
        <w:gridCol w:w="1746"/>
      </w:tblGrid>
      <w:tr>
        <w:trPr>
          <w:trHeight w:val="474" w:hRule="atLeast"/>
        </w:trPr>
        <w:tc>
          <w:tcPr>
            <w:tcW w:w="744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005" w:type="dxa"/>
          </w:tcPr>
          <w:p>
            <w:pPr>
              <w:pStyle w:val="TableParagraph"/>
              <w:spacing w:line="311" w:lineRule="exact" w:before="0"/>
              <w:ind w:left="2366"/>
              <w:rPr>
                <w:b/>
                <w:sz w:val="28"/>
              </w:rPr>
            </w:pPr>
            <w:bookmarkStart w:name="_bookmark2" w:id="3"/>
            <w:bookmarkEnd w:id="3"/>
            <w:r>
              <w:rPr/>
            </w:r>
            <w:r>
              <w:rPr>
                <w:b/>
                <w:sz w:val="28"/>
              </w:rPr>
              <w:t>LIST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FIGURES</w:t>
            </w:r>
          </w:p>
        </w:tc>
        <w:tc>
          <w:tcPr>
            <w:tcW w:w="1746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744" w:type="dxa"/>
          </w:tcPr>
          <w:p>
            <w:pPr>
              <w:pStyle w:val="TableParagraph"/>
              <w:spacing w:before="15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005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spacing w:before="153"/>
              <w:ind w:left="1222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79" w:hRule="atLeast"/>
        </w:trPr>
        <w:tc>
          <w:tcPr>
            <w:tcW w:w="744" w:type="dxa"/>
          </w:tcPr>
          <w:p>
            <w:pPr>
              <w:pStyle w:val="TableParagraph"/>
              <w:spacing w:before="160"/>
              <w:ind w:left="50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2.1:</w:t>
              </w:r>
            </w:hyperlink>
          </w:p>
        </w:tc>
        <w:tc>
          <w:tcPr>
            <w:tcW w:w="6005" w:type="dxa"/>
          </w:tcPr>
          <w:p>
            <w:pPr>
              <w:pStyle w:val="TableParagraph"/>
              <w:spacing w:before="160"/>
              <w:ind w:left="47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Cloud computing</w:t>
              </w:r>
            </w:hyperlink>
          </w:p>
        </w:tc>
        <w:tc>
          <w:tcPr>
            <w:tcW w:w="1746" w:type="dxa"/>
          </w:tcPr>
          <w:p>
            <w:pPr>
              <w:pStyle w:val="TableParagraph"/>
              <w:spacing w:before="160"/>
              <w:ind w:left="1222"/>
              <w:rPr>
                <w:sz w:val="24"/>
              </w:rPr>
            </w:pPr>
            <w:hyperlink w:history="true" w:anchor="_bookmark10">
              <w:r>
                <w:rPr>
                  <w:sz w:val="24"/>
                </w:rPr>
                <w:t>12</w:t>
              </w:r>
            </w:hyperlink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Containers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namespaces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2.3: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Depiction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containerization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2.4: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Containers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isolated VM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2.5: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Infrastructure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2.6: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Version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1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2.7: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Edge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Computing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2.8: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ETSI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Framework (ETSI,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2019a)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52" w:hRule="atLeast"/>
        </w:trPr>
        <w:tc>
          <w:tcPr>
            <w:tcW w:w="74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2.9:</w:t>
            </w:r>
          </w:p>
        </w:tc>
        <w:tc>
          <w:tcPr>
            <w:tcW w:w="6005" w:type="dxa"/>
          </w:tcPr>
          <w:p>
            <w:pPr>
              <w:pStyle w:val="TableParagraph"/>
              <w:spacing w:before="133"/>
              <w:ind w:left="25"/>
              <w:rPr>
                <w:sz w:val="24"/>
              </w:rPr>
            </w:pPr>
            <w:r>
              <w:rPr>
                <w:sz w:val="24"/>
              </w:rPr>
              <w:t>5G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cases</w:t>
            </w:r>
          </w:p>
        </w:tc>
        <w:tc>
          <w:tcPr>
            <w:tcW w:w="1746" w:type="dxa"/>
          </w:tcPr>
          <w:p>
            <w:pPr>
              <w:pStyle w:val="TableParagraph"/>
              <w:spacing w:before="133"/>
              <w:ind w:left="122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08" w:hRule="atLeast"/>
        </w:trPr>
        <w:tc>
          <w:tcPr>
            <w:tcW w:w="74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2.10:</w:t>
            </w:r>
          </w:p>
        </w:tc>
        <w:tc>
          <w:tcPr>
            <w:tcW w:w="6005" w:type="dxa"/>
          </w:tcPr>
          <w:p>
            <w:pPr>
              <w:pStyle w:val="TableParagraph"/>
              <w:spacing w:line="256" w:lineRule="exact" w:before="133"/>
              <w:ind w:left="25"/>
              <w:rPr>
                <w:sz w:val="24"/>
              </w:rPr>
            </w:pPr>
            <w:r>
              <w:rPr>
                <w:sz w:val="24"/>
              </w:rPr>
              <w:t>3GPP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  <w:tc>
          <w:tcPr>
            <w:tcW w:w="1746" w:type="dxa"/>
          </w:tcPr>
          <w:p>
            <w:pPr>
              <w:pStyle w:val="TableParagraph"/>
              <w:spacing w:line="256" w:lineRule="exact" w:before="133"/>
              <w:ind w:left="122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9021" w:val="left" w:leader="none"/>
        </w:tabs>
        <w:ind w:left="1100"/>
      </w:pPr>
      <w:hyperlink w:history="true" w:anchor="_bookmark17">
        <w:r>
          <w:rPr/>
          <w:t>2.11:</w:t>
        </w:r>
      </w:hyperlink>
      <w:hyperlink w:history="true" w:anchor="_bookmark17">
        <w:r>
          <w:rPr/>
          <w:t>3GPP</w:t>
        </w:r>
        <w:r>
          <w:rPr>
            <w:spacing w:val="-13"/>
          </w:rPr>
          <w:t> </w:t>
        </w:r>
        <w:r>
          <w:rPr/>
          <w:t>4G/LTE</w:t>
        </w:r>
        <w:r>
          <w:rPr>
            <w:spacing w:val="-13"/>
          </w:rPr>
          <w:t> </w:t>
        </w:r>
        <w:r>
          <w:rPr/>
          <w:t>EPC</w:t>
        </w:r>
        <w:r>
          <w:rPr>
            <w:spacing w:val="-9"/>
          </w:rPr>
          <w:t> </w:t>
        </w:r>
        <w:r>
          <w:rPr/>
          <w:t>reference</w:t>
        </w:r>
        <w:r>
          <w:rPr>
            <w:spacing w:val="-15"/>
          </w:rPr>
          <w:t> </w:t>
        </w:r>
        <w:r>
          <w:rPr/>
          <w:t>architecture</w:t>
        </w:r>
      </w:hyperlink>
      <w:r>
        <w:rPr/>
        <w:tab/>
        <w:t>31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820" w:val="left" w:leader="none"/>
          <w:tab w:pos="1821" w:val="left" w:leader="none"/>
          <w:tab w:pos="9021" w:val="left" w:leader="none"/>
        </w:tabs>
        <w:spacing w:line="240" w:lineRule="auto" w:before="0" w:after="0"/>
        <w:ind w:left="1820" w:right="0" w:hanging="721"/>
        <w:jc w:val="left"/>
        <w:rPr>
          <w:sz w:val="24"/>
        </w:rPr>
      </w:pPr>
      <w:r>
        <w:rPr>
          <w:sz w:val="24"/>
        </w:rPr>
        <w:t>Experiment</w:t>
      </w:r>
      <w:r>
        <w:rPr>
          <w:spacing w:val="-2"/>
          <w:sz w:val="24"/>
        </w:rPr>
        <w:t> </w:t>
      </w:r>
      <w:r>
        <w:rPr>
          <w:sz w:val="24"/>
        </w:rPr>
        <w:t>Configuration</w:t>
        <w:tab/>
        <w:t>37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  <w:tab/>
        <w:t>Rubik’s</w:t>
      </w:r>
      <w:r>
        <w:rPr>
          <w:spacing w:val="-1"/>
          <w:sz w:val="24"/>
        </w:rPr>
        <w:t> </w:t>
      </w:r>
      <w:r>
        <w:rPr>
          <w:sz w:val="24"/>
        </w:rPr>
        <w:t>cube</w:t>
      </w:r>
      <w:r>
        <w:rPr>
          <w:spacing w:val="-1"/>
          <w:sz w:val="24"/>
        </w:rPr>
        <w:t> </w:t>
      </w:r>
      <w:r>
        <w:rPr>
          <w:sz w:val="24"/>
        </w:rPr>
        <w:t>app on</w:t>
      </w:r>
      <w:r>
        <w:rPr>
          <w:spacing w:val="-1"/>
          <w:sz w:val="24"/>
        </w:rPr>
        <w:t> </w:t>
      </w:r>
      <w:r>
        <w:rPr>
          <w:sz w:val="24"/>
        </w:rPr>
        <w:t>desktop</w:t>
        <w:tab/>
        <w:t>37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a:</w:t>
        <w:tab/>
        <w:t>Rubik’s</w:t>
      </w:r>
      <w:r>
        <w:rPr>
          <w:spacing w:val="-1"/>
          <w:sz w:val="24"/>
        </w:rPr>
        <w:t> </w:t>
      </w:r>
      <w:r>
        <w:rPr>
          <w:sz w:val="24"/>
        </w:rPr>
        <w:t>cube</w:t>
      </w:r>
      <w:r>
        <w:rPr>
          <w:spacing w:val="-2"/>
          <w:sz w:val="24"/>
        </w:rPr>
        <w:t> </w:t>
      </w:r>
      <w:r>
        <w:rPr>
          <w:sz w:val="24"/>
        </w:rPr>
        <w:t>app on</w:t>
      </w:r>
      <w:r>
        <w:rPr>
          <w:spacing w:val="-1"/>
          <w:sz w:val="24"/>
        </w:rPr>
        <w:t> </w:t>
      </w:r>
      <w:r>
        <w:rPr>
          <w:sz w:val="24"/>
        </w:rPr>
        <w:t>iPhone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sz w:val="24"/>
        </w:rPr>
        <w:t>(screen 1)</w:t>
        <w:tab/>
        <w:t>38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b:</w:t>
        <w:tab/>
        <w:t>Rubik’s</w:t>
      </w:r>
      <w:r>
        <w:rPr>
          <w:spacing w:val="-1"/>
          <w:sz w:val="24"/>
        </w:rPr>
        <w:t> </w:t>
      </w:r>
      <w:r>
        <w:rPr>
          <w:sz w:val="24"/>
        </w:rPr>
        <w:t>cube</w:t>
      </w:r>
      <w:r>
        <w:rPr>
          <w:spacing w:val="-2"/>
          <w:sz w:val="24"/>
        </w:rPr>
        <w:t> </w:t>
      </w:r>
      <w:r>
        <w:rPr>
          <w:sz w:val="24"/>
        </w:rPr>
        <w:t>app on</w:t>
      </w:r>
      <w:r>
        <w:rPr>
          <w:spacing w:val="-1"/>
          <w:sz w:val="24"/>
        </w:rPr>
        <w:t> </w:t>
      </w:r>
      <w:r>
        <w:rPr>
          <w:sz w:val="24"/>
        </w:rPr>
        <w:t>iPhone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2"/>
          <w:sz w:val="24"/>
        </w:rPr>
        <w:t> </w:t>
      </w:r>
      <w:r>
        <w:rPr>
          <w:sz w:val="24"/>
        </w:rPr>
        <w:t>(screen 2)</w:t>
        <w:tab/>
        <w:t>38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  <w:tab/>
        <w:t>3GPP</w:t>
      </w:r>
      <w:r>
        <w:rPr>
          <w:spacing w:val="-1"/>
          <w:sz w:val="24"/>
        </w:rPr>
        <w:t> </w:t>
      </w:r>
      <w:r>
        <w:rPr>
          <w:sz w:val="24"/>
        </w:rPr>
        <w:t>5G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Service-Based</w:t>
      </w:r>
      <w:r>
        <w:rPr>
          <w:spacing w:val="-2"/>
          <w:sz w:val="24"/>
        </w:rPr>
        <w:t> </w:t>
      </w:r>
      <w:r>
        <w:rPr>
          <w:sz w:val="24"/>
        </w:rPr>
        <w:t>Architecture</w:t>
        <w:tab/>
        <w:t>40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  <w:tab/>
        <w:t>Functional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NG</w:t>
      </w:r>
      <w:r>
        <w:rPr>
          <w:spacing w:val="-2"/>
          <w:sz w:val="24"/>
        </w:rPr>
        <w:t> </w:t>
      </w:r>
      <w:r>
        <w:rPr>
          <w:sz w:val="24"/>
        </w:rPr>
        <w:t>RAN</w:t>
        <w:tab/>
        <w:t>41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a</w:t>
        <w:tab/>
        <w:t>RAN</w:t>
      </w:r>
      <w:r>
        <w:rPr>
          <w:spacing w:val="-2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split 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of MEC</w:t>
        <w:tab/>
        <w:t>42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b</w:t>
        <w:tab/>
        <w:t>eCPRI</w:t>
      </w:r>
      <w:r>
        <w:rPr>
          <w:spacing w:val="-7"/>
          <w:sz w:val="24"/>
        </w:rPr>
        <w:t> </w:t>
      </w:r>
      <w:r>
        <w:rPr>
          <w:sz w:val="24"/>
        </w:rPr>
        <w:t>Functional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RAN</w:t>
      </w:r>
      <w:r>
        <w:rPr>
          <w:spacing w:val="-2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level</w:t>
        <w:tab/>
        <w:t>42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  <w:tab/>
        <w:t>5G</w:t>
      </w:r>
      <w:r>
        <w:rPr>
          <w:spacing w:val="-1"/>
          <w:sz w:val="24"/>
        </w:rPr>
        <w:t> </w:t>
      </w:r>
      <w:r>
        <w:rPr>
          <w:sz w:val="24"/>
        </w:rPr>
        <w:t>MEC</w:t>
      </w:r>
      <w:r>
        <w:rPr>
          <w:spacing w:val="-1"/>
          <w:sz w:val="24"/>
        </w:rPr>
        <w:t> </w:t>
      </w:r>
      <w:r>
        <w:rPr>
          <w:sz w:val="24"/>
        </w:rPr>
        <w:t>deployment models</w:t>
        <w:tab/>
        <w:t>43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  <w:tab/>
        <w:t>4G</w:t>
      </w:r>
      <w:r>
        <w:rPr>
          <w:spacing w:val="-1"/>
          <w:sz w:val="24"/>
        </w:rPr>
        <w:t> </w:t>
      </w:r>
      <w:r>
        <w:rPr>
          <w:sz w:val="24"/>
        </w:rPr>
        <w:t>Long-Term</w:t>
      </w:r>
      <w:r>
        <w:rPr>
          <w:spacing w:val="-1"/>
          <w:sz w:val="24"/>
        </w:rPr>
        <w:t> </w:t>
      </w:r>
      <w:r>
        <w:rPr>
          <w:sz w:val="24"/>
        </w:rPr>
        <w:t>Evolution/Evolved</w:t>
      </w:r>
      <w:r>
        <w:rPr>
          <w:spacing w:val="-2"/>
          <w:sz w:val="24"/>
        </w:rPr>
        <w:t> </w:t>
      </w:r>
      <w:r>
        <w:rPr>
          <w:sz w:val="24"/>
        </w:rPr>
        <w:t>Packet</w:t>
      </w:r>
      <w:r>
        <w:rPr>
          <w:spacing w:val="-1"/>
          <w:sz w:val="24"/>
        </w:rPr>
        <w:t> </w:t>
      </w:r>
      <w:r>
        <w:rPr>
          <w:sz w:val="24"/>
        </w:rPr>
        <w:t>Core</w:t>
        <w:tab/>
        <w:t>44</w:t>
      </w:r>
    </w:p>
    <w:p>
      <w:pPr>
        <w:pStyle w:val="BodyText"/>
      </w:pPr>
    </w:p>
    <w:p>
      <w:pPr>
        <w:pStyle w:val="ListParagraph"/>
        <w:numPr>
          <w:ilvl w:val="1"/>
          <w:numId w:val="10"/>
        </w:numPr>
        <w:tabs>
          <w:tab w:pos="1402" w:val="left" w:leader="none"/>
          <w:tab w:pos="1820" w:val="left" w:leader="none"/>
          <w:tab w:pos="9021" w:val="left" w:leader="none"/>
        </w:tabs>
        <w:spacing w:line="240" w:lineRule="auto" w:before="0" w:after="0"/>
        <w:ind w:left="1401" w:right="0" w:hanging="302"/>
        <w:jc w:val="left"/>
        <w:rPr>
          <w:sz w:val="24"/>
        </w:rPr>
      </w:pPr>
      <w:r>
        <w:rPr>
          <w:sz w:val="24"/>
        </w:rPr>
        <w:t>:</w:t>
        <w:tab/>
        <w:t>Experimental</w:t>
      </w:r>
      <w:r>
        <w:rPr>
          <w:spacing w:val="-1"/>
          <w:sz w:val="24"/>
        </w:rPr>
        <w:t> </w:t>
      </w:r>
      <w:r>
        <w:rPr>
          <w:sz w:val="24"/>
        </w:rPr>
        <w:t>setup</w:t>
        <w:tab/>
        <w:t>49</w:t>
      </w:r>
    </w:p>
    <w:p>
      <w:pPr>
        <w:pStyle w:val="BodyText"/>
      </w:pPr>
    </w:p>
    <w:p>
      <w:pPr>
        <w:pStyle w:val="BodyText"/>
        <w:tabs>
          <w:tab w:pos="1820" w:val="left" w:leader="none"/>
          <w:tab w:pos="9021" w:val="left" w:leader="none"/>
        </w:tabs>
        <w:ind w:left="1100"/>
      </w:pPr>
      <w:r>
        <w:rPr/>
        <w:t>4.1a:</w:t>
        <w:tab/>
        <w:t>Scenario</w:t>
      </w:r>
      <w:r>
        <w:rPr>
          <w:spacing w:val="-1"/>
        </w:rPr>
        <w:t> </w:t>
      </w:r>
      <w:r>
        <w:rPr/>
        <w:t>A</w:t>
        <w:tab/>
        <w:t>50</w:t>
      </w:r>
    </w:p>
    <w:p>
      <w:pPr>
        <w:spacing w:after="0"/>
        <w:sectPr>
          <w:pgSz w:w="11900" w:h="16840"/>
          <w:pgMar w:header="0" w:footer="1141" w:top="1400" w:bottom="1340" w:left="880" w:right="380"/>
        </w:sectPr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6729"/>
        <w:gridCol w:w="899"/>
      </w:tblGrid>
      <w:tr>
        <w:trPr>
          <w:trHeight w:val="409" w:hRule="atLeast"/>
        </w:trPr>
        <w:tc>
          <w:tcPr>
            <w:tcW w:w="653" w:type="dxa"/>
          </w:tcPr>
          <w:p>
            <w:pPr>
              <w:pStyle w:val="TableParagraph"/>
              <w:spacing w:line="258" w:lineRule="exact" w:before="0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4.1b:</w:t>
            </w:r>
          </w:p>
        </w:tc>
        <w:tc>
          <w:tcPr>
            <w:tcW w:w="6729" w:type="dxa"/>
          </w:tcPr>
          <w:p>
            <w:pPr>
              <w:pStyle w:val="TableParagraph"/>
              <w:spacing w:line="258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899" w:type="dxa"/>
          </w:tcPr>
          <w:p>
            <w:pPr>
              <w:pStyle w:val="TableParagraph"/>
              <w:spacing w:line="258" w:lineRule="exact" w:before="0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17" w:right="95"/>
              <w:jc w:val="center"/>
              <w:rPr>
                <w:sz w:val="24"/>
              </w:rPr>
            </w:pPr>
            <w:r>
              <w:rPr>
                <w:sz w:val="24"/>
              </w:rPr>
              <w:t>4.1c: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4.1d: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17" w:right="95"/>
              <w:jc w:val="center"/>
              <w:rPr>
                <w:sz w:val="24"/>
              </w:rPr>
            </w:pPr>
            <w:r>
              <w:rPr>
                <w:sz w:val="24"/>
              </w:rPr>
              <w:t>4.2a: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Experiment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scenario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4.2b: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Experiment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scenario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4.3: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rate/sec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4.4: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4.5: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4.6: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4.7: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bytes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4.8: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Percentile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214"/>
              <w:jc w:val="center"/>
              <w:rPr>
                <w:sz w:val="24"/>
              </w:rPr>
            </w:pPr>
            <w:r>
              <w:rPr>
                <w:sz w:val="24"/>
              </w:rPr>
              <w:t>4.9: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 time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4.10: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rate/sec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4.11: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 (30 minutes)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4.12: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 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minutes)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4.13: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minutes)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1" w:hRule="atLeast"/>
        </w:trPr>
        <w:tc>
          <w:tcPr>
            <w:tcW w:w="653" w:type="dxa"/>
          </w:tcPr>
          <w:p>
            <w:pPr>
              <w:pStyle w:val="TableParagraph"/>
              <w:spacing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4.14:</w:t>
            </w:r>
          </w:p>
        </w:tc>
        <w:tc>
          <w:tcPr>
            <w:tcW w:w="6729" w:type="dxa"/>
          </w:tcPr>
          <w:p>
            <w:pPr>
              <w:pStyle w:val="TableParagraph"/>
              <w:spacing w:before="125"/>
              <w:ind w:left="116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Percentile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 (30 minutes)</w:t>
            </w:r>
          </w:p>
        </w:tc>
        <w:tc>
          <w:tcPr>
            <w:tcW w:w="899" w:type="dxa"/>
          </w:tcPr>
          <w:p>
            <w:pPr>
              <w:pStyle w:val="TableParagraph"/>
              <w:spacing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08" w:hRule="atLeast"/>
        </w:trPr>
        <w:tc>
          <w:tcPr>
            <w:tcW w:w="653" w:type="dxa"/>
          </w:tcPr>
          <w:p>
            <w:pPr>
              <w:pStyle w:val="TableParagraph"/>
              <w:spacing w:line="263" w:lineRule="exact" w:before="125"/>
              <w:ind w:left="30" w:right="94"/>
              <w:jc w:val="center"/>
              <w:rPr>
                <w:sz w:val="24"/>
              </w:rPr>
            </w:pPr>
            <w:r>
              <w:rPr>
                <w:sz w:val="24"/>
              </w:rPr>
              <w:t>4.15:</w:t>
            </w:r>
          </w:p>
        </w:tc>
        <w:tc>
          <w:tcPr>
            <w:tcW w:w="6729" w:type="dxa"/>
          </w:tcPr>
          <w:p>
            <w:pPr>
              <w:pStyle w:val="TableParagraph"/>
              <w:spacing w:line="263" w:lineRule="exact" w:before="125"/>
              <w:ind w:left="116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Percentile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 (30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minutes)</w:t>
            </w:r>
          </w:p>
        </w:tc>
        <w:tc>
          <w:tcPr>
            <w:tcW w:w="899" w:type="dxa"/>
          </w:tcPr>
          <w:p>
            <w:pPr>
              <w:pStyle w:val="TableParagraph"/>
              <w:spacing w:line="263" w:lineRule="exact" w:before="12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</w:tbl>
    <w:p>
      <w:pPr>
        <w:spacing w:after="0" w:line="263" w:lineRule="exact"/>
        <w:jc w:val="right"/>
        <w:rPr>
          <w:sz w:val="24"/>
        </w:rPr>
        <w:sectPr>
          <w:pgSz w:w="11900" w:h="16840"/>
          <w:pgMar w:header="0" w:footer="1141" w:top="1400" w:bottom="1340" w:left="880" w:right="380"/>
        </w:sectPr>
      </w:pPr>
    </w:p>
    <w:p>
      <w:pPr>
        <w:pStyle w:val="Heading1"/>
        <w:ind w:right="823"/>
      </w:pPr>
      <w:bookmarkStart w:name="_bookmark3" w:id="4"/>
      <w:bookmarkEnd w:id="4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spacing w:before="5" w:after="1"/>
        <w:rPr>
          <w:b/>
          <w:sz w:val="28"/>
        </w:rPr>
      </w:pPr>
    </w:p>
    <w:tbl>
      <w:tblPr>
        <w:tblW w:w="0" w:type="auto"/>
        <w:jc w:val="left"/>
        <w:tblInd w:w="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5492"/>
      </w:tblGrid>
      <w:tr>
        <w:trPr>
          <w:trHeight w:val="406" w:hRule="atLeast"/>
        </w:trPr>
        <w:tc>
          <w:tcPr>
            <w:tcW w:w="2977" w:type="dxa"/>
          </w:tcPr>
          <w:p>
            <w:pPr>
              <w:pStyle w:val="TableParagraph"/>
              <w:spacing w:line="266" w:lineRule="exact" w:before="0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Abbreviations</w:t>
            </w:r>
          </w:p>
        </w:tc>
        <w:tc>
          <w:tcPr>
            <w:tcW w:w="5492" w:type="dxa"/>
          </w:tcPr>
          <w:p>
            <w:pPr>
              <w:pStyle w:val="TableParagraph"/>
              <w:spacing w:line="266" w:lineRule="exact" w:before="0"/>
              <w:ind w:left="1477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</w:r>
          </w:p>
        </w:tc>
      </w:tr>
      <w:tr>
        <w:trPr>
          <w:trHeight w:val="549" w:hRule="atLeast"/>
        </w:trPr>
        <w:tc>
          <w:tcPr>
            <w:tcW w:w="2977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5GC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0"/>
              <w:ind w:left="1473"/>
              <w:rPr>
                <w:sz w:val="24"/>
              </w:rPr>
            </w:pPr>
            <w:r>
              <w:rPr>
                <w:sz w:val="24"/>
              </w:rPr>
              <w:t>5G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551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5GS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5G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551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AF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AAU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Antenna Unit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AMF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Function</w:t>
            </w:r>
          </w:p>
        </w:tc>
      </w:tr>
      <w:tr>
        <w:trPr>
          <w:trHeight w:val="551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Augmented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Reality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AUSF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Authentication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CAV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Connected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Autonomous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Vehicle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CCP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Platform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Plane</w:t>
            </w:r>
          </w:p>
        </w:tc>
      </w:tr>
      <w:tr>
        <w:trPr>
          <w:trHeight w:val="551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CPRI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 Interface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CUPS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Control/User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Separation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DN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DU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Distributed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eCPRI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Evolved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Radio Interface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eMBB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Mobile Broadband</w:t>
            </w:r>
          </w:p>
        </w:tc>
      </w:tr>
      <w:tr>
        <w:trPr>
          <w:trHeight w:val="551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EPC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Evolved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Core</w:t>
            </w:r>
          </w:p>
        </w:tc>
      </w:tr>
      <w:tr>
        <w:trPr>
          <w:trHeight w:val="553" w:hRule="atLeast"/>
        </w:trPr>
        <w:tc>
          <w:tcPr>
            <w:tcW w:w="2977" w:type="dxa"/>
          </w:tcPr>
          <w:p>
            <w:pPr>
              <w:pStyle w:val="TableParagraph"/>
              <w:spacing w:before="147"/>
              <w:ind w:left="50"/>
              <w:rPr>
                <w:sz w:val="23"/>
              </w:rPr>
            </w:pPr>
            <w:r>
              <w:rPr>
                <w:sz w:val="23"/>
              </w:rPr>
              <w:t>E-UTRAN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Evolved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UMTS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Terrestrial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</w:t>
            </w:r>
          </w:p>
        </w:tc>
      </w:tr>
      <w:tr>
        <w:trPr>
          <w:trHeight w:val="550" w:hRule="atLeast"/>
        </w:trPr>
        <w:tc>
          <w:tcPr>
            <w:tcW w:w="2977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1"/>
              <w:ind w:left="1473"/>
              <w:rPr>
                <w:sz w:val="24"/>
              </w:rPr>
            </w:pPr>
            <w:r>
              <w:rPr>
                <w:sz w:val="24"/>
              </w:rPr>
              <w:t>GPRS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Interface LAN</w:t>
            </w:r>
          </w:p>
        </w:tc>
      </w:tr>
      <w:tr>
        <w:trPr>
          <w:trHeight w:val="552" w:hRule="atLeast"/>
        </w:trPr>
        <w:tc>
          <w:tcPr>
            <w:tcW w:w="297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gNB</w:t>
            </w:r>
          </w:p>
        </w:tc>
        <w:tc>
          <w:tcPr>
            <w:tcW w:w="5492" w:type="dxa"/>
          </w:tcPr>
          <w:p>
            <w:pPr>
              <w:pStyle w:val="TableParagraph"/>
              <w:spacing w:before="133"/>
              <w:ind w:left="1473"/>
              <w:rPr>
                <w:sz w:val="24"/>
              </w:rPr>
            </w:pPr>
            <w:r>
              <w:rPr>
                <w:sz w:val="24"/>
              </w:rPr>
              <w:t>Next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 (5G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</w:tr>
      <w:tr>
        <w:trPr>
          <w:trHeight w:val="409" w:hRule="atLeast"/>
        </w:trPr>
        <w:tc>
          <w:tcPr>
            <w:tcW w:w="297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492" w:type="dxa"/>
          </w:tcPr>
          <w:p>
            <w:pPr>
              <w:pStyle w:val="TableParagraph"/>
              <w:spacing w:line="256" w:lineRule="exact" w:before="133"/>
              <w:ind w:left="1473"/>
              <w:rPr>
                <w:sz w:val="24"/>
              </w:rPr>
            </w:pPr>
            <w:r>
              <w:rPr>
                <w:sz w:val="24"/>
              </w:rPr>
              <w:t>name)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00" w:h="16840"/>
          <w:pgMar w:header="0" w:footer="1141" w:top="1320" w:bottom="1340" w:left="880" w:right="380"/>
        </w:sectPr>
      </w:pPr>
    </w:p>
    <w:p>
      <w:pPr>
        <w:pStyle w:val="BodyText"/>
        <w:spacing w:line="480" w:lineRule="auto" w:before="62"/>
        <w:ind w:left="1021" w:right="50"/>
      </w:pPr>
      <w:r>
        <w:rPr/>
        <w:t>gNB-CU</w:t>
      </w:r>
      <w:r>
        <w:rPr>
          <w:spacing w:val="-57"/>
        </w:rPr>
        <w:t> </w:t>
      </w:r>
      <w:r>
        <w:rPr/>
        <w:t>gNB-DU</w:t>
      </w:r>
      <w:r>
        <w:rPr>
          <w:spacing w:val="-57"/>
        </w:rPr>
        <w:t> </w:t>
      </w:r>
      <w:r>
        <w:rPr/>
        <w:t>HLFS</w:t>
      </w:r>
      <w:r>
        <w:rPr>
          <w:spacing w:val="1"/>
        </w:rPr>
        <w:t> </w:t>
      </w:r>
      <w:r>
        <w:rPr/>
        <w:t>HTTP/2</w:t>
      </w:r>
    </w:p>
    <w:p>
      <w:pPr>
        <w:pStyle w:val="BodyText"/>
        <w:spacing w:line="480" w:lineRule="auto" w:before="1"/>
        <w:ind w:left="1021" w:right="224"/>
      </w:pPr>
      <w:r>
        <w:rPr/>
        <w:t>I/O</w:t>
      </w:r>
      <w:r>
        <w:rPr>
          <w:spacing w:val="1"/>
        </w:rPr>
        <w:t> </w:t>
      </w:r>
      <w:r>
        <w:rPr/>
        <w:t>IaC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JSON</w:t>
      </w:r>
      <w:r>
        <w:rPr>
          <w:spacing w:val="1"/>
        </w:rPr>
        <w:t> </w:t>
      </w:r>
      <w:r>
        <w:rPr/>
        <w:t>LLFS</w:t>
      </w:r>
      <w:r>
        <w:rPr>
          <w:spacing w:val="1"/>
        </w:rPr>
        <w:t> </w:t>
      </w:r>
      <w:r>
        <w:rPr/>
        <w:t>MCC</w:t>
      </w:r>
      <w:r>
        <w:rPr>
          <w:spacing w:val="1"/>
        </w:rPr>
        <w:t> </w:t>
      </w:r>
      <w:r>
        <w:rPr/>
        <w:t>MEC</w:t>
      </w:r>
      <w:r>
        <w:rPr>
          <w:spacing w:val="1"/>
        </w:rPr>
        <w:t> </w:t>
      </w:r>
      <w:r>
        <w:rPr/>
        <w:t>mMTC</w:t>
      </w:r>
      <w:r>
        <w:rPr>
          <w:spacing w:val="-57"/>
        </w:rPr>
        <w:t> </w:t>
      </w:r>
      <w:r>
        <w:rPr/>
        <w:t>NEF</w:t>
      </w:r>
      <w:r>
        <w:rPr>
          <w:spacing w:val="1"/>
        </w:rPr>
        <w:t> </w:t>
      </w:r>
      <w:r>
        <w:rPr/>
        <w:t>NF</w:t>
      </w:r>
    </w:p>
    <w:p>
      <w:pPr>
        <w:spacing w:line="482" w:lineRule="auto" w:before="15"/>
        <w:ind w:left="1021" w:right="38" w:firstLine="0"/>
        <w:jc w:val="left"/>
        <w:rPr>
          <w:sz w:val="24"/>
        </w:rPr>
      </w:pPr>
      <w:r>
        <w:rPr>
          <w:sz w:val="23"/>
        </w:rPr>
        <w:t>NG-RAN</w:t>
      </w:r>
      <w:r>
        <w:rPr>
          <w:w w:val="100"/>
          <w:sz w:val="23"/>
        </w:rPr>
        <w:t> </w:t>
      </w:r>
      <w:r>
        <w:rPr>
          <w:sz w:val="24"/>
        </w:rPr>
        <w:t>NGC</w:t>
      </w:r>
      <w:r>
        <w:rPr>
          <w:spacing w:val="1"/>
          <w:sz w:val="24"/>
        </w:rPr>
        <w:t> </w:t>
      </w:r>
      <w:r>
        <w:rPr>
          <w:sz w:val="24"/>
        </w:rPr>
        <w:t>NGFI</w:t>
      </w:r>
      <w:r>
        <w:rPr>
          <w:spacing w:val="1"/>
          <w:sz w:val="24"/>
        </w:rPr>
        <w:t> </w:t>
      </w:r>
      <w:r>
        <w:rPr>
          <w:sz w:val="24"/>
        </w:rPr>
        <w:t>NR</w:t>
      </w:r>
    </w:p>
    <w:p>
      <w:pPr>
        <w:pStyle w:val="BodyText"/>
        <w:spacing w:line="480" w:lineRule="auto"/>
        <w:ind w:left="1021" w:right="313"/>
      </w:pPr>
      <w:r>
        <w:rPr/>
        <w:t>NRF</w:t>
      </w:r>
      <w:r>
        <w:rPr>
          <w:spacing w:val="1"/>
        </w:rPr>
        <w:t> </w:t>
      </w:r>
      <w:r>
        <w:rPr/>
        <w:t>NSSF</w:t>
      </w:r>
      <w:r>
        <w:rPr>
          <w:spacing w:val="-57"/>
        </w:rPr>
        <w:t> </w:t>
      </w:r>
      <w:r>
        <w:rPr/>
        <w:t>PCF</w:t>
      </w:r>
      <w:r>
        <w:rPr>
          <w:spacing w:val="1"/>
        </w:rPr>
        <w:t> </w:t>
      </w:r>
      <w:r>
        <w:rPr/>
        <w:t>PDCP</w:t>
      </w:r>
    </w:p>
    <w:p>
      <w:pPr>
        <w:pStyle w:val="BodyText"/>
        <w:spacing w:line="480" w:lineRule="auto"/>
        <w:ind w:left="1021" w:right="424"/>
        <w:jc w:val="both"/>
      </w:pPr>
      <w:r>
        <w:rPr/>
        <w:t>QoE</w:t>
      </w:r>
      <w:r>
        <w:rPr>
          <w:spacing w:val="1"/>
        </w:rPr>
        <w:t> </w:t>
      </w:r>
      <w:r>
        <w:rPr/>
        <w:t>RAN</w:t>
      </w:r>
      <w:r>
        <w:rPr>
          <w:spacing w:val="-58"/>
        </w:rPr>
        <w:t> </w:t>
      </w:r>
      <w:r>
        <w:rPr/>
        <w:t>RF</w:t>
      </w:r>
    </w:p>
    <w:p>
      <w:pPr>
        <w:pStyle w:val="BodyText"/>
        <w:spacing w:line="480" w:lineRule="auto" w:before="62"/>
        <w:ind w:left="1021" w:right="3105"/>
      </w:pPr>
      <w:r>
        <w:rPr/>
        <w:br w:type="column"/>
      </w:r>
      <w:r>
        <w:rPr/>
        <w:t>gNB-Centralised</w:t>
      </w:r>
      <w:r>
        <w:rPr>
          <w:spacing w:val="-15"/>
        </w:rPr>
        <w:t> </w:t>
      </w:r>
      <w:r>
        <w:rPr/>
        <w:t>Unit</w:t>
      </w:r>
      <w:r>
        <w:rPr>
          <w:spacing w:val="-57"/>
        </w:rPr>
        <w:t> </w:t>
      </w:r>
      <w:r>
        <w:rPr/>
        <w:t>gNB-Distributed</w:t>
      </w:r>
      <w:r>
        <w:rPr>
          <w:spacing w:val="-5"/>
        </w:rPr>
        <w:t> </w:t>
      </w:r>
      <w:r>
        <w:rPr/>
        <w:t>Unit</w:t>
      </w:r>
    </w:p>
    <w:p>
      <w:pPr>
        <w:pStyle w:val="BodyText"/>
        <w:spacing w:line="480" w:lineRule="auto" w:before="1"/>
        <w:ind w:left="1021" w:right="1512"/>
      </w:pPr>
      <w:r>
        <w:rPr/>
        <w:t>Higher Layer Functional</w:t>
      </w:r>
      <w:r>
        <w:rPr>
          <w:spacing w:val="2"/>
        </w:rPr>
        <w:t> </w:t>
      </w:r>
      <w:r>
        <w:rPr/>
        <w:t>Split</w:t>
      </w:r>
      <w:r>
        <w:rPr>
          <w:spacing w:val="1"/>
        </w:rPr>
        <w:t> </w:t>
      </w:r>
      <w:r>
        <w:rPr/>
        <w:t>Hypertext</w:t>
      </w:r>
      <w:r>
        <w:rPr>
          <w:spacing w:val="-5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Protocol</w:t>
      </w:r>
      <w:r>
        <w:rPr>
          <w:spacing w:val="-5"/>
        </w:rPr>
        <w:t> </w:t>
      </w:r>
      <w:r>
        <w:rPr/>
        <w:t>Version</w:t>
      </w:r>
      <w:r>
        <w:rPr>
          <w:spacing w:val="-4"/>
        </w:rPr>
        <w:t> </w:t>
      </w:r>
      <w:r>
        <w:rPr/>
        <w:t>2</w:t>
      </w:r>
      <w:r>
        <w:rPr>
          <w:spacing w:val="-57"/>
        </w:rPr>
        <w:t> </w:t>
      </w:r>
      <w:r>
        <w:rPr/>
        <w:t>Input/Output</w:t>
      </w:r>
    </w:p>
    <w:p>
      <w:pPr>
        <w:pStyle w:val="BodyText"/>
        <w:ind w:left="1021"/>
      </w:pPr>
      <w:r>
        <w:rPr/>
        <w:t>Infrastructure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Code</w:t>
      </w:r>
    </w:p>
    <w:p>
      <w:pPr>
        <w:pStyle w:val="BodyText"/>
      </w:pPr>
    </w:p>
    <w:p>
      <w:pPr>
        <w:pStyle w:val="BodyText"/>
        <w:spacing w:line="480" w:lineRule="auto"/>
        <w:ind w:left="1021" w:right="1896"/>
      </w:pPr>
      <w:r>
        <w:rPr/>
        <w:t>Intelligent</w:t>
      </w:r>
      <w:r>
        <w:rPr>
          <w:spacing w:val="-9"/>
        </w:rPr>
        <w:t> </w:t>
      </w:r>
      <w:r>
        <w:rPr/>
        <w:t>Transportation</w:t>
      </w:r>
      <w:r>
        <w:rPr>
          <w:spacing w:val="-8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JavaScript</w:t>
      </w:r>
      <w:r>
        <w:rPr>
          <w:spacing w:val="-1"/>
        </w:rPr>
        <w:t> </w:t>
      </w:r>
      <w:r>
        <w:rPr/>
        <w:t>Object Notation</w:t>
      </w:r>
    </w:p>
    <w:p>
      <w:pPr>
        <w:pStyle w:val="BodyText"/>
        <w:spacing w:line="480" w:lineRule="auto"/>
        <w:ind w:left="1021" w:right="2296"/>
      </w:pPr>
      <w:r>
        <w:rPr/>
        <w:t>Lower Layer Functional Split</w:t>
      </w:r>
      <w:r>
        <w:rPr>
          <w:spacing w:val="1"/>
        </w:rPr>
        <w:t> </w:t>
      </w:r>
      <w:r>
        <w:rPr/>
        <w:t>Mobile Cloud Computing</w:t>
      </w:r>
      <w:r>
        <w:rPr>
          <w:spacing w:val="1"/>
        </w:rPr>
        <w:t> </w:t>
      </w:r>
      <w:r>
        <w:rPr/>
        <w:t>Multi-access</w:t>
      </w:r>
      <w:r>
        <w:rPr>
          <w:spacing w:val="-8"/>
        </w:rPr>
        <w:t> </w:t>
      </w:r>
      <w:r>
        <w:rPr/>
        <w:t>Edge</w:t>
      </w:r>
      <w:r>
        <w:rPr>
          <w:spacing w:val="-7"/>
        </w:rPr>
        <w:t> </w:t>
      </w:r>
      <w:r>
        <w:rPr/>
        <w:t>Computing</w:t>
      </w:r>
    </w:p>
    <w:p>
      <w:pPr>
        <w:spacing w:before="15"/>
        <w:ind w:left="1021" w:right="0" w:firstLine="0"/>
        <w:jc w:val="left"/>
        <w:rPr>
          <w:sz w:val="23"/>
        </w:rPr>
      </w:pPr>
      <w:r>
        <w:rPr>
          <w:sz w:val="23"/>
        </w:rPr>
        <w:t>Massive</w:t>
      </w:r>
      <w:r>
        <w:rPr>
          <w:spacing w:val="-3"/>
          <w:sz w:val="23"/>
        </w:rPr>
        <w:t> </w:t>
      </w:r>
      <w:r>
        <w:rPr>
          <w:sz w:val="23"/>
        </w:rPr>
        <w:t>Machine</w:t>
      </w:r>
      <w:r>
        <w:rPr>
          <w:spacing w:val="-4"/>
          <w:sz w:val="23"/>
        </w:rPr>
        <w:t> </w:t>
      </w:r>
      <w:r>
        <w:rPr>
          <w:sz w:val="23"/>
        </w:rPr>
        <w:t>Type</w:t>
      </w:r>
      <w:r>
        <w:rPr>
          <w:spacing w:val="-2"/>
          <w:sz w:val="23"/>
        </w:rPr>
        <w:t> </w:t>
      </w:r>
      <w:r>
        <w:rPr>
          <w:sz w:val="23"/>
        </w:rPr>
        <w:t>Communication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 w:before="1"/>
        <w:ind w:left="1021" w:right="2479"/>
      </w:pPr>
      <w:r>
        <w:rPr/>
        <w:t>Network Exposure Function</w:t>
      </w:r>
      <w:r>
        <w:rPr>
          <w:spacing w:val="-58"/>
        </w:rPr>
        <w:t> </w:t>
      </w:r>
      <w:r>
        <w:rPr/>
        <w:t>Network Function</w:t>
      </w:r>
    </w:p>
    <w:p>
      <w:pPr>
        <w:pStyle w:val="BodyText"/>
        <w:spacing w:line="480" w:lineRule="auto"/>
        <w:ind w:left="1021" w:right="1505"/>
      </w:pPr>
      <w:r>
        <w:rPr/>
        <w:t>NextGen</w:t>
      </w:r>
      <w:r>
        <w:rPr>
          <w:spacing w:val="-5"/>
        </w:rPr>
        <w:t> </w:t>
      </w:r>
      <w:r>
        <w:rPr/>
        <w:t>RAN,</w:t>
      </w:r>
      <w:r>
        <w:rPr>
          <w:spacing w:val="-5"/>
        </w:rPr>
        <w:t> </w:t>
      </w:r>
      <w:r>
        <w:rPr/>
        <w:t>Next</w:t>
      </w:r>
      <w:r>
        <w:rPr>
          <w:spacing w:val="-5"/>
        </w:rPr>
        <w:t> </w:t>
      </w:r>
      <w:r>
        <w:rPr/>
        <w:t>Generation</w:t>
      </w:r>
      <w:r>
        <w:rPr>
          <w:spacing w:val="-4"/>
        </w:rPr>
        <w:t> </w:t>
      </w:r>
      <w:r>
        <w:rPr/>
        <w:t>RAN</w:t>
      </w:r>
      <w:r>
        <w:rPr>
          <w:spacing w:val="-57"/>
        </w:rPr>
        <w:t> </w:t>
      </w:r>
      <w:r>
        <w:rPr/>
        <w:t>Next</w:t>
      </w:r>
      <w:r>
        <w:rPr>
          <w:spacing w:val="-1"/>
        </w:rPr>
        <w:t> </w:t>
      </w:r>
      <w:r>
        <w:rPr/>
        <w:t>Generation Core</w:t>
      </w:r>
    </w:p>
    <w:p>
      <w:pPr>
        <w:pStyle w:val="BodyText"/>
        <w:spacing w:line="480" w:lineRule="auto"/>
        <w:ind w:left="1021" w:right="1651"/>
      </w:pPr>
      <w:r>
        <w:rPr/>
        <w:t>Next</w:t>
      </w:r>
      <w:r>
        <w:rPr>
          <w:spacing w:val="-7"/>
        </w:rPr>
        <w:t> </w:t>
      </w:r>
      <w:r>
        <w:rPr/>
        <w:t>Generation</w:t>
      </w:r>
      <w:r>
        <w:rPr>
          <w:spacing w:val="-7"/>
        </w:rPr>
        <w:t> </w:t>
      </w:r>
      <w:r>
        <w:rPr/>
        <w:t>Fronthaul</w:t>
      </w:r>
      <w:r>
        <w:rPr>
          <w:spacing w:val="-4"/>
        </w:rPr>
        <w:t> </w:t>
      </w:r>
      <w:r>
        <w:rPr/>
        <w:t>Iinterface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Radio</w:t>
      </w:r>
    </w:p>
    <w:p>
      <w:pPr>
        <w:pStyle w:val="BodyText"/>
        <w:spacing w:line="480" w:lineRule="auto"/>
        <w:ind w:left="1021" w:right="1970"/>
      </w:pPr>
      <w:r>
        <w:rPr/>
        <w:t>Network Repository Function</w:t>
      </w:r>
      <w:r>
        <w:rPr>
          <w:spacing w:val="1"/>
        </w:rPr>
        <w:t> </w:t>
      </w:r>
      <w:r>
        <w:rPr/>
        <w:t>Network</w:t>
      </w:r>
      <w:r>
        <w:rPr>
          <w:spacing w:val="-7"/>
        </w:rPr>
        <w:t> </w:t>
      </w:r>
      <w:r>
        <w:rPr/>
        <w:t>Slice</w:t>
      </w:r>
      <w:r>
        <w:rPr>
          <w:spacing w:val="-7"/>
        </w:rPr>
        <w:t> </w:t>
      </w:r>
      <w:r>
        <w:rPr/>
        <w:t>Selection</w:t>
      </w:r>
      <w:r>
        <w:rPr>
          <w:spacing w:val="-4"/>
        </w:rPr>
        <w:t> </w:t>
      </w:r>
      <w:r>
        <w:rPr/>
        <w:t>Function</w:t>
      </w:r>
      <w:r>
        <w:rPr>
          <w:spacing w:val="-57"/>
        </w:rPr>
        <w:t> </w:t>
      </w:r>
      <w:r>
        <w:rPr/>
        <w:t>Policy</w:t>
      </w:r>
      <w:r>
        <w:rPr>
          <w:spacing w:val="-6"/>
        </w:rPr>
        <w:t> </w:t>
      </w:r>
      <w:r>
        <w:rPr/>
        <w:t>Control Function</w:t>
      </w:r>
    </w:p>
    <w:p>
      <w:pPr>
        <w:pStyle w:val="BodyText"/>
        <w:spacing w:line="477" w:lineRule="auto" w:before="3"/>
        <w:ind w:left="1021" w:right="1864"/>
      </w:pPr>
      <w:r>
        <w:rPr/>
        <w:t>Packet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Convergence</w:t>
      </w:r>
      <w:r>
        <w:rPr>
          <w:spacing w:val="-7"/>
        </w:rPr>
        <w:t> </w:t>
      </w:r>
      <w:r>
        <w:rPr/>
        <w:t>Protocol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User Experience</w:t>
      </w:r>
    </w:p>
    <w:p>
      <w:pPr>
        <w:pStyle w:val="BodyText"/>
        <w:spacing w:line="480" w:lineRule="auto" w:before="4"/>
        <w:ind w:left="1021" w:right="3003"/>
      </w:pPr>
      <w:r>
        <w:rPr/>
        <w:t>Radio</w:t>
      </w:r>
      <w:r>
        <w:rPr>
          <w:spacing w:val="-9"/>
        </w:rPr>
        <w:t> </w:t>
      </w:r>
      <w:r>
        <w:rPr/>
        <w:t>Access</w:t>
      </w:r>
      <w:r>
        <w:rPr>
          <w:spacing w:val="-8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Radio Frequency</w:t>
      </w:r>
    </w:p>
    <w:p>
      <w:pPr>
        <w:spacing w:after="0" w:line="480" w:lineRule="auto"/>
        <w:sectPr>
          <w:pgSz w:w="11900" w:h="16840"/>
          <w:pgMar w:header="0" w:footer="1141" w:top="1320" w:bottom="1340" w:left="880" w:right="380"/>
          <w:cols w:num="2" w:equalWidth="0">
            <w:col w:w="1955" w:space="2445"/>
            <w:col w:w="6240"/>
          </w:cols>
        </w:sectPr>
      </w:pPr>
    </w:p>
    <w:tbl>
      <w:tblPr>
        <w:tblW w:w="0" w:type="auto"/>
        <w:jc w:val="left"/>
        <w:tblInd w:w="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6"/>
        <w:gridCol w:w="6063"/>
      </w:tblGrid>
      <w:tr>
        <w:trPr>
          <w:trHeight w:val="409" w:hRule="atLeast"/>
        </w:trPr>
        <w:tc>
          <w:tcPr>
            <w:tcW w:w="2616" w:type="dxa"/>
          </w:tcPr>
          <w:p>
            <w:pPr>
              <w:pStyle w:val="TableParagraph"/>
              <w:spacing w:line="25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RLC</w:t>
            </w:r>
          </w:p>
        </w:tc>
        <w:tc>
          <w:tcPr>
            <w:tcW w:w="6063" w:type="dxa"/>
          </w:tcPr>
          <w:p>
            <w:pPr>
              <w:pStyle w:val="TableParagraph"/>
              <w:spacing w:line="258" w:lineRule="exact" w:before="0"/>
              <w:ind w:left="1834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RRC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</w:tr>
      <w:tr>
        <w:trPr>
          <w:trHeight w:val="551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RRM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RRU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Remote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551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SBA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SDAP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Adaptation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SGi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Steering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SMF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Session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UDM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Unified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551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UMTS</w:t>
            </w:r>
          </w:p>
        </w:tc>
        <w:tc>
          <w:tcPr>
            <w:tcW w:w="6063" w:type="dxa"/>
          </w:tcPr>
          <w:p>
            <w:pPr>
              <w:pStyle w:val="TableParagraph"/>
              <w:tabs>
                <w:tab w:pos="3074" w:val="left" w:leader="none"/>
                <w:tab w:pos="4094" w:val="left" w:leader="none"/>
              </w:tabs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Universal</w:t>
              <w:tab/>
              <w:t>Mobile</w:t>
              <w:tab/>
              <w:t>Telecommunication</w:t>
            </w:r>
          </w:p>
        </w:tc>
      </w:tr>
      <w:tr>
        <w:trPr>
          <w:trHeight w:val="551" w:hRule="atLeast"/>
        </w:trPr>
        <w:tc>
          <w:tcPr>
            <w:tcW w:w="2616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UPF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uRLLC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Ultra-Reliable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Latency</w:t>
            </w:r>
          </w:p>
        </w:tc>
      </w:tr>
      <w:tr>
        <w:trPr>
          <w:trHeight w:val="552" w:hRule="atLeast"/>
        </w:trPr>
        <w:tc>
          <w:tcPr>
            <w:tcW w:w="2616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</w:tr>
      <w:tr>
        <w:trPr>
          <w:trHeight w:val="551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VCS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hyperlink w:history="true" w:anchor="_bookmark14">
              <w:r>
                <w:rPr>
                  <w:sz w:val="24"/>
                </w:rPr>
                <w:t>Version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Control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System</w:t>
              </w:r>
            </w:hyperlink>
          </w:p>
        </w:tc>
      </w:tr>
      <w:tr>
        <w:trPr>
          <w:trHeight w:val="551" w:hRule="atLeast"/>
        </w:trPr>
        <w:tc>
          <w:tcPr>
            <w:tcW w:w="2616" w:type="dxa"/>
          </w:tcPr>
          <w:p>
            <w:pPr>
              <w:pStyle w:val="TableParagraph"/>
              <w:spacing w:before="125"/>
              <w:ind w:left="50"/>
              <w:rPr>
                <w:sz w:val="24"/>
              </w:rPr>
            </w:pPr>
            <w:r>
              <w:rPr>
                <w:sz w:val="24"/>
              </w:rPr>
              <w:t>VNF</w:t>
            </w:r>
          </w:p>
        </w:tc>
        <w:tc>
          <w:tcPr>
            <w:tcW w:w="6063" w:type="dxa"/>
          </w:tcPr>
          <w:p>
            <w:pPr>
              <w:pStyle w:val="TableParagraph"/>
              <w:spacing w:before="125"/>
              <w:ind w:left="1834"/>
              <w:rPr>
                <w:sz w:val="24"/>
              </w:rPr>
            </w:pPr>
            <w:r>
              <w:rPr>
                <w:sz w:val="24"/>
              </w:rPr>
              <w:t>Virtualized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408" w:hRule="atLeast"/>
        </w:trPr>
        <w:tc>
          <w:tcPr>
            <w:tcW w:w="2616" w:type="dxa"/>
          </w:tcPr>
          <w:p>
            <w:pPr>
              <w:pStyle w:val="TableParagraph"/>
              <w:spacing w:line="263" w:lineRule="exact" w:before="125"/>
              <w:ind w:left="50"/>
              <w:rPr>
                <w:sz w:val="24"/>
              </w:rPr>
            </w:pPr>
            <w:r>
              <w:rPr>
                <w:sz w:val="24"/>
              </w:rPr>
              <w:t>VR</w:t>
            </w:r>
          </w:p>
        </w:tc>
        <w:tc>
          <w:tcPr>
            <w:tcW w:w="6063" w:type="dxa"/>
          </w:tcPr>
          <w:p>
            <w:pPr>
              <w:pStyle w:val="TableParagraph"/>
              <w:spacing w:line="263" w:lineRule="exact" w:before="125"/>
              <w:ind w:left="1834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Reality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1900" w:h="16840"/>
          <w:pgMar w:header="0" w:footer="1141" w:top="1400" w:bottom="1340" w:left="880" w:right="380"/>
        </w:sectPr>
      </w:pPr>
    </w:p>
    <w:p>
      <w:pPr>
        <w:pStyle w:val="Heading1"/>
        <w:ind w:right="737"/>
      </w:pPr>
      <w:bookmarkStart w:name="_bookmark4" w:id="5"/>
      <w:bookmarkEnd w:id="5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numPr>
          <w:ilvl w:val="1"/>
          <w:numId w:val="11"/>
        </w:numPr>
        <w:tabs>
          <w:tab w:pos="4280" w:val="left" w:leader="none"/>
          <w:tab w:pos="4281" w:val="left" w:leader="none"/>
        </w:tabs>
        <w:spacing w:line="240" w:lineRule="auto" w:before="0" w:after="0"/>
        <w:ind w:left="4281" w:right="0" w:hanging="3181"/>
        <w:jc w:val="left"/>
        <w:rPr>
          <w:sz w:val="28"/>
        </w:rPr>
      </w:pPr>
      <w:r>
        <w:rPr/>
        <w:t>INTRODUCTION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numPr>
          <w:ilvl w:val="1"/>
          <w:numId w:val="1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4"/>
        <w:ind w:left="1100" w:right="1014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mobile devices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other portable 5G user</w:t>
      </w:r>
      <w:r>
        <w:rPr>
          <w:spacing w:val="1"/>
        </w:rPr>
        <w:t> </w:t>
      </w:r>
      <w:r>
        <w:rPr/>
        <w:t>equipment (UE) devices. Computational resources, memory limitation, storage, network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mobile</w:t>
      </w:r>
      <w:r>
        <w:rPr>
          <w:spacing w:val="-57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  <w:r>
        <w:rPr>
          <w:spacing w:val="-57"/>
        </w:rPr>
        <w:t> </w:t>
      </w:r>
      <w:r>
        <w:rPr/>
        <w:t>software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applications. The major constraints include computational power, charge holding time,</w:t>
      </w:r>
      <w:r>
        <w:rPr>
          <w:spacing w:val="1"/>
        </w:rPr>
        <w:t> </w:t>
      </w:r>
      <w:r>
        <w:rPr/>
        <w:t>storage and memory limitations, especially for complex processes (Taleb </w:t>
      </w:r>
      <w:r>
        <w:rPr>
          <w:i/>
        </w:rPr>
        <w:t>et al.</w:t>
      </w:r>
      <w:r>
        <w:rPr/>
        <w:t>, 2017).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latency-critical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resource-intensive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5G,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telepresence,</w:t>
      </w:r>
      <w:r>
        <w:rPr>
          <w:spacing w:val="1"/>
        </w:rPr>
        <w:t> </w:t>
      </w:r>
      <w:r>
        <w:rPr/>
        <w:t>robotics,</w:t>
      </w:r>
      <w:r>
        <w:rPr>
          <w:spacing w:val="1"/>
        </w:rPr>
        <w:t> </w:t>
      </w:r>
      <w:r>
        <w:rPr/>
        <w:t>factory</w:t>
      </w:r>
      <w:r>
        <w:rPr>
          <w:spacing w:val="1"/>
        </w:rPr>
        <w:t> </w:t>
      </w:r>
      <w:r>
        <w:rPr/>
        <w:t>automation,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intelligent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(VR),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(AR),</w:t>
      </w:r>
      <w:r>
        <w:rPr>
          <w:spacing w:val="1"/>
        </w:rPr>
        <w:t> </w:t>
      </w:r>
      <w:r>
        <w:rPr/>
        <w:t>medicals, smart grid, serious gaming, education and culture (Parvez </w:t>
      </w:r>
      <w:r>
        <w:rPr>
          <w:i/>
        </w:rPr>
        <w:t>et al.</w:t>
      </w:r>
      <w:r>
        <w:rPr/>
        <w:t>, 2018). More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multi-feed</w:t>
      </w:r>
      <w:r>
        <w:rPr>
          <w:spacing w:val="1"/>
        </w:rPr>
        <w:t> </w:t>
      </w:r>
      <w:r>
        <w:rPr/>
        <w:t>super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streaming demands</w:t>
      </w:r>
      <w:r>
        <w:rPr>
          <w:spacing w:val="1"/>
        </w:rPr>
        <w:t> </w:t>
      </w:r>
      <w:r>
        <w:rPr/>
        <w:t>for mobile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are constantly being escalated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decade. 5G is projected to provide services that will support communication, computing,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content delivery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high-intensity</w:t>
      </w:r>
      <w:r>
        <w:rPr>
          <w:spacing w:val="-5"/>
        </w:rPr>
        <w:t> </w:t>
      </w:r>
      <w:r>
        <w:rPr/>
        <w:t>network traffic</w:t>
      </w:r>
      <w:r>
        <w:rPr>
          <w:spacing w:val="-2"/>
        </w:rPr>
        <w:t> </w:t>
      </w:r>
      <w:r>
        <w:rPr/>
        <w:t>(Mao</w:t>
      </w:r>
      <w:r>
        <w:rPr>
          <w:spacing w:val="3"/>
        </w:rPr>
        <w:t> </w:t>
      </w:r>
      <w:r>
        <w:rPr>
          <w:i/>
        </w:rPr>
        <w:t>et al.</w:t>
      </w:r>
      <w:r>
        <w:rPr/>
        <w:t>, 2017).</w:t>
      </w:r>
    </w:p>
    <w:p>
      <w:pPr>
        <w:pStyle w:val="BodyText"/>
        <w:spacing w:before="1"/>
        <w:rPr>
          <w:sz w:val="21"/>
        </w:rPr>
      </w:pPr>
    </w:p>
    <w:p>
      <w:pPr>
        <w:spacing w:line="499" w:lineRule="auto" w:before="0"/>
        <w:ind w:left="1100" w:right="1012" w:firstLine="0"/>
        <w:jc w:val="both"/>
        <w:rPr>
          <w:sz w:val="23"/>
        </w:rPr>
      </w:pPr>
      <w:r>
        <w:rPr>
          <w:sz w:val="23"/>
        </w:rPr>
        <w:t>The deployment of 5G cellular mobile telecommunication standard will herald explosive</w:t>
      </w:r>
      <w:r>
        <w:rPr>
          <w:spacing w:val="1"/>
          <w:sz w:val="23"/>
        </w:rPr>
        <w:t> </w:t>
      </w:r>
      <w:r>
        <w:rPr>
          <w:sz w:val="23"/>
        </w:rPr>
        <w:t>evolution of Information and Communication Technology (ICT) innovations for mobile</w:t>
      </w:r>
      <w:r>
        <w:rPr>
          <w:spacing w:val="1"/>
          <w:sz w:val="23"/>
        </w:rPr>
        <w:t> </w:t>
      </w:r>
      <w:r>
        <w:rPr>
          <w:sz w:val="23"/>
        </w:rPr>
        <w:t>devices, machine-to-machine, Internet of Things (IoT), emerging vehicle technologies</w:t>
      </w:r>
      <w:r>
        <w:rPr>
          <w:spacing w:val="57"/>
          <w:sz w:val="23"/>
        </w:rPr>
        <w:t> </w:t>
      </w:r>
      <w:r>
        <w:rPr>
          <w:sz w:val="23"/>
        </w:rPr>
        <w:t>-</w:t>
      </w:r>
      <w:r>
        <w:rPr>
          <w:spacing w:val="1"/>
          <w:sz w:val="23"/>
        </w:rPr>
        <w:t> </w:t>
      </w:r>
      <w:r>
        <w:rPr>
          <w:sz w:val="23"/>
        </w:rPr>
        <w:t>V2V and V2X, etc. There will be an enormous increase in the number of mobile devices,</w:t>
      </w:r>
      <w:r>
        <w:rPr>
          <w:spacing w:val="1"/>
          <w:sz w:val="23"/>
        </w:rPr>
        <w:t> </w:t>
      </w:r>
      <w:r>
        <w:rPr>
          <w:sz w:val="23"/>
        </w:rPr>
        <w:t>expectedly about 50 billion devices, but this number will be completely dwarfed by the</w:t>
      </w:r>
      <w:r>
        <w:rPr>
          <w:spacing w:val="1"/>
          <w:sz w:val="23"/>
        </w:rPr>
        <w:t> </w:t>
      </w:r>
      <w:r>
        <w:rPr>
          <w:sz w:val="23"/>
        </w:rPr>
        <w:t>exponential</w:t>
      </w:r>
      <w:r>
        <w:rPr>
          <w:spacing w:val="-1"/>
          <w:sz w:val="23"/>
        </w:rPr>
        <w:t> </w:t>
      </w:r>
      <w:r>
        <w:rPr>
          <w:sz w:val="23"/>
        </w:rPr>
        <w:t>growth in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volume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data</w:t>
      </w:r>
      <w:r>
        <w:rPr>
          <w:spacing w:val="-1"/>
          <w:sz w:val="23"/>
        </w:rPr>
        <w:t> </w:t>
      </w:r>
      <w:r>
        <w:rPr>
          <w:sz w:val="23"/>
        </w:rPr>
        <w:t>generated</w:t>
      </w:r>
      <w:r>
        <w:rPr>
          <w:spacing w:val="-3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resource-intensive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feature-</w:t>
      </w:r>
    </w:p>
    <w:p>
      <w:pPr>
        <w:spacing w:before="219"/>
        <w:ind w:left="824" w:right="752" w:firstLine="0"/>
        <w:jc w:val="center"/>
        <w:rPr>
          <w:rFonts w:ascii="Arial MT"/>
          <w:sz w:val="22"/>
        </w:rPr>
      </w:pPr>
      <w:r>
        <w:rPr>
          <w:rFonts w:ascii="Arial MT"/>
          <w:sz w:val="22"/>
        </w:rPr>
        <w:t>A2</w:t>
      </w:r>
    </w:p>
    <w:p>
      <w:pPr>
        <w:spacing w:after="0"/>
        <w:jc w:val="center"/>
        <w:rPr>
          <w:rFonts w:ascii="Arial MT"/>
          <w:sz w:val="22"/>
        </w:rPr>
        <w:sectPr>
          <w:footerReference w:type="default" r:id="rId6"/>
          <w:pgSz w:w="11900" w:h="16840"/>
          <w:pgMar w:footer="0" w:header="0" w:top="1320" w:bottom="280" w:left="880" w:right="380"/>
        </w:sectPr>
      </w:pPr>
    </w:p>
    <w:p>
      <w:pPr>
        <w:pStyle w:val="BodyText"/>
        <w:spacing w:line="468" w:lineRule="auto" w:before="74"/>
        <w:ind w:left="1100" w:right="1016"/>
        <w:jc w:val="both"/>
      </w:pPr>
      <w:r>
        <w:rPr/>
        <w:t>rich multimedia applications. These will create hype for mobile data traffic and compute</w:t>
      </w:r>
      <w:r>
        <w:rPr>
          <w:spacing w:val="-57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(Skarpness,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77" w:lineRule="auto"/>
        <w:ind w:left="1100" w:right="1014"/>
        <w:jc w:val="both"/>
      </w:pPr>
      <w:r>
        <w:rPr/>
        <w:t>To resolve challenges posed by these constraints, the computational requirements of</w:t>
      </w:r>
      <w:r>
        <w:rPr>
          <w:spacing w:val="1"/>
        </w:rPr>
        <w:t> </w:t>
      </w:r>
      <w:r>
        <w:rPr/>
        <w:t>mobile applications were offloaded to be processed on tethered external infrastructures</w:t>
      </w:r>
      <w:r>
        <w:rPr>
          <w:spacing w:val="1"/>
        </w:rPr>
        <w:t> </w:t>
      </w:r>
      <w:r>
        <w:rPr/>
        <w:t>with adequate resources. These external infrastructures are usually commercial off-the-</w:t>
      </w:r>
      <w:r>
        <w:rPr>
          <w:spacing w:val="1"/>
        </w:rPr>
        <w:t> </w:t>
      </w:r>
      <w:r>
        <w:rPr/>
        <w:t>shelf or customized standardized IT infrastructures configured to process and return</w:t>
      </w:r>
      <w:r>
        <w:rPr>
          <w:spacing w:val="1"/>
        </w:rPr>
        <w:t> </w:t>
      </w:r>
      <w:r>
        <w:rPr/>
        <w:t>results for applications. Different interventions have been proposed, including cyber</w:t>
      </w:r>
      <w:r>
        <w:rPr>
          <w:spacing w:val="1"/>
        </w:rPr>
        <w:t> </w:t>
      </w:r>
      <w:r>
        <w:rPr/>
        <w:t>foraging, cloudlet, multi-access edge computing (MEC) and mobile cloud computing</w:t>
      </w:r>
      <w:r>
        <w:rPr>
          <w:spacing w:val="1"/>
        </w:rPr>
        <w:t> </w:t>
      </w:r>
      <w:r>
        <w:rPr/>
        <w:t>(MCC)</w:t>
      </w:r>
      <w:r>
        <w:rPr>
          <w:spacing w:val="-1"/>
        </w:rPr>
        <w:t> </w:t>
      </w:r>
      <w:r>
        <w:rPr/>
        <w:t>(Mach and</w:t>
      </w:r>
      <w:r>
        <w:rPr>
          <w:spacing w:val="2"/>
        </w:rPr>
        <w:t> </w:t>
      </w:r>
      <w:r>
        <w:rPr/>
        <w:t>Becvar, 2017).</w:t>
      </w:r>
    </w:p>
    <w:p>
      <w:pPr>
        <w:pStyle w:val="BodyText"/>
        <w:spacing w:before="7"/>
        <w:rPr>
          <w:sz w:val="22"/>
        </w:rPr>
      </w:pPr>
    </w:p>
    <w:p>
      <w:pPr>
        <w:spacing w:line="499" w:lineRule="auto" w:before="0"/>
        <w:ind w:left="1100" w:right="1015" w:firstLine="0"/>
        <w:jc w:val="both"/>
        <w:rPr>
          <w:sz w:val="23"/>
        </w:rPr>
      </w:pPr>
      <w:r>
        <w:rPr>
          <w:sz w:val="23"/>
        </w:rPr>
        <w:t>A cloudlet is a resource-rich computer or cluster of computers that is well connected to the</w:t>
      </w:r>
      <w:r>
        <w:rPr>
          <w:spacing w:val="1"/>
          <w:sz w:val="23"/>
        </w:rPr>
        <w:t> </w:t>
      </w:r>
      <w:r>
        <w:rPr>
          <w:sz w:val="23"/>
        </w:rPr>
        <w:t>Internet, trusted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is constantly available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by untethered mobile</w:t>
      </w:r>
      <w:r>
        <w:rPr>
          <w:spacing w:val="1"/>
          <w:sz w:val="23"/>
        </w:rPr>
        <w:t> </w:t>
      </w:r>
      <w:r>
        <w:rPr>
          <w:sz w:val="23"/>
        </w:rPr>
        <w:t>devices</w:t>
      </w:r>
      <w:r>
        <w:rPr>
          <w:spacing w:val="57"/>
          <w:sz w:val="23"/>
        </w:rPr>
        <w:t> </w:t>
      </w:r>
      <w:r>
        <w:rPr>
          <w:sz w:val="23"/>
        </w:rPr>
        <w:t>within</w:t>
      </w:r>
      <w:r>
        <w:rPr>
          <w:spacing w:val="1"/>
          <w:sz w:val="23"/>
        </w:rPr>
        <w:t> </w:t>
      </w:r>
      <w:r>
        <w:rPr>
          <w:sz w:val="23"/>
        </w:rPr>
        <w:t>close proximity (Satyanarayanan </w:t>
      </w:r>
      <w:r>
        <w:rPr>
          <w:i/>
          <w:sz w:val="23"/>
        </w:rPr>
        <w:t>et al</w:t>
      </w:r>
      <w:r>
        <w:rPr>
          <w:sz w:val="23"/>
        </w:rPr>
        <w:t>., 2009). Cyber foraging is considered as dynamical</w:t>
      </w:r>
      <w:r>
        <w:rPr>
          <w:spacing w:val="1"/>
          <w:sz w:val="23"/>
        </w:rPr>
        <w:t> </w:t>
      </w:r>
      <w:r>
        <w:rPr>
          <w:sz w:val="23"/>
        </w:rPr>
        <w:t>augmentations of computing resources of mobile devices and opportunistically exploiting</w:t>
      </w:r>
      <w:r>
        <w:rPr>
          <w:spacing w:val="1"/>
          <w:sz w:val="23"/>
        </w:rPr>
        <w:t> </w:t>
      </w:r>
      <w:r>
        <w:rPr>
          <w:sz w:val="23"/>
        </w:rPr>
        <w:t>computing of tethered infrastructure in the nearby environment (Satyanarayanan, 2001). It is</w:t>
      </w:r>
      <w:r>
        <w:rPr>
          <w:spacing w:val="-55"/>
          <w:sz w:val="23"/>
        </w:rPr>
        <w:t> </w:t>
      </w:r>
      <w:r>
        <w:rPr>
          <w:sz w:val="23"/>
        </w:rPr>
        <w:t>the capability of infrastructure to seamlessly undertake migration of computation from one</w:t>
      </w:r>
      <w:r>
        <w:rPr>
          <w:spacing w:val="1"/>
          <w:sz w:val="23"/>
        </w:rPr>
        <w:t> </w:t>
      </w:r>
      <w:r>
        <w:rPr>
          <w:sz w:val="23"/>
        </w:rPr>
        <w:t>node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another (Patil </w:t>
      </w:r>
      <w:r>
        <w:rPr>
          <w:i/>
          <w:sz w:val="23"/>
        </w:rPr>
        <w:t>et al.</w:t>
      </w:r>
      <w:r>
        <w:rPr>
          <w:sz w:val="23"/>
        </w:rPr>
        <w:t>, 2016). Cloud</w:t>
      </w:r>
      <w:r>
        <w:rPr>
          <w:spacing w:val="-3"/>
          <w:sz w:val="23"/>
        </w:rPr>
        <w:t> </w:t>
      </w:r>
      <w:r>
        <w:rPr>
          <w:sz w:val="23"/>
        </w:rPr>
        <w:t>computing</w:t>
      </w:r>
    </w:p>
    <w:p>
      <w:pPr>
        <w:spacing w:line="499" w:lineRule="auto" w:before="14"/>
        <w:ind w:left="1100" w:right="1013" w:firstLine="7"/>
        <w:jc w:val="both"/>
        <w:rPr>
          <w:sz w:val="23"/>
        </w:rPr>
      </w:pPr>
      <w:r>
        <w:rPr>
          <w:sz w:val="23"/>
        </w:rPr>
        <w:t>(CC) is the abstraction of computing resources e.g. processor, RAM, storage and network</w:t>
      </w:r>
      <w:r>
        <w:rPr>
          <w:spacing w:val="1"/>
          <w:sz w:val="23"/>
        </w:rPr>
        <w:t> </w:t>
      </w:r>
      <w:r>
        <w:rPr>
          <w:sz w:val="23"/>
        </w:rPr>
        <w:t>services from separate hardware units while presenting as a pool of reusable on-demand</w:t>
      </w:r>
      <w:r>
        <w:rPr>
          <w:spacing w:val="1"/>
          <w:sz w:val="23"/>
        </w:rPr>
        <w:t> </w:t>
      </w:r>
      <w:r>
        <w:rPr>
          <w:sz w:val="23"/>
        </w:rPr>
        <w:t>shared</w:t>
      </w:r>
      <w:r>
        <w:rPr>
          <w:spacing w:val="1"/>
          <w:sz w:val="23"/>
        </w:rPr>
        <w:t> </w:t>
      </w:r>
      <w:r>
        <w:rPr>
          <w:sz w:val="23"/>
        </w:rPr>
        <w:t>computing</w:t>
      </w:r>
      <w:r>
        <w:rPr>
          <w:spacing w:val="1"/>
          <w:sz w:val="23"/>
        </w:rPr>
        <w:t> </w:t>
      </w:r>
      <w:r>
        <w:rPr>
          <w:sz w:val="23"/>
        </w:rPr>
        <w:t>infrastructure.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provisioned</w:t>
      </w:r>
      <w:r>
        <w:rPr>
          <w:spacing w:val="1"/>
          <w:sz w:val="23"/>
        </w:rPr>
        <w:t> </w:t>
      </w:r>
      <w:r>
        <w:rPr>
          <w:sz w:val="23"/>
        </w:rPr>
        <w:t>rapidly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released</w:t>
      </w:r>
      <w:r>
        <w:rPr>
          <w:spacing w:val="1"/>
          <w:sz w:val="23"/>
        </w:rPr>
        <w:t> </w:t>
      </w:r>
      <w:r>
        <w:rPr>
          <w:sz w:val="23"/>
        </w:rPr>
        <w:t>programmatically or manually involving minimal management effort while creating cost</w:t>
      </w:r>
      <w:r>
        <w:rPr>
          <w:spacing w:val="1"/>
          <w:sz w:val="23"/>
        </w:rPr>
        <w:t> </w:t>
      </w:r>
      <w:r>
        <w:rPr>
          <w:sz w:val="23"/>
        </w:rPr>
        <w:t>benefits and flexibility. The rate of cloud adoption is very high, majorly making it an</w:t>
      </w:r>
      <w:r>
        <w:rPr>
          <w:spacing w:val="1"/>
          <w:sz w:val="23"/>
        </w:rPr>
        <w:t> </w:t>
      </w:r>
      <w:r>
        <w:rPr>
          <w:sz w:val="23"/>
        </w:rPr>
        <w:t>economically viable option. MCC is the integration of CC to serve cloud-based web apps</w:t>
      </w:r>
      <w:r>
        <w:rPr>
          <w:spacing w:val="1"/>
          <w:sz w:val="23"/>
        </w:rPr>
        <w:t> </w:t>
      </w:r>
      <w:r>
        <w:rPr>
          <w:sz w:val="23"/>
        </w:rPr>
        <w:t>over the Internet for smartphones, tablets, and other portable devices. Cloud computing in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-2"/>
          <w:sz w:val="23"/>
        </w:rPr>
        <w:t> </w:t>
      </w:r>
      <w:r>
        <w:rPr>
          <w:sz w:val="23"/>
        </w:rPr>
        <w:t>cellular</w:t>
      </w:r>
      <w:r>
        <w:rPr>
          <w:spacing w:val="-1"/>
          <w:sz w:val="23"/>
        </w:rPr>
        <w:t> </w:t>
      </w:r>
      <w:r>
        <w:rPr>
          <w:sz w:val="23"/>
        </w:rPr>
        <w:t>networks,</w:t>
      </w:r>
      <w:r>
        <w:rPr>
          <w:spacing w:val="-1"/>
          <w:sz w:val="23"/>
        </w:rPr>
        <w:t> </w:t>
      </w:r>
      <w:r>
        <w:rPr>
          <w:sz w:val="23"/>
        </w:rPr>
        <w:t>like</w:t>
      </w:r>
      <w:r>
        <w:rPr>
          <w:spacing w:val="-3"/>
          <w:sz w:val="23"/>
        </w:rPr>
        <w:t> </w:t>
      </w:r>
      <w:r>
        <w:rPr>
          <w:sz w:val="23"/>
        </w:rPr>
        <w:t>every</w:t>
      </w:r>
      <w:r>
        <w:rPr>
          <w:spacing w:val="-6"/>
          <w:sz w:val="23"/>
        </w:rPr>
        <w:t> </w:t>
      </w:r>
      <w:r>
        <w:rPr>
          <w:sz w:val="23"/>
        </w:rPr>
        <w:t>other</w:t>
      </w:r>
      <w:r>
        <w:rPr>
          <w:spacing w:val="-1"/>
          <w:sz w:val="23"/>
        </w:rPr>
        <w:t> </w:t>
      </w:r>
      <w:r>
        <w:rPr>
          <w:sz w:val="23"/>
        </w:rPr>
        <w:t>technology,</w:t>
      </w:r>
      <w:r>
        <w:rPr>
          <w:spacing w:val="-1"/>
          <w:sz w:val="23"/>
        </w:rPr>
        <w:t> </w:t>
      </w:r>
      <w:r>
        <w:rPr>
          <w:sz w:val="23"/>
        </w:rPr>
        <w:t>though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solution,</w:t>
      </w:r>
      <w:r>
        <w:rPr>
          <w:spacing w:val="-1"/>
          <w:sz w:val="23"/>
        </w:rPr>
        <w:t> </w:t>
      </w:r>
      <w:r>
        <w:rPr>
          <w:sz w:val="23"/>
        </w:rPr>
        <w:t>has</w:t>
      </w:r>
      <w:r>
        <w:rPr>
          <w:spacing w:val="-2"/>
          <w:sz w:val="23"/>
        </w:rPr>
        <w:t> </w:t>
      </w:r>
      <w:r>
        <w:rPr>
          <w:sz w:val="23"/>
        </w:rPr>
        <w:t>come</w:t>
      </w:r>
      <w:r>
        <w:rPr>
          <w:spacing w:val="-1"/>
          <w:sz w:val="23"/>
        </w:rPr>
        <w:t> </w:t>
      </w:r>
      <w:r>
        <w:rPr>
          <w:sz w:val="23"/>
        </w:rPr>
        <w:t>with</w:t>
      </w:r>
    </w:p>
    <w:p>
      <w:pPr>
        <w:pStyle w:val="BodyText"/>
        <w:spacing w:line="290" w:lineRule="auto" w:before="14"/>
        <w:ind w:left="5291" w:right="1108" w:hanging="4122"/>
        <w:jc w:val="both"/>
      </w:pPr>
      <w:r>
        <w:rPr/>
        <w:t>its</w:t>
      </w:r>
      <w:r>
        <w:rPr>
          <w:spacing w:val="-2"/>
        </w:rPr>
        <w:t> </w:t>
      </w:r>
      <w:r>
        <w:rPr/>
        <w:t>fair</w:t>
      </w:r>
      <w:r>
        <w:rPr>
          <w:spacing w:val="-1"/>
        </w:rPr>
        <w:t> </w:t>
      </w:r>
      <w:r>
        <w:rPr/>
        <w:t>share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cellular</w:t>
      </w:r>
      <w:r>
        <w:rPr>
          <w:spacing w:val="-3"/>
        </w:rPr>
        <w:t> </w:t>
      </w:r>
      <w:r>
        <w:rPr/>
        <w:t>mobile</w:t>
      </w:r>
      <w:r>
        <w:rPr>
          <w:spacing w:val="-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technologies mature</w:t>
      </w:r>
      <w:r>
        <w:rPr>
          <w:spacing w:val="-2"/>
        </w:rPr>
        <w:t> </w:t>
      </w:r>
      <w:r>
        <w:rPr/>
        <w:t>from</w:t>
      </w:r>
      <w:r>
        <w:rPr>
          <w:spacing w:val="-58"/>
        </w:rPr>
        <w:t> </w:t>
      </w:r>
      <w:r>
        <w:rPr/>
        <w:t>2</w:t>
      </w:r>
    </w:p>
    <w:p>
      <w:pPr>
        <w:spacing w:after="0" w:line="290" w:lineRule="auto"/>
        <w:jc w:val="both"/>
        <w:sectPr>
          <w:footerReference w:type="default" r:id="rId7"/>
          <w:pgSz w:w="11900" w:h="16840"/>
          <w:pgMar w:footer="0" w:header="0" w:top="1320" w:bottom="280" w:left="880" w:right="380"/>
        </w:sectPr>
      </w:pPr>
    </w:p>
    <w:p>
      <w:pPr>
        <w:pStyle w:val="BodyText"/>
        <w:spacing w:line="480" w:lineRule="auto" w:before="74"/>
        <w:ind w:left="1100" w:right="1016"/>
        <w:jc w:val="both"/>
      </w:pPr>
      <w:r>
        <w:rPr/>
        <w:t>1G, 2G, 3G to 4G and looks forward to 5G. Ordinarily, cloud computing should provide</w:t>
      </w:r>
      <w:r>
        <w:rPr>
          <w:spacing w:val="-57"/>
        </w:rPr>
        <w:t> </w:t>
      </w:r>
      <w:r>
        <w:rPr/>
        <w:t>enough resources for offloading of computational demands (Mach and Becvar, 2017).</w:t>
      </w:r>
      <w:r>
        <w:rPr>
          <w:spacing w:val="1"/>
        </w:rPr>
        <w:t> </w:t>
      </w:r>
      <w:r>
        <w:rPr/>
        <w:t>Cloud computing is predominantly application programming interface (API) driven and</w:t>
      </w:r>
      <w:r>
        <w:rPr>
          <w:spacing w:val="1"/>
        </w:rPr>
        <w:t> </w:t>
      </w:r>
      <w:r>
        <w:rPr/>
        <w:t>economically</w:t>
      </w:r>
      <w:r>
        <w:rPr>
          <w:spacing w:val="1"/>
        </w:rPr>
        <w:t> </w:t>
      </w:r>
      <w:r>
        <w:rPr/>
        <w:t>viable.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developers, mobile network operators and corporations spanning over widely separated</w:t>
      </w:r>
      <w:r>
        <w:rPr>
          <w:spacing w:val="1"/>
        </w:rPr>
        <w:t> </w:t>
      </w:r>
      <w:r>
        <w:rPr/>
        <w:t>geographical locations, allowing the reduced cost of services compared to traditional</w:t>
      </w:r>
      <w:r>
        <w:rPr>
          <w:spacing w:val="1"/>
        </w:rPr>
        <w:t> </w:t>
      </w:r>
      <w:r>
        <w:rPr/>
        <w:t>legacy infrastructures. Despite all the potentials of cloud computing, it has been unable</w:t>
      </w:r>
      <w:r>
        <w:rPr>
          <w:spacing w:val="1"/>
        </w:rPr>
        <w:t> </w:t>
      </w:r>
      <w:r>
        <w:rPr/>
        <w:t>to fulfil mobile application end-to-end latency requirements due to long response times,</w:t>
      </w:r>
      <w:r>
        <w:rPr>
          <w:spacing w:val="1"/>
        </w:rPr>
        <w:t> </w:t>
      </w:r>
      <w:r>
        <w:rPr/>
        <w:t>due,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centralized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signal</w:t>
      </w:r>
      <w:r>
        <w:rPr>
          <w:spacing w:val="-57"/>
        </w:rPr>
        <w:t> </w:t>
      </w:r>
      <w:r>
        <w:rPr/>
        <w:t>propagation delay, affecting the end-user quality of experience (QoE) (Taleb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2017). Other concerns presented by the use of cloud computing include security and</w:t>
      </w:r>
      <w:r>
        <w:rPr>
          <w:spacing w:val="1"/>
        </w:rPr>
        <w:t> </w:t>
      </w:r>
      <w:r>
        <w:rPr/>
        <w:t>privacy,</w:t>
      </w:r>
      <w:r>
        <w:rPr>
          <w:spacing w:val="1"/>
        </w:rPr>
        <w:t> </w:t>
      </w:r>
      <w:r>
        <w:rPr/>
        <w:t>addressing,</w:t>
      </w:r>
      <w:r>
        <w:rPr>
          <w:spacing w:val="1"/>
        </w:rPr>
        <w:t> </w:t>
      </w:r>
      <w:r>
        <w:rPr/>
        <w:t>interoperability,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(Díaz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government policy (National Information Technology Development Agency (NITDA),</w:t>
      </w:r>
      <w:r>
        <w:rPr>
          <w:spacing w:val="1"/>
        </w:rPr>
        <w:t> </w:t>
      </w:r>
      <w:r>
        <w:rPr/>
        <w:t>2019);</w:t>
      </w:r>
      <w:r>
        <w:rPr>
          <w:spacing w:val="-1"/>
        </w:rPr>
        <w:t> </w:t>
      </w:r>
      <w:r>
        <w:rPr/>
        <w:t>(Okafor, 2017).</w:t>
      </w:r>
    </w:p>
    <w:p>
      <w:pPr>
        <w:pStyle w:val="BodyText"/>
        <w:spacing w:before="3"/>
        <w:rPr>
          <w:sz w:val="21"/>
        </w:rPr>
      </w:pPr>
    </w:p>
    <w:p>
      <w:pPr>
        <w:spacing w:line="499" w:lineRule="auto" w:before="0"/>
        <w:ind w:left="1100" w:right="1017" w:firstLine="0"/>
        <w:jc w:val="both"/>
        <w:rPr>
          <w:sz w:val="23"/>
        </w:rPr>
      </w:pPr>
      <w:r>
        <w:rPr>
          <w:sz w:val="23"/>
        </w:rPr>
        <w:t>The advent of the so much anticipated 5G technologies emerging mobile applications such</w:t>
      </w:r>
      <w:r>
        <w:rPr>
          <w:spacing w:val="1"/>
          <w:sz w:val="23"/>
        </w:rPr>
        <w:t> </w:t>
      </w:r>
      <w:r>
        <w:rPr>
          <w:sz w:val="23"/>
        </w:rPr>
        <w:t>as Augmented Reality (AR), Virtual Reality (VR) (Alsafi and Westphal, 2016), face/voice</w:t>
      </w:r>
      <w:r>
        <w:rPr>
          <w:spacing w:val="1"/>
          <w:sz w:val="23"/>
        </w:rPr>
        <w:t> </w:t>
      </w:r>
      <w:r>
        <w:rPr>
          <w:sz w:val="23"/>
        </w:rPr>
        <w:t>detection and identification for surveillance, authentication and access control, connected</w:t>
      </w:r>
      <w:r>
        <w:rPr>
          <w:spacing w:val="1"/>
          <w:sz w:val="23"/>
        </w:rPr>
        <w:t> </w:t>
      </w:r>
      <w:r>
        <w:rPr>
          <w:sz w:val="23"/>
        </w:rPr>
        <w:t>autonomous vehicles (CAV), intelligent transportation systems (ITS) and highway traffic</w:t>
      </w:r>
      <w:r>
        <w:rPr>
          <w:spacing w:val="1"/>
          <w:sz w:val="23"/>
        </w:rPr>
        <w:t> </w:t>
      </w:r>
      <w:r>
        <w:rPr>
          <w:sz w:val="23"/>
        </w:rPr>
        <w:t>management systems, ultra-high-definition multi-feed live streaming. These are anticipated</w:t>
      </w:r>
      <w:r>
        <w:rPr>
          <w:spacing w:val="1"/>
          <w:sz w:val="23"/>
        </w:rPr>
        <w:t> </w:t>
      </w:r>
      <w:r>
        <w:rPr>
          <w:sz w:val="23"/>
        </w:rPr>
        <w:t>to be among the high resource demanding applications over wireless cellular networks. In</w:t>
      </w:r>
      <w:r>
        <w:rPr>
          <w:spacing w:val="1"/>
          <w:sz w:val="23"/>
        </w:rPr>
        <w:t> </w:t>
      </w:r>
      <w:r>
        <w:rPr>
          <w:sz w:val="23"/>
        </w:rPr>
        <w:t>particular, the newly emerging mobile Augmented Reality and Virtual Reality (AR/VR)</w:t>
      </w:r>
      <w:r>
        <w:rPr>
          <w:spacing w:val="1"/>
          <w:sz w:val="23"/>
        </w:rPr>
        <w:t> </w:t>
      </w:r>
      <w:r>
        <w:rPr>
          <w:sz w:val="23"/>
        </w:rPr>
        <w:t>applications are anticipated to be among the most demanding applications over cellular</w:t>
      </w:r>
      <w:r>
        <w:rPr>
          <w:spacing w:val="1"/>
          <w:sz w:val="23"/>
        </w:rPr>
        <w:t> </w:t>
      </w:r>
      <w:r>
        <w:rPr>
          <w:sz w:val="23"/>
        </w:rPr>
        <w:t>wireless</w:t>
      </w:r>
      <w:r>
        <w:rPr>
          <w:spacing w:val="-2"/>
          <w:sz w:val="23"/>
        </w:rPr>
        <w:t> </w:t>
      </w:r>
      <w:r>
        <w:rPr>
          <w:sz w:val="23"/>
        </w:rPr>
        <w:t>networks</w:t>
      </w:r>
      <w:r>
        <w:rPr>
          <w:spacing w:val="-1"/>
          <w:sz w:val="23"/>
        </w:rPr>
        <w:t> </w:t>
      </w:r>
      <w:r>
        <w:rPr>
          <w:sz w:val="23"/>
        </w:rPr>
        <w:t>(Erol-Kantarci</w:t>
      </w:r>
      <w:r>
        <w:rPr>
          <w:spacing w:val="-2"/>
          <w:sz w:val="23"/>
        </w:rPr>
        <w:t> </w:t>
      </w:r>
      <w:r>
        <w:rPr>
          <w:sz w:val="23"/>
        </w:rPr>
        <w:t>and Sukhmani, 2018).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91" w:lineRule="auto"/>
        <w:ind w:left="1134" w:right="1075" w:hanging="34"/>
        <w:jc w:val="both"/>
      </w:pPr>
      <w:r>
        <w:rPr/>
        <w:t>Field devices such as traffic signals, roadside sensors, face detection and identification,</w:t>
      </w:r>
      <w:r>
        <w:rPr>
          <w:spacing w:val="1"/>
        </w:rPr>
        <w:t> </w:t>
      </w:r>
      <w:r>
        <w:rPr/>
        <w:t>surveillance</w:t>
      </w:r>
      <w:r>
        <w:rPr>
          <w:spacing w:val="-3"/>
        </w:rPr>
        <w:t> </w:t>
      </w:r>
      <w:r>
        <w:rPr/>
        <w:t>networks,</w:t>
      </w:r>
      <w:r>
        <w:rPr>
          <w:spacing w:val="-2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services, Intelligent</w:t>
      </w:r>
      <w:r>
        <w:rPr>
          <w:spacing w:val="-1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(ITS)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3</w:t>
      </w:r>
    </w:p>
    <w:p>
      <w:pPr>
        <w:spacing w:after="0" w:line="491" w:lineRule="auto"/>
        <w:jc w:val="both"/>
        <w:sectPr>
          <w:footerReference w:type="default" r:id="rId8"/>
          <w:pgSz w:w="11900" w:h="16840"/>
          <w:pgMar w:footer="0" w:header="0" w:top="1320" w:bottom="280" w:left="880" w:right="380"/>
        </w:sectPr>
      </w:pPr>
    </w:p>
    <w:p>
      <w:pPr>
        <w:pStyle w:val="BodyText"/>
        <w:spacing w:line="477" w:lineRule="auto" w:before="74"/>
        <w:ind w:left="1100" w:right="1016"/>
        <w:jc w:val="both"/>
      </w:pPr>
      <w:r>
        <w:rPr/>
        <w:t>highway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monitoring systems for better traffic management. MEC seeks to address issues and</w:t>
      </w:r>
      <w:r>
        <w:rPr>
          <w:spacing w:val="1"/>
        </w:rPr>
        <w:t> </w:t>
      </w:r>
      <w:r>
        <w:rPr/>
        <w:t>challenges surrounding billions of field devices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gigabits of</w:t>
      </w:r>
      <w:r>
        <w:rPr>
          <w:spacing w:val="1"/>
        </w:rPr>
        <w:t> </w:t>
      </w:r>
      <w:r>
        <w:rPr/>
        <w:t>low latency-</w:t>
      </w:r>
      <w:r>
        <w:rPr>
          <w:spacing w:val="1"/>
        </w:rPr>
        <w:t> </w:t>
      </w:r>
      <w:r>
        <w:rPr/>
        <w:t>sensitive data that require split seconds between data generation, data processing and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computing</w:t>
      </w:r>
      <w:r>
        <w:rPr>
          <w:spacing w:val="-3"/>
        </w:rPr>
        <w:t> </w:t>
      </w:r>
      <w:r>
        <w:rPr/>
        <w:t>include: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2181" w:val="left" w:leader="none"/>
        </w:tabs>
        <w:spacing w:line="477" w:lineRule="auto" w:before="0" w:after="0"/>
        <w:ind w:left="2180" w:right="1014" w:hanging="353"/>
        <w:jc w:val="both"/>
        <w:rPr>
          <w:sz w:val="24"/>
        </w:rPr>
      </w:pPr>
      <w:r>
        <w:rPr>
          <w:sz w:val="24"/>
        </w:rPr>
        <w:t>Access to real-time radio network information that creates opportunities 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leveraged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(Shahzadi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2017)</w:t>
      </w:r>
      <w:r>
        <w:rPr>
          <w:spacing w:val="1"/>
          <w:sz w:val="24"/>
        </w:rPr>
        <w:t> </w:t>
      </w:r>
      <w:r>
        <w:rPr>
          <w:sz w:val="24"/>
        </w:rPr>
        <w:t>giving</w:t>
      </w:r>
      <w:r>
        <w:rPr>
          <w:spacing w:val="1"/>
          <w:sz w:val="24"/>
        </w:rPr>
        <w:t> </w:t>
      </w:r>
      <w:r>
        <w:rPr>
          <w:sz w:val="24"/>
        </w:rPr>
        <w:t>rise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location-based services opportunities like location-aware advertising, asset</w:t>
      </w:r>
      <w:r>
        <w:rPr>
          <w:spacing w:val="1"/>
          <w:sz w:val="24"/>
        </w:rPr>
        <w:t> </w:t>
      </w:r>
      <w:r>
        <w:rPr>
          <w:sz w:val="24"/>
        </w:rPr>
        <w:t>tracking,</w:t>
      </w:r>
      <w:r>
        <w:rPr>
          <w:spacing w:val="1"/>
          <w:sz w:val="24"/>
        </w:rPr>
        <w:t> </w:t>
      </w:r>
      <w:r>
        <w:rPr>
          <w:sz w:val="24"/>
        </w:rPr>
        <w:t>connected</w:t>
      </w:r>
      <w:r>
        <w:rPr>
          <w:spacing w:val="1"/>
          <w:sz w:val="24"/>
        </w:rPr>
        <w:t> </w:t>
      </w:r>
      <w:r>
        <w:rPr>
          <w:sz w:val="24"/>
        </w:rPr>
        <w:t>autonomous</w:t>
      </w:r>
      <w:r>
        <w:rPr>
          <w:spacing w:val="1"/>
          <w:sz w:val="24"/>
        </w:rPr>
        <w:t> </w:t>
      </w:r>
      <w:r>
        <w:rPr>
          <w:sz w:val="24"/>
        </w:rPr>
        <w:t>vehicle,</w:t>
      </w:r>
      <w:r>
        <w:rPr>
          <w:spacing w:val="1"/>
          <w:sz w:val="24"/>
        </w:rPr>
        <w:t> </w:t>
      </w:r>
      <w:r>
        <w:rPr>
          <w:sz w:val="24"/>
        </w:rPr>
        <w:t>AR,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highways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2"/>
          <w:numId w:val="11"/>
        </w:numPr>
        <w:tabs>
          <w:tab w:pos="2181" w:val="left" w:leader="none"/>
        </w:tabs>
        <w:spacing w:line="472" w:lineRule="auto" w:before="16" w:after="0"/>
        <w:ind w:left="2180" w:right="1020" w:hanging="353"/>
        <w:jc w:val="both"/>
        <w:rPr>
          <w:sz w:val="24"/>
        </w:rPr>
      </w:pPr>
      <w:r>
        <w:rPr>
          <w:sz w:val="24"/>
        </w:rPr>
        <w:t>Edge</w:t>
      </w:r>
      <w:r>
        <w:rPr>
          <w:spacing w:val="1"/>
          <w:sz w:val="24"/>
        </w:rPr>
        <w:t> </w:t>
      </w:r>
      <w:r>
        <w:rPr>
          <w:sz w:val="24"/>
        </w:rPr>
        <w:t>computing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1"/>
          <w:sz w:val="24"/>
        </w:rPr>
        <w:t> </w:t>
      </w:r>
      <w:r>
        <w:rPr>
          <w:sz w:val="24"/>
        </w:rPr>
        <w:t>(QoE)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leveraging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latency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throughput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logics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computed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edge</w:t>
      </w:r>
      <w:r>
        <w:rPr>
          <w:spacing w:val="-1"/>
          <w:sz w:val="24"/>
        </w:rPr>
        <w:t> </w:t>
      </w:r>
      <w:r>
        <w:rPr>
          <w:sz w:val="24"/>
        </w:rPr>
        <w:t>servers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RAN</w:t>
      </w:r>
    </w:p>
    <w:p>
      <w:pPr>
        <w:pStyle w:val="ListParagraph"/>
        <w:numPr>
          <w:ilvl w:val="2"/>
          <w:numId w:val="11"/>
        </w:numPr>
        <w:tabs>
          <w:tab w:pos="2181" w:val="left" w:leader="none"/>
        </w:tabs>
        <w:spacing w:line="472" w:lineRule="auto" w:before="26" w:after="0"/>
        <w:ind w:left="2180" w:right="1017" w:hanging="353"/>
        <w:jc w:val="both"/>
        <w:rPr>
          <w:sz w:val="24"/>
        </w:rPr>
      </w:pPr>
      <w:r>
        <w:rPr>
          <w:sz w:val="24"/>
        </w:rPr>
        <w:t>Reducing</w:t>
      </w:r>
      <w:r>
        <w:rPr>
          <w:spacing w:val="21"/>
          <w:sz w:val="24"/>
        </w:rPr>
        <w:t> </w:t>
      </w:r>
      <w:r>
        <w:rPr>
          <w:sz w:val="24"/>
        </w:rPr>
        <w:t>data</w:t>
      </w:r>
      <w:r>
        <w:rPr>
          <w:spacing w:val="23"/>
          <w:sz w:val="24"/>
        </w:rPr>
        <w:t> </w:t>
      </w:r>
      <w:r>
        <w:rPr>
          <w:sz w:val="24"/>
        </w:rPr>
        <w:t>security</w:t>
      </w:r>
      <w:r>
        <w:rPr>
          <w:spacing w:val="17"/>
          <w:sz w:val="24"/>
        </w:rPr>
        <w:t> </w:t>
      </w:r>
      <w:r>
        <w:rPr>
          <w:sz w:val="24"/>
        </w:rPr>
        <w:t>breach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enhancing</w:t>
      </w:r>
      <w:r>
        <w:rPr>
          <w:spacing w:val="21"/>
          <w:sz w:val="24"/>
        </w:rPr>
        <w:t> </w:t>
      </w:r>
      <w:r>
        <w:rPr>
          <w:sz w:val="24"/>
        </w:rPr>
        <w:t>privacy</w:t>
      </w:r>
      <w:r>
        <w:rPr>
          <w:spacing w:val="1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reducing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level</w:t>
      </w:r>
      <w:r>
        <w:rPr>
          <w:spacing w:val="-57"/>
          <w:sz w:val="24"/>
        </w:rPr>
        <w:t> </w:t>
      </w:r>
      <w:r>
        <w:rPr>
          <w:sz w:val="24"/>
        </w:rPr>
        <w:t>of exposure through manipulation of data close to the source rather than</w:t>
      </w:r>
      <w:r>
        <w:rPr>
          <w:spacing w:val="1"/>
          <w:sz w:val="24"/>
        </w:rPr>
        <w:t> </w:t>
      </w:r>
      <w:r>
        <w:rPr>
          <w:sz w:val="24"/>
        </w:rPr>
        <w:t>transmitting</w:t>
      </w:r>
      <w:r>
        <w:rPr>
          <w:spacing w:val="-3"/>
          <w:sz w:val="24"/>
        </w:rPr>
        <w:t> </w:t>
      </w:r>
      <w:r>
        <w:rPr>
          <w:sz w:val="24"/>
        </w:rPr>
        <w:t>via numerous routes to the</w:t>
      </w:r>
      <w:r>
        <w:rPr>
          <w:spacing w:val="-1"/>
          <w:sz w:val="24"/>
        </w:rPr>
        <w:t> </w:t>
      </w:r>
      <w:r>
        <w:rPr>
          <w:sz w:val="24"/>
        </w:rPr>
        <w:t>cloud.</w:t>
      </w:r>
    </w:p>
    <w:p>
      <w:pPr>
        <w:pStyle w:val="ListParagraph"/>
        <w:numPr>
          <w:ilvl w:val="2"/>
          <w:numId w:val="11"/>
        </w:numPr>
        <w:tabs>
          <w:tab w:pos="2181" w:val="left" w:leader="none"/>
        </w:tabs>
        <w:spacing w:line="475" w:lineRule="auto" w:before="25" w:after="0"/>
        <w:ind w:left="2180" w:right="1015" w:hanging="353"/>
        <w:jc w:val="both"/>
        <w:rPr>
          <w:sz w:val="24"/>
        </w:rPr>
      </w:pPr>
      <w:r>
        <w:rPr>
          <w:sz w:val="24"/>
        </w:rPr>
        <w:t>Edge computing creates a new and emerging market value chain in mobile</w:t>
      </w:r>
      <w:r>
        <w:rPr>
          <w:spacing w:val="1"/>
          <w:sz w:val="24"/>
        </w:rPr>
        <w:t> </w:t>
      </w:r>
      <w:r>
        <w:rPr>
          <w:sz w:val="24"/>
        </w:rPr>
        <w:t>networks thereby opening the network to third parties (Patel </w:t>
      </w:r>
      <w:r>
        <w:rPr>
          <w:i/>
          <w:sz w:val="24"/>
        </w:rPr>
        <w:t>et al</w:t>
      </w:r>
      <w:r>
        <w:rPr>
          <w:sz w:val="24"/>
        </w:rPr>
        <w:t>., 2014),</w:t>
      </w:r>
      <w:r>
        <w:rPr>
          <w:spacing w:val="1"/>
          <w:sz w:val="24"/>
        </w:rPr>
        <w:t> </w:t>
      </w:r>
      <w:r>
        <w:rPr>
          <w:sz w:val="24"/>
        </w:rPr>
        <w:t>who can develop and quickly create innovative applications, benefiting all</w:t>
      </w:r>
      <w:r>
        <w:rPr>
          <w:spacing w:val="1"/>
          <w:sz w:val="24"/>
        </w:rPr>
        <w:t> </w:t>
      </w:r>
      <w:r>
        <w:rPr>
          <w:sz w:val="24"/>
        </w:rPr>
        <w:t>parties</w:t>
      </w:r>
      <w:r>
        <w:rPr>
          <w:spacing w:val="-1"/>
          <w:sz w:val="24"/>
        </w:rPr>
        <w:t> </w:t>
      </w:r>
      <w:r>
        <w:rPr>
          <w:sz w:val="24"/>
        </w:rPr>
        <w:t>(Huang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2017).</w:t>
      </w:r>
    </w:p>
    <w:p>
      <w:pPr>
        <w:spacing w:after="0" w:line="475" w:lineRule="auto"/>
        <w:jc w:val="both"/>
        <w:rPr>
          <w:sz w:val="24"/>
        </w:rPr>
        <w:sectPr>
          <w:footerReference w:type="default" r:id="rId9"/>
          <w:pgSz w:w="11900" w:h="16840"/>
          <w:pgMar w:footer="1149" w:header="0" w:top="1320" w:bottom="1340" w:left="880" w:right="380"/>
          <w:pgNumType w:start="4"/>
        </w:sectPr>
      </w:pPr>
    </w:p>
    <w:p>
      <w:pPr>
        <w:pStyle w:val="Heading3"/>
        <w:numPr>
          <w:ilvl w:val="1"/>
          <w:numId w:val="11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</w:pPr>
      <w:bookmarkStart w:name="_bookmark5" w:id="6"/>
      <w:bookmarkEnd w:id="6"/>
      <w:r>
        <w:rPr>
          <w:b w:val="0"/>
        </w:rPr>
      </w:r>
      <w:bookmarkStart w:name="_bookmark5" w:id="7"/>
      <w:bookmarkEnd w:id="7"/>
      <w:r>
        <w:rPr/>
        <w:t>S</w:t>
      </w:r>
      <w:r>
        <w:rPr/>
        <w:t>tatement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1"/>
        <w:ind w:left="1100" w:right="1012" w:firstLine="0"/>
        <w:jc w:val="both"/>
        <w:rPr>
          <w:sz w:val="23"/>
        </w:rPr>
      </w:pPr>
      <w:r>
        <w:rPr>
          <w:sz w:val="23"/>
        </w:rPr>
        <w:t>The motivation for this research work stems from the claim by Satyanarayanan </w:t>
      </w:r>
      <w:r>
        <w:rPr>
          <w:i/>
          <w:sz w:val="23"/>
        </w:rPr>
        <w:t>et al </w:t>
      </w:r>
      <w:r>
        <w:rPr>
          <w:sz w:val="23"/>
        </w:rPr>
        <w:t>(2009)</w:t>
      </w:r>
      <w:r>
        <w:rPr>
          <w:spacing w:val="1"/>
          <w:sz w:val="23"/>
        </w:rPr>
        <w:t> </w:t>
      </w:r>
      <w:r>
        <w:rPr>
          <w:w w:val="100"/>
          <w:sz w:val="23"/>
        </w:rPr>
        <w:t>that</w:t>
      </w:r>
      <w:r>
        <w:rPr>
          <w:sz w:val="23"/>
        </w:rPr>
        <w:t>  </w:t>
      </w:r>
      <w:r>
        <w:rPr>
          <w:spacing w:val="-28"/>
          <w:sz w:val="23"/>
        </w:rPr>
        <w:t> </w:t>
      </w:r>
      <w:r>
        <w:rPr>
          <w:spacing w:val="-2"/>
          <w:w w:val="44"/>
          <w:sz w:val="23"/>
        </w:rPr>
        <w:t>―</w:t>
      </w:r>
      <w:r>
        <w:rPr>
          <w:w w:val="100"/>
          <w:sz w:val="23"/>
        </w:rPr>
        <w:t>re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ou</w:t>
      </w:r>
      <w:r>
        <w:rPr>
          <w:spacing w:val="-3"/>
          <w:w w:val="100"/>
          <w:sz w:val="23"/>
        </w:rPr>
        <w:t>r</w:t>
      </w:r>
      <w:r>
        <w:rPr>
          <w:w w:val="100"/>
          <w:sz w:val="23"/>
        </w:rPr>
        <w:t>ce</w:t>
      </w:r>
      <w:r>
        <w:rPr>
          <w:sz w:val="23"/>
        </w:rPr>
        <w:t>  </w:t>
      </w:r>
      <w:r>
        <w:rPr>
          <w:spacing w:val="-28"/>
          <w:sz w:val="23"/>
        </w:rPr>
        <w:t> </w:t>
      </w:r>
      <w:r>
        <w:rPr>
          <w:spacing w:val="-3"/>
          <w:w w:val="100"/>
          <w:sz w:val="23"/>
        </w:rPr>
        <w:t>p</w:t>
      </w:r>
      <w:r>
        <w:rPr>
          <w:w w:val="100"/>
          <w:sz w:val="23"/>
        </w:rPr>
        <w:t>o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erty</w:t>
      </w:r>
      <w:r>
        <w:rPr>
          <w:sz w:val="23"/>
        </w:rPr>
        <w:t> </w:t>
      </w:r>
      <w:r>
        <w:rPr>
          <w:spacing w:val="23"/>
          <w:sz w:val="23"/>
        </w:rPr>
        <w:t> </w:t>
      </w:r>
      <w:r>
        <w:rPr>
          <w:spacing w:val="3"/>
          <w:w w:val="100"/>
          <w:sz w:val="23"/>
        </w:rPr>
        <w:t>i</w:t>
      </w:r>
      <w:r>
        <w:rPr>
          <w:w w:val="100"/>
          <w:sz w:val="23"/>
        </w:rPr>
        <w:t>s</w:t>
      </w:r>
      <w:r>
        <w:rPr>
          <w:sz w:val="23"/>
        </w:rPr>
        <w:t> </w:t>
      </w:r>
      <w:r>
        <w:rPr>
          <w:spacing w:val="27"/>
          <w:sz w:val="23"/>
        </w:rPr>
        <w:t> </w:t>
      </w:r>
      <w:r>
        <w:rPr>
          <w:w w:val="100"/>
          <w:sz w:val="23"/>
        </w:rPr>
        <w:t>a</w:t>
      </w:r>
      <w:r>
        <w:rPr>
          <w:sz w:val="23"/>
        </w:rPr>
        <w:t>  </w:t>
      </w:r>
      <w:r>
        <w:rPr>
          <w:spacing w:val="-28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undame</w:t>
      </w:r>
      <w:r>
        <w:rPr>
          <w:spacing w:val="-3"/>
          <w:w w:val="100"/>
          <w:sz w:val="23"/>
        </w:rPr>
        <w:t>n</w:t>
      </w:r>
      <w:r>
        <w:rPr>
          <w:w w:val="100"/>
          <w:sz w:val="23"/>
        </w:rPr>
        <w:t>tal</w:t>
      </w:r>
      <w:r>
        <w:rPr>
          <w:sz w:val="23"/>
        </w:rPr>
        <w:t> </w:t>
      </w:r>
      <w:r>
        <w:rPr>
          <w:spacing w:val="26"/>
          <w:sz w:val="23"/>
        </w:rPr>
        <w:t> </w:t>
      </w:r>
      <w:r>
        <w:rPr>
          <w:w w:val="100"/>
          <w:sz w:val="23"/>
        </w:rPr>
        <w:t>con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t</w:t>
      </w:r>
      <w:r>
        <w:rPr>
          <w:spacing w:val="3"/>
          <w:w w:val="100"/>
          <w:sz w:val="23"/>
        </w:rPr>
        <w:t>r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int</w:t>
      </w:r>
      <w:r>
        <w:rPr>
          <w:sz w:val="23"/>
        </w:rPr>
        <w:t>  </w:t>
      </w:r>
      <w:r>
        <w:rPr>
          <w:spacing w:val="-29"/>
          <w:sz w:val="23"/>
        </w:rPr>
        <w:t> </w:t>
      </w:r>
      <w:r>
        <w:rPr>
          <w:w w:val="100"/>
          <w:sz w:val="23"/>
        </w:rPr>
        <w:t>t</w:t>
      </w:r>
      <w:r>
        <w:rPr>
          <w:spacing w:val="-3"/>
          <w:w w:val="100"/>
          <w:sz w:val="23"/>
        </w:rPr>
        <w:t>h</w:t>
      </w:r>
      <w:r>
        <w:rPr>
          <w:w w:val="100"/>
          <w:sz w:val="23"/>
        </w:rPr>
        <w:t>at</w:t>
      </w:r>
      <w:r>
        <w:rPr>
          <w:sz w:val="23"/>
        </w:rPr>
        <w:t>  </w:t>
      </w:r>
      <w:r>
        <w:rPr>
          <w:spacing w:val="-29"/>
          <w:sz w:val="23"/>
        </w:rPr>
        <w:t> 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e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e</w:t>
      </w:r>
      <w:r>
        <w:rPr>
          <w:spacing w:val="-3"/>
          <w:w w:val="100"/>
          <w:sz w:val="23"/>
        </w:rPr>
        <w:t>r</w:t>
      </w:r>
      <w:r>
        <w:rPr>
          <w:w w:val="100"/>
          <w:sz w:val="23"/>
        </w:rPr>
        <w:t>ely</w:t>
      </w:r>
      <w:r>
        <w:rPr>
          <w:sz w:val="23"/>
        </w:rPr>
        <w:t> </w:t>
      </w:r>
      <w:r>
        <w:rPr>
          <w:spacing w:val="23"/>
          <w:sz w:val="23"/>
        </w:rPr>
        <w:t> </w:t>
      </w:r>
      <w:r>
        <w:rPr>
          <w:w w:val="100"/>
          <w:sz w:val="23"/>
        </w:rPr>
        <w:t>limit</w:t>
      </w:r>
      <w:r>
        <w:rPr>
          <w:w w:val="100"/>
          <w:sz w:val="23"/>
        </w:rPr>
        <w:t>s</w:t>
      </w:r>
      <w:r>
        <w:rPr>
          <w:sz w:val="23"/>
        </w:rPr>
        <w:t> </w:t>
      </w:r>
      <w:r>
        <w:rPr>
          <w:spacing w:val="25"/>
          <w:sz w:val="23"/>
        </w:rPr>
        <w:t> </w:t>
      </w:r>
      <w:r>
        <w:rPr>
          <w:w w:val="100"/>
          <w:sz w:val="23"/>
        </w:rPr>
        <w:t>the</w:t>
      </w:r>
      <w:r>
        <w:rPr>
          <w:sz w:val="23"/>
        </w:rPr>
        <w:t>  </w:t>
      </w:r>
      <w:r>
        <w:rPr>
          <w:spacing w:val="-29"/>
          <w:sz w:val="23"/>
        </w:rPr>
        <w:t> </w:t>
      </w:r>
      <w:r>
        <w:rPr>
          <w:spacing w:val="-2"/>
          <w:w w:val="100"/>
          <w:sz w:val="23"/>
        </w:rPr>
        <w:t>c</w:t>
      </w:r>
      <w:r>
        <w:rPr>
          <w:w w:val="100"/>
          <w:sz w:val="23"/>
        </w:rPr>
        <w:t>la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s</w:t>
      </w:r>
      <w:r>
        <w:rPr>
          <w:sz w:val="23"/>
        </w:rPr>
        <w:t> </w:t>
      </w:r>
      <w:r>
        <w:rPr>
          <w:spacing w:val="27"/>
          <w:sz w:val="23"/>
        </w:rPr>
        <w:t> </w:t>
      </w:r>
      <w:r>
        <w:rPr>
          <w:w w:val="100"/>
          <w:sz w:val="23"/>
        </w:rPr>
        <w:t>of </w:t>
      </w:r>
      <w:r>
        <w:rPr>
          <w:sz w:val="23"/>
        </w:rPr>
        <w:t>applications that can run on mobile devices.‖ It was also argued by Satyanarayanan </w:t>
      </w:r>
      <w:r>
        <w:rPr>
          <w:i/>
          <w:sz w:val="23"/>
        </w:rPr>
        <w:t>et al.</w:t>
      </w:r>
      <w:r>
        <w:rPr>
          <w:i/>
          <w:spacing w:val="1"/>
          <w:sz w:val="23"/>
        </w:rPr>
        <w:t> </w:t>
      </w:r>
      <w:r>
        <w:rPr>
          <w:w w:val="100"/>
          <w:sz w:val="23"/>
        </w:rPr>
        <w:t>(2009)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th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t</w:t>
      </w:r>
      <w:r>
        <w:rPr>
          <w:sz w:val="23"/>
        </w:rPr>
        <w:t> </w:t>
      </w:r>
      <w:r>
        <w:rPr>
          <w:spacing w:val="-6"/>
          <w:sz w:val="23"/>
        </w:rPr>
        <w:t> </w:t>
      </w:r>
      <w:r>
        <w:rPr>
          <w:spacing w:val="-2"/>
          <w:w w:val="44"/>
          <w:sz w:val="23"/>
        </w:rPr>
        <w:t>―</w:t>
      </w:r>
      <w:r>
        <w:rPr>
          <w:w w:val="100"/>
          <w:sz w:val="23"/>
        </w:rPr>
        <w:t>at</w:t>
      </w:r>
      <w:r>
        <w:rPr>
          <w:sz w:val="23"/>
        </w:rPr>
        <w:t> </w:t>
      </w:r>
      <w:r>
        <w:rPr>
          <w:spacing w:val="-7"/>
          <w:sz w:val="23"/>
        </w:rPr>
        <w:t> </w:t>
      </w:r>
      <w:r>
        <w:rPr>
          <w:w w:val="100"/>
          <w:sz w:val="23"/>
        </w:rPr>
        <w:t>any</w:t>
      </w:r>
      <w:r>
        <w:rPr>
          <w:sz w:val="23"/>
        </w:rPr>
        <w:t> </w:t>
      </w:r>
      <w:r>
        <w:rPr>
          <w:spacing w:val="-10"/>
          <w:sz w:val="23"/>
        </w:rPr>
        <w:t> </w:t>
      </w:r>
      <w:r>
        <w:rPr>
          <w:spacing w:val="-3"/>
          <w:w w:val="100"/>
          <w:sz w:val="23"/>
        </w:rPr>
        <w:t>g</w:t>
      </w:r>
      <w:r>
        <w:rPr>
          <w:spacing w:val="3"/>
          <w:w w:val="100"/>
          <w:sz w:val="23"/>
        </w:rPr>
        <w:t>i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en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co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t</w:t>
      </w:r>
      <w:r>
        <w:rPr>
          <w:sz w:val="23"/>
        </w:rPr>
        <w:t> </w:t>
      </w:r>
      <w:r>
        <w:rPr>
          <w:spacing w:val="-7"/>
          <w:sz w:val="23"/>
        </w:rPr>
        <w:t> </w:t>
      </w:r>
      <w:r>
        <w:rPr>
          <w:w w:val="100"/>
          <w:sz w:val="23"/>
        </w:rPr>
        <w:t>and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le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el</w:t>
      </w:r>
      <w:r>
        <w:rPr>
          <w:sz w:val="23"/>
        </w:rPr>
        <w:t> </w:t>
      </w:r>
      <w:r>
        <w:rPr>
          <w:spacing w:val="-7"/>
          <w:sz w:val="23"/>
        </w:rPr>
        <w:t> </w:t>
      </w:r>
      <w:r>
        <w:rPr>
          <w:w w:val="100"/>
          <w:sz w:val="23"/>
        </w:rPr>
        <w:t>of</w:t>
      </w:r>
      <w:r>
        <w:rPr>
          <w:sz w:val="23"/>
        </w:rPr>
        <w:t> </w:t>
      </w:r>
      <w:r>
        <w:rPr>
          <w:spacing w:val="-10"/>
          <w:sz w:val="23"/>
        </w:rPr>
        <w:t> </w:t>
      </w:r>
      <w:r>
        <w:rPr>
          <w:w w:val="100"/>
          <w:sz w:val="23"/>
        </w:rPr>
        <w:t>tec</w:t>
      </w:r>
      <w:r>
        <w:rPr>
          <w:spacing w:val="-3"/>
          <w:w w:val="100"/>
          <w:sz w:val="23"/>
        </w:rPr>
        <w:t>h</w:t>
      </w:r>
      <w:r>
        <w:rPr>
          <w:w w:val="100"/>
          <w:sz w:val="23"/>
        </w:rPr>
        <w:t>nolog</w:t>
      </w:r>
      <w:r>
        <w:rPr>
          <w:spacing w:val="-5"/>
          <w:w w:val="100"/>
          <w:sz w:val="23"/>
        </w:rPr>
        <w:t>y</w:t>
      </w:r>
      <w:r>
        <w:rPr>
          <w:w w:val="100"/>
          <w:sz w:val="23"/>
        </w:rPr>
        <w:t>,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con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iderations</w:t>
      </w:r>
      <w:r>
        <w:rPr>
          <w:sz w:val="23"/>
        </w:rPr>
        <w:t> </w:t>
      </w:r>
      <w:r>
        <w:rPr>
          <w:spacing w:val="-9"/>
          <w:sz w:val="23"/>
        </w:rPr>
        <w:t> </w:t>
      </w:r>
      <w:r>
        <w:rPr>
          <w:spacing w:val="8"/>
          <w:w w:val="100"/>
          <w:sz w:val="23"/>
        </w:rPr>
        <w:t>o</w:t>
      </w:r>
      <w:r>
        <w:rPr>
          <w:w w:val="100"/>
          <w:sz w:val="23"/>
        </w:rPr>
        <w:t>f</w:t>
      </w:r>
      <w:r>
        <w:rPr>
          <w:sz w:val="23"/>
        </w:rPr>
        <w:t> </w:t>
      </w:r>
      <w:r>
        <w:rPr>
          <w:spacing w:val="-10"/>
          <w:sz w:val="23"/>
        </w:rPr>
        <w:t> </w:t>
      </w:r>
      <w:r>
        <w:rPr>
          <w:spacing w:val="-1"/>
          <w:w w:val="100"/>
          <w:sz w:val="23"/>
        </w:rPr>
        <w:t>w</w:t>
      </w:r>
      <w:r>
        <w:rPr>
          <w:w w:val="100"/>
          <w:sz w:val="23"/>
        </w:rPr>
        <w:t>ei</w:t>
      </w:r>
      <w:r>
        <w:rPr>
          <w:spacing w:val="-3"/>
          <w:w w:val="100"/>
          <w:sz w:val="23"/>
        </w:rPr>
        <w:t>g</w:t>
      </w:r>
      <w:r>
        <w:rPr>
          <w:w w:val="100"/>
          <w:sz w:val="23"/>
        </w:rPr>
        <w:t>ht,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i</w:t>
      </w:r>
      <w:r>
        <w:rPr>
          <w:spacing w:val="-2"/>
          <w:w w:val="100"/>
          <w:sz w:val="23"/>
        </w:rPr>
        <w:t>z</w:t>
      </w:r>
      <w:r>
        <w:rPr>
          <w:w w:val="100"/>
          <w:sz w:val="23"/>
        </w:rPr>
        <w:t>e, </w:t>
      </w:r>
      <w:r>
        <w:rPr>
          <w:sz w:val="23"/>
        </w:rPr>
        <w:t>battery life,</w:t>
      </w:r>
      <w:r>
        <w:rPr>
          <w:spacing w:val="1"/>
          <w:sz w:val="23"/>
        </w:rPr>
        <w:t> </w:t>
      </w:r>
      <w:r>
        <w:rPr>
          <w:sz w:val="23"/>
        </w:rPr>
        <w:t>ergonomics,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heat</w:t>
      </w:r>
      <w:r>
        <w:rPr>
          <w:spacing w:val="1"/>
          <w:sz w:val="23"/>
        </w:rPr>
        <w:t> </w:t>
      </w:r>
      <w:r>
        <w:rPr>
          <w:sz w:val="23"/>
        </w:rPr>
        <w:t>dissipation</w:t>
      </w:r>
      <w:r>
        <w:rPr>
          <w:spacing w:val="1"/>
          <w:sz w:val="23"/>
        </w:rPr>
        <w:t> </w:t>
      </w:r>
      <w:r>
        <w:rPr>
          <w:sz w:val="23"/>
        </w:rPr>
        <w:t>exert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severe</w:t>
      </w:r>
      <w:r>
        <w:rPr>
          <w:spacing w:val="1"/>
          <w:sz w:val="23"/>
        </w:rPr>
        <w:t> </w:t>
      </w:r>
      <w:r>
        <w:rPr>
          <w:sz w:val="23"/>
        </w:rPr>
        <w:t>penalty on</w:t>
      </w:r>
      <w:r>
        <w:rPr>
          <w:spacing w:val="1"/>
          <w:sz w:val="23"/>
        </w:rPr>
        <w:t> </w:t>
      </w:r>
      <w:r>
        <w:rPr>
          <w:sz w:val="23"/>
        </w:rPr>
        <w:t>computational</w:t>
      </w:r>
      <w:r>
        <w:rPr>
          <w:spacing w:val="1"/>
          <w:sz w:val="23"/>
        </w:rPr>
        <w:t> </w:t>
      </w:r>
      <w:r>
        <w:rPr>
          <w:sz w:val="23"/>
        </w:rPr>
        <w:t>resources such as processor speed, memory size, and disk capacity.‖ There are challenges of</w:t>
      </w:r>
      <w:r>
        <w:rPr>
          <w:spacing w:val="1"/>
          <w:sz w:val="23"/>
        </w:rPr>
        <w:t> </w:t>
      </w:r>
      <w:r>
        <w:rPr>
          <w:sz w:val="23"/>
        </w:rPr>
        <w:t>unacceptable latency figures in 4G deployments but in 5G which has higher traffic, it is</w:t>
      </w:r>
      <w:r>
        <w:rPr>
          <w:spacing w:val="1"/>
          <w:sz w:val="23"/>
        </w:rPr>
        <w:t> </w:t>
      </w:r>
      <w:r>
        <w:rPr>
          <w:sz w:val="23"/>
        </w:rPr>
        <w:t>feared that there might be an increase in latency. These have been perennial challenges to</w:t>
      </w:r>
      <w:r>
        <w:rPr>
          <w:spacing w:val="1"/>
          <w:sz w:val="23"/>
        </w:rPr>
        <w:t> </w:t>
      </w:r>
      <w:r>
        <w:rPr>
          <w:sz w:val="23"/>
        </w:rPr>
        <w:t>mobile communication UEs but the deployment of 5G is expected to further exacerbate the</w:t>
      </w:r>
      <w:r>
        <w:rPr>
          <w:spacing w:val="1"/>
          <w:sz w:val="23"/>
        </w:rPr>
        <w:t> </w:t>
      </w:r>
      <w:r>
        <w:rPr>
          <w:sz w:val="23"/>
        </w:rPr>
        <w:t>problems with the rise of new and emerging feature-rich mobile applications generating</w:t>
      </w:r>
      <w:r>
        <w:rPr>
          <w:spacing w:val="1"/>
          <w:sz w:val="23"/>
        </w:rPr>
        <w:t> </w:t>
      </w:r>
      <w:r>
        <w:rPr>
          <w:sz w:val="23"/>
        </w:rPr>
        <w:t>high-intensity</w:t>
      </w:r>
      <w:r>
        <w:rPr>
          <w:spacing w:val="26"/>
          <w:sz w:val="23"/>
        </w:rPr>
        <w:t> </w:t>
      </w:r>
      <w:r>
        <w:rPr>
          <w:sz w:val="23"/>
        </w:rPr>
        <w:t>network</w:t>
      </w:r>
      <w:r>
        <w:rPr>
          <w:spacing w:val="31"/>
          <w:sz w:val="23"/>
        </w:rPr>
        <w:t> </w:t>
      </w:r>
      <w:r>
        <w:rPr>
          <w:sz w:val="23"/>
        </w:rPr>
        <w:t>traffic.</w:t>
      </w:r>
      <w:r>
        <w:rPr>
          <w:spacing w:val="32"/>
          <w:sz w:val="23"/>
        </w:rPr>
        <w:t> </w:t>
      </w:r>
      <w:r>
        <w:rPr>
          <w:sz w:val="23"/>
        </w:rPr>
        <w:t>Besides</w:t>
      </w:r>
      <w:r>
        <w:rPr>
          <w:spacing w:val="28"/>
          <w:sz w:val="23"/>
        </w:rPr>
        <w:t> </w:t>
      </w:r>
      <w:r>
        <w:rPr>
          <w:sz w:val="23"/>
        </w:rPr>
        <w:t>the</w:t>
      </w:r>
      <w:r>
        <w:rPr>
          <w:spacing w:val="29"/>
          <w:sz w:val="23"/>
        </w:rPr>
        <w:t> </w:t>
      </w:r>
      <w:r>
        <w:rPr>
          <w:sz w:val="23"/>
        </w:rPr>
        <w:t>challenges</w:t>
      </w:r>
      <w:r>
        <w:rPr>
          <w:spacing w:val="31"/>
          <w:sz w:val="23"/>
        </w:rPr>
        <w:t> </w:t>
      </w:r>
      <w:r>
        <w:rPr>
          <w:sz w:val="23"/>
        </w:rPr>
        <w:t>posed</w:t>
      </w:r>
      <w:r>
        <w:rPr>
          <w:spacing w:val="32"/>
          <w:sz w:val="23"/>
        </w:rPr>
        <w:t> </w:t>
      </w:r>
      <w:r>
        <w:rPr>
          <w:sz w:val="23"/>
        </w:rPr>
        <w:t>to</w:t>
      </w:r>
      <w:r>
        <w:rPr>
          <w:spacing w:val="31"/>
          <w:sz w:val="23"/>
        </w:rPr>
        <w:t> </w:t>
      </w:r>
      <w:r>
        <w:rPr>
          <w:sz w:val="23"/>
        </w:rPr>
        <w:t>mobile</w:t>
      </w:r>
      <w:r>
        <w:rPr>
          <w:spacing w:val="32"/>
          <w:sz w:val="23"/>
        </w:rPr>
        <w:t> </w:t>
      </w:r>
      <w:r>
        <w:rPr>
          <w:sz w:val="23"/>
        </w:rPr>
        <w:t>UEs,</w:t>
      </w:r>
      <w:r>
        <w:rPr>
          <w:spacing w:val="28"/>
          <w:sz w:val="23"/>
        </w:rPr>
        <w:t> </w:t>
      </w:r>
      <w:r>
        <w:rPr>
          <w:sz w:val="23"/>
        </w:rPr>
        <w:t>this</w:t>
      </w:r>
      <w:r>
        <w:rPr>
          <w:spacing w:val="31"/>
          <w:sz w:val="23"/>
        </w:rPr>
        <w:t> </w:t>
      </w:r>
      <w:r>
        <w:rPr>
          <w:sz w:val="23"/>
        </w:rPr>
        <w:t>scenario</w:t>
      </w:r>
      <w:r>
        <w:rPr>
          <w:spacing w:val="-55"/>
          <w:sz w:val="23"/>
        </w:rPr>
        <w:t> </w:t>
      </w:r>
      <w:r>
        <w:rPr>
          <w:sz w:val="23"/>
        </w:rPr>
        <w:t>will</w:t>
      </w:r>
      <w:r>
        <w:rPr>
          <w:spacing w:val="-1"/>
          <w:sz w:val="23"/>
        </w:rPr>
        <w:t> </w:t>
      </w:r>
      <w:r>
        <w:rPr>
          <w:sz w:val="23"/>
        </w:rPr>
        <w:t>be</w:t>
      </w:r>
      <w:r>
        <w:rPr>
          <w:spacing w:val="-3"/>
          <w:sz w:val="23"/>
        </w:rPr>
        <w:t> </w:t>
      </w:r>
      <w:r>
        <w:rPr>
          <w:sz w:val="23"/>
        </w:rPr>
        <w:t>exerting</w:t>
      </w:r>
      <w:r>
        <w:rPr>
          <w:spacing w:val="-3"/>
          <w:sz w:val="23"/>
        </w:rPr>
        <w:t> </w:t>
      </w:r>
      <w:r>
        <w:rPr>
          <w:sz w:val="23"/>
        </w:rPr>
        <w:t>unprecedented</w:t>
      </w:r>
      <w:r>
        <w:rPr>
          <w:spacing w:val="-1"/>
          <w:sz w:val="23"/>
        </w:rPr>
        <w:t> </w:t>
      </w:r>
      <w:r>
        <w:rPr>
          <w:sz w:val="23"/>
        </w:rPr>
        <w:t>pressure on</w:t>
      </w:r>
      <w:r>
        <w:rPr>
          <w:spacing w:val="-1"/>
          <w:sz w:val="23"/>
        </w:rPr>
        <w:t> </w:t>
      </w:r>
      <w:r>
        <w:rPr>
          <w:sz w:val="23"/>
        </w:rPr>
        <w:t>backhaul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fronthaul networks.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line="475" w:lineRule="auto" w:before="1"/>
        <w:ind w:left="1100" w:right="1019"/>
        <w:jc w:val="both"/>
      </w:pPr>
      <w:r>
        <w:rPr/>
        <w:t>Researches have been carried out to augment for computational resources as well as</w:t>
      </w:r>
      <w:r>
        <w:rPr>
          <w:spacing w:val="1"/>
        </w:rPr>
        <w:t> </w:t>
      </w:r>
      <w:r>
        <w:rPr/>
        <w:t>energy-carrying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but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shortcomings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earlier proposed solutions include: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0" w:hanging="354"/>
        <w:jc w:val="both"/>
        <w:rPr>
          <w:sz w:val="24"/>
        </w:rPr>
      </w:pPr>
      <w:r>
        <w:rPr>
          <w:sz w:val="24"/>
        </w:rPr>
        <w:t>Unstable</w:t>
      </w:r>
      <w:r>
        <w:rPr>
          <w:spacing w:val="-3"/>
          <w:sz w:val="24"/>
        </w:rPr>
        <w:t> </w:t>
      </w:r>
      <w:r>
        <w:rPr>
          <w:sz w:val="24"/>
        </w:rPr>
        <w:t>Infrastructure:</w:t>
      </w:r>
    </w:p>
    <w:p>
      <w:pPr>
        <w:spacing w:line="499" w:lineRule="auto" w:before="151"/>
        <w:ind w:left="1820" w:right="1015" w:firstLine="0"/>
        <w:jc w:val="both"/>
        <w:rPr>
          <w:sz w:val="23"/>
        </w:rPr>
      </w:pPr>
      <w:r>
        <w:rPr>
          <w:sz w:val="23"/>
        </w:rPr>
        <w:t>The inadequate or total loss of stable augmenting infrastructure has been the bane of</w:t>
      </w:r>
      <w:r>
        <w:rPr>
          <w:spacing w:val="-55"/>
          <w:sz w:val="23"/>
        </w:rPr>
        <w:t> </w:t>
      </w:r>
      <w:r>
        <w:rPr>
          <w:sz w:val="23"/>
        </w:rPr>
        <w:t>cyber</w:t>
      </w:r>
      <w:r>
        <w:rPr>
          <w:spacing w:val="1"/>
          <w:sz w:val="23"/>
        </w:rPr>
        <w:t> </w:t>
      </w:r>
      <w:r>
        <w:rPr>
          <w:sz w:val="23"/>
        </w:rPr>
        <w:t>foraging</w:t>
      </w:r>
      <w:r>
        <w:rPr>
          <w:spacing w:val="1"/>
          <w:sz w:val="23"/>
        </w:rPr>
        <w:t> </w:t>
      </w:r>
      <w:r>
        <w:rPr>
          <w:sz w:val="23"/>
        </w:rPr>
        <w:t>techniques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resolve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challenges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resource</w:t>
      </w:r>
      <w:r>
        <w:rPr>
          <w:spacing w:val="1"/>
          <w:sz w:val="23"/>
        </w:rPr>
        <w:t> </w:t>
      </w:r>
      <w:r>
        <w:rPr>
          <w:sz w:val="23"/>
        </w:rPr>
        <w:t>constraints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portable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UEs</w:t>
      </w:r>
      <w:r>
        <w:rPr>
          <w:spacing w:val="1"/>
          <w:sz w:val="23"/>
        </w:rPr>
        <w:t> </w:t>
      </w:r>
      <w:r>
        <w:rPr>
          <w:sz w:val="23"/>
        </w:rPr>
        <w:t>(Gordon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2012);</w:t>
      </w:r>
      <w:r>
        <w:rPr>
          <w:spacing w:val="1"/>
          <w:sz w:val="23"/>
        </w:rPr>
        <w:t> </w:t>
      </w:r>
      <w:r>
        <w:rPr>
          <w:sz w:val="23"/>
        </w:rPr>
        <w:t>(Qing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2013);</w:t>
      </w:r>
      <w:r>
        <w:rPr>
          <w:spacing w:val="1"/>
          <w:sz w:val="23"/>
        </w:rPr>
        <w:t> </w:t>
      </w:r>
      <w:r>
        <w:rPr>
          <w:sz w:val="23"/>
        </w:rPr>
        <w:t>(Dean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Ghemawat,</w:t>
      </w:r>
      <w:r>
        <w:rPr>
          <w:spacing w:val="1"/>
          <w:sz w:val="23"/>
        </w:rPr>
        <w:t> </w:t>
      </w:r>
      <w:r>
        <w:rPr>
          <w:sz w:val="23"/>
        </w:rPr>
        <w:t>2004);</w:t>
      </w:r>
      <w:r>
        <w:rPr>
          <w:spacing w:val="1"/>
          <w:sz w:val="23"/>
        </w:rPr>
        <w:t> </w:t>
      </w:r>
      <w:r>
        <w:rPr>
          <w:sz w:val="23"/>
        </w:rPr>
        <w:t>(Huang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2010);</w:t>
      </w:r>
      <w:r>
        <w:rPr>
          <w:spacing w:val="1"/>
          <w:sz w:val="23"/>
        </w:rPr>
        <w:t> </w:t>
      </w:r>
      <w:r>
        <w:rPr>
          <w:sz w:val="23"/>
        </w:rPr>
        <w:t>(ETSI,</w:t>
      </w:r>
      <w:r>
        <w:rPr>
          <w:spacing w:val="1"/>
          <w:sz w:val="23"/>
        </w:rPr>
        <w:t> </w:t>
      </w:r>
      <w:r>
        <w:rPr>
          <w:sz w:val="23"/>
        </w:rPr>
        <w:t>2017).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usually</w:t>
      </w:r>
      <w:r>
        <w:rPr>
          <w:spacing w:val="1"/>
          <w:sz w:val="23"/>
        </w:rPr>
        <w:t> </w:t>
      </w:r>
      <w:r>
        <w:rPr>
          <w:sz w:val="23"/>
        </w:rPr>
        <w:t>creates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situation of low bandwidth that results in poor application behaviour. Whereas MEC</w:t>
      </w:r>
      <w:r>
        <w:rPr>
          <w:spacing w:val="-55"/>
          <w:sz w:val="23"/>
        </w:rPr>
        <w:t> </w:t>
      </w:r>
      <w:r>
        <w:rPr>
          <w:sz w:val="23"/>
        </w:rPr>
        <w:t>is compatible with orchestration, software configuration management, IaC and </w:t>
      </w:r>
      <w:hyperlink r:id="rId10">
        <w:r>
          <w:rPr>
            <w:sz w:val="23"/>
          </w:rPr>
          <w:t>VCS,</w:t>
        </w:r>
      </w:hyperlink>
      <w:r>
        <w:rPr>
          <w:spacing w:val="-55"/>
          <w:sz w:val="23"/>
        </w:rPr>
        <w:t> </w:t>
      </w:r>
      <w:r>
        <w:rPr>
          <w:sz w:val="23"/>
        </w:rPr>
        <w:t>It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also</w:t>
      </w:r>
      <w:r>
        <w:rPr>
          <w:spacing w:val="-1"/>
          <w:sz w:val="23"/>
        </w:rPr>
        <w:t> </w:t>
      </w:r>
      <w:r>
        <w:rPr>
          <w:sz w:val="23"/>
        </w:rPr>
        <w:t>deployable on standard</w:t>
      </w:r>
      <w:r>
        <w:rPr>
          <w:spacing w:val="-1"/>
          <w:sz w:val="23"/>
        </w:rPr>
        <w:t> </w:t>
      </w:r>
      <w:r>
        <w:rPr>
          <w:sz w:val="23"/>
        </w:rPr>
        <w:t>off-the-shelf</w:t>
      </w:r>
      <w:r>
        <w:rPr>
          <w:spacing w:val="-3"/>
          <w:sz w:val="23"/>
        </w:rPr>
        <w:t> </w:t>
      </w:r>
      <w:r>
        <w:rPr>
          <w:sz w:val="23"/>
        </w:rPr>
        <w:t>or customized</w:t>
      </w:r>
      <w:r>
        <w:rPr>
          <w:spacing w:val="-1"/>
          <w:sz w:val="23"/>
        </w:rPr>
        <w:t> </w:t>
      </w:r>
      <w:r>
        <w:rPr>
          <w:sz w:val="23"/>
        </w:rPr>
        <w:t>IT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49" w:top="1320" w:bottom="1340" w:left="880" w:right="380"/>
        </w:sectPr>
      </w:pPr>
    </w:p>
    <w:p>
      <w:pPr>
        <w:pStyle w:val="BodyText"/>
        <w:spacing w:line="468" w:lineRule="auto" w:before="74"/>
        <w:ind w:left="1820" w:right="1375"/>
        <w:jc w:val="both"/>
      </w:pPr>
      <w:r>
        <w:rPr/>
        <w:t>infrastructure making it possible to have vertical and horizontal infrastructure</w:t>
      </w:r>
      <w:r>
        <w:rPr>
          <w:spacing w:val="-58"/>
        </w:rPr>
        <w:t> </w:t>
      </w:r>
      <w:r>
        <w:rPr/>
        <w:t>scalability,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mechanisms required</w:t>
      </w:r>
      <w:r>
        <w:rPr>
          <w:spacing w:val="-1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stable infrastructure.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0" w:hanging="354"/>
        <w:jc w:val="both"/>
        <w:rPr>
          <w:sz w:val="24"/>
        </w:rPr>
      </w:pPr>
      <w:r>
        <w:rPr>
          <w:sz w:val="24"/>
        </w:rPr>
        <w:t>Platform-specific:</w:t>
      </w:r>
    </w:p>
    <w:p>
      <w:pPr>
        <w:spacing w:line="499" w:lineRule="auto" w:before="151"/>
        <w:ind w:left="1820" w:right="1013" w:firstLine="0"/>
        <w:jc w:val="both"/>
        <w:rPr>
          <w:sz w:val="23"/>
        </w:rPr>
      </w:pP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Assistance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Infrastructure</w:t>
      </w:r>
      <w:r>
        <w:rPr>
          <w:spacing w:val="1"/>
          <w:sz w:val="23"/>
        </w:rPr>
        <w:t> </w:t>
      </w:r>
      <w:r>
        <w:rPr>
          <w:sz w:val="23"/>
        </w:rPr>
        <w:t>(MAUI)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Cuervo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</w:t>
      </w:r>
      <w:r>
        <w:rPr>
          <w:spacing w:val="1"/>
          <w:sz w:val="23"/>
        </w:rPr>
        <w:t> </w:t>
      </w:r>
      <w:r>
        <w:rPr>
          <w:sz w:val="23"/>
        </w:rPr>
        <w:t>(2010),</w:t>
      </w:r>
      <w:r>
        <w:rPr>
          <w:spacing w:val="1"/>
          <w:sz w:val="23"/>
        </w:rPr>
        <w:t> </w:t>
      </w:r>
      <w:r>
        <w:rPr>
          <w:sz w:val="23"/>
        </w:rPr>
        <w:t>Code</w:t>
      </w:r>
      <w:r>
        <w:rPr>
          <w:spacing w:val="-55"/>
          <w:sz w:val="23"/>
        </w:rPr>
        <w:t> </w:t>
      </w:r>
      <w:r>
        <w:rPr>
          <w:sz w:val="23"/>
        </w:rPr>
        <w:t>Offload by Migrating Execution Transparently (COMET) (Gordon </w:t>
      </w:r>
      <w:r>
        <w:rPr>
          <w:i/>
          <w:sz w:val="23"/>
        </w:rPr>
        <w:t>et al</w:t>
      </w:r>
      <w:r>
        <w:rPr>
          <w:sz w:val="23"/>
        </w:rPr>
        <w:t>., 2012) and</w:t>
      </w:r>
      <w:r>
        <w:rPr>
          <w:spacing w:val="1"/>
          <w:sz w:val="23"/>
        </w:rPr>
        <w:t> </w:t>
      </w:r>
      <w:r>
        <w:rPr>
          <w:sz w:val="23"/>
        </w:rPr>
        <w:t>Misco - a MapReduce framework for mobile systems in Dou </w:t>
      </w:r>
      <w:r>
        <w:rPr>
          <w:i/>
          <w:sz w:val="23"/>
        </w:rPr>
        <w:t>et al. </w:t>
      </w:r>
      <w:r>
        <w:rPr>
          <w:sz w:val="23"/>
        </w:rPr>
        <w:t>(2010) relied on</w:t>
      </w:r>
      <w:r>
        <w:rPr>
          <w:spacing w:val="1"/>
          <w:sz w:val="23"/>
        </w:rPr>
        <w:t> </w:t>
      </w:r>
      <w:r>
        <w:rPr>
          <w:sz w:val="23"/>
        </w:rPr>
        <w:t>Microsoft .Net Framework; the now discontinued, Android Dalvik Virtual Machine</w:t>
      </w:r>
      <w:r>
        <w:rPr>
          <w:spacing w:val="1"/>
          <w:sz w:val="23"/>
        </w:rPr>
        <w:t> </w:t>
      </w:r>
      <w:r>
        <w:rPr>
          <w:sz w:val="23"/>
        </w:rPr>
        <w:t>and Python respectively limiting the type of mobile applications making use of the</w:t>
      </w:r>
      <w:r>
        <w:rPr>
          <w:spacing w:val="1"/>
          <w:sz w:val="23"/>
        </w:rPr>
        <w:t> </w:t>
      </w:r>
      <w:r>
        <w:rPr>
          <w:sz w:val="23"/>
        </w:rPr>
        <w:t>solutions.</w:t>
      </w:r>
      <w:r>
        <w:rPr>
          <w:spacing w:val="1"/>
          <w:sz w:val="23"/>
        </w:rPr>
        <w:t> </w:t>
      </w:r>
      <w:r>
        <w:rPr>
          <w:sz w:val="23"/>
        </w:rPr>
        <w:t>MEC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1"/>
          <w:sz w:val="23"/>
        </w:rPr>
        <w:t> </w:t>
      </w:r>
      <w:r>
        <w:rPr>
          <w:sz w:val="23"/>
        </w:rPr>
        <w:t>support</w:t>
      </w:r>
      <w:r>
        <w:rPr>
          <w:spacing w:val="1"/>
          <w:sz w:val="23"/>
        </w:rPr>
        <w:t> </w:t>
      </w:r>
      <w:r>
        <w:rPr>
          <w:sz w:val="23"/>
        </w:rPr>
        <w:t>computer</w:t>
      </w:r>
      <w:r>
        <w:rPr>
          <w:spacing w:val="1"/>
          <w:sz w:val="23"/>
        </w:rPr>
        <w:t> </w:t>
      </w:r>
      <w:r>
        <w:rPr>
          <w:sz w:val="23"/>
        </w:rPr>
        <w:t>programming</w:t>
      </w:r>
      <w:r>
        <w:rPr>
          <w:spacing w:val="1"/>
          <w:sz w:val="23"/>
        </w:rPr>
        <w:t> </w:t>
      </w:r>
      <w:r>
        <w:rPr>
          <w:sz w:val="23"/>
        </w:rPr>
        <w:t>language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frameworks</w:t>
      </w:r>
      <w:r>
        <w:rPr>
          <w:spacing w:val="1"/>
          <w:sz w:val="23"/>
        </w:rPr>
        <w:t> </w:t>
      </w:r>
      <w:r>
        <w:rPr>
          <w:sz w:val="23"/>
        </w:rPr>
        <w:t>consistent with standard or customized IT platforms that require computational,</w:t>
      </w:r>
      <w:r>
        <w:rPr>
          <w:spacing w:val="1"/>
          <w:sz w:val="23"/>
        </w:rPr>
        <w:t> </w:t>
      </w:r>
      <w:r>
        <w:rPr>
          <w:sz w:val="23"/>
        </w:rPr>
        <w:t>memory,</w:t>
      </w:r>
      <w:r>
        <w:rPr>
          <w:spacing w:val="1"/>
          <w:sz w:val="23"/>
        </w:rPr>
        <w:t> </w:t>
      </w:r>
      <w:r>
        <w:rPr>
          <w:sz w:val="23"/>
        </w:rPr>
        <w:t>storage and</w:t>
      </w:r>
      <w:r>
        <w:rPr>
          <w:spacing w:val="2"/>
          <w:sz w:val="23"/>
        </w:rPr>
        <w:t> </w:t>
      </w:r>
      <w:r>
        <w:rPr>
          <w:sz w:val="23"/>
        </w:rPr>
        <w:t>power</w:t>
      </w:r>
      <w:r>
        <w:rPr>
          <w:spacing w:val="-1"/>
          <w:sz w:val="23"/>
        </w:rPr>
        <w:t> </w:t>
      </w:r>
      <w:r>
        <w:rPr>
          <w:sz w:val="23"/>
        </w:rPr>
        <w:t>resources</w:t>
      </w:r>
      <w:r>
        <w:rPr>
          <w:spacing w:val="-1"/>
          <w:sz w:val="23"/>
        </w:rPr>
        <w:t> </w:t>
      </w:r>
      <w:r>
        <w:rPr>
          <w:sz w:val="23"/>
        </w:rPr>
        <w:t>(ETSI, 2019).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1" w:after="0"/>
        <w:ind w:left="1820" w:right="0" w:hanging="354"/>
        <w:jc w:val="both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mobility</w:t>
      </w:r>
      <w:r>
        <w:rPr>
          <w:spacing w:val="-5"/>
          <w:sz w:val="24"/>
        </w:rPr>
        <w:t> </w:t>
      </w:r>
      <w:r>
        <w:rPr>
          <w:sz w:val="24"/>
        </w:rPr>
        <w:t>interruption time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zero mobility</w:t>
      </w:r>
      <w:r>
        <w:rPr>
          <w:spacing w:val="-8"/>
          <w:sz w:val="24"/>
        </w:rPr>
        <w:t> </w:t>
      </w:r>
      <w:r>
        <w:rPr>
          <w:sz w:val="24"/>
        </w:rPr>
        <w:t>of augmenting</w:t>
      </w:r>
      <w:r>
        <w:rPr>
          <w:spacing w:val="-2"/>
          <w:sz w:val="24"/>
        </w:rPr>
        <w:t> </w:t>
      </w:r>
      <w:r>
        <w:rPr>
          <w:sz w:val="24"/>
        </w:rPr>
        <w:t>infrastructure.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7" w:lineRule="auto"/>
        <w:ind w:left="1820" w:right="1019"/>
      </w:pPr>
      <w:r>
        <w:rPr/>
        <w:t>High mobility interruption time of 30 milliseconds in 4G LTE whereas cloudlets</w:t>
      </w:r>
      <w:r>
        <w:rPr>
          <w:spacing w:val="-57"/>
        </w:rPr>
        <w:t> </w:t>
      </w:r>
      <w:r>
        <w:rPr/>
        <w:t>(Satyanarayanan </w:t>
      </w:r>
      <w:r>
        <w:rPr>
          <w:i/>
        </w:rPr>
        <w:t>et al.</w:t>
      </w:r>
      <w:r>
        <w:rPr/>
        <w:t>, 2009) and MAUI in Cuervo </w:t>
      </w:r>
      <w:r>
        <w:rPr>
          <w:i/>
        </w:rPr>
        <w:t>et al. </w:t>
      </w:r>
      <w:r>
        <w:rPr/>
        <w:t>(2010) have zero</w:t>
      </w:r>
      <w:r>
        <w:rPr>
          <w:spacing w:val="1"/>
        </w:rPr>
        <w:t> </w:t>
      </w:r>
      <w:r>
        <w:rPr/>
        <w:t>support for mobility interruption. User mobility is not encouraged by these</w:t>
      </w:r>
      <w:r>
        <w:rPr>
          <w:spacing w:val="1"/>
        </w:rPr>
        <w:t> </w:t>
      </w:r>
      <w:r>
        <w:rPr/>
        <w:t>augmenting</w:t>
      </w:r>
      <w:r>
        <w:rPr>
          <w:spacing w:val="-4"/>
        </w:rPr>
        <w:t> </w:t>
      </w:r>
      <w:r>
        <w:rPr/>
        <w:t>solutions. MEC on</w:t>
      </w:r>
      <w:r>
        <w:rPr>
          <w:spacing w:val="-1"/>
        </w:rPr>
        <w:t> </w:t>
      </w:r>
      <w:r>
        <w:rPr/>
        <w:t>5G will deliver</w:t>
      </w:r>
      <w:r>
        <w:rPr>
          <w:spacing w:val="-2"/>
        </w:rPr>
        <w:t> </w:t>
      </w:r>
      <w:r>
        <w:rPr/>
        <w:t>mobility</w:t>
      </w:r>
      <w:r>
        <w:rPr>
          <w:spacing w:val="-9"/>
        </w:rPr>
        <w:t> </w:t>
      </w:r>
      <w:r>
        <w:rPr/>
        <w:t>interruption time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zero</w:t>
      </w:r>
      <w:r>
        <w:rPr>
          <w:spacing w:val="-57"/>
        </w:rPr>
        <w:t> </w:t>
      </w:r>
      <w:r>
        <w:rPr/>
        <w:t>millisecond</w:t>
      </w:r>
      <w:r>
        <w:rPr>
          <w:spacing w:val="-1"/>
        </w:rPr>
        <w:t> </w:t>
      </w:r>
      <w:r>
        <w:rPr/>
        <w:t>(ITU, 2015);</w:t>
      </w:r>
      <w:r>
        <w:rPr>
          <w:spacing w:val="2"/>
        </w:rPr>
        <w:t> </w:t>
      </w:r>
      <w:r>
        <w:rPr/>
        <w:t>(Taleb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2017).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plane</w:t>
      </w:r>
      <w:r>
        <w:rPr>
          <w:spacing w:val="-1"/>
          <w:sz w:val="24"/>
        </w:rPr>
        <w:t> </w:t>
      </w:r>
      <w:r>
        <w:rPr>
          <w:sz w:val="24"/>
        </w:rPr>
        <w:t>(UP)</w:t>
      </w:r>
      <w:r>
        <w:rPr>
          <w:spacing w:val="-1"/>
          <w:sz w:val="24"/>
        </w:rPr>
        <w:t> </w:t>
      </w:r>
      <w:r>
        <w:rPr>
          <w:sz w:val="24"/>
        </w:rPr>
        <w:t>and control</w:t>
      </w:r>
      <w:r>
        <w:rPr>
          <w:spacing w:val="-1"/>
          <w:sz w:val="24"/>
        </w:rPr>
        <w:t> </w:t>
      </w:r>
      <w:r>
        <w:rPr>
          <w:sz w:val="24"/>
        </w:rPr>
        <w:t>plane</w:t>
      </w:r>
      <w:r>
        <w:rPr>
          <w:spacing w:val="-2"/>
          <w:sz w:val="24"/>
        </w:rPr>
        <w:t> </w:t>
      </w:r>
      <w:r>
        <w:rPr>
          <w:sz w:val="24"/>
        </w:rPr>
        <w:t>(CP)</w:t>
      </w:r>
      <w:r>
        <w:rPr>
          <w:spacing w:val="-2"/>
          <w:sz w:val="24"/>
        </w:rPr>
        <w:t> </w:t>
      </w:r>
      <w:r>
        <w:rPr>
          <w:sz w:val="24"/>
        </w:rPr>
        <w:t>latency: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77" w:lineRule="auto"/>
        <w:ind w:left="1820" w:right="1013"/>
        <w:jc w:val="both"/>
      </w:pPr>
      <w:r>
        <w:rPr/>
        <w:t>High data communication delay between the UE and Internet/cloud for cloudlets</w:t>
      </w:r>
      <w:r>
        <w:rPr>
          <w:spacing w:val="1"/>
        </w:rPr>
        <w:t> </w:t>
      </w:r>
      <w:r>
        <w:rPr/>
        <w:t>and mobile cloud computing-based strategies in Zhang </w:t>
      </w:r>
      <w:r>
        <w:rPr>
          <w:i/>
        </w:rPr>
        <w:t>et al. </w:t>
      </w:r>
      <w:r>
        <w:rPr/>
        <w:t>(2010); Chun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(2011); Kosta </w:t>
      </w:r>
      <w:r>
        <w:rPr>
          <w:i/>
        </w:rPr>
        <w:t>et al. </w:t>
      </w:r>
      <w:r>
        <w:rPr/>
        <w:t>(2012); (Gordon </w:t>
      </w:r>
      <w:r>
        <w:rPr>
          <w:i/>
        </w:rPr>
        <w:t>et al.</w:t>
      </w:r>
      <w:r>
        <w:rPr/>
        <w:t>, 2012). The total UP latency for MEC</w:t>
      </w:r>
      <w:r>
        <w:rPr>
          <w:spacing w:val="1"/>
        </w:rPr>
        <w:t> </w:t>
      </w:r>
      <w:r>
        <w:rPr/>
        <w:t>deployment in 4G Long Time Evolution Evolved Packet Core (LTE/EPC) is</w:t>
      </w:r>
      <w:r>
        <w:rPr>
          <w:spacing w:val="1"/>
        </w:rPr>
        <w:t> </w:t>
      </w:r>
      <w:r>
        <w:rPr/>
        <w:t>estimated, with reference to Parvez </w:t>
      </w:r>
      <w:r>
        <w:rPr>
          <w:i/>
        </w:rPr>
        <w:t>et al. </w:t>
      </w:r>
      <w:r>
        <w:rPr/>
        <w:t>(2018), as the summation of packet</w:t>
      </w:r>
      <w:r>
        <w:rPr>
          <w:spacing w:val="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delay</w:t>
      </w:r>
      <w:r>
        <w:rPr>
          <w:spacing w:val="-6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UE via LTE,</w:t>
      </w:r>
      <w:r>
        <w:rPr>
          <w:spacing w:val="-1"/>
        </w:rPr>
        <w:t> </w:t>
      </w:r>
      <w:r>
        <w:rPr/>
        <w:t>EPC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MEC</w:t>
      </w:r>
      <w:r>
        <w:rPr>
          <w:spacing w:val="-1"/>
        </w:rPr>
        <w:t> </w:t>
      </w:r>
      <w:r>
        <w:rPr/>
        <w:t>host connected</w:t>
      </w:r>
      <w:r>
        <w:rPr>
          <w:spacing w:val="-1"/>
        </w:rPr>
        <w:t> </w:t>
      </w:r>
      <w:r>
        <w:rPr/>
        <w:t>across</w:t>
      </w:r>
    </w:p>
    <w:p>
      <w:pPr>
        <w:spacing w:after="0" w:line="477" w:lineRule="auto"/>
        <w:jc w:val="both"/>
        <w:sectPr>
          <w:pgSz w:w="11900" w:h="16840"/>
          <w:pgMar w:header="0" w:footer="1149" w:top="1320" w:bottom="1340" w:left="880" w:right="380"/>
        </w:sectPr>
      </w:pPr>
    </w:p>
    <w:p>
      <w:pPr>
        <w:pStyle w:val="BodyText"/>
        <w:spacing w:line="475" w:lineRule="auto" w:before="76"/>
        <w:ind w:left="1820" w:right="1018"/>
        <w:jc w:val="both"/>
      </w:pPr>
      <w:bookmarkStart w:name="_bookmark6" w:id="8"/>
      <w:bookmarkEnd w:id="8"/>
      <w:r>
        <w:rPr/>
      </w:r>
      <w:r>
        <w:rPr/>
        <w:t>the</w:t>
      </w:r>
      <w:r>
        <w:rPr>
          <w:spacing w:val="1"/>
        </w:rPr>
        <w:t> </w:t>
      </w:r>
      <w:r>
        <w:rPr/>
        <w:t>Steering</w:t>
      </w:r>
      <w:r>
        <w:rPr>
          <w:spacing w:val="1"/>
        </w:rPr>
        <w:t> </w:t>
      </w:r>
      <w:r>
        <w:rPr/>
        <w:t>GPRS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(SGi)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sourced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MEC.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boot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1.87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(VMs)</w:t>
      </w:r>
      <w:r>
        <w:rPr>
          <w:spacing w:val="1"/>
        </w:rPr>
        <w:t> </w:t>
      </w:r>
      <w:r>
        <w:rPr/>
        <w:t>average boot time of 94.90 seconds (Zhang </w:t>
      </w:r>
      <w:r>
        <w:rPr>
          <w:i/>
        </w:rPr>
        <w:t>et al.</w:t>
      </w:r>
      <w:r>
        <w:rPr/>
        <w:t>, 2018</w:t>
      </w:r>
      <w:r>
        <w:rPr>
          <w:i/>
        </w:rPr>
        <w:t>), </w:t>
      </w:r>
      <w:r>
        <w:rPr/>
        <w:t>containerized MEC can</w:t>
      </w:r>
      <w:r>
        <w:rPr>
          <w:spacing w:val="-57"/>
        </w:rPr>
        <w:t> </w:t>
      </w:r>
      <w:r>
        <w:rPr/>
        <w:t>offer</w:t>
      </w:r>
      <w:r>
        <w:rPr>
          <w:spacing w:val="-1"/>
        </w:rPr>
        <w:t> </w:t>
      </w:r>
      <w:r>
        <w:rPr/>
        <w:t>lower application control plane</w:t>
      </w:r>
      <w:r>
        <w:rPr>
          <w:spacing w:val="-1"/>
        </w:rPr>
        <w:t> </w:t>
      </w:r>
      <w:r>
        <w:rPr/>
        <w:t>latency.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475" w:lineRule="auto" w:before="0" w:after="0"/>
        <w:ind w:left="1820" w:right="1569" w:hanging="353"/>
        <w:jc w:val="left"/>
        <w:rPr>
          <w:sz w:val="24"/>
        </w:rPr>
      </w:pPr>
      <w:r>
        <w:rPr>
          <w:sz w:val="24"/>
        </w:rPr>
        <w:t>Inconsistencies between production and staging MEC environments:</w:t>
      </w:r>
      <w:r>
        <w:rPr>
          <w:spacing w:val="1"/>
          <w:sz w:val="24"/>
        </w:rPr>
        <w:t> </w:t>
      </w:r>
      <w:r>
        <w:rPr>
          <w:sz w:val="24"/>
        </w:rPr>
        <w:t>Containerized</w:t>
      </w:r>
      <w:r>
        <w:rPr>
          <w:spacing w:val="-2"/>
          <w:sz w:val="24"/>
        </w:rPr>
        <w:t> </w:t>
      </w:r>
      <w:r>
        <w:rPr>
          <w:sz w:val="24"/>
        </w:rPr>
        <w:t>applications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</w:t>
      </w:r>
      <w:r>
        <w:rPr>
          <w:spacing w:val="-2"/>
          <w:sz w:val="24"/>
        </w:rPr>
        <w:t> </w:t>
      </w:r>
      <w:r>
        <w:rPr>
          <w:sz w:val="24"/>
        </w:rPr>
        <w:t>of portability,</w:t>
      </w:r>
      <w:r>
        <w:rPr>
          <w:spacing w:val="-1"/>
          <w:sz w:val="24"/>
        </w:rPr>
        <w:t> </w:t>
      </w:r>
      <w:r>
        <w:rPr>
          <w:sz w:val="24"/>
        </w:rPr>
        <w:t>running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testing, staging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production deployments.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77" w:lineRule="auto"/>
        <w:ind w:left="1100" w:right="1016"/>
        <w:jc w:val="both"/>
      </w:pPr>
      <w:r>
        <w:rPr/>
        <w:t>The issue of resource poverty has been a perennial challenge to the telecommunication</w:t>
      </w:r>
      <w:r>
        <w:rPr>
          <w:spacing w:val="1"/>
        </w:rPr>
        <w:t> </w:t>
      </w:r>
      <w:r>
        <w:rPr/>
        <w:t>industry. The scale of 5G will be enormous, both in terms of devices and data but the</w:t>
      </w:r>
      <w:r>
        <w:rPr>
          <w:spacing w:val="1"/>
        </w:rPr>
        <w:t> </w:t>
      </w:r>
      <w:r>
        <w:rPr/>
        <w:t>number of devices will be dwarfed by the volume of data will be generated (Skarpness,</w:t>
      </w:r>
      <w:r>
        <w:rPr>
          <w:spacing w:val="1"/>
        </w:rPr>
        <w:t> </w:t>
      </w:r>
      <w:r>
        <w:rPr/>
        <w:t>2017). The huge amount of data, obviously, will require analytics as well as transport.</w:t>
      </w:r>
      <w:r>
        <w:rPr>
          <w:spacing w:val="1"/>
        </w:rPr>
        <w:t> </w:t>
      </w:r>
      <w:r>
        <w:rPr/>
        <w:t>There are already unacceptable latency figures in 4G LTE/EPC deployments but in 5G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higher traffic, it is</w:t>
      </w:r>
      <w:r>
        <w:rPr>
          <w:spacing w:val="-1"/>
        </w:rPr>
        <w:t> </w:t>
      </w:r>
      <w:r>
        <w:rPr/>
        <w:t>feared 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might</w:t>
      </w:r>
      <w:r>
        <w:rPr>
          <w:spacing w:val="-1"/>
        </w:rPr>
        <w:t> </w:t>
      </w:r>
      <w:r>
        <w:rPr/>
        <w:t>be an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latency.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numPr>
          <w:ilvl w:val="1"/>
          <w:numId w:val="11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Aim</w:t>
      </w:r>
      <w:r>
        <w:rPr>
          <w:spacing w:val="-5"/>
        </w:rPr>
        <w:t> </w:t>
      </w:r>
      <w:r>
        <w:rPr/>
        <w:t>and Objectives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0" w:lineRule="auto"/>
        <w:ind w:left="1100" w:right="1042"/>
        <w:jc w:val="both"/>
      </w:pPr>
      <w:r>
        <w:rPr/>
        <w:t>The aim of this work is to demonstrate use cases for MEC deployments in 5G Networks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models of</w:t>
      </w:r>
      <w:r>
        <w:rPr>
          <w:spacing w:val="2"/>
        </w:rPr>
        <w:t> </w:t>
      </w:r>
      <w:r>
        <w:rPr/>
        <w:t>MEC infrastructure</w:t>
      </w:r>
      <w:r>
        <w:rPr>
          <w:spacing w:val="-2"/>
        </w:rPr>
        <w:t> </w:t>
      </w:r>
      <w:r>
        <w:rPr/>
        <w:t>deployments.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100"/>
        <w:jc w:val="both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to: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821" w:val="left" w:leader="none"/>
        </w:tabs>
        <w:spacing w:line="472" w:lineRule="auto" w:before="0" w:after="0"/>
        <w:ind w:left="1820" w:right="1018" w:hanging="480"/>
        <w:jc w:val="both"/>
        <w:rPr>
          <w:sz w:val="24"/>
        </w:rPr>
      </w:pPr>
      <w:r>
        <w:rPr>
          <w:sz w:val="24"/>
        </w:rPr>
        <w:t>develop low latency models for MEC deployment for 5G networks through the</w:t>
      </w:r>
      <w:r>
        <w:rPr>
          <w:spacing w:val="1"/>
          <w:sz w:val="24"/>
        </w:rPr>
        <w:t> </w:t>
      </w:r>
      <w:r>
        <w:rPr>
          <w:sz w:val="24"/>
        </w:rPr>
        <w:t>evaluation of both 3GPP and non-3GPP components of 5G networks transport</w:t>
      </w:r>
      <w:r>
        <w:rPr>
          <w:spacing w:val="1"/>
          <w:sz w:val="24"/>
        </w:rPr>
        <w:t> </w:t>
      </w:r>
      <w:r>
        <w:rPr>
          <w:sz w:val="24"/>
        </w:rPr>
        <w:t>specifications.</w:t>
      </w:r>
    </w:p>
    <w:p>
      <w:pPr>
        <w:pStyle w:val="ListParagraph"/>
        <w:numPr>
          <w:ilvl w:val="0"/>
          <w:numId w:val="12"/>
        </w:numPr>
        <w:tabs>
          <w:tab w:pos="1821" w:val="left" w:leader="none"/>
        </w:tabs>
        <w:spacing w:line="470" w:lineRule="auto" w:before="20" w:after="0"/>
        <w:ind w:left="1820" w:right="1018" w:hanging="548"/>
        <w:jc w:val="both"/>
        <w:rPr>
          <w:sz w:val="24"/>
        </w:rPr>
      </w:pP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deploy</w:t>
      </w:r>
      <w:r>
        <w:rPr>
          <w:spacing w:val="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resource-intensive</w:t>
      </w:r>
      <w:r>
        <w:rPr>
          <w:spacing w:val="1"/>
          <w:sz w:val="24"/>
        </w:rPr>
        <w:t> </w:t>
      </w:r>
      <w:r>
        <w:rPr>
          <w:sz w:val="24"/>
        </w:rPr>
        <w:t>containerized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web</w:t>
      </w:r>
      <w:r>
        <w:rPr>
          <w:spacing w:val="-57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testbed</w:t>
      </w:r>
      <w:r>
        <w:rPr>
          <w:spacing w:val="-2"/>
          <w:sz w:val="24"/>
        </w:rPr>
        <w:t> </w:t>
      </w:r>
      <w:r>
        <w:rPr>
          <w:sz w:val="24"/>
        </w:rPr>
        <w:t>implemented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Kata</w:t>
      </w:r>
      <w:r>
        <w:rPr>
          <w:spacing w:val="-1"/>
          <w:sz w:val="24"/>
        </w:rPr>
        <w:t> </w:t>
      </w:r>
      <w:r>
        <w:rPr>
          <w:sz w:val="24"/>
        </w:rPr>
        <w:t>Containers</w:t>
      </w:r>
      <w:r>
        <w:rPr>
          <w:spacing w:val="-1"/>
          <w:sz w:val="24"/>
        </w:rPr>
        <w:t> </w:t>
      </w:r>
      <w:r>
        <w:rPr>
          <w:sz w:val="24"/>
        </w:rPr>
        <w:t>(Kata</w:t>
      </w:r>
      <w:r>
        <w:rPr>
          <w:spacing w:val="-1"/>
          <w:sz w:val="24"/>
        </w:rPr>
        <w:t> </w:t>
      </w:r>
      <w:r>
        <w:rPr>
          <w:sz w:val="24"/>
        </w:rPr>
        <w:t>Containers,</w:t>
      </w:r>
      <w:r>
        <w:rPr>
          <w:spacing w:val="-1"/>
          <w:sz w:val="24"/>
        </w:rPr>
        <w:t> </w:t>
      </w:r>
      <w:r>
        <w:rPr>
          <w:sz w:val="24"/>
        </w:rPr>
        <w:t>2019)</w:t>
      </w:r>
      <w:r>
        <w:rPr>
          <w:spacing w:val="-2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before="11"/>
        <w:ind w:left="1820"/>
        <w:jc w:val="both"/>
      </w:pPr>
      <w:r>
        <w:rPr/>
        <w:t>both</w:t>
      </w:r>
      <w:r>
        <w:rPr>
          <w:spacing w:val="-1"/>
        </w:rPr>
        <w:t> </w:t>
      </w:r>
      <w:r>
        <w:rPr/>
        <w:t>edge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remote</w:t>
      </w:r>
      <w:r>
        <w:rPr>
          <w:spacing w:val="-1"/>
        </w:rPr>
        <w:t> </w:t>
      </w:r>
      <w:r>
        <w:rPr/>
        <w:t>cloud</w:t>
      </w:r>
      <w:r>
        <w:rPr>
          <w:spacing w:val="-1"/>
        </w:rPr>
        <w:t> </w:t>
      </w:r>
      <w:r>
        <w:rPr/>
        <w:t>servers.</w:t>
      </w:r>
    </w:p>
    <w:p>
      <w:pPr>
        <w:spacing w:after="0"/>
        <w:jc w:val="both"/>
        <w:sectPr>
          <w:pgSz w:w="11900" w:h="16840"/>
          <w:pgMar w:header="0" w:footer="1149" w:top="1320" w:bottom="1340" w:left="880" w:right="380"/>
        </w:sectPr>
      </w:pPr>
    </w:p>
    <w:p>
      <w:pPr>
        <w:pStyle w:val="ListParagraph"/>
        <w:numPr>
          <w:ilvl w:val="0"/>
          <w:numId w:val="12"/>
        </w:numPr>
        <w:tabs>
          <w:tab w:pos="1820" w:val="left" w:leader="none"/>
          <w:tab w:pos="1821" w:val="left" w:leader="none"/>
        </w:tabs>
        <w:spacing w:line="468" w:lineRule="auto" w:before="74" w:after="0"/>
        <w:ind w:left="1820" w:right="1140" w:hanging="612"/>
        <w:jc w:val="left"/>
        <w:rPr>
          <w:sz w:val="24"/>
        </w:rPr>
      </w:pPr>
      <w:bookmarkStart w:name="_bookmark7" w:id="9"/>
      <w:bookmarkEnd w:id="9"/>
      <w:r>
        <w:rPr/>
      </w:r>
      <w:bookmarkStart w:name="_bookmark7" w:id="10"/>
      <w:bookmarkEnd w:id="10"/>
      <w:r>
        <w:rPr>
          <w:sz w:val="24"/>
        </w:rPr>
        <w:t>p</w:t>
      </w:r>
      <w:r>
        <w:rPr>
          <w:sz w:val="24"/>
        </w:rPr>
        <w:t>erformance evaluation of the developed MEC models and determination of the</w:t>
      </w:r>
      <w:r>
        <w:rPr>
          <w:spacing w:val="-58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fit for</w:t>
      </w:r>
      <w:r>
        <w:rPr>
          <w:spacing w:val="-1"/>
          <w:sz w:val="24"/>
        </w:rPr>
        <w:t> </w:t>
      </w:r>
      <w:r>
        <w:rPr>
          <w:sz w:val="24"/>
        </w:rPr>
        <w:t>5G applications.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3"/>
        <w:numPr>
          <w:ilvl w:val="1"/>
          <w:numId w:val="11"/>
        </w:numPr>
        <w:tabs>
          <w:tab w:pos="1802" w:val="left" w:leader="none"/>
        </w:tabs>
        <w:spacing w:line="240" w:lineRule="auto" w:before="0" w:after="0"/>
        <w:ind w:left="1801" w:right="0" w:hanging="702"/>
        <w:jc w:val="both"/>
      </w:pPr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1100" w:right="1013"/>
        <w:jc w:val="both"/>
      </w:pPr>
      <w:r>
        <w:rPr/>
        <w:t>The drawbacks of previous research works were explored. These include limitations</w:t>
      </w:r>
      <w:r>
        <w:rPr>
          <w:spacing w:val="1"/>
        </w:rPr>
        <w:t> </w:t>
      </w:r>
      <w:r>
        <w:rPr/>
        <w:t>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Telecommunication</w:t>
      </w:r>
      <w:r>
        <w:rPr>
          <w:spacing w:val="-2"/>
        </w:rPr>
        <w:t> </w:t>
      </w:r>
      <w:r>
        <w:rPr/>
        <w:t>Union</w:t>
      </w:r>
      <w:r>
        <w:rPr>
          <w:spacing w:val="-1"/>
        </w:rPr>
        <w:t> </w:t>
      </w:r>
      <w:r>
        <w:rPr/>
        <w:t>(ITU)</w:t>
      </w:r>
      <w:r>
        <w:rPr>
          <w:spacing w:val="-3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5G</w:t>
      </w:r>
      <w:r>
        <w:rPr>
          <w:spacing w:val="-1"/>
        </w:rPr>
        <w:t> </w:t>
      </w:r>
      <w:r>
        <w:rPr/>
        <w:t>eMBB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uRLLC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cases.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802" w:val="left" w:leader="none"/>
        </w:tabs>
        <w:spacing w:line="240" w:lineRule="auto" w:before="0" w:after="0"/>
        <w:ind w:left="1801" w:right="0" w:hanging="702"/>
        <w:jc w:val="both"/>
        <w:rPr>
          <w:b/>
          <w:sz w:val="24"/>
        </w:rPr>
      </w:pPr>
      <w:r>
        <w:rPr>
          <w:b/>
          <w:sz w:val="23"/>
        </w:rPr>
        <w:t>Scope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study</w:t>
      </w:r>
    </w:p>
    <w:p>
      <w:pPr>
        <w:spacing w:line="499" w:lineRule="auto" w:before="50"/>
        <w:ind w:left="1100" w:right="1012" w:firstLine="0"/>
        <w:jc w:val="both"/>
        <w:rPr>
          <w:sz w:val="23"/>
        </w:rPr>
      </w:pPr>
      <w:r>
        <w:rPr>
          <w:sz w:val="23"/>
        </w:rPr>
        <w:t>The research focused on only the Multi-access Edge Application part of Mobile Edge Host</w:t>
      </w:r>
      <w:r>
        <w:rPr>
          <w:spacing w:val="1"/>
          <w:sz w:val="23"/>
        </w:rPr>
        <w:t> </w:t>
      </w:r>
      <w:r>
        <w:rPr>
          <w:sz w:val="23"/>
        </w:rPr>
        <w:t>within the Multi-access Edge (ME) Host Level of ETSI MEC framework </w:t>
      </w:r>
      <w:r>
        <w:rPr>
          <w:sz w:val="21"/>
        </w:rPr>
        <w:t>(ETSI, 2019a)</w:t>
      </w:r>
      <w:r>
        <w:rPr>
          <w:sz w:val="23"/>
        </w:rPr>
        <w:t>. This</w:t>
      </w:r>
      <w:r>
        <w:rPr>
          <w:spacing w:val="-55"/>
          <w:sz w:val="23"/>
        </w:rPr>
        <w:t> </w:t>
      </w:r>
      <w:r>
        <w:rPr>
          <w:sz w:val="23"/>
        </w:rPr>
        <w:t>research work does not include any work on ME systems-level management, ME host-level</w:t>
      </w:r>
      <w:r>
        <w:rPr>
          <w:spacing w:val="1"/>
          <w:sz w:val="23"/>
        </w:rPr>
        <w:t> </w:t>
      </w:r>
      <w:r>
        <w:rPr>
          <w:sz w:val="23"/>
        </w:rPr>
        <w:t>management or network-level entities of MEC. This work also proposed the location of</w:t>
      </w:r>
      <w:r>
        <w:rPr>
          <w:spacing w:val="1"/>
          <w:sz w:val="23"/>
        </w:rPr>
        <w:t> </w:t>
      </w:r>
      <w:r>
        <w:rPr>
          <w:sz w:val="23"/>
        </w:rPr>
        <w:t>MEC host close to 5G centralized unit (CU), connected directly to packet data convergence</w:t>
      </w:r>
      <w:r>
        <w:rPr>
          <w:spacing w:val="1"/>
          <w:sz w:val="23"/>
        </w:rPr>
        <w:t> </w:t>
      </w:r>
      <w:r>
        <w:rPr>
          <w:sz w:val="23"/>
        </w:rPr>
        <w:t>protocol (PDCP). Disposable infrastructures required for mobile applications computation,</w:t>
      </w:r>
      <w:r>
        <w:rPr>
          <w:spacing w:val="1"/>
          <w:sz w:val="23"/>
        </w:rPr>
        <w:t> </w:t>
      </w:r>
      <w:r>
        <w:rPr>
          <w:sz w:val="23"/>
        </w:rPr>
        <w:t>storage and analytics deployed at the MEC are available as machine-readable definition files</w:t>
      </w:r>
      <w:r>
        <w:rPr>
          <w:spacing w:val="-55"/>
          <w:sz w:val="23"/>
        </w:rPr>
        <w:t> </w:t>
      </w:r>
      <w:r>
        <w:rPr>
          <w:sz w:val="23"/>
        </w:rPr>
        <w:t>downloadable from synchronized but distributed repository with tracking and coordination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files</w:t>
      </w:r>
      <w:r>
        <w:rPr>
          <w:spacing w:val="-1"/>
          <w:sz w:val="23"/>
        </w:rPr>
        <w:t> </w:t>
      </w:r>
      <w:r>
        <w:rPr>
          <w:sz w:val="23"/>
        </w:rPr>
        <w:t>modifications</w:t>
      </w:r>
      <w:r>
        <w:rPr>
          <w:spacing w:val="-1"/>
          <w:sz w:val="23"/>
        </w:rPr>
        <w:t> </w:t>
      </w:r>
      <w:r>
        <w:rPr>
          <w:sz w:val="23"/>
        </w:rPr>
        <w:t>using</w:t>
      </w:r>
      <w:r>
        <w:rPr>
          <w:spacing w:val="-4"/>
          <w:sz w:val="23"/>
        </w:rPr>
        <w:t> </w:t>
      </w:r>
      <w:r>
        <w:rPr>
          <w:sz w:val="21"/>
        </w:rPr>
        <w:t>Git</w:t>
      </w:r>
      <w:r>
        <w:rPr>
          <w:sz w:val="23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70" w:lineRule="auto"/>
        <w:ind w:left="1100" w:right="1013"/>
        <w:jc w:val="both"/>
      </w:pPr>
      <w:r>
        <w:rPr/>
        <w:t>In this work, the estimated user plane latency values were benchmarked with values of</w:t>
      </w:r>
      <w:r>
        <w:rPr>
          <w:spacing w:val="1"/>
        </w:rPr>
        <w:t> </w:t>
      </w:r>
      <w:r>
        <w:rPr/>
        <w:t>known low</w:t>
      </w:r>
      <w:r>
        <w:rPr>
          <w:spacing w:val="-1"/>
        </w:rPr>
        <w:t> </w:t>
      </w:r>
      <w:r>
        <w:rPr/>
        <w:t>latency</w:t>
      </w:r>
      <w:r>
        <w:rPr>
          <w:spacing w:val="-5"/>
        </w:rPr>
        <w:t> </w:t>
      </w:r>
      <w:r>
        <w:rPr/>
        <w:t>application use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requirements (Sutton, 2018b):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11" w:after="0"/>
        <w:ind w:left="1820" w:right="0" w:hanging="354"/>
        <w:jc w:val="left"/>
        <w:rPr>
          <w:sz w:val="24"/>
        </w:rPr>
      </w:pPr>
      <w:r>
        <w:rPr>
          <w:sz w:val="24"/>
        </w:rPr>
        <w:t>Virtual</w:t>
      </w:r>
      <w:r>
        <w:rPr>
          <w:spacing w:val="-1"/>
          <w:sz w:val="24"/>
        </w:rPr>
        <w:t> </w:t>
      </w:r>
      <w:r>
        <w:rPr>
          <w:sz w:val="24"/>
        </w:rPr>
        <w:t>Reality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Augmented</w:t>
      </w:r>
      <w:r>
        <w:rPr>
          <w:spacing w:val="-1"/>
          <w:sz w:val="24"/>
        </w:rPr>
        <w:t> </w:t>
      </w:r>
      <w:r>
        <w:rPr>
          <w:sz w:val="24"/>
        </w:rPr>
        <w:t>Reality:</w:t>
      </w:r>
      <w:r>
        <w:rPr>
          <w:spacing w:val="-1"/>
          <w:sz w:val="24"/>
        </w:rPr>
        <w:t> </w:t>
      </w:r>
      <w:r>
        <w:rPr>
          <w:sz w:val="24"/>
        </w:rPr>
        <w:t>7-12ms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Tactile</w:t>
      </w:r>
      <w:r>
        <w:rPr>
          <w:spacing w:val="-1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(Remote</w:t>
      </w:r>
      <w:r>
        <w:rPr>
          <w:spacing w:val="-1"/>
          <w:sz w:val="24"/>
        </w:rPr>
        <w:t> </w:t>
      </w:r>
      <w:r>
        <w:rPr>
          <w:sz w:val="24"/>
        </w:rPr>
        <w:t>Surgery,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3"/>
          <w:sz w:val="24"/>
        </w:rPr>
        <w:t> </w:t>
      </w:r>
      <w:r>
        <w:rPr>
          <w:sz w:val="24"/>
        </w:rPr>
        <w:t>Diagnosis,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3"/>
          <w:sz w:val="24"/>
        </w:rPr>
        <w:t> </w:t>
      </w:r>
      <w:r>
        <w:rPr>
          <w:sz w:val="24"/>
        </w:rPr>
        <w:t>Sales):</w:t>
      </w:r>
      <w:r>
        <w:rPr>
          <w:spacing w:val="-1"/>
          <w:sz w:val="24"/>
        </w:rPr>
        <w:t> </w:t>
      </w:r>
      <w:r>
        <w:rPr>
          <w:sz w:val="24"/>
        </w:rPr>
        <w:t>&lt;</w:t>
      </w:r>
      <w:r>
        <w:rPr>
          <w:spacing w:val="-2"/>
          <w:sz w:val="24"/>
        </w:rPr>
        <w:t> </w:t>
      </w:r>
      <w:r>
        <w:rPr>
          <w:sz w:val="24"/>
        </w:rPr>
        <w:t>10ms</w:t>
      </w:r>
    </w:p>
    <w:p>
      <w:pPr>
        <w:pStyle w:val="BodyText"/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Vehicle-to-Vehicle</w:t>
      </w:r>
      <w:r>
        <w:rPr>
          <w:spacing w:val="-1"/>
          <w:sz w:val="24"/>
        </w:rPr>
        <w:t> </w:t>
      </w:r>
      <w:r>
        <w:rPr>
          <w:sz w:val="24"/>
        </w:rPr>
        <w:t>(Co-operative</w:t>
      </w:r>
      <w:r>
        <w:rPr>
          <w:spacing w:val="-3"/>
          <w:sz w:val="24"/>
        </w:rPr>
        <w:t> </w:t>
      </w:r>
      <w:r>
        <w:rPr>
          <w:sz w:val="24"/>
        </w:rPr>
        <w:t>Driving,</w:t>
      </w:r>
      <w:r>
        <w:rPr>
          <w:spacing w:val="-2"/>
          <w:sz w:val="24"/>
        </w:rPr>
        <w:t> </w:t>
      </w:r>
      <w:r>
        <w:rPr>
          <w:sz w:val="24"/>
        </w:rPr>
        <w:t>Platooning,</w:t>
      </w:r>
      <w:r>
        <w:rPr>
          <w:spacing w:val="-2"/>
          <w:sz w:val="24"/>
        </w:rPr>
        <w:t> </w:t>
      </w:r>
      <w:r>
        <w:rPr>
          <w:sz w:val="24"/>
        </w:rPr>
        <w:t>Collision</w:t>
      </w:r>
      <w:r>
        <w:rPr>
          <w:spacing w:val="-2"/>
          <w:sz w:val="24"/>
        </w:rPr>
        <w:t> </w:t>
      </w:r>
      <w:r>
        <w:rPr>
          <w:sz w:val="24"/>
        </w:rPr>
        <w:t>Avoidance):</w:t>
      </w:r>
    </w:p>
    <w:p>
      <w:pPr>
        <w:pStyle w:val="BodyText"/>
      </w:pPr>
    </w:p>
    <w:p>
      <w:pPr>
        <w:pStyle w:val="BodyText"/>
        <w:ind w:left="1820"/>
      </w:pPr>
      <w:r>
        <w:rPr/>
        <w:t>&lt;</w:t>
      </w:r>
      <w:r>
        <w:rPr>
          <w:spacing w:val="-1"/>
        </w:rPr>
        <w:t> </w:t>
      </w:r>
      <w:r>
        <w:rPr/>
        <w:t>10ms</w:t>
      </w:r>
    </w:p>
    <w:p>
      <w:pPr>
        <w:spacing w:after="0"/>
        <w:sectPr>
          <w:pgSz w:w="11900" w:h="16840"/>
          <w:pgMar w:header="0" w:footer="1149" w:top="1320" w:bottom="1340" w:left="880" w:right="380"/>
        </w:sectPr>
      </w:pPr>
    </w:p>
    <w:p>
      <w:pPr>
        <w:pStyle w:val="ListParagraph"/>
        <w:numPr>
          <w:ilvl w:val="2"/>
          <w:numId w:val="11"/>
        </w:numPr>
        <w:tabs>
          <w:tab w:pos="1814" w:val="left" w:leader="none"/>
        </w:tabs>
        <w:spacing w:line="240" w:lineRule="auto" w:before="62" w:after="0"/>
        <w:ind w:left="1813" w:right="0" w:hanging="354"/>
        <w:jc w:val="left"/>
        <w:rPr>
          <w:sz w:val="24"/>
        </w:rPr>
      </w:pPr>
      <w:bookmarkStart w:name="_bookmark8" w:id="11"/>
      <w:bookmarkEnd w:id="11"/>
      <w:r>
        <w:rPr/>
      </w:r>
      <w:bookmarkStart w:name="_bookmark8" w:id="12"/>
      <w:bookmarkEnd w:id="12"/>
      <w:r>
        <w:rPr>
          <w:sz w:val="24"/>
        </w:rPr>
        <w:t>M</w:t>
      </w:r>
      <w:r>
        <w:rPr>
          <w:sz w:val="24"/>
        </w:rPr>
        <w:t>anufacturing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Robotic Control /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5"/>
          <w:sz w:val="24"/>
        </w:rPr>
        <w:t> </w:t>
      </w:r>
      <w:r>
        <w:rPr>
          <w:sz w:val="24"/>
        </w:rPr>
        <w:t>Systems: 1-10ms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7" w:lineRule="auto"/>
        <w:ind w:left="1100" w:right="1016"/>
        <w:jc w:val="both"/>
      </w:pPr>
      <w:r>
        <w:rPr/>
        <w:t>Models for MEC based on infrastructure as code (IaC), containerization and version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(VCS)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uRLLC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variously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concurrently</w:t>
      </w:r>
      <w:r>
        <w:rPr>
          <w:spacing w:val="1"/>
        </w:rPr>
        <w:t> </w:t>
      </w:r>
      <w:r>
        <w:rPr/>
        <w:t>serving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leveraging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IaC,</w:t>
      </w:r>
      <w:r>
        <w:rPr>
          <w:spacing w:val="1"/>
        </w:rPr>
        <w:t> </w:t>
      </w:r>
      <w:r>
        <w:rPr/>
        <w:t>containerization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orchestrated</w:t>
      </w:r>
      <w:r>
        <w:rPr>
          <w:spacing w:val="1"/>
        </w:rPr>
        <w:t> </w:t>
      </w:r>
      <w:r>
        <w:rPr/>
        <w:t>provisioning,</w:t>
      </w:r>
      <w:r>
        <w:rPr>
          <w:spacing w:val="1"/>
        </w:rPr>
        <w:t> </w:t>
      </w:r>
      <w:r>
        <w:rPr/>
        <w:t>patching,</w:t>
      </w:r>
      <w:r>
        <w:rPr>
          <w:spacing w:val="1"/>
        </w:rPr>
        <w:t> </w:t>
      </w:r>
      <w:r>
        <w:rPr/>
        <w:t>freezing,</w:t>
      </w:r>
      <w:r>
        <w:rPr>
          <w:spacing w:val="1"/>
        </w:rPr>
        <w:t> </w:t>
      </w:r>
      <w:r>
        <w:rPr/>
        <w:t>caching, resuming and termination of infrastructure instances. This will enable the MEC</w:t>
      </w:r>
      <w:r>
        <w:rPr>
          <w:spacing w:val="-57"/>
        </w:rPr>
        <w:t> </w:t>
      </w:r>
      <w:r>
        <w:rPr/>
        <w:t>server to continue to programmatically serve different mobile applications as at when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and free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resources when applications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not being</w:t>
      </w:r>
      <w:r>
        <w:rPr>
          <w:spacing w:val="-3"/>
        </w:rPr>
        <w:t> </w:t>
      </w:r>
      <w:r>
        <w:rPr/>
        <w:t>served.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1"/>
        </w:numPr>
        <w:tabs>
          <w:tab w:pos="1801" w:val="left" w:leader="none"/>
          <w:tab w:pos="1802" w:val="left" w:leader="none"/>
        </w:tabs>
        <w:spacing w:line="240" w:lineRule="auto" w:before="208" w:after="0"/>
        <w:ind w:left="1801" w:right="0" w:hanging="702"/>
        <w:jc w:val="left"/>
      </w:pPr>
      <w:r>
        <w:rPr/>
        <w:t>Thesis</w:t>
      </w:r>
      <w:r>
        <w:rPr>
          <w:spacing w:val="-2"/>
        </w:rPr>
        <w:t> </w:t>
      </w:r>
      <w:r>
        <w:rPr/>
        <w:t>Outline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24"/>
        <w:ind w:left="1100" w:right="1018"/>
        <w:jc w:val="both"/>
      </w:pPr>
      <w:r>
        <w:rPr/>
        <w:t>This thesis is composed of five chapters. In Chapter One, the work was introduced,</w:t>
      </w:r>
      <w:r>
        <w:rPr>
          <w:spacing w:val="1"/>
        </w:rPr>
        <w:t> </w:t>
      </w:r>
      <w:r>
        <w:rPr/>
        <w:t>motivation for the study of </w:t>
      </w:r>
      <w:r>
        <w:rPr>
          <w:b/>
        </w:rPr>
        <w:t>Container-Based Multi-access Edge Computing for 5g</w:t>
      </w:r>
      <w:r>
        <w:rPr>
          <w:b/>
          <w:spacing w:val="1"/>
        </w:rPr>
        <w:t> </w:t>
      </w:r>
      <w:r>
        <w:rPr>
          <w:b/>
        </w:rPr>
        <w:t>Networks</w:t>
      </w:r>
      <w:r>
        <w:rPr/>
        <w:t>, the aim and objectives were enumerated. Definition of terms and keywords,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fundamentals,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in this chapter.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77" w:lineRule="auto"/>
        <w:ind w:left="1100" w:right="1013"/>
        <w:jc w:val="both"/>
      </w:pPr>
      <w:r>
        <w:rPr/>
        <w:t>The remaining part of this document is organized as follows: Chapter Two provides</w:t>
      </w:r>
      <w:r>
        <w:rPr>
          <w:spacing w:val="1"/>
        </w:rPr>
        <w:t> </w:t>
      </w:r>
      <w:r>
        <w:rPr/>
        <w:t>review of past research efforts to ameliorate the resources poverty challenges inherent in</w:t>
      </w:r>
      <w:r>
        <w:rPr>
          <w:spacing w:val="-57"/>
        </w:rPr>
        <w:t> </w:t>
      </w:r>
      <w:r>
        <w:rPr/>
        <w:t>portable handheld mobile cellular user equipment. In Chapter Three</w:t>
      </w:r>
      <w:r>
        <w:rPr>
          <w:spacing w:val="60"/>
        </w:rPr>
        <w:t> </w:t>
      </w:r>
      <w:r>
        <w:rPr/>
        <w:t>- Methodology,</w:t>
      </w:r>
      <w:r>
        <w:rPr>
          <w:spacing w:val="1"/>
        </w:rPr>
        <w:t> </w:t>
      </w:r>
      <w:r>
        <w:rPr/>
        <w:t>both 3GPP and non-3GPP components of 5G networks transport specifications were</w:t>
      </w:r>
      <w:r>
        <w:rPr>
          <w:spacing w:val="1"/>
        </w:rPr>
        <w:t> </w:t>
      </w:r>
      <w:r>
        <w:rPr/>
        <w:t>evaluated. This chapter also contains the detail and description of the techniques used in</w:t>
      </w:r>
      <w:r>
        <w:rPr>
          <w:spacing w:val="1"/>
        </w:rPr>
        <w:t> </w:t>
      </w:r>
      <w:r>
        <w:rPr/>
        <w:t>the experiments. Results of the technical evaluation of 5G transport specifications are</w:t>
      </w:r>
      <w:r>
        <w:rPr>
          <w:spacing w:val="1"/>
        </w:rPr>
        <w:t> </w:t>
      </w:r>
      <w:r>
        <w:rPr/>
        <w:t>specified and discussed in Chapter Four. Results from the experiment comparing the</w:t>
      </w:r>
      <w:r>
        <w:rPr>
          <w:spacing w:val="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deployed at the</w:t>
      </w:r>
      <w:r>
        <w:rPr>
          <w:spacing w:val="-2"/>
        </w:rPr>
        <w:t> </w:t>
      </w:r>
      <w:r>
        <w:rPr/>
        <w:t>MEC relative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mobile</w:t>
      </w:r>
      <w:r>
        <w:rPr>
          <w:spacing w:val="-1"/>
        </w:rPr>
        <w:t> </w:t>
      </w:r>
      <w:r>
        <w:rPr/>
        <w:t>cloud computing</w:t>
      </w:r>
    </w:p>
    <w:p>
      <w:pPr>
        <w:spacing w:after="0" w:line="477" w:lineRule="auto"/>
        <w:jc w:val="both"/>
        <w:sectPr>
          <w:pgSz w:w="11900" w:h="16840"/>
          <w:pgMar w:header="0" w:footer="1149" w:top="1320" w:bottom="1340" w:left="880" w:right="380"/>
        </w:sectPr>
      </w:pPr>
    </w:p>
    <w:p>
      <w:pPr>
        <w:pStyle w:val="BodyText"/>
        <w:spacing w:line="472" w:lineRule="auto" w:before="76"/>
        <w:ind w:left="1100" w:right="1021"/>
        <w:jc w:val="both"/>
      </w:pPr>
      <w:r>
        <w:rPr/>
        <w:t>(MCC) deployments were equally presented in Chapter Four. Chapter Five contains the</w:t>
      </w:r>
      <w:r>
        <w:rPr>
          <w:spacing w:val="1"/>
        </w:rPr>
        <w:t> </w:t>
      </w:r>
      <w:r>
        <w:rPr/>
        <w:t>conclusions arrived as a result of this research work. Included in Chapter 5 are 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limitations and future</w:t>
      </w:r>
      <w:r>
        <w:rPr>
          <w:spacing w:val="-3"/>
        </w:rPr>
        <w:t> </w:t>
      </w:r>
      <w:r>
        <w:rPr/>
        <w:t>works, contributions and</w:t>
      </w:r>
      <w:r>
        <w:rPr>
          <w:spacing w:val="-1"/>
        </w:rPr>
        <w:t> </w:t>
      </w:r>
      <w:r>
        <w:rPr/>
        <w:t>recommendations.</w:t>
      </w:r>
    </w:p>
    <w:p>
      <w:pPr>
        <w:spacing w:after="0" w:line="472" w:lineRule="auto"/>
        <w:jc w:val="both"/>
        <w:sectPr>
          <w:pgSz w:w="11900" w:h="16840"/>
          <w:pgMar w:header="0" w:footer="1149" w:top="1320" w:bottom="1340" w:left="880" w:right="380"/>
        </w:sectPr>
      </w:pPr>
    </w:p>
    <w:p>
      <w:pPr>
        <w:pStyle w:val="Heading1"/>
        <w:ind w:right="739"/>
      </w:pPr>
      <w:bookmarkStart w:name="_bookmark9" w:id="13"/>
      <w:bookmarkEnd w:id="13"/>
      <w:r>
        <w:rPr>
          <w:b w:val="0"/>
        </w:rPr>
      </w: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3961" w:val="left" w:leader="none"/>
          <w:tab w:pos="3962" w:val="left" w:leader="none"/>
        </w:tabs>
        <w:spacing w:line="240" w:lineRule="auto" w:before="0" w:after="0"/>
        <w:ind w:left="3961" w:right="0" w:hanging="2862"/>
        <w:jc w:val="left"/>
        <w:rPr>
          <w:b/>
          <w:sz w:val="28"/>
        </w:rPr>
      </w:pPr>
      <w:r>
        <w:rPr>
          <w:b/>
          <w:sz w:val="28"/>
        </w:rPr>
        <w:t>LITERATURE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REVIEW</w:t>
      </w:r>
    </w:p>
    <w:p>
      <w:pPr>
        <w:pStyle w:val="BodyText"/>
        <w:rPr>
          <w:b/>
          <w:sz w:val="30"/>
        </w:rPr>
      </w:pPr>
    </w:p>
    <w:p>
      <w:pPr>
        <w:pStyle w:val="Heading3"/>
        <w:numPr>
          <w:ilvl w:val="1"/>
          <w:numId w:val="13"/>
        </w:numPr>
        <w:tabs>
          <w:tab w:pos="1801" w:val="left" w:leader="none"/>
          <w:tab w:pos="1802" w:val="left" w:leader="none"/>
        </w:tabs>
        <w:spacing w:line="240" w:lineRule="auto" w:before="216" w:after="0"/>
        <w:ind w:left="1801" w:right="0" w:hanging="702"/>
        <w:jc w:val="left"/>
      </w:pPr>
      <w:r>
        <w:rPr/>
        <w:t>Fundamentals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/>
        <w:ind w:left="1100" w:right="1010"/>
        <w:jc w:val="both"/>
      </w:pPr>
      <w:r>
        <w:rPr/>
        <w:t>The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technological advancements. The foundation of 5G is open source and the development</w:t>
      </w:r>
      <w:r>
        <w:rPr>
          <w:spacing w:val="1"/>
        </w:rPr>
        <w:t> </w:t>
      </w:r>
      <w:r>
        <w:rPr/>
        <w:t>of 5G is hinged on new sets of mature open source technology building blocks. These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platforms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innovations.</w:t>
      </w:r>
      <w:r>
        <w:rPr>
          <w:spacing w:val="1"/>
        </w:rPr>
        <w:t> </w:t>
      </w:r>
      <w:r>
        <w:rPr/>
        <w:t>Extending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computation,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analytics</w:t>
      </w:r>
      <w:r>
        <w:rPr>
          <w:spacing w:val="1"/>
        </w:rPr>
        <w:t> </w:t>
      </w:r>
      <w:r>
        <w:rPr/>
        <w:t>capabilities, available in the cloud infrastructure, to the RAN at the edge of the network</w:t>
      </w:r>
      <w:r>
        <w:rPr>
          <w:spacing w:val="1"/>
        </w:rPr>
        <w:t> </w:t>
      </w:r>
      <w:r>
        <w:rPr/>
        <w:t>close to the UE is, more like, a mini data centre at the network edge. Evolving to this</w:t>
      </w:r>
      <w:r>
        <w:rPr>
          <w:spacing w:val="1"/>
        </w:rPr>
        <w:t> </w:t>
      </w:r>
      <w:r>
        <w:rPr/>
        <w:t>architecture requires some enabling technologies to achieve speed, security, scalability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reduced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(Haavisto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2019);</w:t>
      </w:r>
      <w:r>
        <w:rPr>
          <w:spacing w:val="-1"/>
        </w:rPr>
        <w:t> </w:t>
      </w:r>
      <w:r>
        <w:rPr/>
        <w:t>(Yala</w:t>
      </w:r>
      <w:r>
        <w:rPr>
          <w:spacing w:val="1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2019);</w:t>
      </w:r>
      <w:r>
        <w:rPr>
          <w:spacing w:val="-1"/>
        </w:rPr>
        <w:t> </w:t>
      </w:r>
      <w:r>
        <w:rPr/>
        <w:t>(Dreibholz, 2020).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spacing w:line="477" w:lineRule="auto"/>
        <w:ind w:left="1100" w:right="1015"/>
        <w:jc w:val="both"/>
      </w:pPr>
      <w:r>
        <w:rPr/>
        <w:t>Th</w:t>
      </w:r>
      <w:r>
        <w:rPr>
          <w:spacing w:val="-2"/>
        </w:rPr>
        <w:t>e</w:t>
      </w:r>
      <w:r>
        <w:rPr>
          <w:w w:val="99"/>
        </w:rPr>
        <w:t>se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mini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a</w:t>
      </w:r>
      <w:r>
        <w:rPr/>
        <w:t>ta</w:t>
      </w:r>
      <w:r>
        <w:rPr>
          <w:spacing w:val="8"/>
        </w:rPr>
        <w:t> </w:t>
      </w:r>
      <w:r>
        <w:rPr>
          <w:spacing w:val="-1"/>
        </w:rPr>
        <w:t>ce</w:t>
      </w:r>
      <w:r>
        <w:rPr/>
        <w:t>ntr</w:t>
      </w:r>
      <w:r>
        <w:rPr>
          <w:spacing w:val="2"/>
        </w:rPr>
        <w:t>e</w:t>
      </w:r>
      <w:r>
        <w:rPr>
          <w:w w:val="158"/>
        </w:rPr>
        <w:t>‖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/>
        <w:t>n</w:t>
      </w:r>
      <w:r>
        <w:rPr>
          <w:spacing w:val="-1"/>
        </w:rPr>
        <w:t>e</w:t>
      </w:r>
      <w:r>
        <w:rPr/>
        <w:t>tw</w:t>
      </w:r>
      <w:r>
        <w:rPr>
          <w:spacing w:val="2"/>
        </w:rPr>
        <w:t>o</w:t>
      </w:r>
      <w:r>
        <w:rPr/>
        <w:t>rk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/>
        <w:t>g</w:t>
      </w: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qui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/>
        <w:t>virtu</w:t>
      </w:r>
      <w:r>
        <w:rPr>
          <w:spacing w:val="-1"/>
        </w:rPr>
        <w:t>a</w:t>
      </w:r>
      <w:r>
        <w:rPr/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6"/>
        </w:rPr>
        <w:t> </w:t>
      </w:r>
      <w:r>
        <w:rPr/>
        <w:t>te</w:t>
      </w:r>
      <w:r>
        <w:rPr>
          <w:spacing w:val="2"/>
        </w:rPr>
        <w:t>c</w:t>
      </w:r>
      <w:r>
        <w:rPr/>
        <w:t>hnol</w:t>
      </w:r>
      <w:r>
        <w:rPr>
          <w:spacing w:val="2"/>
        </w:rPr>
        <w:t>og</w:t>
      </w:r>
      <w:r>
        <w:rPr/>
        <w:t>y</w:t>
      </w:r>
      <w:r>
        <w:rPr>
          <w:spacing w:val="2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built </w:t>
      </w:r>
      <w:r>
        <w:rPr/>
        <w:t>with the capacity to programmatically create and manage secure, lightweight, multi-</w:t>
      </w:r>
      <w:r>
        <w:rPr>
          <w:spacing w:val="1"/>
        </w:rPr>
        <w:t> </w:t>
      </w:r>
      <w:r>
        <w:rPr/>
        <w:t>tenant containers that provide services at the edge. This is specifically required in MEC</w:t>
      </w:r>
      <w:r>
        <w:rPr>
          <w:spacing w:val="1"/>
        </w:rPr>
        <w:t> </w:t>
      </w:r>
      <w:r>
        <w:rPr/>
        <w:t>platforms for user application lifecycle management involving various and concurrent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analytic</w:t>
      </w:r>
      <w:r>
        <w:rPr>
          <w:spacing w:val="1"/>
        </w:rPr>
        <w:t> </w:t>
      </w:r>
      <w:r>
        <w:rPr/>
        <w:t>requirements.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Software Configuration Management,</w:t>
      </w:r>
      <w:r>
        <w:rPr>
          <w:spacing w:val="60"/>
        </w:rPr>
        <w:t> </w:t>
      </w:r>
      <w:r>
        <w:rPr/>
        <w:t>Infrastructure as Code (IaC), Containerization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Cloud Computing</w:t>
      </w:r>
      <w:r>
        <w:rPr>
          <w:spacing w:val="-2"/>
        </w:rPr>
        <w:t> </w:t>
      </w:r>
      <w:r>
        <w:rPr/>
        <w:t>(Skarpness, 2017).</w:t>
      </w:r>
    </w:p>
    <w:p>
      <w:pPr>
        <w:spacing w:after="0" w:line="477" w:lineRule="auto"/>
        <w:jc w:val="both"/>
        <w:sectPr>
          <w:pgSz w:w="11900" w:h="16840"/>
          <w:pgMar w:header="0" w:footer="1149" w:top="1320" w:bottom="1340" w:left="880" w:right="38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numPr>
          <w:ilvl w:val="2"/>
          <w:numId w:val="13"/>
        </w:numPr>
        <w:tabs>
          <w:tab w:pos="1801" w:val="left" w:leader="none"/>
          <w:tab w:pos="1802" w:val="left" w:leader="none"/>
        </w:tabs>
        <w:spacing w:line="240" w:lineRule="auto" w:before="90" w:after="0"/>
        <w:ind w:left="1801" w:right="0" w:hanging="781"/>
        <w:jc w:val="left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/>
        <w:t>Clou</w:t>
      </w:r>
      <w:r>
        <w:rPr/>
        <w:t>d</w:t>
      </w:r>
      <w:r>
        <w:rPr>
          <w:spacing w:val="-6"/>
        </w:rPr>
        <w:t> </w:t>
      </w:r>
      <w:r>
        <w:rPr/>
        <w:t>computing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 w:after="12"/>
        <w:ind w:left="1021" w:right="1010" w:firstLine="0"/>
        <w:jc w:val="both"/>
        <w:rPr>
          <w:sz w:val="23"/>
        </w:rPr>
      </w:pPr>
      <w:r>
        <w:rPr>
          <w:sz w:val="23"/>
        </w:rPr>
        <w:t>Cloud computing is the abstraction of computing resources such as processor, RAM, storage</w:t>
      </w:r>
      <w:r>
        <w:rPr>
          <w:spacing w:val="1"/>
          <w:sz w:val="23"/>
        </w:rPr>
        <w:t> </w:t>
      </w:r>
      <w:r>
        <w:rPr>
          <w:sz w:val="23"/>
        </w:rPr>
        <w:t>and network services from separate hardware units while presenting as a pool of reusable on-</w:t>
      </w:r>
      <w:r>
        <w:rPr>
          <w:spacing w:val="-55"/>
          <w:sz w:val="23"/>
        </w:rPr>
        <w:t> </w:t>
      </w:r>
      <w:r>
        <w:rPr>
          <w:sz w:val="23"/>
        </w:rPr>
        <w:t>demand shared computing infrastructure that can be rapidly programmatically provisioned</w:t>
      </w:r>
      <w:r>
        <w:rPr>
          <w:spacing w:val="1"/>
          <w:sz w:val="23"/>
        </w:rPr>
        <w:t> </w:t>
      </w:r>
      <w:r>
        <w:rPr>
          <w:sz w:val="23"/>
        </w:rPr>
        <w:t>and released or manually with minimal management inputs while creating cost benefits and</w:t>
      </w:r>
      <w:r>
        <w:rPr>
          <w:spacing w:val="1"/>
          <w:sz w:val="23"/>
        </w:rPr>
        <w:t> </w:t>
      </w:r>
      <w:r>
        <w:rPr>
          <w:sz w:val="23"/>
        </w:rPr>
        <w:t>flexibility. The rate of cloud adoption is very high majorly because</w:t>
      </w:r>
      <w:r>
        <w:rPr>
          <w:spacing w:val="57"/>
          <w:sz w:val="23"/>
        </w:rPr>
        <w:t> </w:t>
      </w:r>
      <w:r>
        <w:rPr>
          <w:sz w:val="23"/>
        </w:rPr>
        <w:t>of its economically</w:t>
      </w:r>
      <w:r>
        <w:rPr>
          <w:spacing w:val="1"/>
          <w:sz w:val="23"/>
        </w:rPr>
        <w:t> </w:t>
      </w:r>
      <w:r>
        <w:rPr>
          <w:sz w:val="23"/>
        </w:rPr>
        <w:t>viable, cloud infrastructure can be shared across many users and corporations over widely</w:t>
      </w:r>
      <w:r>
        <w:rPr>
          <w:spacing w:val="1"/>
          <w:sz w:val="23"/>
        </w:rPr>
        <w:t> </w:t>
      </w:r>
      <w:r>
        <w:rPr>
          <w:sz w:val="23"/>
        </w:rPr>
        <w:t>dispersed locations allowing for the reduced cost of services compared to traditional on-</w:t>
      </w:r>
      <w:r>
        <w:rPr>
          <w:spacing w:val="1"/>
          <w:sz w:val="23"/>
        </w:rPr>
        <w:t> </w:t>
      </w:r>
      <w:r>
        <w:rPr>
          <w:sz w:val="23"/>
        </w:rPr>
        <w:t>premise</w:t>
      </w:r>
      <w:r>
        <w:rPr>
          <w:spacing w:val="-1"/>
          <w:sz w:val="23"/>
        </w:rPr>
        <w:t> </w:t>
      </w:r>
      <w:r>
        <w:rPr>
          <w:sz w:val="23"/>
        </w:rPr>
        <w:t>legacy</w:t>
      </w:r>
      <w:r>
        <w:rPr>
          <w:spacing w:val="-5"/>
          <w:sz w:val="23"/>
        </w:rPr>
        <w:t> </w:t>
      </w:r>
      <w:r>
        <w:rPr>
          <w:sz w:val="23"/>
        </w:rPr>
        <w:t>infrastructure (Nkhoma and</w:t>
      </w:r>
      <w:r>
        <w:rPr>
          <w:spacing w:val="-1"/>
          <w:sz w:val="23"/>
        </w:rPr>
        <w:t> </w:t>
      </w:r>
      <w:r>
        <w:rPr>
          <w:sz w:val="23"/>
        </w:rPr>
        <w:t>Dang, 2013).</w:t>
      </w:r>
    </w:p>
    <w:p>
      <w:pPr>
        <w:pStyle w:val="BodyText"/>
        <w:ind w:left="1580"/>
        <w:rPr>
          <w:sz w:val="20"/>
        </w:rPr>
      </w:pPr>
      <w:r>
        <w:rPr>
          <w:sz w:val="20"/>
        </w:rPr>
        <w:drawing>
          <wp:inline distT="0" distB="0" distL="0" distR="0">
            <wp:extent cx="4052411" cy="27314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411" cy="273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2540" w:right="0" w:firstLine="0"/>
        <w:jc w:val="left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2.1: Cloud</w:t>
      </w:r>
      <w:r>
        <w:rPr>
          <w:spacing w:val="-1"/>
          <w:sz w:val="22"/>
        </w:rPr>
        <w:t> </w:t>
      </w:r>
      <w:r>
        <w:rPr>
          <w:sz w:val="22"/>
        </w:rPr>
        <w:t>computing</w:t>
      </w:r>
      <w:r>
        <w:rPr>
          <w:spacing w:val="-4"/>
          <w:sz w:val="22"/>
        </w:rPr>
        <w:t> </w:t>
      </w:r>
      <w:r>
        <w:rPr>
          <w:sz w:val="22"/>
        </w:rPr>
        <w:t>(Pritchard,</w:t>
      </w:r>
      <w:r>
        <w:rPr>
          <w:spacing w:val="-1"/>
          <w:sz w:val="22"/>
        </w:rPr>
        <w:t> </w:t>
      </w:r>
      <w:r>
        <w:rPr>
          <w:sz w:val="22"/>
        </w:rPr>
        <w:t>2010)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65" w:lineRule="auto"/>
        <w:ind w:left="1021" w:right="1017"/>
        <w:jc w:val="both"/>
      </w:pPr>
      <w:r>
        <w:rPr/>
        <w:t>Cloud computing is achieved via complex automation system exploring optimization,</w:t>
      </w:r>
      <w:r>
        <w:rPr>
          <w:spacing w:val="1"/>
        </w:rPr>
        <w:t> </w:t>
      </w:r>
      <w:r>
        <w:rPr/>
        <w:t>orchestration, network storage area, virtualization, a variety of state of the art network</w:t>
      </w:r>
      <w:r>
        <w:rPr>
          <w:spacing w:val="1"/>
        </w:rPr>
        <w:t> </w:t>
      </w:r>
      <w:r>
        <w:rPr/>
        <w:t>infrastructure and management technologies indicated in Figure 2.1 are sewn together to</w:t>
      </w:r>
      <w:r>
        <w:rPr>
          <w:spacing w:val="1"/>
        </w:rPr>
        <w:t> </w:t>
      </w:r>
      <w:r>
        <w:rPr/>
        <w:t>create a conglomerate of solutions - networking; compute service; database as a service;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store;</w:t>
      </w:r>
      <w:r>
        <w:rPr>
          <w:spacing w:val="1"/>
        </w:rPr>
        <w:t> </w:t>
      </w:r>
      <w:r>
        <w:rPr/>
        <w:t>metering;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service;</w:t>
      </w:r>
      <w:r>
        <w:rPr>
          <w:spacing w:val="1"/>
        </w:rPr>
        <w:t> </w:t>
      </w:r>
      <w:r>
        <w:rPr/>
        <w:t>orchestration;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provisioning;</w:t>
      </w:r>
      <w:r>
        <w:rPr>
          <w:spacing w:val="1"/>
        </w:rPr>
        <w:t> </w:t>
      </w:r>
      <w:r>
        <w:rPr/>
        <w:t>dashboard;</w:t>
      </w:r>
      <w:r>
        <w:rPr>
          <w:spacing w:val="1"/>
        </w:rPr>
        <w:t> </w:t>
      </w:r>
      <w:r>
        <w:rPr/>
        <w:t>bare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provisioning</w:t>
      </w:r>
      <w:r>
        <w:rPr>
          <w:spacing w:val="1"/>
        </w:rPr>
        <w:t> </w:t>
      </w:r>
      <w:r>
        <w:rPr/>
        <w:t>service;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service;</w:t>
      </w:r>
      <w:r>
        <w:rPr>
          <w:spacing w:val="-57"/>
        </w:rPr>
        <w:t> </w:t>
      </w:r>
      <w:r>
        <w:rPr/>
        <w:t>identity</w:t>
      </w:r>
      <w:r>
        <w:rPr>
          <w:spacing w:val="-6"/>
        </w:rPr>
        <w:t> </w:t>
      </w:r>
      <w:r>
        <w:rPr/>
        <w:t>service;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cloud</w:t>
      </w:r>
      <w:r>
        <w:rPr>
          <w:spacing w:val="-1"/>
        </w:rPr>
        <w:t> </w:t>
      </w:r>
      <w:r>
        <w:rPr/>
        <w:t>computing</w:t>
      </w:r>
      <w:r>
        <w:rPr>
          <w:spacing w:val="-3"/>
        </w:rPr>
        <w:t> </w:t>
      </w:r>
      <w:r>
        <w:rPr/>
        <w:t>(Openstack,</w:t>
      </w:r>
      <w:r>
        <w:rPr>
          <w:spacing w:val="1"/>
        </w:rPr>
        <w:t> </w:t>
      </w:r>
      <w:r>
        <w:rPr/>
        <w:t>2019).</w:t>
      </w:r>
      <w:r>
        <w:rPr>
          <w:spacing w:val="-1"/>
        </w:rPr>
        <w:t> </w:t>
      </w:r>
      <w:r>
        <w:rPr/>
        <w:t>These</w:t>
      </w:r>
    </w:p>
    <w:p>
      <w:pPr>
        <w:spacing w:after="0" w:line="465" w:lineRule="auto"/>
        <w:jc w:val="both"/>
        <w:sectPr>
          <w:pgSz w:w="11900" w:h="16840"/>
          <w:pgMar w:header="0" w:footer="1149" w:top="1580" w:bottom="1340" w:left="880" w:right="380"/>
        </w:sectPr>
      </w:pPr>
    </w:p>
    <w:p>
      <w:pPr>
        <w:pStyle w:val="BodyText"/>
        <w:spacing w:line="480" w:lineRule="auto" w:before="74"/>
        <w:ind w:left="1021" w:right="1015"/>
        <w:jc w:val="both"/>
      </w:pPr>
      <w:r>
        <w:rPr/>
        <w:t>services offered by cloud computing are, to a large extent, limitless and available for</w:t>
      </w:r>
      <w:r>
        <w:rPr>
          <w:spacing w:val="1"/>
        </w:rPr>
        <w:t> </w:t>
      </w:r>
      <w:r>
        <w:rPr/>
        <w:t>mainframe,</w:t>
      </w:r>
      <w:r>
        <w:rPr>
          <w:spacing w:val="1"/>
        </w:rPr>
        <w:t> </w:t>
      </w:r>
      <w:r>
        <w:rPr/>
        <w:t>desktop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communication.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ubiquitous,</w:t>
      </w:r>
      <w:r>
        <w:rPr>
          <w:spacing w:val="1"/>
        </w:rPr>
        <w:t> </w:t>
      </w:r>
      <w:r>
        <w:rPr/>
        <w:t>servicing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every</w:t>
      </w:r>
      <w:r>
        <w:rPr>
          <w:spacing w:val="-57"/>
        </w:rPr>
        <w:t> </w:t>
      </w:r>
      <w:r>
        <w:rPr/>
        <w:t>sector of human endeavours from military to entertainment, education sector, commerce</w:t>
      </w:r>
      <w:r>
        <w:rPr>
          <w:spacing w:val="1"/>
        </w:rPr>
        <w:t> </w:t>
      </w:r>
      <w:r>
        <w:rPr/>
        <w:t>and industry, aviation, health, education, manufacturing, transportation, social services,</w:t>
      </w:r>
      <w:r>
        <w:rPr>
          <w:spacing w:val="1"/>
        </w:rPr>
        <w:t> </w:t>
      </w:r>
      <w:r>
        <w:rPr/>
        <w:t>government, research and development, espionage and intelligence community. It could</w:t>
      </w:r>
      <w:r>
        <w:rPr>
          <w:spacing w:val="1"/>
        </w:rPr>
        <w:t> </w:t>
      </w:r>
      <w:r>
        <w:rPr/>
        <w:t>be a private cloud setup by an enterprise solely for use by the enterprise, partners within</w:t>
      </w:r>
      <w:r>
        <w:rPr>
          <w:spacing w:val="1"/>
        </w:rPr>
        <w:t> </w:t>
      </w:r>
      <w:r>
        <w:rPr/>
        <w:t>it</w:t>
      </w:r>
      <w:r>
        <w:rPr>
          <w:w w:val="99"/>
        </w:rPr>
        <w:t>s</w:t>
      </w:r>
      <w:r>
        <w:rPr>
          <w:spacing w:val="7"/>
        </w:rPr>
        <w:t> </w:t>
      </w:r>
      <w:r>
        <w:rPr>
          <w:spacing w:val="-1"/>
        </w:rPr>
        <w:t>e</w:t>
      </w:r>
      <w:r>
        <w:rPr/>
        <w:t>nterp</w:t>
      </w:r>
      <w:r>
        <w:rPr>
          <w:spacing w:val="-2"/>
        </w:rPr>
        <w:t>r</w:t>
      </w:r>
      <w:r>
        <w:rPr>
          <w:w w:val="99"/>
        </w:rPr>
        <w:t>ise</w:t>
      </w:r>
      <w:r>
        <w:rPr>
          <w:spacing w:val="6"/>
        </w:rPr>
        <w:t> </w:t>
      </w:r>
      <w:r>
        <w:rPr/>
        <w:t>v</w:t>
      </w:r>
      <w:r>
        <w:rPr>
          <w:spacing w:val="-1"/>
        </w:rPr>
        <w:t>a</w:t>
      </w:r>
      <w:r>
        <w:rPr/>
        <w:t>lue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i</w:t>
      </w:r>
      <w:r>
        <w:rPr>
          <w:spacing w:val="2"/>
        </w:rPr>
        <w:t>n</w:t>
      </w:r>
      <w:r>
        <w:rPr/>
        <w:t>.</w:t>
      </w:r>
      <w:r>
        <w:rPr>
          <w:spacing w:val="6"/>
        </w:rPr>
        <w:t> </w:t>
      </w:r>
      <w:r>
        <w:rPr/>
        <w:t>Cloud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e</w:t>
      </w:r>
      <w:r>
        <w:rPr/>
        <w:t>pl</w:t>
      </w:r>
      <w:r>
        <w:rPr>
          <w:spacing w:val="2"/>
        </w:rPr>
        <w:t>o</w:t>
      </w:r>
      <w:r>
        <w:rPr>
          <w:spacing w:val="-5"/>
        </w:rPr>
        <w:t>y</w:t>
      </w:r>
      <w:r>
        <w:rPr/>
        <w:t>ments</w:t>
      </w:r>
      <w:r>
        <w:rPr>
          <w:spacing w:val="7"/>
        </w:rPr>
        <w:t> </w:t>
      </w:r>
      <w:r>
        <w:rPr/>
        <w:t>sole</w:t>
      </w:r>
      <w:r>
        <w:rPr>
          <w:spacing w:val="2"/>
        </w:rPr>
        <w:t>l</w:t>
      </w:r>
      <w:r>
        <w:rPr/>
        <w:t>y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>
          <w:w w:val="99"/>
        </w:rPr>
        <w:t>use</w:t>
      </w:r>
      <w:r>
        <w:rPr>
          <w:spacing w:val="6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third</w:t>
      </w:r>
      <w:r>
        <w:rPr>
          <w:spacing w:val="6"/>
        </w:rPr>
        <w:t> </w:t>
      </w:r>
      <w:r>
        <w:rPr>
          <w:spacing w:val="2"/>
        </w:rPr>
        <w:t>p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t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p</w:t>
      </w:r>
      <w:r>
        <w:rPr>
          <w:spacing w:val="3"/>
        </w:rPr>
        <w:t>a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s you</w:t>
      </w:r>
      <w:r>
        <w:rPr>
          <w:spacing w:val="18"/>
        </w:rPr>
        <w:t> </w:t>
      </w:r>
      <w:r>
        <w:rPr/>
        <w:t>use‖</w:t>
      </w:r>
      <w:r>
        <w:rPr>
          <w:spacing w:val="17"/>
        </w:rPr>
        <w:t> </w:t>
      </w:r>
      <w:r>
        <w:rPr/>
        <w:t>service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public</w:t>
      </w:r>
      <w:r>
        <w:rPr>
          <w:spacing w:val="18"/>
        </w:rPr>
        <w:t> </w:t>
      </w:r>
      <w:r>
        <w:rPr/>
        <w:t>cloud.</w:t>
      </w:r>
      <w:r>
        <w:rPr>
          <w:spacing w:val="20"/>
        </w:rPr>
        <w:t> </w:t>
      </w:r>
      <w:r>
        <w:rPr/>
        <w:t>Enterprise</w:t>
      </w:r>
      <w:r>
        <w:rPr>
          <w:spacing w:val="18"/>
        </w:rPr>
        <w:t> </w:t>
      </w:r>
      <w:r>
        <w:rPr/>
        <w:t>operating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private</w:t>
      </w:r>
      <w:r>
        <w:rPr>
          <w:spacing w:val="18"/>
        </w:rPr>
        <w:t> </w:t>
      </w:r>
      <w:r>
        <w:rPr/>
        <w:t>cloud</w:t>
      </w:r>
      <w:r>
        <w:rPr>
          <w:spacing w:val="20"/>
        </w:rPr>
        <w:t> </w:t>
      </w:r>
      <w:r>
        <w:rPr/>
        <w:t>but</w:t>
      </w:r>
      <w:r>
        <w:rPr>
          <w:spacing w:val="19"/>
        </w:rPr>
        <w:t> </w:t>
      </w:r>
      <w:r>
        <w:rPr/>
        <w:t>at</w:t>
      </w:r>
      <w:r>
        <w:rPr>
          <w:spacing w:val="19"/>
        </w:rPr>
        <w:t> </w:t>
      </w:r>
      <w:r>
        <w:rPr/>
        <w:t>one</w:t>
      </w:r>
      <w:r>
        <w:rPr>
          <w:spacing w:val="18"/>
        </w:rPr>
        <w:t> </w:t>
      </w:r>
      <w:r>
        <w:rPr/>
        <w:t>point</w:t>
      </w:r>
      <w:r>
        <w:rPr>
          <w:spacing w:val="-58"/>
        </w:rPr>
        <w:t> </w:t>
      </w:r>
      <w:r>
        <w:rPr/>
        <w:t>or another depends on the use of the public cloud to augment shortfall of resources,</w:t>
      </w:r>
      <w:r>
        <w:rPr>
          <w:spacing w:val="1"/>
        </w:rPr>
        <w:t> </w:t>
      </w:r>
      <w:r>
        <w:rPr/>
        <w:t>expertise and/or manpower within the enterprise is a form of hybrid cloud deployment.</w:t>
      </w:r>
      <w:r>
        <w:rPr>
          <w:spacing w:val="1"/>
        </w:rPr>
        <w:t> </w:t>
      </w:r>
      <w:r>
        <w:rPr/>
        <w:t>There are situations whereby unused cloud resources are offloaded to be used outside the</w:t>
      </w:r>
      <w:r>
        <w:rPr>
          <w:spacing w:val="-57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value chain, often public</w:t>
      </w:r>
      <w:r>
        <w:rPr>
          <w:spacing w:val="-1"/>
        </w:rPr>
        <w:t> </w:t>
      </w:r>
      <w:r>
        <w:rPr/>
        <w:t>cloud is equally</w:t>
      </w:r>
      <w:r>
        <w:rPr>
          <w:spacing w:val="-3"/>
        </w:rPr>
        <w:t> </w:t>
      </w:r>
      <w:r>
        <w:rPr/>
        <w:t>hybrid</w:t>
      </w:r>
      <w:r>
        <w:rPr>
          <w:spacing w:val="1"/>
        </w:rPr>
        <w:t> </w:t>
      </w:r>
      <w:r>
        <w:rPr/>
        <w:t>cloud.</w:t>
      </w:r>
    </w:p>
    <w:p>
      <w:pPr>
        <w:spacing w:after="0" w:line="480" w:lineRule="auto"/>
        <w:jc w:val="both"/>
        <w:sectPr>
          <w:pgSz w:w="11900" w:h="16840"/>
          <w:pgMar w:header="0" w:footer="1149" w:top="1320" w:bottom="1340" w:left="880" w:right="380"/>
        </w:sectPr>
      </w:pPr>
    </w:p>
    <w:p>
      <w:pPr>
        <w:pStyle w:val="Heading3"/>
        <w:numPr>
          <w:ilvl w:val="2"/>
          <w:numId w:val="13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</w:pPr>
      <w:bookmarkStart w:name="_bookmark11" w:id="16"/>
      <w:bookmarkEnd w:id="16"/>
      <w:r>
        <w:rPr>
          <w:b w:val="0"/>
        </w:rPr>
      </w:r>
      <w:bookmarkStart w:name="_bookmark11" w:id="17"/>
      <w:bookmarkEnd w:id="17"/>
      <w:r>
        <w:rPr/>
        <w:t>Contain</w:t>
      </w:r>
      <w:r>
        <w:rPr/>
        <w:t>erization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824" w:right="823" w:firstLine="0"/>
        <w:jc w:val="center"/>
        <w:rPr>
          <w:sz w:val="23"/>
        </w:rPr>
      </w:pPr>
      <w:r>
        <w:rPr>
          <w:sz w:val="23"/>
        </w:rPr>
        <w:t>Containerization</w:t>
      </w:r>
      <w:r>
        <w:rPr>
          <w:spacing w:val="3"/>
          <w:sz w:val="23"/>
        </w:rPr>
        <w:t> </w:t>
      </w:r>
      <w:r>
        <w:rPr>
          <w:sz w:val="23"/>
        </w:rPr>
        <w:t>is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process</w:t>
      </w:r>
      <w:r>
        <w:rPr>
          <w:spacing w:val="2"/>
          <w:sz w:val="23"/>
        </w:rPr>
        <w:t> </w:t>
      </w:r>
      <w:r>
        <w:rPr>
          <w:sz w:val="23"/>
        </w:rPr>
        <w:t>by</w:t>
      </w:r>
      <w:r>
        <w:rPr>
          <w:spacing w:val="-1"/>
          <w:sz w:val="23"/>
        </w:rPr>
        <w:t> </w:t>
      </w:r>
      <w:r>
        <w:rPr>
          <w:sz w:val="23"/>
        </w:rPr>
        <w:t>which</w:t>
      </w:r>
      <w:r>
        <w:rPr>
          <w:spacing w:val="3"/>
          <w:sz w:val="23"/>
        </w:rPr>
        <w:t> </w:t>
      </w:r>
      <w:r>
        <w:rPr>
          <w:sz w:val="23"/>
        </w:rPr>
        <w:t>an</w:t>
      </w:r>
      <w:r>
        <w:rPr>
          <w:spacing w:val="10"/>
          <w:sz w:val="23"/>
        </w:rPr>
        <w:t> </w:t>
      </w:r>
      <w:r>
        <w:rPr>
          <w:i/>
          <w:sz w:val="23"/>
        </w:rPr>
        <w:t>Operating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System</w:t>
      </w:r>
      <w:r>
        <w:rPr>
          <w:i/>
          <w:spacing w:val="5"/>
          <w:sz w:val="23"/>
        </w:rPr>
        <w:t> </w:t>
      </w:r>
      <w:r>
        <w:rPr>
          <w:sz w:val="23"/>
        </w:rPr>
        <w:t>(OS)</w:t>
      </w:r>
      <w:r>
        <w:rPr>
          <w:spacing w:val="4"/>
          <w:sz w:val="23"/>
        </w:rPr>
        <w:t> </w:t>
      </w:r>
      <w:r>
        <w:rPr>
          <w:sz w:val="23"/>
        </w:rPr>
        <w:t>kernel</w:t>
      </w:r>
      <w:r>
        <w:rPr>
          <w:spacing w:val="4"/>
          <w:sz w:val="23"/>
        </w:rPr>
        <w:t> </w:t>
      </w:r>
      <w:r>
        <w:rPr>
          <w:sz w:val="23"/>
        </w:rPr>
        <w:t>allows</w:t>
      </w:r>
      <w:r>
        <w:rPr>
          <w:spacing w:val="3"/>
          <w:sz w:val="23"/>
        </w:rPr>
        <w:t> </w:t>
      </w:r>
      <w:r>
        <w:rPr>
          <w:sz w:val="23"/>
        </w:rPr>
        <w:t>running</w:t>
      </w:r>
      <w:r>
        <w:rPr>
          <w:spacing w:val="1"/>
          <w:sz w:val="23"/>
        </w:rPr>
        <w:t> </w:t>
      </w:r>
      <w:r>
        <w:rPr>
          <w:sz w:val="23"/>
        </w:rPr>
        <w:t>of</w:t>
      </w:r>
    </w:p>
    <w:p>
      <w:pPr>
        <w:spacing w:line="550" w:lineRule="atLeast" w:before="2"/>
        <w:ind w:left="1021" w:right="1016" w:firstLine="0"/>
        <w:jc w:val="both"/>
        <w:rPr>
          <w:sz w:val="23"/>
        </w:rPr>
      </w:pPr>
      <w:r>
        <w:rPr>
          <w:sz w:val="23"/>
        </w:rPr>
        <w:t>isolated instances, called containers, within the user-space as depicted in Figure 2.2. A</w:t>
      </w:r>
      <w:r>
        <w:rPr>
          <w:spacing w:val="1"/>
          <w:sz w:val="23"/>
        </w:rPr>
        <w:t> </w:t>
      </w:r>
      <w:r>
        <w:rPr>
          <w:sz w:val="23"/>
        </w:rPr>
        <w:t>container</w:t>
      </w:r>
      <w:r>
        <w:rPr>
          <w:spacing w:val="-4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standard</w:t>
      </w:r>
      <w:r>
        <w:rPr>
          <w:spacing w:val="-1"/>
          <w:sz w:val="23"/>
        </w:rPr>
        <w:t> </w:t>
      </w:r>
      <w:r>
        <w:rPr>
          <w:sz w:val="23"/>
        </w:rPr>
        <w:t>unit of</w:t>
      </w:r>
      <w:r>
        <w:rPr>
          <w:spacing w:val="-4"/>
          <w:sz w:val="23"/>
        </w:rPr>
        <w:t> </w:t>
      </w:r>
      <w:r>
        <w:rPr>
          <w:sz w:val="23"/>
        </w:rPr>
        <w:t>software environment</w:t>
      </w:r>
      <w:r>
        <w:rPr>
          <w:spacing w:val="-3"/>
          <w:sz w:val="23"/>
        </w:rPr>
        <w:t> </w:t>
      </w:r>
      <w:r>
        <w:rPr>
          <w:sz w:val="23"/>
        </w:rPr>
        <w:t>that packages</w:t>
      </w:r>
      <w:r>
        <w:rPr>
          <w:spacing w:val="-2"/>
          <w:sz w:val="23"/>
        </w:rPr>
        <w:t> </w:t>
      </w:r>
      <w:r>
        <w:rPr>
          <w:sz w:val="23"/>
        </w:rPr>
        <w:t>up a</w:t>
      </w:r>
      <w:r>
        <w:rPr>
          <w:spacing w:val="-1"/>
          <w:sz w:val="23"/>
        </w:rPr>
        <w:t> </w:t>
      </w:r>
      <w:r>
        <w:rPr>
          <w:sz w:val="23"/>
        </w:rPr>
        <w:t>set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codes</w:t>
      </w:r>
      <w:r>
        <w:rPr>
          <w:spacing w:val="-1"/>
          <w:sz w:val="23"/>
        </w:rPr>
        <w:t> </w:t>
      </w:r>
      <w:r>
        <w:rPr>
          <w:sz w:val="23"/>
        </w:rPr>
        <w:t>and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1562237</wp:posOffset>
            </wp:positionH>
            <wp:positionV relativeFrom="paragraph">
              <wp:posOffset>120122</wp:posOffset>
            </wp:positionV>
            <wp:extent cx="4729333" cy="50292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33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824" w:right="76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2.2:</w:t>
      </w:r>
      <w:r>
        <w:rPr>
          <w:spacing w:val="53"/>
          <w:sz w:val="22"/>
        </w:rPr>
        <w:t> </w:t>
      </w:r>
      <w:r>
        <w:rPr>
          <w:sz w:val="22"/>
        </w:rPr>
        <w:t>Containers</w:t>
      </w:r>
      <w:r>
        <w:rPr>
          <w:spacing w:val="-2"/>
          <w:sz w:val="22"/>
        </w:rPr>
        <w:t> </w:t>
      </w:r>
      <w:r>
        <w:rPr>
          <w:sz w:val="22"/>
        </w:rPr>
        <w:t>running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different</w:t>
      </w:r>
      <w:r>
        <w:rPr>
          <w:spacing w:val="-4"/>
          <w:sz w:val="22"/>
        </w:rPr>
        <w:t> </w:t>
      </w:r>
      <w:r>
        <w:rPr>
          <w:sz w:val="22"/>
        </w:rPr>
        <w:t>namespaces</w:t>
      </w:r>
      <w:r>
        <w:rPr>
          <w:spacing w:val="-1"/>
          <w:sz w:val="22"/>
        </w:rPr>
        <w:t> </w:t>
      </w:r>
      <w:r>
        <w:rPr>
          <w:sz w:val="22"/>
        </w:rPr>
        <w:t>(Kata</w:t>
      </w:r>
      <w:r>
        <w:rPr>
          <w:spacing w:val="-2"/>
          <w:sz w:val="22"/>
        </w:rPr>
        <w:t> </w:t>
      </w:r>
      <w:r>
        <w:rPr>
          <w:sz w:val="22"/>
        </w:rPr>
        <w:t>Containers,</w:t>
      </w:r>
      <w:r>
        <w:rPr>
          <w:spacing w:val="-1"/>
          <w:sz w:val="22"/>
        </w:rPr>
        <w:t> </w:t>
      </w:r>
      <w:r>
        <w:rPr>
          <w:sz w:val="22"/>
        </w:rPr>
        <w:t>2019c)</w:t>
      </w:r>
    </w:p>
    <w:p>
      <w:pPr>
        <w:pStyle w:val="BodyText"/>
        <w:spacing w:before="10"/>
        <w:rPr>
          <w:sz w:val="22"/>
        </w:rPr>
      </w:pPr>
    </w:p>
    <w:p>
      <w:pPr>
        <w:spacing w:line="499" w:lineRule="auto" w:before="0"/>
        <w:ind w:left="1021" w:right="1016" w:firstLine="0"/>
        <w:jc w:val="both"/>
        <w:rPr>
          <w:sz w:val="23"/>
        </w:rPr>
      </w:pPr>
      <w:r>
        <w:rPr>
          <w:sz w:val="23"/>
        </w:rPr>
        <w:t>all its dependencies together as an abstraction at the OS application layer, therefore, making</w:t>
      </w:r>
      <w:r>
        <w:rPr>
          <w:spacing w:val="1"/>
          <w:sz w:val="23"/>
        </w:rPr>
        <w:t> </w:t>
      </w:r>
      <w:r>
        <w:rPr>
          <w:sz w:val="23"/>
        </w:rPr>
        <w:t>applications run quickly and more reliably from one computing environment to another</w:t>
      </w:r>
      <w:r>
        <w:rPr>
          <w:spacing w:val="1"/>
          <w:sz w:val="23"/>
        </w:rPr>
        <w:t> </w:t>
      </w:r>
      <w:r>
        <w:rPr>
          <w:sz w:val="23"/>
        </w:rPr>
        <w:t>facilitating efficient portability of applications. Multiple containers can run on the same IT</w:t>
      </w:r>
      <w:r>
        <w:rPr>
          <w:spacing w:val="1"/>
          <w:sz w:val="23"/>
        </w:rPr>
        <w:t> </w:t>
      </w:r>
      <w:r>
        <w:rPr>
          <w:sz w:val="23"/>
        </w:rPr>
        <w:t>hardware and share the underlying OS kernel, each running as isolated processes in its own</w:t>
      </w:r>
      <w:r>
        <w:rPr>
          <w:spacing w:val="1"/>
          <w:sz w:val="23"/>
        </w:rPr>
        <w:t> </w:t>
      </w:r>
      <w:r>
        <w:rPr>
          <w:sz w:val="23"/>
        </w:rPr>
        <w:t>separate</w:t>
      </w:r>
      <w:r>
        <w:rPr>
          <w:spacing w:val="-1"/>
          <w:sz w:val="23"/>
        </w:rPr>
        <w:t> </w:t>
      </w:r>
      <w:r>
        <w:rPr>
          <w:sz w:val="23"/>
        </w:rPr>
        <w:t>userspace.</w:t>
      </w:r>
      <w:r>
        <w:rPr>
          <w:spacing w:val="-1"/>
          <w:sz w:val="23"/>
        </w:rPr>
        <w:t> </w:t>
      </w:r>
      <w:r>
        <w:rPr>
          <w:sz w:val="23"/>
        </w:rPr>
        <w:t>Container images</w:t>
      </w:r>
      <w:r>
        <w:rPr>
          <w:spacing w:val="-2"/>
          <w:sz w:val="23"/>
        </w:rPr>
        <w:t> </w:t>
      </w:r>
      <w:r>
        <w:rPr>
          <w:sz w:val="23"/>
        </w:rPr>
        <w:t>are</w:t>
      </w:r>
      <w:r>
        <w:rPr>
          <w:spacing w:val="-1"/>
          <w:sz w:val="23"/>
        </w:rPr>
        <w:t> </w:t>
      </w:r>
      <w:r>
        <w:rPr>
          <w:sz w:val="23"/>
        </w:rPr>
        <w:t>usually</w:t>
      </w:r>
      <w:r>
        <w:rPr>
          <w:spacing w:val="-5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small</w:t>
      </w:r>
      <w:r>
        <w:rPr>
          <w:spacing w:val="-1"/>
          <w:sz w:val="23"/>
        </w:rPr>
        <w:t> </w:t>
      </w:r>
      <w:r>
        <w:rPr>
          <w:sz w:val="23"/>
        </w:rPr>
        <w:t>sizes, about</w:t>
      </w:r>
      <w:r>
        <w:rPr>
          <w:spacing w:val="-1"/>
          <w:sz w:val="23"/>
        </w:rPr>
        <w:t> </w:t>
      </w:r>
      <w:r>
        <w:rPr>
          <w:sz w:val="23"/>
        </w:rPr>
        <w:t>tens</w:t>
      </w:r>
      <w:r>
        <w:rPr>
          <w:spacing w:val="-1"/>
          <w:sz w:val="23"/>
        </w:rPr>
        <w:t> </w:t>
      </w:r>
      <w:r>
        <w:rPr>
          <w:sz w:val="23"/>
        </w:rPr>
        <w:t>of</w:t>
      </w:r>
    </w:p>
    <w:p>
      <w:pPr>
        <w:pStyle w:val="BodyText"/>
        <w:spacing w:before="10"/>
        <w:ind w:left="1256"/>
        <w:jc w:val="both"/>
      </w:pPr>
      <w:r>
        <w:rPr/>
        <w:t>megabytes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size,</w:t>
      </w:r>
      <w:r>
        <w:rPr>
          <w:spacing w:val="-1"/>
        </w:rPr>
        <w:t> </w:t>
      </w:r>
      <w:r>
        <w:rPr/>
        <w:t>allowing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hardware</w:t>
      </w:r>
      <w:r>
        <w:rPr>
          <w:spacing w:val="-3"/>
        </w:rPr>
        <w:t> </w:t>
      </w:r>
      <w:r>
        <w:rPr/>
        <w:t>handle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</w:t>
      </w:r>
      <w:r>
        <w:rPr>
          <w:spacing w:val="-3"/>
        </w:rPr>
        <w:t> </w:t>
      </w:r>
      <w:r>
        <w:rPr/>
        <w:t>fewer</w:t>
      </w:r>
    </w:p>
    <w:p>
      <w:pPr>
        <w:spacing w:after="0"/>
        <w:jc w:val="both"/>
        <w:sectPr>
          <w:footerReference w:type="default" r:id="rId12"/>
          <w:pgSz w:w="11900" w:h="16840"/>
          <w:pgMar w:footer="1154" w:header="0" w:top="1320" w:bottom="1340" w:left="880" w:right="380"/>
        </w:sectPr>
      </w:pPr>
    </w:p>
    <w:p>
      <w:pPr>
        <w:pStyle w:val="BodyText"/>
        <w:spacing w:line="472" w:lineRule="auto" w:before="76"/>
        <w:ind w:left="1021" w:right="1019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1413645</wp:posOffset>
            </wp:positionH>
            <wp:positionV relativeFrom="paragraph">
              <wp:posOffset>1146960</wp:posOffset>
            </wp:positionV>
            <wp:extent cx="4951239" cy="2112263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239" cy="211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Operating systems (Kumar Abhishek, 2020). Containers compared to VMs are more</w:t>
      </w:r>
      <w:r>
        <w:rPr>
          <w:spacing w:val="1"/>
        </w:rPr>
        <w:t> </w:t>
      </w:r>
      <w:r>
        <w:rPr/>
        <w:t>suitable for MEC for the sake of storage limitation and computing resources optimization</w:t>
      </w:r>
      <w:r>
        <w:rPr>
          <w:spacing w:val="-57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more applications (Figure</w:t>
      </w:r>
      <w:r>
        <w:rPr>
          <w:spacing w:val="-1"/>
        </w:rPr>
        <w:t> </w:t>
      </w:r>
      <w:r>
        <w:rPr/>
        <w:t>2.3).</w:t>
      </w:r>
    </w:p>
    <w:p>
      <w:pPr>
        <w:pStyle w:val="BodyText"/>
        <w:spacing w:before="10"/>
        <w:rPr>
          <w:sz w:val="34"/>
        </w:rPr>
      </w:pPr>
    </w:p>
    <w:p>
      <w:pPr>
        <w:spacing w:before="0"/>
        <w:ind w:left="824" w:right="743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3"/>
          <w:sz w:val="22"/>
        </w:rPr>
        <w:t> </w:t>
      </w:r>
      <w:r>
        <w:rPr>
          <w:sz w:val="22"/>
        </w:rPr>
        <w:t>2.3:</w:t>
      </w:r>
      <w:r>
        <w:rPr>
          <w:spacing w:val="-2"/>
          <w:sz w:val="22"/>
        </w:rPr>
        <w:t> </w:t>
      </w:r>
      <w:r>
        <w:rPr>
          <w:sz w:val="22"/>
        </w:rPr>
        <w:t>Depiction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containerization</w:t>
      </w: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77" w:lineRule="auto" w:before="1"/>
        <w:ind w:left="1100" w:right="1015"/>
        <w:jc w:val="both"/>
      </w:pPr>
      <w:r>
        <w:rPr/>
        <w:t>Container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lightweight,</w:t>
      </w:r>
      <w:r>
        <w:rPr>
          <w:spacing w:val="1"/>
        </w:rPr>
        <w:t> </w:t>
      </w:r>
      <w:r>
        <w:rPr/>
        <w:t>standalone,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executable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software that includes everything needed to run an application: code, runtime, system</w:t>
      </w:r>
      <w:r>
        <w:rPr>
          <w:spacing w:val="1"/>
        </w:rPr>
        <w:t> </w:t>
      </w:r>
      <w:r>
        <w:rPr/>
        <w:t>tools, system libraries and settings. A container image become </w:t>
      </w:r>
      <w:r>
        <w:rPr>
          <w:i/>
        </w:rPr>
        <w:t>Containers </w:t>
      </w:r>
      <w:r>
        <w:rPr/>
        <w:t>at runtime,</w:t>
      </w:r>
      <w:r>
        <w:rPr>
          <w:spacing w:val="1"/>
        </w:rPr>
        <w:t> </w:t>
      </w:r>
      <w:r>
        <w:rPr/>
        <w:t>abstracting an application from its environment and ensuring that it works seamlessly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uniformly</w:t>
      </w:r>
      <w:r>
        <w:rPr>
          <w:spacing w:val="-5"/>
        </w:rPr>
        <w:t> </w:t>
      </w:r>
      <w:r>
        <w:rPr/>
        <w:t>despite</w:t>
      </w:r>
      <w:r>
        <w:rPr>
          <w:spacing w:val="-1"/>
        </w:rPr>
        <w:t> </w:t>
      </w:r>
      <w:r>
        <w:rPr/>
        <w:t>differences,</w:t>
      </w:r>
      <w:r>
        <w:rPr>
          <w:spacing w:val="-1"/>
        </w:rPr>
        <w:t> </w:t>
      </w:r>
      <w:r>
        <w:rPr/>
        <w:t>for instance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development and staging.</w:t>
      </w:r>
    </w:p>
    <w:p>
      <w:pPr>
        <w:pStyle w:val="BodyText"/>
        <w:spacing w:before="6"/>
        <w:rPr>
          <w:sz w:val="37"/>
        </w:rPr>
      </w:pPr>
    </w:p>
    <w:p>
      <w:pPr>
        <w:spacing w:line="499" w:lineRule="auto" w:before="0"/>
        <w:ind w:left="1021" w:right="1014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use</w:t>
      </w:r>
      <w:r>
        <w:rPr>
          <w:spacing w:val="17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Docker</w:t>
      </w:r>
      <w:r>
        <w:rPr>
          <w:spacing w:val="14"/>
          <w:sz w:val="23"/>
        </w:rPr>
        <w:t> </w:t>
      </w:r>
      <w:r>
        <w:rPr>
          <w:sz w:val="23"/>
        </w:rPr>
        <w:t>containerization,</w:t>
      </w:r>
      <w:r>
        <w:rPr>
          <w:spacing w:val="18"/>
          <w:sz w:val="23"/>
        </w:rPr>
        <w:t> </w:t>
      </w:r>
      <w:r>
        <w:rPr>
          <w:sz w:val="23"/>
        </w:rPr>
        <w:t>which</w:t>
      </w:r>
      <w:r>
        <w:rPr>
          <w:spacing w:val="14"/>
          <w:sz w:val="23"/>
        </w:rPr>
        <w:t> </w:t>
      </w:r>
      <w:r>
        <w:rPr>
          <w:sz w:val="23"/>
        </w:rPr>
        <w:t>is</w:t>
      </w:r>
      <w:r>
        <w:rPr>
          <w:spacing w:val="17"/>
          <w:sz w:val="23"/>
        </w:rPr>
        <w:t> </w:t>
      </w: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industry</w:t>
      </w:r>
      <w:r>
        <w:rPr>
          <w:spacing w:val="13"/>
          <w:sz w:val="23"/>
        </w:rPr>
        <w:t> </w:t>
      </w:r>
      <w:r>
        <w:rPr>
          <w:sz w:val="23"/>
        </w:rPr>
        <w:t>standard</w:t>
      </w:r>
      <w:r>
        <w:rPr>
          <w:spacing w:val="17"/>
          <w:sz w:val="23"/>
        </w:rPr>
        <w:t> </w:t>
      </w:r>
      <w:r>
        <w:rPr>
          <w:sz w:val="23"/>
        </w:rPr>
        <w:t>for</w:t>
      </w:r>
      <w:r>
        <w:rPr>
          <w:spacing w:val="15"/>
          <w:sz w:val="23"/>
        </w:rPr>
        <w:t> </w:t>
      </w:r>
      <w:r>
        <w:rPr>
          <w:sz w:val="23"/>
        </w:rPr>
        <w:t>containers,</w:t>
      </w:r>
      <w:r>
        <w:rPr>
          <w:spacing w:val="14"/>
          <w:sz w:val="23"/>
        </w:rPr>
        <w:t> </w:t>
      </w:r>
      <w:r>
        <w:rPr>
          <w:sz w:val="23"/>
        </w:rPr>
        <w:t>is</w:t>
      </w:r>
      <w:r>
        <w:rPr>
          <w:spacing w:val="17"/>
          <w:sz w:val="23"/>
        </w:rPr>
        <w:t> </w:t>
      </w:r>
      <w:r>
        <w:rPr>
          <w:sz w:val="23"/>
        </w:rPr>
        <w:t>due</w:t>
      </w:r>
      <w:r>
        <w:rPr>
          <w:spacing w:val="17"/>
          <w:sz w:val="23"/>
        </w:rPr>
        <w:t> </w:t>
      </w:r>
      <w:r>
        <w:rPr>
          <w:sz w:val="23"/>
        </w:rPr>
        <w:t>to</w:t>
      </w:r>
      <w:r>
        <w:rPr>
          <w:spacing w:val="-55"/>
          <w:sz w:val="23"/>
        </w:rPr>
        <w:t> </w:t>
      </w:r>
      <w:r>
        <w:rPr>
          <w:sz w:val="23"/>
        </w:rPr>
        <w:t>its</w:t>
      </w:r>
      <w:r>
        <w:rPr>
          <w:spacing w:val="23"/>
          <w:sz w:val="23"/>
        </w:rPr>
        <w:t> </w:t>
      </w:r>
      <w:r>
        <w:rPr>
          <w:sz w:val="23"/>
        </w:rPr>
        <w:t>portability</w:t>
      </w:r>
      <w:r>
        <w:rPr>
          <w:spacing w:val="21"/>
          <w:sz w:val="23"/>
        </w:rPr>
        <w:t> </w:t>
      </w:r>
      <w:r>
        <w:rPr>
          <w:sz w:val="23"/>
        </w:rPr>
        <w:t>allowing</w:t>
      </w:r>
      <w:r>
        <w:rPr>
          <w:spacing w:val="22"/>
          <w:sz w:val="23"/>
        </w:rPr>
        <w:t> </w:t>
      </w:r>
      <w:r>
        <w:rPr>
          <w:sz w:val="23"/>
        </w:rPr>
        <w:t>containers</w:t>
      </w:r>
      <w:r>
        <w:rPr>
          <w:spacing w:val="23"/>
          <w:sz w:val="23"/>
        </w:rPr>
        <w:t> </w:t>
      </w:r>
      <w:r>
        <w:rPr>
          <w:sz w:val="23"/>
        </w:rPr>
        <w:t>to</w:t>
      </w:r>
      <w:r>
        <w:rPr>
          <w:spacing w:val="22"/>
          <w:sz w:val="23"/>
        </w:rPr>
        <w:t> </w:t>
      </w:r>
      <w:r>
        <w:rPr>
          <w:sz w:val="23"/>
        </w:rPr>
        <w:t>run</w:t>
      </w:r>
      <w:r>
        <w:rPr>
          <w:spacing w:val="22"/>
          <w:sz w:val="23"/>
        </w:rPr>
        <w:t> </w:t>
      </w:r>
      <w:r>
        <w:rPr>
          <w:sz w:val="23"/>
        </w:rPr>
        <w:t>anywhere</w:t>
      </w:r>
      <w:r>
        <w:rPr>
          <w:spacing w:val="25"/>
          <w:sz w:val="23"/>
        </w:rPr>
        <w:t> </w:t>
      </w:r>
      <w:r>
        <w:rPr>
          <w:sz w:val="23"/>
        </w:rPr>
        <w:t>(Docker</w:t>
      </w:r>
      <w:r>
        <w:rPr>
          <w:spacing w:val="24"/>
          <w:sz w:val="23"/>
        </w:rPr>
        <w:t> </w:t>
      </w:r>
      <w:r>
        <w:rPr>
          <w:sz w:val="23"/>
        </w:rPr>
        <w:t>Inc.,</w:t>
      </w:r>
      <w:r>
        <w:rPr>
          <w:spacing w:val="24"/>
          <w:sz w:val="23"/>
        </w:rPr>
        <w:t> </w:t>
      </w:r>
      <w:r>
        <w:rPr>
          <w:sz w:val="23"/>
        </w:rPr>
        <w:t>2019).</w:t>
      </w:r>
      <w:r>
        <w:rPr>
          <w:spacing w:val="24"/>
          <w:sz w:val="23"/>
        </w:rPr>
        <w:t> </w:t>
      </w:r>
      <w:r>
        <w:rPr>
          <w:sz w:val="23"/>
        </w:rPr>
        <w:t>Docker</w:t>
      </w:r>
      <w:r>
        <w:rPr>
          <w:spacing w:val="24"/>
          <w:sz w:val="23"/>
        </w:rPr>
        <w:t> </w:t>
      </w:r>
      <w:r>
        <w:rPr>
          <w:sz w:val="23"/>
        </w:rPr>
        <w:t>containers</w:t>
      </w:r>
      <w:r>
        <w:rPr>
          <w:spacing w:val="-55"/>
          <w:sz w:val="23"/>
        </w:rPr>
        <w:t> </w:t>
      </w:r>
      <w:r>
        <w:rPr>
          <w:sz w:val="23"/>
        </w:rPr>
        <w:t>are</w:t>
      </w:r>
      <w:r>
        <w:rPr>
          <w:spacing w:val="42"/>
          <w:sz w:val="23"/>
        </w:rPr>
        <w:t> </w:t>
      </w:r>
      <w:r>
        <w:rPr>
          <w:sz w:val="23"/>
        </w:rPr>
        <w:t>cross-platform</w:t>
      </w:r>
      <w:r>
        <w:rPr>
          <w:spacing w:val="42"/>
          <w:sz w:val="23"/>
        </w:rPr>
        <w:t> </w:t>
      </w:r>
      <w:r>
        <w:rPr>
          <w:sz w:val="23"/>
        </w:rPr>
        <w:t>and</w:t>
      </w:r>
      <w:r>
        <w:rPr>
          <w:spacing w:val="42"/>
          <w:sz w:val="23"/>
        </w:rPr>
        <w:t> </w:t>
      </w:r>
      <w:r>
        <w:rPr>
          <w:sz w:val="23"/>
        </w:rPr>
        <w:t>are</w:t>
      </w:r>
      <w:r>
        <w:rPr>
          <w:spacing w:val="44"/>
          <w:sz w:val="23"/>
        </w:rPr>
        <w:t> </w:t>
      </w:r>
      <w:r>
        <w:rPr>
          <w:sz w:val="23"/>
        </w:rPr>
        <w:t>capable</w:t>
      </w:r>
      <w:r>
        <w:rPr>
          <w:spacing w:val="43"/>
          <w:sz w:val="23"/>
        </w:rPr>
        <w:t> </w:t>
      </w:r>
      <w:r>
        <w:rPr>
          <w:sz w:val="23"/>
        </w:rPr>
        <w:t>of</w:t>
      </w:r>
      <w:r>
        <w:rPr>
          <w:spacing w:val="41"/>
          <w:sz w:val="23"/>
        </w:rPr>
        <w:t> </w:t>
      </w:r>
      <w:r>
        <w:rPr>
          <w:sz w:val="23"/>
        </w:rPr>
        <w:t>running</w:t>
      </w:r>
      <w:r>
        <w:rPr>
          <w:spacing w:val="41"/>
          <w:sz w:val="23"/>
        </w:rPr>
        <w:t> </w:t>
      </w:r>
      <w:r>
        <w:rPr>
          <w:sz w:val="23"/>
        </w:rPr>
        <w:t>on</w:t>
      </w:r>
      <w:r>
        <w:rPr>
          <w:spacing w:val="40"/>
          <w:sz w:val="23"/>
        </w:rPr>
        <w:t> </w:t>
      </w:r>
      <w:r>
        <w:rPr>
          <w:sz w:val="23"/>
        </w:rPr>
        <w:t>a</w:t>
      </w:r>
      <w:r>
        <w:rPr>
          <w:spacing w:val="44"/>
          <w:sz w:val="23"/>
        </w:rPr>
        <w:t> </w:t>
      </w:r>
      <w:r>
        <w:rPr>
          <w:sz w:val="23"/>
        </w:rPr>
        <w:t>variety</w:t>
      </w:r>
      <w:r>
        <w:rPr>
          <w:spacing w:val="40"/>
          <w:sz w:val="23"/>
        </w:rPr>
        <w:t> </w:t>
      </w:r>
      <w:r>
        <w:rPr>
          <w:sz w:val="23"/>
        </w:rPr>
        <w:t>of</w:t>
      </w:r>
      <w:r>
        <w:rPr>
          <w:spacing w:val="41"/>
          <w:sz w:val="23"/>
        </w:rPr>
        <w:t> </w:t>
      </w:r>
      <w:r>
        <w:rPr>
          <w:sz w:val="23"/>
        </w:rPr>
        <w:t>computing</w:t>
      </w:r>
      <w:r>
        <w:rPr>
          <w:spacing w:val="42"/>
          <w:sz w:val="23"/>
        </w:rPr>
        <w:t> </w:t>
      </w:r>
      <w:r>
        <w:rPr>
          <w:sz w:val="23"/>
        </w:rPr>
        <w:t>infrastructures.</w:t>
      </w:r>
      <w:r>
        <w:rPr>
          <w:spacing w:val="-56"/>
          <w:sz w:val="23"/>
        </w:rPr>
        <w:t> </w:t>
      </w:r>
      <w:r>
        <w:rPr>
          <w:sz w:val="23"/>
        </w:rPr>
        <w:t>MEC resources can be allocated to containers for better isolation, performance and allowing</w:t>
      </w:r>
      <w:r>
        <w:rPr>
          <w:spacing w:val="1"/>
          <w:sz w:val="23"/>
        </w:rPr>
        <w:t> </w:t>
      </w:r>
      <w:r>
        <w:rPr>
          <w:sz w:val="23"/>
        </w:rPr>
        <w:t>for easy collaboration and deployment of applications across different mobile environments.</w:t>
      </w:r>
      <w:r>
        <w:rPr>
          <w:spacing w:val="1"/>
          <w:sz w:val="23"/>
        </w:rPr>
        <w:t> </w:t>
      </w:r>
      <w:r>
        <w:rPr>
          <w:sz w:val="23"/>
        </w:rPr>
        <w:t>Docker containerization was used in the course of this research effort. Industry standard for</w:t>
      </w:r>
      <w:r>
        <w:rPr>
          <w:spacing w:val="1"/>
          <w:sz w:val="23"/>
        </w:rPr>
        <w:t> </w:t>
      </w:r>
      <w:r>
        <w:rPr>
          <w:sz w:val="23"/>
        </w:rPr>
        <w:t>containers require that </w:t>
      </w:r>
      <w:r>
        <w:rPr>
          <w:i/>
          <w:sz w:val="23"/>
        </w:rPr>
        <w:t>Docker </w:t>
      </w:r>
      <w:r>
        <w:rPr>
          <w:sz w:val="23"/>
        </w:rPr>
        <w:t>containers run on Docker Engine as standard containers which</w:t>
      </w:r>
      <w:r>
        <w:rPr>
          <w:spacing w:val="-55"/>
          <w:sz w:val="23"/>
        </w:rPr>
        <w:t> </w:t>
      </w:r>
      <w:r>
        <w:rPr>
          <w:sz w:val="23"/>
        </w:rPr>
        <w:t>is,</w:t>
      </w:r>
      <w:r>
        <w:rPr>
          <w:spacing w:val="-1"/>
          <w:sz w:val="23"/>
        </w:rPr>
        <w:t> </w:t>
      </w:r>
      <w:r>
        <w:rPr>
          <w:sz w:val="23"/>
        </w:rPr>
        <w:t>so they</w:t>
      </w:r>
      <w:r>
        <w:rPr>
          <w:spacing w:val="-5"/>
          <w:sz w:val="23"/>
        </w:rPr>
        <w:t> </w:t>
      </w:r>
      <w:r>
        <w:rPr>
          <w:sz w:val="23"/>
        </w:rPr>
        <w:t>could be portable anywhere (Erol-</w:t>
      </w:r>
    </w:p>
    <w:p>
      <w:pPr>
        <w:spacing w:after="0" w:line="499" w:lineRule="auto"/>
        <w:jc w:val="both"/>
        <w:rPr>
          <w:sz w:val="23"/>
        </w:rPr>
        <w:sectPr>
          <w:footerReference w:type="default" r:id="rId14"/>
          <w:pgSz w:w="11900" w:h="16840"/>
          <w:pgMar w:footer="1151" w:header="0" w:top="1320" w:bottom="1340" w:left="880" w:right="380"/>
          <w:pgNumType w:start="15"/>
        </w:sectPr>
      </w:pPr>
    </w:p>
    <w:p>
      <w:pPr>
        <w:pStyle w:val="BodyText"/>
        <w:spacing w:line="475" w:lineRule="auto" w:before="76"/>
        <w:ind w:left="1021" w:right="1020"/>
        <w:jc w:val="both"/>
      </w:pPr>
      <w:r>
        <w:rPr/>
        <w:t>Kantarci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Sukhmani,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decoupled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underlying hardware resources, enabling packaged software to executable on multiple</w:t>
      </w:r>
      <w:r>
        <w:rPr>
          <w:spacing w:val="1"/>
        </w:rPr>
        <w:t> </w:t>
      </w:r>
      <w:r>
        <w:rPr/>
        <w:t>hardware architectures providing several benefits such as rapid provision, instantiation,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initialization of</w:t>
      </w:r>
      <w:r>
        <w:rPr>
          <w:spacing w:val="-1"/>
        </w:rPr>
        <w:t> </w:t>
      </w:r>
      <w:r>
        <w:rPr/>
        <w:t>virtualized instances</w:t>
      </w:r>
      <w:r>
        <w:rPr>
          <w:spacing w:val="-1"/>
        </w:rPr>
        <w:t> </w:t>
      </w:r>
      <w:r>
        <w:rPr/>
        <w:t>(Taleb</w:t>
      </w:r>
      <w:r>
        <w:rPr>
          <w:spacing w:val="5"/>
        </w:rPr>
        <w:t> </w:t>
      </w:r>
      <w:r>
        <w:rPr>
          <w:i/>
        </w:rPr>
        <w:t>et al.</w:t>
      </w:r>
      <w:r>
        <w:rPr/>
        <w:t>, 2017).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00" w:right="1017"/>
        <w:jc w:val="both"/>
      </w:pPr>
      <w:r>
        <w:rPr/>
        <w:t>Containerization can provide infrastructure vehicles for migration of legacy applications</w:t>
      </w:r>
      <w:r>
        <w:rPr>
          <w:spacing w:val="-57"/>
        </w:rPr>
        <w:t> </w:t>
      </w:r>
      <w:r>
        <w:rPr/>
        <w:t>into the 5G ecosystem. Infrastructure start-up time is short compared with VM; Reduced</w:t>
      </w:r>
      <w:r>
        <w:rPr>
          <w:spacing w:val="-57"/>
        </w:rPr>
        <w:t> </w:t>
      </w:r>
      <w:r>
        <w:rPr/>
        <w:t>overhead cost in terms of compute, memory and storage. There is no need creating</w:t>
      </w:r>
      <w:r>
        <w:rPr>
          <w:spacing w:val="1"/>
        </w:rPr>
        <w:t> </w:t>
      </w:r>
      <w:r>
        <w:rPr/>
        <w:t>virtualized components like BIOS/UEFI, drives, separate kernels, RAM, storage, etc.;</w:t>
      </w:r>
      <w:r>
        <w:rPr>
          <w:spacing w:val="1"/>
        </w:rPr>
        <w:t> </w:t>
      </w:r>
      <w:r>
        <w:rPr/>
        <w:t>Heterogeneous Computing - Microservice could be applied to legacy applications like</w:t>
      </w:r>
      <w:r>
        <w:rPr>
          <w:spacing w:val="1"/>
        </w:rPr>
        <w:t> </w:t>
      </w:r>
      <w:r>
        <w:rPr/>
        <w:t>monolith</w:t>
      </w:r>
      <w:r>
        <w:rPr>
          <w:spacing w:val="1"/>
        </w:rPr>
        <w:t> </w:t>
      </w:r>
      <w:r>
        <w:rPr/>
        <w:t>e-commerce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migrated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manageable</w:t>
      </w:r>
      <w:r>
        <w:rPr>
          <w:spacing w:val="1"/>
        </w:rPr>
        <w:t> </w:t>
      </w:r>
      <w:r>
        <w:rPr/>
        <w:t>containerized</w:t>
      </w:r>
      <w:r>
        <w:rPr>
          <w:spacing w:val="1"/>
        </w:rPr>
        <w:t> </w:t>
      </w:r>
      <w:r>
        <w:rPr/>
        <w:t>manageable</w:t>
      </w:r>
      <w:r>
        <w:rPr>
          <w:spacing w:val="1"/>
        </w:rPr>
        <w:t> </w:t>
      </w:r>
      <w:r>
        <w:rPr/>
        <w:t>microservices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suitable specific compute platforms; field-programmable gate array (FPGA), CPU and</w:t>
      </w:r>
      <w:r>
        <w:rPr>
          <w:spacing w:val="1"/>
        </w:rPr>
        <w:t> </w:t>
      </w:r>
      <w:r>
        <w:rPr/>
        <w:t>graphics processing unit (GPU) but all unit working in a coordinated manner to achieve</w:t>
      </w:r>
      <w:r>
        <w:rPr>
          <w:spacing w:val="1"/>
        </w:rPr>
        <w:t> </w:t>
      </w:r>
      <w:r>
        <w:rPr/>
        <w:t>deliverables.</w:t>
      </w:r>
      <w:r>
        <w:rPr>
          <w:spacing w:val="1"/>
        </w:rPr>
        <w:t> </w:t>
      </w:r>
      <w:r>
        <w:rPr/>
        <w:t>MEC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isolation,</w:t>
      </w:r>
      <w:r>
        <w:rPr>
          <w:spacing w:val="1"/>
        </w:rPr>
        <w:t> </w:t>
      </w:r>
      <w:r>
        <w:rPr/>
        <w:t>performance and allowing for easy collaboration and deployment of applications across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(Nvidia,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platforms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monolithic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microservice</w:t>
      </w:r>
      <w:r>
        <w:rPr>
          <w:spacing w:val="1"/>
        </w:rPr>
        <w:t> </w:t>
      </w:r>
      <w:r>
        <w:rPr/>
        <w:t>based</w:t>
      </w:r>
      <w:r>
        <w:rPr>
          <w:spacing w:val="60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for use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go.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5" w:lineRule="auto"/>
        <w:ind w:left="1100" w:right="1018"/>
        <w:jc w:val="both"/>
      </w:pPr>
      <w:r>
        <w:rPr/>
        <w:t>Orchestrated</w:t>
      </w:r>
      <w:r>
        <w:rPr>
          <w:spacing w:val="1"/>
        </w:rPr>
        <w:t> </w:t>
      </w:r>
      <w:r>
        <w:rPr/>
        <w:t>containerized</w:t>
      </w:r>
      <w:r>
        <w:rPr>
          <w:spacing w:val="1"/>
        </w:rPr>
        <w:t> </w:t>
      </w:r>
      <w:r>
        <w:rPr/>
        <w:t>MEC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monolith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onto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platform.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breaking down of large applications into microservice deployable on a large number of</w:t>
      </w:r>
      <w:r>
        <w:rPr>
          <w:spacing w:val="1"/>
        </w:rPr>
        <w:t> </w:t>
      </w:r>
      <w:r>
        <w:rPr/>
        <w:t>interconnected MEC platforms (Alam </w:t>
      </w:r>
      <w:r>
        <w:rPr>
          <w:i/>
        </w:rPr>
        <w:t>et al.</w:t>
      </w:r>
      <w:r>
        <w:rPr/>
        <w:t>, 2018). In other words, it is the process of</w:t>
      </w:r>
      <w:r>
        <w:rPr>
          <w:spacing w:val="1"/>
        </w:rPr>
        <w:t> </w:t>
      </w:r>
      <w:r>
        <w:rPr/>
        <w:t>decomposing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huge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smaller manageable</w:t>
      </w:r>
      <w:r>
        <w:rPr>
          <w:spacing w:val="-1"/>
        </w:rPr>
        <w:t> </w:t>
      </w:r>
      <w:r>
        <w:rPr/>
        <w:t>units with</w:t>
      </w:r>
      <w:r>
        <w:rPr>
          <w:spacing w:val="-1"/>
        </w:rPr>
        <w:t> </w:t>
      </w:r>
      <w:r>
        <w:rPr/>
        <w:t>services,</w:t>
      </w:r>
      <w:r>
        <w:rPr>
          <w:spacing w:val="-1"/>
        </w:rPr>
        <w:t> </w:t>
      </w:r>
      <w:r>
        <w:rPr/>
        <w:t>usually</w:t>
      </w:r>
    </w:p>
    <w:p>
      <w:pPr>
        <w:spacing w:after="0" w:line="475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480" w:lineRule="auto" w:before="74"/>
        <w:ind w:left="1100" w:right="1013"/>
        <w:jc w:val="both"/>
      </w:pPr>
      <w:bookmarkStart w:name="_bookmark12" w:id="18"/>
      <w:bookmarkEnd w:id="18"/>
      <w:r>
        <w:rPr/>
      </w:r>
      <w:r>
        <w:rPr/>
        <w:t>exposed via representational state transfer (REST) application programming interface</w:t>
      </w:r>
      <w:r>
        <w:rPr>
          <w:spacing w:val="1"/>
        </w:rPr>
        <w:t> </w:t>
      </w:r>
      <w:r>
        <w:rPr/>
        <w:t>(API). The containerization ecosystem has become so mature, presenting a whole lot of</w:t>
      </w:r>
      <w:r>
        <w:rPr>
          <w:spacing w:val="1"/>
        </w:rPr>
        <w:t> </w:t>
      </w:r>
      <w:r>
        <w:rPr/>
        <w:t>its orchestrators; Docker Swan, Kubernetes (k8s), Marathon, Amazon container engine.</w:t>
      </w:r>
      <w:r>
        <w:rPr>
          <w:spacing w:val="1"/>
        </w:rPr>
        <w:t> </w:t>
      </w:r>
      <w:r>
        <w:rPr/>
        <w:t>Google container engine (GKE), and Azure service (Piparo </w:t>
      </w:r>
      <w:r>
        <w:rPr>
          <w:i/>
        </w:rPr>
        <w:t>et al.</w:t>
      </w:r>
      <w:r>
        <w:rPr/>
        <w:t>, 2018); (The Linux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n.d.);</w:t>
      </w:r>
      <w:r>
        <w:rPr>
          <w:spacing w:val="1"/>
        </w:rPr>
        <w:t> </w:t>
      </w:r>
      <w:r>
        <w:rPr/>
        <w:t>(Sanchez,</w:t>
      </w:r>
      <w:r>
        <w:rPr>
          <w:spacing w:val="1"/>
        </w:rPr>
        <w:t> </w:t>
      </w:r>
      <w:r>
        <w:rPr/>
        <w:t>2014);</w:t>
      </w:r>
      <w:r>
        <w:rPr>
          <w:spacing w:val="1"/>
        </w:rPr>
        <w:t> </w:t>
      </w:r>
      <w:r>
        <w:rPr/>
        <w:t>(Google</w:t>
      </w:r>
      <w:r>
        <w:rPr>
          <w:spacing w:val="1"/>
        </w:rPr>
        <w:t> </w:t>
      </w:r>
      <w:r>
        <w:rPr/>
        <w:t>Cloud,</w:t>
      </w:r>
      <w:r>
        <w:rPr>
          <w:spacing w:val="1"/>
        </w:rPr>
        <w:t> </w:t>
      </w:r>
      <w:r>
        <w:rPr/>
        <w:t>2019);</w:t>
      </w:r>
      <w:r>
        <w:rPr>
          <w:spacing w:val="1"/>
        </w:rPr>
        <w:t> </w:t>
      </w:r>
      <w:r>
        <w:rPr/>
        <w:t>(Hoque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2017);</w:t>
      </w:r>
      <w:r>
        <w:rPr>
          <w:spacing w:val="1"/>
        </w:rPr>
        <w:t> </w:t>
      </w:r>
      <w:r>
        <w:rPr/>
        <w:t>(Augustyn and Warchał, 2010). Advancements in Linux containers are making available</w:t>
      </w:r>
      <w:r>
        <w:rPr>
          <w:spacing w:val="-57"/>
        </w:rPr>
        <w:t> </w:t>
      </w:r>
      <w:r>
        <w:rPr/>
        <w:t>more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virtualization</w:t>
      </w:r>
      <w:r>
        <w:rPr>
          <w:spacing w:val="1"/>
        </w:rPr>
        <w:t> </w:t>
      </w:r>
      <w:r>
        <w:rPr/>
        <w:t>capabilities to deliver security very similar to VM but lightweight and fast providing</w:t>
      </w:r>
      <w:r>
        <w:rPr>
          <w:spacing w:val="1"/>
        </w:rPr>
        <w:t> </w:t>
      </w:r>
      <w:r>
        <w:rPr/>
        <w:t>both speed and security for MEC platforms. With measures put in place to foil kernel</w:t>
      </w:r>
      <w:r>
        <w:rPr>
          <w:spacing w:val="1"/>
        </w:rPr>
        <w:t> </w:t>
      </w:r>
      <w:r>
        <w:rPr/>
        <w:t>exploits (blackMORE Ops, 2017) that could be used to compromise containers. Kata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(Kata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2019a);</w:t>
      </w:r>
      <w:r>
        <w:rPr>
          <w:spacing w:val="1"/>
        </w:rPr>
        <w:t> </w:t>
      </w:r>
      <w:r>
        <w:rPr/>
        <w:t>(Kata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2019c)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firecracker</w:t>
      </w:r>
      <w:r>
        <w:rPr>
          <w:spacing w:val="-57"/>
        </w:rPr>
        <w:t> </w:t>
      </w:r>
      <w:r>
        <w:rPr/>
        <w:t>(Firecracker, n.d.) are two leading open source containerization alternatives that are able</w:t>
      </w:r>
      <w:r>
        <w:rPr>
          <w:spacing w:val="-57"/>
        </w:rPr>
        <w:t> </w:t>
      </w:r>
      <w:r>
        <w:rPr/>
        <w:t>to achieve isolation in containers by running separate dedicated kernel per container</w:t>
      </w:r>
      <w:r>
        <w:rPr>
          <w:spacing w:val="1"/>
        </w:rPr>
        <w:t> </w:t>
      </w:r>
      <w:r>
        <w:rPr/>
        <w:t>while tinkering with container runtime. The experiments in the research made use of</w:t>
      </w:r>
      <w:r>
        <w:rPr>
          <w:spacing w:val="1"/>
        </w:rPr>
        <w:t> </w:t>
      </w:r>
      <w:r>
        <w:rPr/>
        <w:t>Kata</w:t>
      </w:r>
      <w:r>
        <w:rPr>
          <w:spacing w:val="-1"/>
        </w:rPr>
        <w:t> </w:t>
      </w:r>
      <w:r>
        <w:rPr/>
        <w:t>containers in effort</w:t>
      </w:r>
      <w:r>
        <w:rPr>
          <w:spacing w:val="2"/>
        </w:rPr>
        <w:t> </w:t>
      </w:r>
      <w:r>
        <w:rPr/>
        <w:t>to deploy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testbed.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  <w:rPr>
          <w:b/>
          <w:sz w:val="23"/>
        </w:rPr>
      </w:pPr>
      <w:r>
        <w:rPr>
          <w:b/>
          <w:sz w:val="23"/>
        </w:rPr>
        <w:t>Kata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container</w:t>
      </w:r>
    </w:p>
    <w:p>
      <w:pPr>
        <w:pStyle w:val="BodyText"/>
        <w:spacing w:before="10"/>
        <w:rPr>
          <w:b/>
        </w:rPr>
      </w:pPr>
    </w:p>
    <w:p>
      <w:pPr>
        <w:spacing w:line="499" w:lineRule="auto" w:before="0"/>
        <w:ind w:left="1100" w:right="1012" w:firstLine="0"/>
        <w:jc w:val="both"/>
        <w:rPr>
          <w:sz w:val="23"/>
        </w:rPr>
      </w:pPr>
      <w:r>
        <w:rPr>
          <w:sz w:val="23"/>
        </w:rPr>
        <w:t>Kata</w:t>
      </w:r>
      <w:r>
        <w:rPr>
          <w:spacing w:val="1"/>
          <w:sz w:val="23"/>
        </w:rPr>
        <w:t> </w:t>
      </w:r>
      <w:r>
        <w:rPr>
          <w:sz w:val="23"/>
        </w:rPr>
        <w:t>container runs in a separate</w:t>
      </w:r>
      <w:r>
        <w:rPr>
          <w:spacing w:val="1"/>
          <w:sz w:val="23"/>
        </w:rPr>
        <w:t> </w:t>
      </w:r>
      <w:r>
        <w:rPr>
          <w:sz w:val="23"/>
        </w:rPr>
        <w:t>dedicated kernel</w:t>
      </w:r>
      <w:r>
        <w:rPr>
          <w:spacing w:val="1"/>
          <w:sz w:val="23"/>
        </w:rPr>
        <w:t> </w:t>
      </w:r>
      <w:r>
        <w:rPr>
          <w:sz w:val="23"/>
        </w:rPr>
        <w:t>(Figure</w:t>
      </w:r>
      <w:r>
        <w:rPr>
          <w:spacing w:val="1"/>
          <w:sz w:val="23"/>
        </w:rPr>
        <w:t> </w:t>
      </w:r>
      <w:r>
        <w:rPr>
          <w:sz w:val="23"/>
        </w:rPr>
        <w:t>2.4), providing isolation of</w:t>
      </w:r>
      <w:r>
        <w:rPr>
          <w:spacing w:val="1"/>
          <w:sz w:val="23"/>
        </w:rPr>
        <w:t> </w:t>
      </w:r>
      <w:r>
        <w:rPr>
          <w:sz w:val="23"/>
        </w:rPr>
        <w:t>memory,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I/O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1"/>
          <w:sz w:val="23"/>
        </w:rPr>
        <w:t> </w:t>
      </w:r>
      <w:r>
        <w:rPr>
          <w:sz w:val="23"/>
        </w:rPr>
        <w:t>utilize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underlying</w:t>
      </w:r>
      <w:r>
        <w:rPr>
          <w:spacing w:val="1"/>
          <w:sz w:val="23"/>
        </w:rPr>
        <w:t> </w:t>
      </w:r>
      <w:r>
        <w:rPr>
          <w:sz w:val="23"/>
        </w:rPr>
        <w:t>hardware-enforced</w:t>
      </w:r>
      <w:r>
        <w:rPr>
          <w:spacing w:val="57"/>
          <w:sz w:val="23"/>
        </w:rPr>
        <w:t> </w:t>
      </w:r>
      <w:r>
        <w:rPr>
          <w:sz w:val="23"/>
        </w:rPr>
        <w:t>isolation</w:t>
      </w:r>
      <w:r>
        <w:rPr>
          <w:spacing w:val="1"/>
          <w:sz w:val="23"/>
        </w:rPr>
        <w:t> </w:t>
      </w:r>
      <w:r>
        <w:rPr>
          <w:sz w:val="23"/>
        </w:rPr>
        <w:t>relying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virtualization</w:t>
      </w:r>
      <w:r>
        <w:rPr>
          <w:spacing w:val="1"/>
          <w:sz w:val="23"/>
        </w:rPr>
        <w:t> </w:t>
      </w:r>
      <w:r>
        <w:rPr>
          <w:sz w:val="23"/>
        </w:rPr>
        <w:t>VT</w:t>
      </w:r>
      <w:r>
        <w:rPr>
          <w:spacing w:val="1"/>
          <w:sz w:val="23"/>
        </w:rPr>
        <w:t> </w:t>
      </w:r>
      <w:r>
        <w:rPr>
          <w:sz w:val="23"/>
        </w:rPr>
        <w:t>extensions</w:t>
      </w:r>
      <w:r>
        <w:rPr>
          <w:spacing w:val="1"/>
          <w:sz w:val="23"/>
        </w:rPr>
        <w:t> </w:t>
      </w:r>
      <w:r>
        <w:rPr>
          <w:sz w:val="23"/>
        </w:rPr>
        <w:t>but</w:t>
      </w:r>
      <w:r>
        <w:rPr>
          <w:spacing w:val="1"/>
          <w:sz w:val="23"/>
        </w:rPr>
        <w:t> </w:t>
      </w:r>
      <w:r>
        <w:rPr>
          <w:sz w:val="23"/>
        </w:rPr>
        <w:t>maintaining</w:t>
      </w:r>
      <w:r>
        <w:rPr>
          <w:spacing w:val="1"/>
          <w:sz w:val="23"/>
        </w:rPr>
        <w:t> </w:t>
      </w:r>
      <w:r>
        <w:rPr>
          <w:sz w:val="23"/>
        </w:rPr>
        <w:t>compatibility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industry</w:t>
      </w:r>
      <w:r>
        <w:rPr>
          <w:spacing w:val="1"/>
          <w:sz w:val="23"/>
        </w:rPr>
        <w:t> </w:t>
      </w:r>
      <w:r>
        <w:rPr>
          <w:sz w:val="23"/>
        </w:rPr>
        <w:t>standards</w:t>
      </w:r>
      <w:r>
        <w:rPr>
          <w:spacing w:val="1"/>
          <w:sz w:val="23"/>
        </w:rPr>
        <w:t> </w:t>
      </w:r>
      <w:r>
        <w:rPr>
          <w:sz w:val="23"/>
        </w:rPr>
        <w:t>like</w:t>
      </w:r>
      <w:r>
        <w:rPr>
          <w:spacing w:val="1"/>
          <w:sz w:val="23"/>
        </w:rPr>
        <w:t> </w:t>
      </w:r>
      <w:r>
        <w:rPr>
          <w:sz w:val="23"/>
        </w:rPr>
        <w:t>Kubernetes</w:t>
      </w:r>
      <w:r>
        <w:rPr>
          <w:spacing w:val="1"/>
          <w:sz w:val="23"/>
        </w:rPr>
        <w:t> </w:t>
      </w:r>
      <w:r>
        <w:rPr>
          <w:sz w:val="23"/>
        </w:rPr>
        <w:t>CRI</w:t>
      </w:r>
      <w:r>
        <w:rPr>
          <w:spacing w:val="1"/>
          <w:sz w:val="23"/>
        </w:rPr>
        <w:t> </w:t>
      </w:r>
      <w:r>
        <w:rPr>
          <w:sz w:val="23"/>
        </w:rPr>
        <w:t>interface,</w:t>
      </w:r>
      <w:r>
        <w:rPr>
          <w:spacing w:val="1"/>
          <w:sz w:val="23"/>
        </w:rPr>
        <w:t> </w:t>
      </w:r>
      <w:r>
        <w:rPr>
          <w:sz w:val="23"/>
        </w:rPr>
        <w:t>OCI</w:t>
      </w:r>
      <w:r>
        <w:rPr>
          <w:spacing w:val="1"/>
          <w:sz w:val="23"/>
        </w:rPr>
        <w:t> </w:t>
      </w:r>
      <w:r>
        <w:rPr>
          <w:sz w:val="23"/>
        </w:rPr>
        <w:t>container</w:t>
      </w:r>
      <w:r>
        <w:rPr>
          <w:spacing w:val="1"/>
          <w:sz w:val="23"/>
        </w:rPr>
        <w:t> </w:t>
      </w:r>
      <w:r>
        <w:rPr>
          <w:sz w:val="23"/>
        </w:rPr>
        <w:t>format,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well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legacy</w:t>
      </w:r>
      <w:r>
        <w:rPr>
          <w:spacing w:val="1"/>
          <w:sz w:val="23"/>
        </w:rPr>
        <w:t> </w:t>
      </w:r>
      <w:r>
        <w:rPr>
          <w:sz w:val="23"/>
        </w:rPr>
        <w:t>virtualization technologies while consistent standard Linux containers in performance. Kata</w:t>
      </w:r>
      <w:r>
        <w:rPr>
          <w:spacing w:val="1"/>
          <w:sz w:val="23"/>
        </w:rPr>
        <w:t> </w:t>
      </w:r>
      <w:r>
        <w:rPr>
          <w:sz w:val="23"/>
        </w:rPr>
        <w:t>is written in Rust programming language and it is based on KVM (Kernel Virtual Machine,</w:t>
      </w:r>
      <w:r>
        <w:rPr>
          <w:spacing w:val="1"/>
          <w:sz w:val="23"/>
        </w:rPr>
        <w:t> </w:t>
      </w:r>
      <w:r>
        <w:rPr>
          <w:sz w:val="23"/>
        </w:rPr>
        <w:t>2016)</w:t>
      </w:r>
      <w:r>
        <w:rPr>
          <w:spacing w:val="1"/>
          <w:sz w:val="23"/>
        </w:rPr>
        <w:t> </w:t>
      </w:r>
      <w:r>
        <w:rPr>
          <w:sz w:val="23"/>
        </w:rPr>
        <w:t>hypervisor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option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QEMU/NEMU.</w:t>
      </w:r>
      <w:r>
        <w:rPr>
          <w:spacing w:val="1"/>
          <w:sz w:val="23"/>
        </w:rPr>
        <w:t> </w:t>
      </w:r>
      <w:r>
        <w:rPr>
          <w:sz w:val="23"/>
        </w:rPr>
        <w:t>NEMU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actually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57"/>
          <w:sz w:val="23"/>
        </w:rPr>
        <w:t> </w:t>
      </w:r>
      <w:r>
        <w:rPr>
          <w:sz w:val="23"/>
        </w:rPr>
        <w:t>stripped-down</w:t>
      </w:r>
      <w:r>
        <w:rPr>
          <w:spacing w:val="1"/>
          <w:sz w:val="23"/>
        </w:rPr>
        <w:t> </w:t>
      </w:r>
      <w:r>
        <w:rPr>
          <w:sz w:val="23"/>
        </w:rPr>
        <w:t>version of</w:t>
      </w:r>
      <w:r>
        <w:rPr>
          <w:spacing w:val="-3"/>
          <w:sz w:val="23"/>
        </w:rPr>
        <w:t> </w:t>
      </w:r>
      <w:r>
        <w:rPr>
          <w:sz w:val="23"/>
        </w:rPr>
        <w:t>QEMU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3"/>
          <w:sz w:val="23"/>
        </w:rPr>
        <w:t> </w:t>
      </w:r>
      <w:r>
        <w:rPr>
          <w:sz w:val="23"/>
        </w:rPr>
        <w:t>removing</w:t>
      </w:r>
      <w:r>
        <w:rPr>
          <w:spacing w:val="-4"/>
          <w:sz w:val="23"/>
        </w:rPr>
        <w:t> </w:t>
      </w:r>
      <w:r>
        <w:rPr>
          <w:sz w:val="23"/>
        </w:rPr>
        <w:t>emulation</w:t>
      </w:r>
      <w:r>
        <w:rPr>
          <w:spacing w:val="-3"/>
          <w:sz w:val="23"/>
        </w:rPr>
        <w:t> </w:t>
      </w:r>
      <w:r>
        <w:rPr>
          <w:sz w:val="23"/>
        </w:rPr>
        <w:t>not required thereby</w:t>
      </w:r>
      <w:r>
        <w:rPr>
          <w:spacing w:val="-5"/>
          <w:sz w:val="23"/>
        </w:rPr>
        <w:t> </w:t>
      </w:r>
      <w:r>
        <w:rPr>
          <w:sz w:val="23"/>
        </w:rPr>
        <w:t>reducing</w:t>
      </w:r>
      <w:r>
        <w:rPr>
          <w:spacing w:val="-3"/>
          <w:sz w:val="23"/>
        </w:rPr>
        <w:t> </w:t>
      </w:r>
      <w:r>
        <w:rPr>
          <w:sz w:val="23"/>
        </w:rPr>
        <w:t>the attack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320" w:bottom="1340" w:left="880" w:right="380"/>
        </w:sectPr>
      </w:pPr>
    </w:p>
    <w:p>
      <w:pPr>
        <w:spacing w:line="499" w:lineRule="auto" w:before="76" w:after="19"/>
        <w:ind w:left="1100" w:right="1014" w:firstLine="0"/>
        <w:jc w:val="both"/>
        <w:rPr>
          <w:sz w:val="23"/>
        </w:rPr>
      </w:pPr>
      <w:bookmarkStart w:name="_bookmark13" w:id="19"/>
      <w:bookmarkEnd w:id="19"/>
      <w:r>
        <w:rPr/>
      </w:r>
      <w:r>
        <w:rPr>
          <w:sz w:val="23"/>
        </w:rPr>
        <w:t>surface. It is more secure than a traditional container by replacing default container runtime,</w:t>
      </w:r>
      <w:r>
        <w:rPr>
          <w:spacing w:val="-55"/>
          <w:sz w:val="23"/>
        </w:rPr>
        <w:t> </w:t>
      </w:r>
      <w:r>
        <w:rPr>
          <w:i/>
          <w:sz w:val="23"/>
        </w:rPr>
        <w:t>runC </w:t>
      </w:r>
      <w:r>
        <w:rPr>
          <w:sz w:val="23"/>
        </w:rPr>
        <w:t>with Kata-runtime, (Kata Containers, 2019a). Relying on Kata-agent, </w:t>
      </w:r>
      <w:r>
        <w:rPr>
          <w:i/>
          <w:sz w:val="23"/>
        </w:rPr>
        <w:t>shim </w:t>
      </w:r>
      <w:r>
        <w:rPr>
          <w:sz w:val="23"/>
        </w:rPr>
        <w:t>for I/O</w:t>
      </w:r>
      <w:r>
        <w:rPr>
          <w:spacing w:val="1"/>
          <w:sz w:val="23"/>
        </w:rPr>
        <w:t> </w:t>
      </w:r>
      <w:r>
        <w:rPr>
          <w:sz w:val="23"/>
        </w:rPr>
        <w:t>while running </w:t>
      </w:r>
      <w:r>
        <w:rPr>
          <w:i/>
          <w:sz w:val="23"/>
        </w:rPr>
        <w:t>Kata-runtime </w:t>
      </w:r>
      <w:r>
        <w:rPr>
          <w:sz w:val="23"/>
        </w:rPr>
        <w:t>instead of </w:t>
      </w:r>
      <w:r>
        <w:rPr>
          <w:i/>
          <w:sz w:val="23"/>
        </w:rPr>
        <w:t>runC </w:t>
      </w:r>
      <w:r>
        <w:rPr>
          <w:sz w:val="23"/>
        </w:rPr>
        <w:t>container runtime as available in Docker. Kata</w:t>
      </w:r>
      <w:r>
        <w:rPr>
          <w:spacing w:val="1"/>
          <w:sz w:val="23"/>
        </w:rPr>
        <w:t> </w:t>
      </w:r>
      <w:r>
        <w:rPr>
          <w:sz w:val="23"/>
        </w:rPr>
        <w:t>containers are as light and fast as containers and integrate with the container management</w:t>
      </w:r>
      <w:r>
        <w:rPr>
          <w:spacing w:val="1"/>
          <w:sz w:val="23"/>
        </w:rPr>
        <w:t> </w:t>
      </w:r>
      <w:r>
        <w:rPr>
          <w:sz w:val="23"/>
        </w:rPr>
        <w:t>layers—including popular orchestration tools such as Docker swan and k8s —while also</w:t>
      </w:r>
      <w:r>
        <w:rPr>
          <w:spacing w:val="1"/>
          <w:sz w:val="23"/>
        </w:rPr>
        <w:t> </w:t>
      </w:r>
      <w:r>
        <w:rPr>
          <w:sz w:val="23"/>
        </w:rPr>
        <w:t>delivering</w:t>
      </w:r>
      <w:r>
        <w:rPr>
          <w:spacing w:val="-4"/>
          <w:sz w:val="23"/>
        </w:rPr>
        <w:t> </w:t>
      </w:r>
      <w:r>
        <w:rPr>
          <w:sz w:val="23"/>
        </w:rPr>
        <w:t>the security</w:t>
      </w:r>
      <w:r>
        <w:rPr>
          <w:spacing w:val="-5"/>
          <w:sz w:val="23"/>
        </w:rPr>
        <w:t> </w:t>
      </w:r>
      <w:r>
        <w:rPr>
          <w:sz w:val="23"/>
        </w:rPr>
        <w:t>capabilities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VMs</w:t>
      </w:r>
      <w:r>
        <w:rPr>
          <w:spacing w:val="-1"/>
          <w:sz w:val="23"/>
        </w:rPr>
        <w:t> </w:t>
      </w:r>
      <w:r>
        <w:rPr>
          <w:sz w:val="23"/>
        </w:rPr>
        <w:t>(Kata</w:t>
      </w:r>
      <w:r>
        <w:rPr>
          <w:spacing w:val="7"/>
          <w:sz w:val="23"/>
        </w:rPr>
        <w:t> </w:t>
      </w:r>
      <w:r>
        <w:rPr>
          <w:sz w:val="23"/>
        </w:rPr>
        <w:t>Containers, 2019c).</w:t>
      </w:r>
    </w:p>
    <w:p>
      <w:pPr>
        <w:pStyle w:val="BodyText"/>
        <w:ind w:left="1392"/>
        <w:rPr>
          <w:sz w:val="20"/>
        </w:rPr>
      </w:pPr>
      <w:r>
        <w:rPr>
          <w:sz w:val="20"/>
        </w:rPr>
        <w:drawing>
          <wp:inline distT="0" distB="0" distL="0" distR="0">
            <wp:extent cx="4885396" cy="44958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396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7"/>
        <w:ind w:left="824" w:right="727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2.4:</w:t>
      </w:r>
      <w:r>
        <w:rPr>
          <w:spacing w:val="54"/>
          <w:sz w:val="22"/>
        </w:rPr>
        <w:t> </w:t>
      </w:r>
      <w:r>
        <w:rPr>
          <w:sz w:val="22"/>
        </w:rPr>
        <w:t>Containers</w:t>
      </w:r>
      <w:r>
        <w:rPr>
          <w:spacing w:val="-1"/>
          <w:sz w:val="22"/>
        </w:rPr>
        <w:t> </w:t>
      </w:r>
      <w:r>
        <w:rPr>
          <w:sz w:val="22"/>
        </w:rPr>
        <w:t>running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isolated</w:t>
      </w:r>
      <w:r>
        <w:rPr>
          <w:spacing w:val="-3"/>
          <w:sz w:val="22"/>
        </w:rPr>
        <w:t> </w:t>
      </w:r>
      <w:r>
        <w:rPr>
          <w:sz w:val="22"/>
        </w:rPr>
        <w:t>VM</w:t>
      </w:r>
      <w:r>
        <w:rPr>
          <w:spacing w:val="-3"/>
          <w:sz w:val="22"/>
        </w:rPr>
        <w:t> </w:t>
      </w:r>
      <w:r>
        <w:rPr>
          <w:sz w:val="22"/>
        </w:rPr>
        <w:t>(Kata</w:t>
      </w:r>
      <w:r>
        <w:rPr>
          <w:spacing w:val="-3"/>
          <w:sz w:val="22"/>
        </w:rPr>
        <w:t> </w:t>
      </w:r>
      <w:r>
        <w:rPr>
          <w:sz w:val="22"/>
        </w:rPr>
        <w:t>Containers,</w:t>
      </w:r>
      <w:r>
        <w:rPr>
          <w:spacing w:val="-1"/>
          <w:sz w:val="22"/>
        </w:rPr>
        <w:t> </w:t>
      </w:r>
      <w:r>
        <w:rPr>
          <w:sz w:val="22"/>
        </w:rPr>
        <w:t>2019c)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3"/>
        <w:numPr>
          <w:ilvl w:val="2"/>
          <w:numId w:val="13"/>
        </w:numPr>
        <w:tabs>
          <w:tab w:pos="1802" w:val="left" w:leader="none"/>
        </w:tabs>
        <w:spacing w:line="240" w:lineRule="auto" w:before="0" w:after="0"/>
        <w:ind w:left="1801" w:right="0" w:hanging="702"/>
        <w:jc w:val="both"/>
      </w:pPr>
      <w:r>
        <w:rPr/>
        <w:t>Infrastructure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Code (IaC)</w:t>
      </w:r>
    </w:p>
    <w:p>
      <w:pPr>
        <w:pStyle w:val="BodyText"/>
        <w:spacing w:line="475" w:lineRule="auto" w:before="53"/>
        <w:ind w:left="1100" w:right="1019"/>
        <w:jc w:val="both"/>
      </w:pPr>
      <w:r>
        <w:rPr/>
        <w:t>Infrastructure as Code, Figure 2.6, is the management of data centres infrastructure life</w:t>
      </w:r>
      <w:r>
        <w:rPr>
          <w:spacing w:val="1"/>
        </w:rPr>
        <w:t> </w:t>
      </w:r>
      <w:r>
        <w:rPr/>
        <w:t>cycle - provisioning, monitoring, patching and termination, in a descriptive model using</w:t>
      </w:r>
      <w:r>
        <w:rPr>
          <w:spacing w:val="1"/>
        </w:rPr>
        <w:t> </w:t>
      </w:r>
      <w:r>
        <w:rPr/>
        <w:t>machine-readable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files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tools and</w:t>
      </w:r>
      <w:r>
        <w:rPr>
          <w:spacing w:val="-1"/>
        </w:rPr>
        <w:t> </w:t>
      </w:r>
      <w:r>
        <w:rPr/>
        <w:t>source</w:t>
      </w:r>
      <w:r>
        <w:rPr>
          <w:spacing w:val="-2"/>
        </w:rPr>
        <w:t> </w:t>
      </w:r>
      <w:r>
        <w:rPr/>
        <w:t>control system rather</w:t>
      </w:r>
      <w:r>
        <w:rPr>
          <w:spacing w:val="-1"/>
        </w:rPr>
        <w:t> </w:t>
      </w:r>
      <w:r>
        <w:rPr/>
        <w:t>than manual or interactive</w:t>
      </w:r>
    </w:p>
    <w:p>
      <w:pPr>
        <w:spacing w:after="0" w:line="475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480" w:lineRule="auto" w:before="74"/>
        <w:ind w:left="1100" w:right="1013"/>
        <w:jc w:val="both"/>
      </w:pPr>
      <w:r>
        <w:rPr/>
        <w:t>configuration mechanisms. Same IaC process can be engaged several times producing</w:t>
      </w:r>
      <w:r>
        <w:rPr>
          <w:spacing w:val="1"/>
        </w:rPr>
        <w:t> </w:t>
      </w:r>
      <w:r>
        <w:rPr/>
        <w:t>same result as the initial attempt, thus, increasing data centres operators’ 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integration,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 deployment. This property of IaC of achieving the same target configuration</w:t>
      </w:r>
      <w:r>
        <w:rPr>
          <w:spacing w:val="1"/>
        </w:rPr>
        <w:t> </w:t>
      </w:r>
      <w:r>
        <w:rPr/>
        <w:t>by deploying unmodified command or set of commands is referred to as idempotency.</w:t>
      </w:r>
      <w:r>
        <w:rPr>
          <w:spacing w:val="1"/>
        </w:rPr>
        <w:t> </w:t>
      </w:r>
      <w:r>
        <w:rPr/>
        <w:t>The implication of being applied several times without any difference in the result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consistent,</w:t>
      </w:r>
      <w:r>
        <w:rPr>
          <w:spacing w:val="1"/>
        </w:rPr>
        <w:t> </w:t>
      </w:r>
      <w:r>
        <w:rPr/>
        <w:t>repeatable</w:t>
      </w:r>
      <w:r>
        <w:rPr>
          <w:spacing w:val="1"/>
        </w:rPr>
        <w:t> </w:t>
      </w:r>
      <w:r>
        <w:rPr/>
        <w:t>routines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provisioning and changing systems and their configurations. It is a key role in achieving</w:t>
      </w:r>
      <w:r>
        <w:rPr>
          <w:spacing w:val="1"/>
        </w:rPr>
        <w:t> </w:t>
      </w:r>
      <w:r>
        <w:rPr/>
        <w:t>target deliverables rapidly and at scale expected of deployed 5G MEC servicing billions</w:t>
      </w:r>
      <w:r>
        <w:rPr>
          <w:spacing w:val="1"/>
        </w:rPr>
        <w:t> </w:t>
      </w:r>
      <w:r>
        <w:rPr/>
        <w:t>of mobile devices. To enforce consistency, the target deliverables are represented as</w:t>
      </w:r>
      <w:r>
        <w:rPr>
          <w:spacing w:val="1"/>
        </w:rPr>
        <w:t> </w:t>
      </w:r>
      <w:r>
        <w:rPr/>
        <w:t>codes and any modifications of target deliverables are performed editing the source file</w:t>
      </w:r>
      <w:r>
        <w:rPr>
          <w:spacing w:val="1"/>
        </w:rPr>
        <w:t> </w:t>
      </w:r>
      <w:r>
        <w:rPr/>
        <w:t>rather than the target deliverables in the form of </w:t>
      </w:r>
      <w:r>
        <w:rPr>
          <w:i/>
        </w:rPr>
        <w:t>Ansible-playbook </w:t>
      </w:r>
      <w:r>
        <w:rPr/>
        <w:t>(Red Hat, Inc., n.d.)</w:t>
      </w:r>
      <w:r>
        <w:rPr>
          <w:spacing w:val="1"/>
        </w:rPr>
        <w:t> </w:t>
      </w:r>
      <w:r>
        <w:rPr/>
        <w:t>and Dockerfile. Changes to infrastructure are made at the source definition files instead</w:t>
      </w:r>
      <w:r>
        <w:rPr>
          <w:spacing w:val="1"/>
        </w:rPr>
        <w:t> </w:t>
      </w:r>
      <w:r>
        <w:rPr/>
        <w:t>of the target MEC applications. The changes could then apply automatically system-</w:t>
      </w:r>
      <w:r>
        <w:rPr>
          <w:spacing w:val="1"/>
        </w:rPr>
        <w:t> </w:t>
      </w:r>
      <w:r>
        <w:rPr/>
        <w:t>wide</w:t>
      </w:r>
      <w:r>
        <w:rPr>
          <w:spacing w:val="-2"/>
        </w:rPr>
        <w:t> </w:t>
      </w:r>
      <w:r>
        <w:rPr/>
        <w:t>through a</w:t>
      </w:r>
      <w:r>
        <w:rPr>
          <w:spacing w:val="-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process.</w:t>
      </w:r>
    </w:p>
    <w:p>
      <w:pPr>
        <w:spacing w:after="0" w:line="480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1677"/>
        <w:rPr>
          <w:sz w:val="20"/>
        </w:rPr>
      </w:pPr>
      <w:r>
        <w:rPr>
          <w:sz w:val="20"/>
        </w:rPr>
        <w:drawing>
          <wp:inline distT="0" distB="0" distL="0" distR="0">
            <wp:extent cx="4219575" cy="169545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2"/>
        <w:ind w:left="824" w:right="70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2.5: Infrastructure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code</w:t>
      </w:r>
      <w:r>
        <w:rPr>
          <w:spacing w:val="-3"/>
          <w:sz w:val="22"/>
        </w:rPr>
        <w:t> </w:t>
      </w:r>
      <w:r>
        <w:rPr>
          <w:sz w:val="22"/>
        </w:rPr>
        <w:t>(Walker,</w:t>
      </w:r>
      <w:r>
        <w:rPr>
          <w:spacing w:val="-1"/>
          <w:sz w:val="22"/>
        </w:rPr>
        <w:t> </w:t>
      </w:r>
      <w:r>
        <w:rPr>
          <w:sz w:val="22"/>
        </w:rPr>
        <w:t>2018)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3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Software</w:t>
      </w:r>
      <w:r>
        <w:rPr>
          <w:spacing w:val="-5"/>
          <w:sz w:val="24"/>
        </w:rPr>
        <w:t> </w:t>
      </w:r>
      <w:r>
        <w:rPr>
          <w:sz w:val="24"/>
        </w:rPr>
        <w:t>Configuration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</w:p>
    <w:p>
      <w:pPr>
        <w:pStyle w:val="BodyText"/>
        <w:spacing w:before="3"/>
      </w:pPr>
    </w:p>
    <w:p>
      <w:pPr>
        <w:spacing w:line="499" w:lineRule="auto" w:before="0"/>
        <w:ind w:left="1820" w:right="1019" w:firstLine="0"/>
        <w:jc w:val="both"/>
        <w:rPr>
          <w:sz w:val="23"/>
        </w:rPr>
      </w:pPr>
      <w:r>
        <w:rPr>
          <w:sz w:val="23"/>
        </w:rPr>
        <w:t>Software</w:t>
      </w:r>
      <w:r>
        <w:rPr>
          <w:spacing w:val="1"/>
          <w:sz w:val="23"/>
        </w:rPr>
        <w:t> </w:t>
      </w:r>
      <w:r>
        <w:rPr>
          <w:sz w:val="23"/>
        </w:rPr>
        <w:t>configuration</w:t>
      </w:r>
      <w:r>
        <w:rPr>
          <w:spacing w:val="1"/>
          <w:sz w:val="23"/>
        </w:rPr>
        <w:t> </w:t>
      </w:r>
      <w:r>
        <w:rPr>
          <w:sz w:val="23"/>
        </w:rPr>
        <w:t>management,</w:t>
      </w:r>
      <w:r>
        <w:rPr>
          <w:spacing w:val="1"/>
          <w:sz w:val="23"/>
        </w:rPr>
        <w:t> </w:t>
      </w:r>
      <w:r>
        <w:rPr>
          <w:sz w:val="23"/>
        </w:rPr>
        <w:t>leaning</w:t>
      </w:r>
      <w:r>
        <w:rPr>
          <w:spacing w:val="1"/>
          <w:sz w:val="23"/>
        </w:rPr>
        <w:t> </w:t>
      </w:r>
      <w:r>
        <w:rPr>
          <w:sz w:val="23"/>
        </w:rPr>
        <w:t>towards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perspective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Software</w:t>
      </w:r>
      <w:r>
        <w:rPr>
          <w:spacing w:val="1"/>
          <w:sz w:val="23"/>
        </w:rPr>
        <w:t> </w:t>
      </w:r>
      <w:r>
        <w:rPr>
          <w:sz w:val="23"/>
        </w:rPr>
        <w:t>Engineering</w:t>
      </w:r>
      <w:r>
        <w:rPr>
          <w:spacing w:val="1"/>
          <w:sz w:val="23"/>
        </w:rPr>
        <w:t> </w:t>
      </w:r>
      <w:r>
        <w:rPr>
          <w:sz w:val="23"/>
        </w:rPr>
        <w:t>Institute</w:t>
      </w:r>
      <w:r>
        <w:rPr>
          <w:spacing w:val="1"/>
          <w:sz w:val="23"/>
        </w:rPr>
        <w:t> </w:t>
      </w:r>
      <w:r>
        <w:rPr>
          <w:sz w:val="23"/>
        </w:rPr>
        <w:t>at</w:t>
      </w:r>
      <w:r>
        <w:rPr>
          <w:spacing w:val="1"/>
          <w:sz w:val="23"/>
        </w:rPr>
        <w:t> </w:t>
      </w:r>
      <w:r>
        <w:rPr>
          <w:sz w:val="23"/>
        </w:rPr>
        <w:t>Carnegie</w:t>
      </w:r>
      <w:r>
        <w:rPr>
          <w:spacing w:val="1"/>
          <w:sz w:val="23"/>
        </w:rPr>
        <w:t> </w:t>
      </w:r>
      <w:r>
        <w:rPr>
          <w:sz w:val="23"/>
        </w:rPr>
        <w:t>Mellon</w:t>
      </w:r>
      <w:r>
        <w:rPr>
          <w:spacing w:val="1"/>
          <w:sz w:val="23"/>
        </w:rPr>
        <w:t> </w:t>
      </w:r>
      <w:r>
        <w:rPr>
          <w:sz w:val="23"/>
        </w:rPr>
        <w:t>University,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57"/>
          <w:sz w:val="23"/>
        </w:rPr>
        <w:t> </w:t>
      </w:r>
      <w:r>
        <w:rPr>
          <w:sz w:val="23"/>
        </w:rPr>
        <w:t>umbrella</w:t>
      </w:r>
      <w:r>
        <w:rPr>
          <w:spacing w:val="1"/>
          <w:sz w:val="23"/>
        </w:rPr>
        <w:t> </w:t>
      </w:r>
      <w:r>
        <w:rPr>
          <w:sz w:val="23"/>
        </w:rPr>
        <w:t>activity of software engineering practices developed to identify the structure of the</w:t>
      </w:r>
      <w:r>
        <w:rPr>
          <w:spacing w:val="1"/>
          <w:sz w:val="23"/>
        </w:rPr>
        <w:t> </w:t>
      </w:r>
      <w:r>
        <w:rPr>
          <w:sz w:val="23"/>
        </w:rPr>
        <w:t>product, their types and components, and making them unique and accessible in</w:t>
      </w:r>
      <w:r>
        <w:rPr>
          <w:spacing w:val="1"/>
          <w:sz w:val="23"/>
        </w:rPr>
        <w:t> </w:t>
      </w:r>
      <w:r>
        <w:rPr>
          <w:sz w:val="23"/>
        </w:rPr>
        <w:t>some form; controlling changes to it throughout the life cycle and the release of</w:t>
      </w:r>
      <w:r>
        <w:rPr>
          <w:spacing w:val="1"/>
          <w:sz w:val="23"/>
        </w:rPr>
        <w:t> </w:t>
      </w:r>
      <w:r>
        <w:rPr>
          <w:sz w:val="23"/>
        </w:rPr>
        <w:t>product; recording and reporting the status of components and change requests, and</w:t>
      </w:r>
      <w:r>
        <w:rPr>
          <w:spacing w:val="1"/>
          <w:sz w:val="23"/>
        </w:rPr>
        <w:t> </w:t>
      </w:r>
      <w:r>
        <w:rPr>
          <w:sz w:val="23"/>
        </w:rPr>
        <w:t>gathering</w:t>
      </w:r>
      <w:r>
        <w:rPr>
          <w:spacing w:val="1"/>
          <w:sz w:val="23"/>
        </w:rPr>
        <w:t> </w:t>
      </w:r>
      <w:r>
        <w:rPr>
          <w:sz w:val="23"/>
        </w:rPr>
        <w:t>vital</w:t>
      </w:r>
      <w:r>
        <w:rPr>
          <w:spacing w:val="1"/>
          <w:sz w:val="23"/>
        </w:rPr>
        <w:t> </w:t>
      </w:r>
      <w:r>
        <w:rPr>
          <w:sz w:val="23"/>
        </w:rPr>
        <w:t>statistics</w:t>
      </w:r>
      <w:r>
        <w:rPr>
          <w:spacing w:val="1"/>
          <w:sz w:val="23"/>
        </w:rPr>
        <w:t> </w:t>
      </w:r>
      <w:r>
        <w:rPr>
          <w:sz w:val="23"/>
        </w:rPr>
        <w:t>about</w:t>
      </w:r>
      <w:r>
        <w:rPr>
          <w:spacing w:val="1"/>
          <w:sz w:val="23"/>
        </w:rPr>
        <w:t> </w:t>
      </w:r>
      <w:r>
        <w:rPr>
          <w:sz w:val="23"/>
        </w:rPr>
        <w:t>components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product;</w:t>
      </w:r>
      <w:r>
        <w:rPr>
          <w:spacing w:val="1"/>
          <w:sz w:val="23"/>
        </w:rPr>
        <w:t> </w:t>
      </w:r>
      <w:r>
        <w:rPr>
          <w:sz w:val="23"/>
        </w:rPr>
        <w:t>validating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completeness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product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maintaining</w:t>
      </w:r>
      <w:r>
        <w:rPr>
          <w:spacing w:val="1"/>
          <w:sz w:val="23"/>
        </w:rPr>
        <w:t> </w:t>
      </w:r>
      <w:r>
        <w:rPr>
          <w:sz w:val="23"/>
        </w:rPr>
        <w:t>product</w:t>
      </w:r>
      <w:r>
        <w:rPr>
          <w:spacing w:val="1"/>
          <w:sz w:val="23"/>
        </w:rPr>
        <w:t> </w:t>
      </w:r>
      <w:r>
        <w:rPr>
          <w:sz w:val="23"/>
        </w:rPr>
        <w:t>consistency</w:t>
      </w:r>
      <w:r>
        <w:rPr>
          <w:spacing w:val="1"/>
          <w:sz w:val="23"/>
        </w:rPr>
        <w:t> </w:t>
      </w:r>
      <w:r>
        <w:rPr>
          <w:sz w:val="23"/>
        </w:rPr>
        <w:t>among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components; managing the construction and building of the product; ensuring the</w:t>
      </w:r>
      <w:r>
        <w:rPr>
          <w:spacing w:val="1"/>
          <w:sz w:val="23"/>
        </w:rPr>
        <w:t> </w:t>
      </w:r>
      <w:r>
        <w:rPr>
          <w:sz w:val="23"/>
        </w:rPr>
        <w:t>adequate and exact execution of the organization's procedures, policies, and product</w:t>
      </w:r>
      <w:r>
        <w:rPr>
          <w:spacing w:val="1"/>
          <w:sz w:val="23"/>
        </w:rPr>
        <w:t> </w:t>
      </w:r>
      <w:r>
        <w:rPr>
          <w:sz w:val="23"/>
        </w:rPr>
        <w:t>life-cycle</w:t>
      </w:r>
      <w:r>
        <w:rPr>
          <w:spacing w:val="1"/>
          <w:sz w:val="23"/>
        </w:rPr>
        <w:t> </w:t>
      </w:r>
      <w:r>
        <w:rPr>
          <w:sz w:val="23"/>
        </w:rPr>
        <w:t>model;</w:t>
      </w:r>
      <w:r>
        <w:rPr>
          <w:spacing w:val="1"/>
          <w:sz w:val="23"/>
        </w:rPr>
        <w:t> </w:t>
      </w:r>
      <w:r>
        <w:rPr>
          <w:sz w:val="23"/>
        </w:rPr>
        <w:t>while</w:t>
      </w:r>
      <w:r>
        <w:rPr>
          <w:spacing w:val="1"/>
          <w:sz w:val="23"/>
        </w:rPr>
        <w:t> </w:t>
      </w:r>
      <w:r>
        <w:rPr>
          <w:sz w:val="23"/>
        </w:rPr>
        <w:t>controlling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work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interactions</w:t>
      </w:r>
      <w:r>
        <w:rPr>
          <w:spacing w:val="1"/>
          <w:sz w:val="23"/>
        </w:rPr>
        <w:t> </w:t>
      </w:r>
      <w:r>
        <w:rPr>
          <w:sz w:val="23"/>
        </w:rPr>
        <w:t>between</w:t>
      </w:r>
      <w:r>
        <w:rPr>
          <w:spacing w:val="1"/>
          <w:sz w:val="23"/>
        </w:rPr>
        <w:t> </w:t>
      </w:r>
      <w:r>
        <w:rPr>
          <w:sz w:val="23"/>
        </w:rPr>
        <w:t>multiple</w:t>
      </w:r>
      <w:r>
        <w:rPr>
          <w:spacing w:val="-55"/>
          <w:sz w:val="23"/>
        </w:rPr>
        <w:t> </w:t>
      </w:r>
      <w:r>
        <w:rPr>
          <w:sz w:val="23"/>
        </w:rPr>
        <w:t>developers</w:t>
      </w:r>
      <w:r>
        <w:rPr>
          <w:spacing w:val="-2"/>
          <w:sz w:val="23"/>
        </w:rPr>
        <w:t> </w:t>
      </w:r>
      <w:r>
        <w:rPr>
          <w:sz w:val="23"/>
        </w:rPr>
        <w:t>on</w:t>
      </w:r>
      <w:r>
        <w:rPr>
          <w:spacing w:val="-3"/>
          <w:sz w:val="23"/>
        </w:rPr>
        <w:t> </w:t>
      </w:r>
      <w:r>
        <w:rPr>
          <w:sz w:val="23"/>
        </w:rPr>
        <w:t>a product (Bamford and</w:t>
      </w:r>
      <w:r>
        <w:rPr>
          <w:spacing w:val="-1"/>
          <w:sz w:val="23"/>
        </w:rPr>
        <w:t> </w:t>
      </w:r>
      <w:r>
        <w:rPr>
          <w:sz w:val="23"/>
        </w:rPr>
        <w:t>Deibler, 1995).</w:t>
      </w:r>
    </w:p>
    <w:p>
      <w:pPr>
        <w:pStyle w:val="ListParagraph"/>
        <w:numPr>
          <w:ilvl w:val="3"/>
          <w:numId w:val="13"/>
        </w:numPr>
        <w:tabs>
          <w:tab w:pos="1821" w:val="left" w:leader="none"/>
        </w:tabs>
        <w:spacing w:line="240" w:lineRule="auto" w:before="11" w:after="0"/>
        <w:ind w:left="1820" w:right="0" w:hanging="354"/>
        <w:jc w:val="left"/>
        <w:rPr>
          <w:sz w:val="24"/>
        </w:rPr>
      </w:pPr>
      <w:r>
        <w:rPr>
          <w:sz w:val="24"/>
        </w:rPr>
        <w:t>Version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System (VCS)</w:t>
      </w:r>
    </w:p>
    <w:p>
      <w:pPr>
        <w:pStyle w:val="BodyText"/>
        <w:spacing w:line="480" w:lineRule="auto" w:before="269"/>
        <w:ind w:left="1820" w:right="1019"/>
      </w:pP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component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software</w:t>
      </w:r>
      <w:r>
        <w:rPr>
          <w:spacing w:val="4"/>
        </w:rPr>
        <w:t> </w:t>
      </w:r>
      <w:r>
        <w:rPr/>
        <w:t>configuration</w:t>
      </w:r>
      <w:r>
        <w:rPr>
          <w:spacing w:val="5"/>
        </w:rPr>
        <w:t> </w:t>
      </w:r>
      <w:r>
        <w:rPr/>
        <w:t>management,</w:t>
      </w:r>
      <w:r>
        <w:rPr>
          <w:spacing w:val="4"/>
        </w:rPr>
        <w:t> </w:t>
      </w:r>
      <w:r>
        <w:rPr/>
        <w:t>serving</w:t>
      </w:r>
      <w:r>
        <w:rPr>
          <w:spacing w:val="2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file</w:t>
      </w:r>
      <w:r>
        <w:rPr>
          <w:spacing w:val="-57"/>
        </w:rPr>
        <w:t> </w:t>
      </w:r>
      <w:r>
        <w:rPr/>
        <w:t>repository/database (Figure 2.5) used to track changes and management by</w:t>
      </w:r>
      <w:r>
        <w:rPr>
          <w:spacing w:val="1"/>
        </w:rPr>
        <w:t> </w:t>
      </w:r>
      <w:r>
        <w:rPr/>
        <w:t>automatic</w:t>
      </w:r>
      <w:r>
        <w:rPr>
          <w:spacing w:val="-2"/>
        </w:rPr>
        <w:t> </w:t>
      </w:r>
      <w:r>
        <w:rPr/>
        <w:t>backup</w:t>
      </w:r>
      <w:r>
        <w:rPr>
          <w:spacing w:val="1"/>
        </w:rPr>
        <w:t> </w:t>
      </w:r>
      <w:r>
        <w:rPr/>
        <w:t>and restore,</w:t>
      </w:r>
      <w:r>
        <w:rPr>
          <w:spacing w:val="-1"/>
        </w:rPr>
        <w:t> </w:t>
      </w:r>
      <w:r>
        <w:rPr/>
        <w:t>synchronization,</w:t>
      </w:r>
      <w:r>
        <w:rPr>
          <w:spacing w:val="-1"/>
        </w:rPr>
        <w:t> </w:t>
      </w:r>
      <w:r>
        <w:rPr/>
        <w:t>short-term/ long-term</w:t>
      </w:r>
      <w:r>
        <w:rPr>
          <w:spacing w:val="-1"/>
        </w:rPr>
        <w:t> </w:t>
      </w:r>
      <w:r>
        <w:rPr/>
        <w:t>undo,</w:t>
      </w:r>
    </w:p>
    <w:p>
      <w:pPr>
        <w:spacing w:after="0" w:line="480" w:lineRule="auto"/>
        <w:sectPr>
          <w:footerReference w:type="default" r:id="rId17"/>
          <w:pgSz w:w="11900" w:h="16840"/>
          <w:pgMar w:footer="1163" w:header="0" w:top="1580" w:bottom="1360" w:left="880" w:right="380"/>
        </w:sectPr>
      </w:pPr>
    </w:p>
    <w:p>
      <w:pPr>
        <w:pStyle w:val="BodyText"/>
        <w:spacing w:line="477" w:lineRule="auto" w:before="74"/>
        <w:ind w:left="1820" w:right="1019"/>
        <w:jc w:val="both"/>
      </w:pPr>
      <w:bookmarkStart w:name="_bookmark14" w:id="20"/>
      <w:bookmarkEnd w:id="20"/>
      <w:r>
        <w:rPr/>
      </w:r>
      <w:r>
        <w:rPr/>
        <w:t>changes, track change in file ownership, application sandboxing, branching and</w:t>
      </w:r>
      <w:r>
        <w:rPr>
          <w:spacing w:val="1"/>
        </w:rPr>
        <w:t> </w:t>
      </w:r>
      <w:r>
        <w:rPr/>
        <w:t>merging (Better Explained, 2019). Git was used in the cause for this work. Git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decentralized</w:t>
      </w:r>
      <w:r>
        <w:rPr>
          <w:spacing w:val="1"/>
        </w:rPr>
        <w:t> </w:t>
      </w:r>
      <w:r>
        <w:rPr/>
        <w:t>VCS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tracking</w:t>
      </w:r>
      <w:r>
        <w:rPr>
          <w:spacing w:val="1"/>
        </w:rPr>
        <w:t> </w:t>
      </w:r>
      <w:r>
        <w:rPr/>
        <w:t>files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teamwork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allowing for multiple personnel from diverse locations simultaneously working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same project.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1710689</wp:posOffset>
            </wp:positionH>
            <wp:positionV relativeFrom="paragraph">
              <wp:posOffset>138765</wp:posOffset>
            </wp:positionV>
            <wp:extent cx="3972304" cy="1533525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30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824" w:right="83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2.6:</w:t>
      </w:r>
      <w:r>
        <w:rPr>
          <w:spacing w:val="-2"/>
          <w:sz w:val="22"/>
        </w:rPr>
        <w:t> </w:t>
      </w:r>
      <w:r>
        <w:rPr>
          <w:sz w:val="22"/>
        </w:rPr>
        <w:t>Version Control</w:t>
      </w:r>
      <w:r>
        <w:rPr>
          <w:spacing w:val="-3"/>
          <w:sz w:val="22"/>
        </w:rPr>
        <w:t> </w:t>
      </w:r>
      <w:r>
        <w:rPr>
          <w:sz w:val="22"/>
        </w:rPr>
        <w:t>System</w:t>
      </w: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spacing w:line="499" w:lineRule="auto" w:before="0"/>
        <w:ind w:left="1100" w:right="1012" w:firstLine="0"/>
        <w:jc w:val="both"/>
        <w:rPr>
          <w:sz w:val="23"/>
        </w:rPr>
      </w:pPr>
      <w:r>
        <w:rPr>
          <w:sz w:val="23"/>
        </w:rPr>
        <w:t>MEC</w:t>
      </w:r>
      <w:r>
        <w:rPr>
          <w:spacing w:val="1"/>
          <w:sz w:val="23"/>
        </w:rPr>
        <w:t> </w:t>
      </w:r>
      <w:r>
        <w:rPr>
          <w:sz w:val="23"/>
        </w:rPr>
        <w:t>infrastructures</w:t>
      </w:r>
      <w:r>
        <w:rPr>
          <w:spacing w:val="1"/>
          <w:sz w:val="23"/>
        </w:rPr>
        <w:t> </w:t>
      </w:r>
      <w:r>
        <w:rPr>
          <w:sz w:val="23"/>
        </w:rPr>
        <w:t>life</w:t>
      </w:r>
      <w:r>
        <w:rPr>
          <w:spacing w:val="1"/>
          <w:sz w:val="23"/>
        </w:rPr>
        <w:t> </w:t>
      </w:r>
      <w:r>
        <w:rPr>
          <w:sz w:val="23"/>
        </w:rPr>
        <w:t>cycles</w:t>
      </w:r>
      <w:r>
        <w:rPr>
          <w:spacing w:val="1"/>
          <w:sz w:val="23"/>
        </w:rPr>
        <w:t> </w:t>
      </w:r>
      <w:r>
        <w:rPr>
          <w:sz w:val="23"/>
        </w:rPr>
        <w:t>can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orchestrated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Ansible</w:t>
      </w:r>
      <w:r>
        <w:rPr>
          <w:spacing w:val="1"/>
          <w:sz w:val="23"/>
        </w:rPr>
        <w:t> </w:t>
      </w:r>
      <w:r>
        <w:rPr>
          <w:sz w:val="23"/>
        </w:rPr>
        <w:t>configuration</w:t>
      </w:r>
      <w:r>
        <w:rPr>
          <w:spacing w:val="1"/>
          <w:sz w:val="23"/>
        </w:rPr>
        <w:t> </w:t>
      </w:r>
      <w:r>
        <w:rPr>
          <w:sz w:val="23"/>
        </w:rPr>
        <w:t>management</w:t>
      </w:r>
      <w:r>
        <w:rPr>
          <w:spacing w:val="1"/>
          <w:sz w:val="23"/>
        </w:rPr>
        <w:t> </w:t>
      </w:r>
      <w:r>
        <w:rPr>
          <w:sz w:val="23"/>
        </w:rPr>
        <w:t>tool.</w:t>
      </w:r>
      <w:r>
        <w:rPr>
          <w:spacing w:val="1"/>
          <w:sz w:val="23"/>
        </w:rPr>
        <w:t> </w:t>
      </w:r>
      <w:r>
        <w:rPr>
          <w:sz w:val="23"/>
        </w:rPr>
        <w:t>Ansible,</w:t>
      </w:r>
      <w:r>
        <w:rPr>
          <w:spacing w:val="1"/>
          <w:sz w:val="23"/>
        </w:rPr>
        <w:t> </w:t>
      </w:r>
      <w:r>
        <w:rPr>
          <w:sz w:val="23"/>
        </w:rPr>
        <w:t>owned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Redhat</w:t>
      </w:r>
      <w:r>
        <w:rPr>
          <w:spacing w:val="1"/>
          <w:sz w:val="23"/>
        </w:rPr>
        <w:t> </w:t>
      </w:r>
      <w:r>
        <w:rPr>
          <w:sz w:val="23"/>
        </w:rPr>
        <w:t>Corporation.</w:t>
      </w:r>
      <w:r>
        <w:rPr>
          <w:spacing w:val="1"/>
          <w:sz w:val="23"/>
        </w:rPr>
        <w:t> </w:t>
      </w:r>
      <w:r>
        <w:rPr>
          <w:sz w:val="23"/>
        </w:rPr>
        <w:t>Ansible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open-source</w:t>
      </w:r>
      <w:r>
        <w:rPr>
          <w:spacing w:val="1"/>
          <w:sz w:val="23"/>
        </w:rPr>
        <w:t> </w:t>
      </w:r>
      <w:r>
        <w:rPr>
          <w:sz w:val="23"/>
        </w:rPr>
        <w:t>configuration management software which enables deployment and management of a large</w:t>
      </w:r>
      <w:r>
        <w:rPr>
          <w:spacing w:val="1"/>
          <w:sz w:val="23"/>
        </w:rPr>
        <w:t> </w:t>
      </w:r>
      <w:r>
        <w:rPr>
          <w:sz w:val="23"/>
        </w:rPr>
        <w:t>set of interconnected infrastructures - bare metals, VMs and containers. Ansible connection</w:t>
      </w:r>
      <w:r>
        <w:rPr>
          <w:spacing w:val="1"/>
          <w:sz w:val="23"/>
        </w:rPr>
        <w:t> </w:t>
      </w:r>
      <w:r>
        <w:rPr>
          <w:sz w:val="23"/>
        </w:rPr>
        <w:t>is based on the popular protocol, secure shell (SSH) and with the ability to fall back to</w:t>
      </w:r>
      <w:r>
        <w:rPr>
          <w:spacing w:val="1"/>
          <w:sz w:val="23"/>
        </w:rPr>
        <w:t> </w:t>
      </w:r>
      <w:r>
        <w:rPr>
          <w:i/>
          <w:sz w:val="23"/>
        </w:rPr>
        <w:t>Paramiko </w:t>
      </w:r>
      <w:r>
        <w:rPr>
          <w:sz w:val="23"/>
        </w:rPr>
        <w:t>(Forcier, n.d.) python library. The choice of Ansible over Chef (Chef Software</w:t>
      </w:r>
      <w:r>
        <w:rPr>
          <w:spacing w:val="1"/>
          <w:sz w:val="23"/>
        </w:rPr>
        <w:t> </w:t>
      </w:r>
      <w:r>
        <w:rPr>
          <w:sz w:val="23"/>
        </w:rPr>
        <w:t>Inc.,</w:t>
      </w:r>
      <w:r>
        <w:rPr>
          <w:spacing w:val="1"/>
          <w:sz w:val="23"/>
        </w:rPr>
        <w:t> </w:t>
      </w:r>
      <w:r>
        <w:rPr>
          <w:sz w:val="23"/>
        </w:rPr>
        <w:t>2019),</w:t>
      </w:r>
      <w:r>
        <w:rPr>
          <w:spacing w:val="1"/>
          <w:sz w:val="23"/>
        </w:rPr>
        <w:t> </w:t>
      </w:r>
      <w:r>
        <w:rPr>
          <w:sz w:val="23"/>
        </w:rPr>
        <w:t>Puppet</w:t>
      </w:r>
      <w:r>
        <w:rPr>
          <w:spacing w:val="1"/>
          <w:sz w:val="23"/>
        </w:rPr>
        <w:t> </w:t>
      </w:r>
      <w:r>
        <w:rPr>
          <w:sz w:val="23"/>
        </w:rPr>
        <w:t>(Puppet,</w:t>
      </w:r>
      <w:r>
        <w:rPr>
          <w:spacing w:val="1"/>
          <w:sz w:val="23"/>
        </w:rPr>
        <w:t> </w:t>
      </w:r>
      <w:r>
        <w:rPr>
          <w:sz w:val="23"/>
        </w:rPr>
        <w:t>2019)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Saltstack</w:t>
      </w:r>
      <w:r>
        <w:rPr>
          <w:spacing w:val="1"/>
          <w:sz w:val="23"/>
        </w:rPr>
        <w:t> </w:t>
      </w:r>
      <w:r>
        <w:rPr>
          <w:sz w:val="23"/>
        </w:rPr>
        <w:t>(SaltStack,</w:t>
      </w:r>
      <w:r>
        <w:rPr>
          <w:spacing w:val="1"/>
          <w:sz w:val="23"/>
        </w:rPr>
        <w:t> </w:t>
      </w:r>
      <w:r>
        <w:rPr>
          <w:sz w:val="23"/>
        </w:rPr>
        <w:t>Inc.,</w:t>
      </w:r>
      <w:r>
        <w:rPr>
          <w:spacing w:val="1"/>
          <w:sz w:val="23"/>
        </w:rPr>
        <w:t> </w:t>
      </w:r>
      <w:r>
        <w:rPr>
          <w:sz w:val="23"/>
        </w:rPr>
        <w:t>2019)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due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its</w:t>
      </w:r>
      <w:r>
        <w:rPr>
          <w:spacing w:val="1"/>
          <w:sz w:val="23"/>
        </w:rPr>
        <w:t> </w:t>
      </w:r>
      <w:r>
        <w:rPr>
          <w:sz w:val="23"/>
        </w:rPr>
        <w:t>scalability, easy installation process and it does not require installation of a specific agent or</w:t>
      </w:r>
      <w:r>
        <w:rPr>
          <w:spacing w:val="-55"/>
          <w:sz w:val="23"/>
        </w:rPr>
        <w:t> </w:t>
      </w:r>
      <w:r>
        <w:rPr>
          <w:sz w:val="23"/>
        </w:rPr>
        <w:t>agents on target client machines. It is a push-based configuration tool. Ansible playbooks,</w:t>
      </w:r>
      <w:r>
        <w:rPr>
          <w:spacing w:val="1"/>
          <w:sz w:val="23"/>
        </w:rPr>
        <w:t> </w:t>
      </w:r>
      <w:r>
        <w:rPr>
          <w:sz w:val="23"/>
        </w:rPr>
        <w:t>written in YAML, are definition files describing set of specified different actions managed</w:t>
      </w:r>
      <w:r>
        <w:rPr>
          <w:spacing w:val="1"/>
          <w:sz w:val="23"/>
        </w:rPr>
        <w:t> </w:t>
      </w:r>
      <w:r>
        <w:rPr>
          <w:sz w:val="23"/>
        </w:rPr>
        <w:t>by Ansible. YAML is very close to natural language and easily human-readable making</w:t>
      </w:r>
      <w:r>
        <w:rPr>
          <w:spacing w:val="1"/>
          <w:sz w:val="23"/>
        </w:rPr>
        <w:t> </w:t>
      </w:r>
      <w:r>
        <w:rPr>
          <w:sz w:val="23"/>
        </w:rPr>
        <w:t>process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data descriptions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infrastructure very</w:t>
      </w:r>
      <w:r>
        <w:rPr>
          <w:spacing w:val="-4"/>
          <w:sz w:val="23"/>
        </w:rPr>
        <w:t> </w:t>
      </w:r>
      <w:r>
        <w:rPr>
          <w:sz w:val="23"/>
        </w:rPr>
        <w:t>simple (both human-</w:t>
      </w:r>
    </w:p>
    <w:p>
      <w:pPr>
        <w:spacing w:after="0" w:line="499" w:lineRule="auto"/>
        <w:jc w:val="both"/>
        <w:rPr>
          <w:sz w:val="23"/>
        </w:rPr>
        <w:sectPr>
          <w:footerReference w:type="default" r:id="rId19"/>
          <w:pgSz w:w="11900" w:h="16840"/>
          <w:pgMar w:footer="1151" w:header="0" w:top="1320" w:bottom="1340" w:left="880" w:right="380"/>
          <w:pgNumType w:start="21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475" w:lineRule="auto" w:before="90"/>
        <w:ind w:left="1100" w:right="1020"/>
        <w:jc w:val="both"/>
      </w:pPr>
      <w:bookmarkStart w:name="_bookmark15" w:id="21"/>
      <w:bookmarkEnd w:id="21"/>
      <w:r>
        <w:rPr/>
      </w:r>
      <w:r>
        <w:rPr/>
        <w:t>readable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machine-parsable)</w:t>
      </w:r>
      <w:r>
        <w:rPr>
          <w:spacing w:val="1"/>
        </w:rPr>
        <w:t> </w:t>
      </w:r>
      <w:r>
        <w:rPr/>
        <w:t>(Pieplu,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Ansible</w:t>
      </w:r>
      <w:r>
        <w:rPr>
          <w:spacing w:val="1"/>
        </w:rPr>
        <w:t> </w:t>
      </w:r>
      <w:r>
        <w:rPr/>
        <w:t>playbooks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manuals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with,</w:t>
      </w:r>
      <w:r>
        <w:rPr>
          <w:spacing w:val="1"/>
        </w:rPr>
        <w:t> </w:t>
      </w:r>
      <w:r>
        <w:rPr/>
        <w:t>provisioning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infrastructures.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YAML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simplifies</w:t>
      </w:r>
      <w:r>
        <w:rPr>
          <w:spacing w:val="-1"/>
        </w:rPr>
        <w:t> </w:t>
      </w:r>
      <w:r>
        <w:rPr/>
        <w:t>the reusability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code.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100" w:right="1012"/>
        <w:jc w:val="both"/>
      </w:pPr>
      <w:r>
        <w:rPr/>
        <w:t>CP latency is the time between UE idle state and the moment before the start of actual</w:t>
      </w:r>
      <w:r>
        <w:rPr>
          <w:spacing w:val="1"/>
        </w:rPr>
        <w:t> </w:t>
      </w:r>
      <w:r>
        <w:rPr/>
        <w:t>data packet transmission on the network. Having in mind that CP transition is not the</w:t>
      </w:r>
      <w:r>
        <w:rPr>
          <w:spacing w:val="1"/>
        </w:rPr>
        <w:t> </w:t>
      </w:r>
      <w:r>
        <w:rPr/>
        <w:t>transmission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single</w:t>
      </w:r>
      <w:r>
        <w:rPr>
          <w:spacing w:val="14"/>
        </w:rPr>
        <w:t> </w:t>
      </w:r>
      <w:r>
        <w:rPr/>
        <w:t>message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direction</w:t>
      </w:r>
      <w:r>
        <w:rPr>
          <w:spacing w:val="14"/>
        </w:rPr>
        <w:t> </w:t>
      </w:r>
      <w:r>
        <w:rPr/>
        <w:t>but</w:t>
      </w:r>
      <w:r>
        <w:rPr>
          <w:spacing w:val="13"/>
        </w:rPr>
        <w:t> </w:t>
      </w:r>
      <w:r>
        <w:rPr/>
        <w:t>messaging</w:t>
      </w:r>
      <w:r>
        <w:rPr>
          <w:spacing w:val="10"/>
        </w:rPr>
        <w:t> </w:t>
      </w:r>
      <w:r>
        <w:rPr/>
        <w:t>interchange</w:t>
      </w:r>
      <w:r>
        <w:rPr>
          <w:spacing w:val="14"/>
        </w:rPr>
        <w:t> </w:t>
      </w:r>
      <w:r>
        <w:rPr/>
        <w:t>consisting</w:t>
      </w:r>
      <w:r>
        <w:rPr>
          <w:spacing w:val="-58"/>
        </w:rPr>
        <w:t> </w:t>
      </w:r>
      <w:r>
        <w:rPr/>
        <w:t>a number of messages back and forth to effect state changes. The major factors that</w:t>
      </w:r>
      <w:r>
        <w:rPr>
          <w:spacing w:val="1"/>
        </w:rPr>
        <w:t> </w:t>
      </w:r>
      <w:r>
        <w:rPr/>
        <w:t>reduce CP latency are a rapid deployment of computing infrastructures, reduced number</w:t>
      </w:r>
      <w:r>
        <w:rPr>
          <w:spacing w:val="-57"/>
        </w:rPr>
        <w:t> </w:t>
      </w:r>
      <w:r>
        <w:rPr/>
        <w:t>of message interchanges and the location of control functions within the end-to-end</w:t>
      </w:r>
      <w:r>
        <w:rPr>
          <w:spacing w:val="1"/>
        </w:rPr>
        <w:t> </w:t>
      </w:r>
      <w:r>
        <w:rPr/>
        <w:t>network. Obviously, the use of hypertext transfer protocol 2 (HTTP2) (Belshe and Peon,</w:t>
      </w:r>
      <w:r>
        <w:rPr>
          <w:spacing w:val="-57"/>
        </w:rPr>
        <w:t> </w:t>
      </w:r>
      <w:r>
        <w:rPr/>
        <w:t>2015) in 5G</w:t>
      </w:r>
      <w:r>
        <w:rPr>
          <w:spacing w:val="1"/>
        </w:rPr>
        <w:t> </w:t>
      </w:r>
      <w:r>
        <w:rPr/>
        <w:t>will minimize the number of message interchanges. MEC servers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</w:t>
      </w:r>
      <w:r>
        <w:rPr>
          <w:spacing w:val="1"/>
        </w:rPr>
        <w:t> </w:t>
      </w:r>
      <w:r>
        <w:rPr/>
        <w:t>or at</w:t>
      </w:r>
      <w:r>
        <w:rPr>
          <w:spacing w:val="1"/>
        </w:rPr>
        <w:t> </w:t>
      </w:r>
      <w:r>
        <w:rPr/>
        <w:t>centralised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site with</w:t>
      </w:r>
      <w:r>
        <w:rPr>
          <w:spacing w:val="1"/>
        </w:rPr>
        <w:t> </w:t>
      </w:r>
      <w:r>
        <w:rPr/>
        <w:t>the CU. Orchestrated</w:t>
      </w:r>
      <w:r>
        <w:rPr>
          <w:spacing w:val="1"/>
        </w:rPr>
        <w:t> </w:t>
      </w:r>
      <w:r>
        <w:rPr/>
        <w:t>deployment of containers by using definition files downloadable from repositories close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CU will enable</w:t>
      </w:r>
      <w:r>
        <w:rPr>
          <w:spacing w:val="-1"/>
        </w:rPr>
        <w:t> </w:t>
      </w:r>
      <w:r>
        <w:rPr/>
        <w:t>rapid deployment of</w:t>
      </w:r>
      <w:r>
        <w:rPr>
          <w:spacing w:val="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infrastructures.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2"/>
          <w:numId w:val="13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  <w:rPr>
          <w:b/>
          <w:sz w:val="23"/>
        </w:rPr>
      </w:pPr>
      <w:r>
        <w:rPr>
          <w:b/>
          <w:sz w:val="23"/>
        </w:rPr>
        <w:t>Multi-access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edge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computing</w:t>
      </w:r>
    </w:p>
    <w:p>
      <w:pPr>
        <w:pStyle w:val="BodyText"/>
        <w:spacing w:before="10"/>
        <w:rPr>
          <w:b/>
        </w:rPr>
      </w:pPr>
    </w:p>
    <w:p>
      <w:pPr>
        <w:spacing w:line="499" w:lineRule="auto" w:before="0"/>
        <w:ind w:left="1100" w:right="1015" w:firstLine="0"/>
        <w:jc w:val="both"/>
        <w:rPr>
          <w:sz w:val="23"/>
        </w:rPr>
      </w:pPr>
      <w:r>
        <w:rPr>
          <w:sz w:val="23"/>
        </w:rPr>
        <w:t>Edge</w:t>
      </w:r>
      <w:r>
        <w:rPr>
          <w:spacing w:val="1"/>
          <w:sz w:val="23"/>
        </w:rPr>
        <w:t> </w:t>
      </w:r>
      <w:r>
        <w:rPr>
          <w:sz w:val="23"/>
        </w:rPr>
        <w:t>computing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distributed,</w:t>
      </w:r>
      <w:r>
        <w:rPr>
          <w:spacing w:val="1"/>
          <w:sz w:val="23"/>
        </w:rPr>
        <w:t> </w:t>
      </w:r>
      <w:r>
        <w:rPr>
          <w:sz w:val="23"/>
        </w:rPr>
        <w:t>open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architecture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made</w:t>
      </w:r>
      <w:r>
        <w:rPr>
          <w:spacing w:val="1"/>
          <w:sz w:val="23"/>
        </w:rPr>
        <w:t> </w:t>
      </w:r>
      <w:r>
        <w:rPr>
          <w:sz w:val="23"/>
        </w:rPr>
        <w:t>up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decentralised</w:t>
      </w:r>
      <w:r>
        <w:rPr>
          <w:spacing w:val="1"/>
          <w:sz w:val="23"/>
        </w:rPr>
        <w:t> </w:t>
      </w:r>
      <w:r>
        <w:rPr>
          <w:sz w:val="23"/>
        </w:rPr>
        <w:t>processing power, enabling mobile computing and Internet of Things (IoT) technologies. In</w:t>
      </w:r>
      <w:r>
        <w:rPr>
          <w:spacing w:val="1"/>
          <w:sz w:val="23"/>
        </w:rPr>
        <w:t> </w:t>
      </w:r>
      <w:r>
        <w:rPr>
          <w:sz w:val="23"/>
        </w:rPr>
        <w:t>edge computing, as depicted in Figure 2.7, data is being processed by the UE device, where</w:t>
      </w:r>
      <w:r>
        <w:rPr>
          <w:spacing w:val="1"/>
          <w:sz w:val="23"/>
        </w:rPr>
        <w:t> </w:t>
      </w:r>
      <w:r>
        <w:rPr>
          <w:sz w:val="23"/>
        </w:rPr>
        <w:t>data is generated or by a nearby IT infrastructure, rather than being transmitted to a remote</w:t>
      </w:r>
      <w:r>
        <w:rPr>
          <w:spacing w:val="1"/>
          <w:sz w:val="23"/>
        </w:rPr>
        <w:t> </w:t>
      </w:r>
      <w:r>
        <w:rPr>
          <w:sz w:val="23"/>
        </w:rPr>
        <w:t>cloud</w:t>
      </w:r>
      <w:r>
        <w:rPr>
          <w:spacing w:val="1"/>
          <w:sz w:val="23"/>
        </w:rPr>
        <w:t> </w:t>
      </w:r>
      <w:r>
        <w:rPr>
          <w:sz w:val="23"/>
        </w:rPr>
        <w:t>location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centre</w:t>
      </w:r>
      <w:r>
        <w:rPr>
          <w:spacing w:val="1"/>
          <w:sz w:val="23"/>
        </w:rPr>
        <w:t> </w:t>
      </w:r>
      <w:r>
        <w:rPr>
          <w:sz w:val="23"/>
        </w:rPr>
        <w:t>(Hewlett</w:t>
      </w:r>
      <w:r>
        <w:rPr>
          <w:spacing w:val="1"/>
          <w:sz w:val="23"/>
        </w:rPr>
        <w:t> </w:t>
      </w:r>
      <w:r>
        <w:rPr>
          <w:sz w:val="23"/>
        </w:rPr>
        <w:t>Packard</w:t>
      </w:r>
      <w:r>
        <w:rPr>
          <w:spacing w:val="1"/>
          <w:sz w:val="23"/>
        </w:rPr>
        <w:t> </w:t>
      </w:r>
      <w:r>
        <w:rPr>
          <w:sz w:val="23"/>
        </w:rPr>
        <w:t>Enterprise,</w:t>
      </w:r>
      <w:r>
        <w:rPr>
          <w:spacing w:val="1"/>
          <w:sz w:val="23"/>
        </w:rPr>
        <w:t> </w:t>
      </w:r>
      <w:r>
        <w:rPr>
          <w:sz w:val="23"/>
        </w:rPr>
        <w:t>n.d.).</w:t>
      </w:r>
      <w:r>
        <w:rPr>
          <w:spacing w:val="1"/>
          <w:sz w:val="23"/>
        </w:rPr>
        <w:t> </w:t>
      </w:r>
      <w:r>
        <w:rPr>
          <w:sz w:val="23"/>
        </w:rPr>
        <w:t>Multi-access</w:t>
      </w:r>
      <w:r>
        <w:rPr>
          <w:spacing w:val="1"/>
          <w:sz w:val="23"/>
        </w:rPr>
        <w:t> </w:t>
      </w:r>
      <w:r>
        <w:rPr>
          <w:sz w:val="23"/>
        </w:rPr>
        <w:t>edge</w:t>
      </w:r>
      <w:r>
        <w:rPr>
          <w:spacing w:val="1"/>
          <w:sz w:val="23"/>
        </w:rPr>
        <w:t> </w:t>
      </w:r>
      <w:r>
        <w:rPr>
          <w:sz w:val="23"/>
        </w:rPr>
        <w:t>computing,</w:t>
      </w:r>
      <w:r>
        <w:rPr>
          <w:spacing w:val="-1"/>
          <w:sz w:val="23"/>
        </w:rPr>
        <w:t> </w:t>
      </w:r>
      <w:r>
        <w:rPr>
          <w:sz w:val="23"/>
        </w:rPr>
        <w:t>formerly</w:t>
      </w:r>
      <w:r>
        <w:rPr>
          <w:spacing w:val="-5"/>
          <w:sz w:val="23"/>
        </w:rPr>
        <w:t> </w:t>
      </w:r>
      <w:r>
        <w:rPr>
          <w:sz w:val="23"/>
        </w:rPr>
        <w:t>named</w:t>
      </w:r>
      <w:r>
        <w:rPr>
          <w:spacing w:val="-1"/>
          <w:sz w:val="23"/>
        </w:rPr>
        <w:t> </w:t>
      </w:r>
      <w:r>
        <w:rPr>
          <w:sz w:val="23"/>
        </w:rPr>
        <w:t>mobile</w:t>
      </w:r>
      <w:r>
        <w:rPr>
          <w:spacing w:val="-2"/>
          <w:sz w:val="23"/>
        </w:rPr>
        <w:t> </w:t>
      </w:r>
      <w:r>
        <w:rPr>
          <w:sz w:val="23"/>
        </w:rPr>
        <w:t>edge</w:t>
      </w:r>
      <w:r>
        <w:rPr>
          <w:spacing w:val="-1"/>
          <w:sz w:val="23"/>
        </w:rPr>
        <w:t> </w:t>
      </w:r>
      <w:r>
        <w:rPr>
          <w:sz w:val="23"/>
        </w:rPr>
        <w:t>computing, is</w:t>
      </w:r>
      <w:r>
        <w:rPr>
          <w:spacing w:val="-1"/>
          <w:sz w:val="23"/>
        </w:rPr>
        <w:t> </w:t>
      </w:r>
      <w:r>
        <w:rPr>
          <w:sz w:val="23"/>
        </w:rPr>
        <w:t>defined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European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580" w:bottom="1340" w:left="880" w:right="380"/>
        </w:sectPr>
      </w:pPr>
    </w:p>
    <w:p>
      <w:pPr>
        <w:pStyle w:val="BodyText"/>
        <w:spacing w:line="477" w:lineRule="auto" w:before="76" w:after="18"/>
        <w:ind w:left="1100" w:right="1019"/>
        <w:jc w:val="both"/>
      </w:pPr>
      <w:r>
        <w:rPr/>
        <w:t>Telecommunications Standard Institute (ETSI) as a platform that provides IT and cloud</w:t>
      </w:r>
      <w:r>
        <w:rPr>
          <w:spacing w:val="1"/>
        </w:rPr>
        <w:t> </w:t>
      </w:r>
      <w:r>
        <w:rPr/>
        <w:t>computing capabilities within the radio access network (RAN) in close proximity to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non-cellular</w:t>
      </w:r>
      <w:r>
        <w:rPr>
          <w:spacing w:val="1"/>
        </w:rPr>
        <w:t> </w:t>
      </w:r>
      <w:r>
        <w:rPr/>
        <w:t>subscribers-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offers</w:t>
      </w:r>
      <w:r>
        <w:rPr>
          <w:spacing w:val="-57"/>
        </w:rPr>
        <w:t> </w:t>
      </w:r>
      <w:r>
        <w:rPr/>
        <w:t>connected compute and storage resources at the fringe of network providing dramatic</w:t>
      </w:r>
      <w:r>
        <w:rPr>
          <w:spacing w:val="1"/>
        </w:rPr>
        <w:t> </w:t>
      </w:r>
      <w:r>
        <w:rPr/>
        <w:t>improvement of mobile network UE experience through near wireline latency (Patel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2014). MEC in 5G could be deployed at the cell sites, next generation NodeB (gNB)</w:t>
      </w:r>
      <w:r>
        <w:rPr>
          <w:spacing w:val="-57"/>
        </w:rPr>
        <w:t> </w:t>
      </w:r>
      <w:r>
        <w:rPr/>
        <w:t>or within the data network (DN). The aim is to deliver compute, storage, and bandwidth</w:t>
      </w:r>
      <w:r>
        <w:rPr>
          <w:spacing w:val="1"/>
        </w:rPr>
        <w:t> </w:t>
      </w:r>
      <w:r>
        <w:rPr/>
        <w:t>much</w:t>
      </w:r>
      <w:r>
        <w:rPr>
          <w:spacing w:val="-1"/>
        </w:rPr>
        <w:t> </w:t>
      </w:r>
      <w:r>
        <w:rPr/>
        <w:t>closer</w:t>
      </w:r>
      <w:r>
        <w:rPr>
          <w:spacing w:val="-1"/>
        </w:rPr>
        <w:t> </w:t>
      </w:r>
      <w:r>
        <w:rPr/>
        <w:t>to UEs where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5100272" cy="32385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27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8"/>
        <w:ind w:left="824" w:right="745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2.7: Edge</w:t>
      </w:r>
      <w:r>
        <w:rPr>
          <w:spacing w:val="-2"/>
          <w:sz w:val="22"/>
        </w:rPr>
        <w:t> </w:t>
      </w:r>
      <w:r>
        <w:rPr>
          <w:sz w:val="22"/>
        </w:rPr>
        <w:t>Computing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477" w:lineRule="auto"/>
        <w:ind w:left="1100" w:right="1014"/>
        <w:jc w:val="both"/>
      </w:pPr>
      <w:r>
        <w:rPr/>
        <w:t>being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potentially high network latency with low and unreliable bandwidth—</w:t>
      </w:r>
      <w:r>
        <w:rPr>
          <w:spacing w:val="1"/>
        </w:rPr>
        <w:t> </w:t>
      </w:r>
      <w:r>
        <w:rPr/>
        <w:t>alongside distinctive service delivery and application functionality requirements that</w:t>
      </w:r>
      <w:r>
        <w:rPr>
          <w:spacing w:val="1"/>
        </w:rPr>
        <w:t> </w:t>
      </w:r>
      <w:r>
        <w:rPr/>
        <w:t>cannot be achieved relying on a pool of centralized cloud resources located in remote</w:t>
      </w:r>
      <w:r>
        <w:rPr>
          <w:spacing w:val="1"/>
        </w:rPr>
        <w:t> </w:t>
      </w:r>
      <w:r>
        <w:rPr/>
        <w:t>data centres. Satyanarayanan M. et al imagined a future in which cloudlet infrastructure</w:t>
      </w:r>
      <w:r>
        <w:rPr>
          <w:spacing w:val="1"/>
        </w:rPr>
        <w:t> </w:t>
      </w:r>
      <w:r>
        <w:rPr/>
        <w:t>is deployed much like Wi-Fi access points today (Satyanarayanan </w:t>
      </w:r>
      <w:r>
        <w:rPr>
          <w:i/>
        </w:rPr>
        <w:t>et al</w:t>
      </w:r>
      <w:r>
        <w:rPr/>
        <w:t>., 2009), here</w:t>
      </w:r>
      <w:r>
        <w:rPr>
          <w:spacing w:val="1"/>
        </w:rPr>
        <w:t> </w:t>
      </w:r>
      <w:r>
        <w:rPr/>
        <w:t>comes MEC.</w:t>
      </w:r>
    </w:p>
    <w:p>
      <w:pPr>
        <w:spacing w:after="0" w:line="477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5669560" cy="31623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5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3"/>
        </w:rPr>
      </w:pPr>
    </w:p>
    <w:p>
      <w:pPr>
        <w:spacing w:before="92"/>
        <w:ind w:left="824" w:right="746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2.8:</w:t>
      </w:r>
      <w:r>
        <w:rPr>
          <w:spacing w:val="1"/>
          <w:sz w:val="22"/>
        </w:rPr>
        <w:t> </w:t>
      </w:r>
      <w:r>
        <w:rPr>
          <w:sz w:val="22"/>
        </w:rPr>
        <w:t>ETSI</w:t>
      </w:r>
      <w:r>
        <w:rPr>
          <w:spacing w:val="-4"/>
          <w:sz w:val="22"/>
        </w:rPr>
        <w:t> </w:t>
      </w:r>
      <w:r>
        <w:rPr>
          <w:sz w:val="22"/>
        </w:rPr>
        <w:t>MEC</w:t>
      </w:r>
      <w:r>
        <w:rPr>
          <w:spacing w:val="-1"/>
          <w:sz w:val="22"/>
        </w:rPr>
        <w:t> </w:t>
      </w:r>
      <w:r>
        <w:rPr>
          <w:sz w:val="22"/>
        </w:rPr>
        <w:t>Framework</w:t>
      </w:r>
      <w:r>
        <w:rPr>
          <w:spacing w:val="-2"/>
          <w:sz w:val="22"/>
        </w:rPr>
        <w:t> </w:t>
      </w:r>
      <w:r>
        <w:rPr>
          <w:sz w:val="22"/>
        </w:rPr>
        <w:t>(ETSI,</w:t>
      </w:r>
      <w:r>
        <w:rPr>
          <w:spacing w:val="-1"/>
          <w:sz w:val="22"/>
        </w:rPr>
        <w:t> </w:t>
      </w:r>
      <w:r>
        <w:rPr>
          <w:sz w:val="22"/>
        </w:rPr>
        <w:t>2019a)</w:t>
      </w:r>
    </w:p>
    <w:p>
      <w:pPr>
        <w:pStyle w:val="BodyText"/>
        <w:spacing w:before="10"/>
        <w:rPr>
          <w:sz w:val="22"/>
        </w:rPr>
      </w:pPr>
    </w:p>
    <w:p>
      <w:pPr>
        <w:spacing w:line="499" w:lineRule="auto" w:before="0"/>
        <w:ind w:left="1100" w:right="1013" w:firstLine="0"/>
        <w:jc w:val="both"/>
        <w:rPr>
          <w:sz w:val="23"/>
        </w:rPr>
      </w:pPr>
      <w:r>
        <w:rPr>
          <w:sz w:val="23"/>
        </w:rPr>
        <w:t>MEC, as indicated in Figure 2.8, is made up of three (3) software entities grouped into</w:t>
      </w:r>
      <w:r>
        <w:rPr>
          <w:spacing w:val="1"/>
          <w:sz w:val="23"/>
        </w:rPr>
        <w:t> </w:t>
      </w:r>
      <w:r>
        <w:rPr>
          <w:sz w:val="23"/>
        </w:rPr>
        <w:t>system level, host level and network-level entities (ETSI, 2019a). The ability of MEC to</w:t>
      </w:r>
      <w:r>
        <w:rPr>
          <w:spacing w:val="1"/>
          <w:sz w:val="23"/>
        </w:rPr>
        <w:t> </w:t>
      </w:r>
      <w:r>
        <w:rPr>
          <w:sz w:val="23"/>
        </w:rPr>
        <w:t>render compute, storage and analytics services at the edge while self-managed but fully</w:t>
      </w:r>
      <w:r>
        <w:rPr>
          <w:spacing w:val="1"/>
          <w:sz w:val="23"/>
        </w:rPr>
        <w:t> </w:t>
      </w:r>
      <w:r>
        <w:rPr>
          <w:sz w:val="23"/>
        </w:rPr>
        <w:t>integrated with 3GPP and external networks is derived from its functional elements which</w:t>
      </w:r>
      <w:r>
        <w:rPr>
          <w:spacing w:val="1"/>
          <w:sz w:val="23"/>
        </w:rPr>
        <w:t> </w:t>
      </w:r>
      <w:r>
        <w:rPr>
          <w:sz w:val="23"/>
        </w:rPr>
        <w:t>include: mobile edge (ME) host, ME platform, ME applications, and ME systems-level</w:t>
      </w:r>
      <w:r>
        <w:rPr>
          <w:spacing w:val="1"/>
          <w:sz w:val="23"/>
        </w:rPr>
        <w:t> </w:t>
      </w:r>
      <w:r>
        <w:rPr>
          <w:sz w:val="23"/>
        </w:rPr>
        <w:t>management</w:t>
      </w:r>
      <w:r>
        <w:rPr>
          <w:spacing w:val="1"/>
          <w:sz w:val="23"/>
        </w:rPr>
        <w:t> </w:t>
      </w:r>
      <w:r>
        <w:rPr>
          <w:sz w:val="23"/>
        </w:rPr>
        <w:t>(ME</w:t>
      </w:r>
      <w:r>
        <w:rPr>
          <w:spacing w:val="1"/>
          <w:sz w:val="23"/>
        </w:rPr>
        <w:t> </w:t>
      </w:r>
      <w:r>
        <w:rPr>
          <w:sz w:val="23"/>
        </w:rPr>
        <w:t>orchestrator,</w:t>
      </w:r>
      <w:r>
        <w:rPr>
          <w:spacing w:val="1"/>
          <w:sz w:val="23"/>
        </w:rPr>
        <w:t> </w:t>
      </w:r>
      <w:r>
        <w:rPr>
          <w:sz w:val="23"/>
        </w:rPr>
        <w:t>operation</w:t>
      </w:r>
      <w:r>
        <w:rPr>
          <w:spacing w:val="1"/>
          <w:sz w:val="23"/>
        </w:rPr>
        <w:t> </w:t>
      </w:r>
      <w:r>
        <w:rPr>
          <w:sz w:val="23"/>
        </w:rPr>
        <w:t>support</w:t>
      </w:r>
      <w:r>
        <w:rPr>
          <w:spacing w:val="1"/>
          <w:sz w:val="23"/>
        </w:rPr>
        <w:t> </w:t>
      </w:r>
      <w:r>
        <w:rPr>
          <w:sz w:val="23"/>
        </w:rPr>
        <w:t>systems</w:t>
      </w:r>
      <w:r>
        <w:rPr>
          <w:spacing w:val="1"/>
          <w:sz w:val="23"/>
        </w:rPr>
        <w:t> </w:t>
      </w:r>
      <w:r>
        <w:rPr>
          <w:sz w:val="23"/>
        </w:rPr>
        <w:t>(OSS)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user</w:t>
      </w:r>
      <w:r>
        <w:rPr>
          <w:spacing w:val="1"/>
          <w:sz w:val="23"/>
        </w:rPr>
        <w:t> </w:t>
      </w:r>
      <w:r>
        <w:rPr>
          <w:sz w:val="23"/>
        </w:rPr>
        <w:t>application</w:t>
      </w:r>
      <w:r>
        <w:rPr>
          <w:spacing w:val="1"/>
          <w:sz w:val="23"/>
        </w:rPr>
        <w:t> </w:t>
      </w:r>
      <w:r>
        <w:rPr>
          <w:sz w:val="23"/>
        </w:rPr>
        <w:t>lifecycle</w:t>
      </w:r>
      <w:r>
        <w:rPr>
          <w:spacing w:val="1"/>
          <w:sz w:val="23"/>
        </w:rPr>
        <w:t> </w:t>
      </w:r>
      <w:r>
        <w:rPr>
          <w:sz w:val="23"/>
        </w:rPr>
        <w:t>management</w:t>
      </w:r>
      <w:r>
        <w:rPr>
          <w:spacing w:val="1"/>
          <w:sz w:val="23"/>
        </w:rPr>
        <w:t> </w:t>
      </w:r>
      <w:r>
        <w:rPr>
          <w:sz w:val="23"/>
        </w:rPr>
        <w:t>proxy),</w:t>
      </w:r>
      <w:r>
        <w:rPr>
          <w:spacing w:val="1"/>
          <w:sz w:val="23"/>
        </w:rPr>
        <w:t> </w:t>
      </w:r>
      <w:r>
        <w:rPr>
          <w:sz w:val="23"/>
        </w:rPr>
        <w:t>ME</w:t>
      </w:r>
      <w:r>
        <w:rPr>
          <w:spacing w:val="1"/>
          <w:sz w:val="23"/>
        </w:rPr>
        <w:t> </w:t>
      </w:r>
      <w:r>
        <w:rPr>
          <w:sz w:val="23"/>
        </w:rPr>
        <w:t>host-level</w:t>
      </w:r>
      <w:r>
        <w:rPr>
          <w:spacing w:val="1"/>
          <w:sz w:val="23"/>
        </w:rPr>
        <w:t> </w:t>
      </w:r>
      <w:r>
        <w:rPr>
          <w:sz w:val="23"/>
        </w:rPr>
        <w:t>management</w:t>
      </w:r>
      <w:r>
        <w:rPr>
          <w:spacing w:val="1"/>
          <w:sz w:val="23"/>
        </w:rPr>
        <w:t> </w:t>
      </w:r>
      <w:r>
        <w:rPr>
          <w:sz w:val="23"/>
        </w:rPr>
        <w:t>(ME</w:t>
      </w:r>
      <w:r>
        <w:rPr>
          <w:spacing w:val="1"/>
          <w:sz w:val="23"/>
        </w:rPr>
        <w:t> </w:t>
      </w:r>
      <w:r>
        <w:rPr>
          <w:sz w:val="23"/>
        </w:rPr>
        <w:t>platform</w:t>
      </w:r>
      <w:r>
        <w:rPr>
          <w:spacing w:val="1"/>
          <w:sz w:val="23"/>
        </w:rPr>
        <w:t> </w:t>
      </w:r>
      <w:r>
        <w:rPr>
          <w:sz w:val="23"/>
        </w:rPr>
        <w:t>manager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virtualization</w:t>
      </w:r>
      <w:r>
        <w:rPr>
          <w:spacing w:val="1"/>
          <w:sz w:val="23"/>
        </w:rPr>
        <w:t> </w:t>
      </w:r>
      <w:r>
        <w:rPr>
          <w:sz w:val="23"/>
        </w:rPr>
        <w:t>infrastructure</w:t>
      </w:r>
      <w:r>
        <w:rPr>
          <w:spacing w:val="1"/>
          <w:sz w:val="23"/>
        </w:rPr>
        <w:t> </w:t>
      </w:r>
      <w:r>
        <w:rPr>
          <w:sz w:val="23"/>
        </w:rPr>
        <w:t>manager),</w:t>
      </w:r>
      <w:r>
        <w:rPr>
          <w:spacing w:val="1"/>
          <w:sz w:val="23"/>
        </w:rPr>
        <w:t> </w:t>
      </w:r>
      <w:r>
        <w:rPr>
          <w:sz w:val="23"/>
        </w:rPr>
        <w:t>user</w:t>
      </w:r>
      <w:r>
        <w:rPr>
          <w:spacing w:val="1"/>
          <w:sz w:val="23"/>
        </w:rPr>
        <w:t> </w:t>
      </w:r>
      <w:r>
        <w:rPr>
          <w:sz w:val="23"/>
        </w:rPr>
        <w:t>equipment</w:t>
      </w:r>
      <w:r>
        <w:rPr>
          <w:spacing w:val="1"/>
          <w:sz w:val="23"/>
        </w:rPr>
        <w:t> </w:t>
      </w:r>
      <w:r>
        <w:rPr>
          <w:sz w:val="23"/>
        </w:rPr>
        <w:t>application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customer-facing</w:t>
      </w:r>
      <w:r>
        <w:rPr>
          <w:spacing w:val="1"/>
          <w:sz w:val="23"/>
        </w:rPr>
        <w:t> </w:t>
      </w:r>
      <w:r>
        <w:rPr>
          <w:sz w:val="23"/>
        </w:rPr>
        <w:t>service</w:t>
      </w:r>
      <w:r>
        <w:rPr>
          <w:spacing w:val="-2"/>
          <w:sz w:val="23"/>
        </w:rPr>
        <w:t> </w:t>
      </w:r>
      <w:r>
        <w:rPr>
          <w:sz w:val="23"/>
        </w:rPr>
        <w:t>portal</w:t>
      </w:r>
      <w:r>
        <w:rPr>
          <w:spacing w:val="-1"/>
          <w:sz w:val="23"/>
        </w:rPr>
        <w:t> </w:t>
      </w:r>
      <w:r>
        <w:rPr>
          <w:sz w:val="23"/>
        </w:rPr>
        <w:t>(European</w:t>
      </w:r>
      <w:r>
        <w:rPr>
          <w:spacing w:val="-4"/>
          <w:sz w:val="23"/>
        </w:rPr>
        <w:t> </w:t>
      </w:r>
      <w:r>
        <w:rPr>
          <w:sz w:val="23"/>
        </w:rPr>
        <w:t>Telecommunications</w:t>
      </w:r>
      <w:r>
        <w:rPr>
          <w:spacing w:val="-2"/>
          <w:sz w:val="23"/>
        </w:rPr>
        <w:t> </w:t>
      </w:r>
      <w:r>
        <w:rPr>
          <w:sz w:val="23"/>
        </w:rPr>
        <w:t>Standards</w:t>
      </w:r>
      <w:r>
        <w:rPr>
          <w:spacing w:val="-2"/>
          <w:sz w:val="23"/>
        </w:rPr>
        <w:t> </w:t>
      </w:r>
      <w:r>
        <w:rPr>
          <w:sz w:val="23"/>
        </w:rPr>
        <w:t>Institute(ETSI),</w:t>
      </w:r>
      <w:r>
        <w:rPr>
          <w:spacing w:val="-2"/>
          <w:sz w:val="23"/>
        </w:rPr>
        <w:t> </w:t>
      </w:r>
      <w:r>
        <w:rPr>
          <w:sz w:val="23"/>
        </w:rPr>
        <w:t>2019a).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580" w:bottom="1340" w:left="880" w:right="380"/>
        </w:sectPr>
      </w:pPr>
    </w:p>
    <w:p>
      <w:pPr>
        <w:pStyle w:val="ListParagraph"/>
        <w:numPr>
          <w:ilvl w:val="2"/>
          <w:numId w:val="13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  <w:rPr>
          <w:b/>
          <w:sz w:val="23"/>
        </w:rPr>
      </w:pPr>
      <w:bookmarkStart w:name="_bookmark16" w:id="22"/>
      <w:bookmarkEnd w:id="22"/>
      <w:r>
        <w:rPr/>
      </w:r>
      <w:bookmarkStart w:name="_bookmark16" w:id="23"/>
      <w:bookmarkEnd w:id="23"/>
      <w:r>
        <w:rPr>
          <w:b/>
          <w:sz w:val="23"/>
        </w:rPr>
        <w:t>5G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Mobile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Telecommunication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Systems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0" w:lineRule="auto"/>
        <w:ind w:left="1021" w:right="1013"/>
        <w:jc w:val="both"/>
      </w:pPr>
      <w:r>
        <w:rPr/>
        <w:t>5G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5th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communications,</w:t>
      </w:r>
      <w:r>
        <w:rPr>
          <w:spacing w:val="1"/>
        </w:rPr>
        <w:t> </w:t>
      </w:r>
      <w:r>
        <w:rPr/>
        <w:t>succeeding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4G</w:t>
      </w:r>
      <w:r>
        <w:rPr>
          <w:spacing w:val="1"/>
        </w:rPr>
        <w:t> </w:t>
      </w:r>
      <w:r>
        <w:rPr/>
        <w:t>(LTE/WiMAX), 3G (UMTS) and 2G (GSM) systems. 5G performance targets include</w:t>
      </w:r>
      <w:r>
        <w:rPr>
          <w:spacing w:val="1"/>
        </w:rPr>
        <w:t> </w:t>
      </w:r>
      <w:r>
        <w:rPr/>
        <w:t>energy saving, cost reduction, higher system capacity, high data rate, reduced latency,</w:t>
      </w:r>
      <w:r>
        <w:rPr>
          <w:spacing w:val="1"/>
        </w:rPr>
        <w:t> </w:t>
      </w:r>
      <w:r>
        <w:rPr/>
        <w:t>massive device connectivity, with the capacity speeds up</w:t>
      </w:r>
      <w:r>
        <w:rPr>
          <w:spacing w:val="1"/>
        </w:rPr>
        <w:t> </w:t>
      </w:r>
      <w:r>
        <w:rPr/>
        <w:t>to 20</w:t>
      </w:r>
      <w:r>
        <w:rPr>
          <w:spacing w:val="60"/>
        </w:rPr>
        <w:t> </w:t>
      </w:r>
      <w:r>
        <w:rPr/>
        <w:t>gigabits per second</w:t>
      </w:r>
      <w:r>
        <w:rPr>
          <w:spacing w:val="1"/>
        </w:rPr>
        <w:t> </w:t>
      </w:r>
      <w:r>
        <w:rPr/>
        <w:t>(Taleb </w:t>
      </w:r>
      <w:r>
        <w:rPr>
          <w:i/>
        </w:rPr>
        <w:t>et al.</w:t>
      </w:r>
      <w:r>
        <w:rPr/>
        <w:t>, 2017). The mission of 5G is to support the massive explosive evolution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functions of 5G are support for communication, computing, control and content delivery</w:t>
      </w:r>
      <w:r>
        <w:rPr>
          <w:spacing w:val="1"/>
        </w:rPr>
        <w:t> </w:t>
      </w:r>
      <w:r>
        <w:rPr/>
        <w:t>(4C) for high-intensity traffic applications like real-time online gaming, AR and VR,</w:t>
      </w:r>
      <w:r>
        <w:rPr>
          <w:spacing w:val="1"/>
        </w:rPr>
        <w:t> </w:t>
      </w:r>
      <w:r>
        <w:rPr/>
        <w:t>ultra-high-definition video streaming (Mao </w:t>
      </w:r>
      <w:r>
        <w:rPr>
          <w:i/>
        </w:rPr>
        <w:t>et al.</w:t>
      </w:r>
      <w:r>
        <w:rPr/>
        <w:t>, 2017). These applications are highly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degrading</w:t>
      </w:r>
      <w:r>
        <w:rPr>
          <w:spacing w:val="-3"/>
        </w:rPr>
        <w:t> </w:t>
      </w:r>
      <w:r>
        <w:rPr/>
        <w:t>with non-uniform delay</w:t>
      </w:r>
      <w:r>
        <w:rPr>
          <w:spacing w:val="-5"/>
        </w:rPr>
        <w:t> </w:t>
      </w:r>
      <w:r>
        <w:rPr/>
        <w:t>and throughput.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1600835</wp:posOffset>
            </wp:positionH>
            <wp:positionV relativeFrom="paragraph">
              <wp:posOffset>88368</wp:posOffset>
            </wp:positionV>
            <wp:extent cx="4696685" cy="3173825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685" cy="317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3"/>
        </w:rPr>
      </w:pPr>
    </w:p>
    <w:p>
      <w:pPr>
        <w:spacing w:before="0"/>
        <w:ind w:left="824" w:right="92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2.9:</w:t>
      </w:r>
      <w:r>
        <w:rPr>
          <w:spacing w:val="-1"/>
          <w:sz w:val="22"/>
        </w:rPr>
        <w:t> </w:t>
      </w:r>
      <w:r>
        <w:rPr>
          <w:sz w:val="22"/>
        </w:rPr>
        <w:t>5G</w:t>
      </w:r>
      <w:r>
        <w:rPr>
          <w:spacing w:val="-2"/>
          <w:sz w:val="22"/>
        </w:rPr>
        <w:t> </w:t>
      </w:r>
      <w:r>
        <w:rPr>
          <w:sz w:val="22"/>
        </w:rPr>
        <w:t>use</w:t>
      </w:r>
      <w:r>
        <w:rPr>
          <w:spacing w:val="-2"/>
          <w:sz w:val="22"/>
        </w:rPr>
        <w:t> </w:t>
      </w:r>
      <w:r>
        <w:rPr>
          <w:sz w:val="22"/>
        </w:rPr>
        <w:t>cases</w:t>
      </w:r>
      <w:r>
        <w:rPr>
          <w:spacing w:val="-4"/>
          <w:sz w:val="22"/>
        </w:rPr>
        <w:t> </w:t>
      </w:r>
      <w:r>
        <w:rPr>
          <w:sz w:val="22"/>
        </w:rPr>
        <w:t>(International</w:t>
      </w:r>
      <w:r>
        <w:rPr>
          <w:spacing w:val="-3"/>
          <w:sz w:val="22"/>
        </w:rPr>
        <w:t> </w:t>
      </w:r>
      <w:r>
        <w:rPr>
          <w:sz w:val="22"/>
        </w:rPr>
        <w:t>Telecommunication</w:t>
      </w:r>
      <w:r>
        <w:rPr>
          <w:spacing w:val="-2"/>
          <w:sz w:val="22"/>
        </w:rPr>
        <w:t> </w:t>
      </w:r>
      <w:r>
        <w:rPr>
          <w:sz w:val="22"/>
        </w:rPr>
        <w:t>Union</w:t>
      </w:r>
      <w:r>
        <w:rPr>
          <w:spacing w:val="-1"/>
          <w:sz w:val="22"/>
        </w:rPr>
        <w:t> </w:t>
      </w:r>
      <w:r>
        <w:rPr>
          <w:sz w:val="22"/>
        </w:rPr>
        <w:t>(ITU),</w:t>
      </w:r>
      <w:r>
        <w:rPr>
          <w:spacing w:val="-2"/>
          <w:sz w:val="22"/>
        </w:rPr>
        <w:t> </w:t>
      </w:r>
      <w:r>
        <w:rPr>
          <w:sz w:val="22"/>
        </w:rPr>
        <w:t>2015)</w:t>
      </w:r>
    </w:p>
    <w:p>
      <w:pPr>
        <w:pStyle w:val="BodyText"/>
      </w:pPr>
    </w:p>
    <w:p>
      <w:pPr>
        <w:pStyle w:val="BodyText"/>
        <w:spacing w:before="10"/>
        <w:rPr>
          <w:sz w:val="35"/>
        </w:rPr>
      </w:pPr>
    </w:p>
    <w:p>
      <w:pPr>
        <w:spacing w:before="0"/>
        <w:ind w:left="1021" w:right="0" w:firstLine="0"/>
        <w:jc w:val="both"/>
        <w:rPr>
          <w:sz w:val="23"/>
        </w:rPr>
      </w:pPr>
      <w:r>
        <w:rPr>
          <w:sz w:val="23"/>
        </w:rPr>
        <w:t>It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proposed</w:t>
      </w:r>
      <w:r>
        <w:rPr>
          <w:spacing w:val="-1"/>
          <w:sz w:val="23"/>
        </w:rPr>
        <w:t> </w:t>
      </w:r>
      <w:r>
        <w:rPr>
          <w:sz w:val="23"/>
        </w:rPr>
        <w:t>ITU</w:t>
      </w:r>
      <w:r>
        <w:rPr>
          <w:spacing w:val="-3"/>
          <w:sz w:val="23"/>
        </w:rPr>
        <w:t> </w:t>
      </w:r>
      <w:r>
        <w:rPr>
          <w:sz w:val="23"/>
        </w:rPr>
        <w:t>IMT-2020</w:t>
      </w:r>
      <w:r>
        <w:rPr>
          <w:spacing w:val="-1"/>
          <w:sz w:val="23"/>
        </w:rPr>
        <w:t> </w:t>
      </w:r>
      <w:r>
        <w:rPr>
          <w:sz w:val="23"/>
        </w:rPr>
        <w:t>technology</w:t>
      </w:r>
      <w:r>
        <w:rPr>
          <w:spacing w:val="-4"/>
          <w:sz w:val="23"/>
        </w:rPr>
        <w:t> </w:t>
      </w:r>
      <w:r>
        <w:rPr>
          <w:sz w:val="23"/>
        </w:rPr>
        <w:t>framework,</w:t>
      </w:r>
      <w:r>
        <w:rPr>
          <w:spacing w:val="-1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2.9,</w:t>
      </w:r>
      <w:r>
        <w:rPr>
          <w:spacing w:val="-2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requirements</w:t>
      </w:r>
      <w:r>
        <w:rPr>
          <w:spacing w:val="-2"/>
          <w:sz w:val="23"/>
        </w:rPr>
        <w:t> </w:t>
      </w:r>
      <w:r>
        <w:rPr>
          <w:sz w:val="23"/>
        </w:rPr>
        <w:t>to</w:t>
      </w: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1064"/>
        <w:jc w:val="both"/>
      </w:pPr>
      <w:r>
        <w:rPr/>
        <w:t>provision</w:t>
      </w:r>
      <w:r>
        <w:rPr>
          <w:spacing w:val="-2"/>
        </w:rPr>
        <w:t> </w:t>
      </w:r>
      <w:r>
        <w:rPr/>
        <w:t>capabilities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enhanced</w:t>
      </w:r>
      <w:r>
        <w:rPr>
          <w:spacing w:val="1"/>
        </w:rPr>
        <w:t> </w:t>
      </w:r>
      <w:r>
        <w:rPr/>
        <w:t>mobile</w:t>
      </w:r>
      <w:r>
        <w:rPr>
          <w:spacing w:val="-2"/>
        </w:rPr>
        <w:t> </w:t>
      </w:r>
      <w:r>
        <w:rPr/>
        <w:t>broadband</w:t>
      </w:r>
      <w:r>
        <w:rPr>
          <w:spacing w:val="-1"/>
        </w:rPr>
        <w:t> </w:t>
      </w:r>
      <w:r>
        <w:rPr/>
        <w:t>(eMBB),</w:t>
      </w:r>
      <w:r>
        <w:rPr>
          <w:spacing w:val="-2"/>
        </w:rPr>
        <w:t> </w:t>
      </w:r>
      <w:r>
        <w:rPr/>
        <w:t>massive</w:t>
      </w:r>
      <w:r>
        <w:rPr>
          <w:spacing w:val="-3"/>
        </w:rPr>
        <w:t> </w:t>
      </w:r>
      <w:r>
        <w:rPr/>
        <w:t>25</w:t>
      </w:r>
    </w:p>
    <w:p>
      <w:pPr>
        <w:spacing w:after="0"/>
        <w:jc w:val="both"/>
        <w:sectPr>
          <w:footerReference w:type="default" r:id="rId23"/>
          <w:pgSz w:w="11900" w:h="16840"/>
          <w:pgMar w:footer="0" w:header="0" w:top="1320" w:bottom="280" w:left="880" w:right="380"/>
        </w:sectPr>
      </w:pPr>
    </w:p>
    <w:p>
      <w:pPr>
        <w:spacing w:line="487" w:lineRule="auto" w:before="62"/>
        <w:ind w:left="1021" w:right="1194" w:firstLine="0"/>
        <w:jc w:val="left"/>
        <w:rPr>
          <w:sz w:val="24"/>
        </w:rPr>
      </w:pPr>
      <w:r>
        <w:rPr>
          <w:sz w:val="24"/>
        </w:rPr>
        <w:t>machine-type communications (mMTC) and ultra-reliable low latency communications</w:t>
      </w:r>
      <w:r>
        <w:rPr>
          <w:spacing w:val="-58"/>
          <w:sz w:val="24"/>
        </w:rPr>
        <w:t> </w:t>
      </w:r>
      <w:r>
        <w:rPr>
          <w:sz w:val="23"/>
        </w:rPr>
        <w:t>(uRLLC) use cases (International Telecommunication Union (ITU), 2015) &amp; (Mohyeldin,</w:t>
      </w:r>
      <w:r>
        <w:rPr>
          <w:spacing w:val="1"/>
          <w:sz w:val="23"/>
        </w:rPr>
        <w:t> </w:t>
      </w:r>
      <w:r>
        <w:rPr>
          <w:sz w:val="24"/>
        </w:rPr>
        <w:t>2016). This paper focus is the delivery of ITU IMT-2020 minimum requirements for</w:t>
      </w:r>
      <w:r>
        <w:rPr>
          <w:spacing w:val="1"/>
          <w:sz w:val="24"/>
        </w:rPr>
        <w:t> </w:t>
      </w:r>
      <w:r>
        <w:rPr>
          <w:sz w:val="24"/>
        </w:rPr>
        <w:t>eMBB</w:t>
      </w:r>
      <w:r>
        <w:rPr>
          <w:spacing w:val="-3"/>
          <w:sz w:val="24"/>
        </w:rPr>
        <w:t> </w:t>
      </w:r>
      <w:r>
        <w:rPr>
          <w:sz w:val="24"/>
        </w:rPr>
        <w:t>and uRLLC 5G use</w:t>
      </w:r>
      <w:r>
        <w:rPr>
          <w:spacing w:val="-1"/>
          <w:sz w:val="24"/>
        </w:rPr>
        <w:t> </w:t>
      </w:r>
      <w:r>
        <w:rPr>
          <w:sz w:val="24"/>
        </w:rPr>
        <w:t>cases</w:t>
      </w:r>
      <w:r>
        <w:rPr>
          <w:spacing w:val="2"/>
          <w:sz w:val="24"/>
        </w:rPr>
        <w:t> </w:t>
      </w:r>
      <w:r>
        <w:rPr>
          <w:sz w:val="24"/>
        </w:rPr>
        <w:t>(Mohyeldin, 2016).</w:t>
      </w:r>
    </w:p>
    <w:p>
      <w:pPr>
        <w:pStyle w:val="BodyText"/>
        <w:spacing w:line="232" w:lineRule="auto" w:before="7"/>
        <w:ind w:left="2841" w:right="1632" w:firstLine="453"/>
      </w:pPr>
      <w:r>
        <w:rPr/>
        <w:t>Table 2.1: ITU IMT-2020 Requirements (International</w:t>
      </w:r>
      <w:r>
        <w:rPr>
          <w:spacing w:val="1"/>
        </w:rPr>
        <w:t> </w:t>
      </w:r>
      <w:r>
        <w:rPr/>
        <w:t>Telecommunication</w:t>
      </w:r>
      <w:r>
        <w:rPr>
          <w:spacing w:val="-2"/>
        </w:rPr>
        <w:t> </w:t>
      </w:r>
      <w:r>
        <w:rPr/>
        <w:t>Union</w:t>
      </w:r>
      <w:r>
        <w:rPr>
          <w:spacing w:val="-2"/>
        </w:rPr>
        <w:t> </w:t>
      </w:r>
      <w:r>
        <w:rPr/>
        <w:t>(ITU),</w:t>
      </w:r>
      <w:r>
        <w:rPr>
          <w:spacing w:val="-2"/>
        </w:rPr>
        <w:t> </w:t>
      </w:r>
      <w:r>
        <w:rPr/>
        <w:t>2015)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(Mohyeldin,</w:t>
      </w:r>
      <w:r>
        <w:rPr>
          <w:spacing w:val="-2"/>
        </w:rPr>
        <w:t> </w:t>
      </w:r>
      <w:r>
        <w:rPr/>
        <w:t>2016)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9"/>
        <w:gridCol w:w="2891"/>
        <w:gridCol w:w="1889"/>
      </w:tblGrid>
      <w:tr>
        <w:trPr>
          <w:trHeight w:val="609" w:hRule="atLeast"/>
        </w:trPr>
        <w:tc>
          <w:tcPr>
            <w:tcW w:w="29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8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eMBB</w:t>
            </w:r>
          </w:p>
        </w:tc>
        <w:tc>
          <w:tcPr>
            <w:tcW w:w="18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442"/>
              <w:rPr>
                <w:b/>
                <w:sz w:val="24"/>
              </w:rPr>
            </w:pPr>
            <w:r>
              <w:rPr>
                <w:b/>
                <w:sz w:val="24"/>
              </w:rPr>
              <w:t>uRLLC</w:t>
            </w:r>
          </w:p>
        </w:tc>
      </w:tr>
      <w:tr>
        <w:trPr>
          <w:trHeight w:val="284" w:hRule="atLeast"/>
        </w:trPr>
        <w:tc>
          <w:tcPr>
            <w:tcW w:w="29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 w:before="0"/>
              <w:ind w:left="119"/>
              <w:rPr>
                <w:sz w:val="24"/>
              </w:rPr>
            </w:pPr>
            <w:r>
              <w:rPr>
                <w:sz w:val="24"/>
              </w:rPr>
              <w:t>User plane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latency</w:t>
            </w:r>
          </w:p>
        </w:tc>
        <w:tc>
          <w:tcPr>
            <w:tcW w:w="28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 w:before="0"/>
              <w:ind w:left="55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8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 w:before="0"/>
              <w:ind w:left="6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</w:tr>
      <w:tr>
        <w:trPr>
          <w:trHeight w:val="315" w:hRule="atLeast"/>
        </w:trPr>
        <w:tc>
          <w:tcPr>
            <w:tcW w:w="297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889" w:type="dxa"/>
          </w:tcPr>
          <w:p>
            <w:pPr>
              <w:pStyle w:val="TableParagraph"/>
              <w:spacing w:before="14"/>
              <w:ind w:left="610"/>
              <w:rPr>
                <w:sz w:val="24"/>
              </w:rPr>
            </w:pPr>
            <w:r>
              <w:rPr>
                <w:sz w:val="24"/>
              </w:rPr>
              <w:t>0.5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 *</w:t>
            </w:r>
          </w:p>
        </w:tc>
      </w:tr>
      <w:tr>
        <w:trPr>
          <w:trHeight w:val="316" w:hRule="atLeast"/>
        </w:trPr>
        <w:tc>
          <w:tcPr>
            <w:tcW w:w="2979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Control plane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latency</w:t>
            </w:r>
          </w:p>
        </w:tc>
        <w:tc>
          <w:tcPr>
            <w:tcW w:w="2891" w:type="dxa"/>
          </w:tcPr>
          <w:p>
            <w:pPr>
              <w:pStyle w:val="TableParagraph"/>
              <w:spacing w:before="15"/>
              <w:ind w:left="43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889" w:type="dxa"/>
          </w:tcPr>
          <w:p>
            <w:pPr>
              <w:pStyle w:val="TableParagraph"/>
              <w:spacing w:before="15"/>
              <w:ind w:left="56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</w:tr>
      <w:tr>
        <w:trPr>
          <w:trHeight w:val="316" w:hRule="atLeast"/>
        </w:trPr>
        <w:tc>
          <w:tcPr>
            <w:tcW w:w="297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15"/>
              <w:ind w:left="43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 *</w:t>
            </w:r>
          </w:p>
        </w:tc>
        <w:tc>
          <w:tcPr>
            <w:tcW w:w="1889" w:type="dxa"/>
          </w:tcPr>
          <w:p>
            <w:pPr>
              <w:pStyle w:val="TableParagraph"/>
              <w:spacing w:before="15"/>
              <w:ind w:left="49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 *</w:t>
            </w:r>
          </w:p>
        </w:tc>
      </w:tr>
      <w:tr>
        <w:trPr>
          <w:trHeight w:val="317" w:hRule="atLeast"/>
        </w:trPr>
        <w:tc>
          <w:tcPr>
            <w:tcW w:w="2979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2891" w:type="dxa"/>
          </w:tcPr>
          <w:p>
            <w:pPr>
              <w:pStyle w:val="TableParagraph"/>
              <w:spacing w:before="15"/>
              <w:ind w:left="340"/>
              <w:rPr>
                <w:sz w:val="24"/>
              </w:rPr>
            </w:pPr>
            <w:r>
              <w:rPr>
                <w:w w:val="95"/>
                <w:sz w:val="24"/>
              </w:rPr>
              <w:t>20</w:t>
            </w:r>
            <w:r>
              <w:rPr>
                <w:spacing w:val="-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Gbit/s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downlink</w:t>
            </w:r>
          </w:p>
        </w:tc>
        <w:tc>
          <w:tcPr>
            <w:tcW w:w="188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297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891" w:type="dxa"/>
          </w:tcPr>
          <w:p>
            <w:pPr>
              <w:pStyle w:val="TableParagraph"/>
              <w:spacing w:before="16"/>
              <w:ind w:left="340"/>
              <w:rPr>
                <w:sz w:val="24"/>
              </w:rPr>
            </w:pPr>
            <w:r>
              <w:rPr>
                <w:w w:val="95"/>
                <w:sz w:val="24"/>
              </w:rPr>
              <w:t>10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Gbit/s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uplink</w:t>
            </w:r>
          </w:p>
        </w:tc>
        <w:tc>
          <w:tcPr>
            <w:tcW w:w="188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979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 rate</w:t>
            </w:r>
          </w:p>
        </w:tc>
        <w:tc>
          <w:tcPr>
            <w:tcW w:w="2891" w:type="dxa"/>
          </w:tcPr>
          <w:p>
            <w:pPr>
              <w:pStyle w:val="TableParagraph"/>
              <w:spacing w:before="15"/>
              <w:ind w:left="220"/>
              <w:rPr>
                <w:sz w:val="24"/>
              </w:rPr>
            </w:pPr>
            <w:r>
              <w:rPr>
                <w:w w:val="95"/>
                <w:sz w:val="24"/>
              </w:rPr>
              <w:t>100 Mbits/s</w:t>
            </w:r>
            <w:r>
              <w:rPr>
                <w:spacing w:val="3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downlink</w:t>
            </w:r>
          </w:p>
        </w:tc>
        <w:tc>
          <w:tcPr>
            <w:tcW w:w="188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979" w:type="dxa"/>
          </w:tcPr>
          <w:p>
            <w:pPr>
              <w:pStyle w:val="TableParagraph"/>
              <w:spacing w:before="15"/>
              <w:ind w:left="119"/>
              <w:rPr>
                <w:sz w:val="24"/>
              </w:rPr>
            </w:pPr>
            <w:r>
              <w:rPr>
                <w:sz w:val="24"/>
              </w:rPr>
              <w:t>(Dense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urban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environment)</w:t>
            </w:r>
          </w:p>
        </w:tc>
        <w:tc>
          <w:tcPr>
            <w:tcW w:w="2891" w:type="dxa"/>
          </w:tcPr>
          <w:p>
            <w:pPr>
              <w:pStyle w:val="TableParagraph"/>
              <w:spacing w:before="15"/>
              <w:ind w:left="340"/>
              <w:rPr>
                <w:sz w:val="24"/>
              </w:rPr>
            </w:pPr>
            <w:r>
              <w:rPr>
                <w:w w:val="95"/>
                <w:sz w:val="24"/>
              </w:rPr>
              <w:t>50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Mbits/s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uplink</w:t>
            </w:r>
          </w:p>
        </w:tc>
        <w:tc>
          <w:tcPr>
            <w:tcW w:w="1889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291" w:hRule="atLeast"/>
        </w:trPr>
        <w:tc>
          <w:tcPr>
            <w:tcW w:w="2979" w:type="dxa"/>
          </w:tcPr>
          <w:p>
            <w:pPr>
              <w:pStyle w:val="TableParagraph"/>
              <w:spacing w:line="256" w:lineRule="exact" w:before="15"/>
              <w:ind w:left="119"/>
              <w:rPr>
                <w:sz w:val="24"/>
              </w:rPr>
            </w:pPr>
            <w:r>
              <w:rPr>
                <w:sz w:val="24"/>
              </w:rPr>
              <w:t>Mobility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interruption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2891" w:type="dxa"/>
          </w:tcPr>
          <w:p>
            <w:pPr>
              <w:pStyle w:val="TableParagraph"/>
              <w:spacing w:line="256" w:lineRule="exact" w:before="15"/>
              <w:ind w:left="55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  <w:tc>
          <w:tcPr>
            <w:tcW w:w="1889" w:type="dxa"/>
          </w:tcPr>
          <w:p>
            <w:pPr>
              <w:pStyle w:val="TableParagraph"/>
              <w:spacing w:line="256" w:lineRule="exact" w:before="15"/>
              <w:ind w:left="62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ms</w:t>
            </w:r>
          </w:p>
        </w:tc>
      </w:tr>
    </w:tbl>
    <w:p>
      <w:pPr>
        <w:pStyle w:val="BodyText"/>
        <w:spacing w:before="8"/>
        <w:rPr>
          <w:sz w:val="25"/>
        </w:rPr>
      </w:pPr>
      <w:r>
        <w:rPr/>
        <w:pict>
          <v:shape style="position:absolute;margin-left:98.650002pt;margin-top:16.974297pt;width:387.8pt;height:.1pt;mso-position-horizontal-relative:page;mso-position-vertical-relative:paragraph;z-index:-15726592;mso-wrap-distance-left:0;mso-wrap-distance-right:0" coordorigin="1973,339" coordsize="7756,0" path="m1973,339l9729,339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0" w:right="1263" w:firstLine="0"/>
        <w:jc w:val="right"/>
        <w:rPr>
          <w:sz w:val="20"/>
        </w:rPr>
      </w:pPr>
      <w:r>
        <w:rPr>
          <w:sz w:val="20"/>
        </w:rPr>
        <w:t>*3GPP</w:t>
      </w:r>
      <w:r>
        <w:rPr>
          <w:spacing w:val="-1"/>
          <w:sz w:val="20"/>
        </w:rPr>
        <w:t> </w:t>
      </w:r>
      <w:r>
        <w:rPr>
          <w:sz w:val="20"/>
        </w:rPr>
        <w:t>target</w:t>
      </w:r>
    </w:p>
    <w:p>
      <w:pPr>
        <w:pStyle w:val="BodyText"/>
        <w:spacing w:before="11"/>
      </w:pPr>
    </w:p>
    <w:p>
      <w:pPr>
        <w:pStyle w:val="BodyText"/>
        <w:spacing w:line="482" w:lineRule="auto"/>
        <w:ind w:left="1100" w:right="1019" w:firstLine="59"/>
      </w:pPr>
      <w:r>
        <w:rPr>
          <w:sz w:val="23"/>
        </w:rPr>
        <w:t>Expectedly, 5G networks will be very fast, flexible, reliable and resilient with a one-way</w:t>
      </w:r>
      <w:r>
        <w:rPr>
          <w:spacing w:val="1"/>
          <w:sz w:val="23"/>
        </w:rPr>
        <w:t> </w:t>
      </w:r>
      <w:r>
        <w:rPr/>
        <w:t>trip time of requests corresponding to 1ms for uRLLC use case, taking into account the</w:t>
      </w:r>
      <w:r>
        <w:rPr>
          <w:spacing w:val="1"/>
        </w:rPr>
        <w:t> </w:t>
      </w:r>
      <w:r>
        <w:rPr/>
        <w:t>growing</w:t>
      </w:r>
      <w:r>
        <w:rPr>
          <w:spacing w:val="19"/>
        </w:rPr>
        <w:t> </w:t>
      </w:r>
      <w:r>
        <w:rPr/>
        <w:t>mobile</w:t>
      </w:r>
      <w:r>
        <w:rPr>
          <w:spacing w:val="29"/>
        </w:rPr>
        <w:t> </w:t>
      </w:r>
      <w:r>
        <w:rPr/>
        <w:t>traffic.</w:t>
      </w:r>
      <w:r>
        <w:rPr>
          <w:spacing w:val="14"/>
        </w:rPr>
        <w:t> </w:t>
      </w:r>
      <w:r>
        <w:rPr/>
        <w:t>Successful</w:t>
      </w:r>
      <w:r>
        <w:rPr>
          <w:spacing w:val="34"/>
        </w:rPr>
        <w:t> </w:t>
      </w:r>
      <w:r>
        <w:rPr/>
        <w:t>working</w:t>
      </w:r>
      <w:r>
        <w:rPr>
          <w:spacing w:val="39"/>
        </w:rPr>
        <w:t> </w:t>
      </w:r>
      <w:r>
        <w:rPr/>
        <w:t>of</w:t>
      </w:r>
      <w:r>
        <w:rPr>
          <w:spacing w:val="18"/>
        </w:rPr>
        <w:t> </w:t>
      </w:r>
      <w:r>
        <w:rPr/>
        <w:t>technologies</w:t>
      </w:r>
      <w:r>
        <w:rPr>
          <w:spacing w:val="25"/>
        </w:rPr>
        <w:t> </w:t>
      </w:r>
      <w:r>
        <w:rPr/>
        <w:t>like</w:t>
      </w:r>
      <w:r>
        <w:rPr>
          <w:spacing w:val="38"/>
        </w:rPr>
        <w:t> </w:t>
      </w:r>
      <w:r>
        <w:rPr/>
        <w:t>device-to-device</w:t>
      </w:r>
      <w:r>
        <w:rPr>
          <w:spacing w:val="-57"/>
        </w:rPr>
        <w:t> </w:t>
      </w:r>
      <w:r>
        <w:rPr/>
        <w:t>communications, millimetre wave and small cell densification can help to achieve the</w:t>
      </w:r>
      <w:r>
        <w:rPr>
          <w:spacing w:val="1"/>
        </w:rPr>
        <w:t> </w:t>
      </w:r>
      <w:r>
        <w:rPr/>
        <w:t>desired parameters for the 5G networks (Erol-Kantarci and Sukhmani, 2018); (Parvez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, 2018). Depicted in Figure 2.11 is the 3rd Generation Partnership Project (3GPP) 5G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point architecture.</w:t>
      </w:r>
    </w:p>
    <w:p>
      <w:pPr>
        <w:spacing w:after="0" w:line="482" w:lineRule="auto"/>
        <w:sectPr>
          <w:footerReference w:type="default" r:id="rId25"/>
          <w:pgSz w:w="11900" w:h="16840"/>
          <w:pgMar w:footer="1151" w:header="0" w:top="1320" w:bottom="1340" w:left="880" w:right="380"/>
          <w:pgNumType w:start="26"/>
        </w:sectPr>
      </w:pPr>
    </w:p>
    <w:p>
      <w:pPr>
        <w:pStyle w:val="BodyText"/>
        <w:ind w:left="1291"/>
        <w:rPr>
          <w:sz w:val="20"/>
        </w:rPr>
      </w:pPr>
      <w:r>
        <w:rPr>
          <w:sz w:val="20"/>
        </w:rPr>
        <w:drawing>
          <wp:inline distT="0" distB="0" distL="0" distR="0">
            <wp:extent cx="5461492" cy="272662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492" cy="272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8" w:lineRule="exact" w:before="0"/>
        <w:ind w:left="824" w:right="75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2.10: 3GPP</w:t>
      </w:r>
      <w:r>
        <w:rPr>
          <w:spacing w:val="-1"/>
          <w:sz w:val="22"/>
        </w:rPr>
        <w:t> </w:t>
      </w:r>
      <w:r>
        <w:rPr>
          <w:sz w:val="22"/>
        </w:rPr>
        <w:t>5G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Reference</w:t>
      </w:r>
      <w:r>
        <w:rPr>
          <w:spacing w:val="-1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Architecture</w:t>
      </w:r>
      <w:r>
        <w:rPr>
          <w:spacing w:val="-1"/>
          <w:sz w:val="22"/>
        </w:rPr>
        <w:t> </w:t>
      </w:r>
      <w:r>
        <w:rPr>
          <w:sz w:val="22"/>
        </w:rPr>
        <w:t>(ETSI,</w:t>
      </w:r>
      <w:r>
        <w:rPr>
          <w:spacing w:val="-1"/>
          <w:sz w:val="22"/>
        </w:rPr>
        <w:t> </w:t>
      </w:r>
      <w:r>
        <w:rPr>
          <w:sz w:val="22"/>
        </w:rPr>
        <w:t>2019b).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spacing w:line="477" w:lineRule="auto"/>
        <w:ind w:left="1100" w:right="1014"/>
        <w:jc w:val="both"/>
      </w:pPr>
      <w:r>
        <w:rPr/>
        <w:t>The fulcrum of 5G is control and user plane separation (CUPS), decoupling packet data</w:t>
      </w:r>
      <w:r>
        <w:rPr>
          <w:spacing w:val="1"/>
        </w:rPr>
        <w:t> </w:t>
      </w:r>
      <w:r>
        <w:rPr/>
        <w:t>network (PDN) gateway control plane (PGW-C) and PDN gateway user plane (PGW-U)</w:t>
      </w:r>
      <w:r>
        <w:rPr>
          <w:spacing w:val="-57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4G/LTE</w:t>
      </w:r>
      <w:r>
        <w:rPr>
          <w:spacing w:val="1"/>
        </w:rPr>
        <w:t> </w:t>
      </w:r>
      <w:r>
        <w:rPr/>
        <w:t>evolved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(EPC)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3GGP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specifications (European Telecommunications Standards Institute (ETSI), 2018). CUPS</w:t>
      </w:r>
      <w:r>
        <w:rPr>
          <w:spacing w:val="1"/>
        </w:rPr>
        <w:t> </w:t>
      </w:r>
      <w:r>
        <w:rPr/>
        <w:t>allow for the separation of user plane function (UPF) from the 5GC out into between</w:t>
      </w:r>
      <w:r>
        <w:rPr>
          <w:spacing w:val="1"/>
        </w:rPr>
        <w:t> </w:t>
      </w:r>
      <w:r>
        <w:rPr/>
        <w:t>RAN and data network (DN) while session management function (SMF) is left within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5GC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(European</w:t>
      </w:r>
      <w:r>
        <w:rPr>
          <w:spacing w:val="-2"/>
        </w:rPr>
        <w:t> </w:t>
      </w:r>
      <w:r>
        <w:rPr/>
        <w:t>Telecommunications</w:t>
      </w:r>
      <w:r>
        <w:rPr>
          <w:spacing w:val="-1"/>
        </w:rPr>
        <w:t> </w:t>
      </w:r>
      <w:r>
        <w:rPr/>
        <w:t>Standards Institute</w:t>
      </w:r>
      <w:r>
        <w:rPr>
          <w:spacing w:val="-3"/>
        </w:rPr>
        <w:t> </w:t>
      </w:r>
      <w:r>
        <w:rPr/>
        <w:t>(ETSI),</w:t>
      </w:r>
      <w:r>
        <w:rPr>
          <w:spacing w:val="-1"/>
        </w:rPr>
        <w:t> </w:t>
      </w:r>
      <w:r>
        <w:rPr/>
        <w:t>2019b).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3"/>
        </w:numPr>
        <w:tabs>
          <w:tab w:pos="1801" w:val="left" w:leader="none"/>
          <w:tab w:pos="1802" w:val="left" w:leader="none"/>
        </w:tabs>
        <w:spacing w:line="240" w:lineRule="auto" w:before="207" w:after="0"/>
        <w:ind w:left="1801" w:right="0" w:hanging="702"/>
        <w:jc w:val="left"/>
      </w:pPr>
      <w:bookmarkStart w:name="_TOC_250000" w:id="24"/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bookmarkEnd w:id="24"/>
      <w:r>
        <w:rPr/>
        <w:t>Works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1"/>
        <w:ind w:left="1100" w:right="1020" w:firstLine="0"/>
        <w:jc w:val="both"/>
        <w:rPr>
          <w:sz w:val="23"/>
        </w:rPr>
      </w:pPr>
      <w:r>
        <w:rPr>
          <w:sz w:val="23"/>
        </w:rPr>
        <w:t>Several</w:t>
      </w:r>
      <w:r>
        <w:rPr>
          <w:spacing w:val="17"/>
          <w:sz w:val="23"/>
        </w:rPr>
        <w:t> </w:t>
      </w:r>
      <w:r>
        <w:rPr>
          <w:sz w:val="23"/>
        </w:rPr>
        <w:t>research</w:t>
      </w:r>
      <w:r>
        <w:rPr>
          <w:spacing w:val="14"/>
          <w:sz w:val="23"/>
        </w:rPr>
        <w:t> </w:t>
      </w:r>
      <w:r>
        <w:rPr>
          <w:sz w:val="23"/>
        </w:rPr>
        <w:t>works</w:t>
      </w:r>
      <w:r>
        <w:rPr>
          <w:spacing w:val="17"/>
          <w:sz w:val="23"/>
        </w:rPr>
        <w:t> </w:t>
      </w:r>
      <w:r>
        <w:rPr>
          <w:sz w:val="23"/>
        </w:rPr>
        <w:t>have</w:t>
      </w:r>
      <w:r>
        <w:rPr>
          <w:spacing w:val="17"/>
          <w:sz w:val="23"/>
        </w:rPr>
        <w:t> </w:t>
      </w:r>
      <w:r>
        <w:rPr>
          <w:sz w:val="23"/>
        </w:rPr>
        <w:t>been</w:t>
      </w:r>
      <w:r>
        <w:rPr>
          <w:spacing w:val="17"/>
          <w:sz w:val="23"/>
        </w:rPr>
        <w:t> </w:t>
      </w:r>
      <w:r>
        <w:rPr>
          <w:sz w:val="23"/>
        </w:rPr>
        <w:t>proposed</w:t>
      </w:r>
      <w:r>
        <w:rPr>
          <w:spacing w:val="18"/>
          <w:sz w:val="23"/>
        </w:rPr>
        <w:t> </w:t>
      </w:r>
      <w:r>
        <w:rPr>
          <w:sz w:val="23"/>
        </w:rPr>
        <w:t>to</w:t>
      </w:r>
      <w:r>
        <w:rPr>
          <w:spacing w:val="17"/>
          <w:sz w:val="23"/>
        </w:rPr>
        <w:t> </w:t>
      </w:r>
      <w:r>
        <w:rPr>
          <w:sz w:val="23"/>
        </w:rPr>
        <w:t>solve</w:t>
      </w:r>
      <w:r>
        <w:rPr>
          <w:spacing w:val="17"/>
          <w:sz w:val="23"/>
        </w:rPr>
        <w:t> </w:t>
      </w:r>
      <w:r>
        <w:rPr>
          <w:sz w:val="23"/>
        </w:rPr>
        <w:t>the</w:t>
      </w:r>
      <w:r>
        <w:rPr>
          <w:spacing w:val="18"/>
          <w:sz w:val="23"/>
        </w:rPr>
        <w:t> </w:t>
      </w:r>
      <w:r>
        <w:rPr>
          <w:sz w:val="23"/>
        </w:rPr>
        <w:t>issues</w:t>
      </w:r>
      <w:r>
        <w:rPr>
          <w:spacing w:val="16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computational</w:t>
      </w:r>
      <w:r>
        <w:rPr>
          <w:spacing w:val="15"/>
          <w:sz w:val="23"/>
        </w:rPr>
        <w:t> </w:t>
      </w:r>
      <w:r>
        <w:rPr>
          <w:sz w:val="23"/>
        </w:rPr>
        <w:t>resources</w:t>
      </w:r>
      <w:r>
        <w:rPr>
          <w:spacing w:val="-55"/>
          <w:sz w:val="23"/>
        </w:rPr>
        <w:t> </w:t>
      </w:r>
      <w:r>
        <w:rPr>
          <w:sz w:val="23"/>
        </w:rPr>
        <w:t>of mobile devices and energy constraints by offloading computational tasks to tethered</w:t>
      </w:r>
      <w:r>
        <w:rPr>
          <w:spacing w:val="1"/>
          <w:sz w:val="23"/>
        </w:rPr>
        <w:t> </w:t>
      </w:r>
      <w:r>
        <w:rPr>
          <w:sz w:val="23"/>
        </w:rPr>
        <w:t>infrastructures. Every suggested solution has been geared toward edge computing. Edge</w:t>
      </w:r>
      <w:r>
        <w:rPr>
          <w:spacing w:val="1"/>
          <w:sz w:val="23"/>
        </w:rPr>
        <w:t> </w:t>
      </w:r>
      <w:r>
        <w:rPr>
          <w:sz w:val="23"/>
        </w:rPr>
        <w:t>computing is the technology that brings together computing into the radio access network</w:t>
      </w:r>
      <w:r>
        <w:rPr>
          <w:spacing w:val="1"/>
          <w:sz w:val="23"/>
        </w:rPr>
        <w:t> </w:t>
      </w:r>
      <w:r>
        <w:rPr>
          <w:sz w:val="23"/>
        </w:rPr>
        <w:t>(RAN), providing computation, storage and analytics with very low latency while saving a</w:t>
      </w:r>
      <w:r>
        <w:rPr>
          <w:spacing w:val="1"/>
          <w:sz w:val="23"/>
        </w:rPr>
        <w:t> </w:t>
      </w:r>
      <w:r>
        <w:rPr>
          <w:sz w:val="23"/>
        </w:rPr>
        <w:t>lot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data</w:t>
      </w:r>
      <w:r>
        <w:rPr>
          <w:spacing w:val="-3"/>
          <w:sz w:val="23"/>
        </w:rPr>
        <w:t> </w:t>
      </w:r>
      <w:r>
        <w:rPr>
          <w:sz w:val="23"/>
        </w:rPr>
        <w:t>traffic between</w:t>
      </w:r>
      <w:r>
        <w:rPr>
          <w:spacing w:val="-4"/>
          <w:sz w:val="23"/>
        </w:rPr>
        <w:t> </w:t>
      </w:r>
      <w:r>
        <w:rPr>
          <w:sz w:val="23"/>
        </w:rPr>
        <w:t>network edges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core</w:t>
      </w:r>
      <w:r>
        <w:rPr>
          <w:spacing w:val="-1"/>
          <w:sz w:val="23"/>
        </w:rPr>
        <w:t> </w:t>
      </w:r>
      <w:r>
        <w:rPr>
          <w:sz w:val="23"/>
        </w:rPr>
        <w:t>network.</w:t>
      </w:r>
      <w:r>
        <w:rPr>
          <w:spacing w:val="-3"/>
          <w:sz w:val="23"/>
        </w:rPr>
        <w:t> </w:t>
      </w:r>
      <w:r>
        <w:rPr>
          <w:sz w:val="23"/>
        </w:rPr>
        <w:t>Enormous</w:t>
      </w:r>
      <w:r>
        <w:rPr>
          <w:spacing w:val="-2"/>
          <w:sz w:val="23"/>
        </w:rPr>
        <w:t> </w:t>
      </w:r>
      <w:r>
        <w:rPr>
          <w:sz w:val="23"/>
        </w:rPr>
        <w:t>network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500" w:bottom="1340" w:left="880" w:right="380"/>
        </w:sectPr>
      </w:pPr>
    </w:p>
    <w:p>
      <w:pPr>
        <w:pStyle w:val="BodyText"/>
        <w:spacing w:line="468" w:lineRule="auto" w:before="74"/>
        <w:ind w:left="1100" w:right="1022"/>
        <w:jc w:val="both"/>
      </w:pPr>
      <w:r>
        <w:rPr/>
        <w:t>traffic is expected with billions of devices coming with the rollout of 5G, which has</w:t>
      </w:r>
      <w:r>
        <w:rPr>
          <w:spacing w:val="1"/>
        </w:rPr>
        <w:t> </w:t>
      </w:r>
      <w:r>
        <w:rPr/>
        <w:t>stimulated</w:t>
      </w:r>
      <w:r>
        <w:rPr>
          <w:spacing w:val="-1"/>
        </w:rPr>
        <w:t> </w:t>
      </w:r>
      <w:r>
        <w:rPr/>
        <w:t>research into edge</w:t>
      </w:r>
      <w:r>
        <w:rPr>
          <w:spacing w:val="-1"/>
        </w:rPr>
        <w:t> </w:t>
      </w:r>
      <w:r>
        <w:rPr/>
        <w:t>computing.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spacing w:line="499" w:lineRule="auto" w:before="0"/>
        <w:ind w:left="1100" w:right="1013" w:firstLine="0"/>
        <w:jc w:val="both"/>
        <w:rPr>
          <w:sz w:val="23"/>
        </w:rPr>
      </w:pPr>
      <w:r>
        <w:rPr>
          <w:sz w:val="23"/>
        </w:rPr>
        <w:t>Prominent among the past research efforts is the offloading of computation tasks based on</w:t>
      </w:r>
      <w:r>
        <w:rPr>
          <w:spacing w:val="1"/>
          <w:sz w:val="23"/>
        </w:rPr>
        <w:t> </w:t>
      </w:r>
      <w:r>
        <w:rPr>
          <w:sz w:val="23"/>
        </w:rPr>
        <w:t>the .NET framework to overcome the energy limitations of handhelds by leveraging nearby</w:t>
      </w:r>
      <w:r>
        <w:rPr>
          <w:spacing w:val="1"/>
          <w:sz w:val="23"/>
        </w:rPr>
        <w:t> </w:t>
      </w:r>
      <w:r>
        <w:rPr>
          <w:sz w:val="23"/>
        </w:rPr>
        <w:t>computing infrastructure, and Mobile Assistance Using Infrastructure (MAUI) (</w:t>
      </w:r>
      <w:r>
        <w:rPr>
          <w:i/>
          <w:sz w:val="23"/>
        </w:rPr>
        <w:t>Cuervo 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al.,</w:t>
      </w:r>
      <w:r>
        <w:rPr>
          <w:i/>
          <w:spacing w:val="42"/>
          <w:sz w:val="23"/>
        </w:rPr>
        <w:t> </w:t>
      </w:r>
      <w:r>
        <w:rPr>
          <w:i/>
          <w:sz w:val="23"/>
        </w:rPr>
        <w:t>2010</w:t>
      </w:r>
      <w:r>
        <w:rPr>
          <w:sz w:val="23"/>
        </w:rPr>
        <w:t>).</w:t>
      </w:r>
      <w:r>
        <w:rPr>
          <w:spacing w:val="43"/>
          <w:sz w:val="23"/>
        </w:rPr>
        <w:t> </w:t>
      </w:r>
      <w:r>
        <w:rPr>
          <w:sz w:val="23"/>
        </w:rPr>
        <w:t>MAUI</w:t>
      </w:r>
      <w:r>
        <w:rPr>
          <w:spacing w:val="42"/>
          <w:sz w:val="23"/>
        </w:rPr>
        <w:t> </w:t>
      </w:r>
      <w:r>
        <w:rPr>
          <w:sz w:val="23"/>
        </w:rPr>
        <w:t>proposed</w:t>
      </w:r>
      <w:r>
        <w:rPr>
          <w:spacing w:val="43"/>
          <w:sz w:val="23"/>
        </w:rPr>
        <w:t> </w:t>
      </w:r>
      <w:r>
        <w:rPr>
          <w:sz w:val="23"/>
        </w:rPr>
        <w:t>a</w:t>
      </w:r>
      <w:r>
        <w:rPr>
          <w:spacing w:val="43"/>
          <w:sz w:val="23"/>
        </w:rPr>
        <w:t> </w:t>
      </w:r>
      <w:r>
        <w:rPr>
          <w:sz w:val="23"/>
        </w:rPr>
        <w:t>solution</w:t>
      </w:r>
      <w:r>
        <w:rPr>
          <w:spacing w:val="43"/>
          <w:sz w:val="23"/>
        </w:rPr>
        <w:t> </w:t>
      </w:r>
      <w:r>
        <w:rPr>
          <w:sz w:val="23"/>
        </w:rPr>
        <w:t>that</w:t>
      </w:r>
      <w:r>
        <w:rPr>
          <w:spacing w:val="40"/>
          <w:sz w:val="23"/>
        </w:rPr>
        <w:t> </w:t>
      </w:r>
      <w:r>
        <w:rPr>
          <w:sz w:val="23"/>
        </w:rPr>
        <w:t>enables</w:t>
      </w:r>
      <w:r>
        <w:rPr>
          <w:spacing w:val="42"/>
          <w:sz w:val="23"/>
        </w:rPr>
        <w:t> </w:t>
      </w:r>
      <w:r>
        <w:rPr>
          <w:sz w:val="23"/>
        </w:rPr>
        <w:t>energy-responsive</w:t>
      </w:r>
      <w:r>
        <w:rPr>
          <w:spacing w:val="43"/>
          <w:sz w:val="23"/>
        </w:rPr>
        <w:t> </w:t>
      </w:r>
      <w:r>
        <w:rPr>
          <w:sz w:val="23"/>
        </w:rPr>
        <w:t>offload</w:t>
      </w:r>
      <w:r>
        <w:rPr>
          <w:spacing w:val="43"/>
          <w:sz w:val="23"/>
        </w:rPr>
        <w:t> </w:t>
      </w:r>
      <w:r>
        <w:rPr>
          <w:sz w:val="23"/>
        </w:rPr>
        <w:t>of</w:t>
      </w:r>
      <w:r>
        <w:rPr>
          <w:spacing w:val="41"/>
          <w:sz w:val="23"/>
        </w:rPr>
        <w:t> </w:t>
      </w:r>
      <w:r>
        <w:rPr>
          <w:sz w:val="23"/>
        </w:rPr>
        <w:t>mobile</w:t>
      </w:r>
      <w:r>
        <w:rPr>
          <w:spacing w:val="-56"/>
          <w:sz w:val="23"/>
        </w:rPr>
        <w:t> </w:t>
      </w:r>
      <w:r>
        <w:rPr>
          <w:sz w:val="23"/>
        </w:rPr>
        <w:t>code to the connected infrastructure but could not support multi-threaded applications and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only</w:t>
      </w:r>
      <w:r>
        <w:rPr>
          <w:spacing w:val="1"/>
          <w:sz w:val="23"/>
        </w:rPr>
        <w:t> </w:t>
      </w:r>
      <w:r>
        <w:rPr>
          <w:sz w:val="23"/>
        </w:rPr>
        <w:t>applicable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Microsoft</w:t>
      </w:r>
      <w:r>
        <w:rPr>
          <w:spacing w:val="1"/>
          <w:sz w:val="23"/>
        </w:rPr>
        <w:t> </w:t>
      </w:r>
      <w:r>
        <w:rPr>
          <w:sz w:val="23"/>
        </w:rPr>
        <w:t>.NET</w:t>
      </w:r>
      <w:r>
        <w:rPr>
          <w:spacing w:val="1"/>
          <w:sz w:val="23"/>
        </w:rPr>
        <w:t> </w:t>
      </w:r>
      <w:r>
        <w:rPr>
          <w:sz w:val="23"/>
        </w:rPr>
        <w:t>Common</w:t>
      </w:r>
      <w:r>
        <w:rPr>
          <w:spacing w:val="1"/>
          <w:sz w:val="23"/>
        </w:rPr>
        <w:t> </w:t>
      </w:r>
      <w:r>
        <w:rPr>
          <w:sz w:val="23"/>
        </w:rPr>
        <w:t>Language</w:t>
      </w:r>
      <w:r>
        <w:rPr>
          <w:spacing w:val="1"/>
          <w:sz w:val="23"/>
        </w:rPr>
        <w:t> </w:t>
      </w:r>
      <w:r>
        <w:rPr>
          <w:sz w:val="23"/>
        </w:rPr>
        <w:t>Runtime</w:t>
      </w:r>
      <w:r>
        <w:rPr>
          <w:spacing w:val="1"/>
          <w:sz w:val="23"/>
        </w:rPr>
        <w:t> </w:t>
      </w:r>
      <w:r>
        <w:rPr>
          <w:sz w:val="23"/>
        </w:rPr>
        <w:t>(CLR)</w:t>
      </w:r>
      <w:r>
        <w:rPr>
          <w:spacing w:val="1"/>
          <w:sz w:val="23"/>
        </w:rPr>
        <w:t> </w:t>
      </w:r>
      <w:r>
        <w:rPr>
          <w:sz w:val="23"/>
        </w:rPr>
        <w:t>based</w:t>
      </w:r>
      <w:r>
        <w:rPr>
          <w:spacing w:val="1"/>
          <w:sz w:val="23"/>
        </w:rPr>
        <w:t> </w:t>
      </w:r>
      <w:r>
        <w:rPr>
          <w:sz w:val="23"/>
        </w:rPr>
        <w:t>applications. Satyanarayanan </w:t>
      </w:r>
      <w:r>
        <w:rPr>
          <w:i/>
          <w:sz w:val="23"/>
        </w:rPr>
        <w:t>et al</w:t>
      </w:r>
      <w:r>
        <w:rPr>
          <w:sz w:val="23"/>
        </w:rPr>
        <w:t>. (2009) proposed hybrid solution making mobile devices</w:t>
      </w:r>
      <w:r>
        <w:rPr>
          <w:spacing w:val="1"/>
          <w:sz w:val="23"/>
        </w:rPr>
        <w:t> </w:t>
      </w:r>
      <w:r>
        <w:rPr>
          <w:sz w:val="23"/>
        </w:rPr>
        <w:t>function</w:t>
      </w:r>
      <w:r>
        <w:rPr>
          <w:spacing w:val="12"/>
          <w:sz w:val="23"/>
        </w:rPr>
        <w:t> </w:t>
      </w:r>
      <w:r>
        <w:rPr>
          <w:sz w:val="23"/>
        </w:rPr>
        <w:t>as</w:t>
      </w:r>
      <w:r>
        <w:rPr>
          <w:spacing w:val="12"/>
          <w:sz w:val="23"/>
        </w:rPr>
        <w:t> </w:t>
      </w:r>
      <w:r>
        <w:rPr>
          <w:sz w:val="23"/>
        </w:rPr>
        <w:t>thin</w:t>
      </w:r>
      <w:r>
        <w:rPr>
          <w:spacing w:val="10"/>
          <w:sz w:val="23"/>
        </w:rPr>
        <w:t> </w:t>
      </w:r>
      <w:r>
        <w:rPr>
          <w:sz w:val="23"/>
        </w:rPr>
        <w:t>clients,</w:t>
      </w:r>
      <w:r>
        <w:rPr>
          <w:spacing w:val="13"/>
          <w:sz w:val="23"/>
        </w:rPr>
        <w:t> </w:t>
      </w:r>
      <w:r>
        <w:rPr>
          <w:sz w:val="23"/>
        </w:rPr>
        <w:t>whereby</w:t>
      </w:r>
      <w:r>
        <w:rPr>
          <w:spacing w:val="7"/>
          <w:sz w:val="23"/>
        </w:rPr>
        <w:t> </w:t>
      </w:r>
      <w:r>
        <w:rPr>
          <w:sz w:val="23"/>
        </w:rPr>
        <w:t>all</w:t>
      </w:r>
      <w:r>
        <w:rPr>
          <w:spacing w:val="13"/>
          <w:sz w:val="23"/>
        </w:rPr>
        <w:t> </w:t>
      </w:r>
      <w:r>
        <w:rPr>
          <w:sz w:val="23"/>
        </w:rPr>
        <w:t>significant</w:t>
      </w:r>
      <w:r>
        <w:rPr>
          <w:spacing w:val="13"/>
          <w:sz w:val="23"/>
        </w:rPr>
        <w:t> </w:t>
      </w:r>
      <w:r>
        <w:rPr>
          <w:sz w:val="23"/>
        </w:rPr>
        <w:t>computation</w:t>
      </w:r>
      <w:r>
        <w:rPr>
          <w:spacing w:val="13"/>
          <w:sz w:val="23"/>
        </w:rPr>
        <w:t> </w:t>
      </w:r>
      <w:r>
        <w:rPr>
          <w:sz w:val="23"/>
        </w:rPr>
        <w:t>performed</w:t>
      </w:r>
      <w:r>
        <w:rPr>
          <w:spacing w:val="12"/>
          <w:sz w:val="23"/>
        </w:rPr>
        <w:t> </w:t>
      </w:r>
      <w:r>
        <w:rPr>
          <w:sz w:val="23"/>
        </w:rPr>
        <w:t>by</w:t>
      </w:r>
      <w:r>
        <w:rPr>
          <w:spacing w:val="10"/>
          <w:sz w:val="23"/>
        </w:rPr>
        <w:t> </w:t>
      </w:r>
      <w:r>
        <w:rPr>
          <w:sz w:val="23"/>
        </w:rPr>
        <w:t>VM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13"/>
          <w:sz w:val="23"/>
        </w:rPr>
        <w:t> </w:t>
      </w:r>
      <w:r>
        <w:rPr>
          <w:sz w:val="23"/>
        </w:rPr>
        <w:t>a</w:t>
      </w:r>
      <w:r>
        <w:rPr>
          <w:spacing w:val="12"/>
          <w:sz w:val="23"/>
        </w:rPr>
        <w:t> </w:t>
      </w:r>
      <w:r>
        <w:rPr>
          <w:sz w:val="23"/>
        </w:rPr>
        <w:t>nearby</w:t>
      </w:r>
    </w:p>
    <w:p>
      <w:pPr>
        <w:spacing w:line="499" w:lineRule="auto" w:before="9"/>
        <w:ind w:left="1100" w:right="1013" w:firstLine="0"/>
        <w:jc w:val="both"/>
        <w:rPr>
          <w:sz w:val="23"/>
        </w:rPr>
      </w:pPr>
      <w:r>
        <w:rPr>
          <w:spacing w:val="-2"/>
          <w:w w:val="44"/>
          <w:sz w:val="23"/>
        </w:rPr>
        <w:t>―</w:t>
      </w:r>
      <w:r>
        <w:rPr>
          <w:w w:val="100"/>
          <w:sz w:val="23"/>
        </w:rPr>
        <w:t>cloudl</w:t>
      </w:r>
      <w:r>
        <w:rPr>
          <w:spacing w:val="-2"/>
          <w:w w:val="100"/>
          <w:sz w:val="23"/>
        </w:rPr>
        <w:t>e</w:t>
      </w:r>
      <w:r>
        <w:rPr>
          <w:spacing w:val="1"/>
          <w:w w:val="100"/>
          <w:sz w:val="23"/>
        </w:rPr>
        <w:t>t</w:t>
      </w:r>
      <w:r>
        <w:rPr>
          <w:w w:val="158"/>
          <w:sz w:val="23"/>
        </w:rPr>
        <w:t>‖</w:t>
      </w:r>
      <w:r>
        <w:rPr>
          <w:w w:val="100"/>
          <w:sz w:val="23"/>
        </w:rPr>
        <w:t>.</w:t>
      </w:r>
      <w:r>
        <w:rPr>
          <w:sz w:val="23"/>
        </w:rPr>
        <w:t> </w:t>
      </w:r>
      <w:r>
        <w:rPr>
          <w:spacing w:val="-5"/>
          <w:sz w:val="23"/>
        </w:rPr>
        <w:t> </w:t>
      </w:r>
      <w:r>
        <w:rPr>
          <w:spacing w:val="-3"/>
          <w:w w:val="100"/>
          <w:sz w:val="23"/>
        </w:rPr>
        <w:t>I</w:t>
      </w:r>
      <w:r>
        <w:rPr>
          <w:w w:val="100"/>
          <w:sz w:val="23"/>
        </w:rPr>
        <w:t>t</w:t>
      </w:r>
      <w:r>
        <w:rPr>
          <w:sz w:val="23"/>
        </w:rPr>
        <w:t> </w:t>
      </w:r>
      <w:r>
        <w:rPr>
          <w:spacing w:val="-5"/>
          <w:sz w:val="23"/>
        </w:rPr>
        <w:t> </w:t>
      </w:r>
      <w:r>
        <w:rPr>
          <w:spacing w:val="-3"/>
          <w:w w:val="100"/>
          <w:sz w:val="23"/>
        </w:rPr>
        <w:t>g</w:t>
      </w:r>
      <w:r>
        <w:rPr>
          <w:w w:val="100"/>
          <w:sz w:val="23"/>
        </w:rPr>
        <w:t>ra</w:t>
      </w:r>
      <w:r>
        <w:rPr>
          <w:spacing w:val="-2"/>
          <w:w w:val="100"/>
          <w:sz w:val="23"/>
        </w:rPr>
        <w:t>c</w:t>
      </w:r>
      <w:r>
        <w:rPr>
          <w:w w:val="100"/>
          <w:sz w:val="23"/>
        </w:rPr>
        <w:t>e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ully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de</w:t>
      </w:r>
      <w:r>
        <w:rPr>
          <w:spacing w:val="-3"/>
          <w:w w:val="100"/>
          <w:sz w:val="23"/>
        </w:rPr>
        <w:t>g</w:t>
      </w:r>
      <w:r>
        <w:rPr>
          <w:w w:val="100"/>
          <w:sz w:val="23"/>
        </w:rPr>
        <w:t>rading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mobi</w:t>
      </w:r>
      <w:r>
        <w:rPr>
          <w:spacing w:val="-2"/>
          <w:w w:val="100"/>
          <w:sz w:val="23"/>
        </w:rPr>
        <w:t>l</w:t>
      </w:r>
      <w:r>
        <w:rPr>
          <w:w w:val="100"/>
          <w:sz w:val="23"/>
        </w:rPr>
        <w:t>e</w:t>
      </w:r>
      <w:r>
        <w:rPr>
          <w:sz w:val="23"/>
        </w:rPr>
        <w:t> </w:t>
      </w:r>
      <w:r>
        <w:rPr>
          <w:spacing w:val="-5"/>
          <w:sz w:val="23"/>
        </w:rPr>
        <w:t> </w:t>
      </w:r>
      <w:r>
        <w:rPr>
          <w:spacing w:val="-1"/>
          <w:w w:val="100"/>
          <w:sz w:val="23"/>
        </w:rPr>
        <w:t>U</w:t>
      </w:r>
      <w:r>
        <w:rPr>
          <w:w w:val="100"/>
          <w:sz w:val="23"/>
        </w:rPr>
        <w:t>E</w:t>
      </w:r>
      <w:r>
        <w:rPr>
          <w:sz w:val="23"/>
        </w:rPr>
        <w:t> </w:t>
      </w:r>
      <w:r>
        <w:rPr>
          <w:spacing w:val="-7"/>
          <w:sz w:val="23"/>
        </w:rPr>
        <w:t> </w:t>
      </w:r>
      <w:r>
        <w:rPr>
          <w:w w:val="100"/>
          <w:sz w:val="23"/>
        </w:rPr>
        <w:t>to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a</w:t>
      </w:r>
      <w:r>
        <w:rPr>
          <w:sz w:val="23"/>
        </w:rPr>
        <w:t> </w:t>
      </w:r>
      <w:r>
        <w:rPr>
          <w:spacing w:val="-5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al</w:t>
      </w:r>
      <w:r>
        <w:rPr>
          <w:spacing w:val="7"/>
          <w:w w:val="100"/>
          <w:sz w:val="23"/>
        </w:rPr>
        <w:t>l</w:t>
      </w:r>
      <w:r>
        <w:rPr>
          <w:w w:val="100"/>
          <w:sz w:val="23"/>
        </w:rPr>
        <w:t>-</w:t>
      </w:r>
      <w:r>
        <w:rPr>
          <w:spacing w:val="-3"/>
          <w:w w:val="100"/>
          <w:sz w:val="23"/>
        </w:rPr>
        <w:t>b</w:t>
      </w:r>
      <w:r>
        <w:rPr>
          <w:w w:val="100"/>
          <w:sz w:val="23"/>
        </w:rPr>
        <w:t>ack</w:t>
      </w:r>
      <w:r>
        <w:rPr>
          <w:sz w:val="23"/>
        </w:rPr>
        <w:t> </w:t>
      </w:r>
      <w:r>
        <w:rPr>
          <w:spacing w:val="-8"/>
          <w:sz w:val="23"/>
        </w:rPr>
        <w:t> </w:t>
      </w:r>
      <w:r>
        <w:rPr>
          <w:w w:val="100"/>
          <w:sz w:val="23"/>
        </w:rPr>
        <w:t>mo</w:t>
      </w:r>
      <w:r>
        <w:rPr>
          <w:spacing w:val="-3"/>
          <w:w w:val="100"/>
          <w:sz w:val="23"/>
        </w:rPr>
        <w:t>d</w:t>
      </w:r>
      <w:r>
        <w:rPr>
          <w:w w:val="100"/>
          <w:sz w:val="23"/>
        </w:rPr>
        <w:t>e</w:t>
      </w:r>
      <w:r>
        <w:rPr>
          <w:sz w:val="23"/>
        </w:rPr>
        <w:t> </w:t>
      </w:r>
      <w:r>
        <w:rPr>
          <w:spacing w:val="-3"/>
          <w:sz w:val="23"/>
        </w:rPr>
        <w:t> </w:t>
      </w:r>
      <w:r>
        <w:rPr>
          <w:spacing w:val="-1"/>
          <w:w w:val="100"/>
          <w:sz w:val="23"/>
        </w:rPr>
        <w:t>w</w:t>
      </w:r>
      <w:r>
        <w:rPr>
          <w:w w:val="100"/>
          <w:sz w:val="23"/>
        </w:rPr>
        <w:t>he</w:t>
      </w:r>
      <w:r>
        <w:rPr>
          <w:spacing w:val="-3"/>
          <w:w w:val="100"/>
          <w:sz w:val="23"/>
        </w:rPr>
        <w:t>r</w:t>
      </w:r>
      <w:r>
        <w:rPr>
          <w:spacing w:val="-2"/>
          <w:w w:val="100"/>
          <w:sz w:val="23"/>
        </w:rPr>
        <w:t>e</w:t>
      </w:r>
      <w:r>
        <w:rPr>
          <w:spacing w:val="2"/>
          <w:w w:val="100"/>
          <w:sz w:val="23"/>
        </w:rPr>
        <w:t>b</w:t>
      </w:r>
      <w:r>
        <w:rPr>
          <w:w w:val="100"/>
          <w:sz w:val="23"/>
        </w:rPr>
        <w:t>y</w:t>
      </w:r>
      <w:r>
        <w:rPr>
          <w:sz w:val="23"/>
        </w:rPr>
        <w:t> </w:t>
      </w:r>
      <w:r>
        <w:rPr>
          <w:spacing w:val="-10"/>
          <w:sz w:val="23"/>
        </w:rPr>
        <w:t> 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i</w:t>
      </w:r>
      <w:r>
        <w:rPr>
          <w:spacing w:val="-3"/>
          <w:w w:val="100"/>
          <w:sz w:val="23"/>
        </w:rPr>
        <w:t>g</w:t>
      </w:r>
      <w:r>
        <w:rPr>
          <w:w w:val="100"/>
          <w:sz w:val="23"/>
        </w:rPr>
        <w:t>n</w:t>
      </w:r>
      <w:r>
        <w:rPr>
          <w:spacing w:val="3"/>
          <w:w w:val="100"/>
          <w:sz w:val="23"/>
        </w:rPr>
        <w:t>i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icant </w:t>
      </w:r>
      <w:r>
        <w:rPr>
          <w:sz w:val="23"/>
        </w:rPr>
        <w:t>computation occurring in a distant cloud, or solely its own resources, in the worst case.</w:t>
      </w:r>
      <w:r>
        <w:rPr>
          <w:spacing w:val="1"/>
          <w:sz w:val="23"/>
        </w:rPr>
        <w:t> </w:t>
      </w:r>
      <w:r>
        <w:rPr>
          <w:sz w:val="23"/>
        </w:rPr>
        <w:t>(Satyanarayanan </w:t>
      </w:r>
      <w:r>
        <w:rPr>
          <w:i/>
          <w:sz w:val="23"/>
        </w:rPr>
        <w:t>et al.</w:t>
      </w:r>
      <w:r>
        <w:rPr>
          <w:sz w:val="23"/>
        </w:rPr>
        <w:t>, 2009). Zhang </w:t>
      </w:r>
      <w:r>
        <w:rPr>
          <w:i/>
          <w:sz w:val="23"/>
        </w:rPr>
        <w:t>et al. </w:t>
      </w:r>
      <w:r>
        <w:rPr>
          <w:sz w:val="23"/>
        </w:rPr>
        <w:t>(2010) proposed a cloud computing model of a</w:t>
      </w:r>
      <w:r>
        <w:rPr>
          <w:spacing w:val="1"/>
          <w:sz w:val="23"/>
        </w:rPr>
        <w:t> </w:t>
      </w:r>
      <w:r>
        <w:rPr>
          <w:sz w:val="23"/>
        </w:rPr>
        <w:t>distributed</w:t>
      </w:r>
      <w:r>
        <w:rPr>
          <w:spacing w:val="1"/>
          <w:sz w:val="23"/>
        </w:rPr>
        <w:t> </w:t>
      </w:r>
      <w:r>
        <w:rPr>
          <w:sz w:val="23"/>
        </w:rPr>
        <w:t>framework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elastically</w:t>
      </w:r>
      <w:r>
        <w:rPr>
          <w:spacing w:val="1"/>
          <w:sz w:val="23"/>
        </w:rPr>
        <w:t> </w:t>
      </w:r>
      <w:r>
        <w:rPr>
          <w:sz w:val="23"/>
        </w:rPr>
        <w:t>extends</w:t>
      </w:r>
      <w:r>
        <w:rPr>
          <w:spacing w:val="1"/>
          <w:sz w:val="23"/>
        </w:rPr>
        <w:t> </w:t>
      </w:r>
      <w:r>
        <w:rPr>
          <w:sz w:val="23"/>
        </w:rPr>
        <w:t>application</w:t>
      </w:r>
      <w:r>
        <w:rPr>
          <w:spacing w:val="1"/>
          <w:sz w:val="23"/>
        </w:rPr>
        <w:t> </w:t>
      </w:r>
      <w:r>
        <w:rPr>
          <w:sz w:val="23"/>
        </w:rPr>
        <w:t>between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UE</w:t>
      </w:r>
      <w:r>
        <w:rPr>
          <w:spacing w:val="57"/>
          <w:sz w:val="23"/>
        </w:rPr>
        <w:t> </w:t>
      </w:r>
      <w:r>
        <w:rPr>
          <w:sz w:val="23"/>
        </w:rPr>
        <w:t>and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cloud. Huang </w:t>
      </w:r>
      <w:r>
        <w:rPr>
          <w:i/>
          <w:sz w:val="23"/>
        </w:rPr>
        <w:t>et al</w:t>
      </w:r>
      <w:r>
        <w:rPr>
          <w:sz w:val="23"/>
        </w:rPr>
        <w:t>, (2010) proposed a secure service-oriented mobile ad hoc networks</w:t>
      </w:r>
      <w:r>
        <w:rPr>
          <w:spacing w:val="1"/>
          <w:sz w:val="23"/>
        </w:rPr>
        <w:t> </w:t>
      </w:r>
      <w:r>
        <w:rPr>
          <w:sz w:val="23"/>
        </w:rPr>
        <w:t>(MANETs) communication framework named MobiCloud providing a platform for cloned</w:t>
      </w:r>
      <w:r>
        <w:rPr>
          <w:spacing w:val="1"/>
          <w:sz w:val="23"/>
        </w:rPr>
        <w:t> </w:t>
      </w:r>
      <w:r>
        <w:rPr>
          <w:sz w:val="23"/>
        </w:rPr>
        <w:t>image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UE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virtualized</w:t>
      </w:r>
      <w:r>
        <w:rPr>
          <w:spacing w:val="1"/>
          <w:sz w:val="23"/>
        </w:rPr>
        <w:t> </w:t>
      </w:r>
      <w:r>
        <w:rPr>
          <w:sz w:val="23"/>
        </w:rPr>
        <w:t>component.</w:t>
      </w:r>
      <w:r>
        <w:rPr>
          <w:spacing w:val="1"/>
          <w:sz w:val="23"/>
        </w:rPr>
        <w:t> </w:t>
      </w:r>
      <w:r>
        <w:rPr>
          <w:sz w:val="23"/>
        </w:rPr>
        <w:t>Hyrax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proposed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Marinelli</w:t>
      </w:r>
      <w:r>
        <w:rPr>
          <w:spacing w:val="1"/>
          <w:sz w:val="23"/>
        </w:rPr>
        <w:t> </w:t>
      </w:r>
      <w:r>
        <w:rPr>
          <w:sz w:val="23"/>
        </w:rPr>
        <w:t>(2009),</w:t>
      </w:r>
      <w:r>
        <w:rPr>
          <w:spacing w:val="1"/>
          <w:sz w:val="23"/>
        </w:rPr>
        <w:t> </w:t>
      </w:r>
      <w:r>
        <w:rPr>
          <w:sz w:val="23"/>
        </w:rPr>
        <w:t>overlaying MapReduce (Dean and Ghemawat, 2004) on a cluster of mobile phones to</w:t>
      </w:r>
      <w:r>
        <w:rPr>
          <w:spacing w:val="1"/>
          <w:sz w:val="23"/>
        </w:rPr>
        <w:t> </w:t>
      </w:r>
      <w:r>
        <w:rPr>
          <w:sz w:val="23"/>
        </w:rPr>
        <w:t>provide</w:t>
      </w:r>
      <w:r>
        <w:rPr>
          <w:spacing w:val="1"/>
          <w:sz w:val="23"/>
        </w:rPr>
        <w:t> </w:t>
      </w:r>
      <w:r>
        <w:rPr>
          <w:sz w:val="23"/>
        </w:rPr>
        <w:t>infrastructure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computing.</w:t>
      </w:r>
      <w:r>
        <w:rPr>
          <w:spacing w:val="1"/>
          <w:sz w:val="23"/>
        </w:rPr>
        <w:t> </w:t>
      </w:r>
      <w:r>
        <w:rPr>
          <w:sz w:val="23"/>
        </w:rPr>
        <w:t>Exploring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now-discontinued</w:t>
      </w:r>
      <w:r>
        <w:rPr>
          <w:spacing w:val="1"/>
          <w:sz w:val="23"/>
        </w:rPr>
        <w:t> </w:t>
      </w:r>
      <w:r>
        <w:rPr>
          <w:sz w:val="23"/>
        </w:rPr>
        <w:t>Android</w:t>
      </w:r>
      <w:r>
        <w:rPr>
          <w:spacing w:val="1"/>
          <w:sz w:val="23"/>
        </w:rPr>
        <w:t> </w:t>
      </w:r>
      <w:r>
        <w:rPr>
          <w:sz w:val="23"/>
        </w:rPr>
        <w:t>Dalvik Virtual Machine, a distributed runtime environment aimed at offloading workload</w:t>
      </w:r>
      <w:r>
        <w:rPr>
          <w:spacing w:val="1"/>
          <w:sz w:val="23"/>
        </w:rPr>
        <w:t> </w:t>
      </w:r>
      <w:r>
        <w:rPr>
          <w:sz w:val="23"/>
        </w:rPr>
        <w:t>from smartphones, Gordon </w:t>
      </w:r>
      <w:r>
        <w:rPr>
          <w:i/>
          <w:sz w:val="23"/>
        </w:rPr>
        <w:t>et al., (2012</w:t>
      </w:r>
      <w:r>
        <w:rPr>
          <w:sz w:val="23"/>
        </w:rPr>
        <w:t>) proposed Code Offload by Migrating Execution</w:t>
      </w:r>
      <w:r>
        <w:rPr>
          <w:spacing w:val="1"/>
          <w:sz w:val="23"/>
        </w:rPr>
        <w:t> </w:t>
      </w:r>
      <w:r>
        <w:rPr>
          <w:sz w:val="23"/>
        </w:rPr>
        <w:t>Transparently (COMET). In Dou </w:t>
      </w:r>
      <w:r>
        <w:rPr>
          <w:i/>
          <w:sz w:val="23"/>
        </w:rPr>
        <w:t>et al. </w:t>
      </w:r>
      <w:r>
        <w:rPr>
          <w:sz w:val="23"/>
        </w:rPr>
        <w:t>(2010), Misco, also a MapReduce framework was</w:t>
      </w:r>
      <w:r>
        <w:rPr>
          <w:spacing w:val="1"/>
          <w:sz w:val="23"/>
        </w:rPr>
        <w:t> </w:t>
      </w:r>
      <w:r>
        <w:rPr>
          <w:sz w:val="23"/>
        </w:rPr>
        <w:t>proposed but for devices with connectivity and supports for python programming language.</w:t>
      </w:r>
      <w:r>
        <w:rPr>
          <w:spacing w:val="1"/>
          <w:sz w:val="23"/>
        </w:rPr>
        <w:t> </w:t>
      </w:r>
      <w:r>
        <w:rPr>
          <w:sz w:val="23"/>
        </w:rPr>
        <w:t>Likewise,</w:t>
      </w:r>
      <w:r>
        <w:rPr>
          <w:spacing w:val="-1"/>
          <w:sz w:val="23"/>
        </w:rPr>
        <w:t> </w:t>
      </w:r>
      <w:r>
        <w:rPr>
          <w:sz w:val="23"/>
        </w:rPr>
        <w:t>Cloudlet Aided</w:t>
      </w:r>
      <w:r>
        <w:rPr>
          <w:spacing w:val="-5"/>
          <w:sz w:val="23"/>
        </w:rPr>
        <w:t> </w:t>
      </w:r>
      <w:r>
        <w:rPr>
          <w:sz w:val="23"/>
        </w:rPr>
        <w:t>Cooperative Terminals</w:t>
      </w:r>
      <w:r>
        <w:rPr>
          <w:spacing w:val="-2"/>
          <w:sz w:val="23"/>
        </w:rPr>
        <w:t> </w:t>
      </w:r>
      <w:r>
        <w:rPr>
          <w:sz w:val="23"/>
        </w:rPr>
        <w:t>Service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480" w:lineRule="auto" w:before="74"/>
        <w:ind w:left="1100" w:right="1013"/>
        <w:jc w:val="both"/>
      </w:pPr>
      <w:r>
        <w:rPr/>
        <w:t>Environment for Mobile Proximity Content Delivery (CACTSE) was proposed in Qing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(2013) by leveraging cooperating terminals to provide mobile internet content</w:t>
      </w:r>
      <w:r>
        <w:rPr>
          <w:spacing w:val="1"/>
        </w:rPr>
        <w:t> </w:t>
      </w:r>
      <w:r>
        <w:rPr/>
        <w:t>delivery service at the network edges</w:t>
      </w:r>
      <w:r>
        <w:rPr>
          <w:sz w:val="22"/>
        </w:rPr>
        <w:t>. B</w:t>
      </w:r>
      <w:r>
        <w:rPr/>
        <w:t>ut this relied on resource-constrained mobile</w:t>
      </w:r>
      <w:r>
        <w:rPr>
          <w:spacing w:val="1"/>
        </w:rPr>
        <w:t> </w:t>
      </w:r>
      <w:r>
        <w:rPr/>
        <w:t>devices resources availability thereby challenging its scalability. In Chun </w:t>
      </w:r>
      <w:r>
        <w:rPr>
          <w:i/>
        </w:rPr>
        <w:t>et al. </w:t>
      </w:r>
      <w:r>
        <w:rPr/>
        <w:t>(2011)</w:t>
      </w:r>
      <w:r>
        <w:rPr>
          <w:spacing w:val="1"/>
        </w:rPr>
        <w:t> </w:t>
      </w:r>
      <w:r>
        <w:rPr/>
        <w:t>CloneCloud proposed the seamless transformation of mobile device computation into a</w:t>
      </w:r>
      <w:r>
        <w:rPr>
          <w:spacing w:val="1"/>
        </w:rPr>
        <w:t> </w:t>
      </w:r>
      <w:r>
        <w:rPr/>
        <w:t>distributed execution on cloud virtual machine (VM) and mobile devices computing</w:t>
      </w:r>
      <w:r>
        <w:rPr>
          <w:spacing w:val="1"/>
        </w:rPr>
        <w:t> </w:t>
      </w:r>
      <w:r>
        <w:rPr/>
        <w:t>resources. Kosta </w:t>
      </w:r>
      <w:r>
        <w:rPr>
          <w:i/>
        </w:rPr>
        <w:t>et al. </w:t>
      </w:r>
      <w:r>
        <w:rPr/>
        <w:t>(2012), proposed ThinkAir with capability to dynamically create,</w:t>
      </w:r>
      <w:r>
        <w:rPr>
          <w:spacing w:val="1"/>
        </w:rPr>
        <w:t> </w:t>
      </w:r>
      <w:r>
        <w:rPr/>
        <w:t>freeze, resume, and destroy VMs in the cloud as the need arises, thereby providing an</w:t>
      </w:r>
      <w:r>
        <w:rPr>
          <w:spacing w:val="1"/>
        </w:rPr>
        <w:t> </w:t>
      </w:r>
      <w:r>
        <w:rPr/>
        <w:t>efficient way to perform on-demand resource allocations as well as parallelism capable</w:t>
      </w:r>
      <w:r>
        <w:rPr>
          <w:spacing w:val="1"/>
        </w:rPr>
        <w:t> </w:t>
      </w:r>
      <w:r>
        <w:rPr/>
        <w:t>on-demand resource allocation critical to the management of asymmetric mobile users</w:t>
      </w:r>
      <w:r>
        <w:rPr>
          <w:spacing w:val="1"/>
        </w:rPr>
        <w:t> </w:t>
      </w:r>
      <w:r>
        <w:rPr/>
        <w:t>computational</w:t>
      </w:r>
      <w:r>
        <w:rPr>
          <w:spacing w:val="-1"/>
        </w:rPr>
        <w:t> </w:t>
      </w:r>
      <w:r>
        <w:rPr/>
        <w:t>requirements (Kosta </w:t>
      </w:r>
      <w:r>
        <w:rPr>
          <w:i/>
        </w:rPr>
        <w:t>et al.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499" w:lineRule="auto" w:before="0"/>
        <w:ind w:left="1100" w:right="1013" w:firstLine="0"/>
        <w:jc w:val="both"/>
        <w:rPr>
          <w:sz w:val="23"/>
        </w:rPr>
      </w:pPr>
      <w:r>
        <w:rPr>
          <w:sz w:val="23"/>
        </w:rPr>
        <w:t>However, containerization is a lightweight alternative to full virtualization of VM. Virtual</w:t>
      </w:r>
      <w:r>
        <w:rPr>
          <w:spacing w:val="1"/>
          <w:sz w:val="23"/>
        </w:rPr>
        <w:t> </w:t>
      </w:r>
      <w:r>
        <w:rPr>
          <w:sz w:val="23"/>
        </w:rPr>
        <w:t>machines achieve isolation at the machine level and each virtual machine runs its own</w:t>
      </w:r>
      <w:r>
        <w:rPr>
          <w:spacing w:val="1"/>
          <w:sz w:val="23"/>
        </w:rPr>
        <w:t> </w:t>
      </w:r>
      <w:r>
        <w:rPr>
          <w:sz w:val="23"/>
        </w:rPr>
        <w:t>operating</w:t>
      </w:r>
      <w:r>
        <w:rPr>
          <w:spacing w:val="1"/>
          <w:sz w:val="23"/>
        </w:rPr>
        <w:t> </w:t>
      </w:r>
      <w:r>
        <w:rPr>
          <w:sz w:val="23"/>
        </w:rPr>
        <w:t>system,</w:t>
      </w:r>
      <w:r>
        <w:rPr>
          <w:spacing w:val="1"/>
          <w:sz w:val="23"/>
        </w:rPr>
        <w:t> </w:t>
      </w:r>
      <w:r>
        <w:rPr>
          <w:sz w:val="23"/>
        </w:rPr>
        <w:t>whereas</w:t>
      </w:r>
      <w:r>
        <w:rPr>
          <w:spacing w:val="1"/>
          <w:sz w:val="23"/>
        </w:rPr>
        <w:t> </w:t>
      </w:r>
      <w:r>
        <w:rPr>
          <w:sz w:val="23"/>
        </w:rPr>
        <w:t>containers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isolated</w:t>
      </w:r>
      <w:r>
        <w:rPr>
          <w:spacing w:val="1"/>
          <w:sz w:val="23"/>
        </w:rPr>
        <w:t> </w:t>
      </w:r>
      <w:r>
        <w:rPr>
          <w:sz w:val="23"/>
        </w:rPr>
        <w:t>within</w:t>
      </w:r>
      <w:r>
        <w:rPr>
          <w:spacing w:val="1"/>
          <w:sz w:val="23"/>
        </w:rPr>
        <w:t> </w:t>
      </w:r>
      <w:r>
        <w:rPr>
          <w:sz w:val="23"/>
        </w:rPr>
        <w:t>kernel</w:t>
      </w:r>
      <w:r>
        <w:rPr>
          <w:spacing w:val="1"/>
          <w:sz w:val="23"/>
        </w:rPr>
        <w:t> </w:t>
      </w:r>
      <w:r>
        <w:rPr>
          <w:sz w:val="23"/>
        </w:rPr>
        <w:t>level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individual</w:t>
      </w:r>
      <w:r>
        <w:rPr>
          <w:spacing w:val="1"/>
          <w:sz w:val="23"/>
        </w:rPr>
        <w:t> </w:t>
      </w:r>
      <w:r>
        <w:rPr>
          <w:sz w:val="23"/>
        </w:rPr>
        <w:t>namespaces. Claassen </w:t>
      </w:r>
      <w:r>
        <w:rPr>
          <w:i/>
          <w:sz w:val="23"/>
        </w:rPr>
        <w:t>et al. </w:t>
      </w:r>
      <w:r>
        <w:rPr>
          <w:sz w:val="23"/>
        </w:rPr>
        <w:t>(2016) concluded that containers have an inherent comparative</w:t>
      </w:r>
      <w:r>
        <w:rPr>
          <w:spacing w:val="1"/>
          <w:sz w:val="23"/>
        </w:rPr>
        <w:t> </w:t>
      </w:r>
      <w:r>
        <w:rPr>
          <w:sz w:val="23"/>
        </w:rPr>
        <w:t>advantage over VMs because of improved performance and reduced boot-up time which</w:t>
      </w:r>
      <w:r>
        <w:rPr>
          <w:spacing w:val="1"/>
          <w:sz w:val="23"/>
        </w:rPr>
        <w:t> </w:t>
      </w:r>
      <w:r>
        <w:rPr>
          <w:sz w:val="23"/>
        </w:rPr>
        <w:t>have a significant effect on control plane (CP) latency. CP latency is the transition time of a</w:t>
      </w:r>
      <w:r>
        <w:rPr>
          <w:spacing w:val="1"/>
          <w:sz w:val="23"/>
        </w:rPr>
        <w:t> </w:t>
      </w:r>
      <w:r>
        <w:rPr>
          <w:sz w:val="23"/>
        </w:rPr>
        <w:t>UE to switch from idle state to active state (Parvez </w:t>
      </w:r>
      <w:r>
        <w:rPr>
          <w:i/>
          <w:sz w:val="23"/>
        </w:rPr>
        <w:t>et al. </w:t>
      </w:r>
      <w:r>
        <w:rPr>
          <w:sz w:val="23"/>
        </w:rPr>
        <w:t>2018). Containerization provides a</w:t>
      </w:r>
      <w:r>
        <w:rPr>
          <w:spacing w:val="1"/>
          <w:sz w:val="23"/>
        </w:rPr>
        <w:t> </w:t>
      </w:r>
      <w:r>
        <w:rPr>
          <w:sz w:val="23"/>
        </w:rPr>
        <w:t>lightweight option to virtualization by improving MEC services portability allowing more</w:t>
      </w:r>
      <w:r>
        <w:rPr>
          <w:spacing w:val="1"/>
          <w:sz w:val="23"/>
        </w:rPr>
        <w:t> </w:t>
      </w:r>
      <w:r>
        <w:rPr>
          <w:sz w:val="23"/>
        </w:rPr>
        <w:t>mobile user applications to be served by a single MEC Server. Containers </w:t>
      </w:r>
      <w:r>
        <w:rPr>
          <w:sz w:val="21"/>
        </w:rPr>
        <w:t>have </w:t>
      </w:r>
      <w:r>
        <w:rPr>
          <w:sz w:val="23"/>
        </w:rPr>
        <w:t>mechanisms</w:t>
      </w:r>
      <w:r>
        <w:rPr>
          <w:spacing w:val="1"/>
          <w:sz w:val="23"/>
        </w:rPr>
        <w:t> </w:t>
      </w:r>
      <w:r>
        <w:rPr>
          <w:sz w:val="23"/>
        </w:rPr>
        <w:t>for rapid application packaging and deployment to a large number of interconnected MEC</w:t>
      </w:r>
      <w:r>
        <w:rPr>
          <w:spacing w:val="1"/>
          <w:sz w:val="23"/>
        </w:rPr>
        <w:t> </w:t>
      </w:r>
      <w:r>
        <w:rPr>
          <w:sz w:val="23"/>
        </w:rPr>
        <w:t>platforms (Taleb </w:t>
      </w:r>
      <w:r>
        <w:rPr>
          <w:i/>
          <w:sz w:val="23"/>
        </w:rPr>
        <w:t>et al.</w:t>
      </w:r>
      <w:r>
        <w:rPr>
          <w:sz w:val="23"/>
        </w:rPr>
        <w:t>, 2017). The choice of VMs over containers was one of several</w:t>
      </w:r>
      <w:r>
        <w:rPr>
          <w:spacing w:val="1"/>
          <w:sz w:val="23"/>
        </w:rPr>
        <w:t> </w:t>
      </w:r>
      <w:r>
        <w:rPr>
          <w:sz w:val="23"/>
        </w:rPr>
        <w:t>proposed mechanisms employed to provide such isolation needs by the MEC platform to</w:t>
      </w:r>
      <w:r>
        <w:rPr>
          <w:spacing w:val="1"/>
          <w:sz w:val="23"/>
        </w:rPr>
        <w:t> </w:t>
      </w:r>
      <w:r>
        <w:rPr>
          <w:sz w:val="23"/>
        </w:rPr>
        <w:t>concurrently</w:t>
      </w:r>
      <w:r>
        <w:rPr>
          <w:spacing w:val="-4"/>
          <w:sz w:val="23"/>
        </w:rPr>
        <w:t> </w:t>
      </w:r>
      <w:r>
        <w:rPr>
          <w:sz w:val="23"/>
        </w:rPr>
        <w:t>fulfil 3GPP-related security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320" w:bottom="1340" w:left="880" w:right="380"/>
        </w:sectPr>
      </w:pPr>
    </w:p>
    <w:p>
      <w:pPr>
        <w:spacing w:line="499" w:lineRule="auto" w:before="76"/>
        <w:ind w:left="1100" w:right="1011" w:firstLine="0"/>
        <w:jc w:val="both"/>
        <w:rPr>
          <w:sz w:val="23"/>
        </w:rPr>
      </w:pPr>
      <w:r>
        <w:rPr>
          <w:sz w:val="23"/>
        </w:rPr>
        <w:t>requirements and satisfy concerns related to all the implications of 3GPP security, operator</w:t>
      </w:r>
      <w:r>
        <w:rPr>
          <w:spacing w:val="1"/>
          <w:sz w:val="23"/>
        </w:rPr>
        <w:t> </w:t>
      </w:r>
      <w:r>
        <w:rPr>
          <w:sz w:val="23"/>
        </w:rPr>
        <w:t>security policies and local regulatory rules (Patel</w:t>
      </w:r>
      <w:r>
        <w:rPr>
          <w:spacing w:val="57"/>
          <w:sz w:val="23"/>
        </w:rPr>
        <w:t> </w:t>
      </w:r>
      <w:r>
        <w:rPr>
          <w:i/>
          <w:sz w:val="23"/>
        </w:rPr>
        <w:t>et al.</w:t>
      </w:r>
      <w:r>
        <w:rPr>
          <w:sz w:val="23"/>
        </w:rPr>
        <w:t>, 2014). In a qualitative comparison</w:t>
      </w:r>
      <w:r>
        <w:rPr>
          <w:spacing w:val="1"/>
          <w:sz w:val="23"/>
        </w:rPr>
        <w:t> </w:t>
      </w:r>
      <w:r>
        <w:rPr>
          <w:sz w:val="23"/>
        </w:rPr>
        <w:t>of VMs and containers in Taleb </w:t>
      </w:r>
      <w:r>
        <w:rPr>
          <w:i/>
          <w:sz w:val="23"/>
        </w:rPr>
        <w:t>et al. </w:t>
      </w:r>
      <w:r>
        <w:rPr>
          <w:sz w:val="23"/>
        </w:rPr>
        <w:t>(2017), of all the five indices; control plane latency</w:t>
      </w:r>
      <w:r>
        <w:rPr>
          <w:spacing w:val="1"/>
          <w:sz w:val="23"/>
        </w:rPr>
        <w:t> </w:t>
      </w:r>
      <w:r>
        <w:rPr>
          <w:sz w:val="23"/>
        </w:rPr>
        <w:t>(provisioning</w:t>
      </w:r>
      <w:r>
        <w:rPr>
          <w:spacing w:val="1"/>
          <w:sz w:val="23"/>
        </w:rPr>
        <w:t> </w:t>
      </w:r>
      <w:r>
        <w:rPr>
          <w:sz w:val="23"/>
        </w:rPr>
        <w:t>time),</w:t>
      </w:r>
      <w:r>
        <w:rPr>
          <w:spacing w:val="1"/>
          <w:sz w:val="23"/>
        </w:rPr>
        <w:t> </w:t>
      </w:r>
      <w:r>
        <w:rPr>
          <w:sz w:val="23"/>
        </w:rPr>
        <w:t>computation</w:t>
      </w:r>
      <w:r>
        <w:rPr>
          <w:spacing w:val="1"/>
          <w:sz w:val="23"/>
        </w:rPr>
        <w:t> </w:t>
      </w:r>
      <w:r>
        <w:rPr>
          <w:sz w:val="23"/>
        </w:rPr>
        <w:t>cost</w:t>
      </w:r>
      <w:r>
        <w:rPr>
          <w:spacing w:val="1"/>
          <w:sz w:val="23"/>
        </w:rPr>
        <w:t> </w:t>
      </w:r>
      <w:r>
        <w:rPr>
          <w:sz w:val="23"/>
        </w:rPr>
        <w:t>(light/heavy-weight),</w:t>
      </w:r>
      <w:r>
        <w:rPr>
          <w:spacing w:val="1"/>
          <w:sz w:val="23"/>
        </w:rPr>
        <w:t> </w:t>
      </w:r>
      <w:r>
        <w:rPr>
          <w:sz w:val="23"/>
        </w:rPr>
        <w:t>user</w:t>
      </w:r>
      <w:r>
        <w:rPr>
          <w:spacing w:val="1"/>
          <w:sz w:val="23"/>
        </w:rPr>
        <w:t> </w:t>
      </w:r>
      <w:r>
        <w:rPr>
          <w:sz w:val="23"/>
        </w:rPr>
        <w:t>plane</w:t>
      </w:r>
      <w:r>
        <w:rPr>
          <w:spacing w:val="1"/>
          <w:sz w:val="23"/>
        </w:rPr>
        <w:t> </w:t>
      </w:r>
      <w:r>
        <w:rPr>
          <w:sz w:val="23"/>
        </w:rPr>
        <w:t>(processes</w:t>
      </w:r>
      <w:r>
        <w:rPr>
          <w:spacing w:val="1"/>
          <w:sz w:val="23"/>
        </w:rPr>
        <w:t> </w:t>
      </w:r>
      <w:r>
        <w:rPr>
          <w:sz w:val="23"/>
        </w:rPr>
        <w:t>abstraction), scalability (overhead resource consumption), hardware abstraction (scale of</w:t>
      </w:r>
      <w:r>
        <w:rPr>
          <w:spacing w:val="1"/>
          <w:sz w:val="23"/>
        </w:rPr>
        <w:t> </w:t>
      </w:r>
      <w:r>
        <w:rPr>
          <w:sz w:val="23"/>
        </w:rPr>
        <w:t>virtualization) and security (isolation MEC applications), containers perform better in all</w:t>
      </w:r>
      <w:r>
        <w:rPr>
          <w:spacing w:val="1"/>
          <w:sz w:val="23"/>
        </w:rPr>
        <w:t> </w:t>
      </w:r>
      <w:r>
        <w:rPr>
          <w:sz w:val="23"/>
        </w:rPr>
        <w:t>except for security which actually relied on hardware abstraction to provide namespace</w:t>
      </w:r>
      <w:r>
        <w:rPr>
          <w:spacing w:val="1"/>
          <w:sz w:val="23"/>
        </w:rPr>
        <w:t> </w:t>
      </w:r>
      <w:r>
        <w:rPr>
          <w:sz w:val="23"/>
        </w:rPr>
        <w:t>isolation but not enough isolation as available in virtualization technologies. Docker-based</w:t>
      </w:r>
      <w:r>
        <w:rPr>
          <w:spacing w:val="1"/>
          <w:sz w:val="23"/>
        </w:rPr>
        <w:t> </w:t>
      </w:r>
      <w:r>
        <w:rPr>
          <w:sz w:val="23"/>
        </w:rPr>
        <w:t>containerization edge computing was introduced in Alam </w:t>
      </w:r>
      <w:r>
        <w:rPr>
          <w:i/>
          <w:sz w:val="23"/>
        </w:rPr>
        <w:t>et al. </w:t>
      </w:r>
      <w:r>
        <w:rPr>
          <w:sz w:val="23"/>
        </w:rPr>
        <w:t>(2018), in which a federated</w:t>
      </w:r>
      <w:r>
        <w:rPr>
          <w:spacing w:val="1"/>
          <w:sz w:val="23"/>
        </w:rPr>
        <w:t> </w:t>
      </w:r>
      <w:r>
        <w:rPr>
          <w:sz w:val="23"/>
        </w:rPr>
        <w:t>approach was proposed involving a layered and modular architecture that is running on</w:t>
      </w:r>
      <w:r>
        <w:rPr>
          <w:spacing w:val="1"/>
          <w:sz w:val="23"/>
        </w:rPr>
        <w:t> </w:t>
      </w:r>
      <w:r>
        <w:rPr>
          <w:sz w:val="23"/>
        </w:rPr>
        <w:t>cloud,</w:t>
      </w:r>
      <w:r>
        <w:rPr>
          <w:spacing w:val="1"/>
          <w:sz w:val="23"/>
        </w:rPr>
        <w:t> </w:t>
      </w:r>
      <w:r>
        <w:rPr>
          <w:sz w:val="23"/>
        </w:rPr>
        <w:t>fog,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edge</w:t>
      </w:r>
      <w:r>
        <w:rPr>
          <w:spacing w:val="1"/>
          <w:sz w:val="23"/>
        </w:rPr>
        <w:t> </w:t>
      </w:r>
      <w:r>
        <w:rPr>
          <w:sz w:val="23"/>
        </w:rPr>
        <w:t>devices</w:t>
      </w:r>
      <w:r>
        <w:rPr>
          <w:spacing w:val="1"/>
          <w:sz w:val="23"/>
        </w:rPr>
        <w:t> </w:t>
      </w:r>
      <w:r>
        <w:rPr>
          <w:sz w:val="23"/>
        </w:rPr>
        <w:t>representing</w:t>
      </w:r>
      <w:r>
        <w:rPr>
          <w:spacing w:val="1"/>
          <w:sz w:val="23"/>
        </w:rPr>
        <w:t> </w:t>
      </w:r>
      <w:r>
        <w:rPr>
          <w:sz w:val="23"/>
        </w:rPr>
        <w:t>sensing,</w:t>
      </w:r>
      <w:r>
        <w:rPr>
          <w:spacing w:val="1"/>
          <w:sz w:val="23"/>
        </w:rPr>
        <w:t> </w:t>
      </w:r>
      <w:r>
        <w:rPr>
          <w:sz w:val="23"/>
        </w:rPr>
        <w:t>mediation,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enterprise</w:t>
      </w:r>
      <w:r>
        <w:rPr>
          <w:spacing w:val="1"/>
          <w:sz w:val="23"/>
        </w:rPr>
        <w:t> </w:t>
      </w:r>
      <w:r>
        <w:rPr>
          <w:sz w:val="23"/>
        </w:rPr>
        <w:t>layers,</w:t>
      </w:r>
      <w:r>
        <w:rPr>
          <w:spacing w:val="1"/>
          <w:sz w:val="23"/>
        </w:rPr>
        <w:t> </w:t>
      </w:r>
      <w:r>
        <w:rPr>
          <w:sz w:val="23"/>
        </w:rPr>
        <w:t>respectively and offers containerized services and microservices</w:t>
      </w:r>
      <w:r>
        <w:rPr>
          <w:sz w:val="17"/>
        </w:rPr>
        <w:t>.</w:t>
      </w:r>
      <w:r>
        <w:rPr>
          <w:spacing w:val="1"/>
          <w:sz w:val="17"/>
        </w:rPr>
        <w:t> </w:t>
      </w:r>
      <w:r>
        <w:rPr>
          <w:sz w:val="23"/>
        </w:rPr>
        <w:t>Container-based systems</w:t>
      </w:r>
      <w:r>
        <w:rPr>
          <w:spacing w:val="1"/>
          <w:sz w:val="23"/>
        </w:rPr>
        <w:t> </w:t>
      </w:r>
      <w:r>
        <w:rPr>
          <w:sz w:val="23"/>
        </w:rPr>
        <w:t>compared to VM-based systems are more efficient in reducing the overall for applications</w:t>
      </w:r>
      <w:r>
        <w:rPr>
          <w:spacing w:val="1"/>
          <w:sz w:val="23"/>
        </w:rPr>
        <w:t> </w:t>
      </w:r>
      <w:r>
        <w:rPr>
          <w:sz w:val="23"/>
        </w:rPr>
        <w:t>execution times; have multiple containers running in parallel as a result of better memory</w:t>
      </w:r>
      <w:r>
        <w:rPr>
          <w:spacing w:val="1"/>
          <w:sz w:val="23"/>
        </w:rPr>
        <w:t> </w:t>
      </w:r>
      <w:r>
        <w:rPr>
          <w:sz w:val="23"/>
        </w:rPr>
        <w:t>management (Adufu </w:t>
      </w:r>
      <w:r>
        <w:rPr>
          <w:i/>
          <w:sz w:val="23"/>
        </w:rPr>
        <w:t>et al.</w:t>
      </w:r>
      <w:r>
        <w:rPr>
          <w:sz w:val="23"/>
        </w:rPr>
        <w:t>, 2015), for creating a highly dynamic system while simplifying</w:t>
      </w:r>
      <w:r>
        <w:rPr>
          <w:spacing w:val="1"/>
          <w:sz w:val="23"/>
        </w:rPr>
        <w:t> </w:t>
      </w:r>
      <w:r>
        <w:rPr>
          <w:sz w:val="23"/>
        </w:rPr>
        <w:t>management and enables distributed deployments in Alam </w:t>
      </w:r>
      <w:r>
        <w:rPr>
          <w:i/>
          <w:sz w:val="23"/>
        </w:rPr>
        <w:t>et al. </w:t>
      </w:r>
      <w:r>
        <w:rPr>
          <w:sz w:val="23"/>
        </w:rPr>
        <w:t>(2018), therefore, more</w:t>
      </w:r>
      <w:r>
        <w:rPr>
          <w:spacing w:val="1"/>
          <w:sz w:val="23"/>
        </w:rPr>
        <w:t> </w:t>
      </w:r>
      <w:r>
        <w:rPr>
          <w:sz w:val="23"/>
        </w:rPr>
        <w:t>suitable for MEC for the sake of storage limitation and computing resources optimization,</w:t>
      </w:r>
      <w:r>
        <w:rPr>
          <w:spacing w:val="1"/>
          <w:sz w:val="23"/>
        </w:rPr>
        <w:t> </w:t>
      </w:r>
      <w:r>
        <w:rPr>
          <w:sz w:val="23"/>
        </w:rPr>
        <w:t>serving</w:t>
      </w:r>
      <w:r>
        <w:rPr>
          <w:spacing w:val="1"/>
          <w:sz w:val="23"/>
        </w:rPr>
        <w:t> </w:t>
      </w:r>
      <w:r>
        <w:rPr>
          <w:sz w:val="23"/>
        </w:rPr>
        <w:t>more</w:t>
      </w:r>
      <w:r>
        <w:rPr>
          <w:spacing w:val="1"/>
          <w:sz w:val="23"/>
        </w:rPr>
        <w:t> </w:t>
      </w:r>
      <w:r>
        <w:rPr>
          <w:sz w:val="23"/>
        </w:rPr>
        <w:t>applications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same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infrastructure.</w:t>
      </w:r>
      <w:r>
        <w:rPr>
          <w:spacing w:val="1"/>
          <w:sz w:val="23"/>
        </w:rPr>
        <w:t> </w:t>
      </w:r>
      <w:r>
        <w:rPr>
          <w:sz w:val="23"/>
        </w:rPr>
        <w:t>Recent</w:t>
      </w:r>
      <w:r>
        <w:rPr>
          <w:spacing w:val="1"/>
          <w:sz w:val="23"/>
        </w:rPr>
        <w:t> </w:t>
      </w:r>
      <w:r>
        <w:rPr>
          <w:sz w:val="23"/>
        </w:rPr>
        <w:t>advances</w:t>
      </w:r>
      <w:r>
        <w:rPr>
          <w:spacing w:val="58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containerization</w:t>
      </w:r>
      <w:r>
        <w:rPr>
          <w:spacing w:val="1"/>
          <w:sz w:val="23"/>
        </w:rPr>
        <w:t> </w:t>
      </w:r>
      <w:r>
        <w:rPr>
          <w:sz w:val="23"/>
        </w:rPr>
        <w:t>technology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put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pay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security</w:t>
      </w:r>
      <w:r>
        <w:rPr>
          <w:spacing w:val="1"/>
          <w:sz w:val="23"/>
        </w:rPr>
        <w:t> </w:t>
      </w:r>
      <w:r>
        <w:rPr>
          <w:sz w:val="23"/>
        </w:rPr>
        <w:t>concerns</w:t>
      </w:r>
      <w:r>
        <w:rPr>
          <w:spacing w:val="1"/>
          <w:sz w:val="23"/>
        </w:rPr>
        <w:t> </w:t>
      </w:r>
      <w:r>
        <w:rPr>
          <w:sz w:val="23"/>
        </w:rPr>
        <w:t>bedevilling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containerization as a technology to improve the MEC performance in 5G deployments. In</w:t>
      </w:r>
      <w:r>
        <w:rPr>
          <w:spacing w:val="1"/>
          <w:sz w:val="23"/>
        </w:rPr>
        <w:t> </w:t>
      </w:r>
      <w:r>
        <w:rPr>
          <w:sz w:val="23"/>
        </w:rPr>
        <w:t>(Kata Containers, 2019c) containers run in separate dedicated kernels, providing isolation as</w:t>
      </w:r>
      <w:r>
        <w:rPr>
          <w:spacing w:val="-55"/>
          <w:sz w:val="23"/>
        </w:rPr>
        <w:t> </w:t>
      </w:r>
      <w:r>
        <w:rPr>
          <w:sz w:val="23"/>
        </w:rPr>
        <w:t>required in (Patel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al., </w:t>
      </w:r>
      <w:r>
        <w:rPr>
          <w:sz w:val="23"/>
        </w:rPr>
        <w:t>2014). Melike</w:t>
      </w:r>
      <w:r>
        <w:rPr>
          <w:spacing w:val="1"/>
          <w:sz w:val="23"/>
        </w:rPr>
        <w:t> </w:t>
      </w:r>
      <w:r>
        <w:rPr>
          <w:sz w:val="23"/>
        </w:rPr>
        <w:t>Erol-Kantarci</w:t>
      </w:r>
      <w:r>
        <w:rPr>
          <w:spacing w:val="1"/>
          <w:sz w:val="23"/>
        </w:rPr>
        <w:t> </w:t>
      </w:r>
      <w:r>
        <w:rPr>
          <w:sz w:val="23"/>
        </w:rPr>
        <w:t>and Sukhmani</w:t>
      </w:r>
      <w:r>
        <w:rPr>
          <w:spacing w:val="1"/>
          <w:sz w:val="23"/>
        </w:rPr>
        <w:t> </w:t>
      </w:r>
      <w:r>
        <w:rPr>
          <w:sz w:val="23"/>
        </w:rPr>
        <w:t>proposed caching</w:t>
      </w:r>
      <w:r>
        <w:rPr>
          <w:spacing w:val="1"/>
          <w:sz w:val="23"/>
        </w:rPr>
        <w:t> </w:t>
      </w:r>
      <w:r>
        <w:rPr>
          <w:sz w:val="23"/>
        </w:rPr>
        <w:t>strategies at the edge of evolved packet core (EPC) (Erol-Kantarci and Sukhmani, 2018).</w:t>
      </w:r>
      <w:r>
        <w:rPr>
          <w:spacing w:val="1"/>
          <w:sz w:val="23"/>
        </w:rPr>
        <w:t> </w:t>
      </w:r>
      <w:r>
        <w:rPr>
          <w:sz w:val="23"/>
        </w:rPr>
        <w:t>Caching within the RAN, at the CUs within the NG-RAN rather than at</w:t>
      </w:r>
      <w:r>
        <w:rPr>
          <w:spacing w:val="57"/>
          <w:sz w:val="23"/>
        </w:rPr>
        <w:t> </w:t>
      </w:r>
      <w:r>
        <w:rPr>
          <w:sz w:val="23"/>
        </w:rPr>
        <w:t>the DN or outside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3GPP</w:t>
      </w:r>
      <w:r>
        <w:rPr>
          <w:spacing w:val="-1"/>
          <w:sz w:val="23"/>
        </w:rPr>
        <w:t> </w:t>
      </w:r>
      <w:r>
        <w:rPr>
          <w:sz w:val="23"/>
        </w:rPr>
        <w:t>network via GPRS-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477" w:lineRule="auto" w:before="74"/>
        <w:ind w:left="1100" w:right="1019"/>
        <w:jc w:val="both"/>
      </w:pPr>
      <w:bookmarkStart w:name="_bookmark17" w:id="25"/>
      <w:bookmarkEnd w:id="25"/>
      <w:r>
        <w:rPr/>
      </w:r>
      <w:r>
        <w:rPr/>
        <w:t>Interface/Steering Gi (Gi/SGi) LAN will reduce the pressure on the backhaul networks.</w:t>
      </w:r>
      <w:r>
        <w:rPr>
          <w:spacing w:val="1"/>
        </w:rPr>
        <w:t> </w:t>
      </w:r>
      <w:r>
        <w:rPr/>
        <w:t>Obviously the fronthaul link over the common public radio interface (CPRI) or evolve</w:t>
      </w:r>
      <w:r>
        <w:rPr>
          <w:spacing w:val="1"/>
        </w:rPr>
        <w:t> </w:t>
      </w:r>
      <w:r>
        <w:rPr/>
        <w:t>CPRI</w:t>
      </w:r>
      <w:r>
        <w:rPr>
          <w:spacing w:val="1"/>
        </w:rPr>
        <w:t> </w:t>
      </w:r>
      <w:r>
        <w:rPr/>
        <w:t>(eCPRI)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optic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DU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RRU/AAU</w:t>
      </w:r>
      <w:r>
        <w:rPr>
          <w:spacing w:val="14"/>
        </w:rPr>
        <w:t> </w:t>
      </w:r>
      <w:r>
        <w:rPr/>
        <w:t>whereas</w:t>
      </w:r>
      <w:r>
        <w:rPr>
          <w:spacing w:val="15"/>
        </w:rPr>
        <w:t> </w:t>
      </w:r>
      <w:r>
        <w:rPr/>
        <w:t>backhaul</w:t>
      </w:r>
      <w:r>
        <w:rPr>
          <w:spacing w:val="16"/>
        </w:rPr>
        <w:t> </w:t>
      </w:r>
      <w:r>
        <w:rPr/>
        <w:t>link</w:t>
      </w:r>
      <w:r>
        <w:rPr>
          <w:spacing w:val="15"/>
        </w:rPr>
        <w:t> </w:t>
      </w:r>
      <w:r>
        <w:rPr/>
        <w:t>i.e.</w:t>
      </w:r>
      <w:r>
        <w:rPr>
          <w:spacing w:val="14"/>
        </w:rPr>
        <w:t> </w:t>
      </w:r>
      <w:r>
        <w:rPr/>
        <w:t>between</w:t>
      </w:r>
      <w:r>
        <w:rPr>
          <w:spacing w:val="15"/>
        </w:rPr>
        <w:t> </w:t>
      </w:r>
      <w:r>
        <w:rPr/>
        <w:t>next-generation</w:t>
      </w:r>
      <w:r>
        <w:rPr>
          <w:spacing w:val="15"/>
        </w:rPr>
        <w:t> </w:t>
      </w:r>
      <w:r>
        <w:rPr/>
        <w:t>NodeB</w:t>
      </w:r>
      <w:r>
        <w:rPr>
          <w:spacing w:val="13"/>
        </w:rPr>
        <w:t> </w:t>
      </w:r>
      <w:r>
        <w:rPr/>
        <w:t>(gNB)</w:t>
      </w:r>
      <w:r>
        <w:rPr>
          <w:spacing w:val="14"/>
        </w:rPr>
        <w:t> </w:t>
      </w:r>
      <w:r>
        <w:rPr/>
        <w:t>could</w:t>
      </w:r>
      <w:r>
        <w:rPr>
          <w:spacing w:val="15"/>
        </w:rPr>
        <w:t> </w:t>
      </w:r>
      <w:r>
        <w:rPr/>
        <w:t>be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satellite, microwave</w:t>
      </w:r>
      <w:r>
        <w:rPr>
          <w:spacing w:val="-1"/>
        </w:rPr>
        <w:t> </w:t>
      </w:r>
      <w:r>
        <w:rPr/>
        <w:t>link, or</w:t>
      </w:r>
      <w:r>
        <w:rPr>
          <w:spacing w:val="-1"/>
        </w:rPr>
        <w:t> </w:t>
      </w:r>
      <w:r>
        <w:rPr/>
        <w:t>metro ethernet.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75" w:lineRule="auto"/>
        <w:ind w:left="1100" w:right="1015"/>
        <w:jc w:val="both"/>
      </w:pPr>
      <w:r>
        <w:rPr/>
        <w:t>For the sake of brevity, the only pre 5G wireless technology reviewed was 4G LTE/EPC</w:t>
      </w:r>
      <w:r>
        <w:rPr>
          <w:spacing w:val="-57"/>
        </w:rPr>
        <w:t> </w:t>
      </w:r>
      <w:r>
        <w:rPr/>
        <w:t>end to end network latency. Considering the 4G LTE architecture the transport network</w:t>
      </w:r>
      <w:r>
        <w:rPr>
          <w:spacing w:val="1"/>
        </w:rPr>
        <w:t> </w:t>
      </w:r>
      <w:r>
        <w:rPr/>
        <w:t>is divided into three segments; between the UE and E-UTRAN Node B, also known as</w:t>
      </w:r>
      <w:r>
        <w:rPr>
          <w:spacing w:val="1"/>
        </w:rPr>
        <w:t> </w:t>
      </w:r>
      <w:r>
        <w:rPr/>
        <w:t>Evolved</w:t>
      </w:r>
      <w:r>
        <w:rPr>
          <w:spacing w:val="-1"/>
        </w:rPr>
        <w:t> </w:t>
      </w:r>
      <w:r>
        <w:rPr/>
        <w:t>Node B</w:t>
      </w:r>
      <w:r>
        <w:rPr>
          <w:spacing w:val="-2"/>
        </w:rPr>
        <w:t> </w:t>
      </w:r>
      <w:r>
        <w:rPr/>
        <w:t>(eNB),</w:t>
      </w:r>
      <w:r>
        <w:rPr>
          <w:spacing w:val="1"/>
        </w:rPr>
        <w:t> </w:t>
      </w:r>
      <w:r>
        <w:rPr/>
        <w:t>eNB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EPC, and EPC to</w:t>
      </w:r>
      <w:r>
        <w:rPr>
          <w:spacing w:val="2"/>
        </w:rPr>
        <w:t> </w:t>
      </w:r>
      <w:r>
        <w:rPr/>
        <w:t>IP peering</w:t>
      </w:r>
      <w:r>
        <w:rPr>
          <w:spacing w:val="-4"/>
        </w:rPr>
        <w:t> </w:t>
      </w:r>
      <w:r>
        <w:rPr/>
        <w:t>point.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1336334</wp:posOffset>
            </wp:positionH>
            <wp:positionV relativeFrom="paragraph">
              <wp:posOffset>216196</wp:posOffset>
            </wp:positionV>
            <wp:extent cx="5604949" cy="2098548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949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9"/>
        <w:ind w:left="824" w:right="728" w:firstLine="0"/>
        <w:jc w:val="center"/>
        <w:rPr>
          <w:sz w:val="22"/>
        </w:rPr>
      </w:pPr>
      <w:r>
        <w:rPr>
          <w:sz w:val="22"/>
        </w:rPr>
        <w:t>Figure 2.11:</w:t>
      </w:r>
      <w:r>
        <w:rPr>
          <w:spacing w:val="1"/>
          <w:sz w:val="22"/>
        </w:rPr>
        <w:t> </w:t>
      </w:r>
      <w:r>
        <w:rPr>
          <w:sz w:val="22"/>
        </w:rPr>
        <w:t>3GPP</w:t>
      </w:r>
      <w:r>
        <w:rPr>
          <w:spacing w:val="-1"/>
          <w:sz w:val="22"/>
        </w:rPr>
        <w:t> </w:t>
      </w:r>
      <w:r>
        <w:rPr>
          <w:sz w:val="22"/>
        </w:rPr>
        <w:t>4G/LTE</w:t>
      </w:r>
      <w:r>
        <w:rPr>
          <w:spacing w:val="-3"/>
          <w:sz w:val="22"/>
        </w:rPr>
        <w:t> </w:t>
      </w:r>
      <w:r>
        <w:rPr>
          <w:sz w:val="22"/>
        </w:rPr>
        <w:t>EPC</w:t>
      </w:r>
      <w:r>
        <w:rPr>
          <w:spacing w:val="-1"/>
          <w:sz w:val="22"/>
        </w:rPr>
        <w:t> </w:t>
      </w:r>
      <w:r>
        <w:rPr>
          <w:sz w:val="22"/>
        </w:rPr>
        <w:t>reference</w:t>
      </w:r>
      <w:r>
        <w:rPr>
          <w:spacing w:val="-2"/>
          <w:sz w:val="22"/>
        </w:rPr>
        <w:t> </w:t>
      </w:r>
      <w:r>
        <w:rPr>
          <w:sz w:val="22"/>
        </w:rPr>
        <w:t>architecture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ETSI,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2017</w:t>
      </w:r>
      <w:r>
        <w:rPr>
          <w:sz w:val="22"/>
        </w:rPr>
        <w:t>)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470" w:lineRule="auto"/>
        <w:ind w:left="1100" w:right="1023"/>
        <w:jc w:val="both"/>
      </w:pPr>
      <w:r>
        <w:rPr/>
        <w:t>The total one-way user plane latency considering 3GPP reference architecture (Figure</w:t>
      </w:r>
      <w:r>
        <w:rPr>
          <w:spacing w:val="1"/>
        </w:rPr>
        <w:t> </w:t>
      </w:r>
      <w:r>
        <w:rPr/>
        <w:t>2.11)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application deployed on 4G/LTE (</w:t>
      </w:r>
      <w:r>
        <w:rPr>
          <w:i/>
        </w:rPr>
        <w:t>Parvez</w:t>
      </w:r>
      <w:r>
        <w:rPr>
          <w:i/>
          <w:spacing w:val="1"/>
        </w:rPr>
        <w:t> </w:t>
      </w:r>
      <w:r>
        <w:rPr>
          <w:i/>
        </w:rPr>
        <w:t>et al., 2018</w:t>
      </w:r>
      <w:r>
        <w:rPr/>
        <w:t>),</w:t>
      </w:r>
    </w:p>
    <w:p>
      <w:pPr>
        <w:tabs>
          <w:tab w:pos="2221" w:val="left" w:leader="none"/>
          <w:tab w:pos="3400" w:val="left" w:leader="none"/>
          <w:tab w:pos="4820" w:val="left" w:leader="none"/>
          <w:tab w:pos="6040" w:val="left" w:leader="none"/>
          <w:tab w:pos="8402" w:val="left" w:leader="none"/>
        </w:tabs>
        <w:spacing w:line="556" w:lineRule="auto" w:before="0"/>
        <w:ind w:left="1100" w:right="1774" w:firstLine="239"/>
        <w:jc w:val="left"/>
        <w:rPr>
          <w:sz w:val="24"/>
        </w:rPr>
      </w:pPr>
      <w:r>
        <w:rPr>
          <w:rFonts w:ascii="Cambria Math"/>
          <w:sz w:val="21"/>
        </w:rPr>
        <w:t>=</w:t>
        <w:tab/>
      </w:r>
      <w:r>
        <w:rPr>
          <w:sz w:val="18"/>
        </w:rPr>
        <w:t>Radio   </w:t>
      </w:r>
      <w:r>
        <w:rPr>
          <w:spacing w:val="9"/>
          <w:sz w:val="18"/>
        </w:rPr>
        <w:t> </w:t>
      </w:r>
      <w:r>
        <w:rPr>
          <w:rFonts w:ascii="Cambria Math"/>
          <w:sz w:val="21"/>
        </w:rPr>
        <w:t>+</w:t>
        <w:tab/>
      </w:r>
      <w:r>
        <w:rPr>
          <w:sz w:val="18"/>
        </w:rPr>
        <w:t>Backhaul   </w:t>
      </w:r>
      <w:r>
        <w:rPr>
          <w:spacing w:val="2"/>
          <w:sz w:val="18"/>
        </w:rPr>
        <w:t> </w:t>
      </w:r>
      <w:r>
        <w:rPr>
          <w:rFonts w:ascii="Cambria Math"/>
          <w:sz w:val="21"/>
        </w:rPr>
        <w:t>+</w:t>
        <w:tab/>
      </w:r>
      <w:r>
        <w:rPr>
          <w:sz w:val="18"/>
        </w:rPr>
        <w:t>Core   </w:t>
      </w:r>
      <w:r>
        <w:rPr>
          <w:spacing w:val="9"/>
          <w:sz w:val="18"/>
        </w:rPr>
        <w:t> </w:t>
      </w:r>
      <w:r>
        <w:rPr>
          <w:rFonts w:ascii="Cambria Math"/>
          <w:sz w:val="21"/>
        </w:rPr>
        <w:t>+</w:t>
        <w:tab/>
      </w:r>
      <w:r>
        <w:rPr>
          <w:sz w:val="18"/>
        </w:rPr>
        <w:t>Transport</w:t>
        <w:tab/>
      </w:r>
      <w:r>
        <w:rPr>
          <w:spacing w:val="-1"/>
          <w:sz w:val="24"/>
        </w:rPr>
        <w:t>(2.1)</w:t>
      </w:r>
      <w:r>
        <w:rPr>
          <w:spacing w:val="-57"/>
          <w:sz w:val="24"/>
        </w:rPr>
        <w:t> </w:t>
      </w:r>
      <w:r>
        <w:rPr>
          <w:sz w:val="24"/>
        </w:rPr>
        <w:t>where:</w:t>
      </w:r>
    </w:p>
    <w:p>
      <w:pPr>
        <w:pStyle w:val="BodyText"/>
        <w:spacing w:line="165" w:lineRule="auto"/>
        <w:ind w:left="473" w:right="927"/>
        <w:jc w:val="center"/>
      </w:pPr>
      <w:r>
        <w:rPr>
          <w:i/>
        </w:rPr>
        <w:t>T</w:t>
      </w:r>
      <w:r>
        <w:rPr>
          <w:position w:val="-4"/>
          <w:sz w:val="23"/>
        </w:rPr>
        <w:t>Radio </w:t>
      </w:r>
      <w:r>
        <w:rPr/>
        <w:t>is the one-way</w:t>
      </w:r>
      <w:r>
        <w:rPr>
          <w:spacing w:val="-5"/>
        </w:rPr>
        <w:t> </w:t>
      </w:r>
      <w:r>
        <w:rPr/>
        <w:t>packet</w:t>
      </w:r>
      <w:r>
        <w:rPr>
          <w:spacing w:val="1"/>
        </w:rPr>
        <w:t> </w:t>
      </w:r>
      <w:r>
        <w:rPr/>
        <w:t>propagation delay</w:t>
      </w:r>
      <w:r>
        <w:rPr>
          <w:spacing w:val="-5"/>
        </w:rPr>
        <w:t> </w:t>
      </w:r>
      <w:r>
        <w:rPr/>
        <w:t>between</w:t>
      </w:r>
      <w:r>
        <w:rPr>
          <w:spacing w:val="1"/>
        </w:rPr>
        <w:t> </w:t>
      </w:r>
      <w:r>
        <w:rPr/>
        <w:t>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E-UTRAN</w:t>
      </w:r>
    </w:p>
    <w:p>
      <w:pPr>
        <w:spacing w:after="0" w:line="165" w:lineRule="auto"/>
        <w:jc w:val="center"/>
        <w:sectPr>
          <w:footerReference w:type="default" r:id="rId27"/>
          <w:pgSz w:w="11900" w:h="16840"/>
          <w:pgMar w:footer="1768" w:header="0" w:top="1320" w:bottom="1960" w:left="880" w:right="380"/>
        </w:sectPr>
      </w:pPr>
    </w:p>
    <w:p>
      <w:pPr>
        <w:pStyle w:val="BodyText"/>
        <w:spacing w:before="79"/>
        <w:ind w:left="1460"/>
      </w:pPr>
      <w:r>
        <w:rPr>
          <w:i/>
        </w:rPr>
        <w:t>T</w:t>
      </w:r>
      <w:r>
        <w:rPr>
          <w:position w:val="-4"/>
          <w:sz w:val="23"/>
        </w:rPr>
        <w:t>Backhaul </w:t>
      </w:r>
      <w:r>
        <w:rPr/>
        <w:t>is the</w:t>
      </w:r>
      <w:r>
        <w:rPr>
          <w:spacing w:val="-1"/>
        </w:rPr>
        <w:t> </w:t>
      </w:r>
      <w:r>
        <w:rPr/>
        <w:t>one-way</w:t>
      </w:r>
      <w:r>
        <w:rPr>
          <w:spacing w:val="-3"/>
        </w:rPr>
        <w:t> </w:t>
      </w:r>
      <w:r>
        <w:rPr/>
        <w:t>packet</w:t>
      </w:r>
      <w:r>
        <w:rPr>
          <w:spacing w:val="-1"/>
        </w:rPr>
        <w:t> </w:t>
      </w:r>
      <w:r>
        <w:rPr/>
        <w:t>propagation delay</w:t>
      </w:r>
      <w:r>
        <w:rPr>
          <w:spacing w:val="-5"/>
        </w:rPr>
        <w:t> </w:t>
      </w:r>
      <w:r>
        <w:rPr/>
        <w:t>between E-UTRAN and 4G EPC.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460"/>
      </w:pPr>
      <w:r>
        <w:rPr>
          <w:i/>
        </w:rPr>
        <w:t>T</w:t>
      </w:r>
      <w:r>
        <w:rPr>
          <w:position w:val="-4"/>
          <w:sz w:val="23"/>
        </w:rPr>
        <w:t>Core</w:t>
      </w:r>
      <w:r>
        <w:rPr>
          <w:spacing w:val="3"/>
          <w:position w:val="-4"/>
          <w:sz w:val="23"/>
        </w:rPr>
        <w:t> </w:t>
      </w:r>
      <w:r>
        <w:rPr/>
        <w:t>is</w:t>
      </w:r>
      <w:r>
        <w:rPr>
          <w:spacing w:val="-2"/>
        </w:rPr>
        <w:t> </w:t>
      </w:r>
      <w:r>
        <w:rPr/>
        <w:t>the one-way</w:t>
      </w:r>
      <w:r>
        <w:rPr>
          <w:spacing w:val="-5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delay</w:t>
      </w:r>
      <w:r>
        <w:rPr>
          <w:spacing w:val="-5"/>
        </w:rPr>
        <w:t> </w:t>
      </w:r>
      <w:r>
        <w:rPr/>
        <w:t>with the 4G EPC core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rPr>
          <w:sz w:val="28"/>
        </w:rPr>
      </w:pPr>
    </w:p>
    <w:p>
      <w:pPr>
        <w:pStyle w:val="BodyText"/>
        <w:spacing w:line="513" w:lineRule="auto"/>
        <w:ind w:left="1460" w:right="687"/>
      </w:pPr>
      <w:r>
        <w:rPr>
          <w:i/>
        </w:rPr>
        <w:t>T</w:t>
      </w:r>
      <w:r>
        <w:rPr>
          <w:position w:val="-4"/>
          <w:sz w:val="23"/>
        </w:rPr>
        <w:t>Transport</w:t>
      </w:r>
      <w:r>
        <w:rPr>
          <w:spacing w:val="1"/>
          <w:position w:val="-4"/>
          <w:sz w:val="23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one-way</w:t>
      </w:r>
      <w:r>
        <w:rPr>
          <w:spacing w:val="-4"/>
        </w:rPr>
        <w:t> </w:t>
      </w:r>
      <w:r>
        <w:rPr/>
        <w:t>packet</w:t>
      </w:r>
      <w:r>
        <w:rPr>
          <w:spacing w:val="-2"/>
        </w:rPr>
        <w:t> </w:t>
      </w:r>
      <w:r>
        <w:rPr/>
        <w:t>propagation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EPC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packet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(PDN).</w:t>
      </w:r>
      <w:r>
        <w:rPr>
          <w:spacing w:val="-1"/>
        </w:rPr>
        <w:t> </w:t>
      </w:r>
      <w:r>
        <w:rPr/>
        <w:t>This might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propagation</w:t>
      </w:r>
      <w:r>
        <w:rPr>
          <w:spacing w:val="-1"/>
        </w:rPr>
        <w:t> </w:t>
      </w:r>
      <w:r>
        <w:rPr/>
        <w:t>delay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if service</w:t>
      </w:r>
      <w:r>
        <w:rPr>
          <w:spacing w:val="-2"/>
        </w:rPr>
        <w:t> </w:t>
      </w:r>
      <w:r>
        <w:rPr/>
        <w:t>requested by</w:t>
      </w:r>
    </w:p>
    <w:p>
      <w:pPr>
        <w:pStyle w:val="BodyText"/>
        <w:spacing w:line="225" w:lineRule="exact"/>
        <w:ind w:left="1460"/>
      </w:pPr>
      <w:r>
        <w:rPr/>
        <w:t>the</w:t>
      </w:r>
      <w:r>
        <w:rPr>
          <w:spacing w:val="-1"/>
        </w:rPr>
        <w:t> </w:t>
      </w:r>
      <w:r>
        <w:rPr/>
        <w:t>UE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operator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sourced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5" w:lineRule="auto"/>
        <w:ind w:left="1100" w:right="1018"/>
        <w:jc w:val="both"/>
      </w:pPr>
      <w:r>
        <w:rPr/>
        <w:t>The earlier research efforts to compensate for resource constraint in mobile cellular</w:t>
      </w:r>
      <w:r>
        <w:rPr>
          <w:spacing w:val="1"/>
        </w:rPr>
        <w:t> </w:t>
      </w:r>
      <w:r>
        <w:rPr/>
        <w:t>devices were classified in terms of infrastructural setup and operational techniques as</w:t>
      </w:r>
      <w:r>
        <w:rPr>
          <w:spacing w:val="1"/>
        </w:rPr>
        <w:t> </w:t>
      </w:r>
      <w:r>
        <w:rPr/>
        <w:t>indicated in Table 2.1. From the literature review we came up with this comparative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augmentation infrastructure</w:t>
      </w:r>
      <w:r>
        <w:rPr>
          <w:spacing w:val="-2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2.2.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3400" w:right="0" w:firstLine="0"/>
        <w:jc w:val="left"/>
        <w:rPr>
          <w:sz w:val="22"/>
        </w:rPr>
      </w:pPr>
      <w:r>
        <w:rPr/>
        <w:pict>
          <v:shape style="position:absolute;margin-left:58.920002pt;margin-top:18.31052pt;width:491.15pt;height:1pt;mso-position-horizontal-relative:page;mso-position-vertical-relative:paragraph;z-index:-15725568;mso-wrap-distance-left:0;mso-wrap-distance-right:0" coordorigin="1178,366" coordsize="9823,20" path="m5699,366l5679,366,1178,366,1178,385,5679,385,5699,385,5699,366xm11001,366l5699,366,5699,385,11001,385,11001,366xe" filled="true" fillcolor="#666666" stroked="false">
            <v:path arrowok="t"/>
            <v:fill type="solid"/>
            <w10:wrap type="topAndBottom"/>
          </v:shape>
        </w:pict>
      </w:r>
      <w:r>
        <w:rPr>
          <w:sz w:val="22"/>
        </w:rPr>
        <w:t>Table</w:t>
      </w:r>
      <w:r>
        <w:rPr>
          <w:spacing w:val="-3"/>
          <w:sz w:val="22"/>
        </w:rPr>
        <w:t> </w:t>
      </w:r>
      <w:r>
        <w:rPr>
          <w:sz w:val="22"/>
        </w:rPr>
        <w:t>2.2: Classification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Augmenting</w:t>
      </w:r>
      <w:r>
        <w:rPr>
          <w:spacing w:val="-4"/>
          <w:sz w:val="22"/>
        </w:rPr>
        <w:t> </w:t>
      </w:r>
      <w:r>
        <w:rPr>
          <w:sz w:val="22"/>
        </w:rPr>
        <w:t>Techniques</w:t>
      </w:r>
    </w:p>
    <w:p>
      <w:pPr>
        <w:pStyle w:val="BodyText"/>
        <w:tabs>
          <w:tab w:pos="4902" w:val="left" w:leader="none"/>
        </w:tabs>
        <w:ind w:left="402"/>
      </w:pPr>
      <w:r>
        <w:rPr/>
        <w:t>Infrastructure</w:t>
        <w:tab/>
        <w:t>Operational</w:t>
      </w:r>
      <w:r>
        <w:rPr>
          <w:spacing w:val="-3"/>
        </w:rPr>
        <w:t> </w:t>
      </w:r>
      <w:r>
        <w:rPr/>
        <w:t>techniques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58.920002pt;margin-top:11.024268pt;width:491.15pt;height:1pt;mso-position-horizontal-relative:page;mso-position-vertical-relative:paragraph;z-index:-15725056;mso-wrap-distance-left:0;mso-wrap-distance-right:0" coordorigin="1178,220" coordsize="9823,20" path="m5699,220l5679,220,1178,220,1178,240,5679,240,5699,240,5699,220xm11001,220l5699,220,5699,240,11001,240,11001,220xe" filled="true" fillcolor="#666666" stroked="false">
            <v:path arrowok="t"/>
            <v:fill type="solid"/>
            <w10:wrap type="topAndBottom"/>
          </v:shape>
        </w:pict>
      </w:r>
    </w:p>
    <w:p>
      <w:pPr>
        <w:tabs>
          <w:tab w:pos="4902" w:val="left" w:leader="none"/>
        </w:tabs>
        <w:spacing w:line="223" w:lineRule="exact" w:before="0"/>
        <w:ind w:left="402" w:right="0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55"/>
          <w:sz w:val="23"/>
        </w:rPr>
        <w:t> </w:t>
      </w:r>
      <w:r>
        <w:rPr>
          <w:sz w:val="23"/>
        </w:rPr>
        <w:t>research</w:t>
      </w:r>
      <w:r>
        <w:rPr>
          <w:spacing w:val="55"/>
          <w:sz w:val="23"/>
        </w:rPr>
        <w:t> </w:t>
      </w:r>
      <w:r>
        <w:rPr>
          <w:sz w:val="23"/>
        </w:rPr>
        <w:t>efforts</w:t>
      </w:r>
      <w:r>
        <w:rPr>
          <w:spacing w:val="55"/>
          <w:sz w:val="23"/>
        </w:rPr>
        <w:t> </w:t>
      </w:r>
      <w:r>
        <w:rPr>
          <w:sz w:val="23"/>
        </w:rPr>
        <w:t>could</w:t>
      </w:r>
      <w:r>
        <w:rPr>
          <w:spacing w:val="55"/>
          <w:sz w:val="23"/>
        </w:rPr>
        <w:t> </w:t>
      </w:r>
      <w:r>
        <w:rPr>
          <w:sz w:val="23"/>
        </w:rPr>
        <w:t>be</w:t>
      </w:r>
      <w:r>
        <w:rPr>
          <w:spacing w:val="54"/>
          <w:sz w:val="23"/>
        </w:rPr>
        <w:t> </w:t>
      </w:r>
      <w:r>
        <w:rPr>
          <w:sz w:val="23"/>
        </w:rPr>
        <w:t>classified,</w:t>
      </w:r>
      <w:r>
        <w:rPr>
          <w:spacing w:val="52"/>
          <w:sz w:val="23"/>
        </w:rPr>
        <w:t> </w:t>
      </w:r>
      <w:r>
        <w:rPr>
          <w:sz w:val="23"/>
        </w:rPr>
        <w:t>in</w:t>
        <w:tab/>
        <w:t>Efforts</w:t>
      </w:r>
      <w:r>
        <w:rPr>
          <w:spacing w:val="54"/>
          <w:sz w:val="23"/>
        </w:rPr>
        <w:t> </w:t>
      </w:r>
      <w:r>
        <w:rPr>
          <w:sz w:val="23"/>
        </w:rPr>
        <w:t>proposed</w:t>
      </w:r>
      <w:r>
        <w:rPr>
          <w:spacing w:val="56"/>
          <w:sz w:val="23"/>
        </w:rPr>
        <w:t> </w:t>
      </w:r>
      <w:r>
        <w:rPr>
          <w:sz w:val="23"/>
        </w:rPr>
        <w:t>so</w:t>
      </w:r>
      <w:r>
        <w:rPr>
          <w:spacing w:val="55"/>
          <w:sz w:val="23"/>
        </w:rPr>
        <w:t> </w:t>
      </w:r>
      <w:r>
        <w:rPr>
          <w:sz w:val="23"/>
        </w:rPr>
        <w:t>far  to</w:t>
      </w:r>
      <w:r>
        <w:rPr>
          <w:spacing w:val="55"/>
          <w:sz w:val="23"/>
        </w:rPr>
        <w:t> </w:t>
      </w:r>
      <w:r>
        <w:rPr>
          <w:sz w:val="23"/>
        </w:rPr>
        <w:t>compensate</w:t>
      </w:r>
      <w:r>
        <w:rPr>
          <w:spacing w:val="55"/>
          <w:sz w:val="23"/>
        </w:rPr>
        <w:t> </w:t>
      </w:r>
      <w:r>
        <w:rPr>
          <w:sz w:val="23"/>
        </w:rPr>
        <w:t>for</w:t>
      </w:r>
      <w:r>
        <w:rPr>
          <w:spacing w:val="56"/>
          <w:sz w:val="23"/>
        </w:rPr>
        <w:t> </w:t>
      </w:r>
      <w:r>
        <w:rPr>
          <w:sz w:val="23"/>
        </w:rPr>
        <w:t>resource</w:t>
      </w:r>
    </w:p>
    <w:p>
      <w:pPr>
        <w:pStyle w:val="BodyText"/>
        <w:spacing w:before="7"/>
        <w:rPr>
          <w:sz w:val="14"/>
        </w:rPr>
      </w:pPr>
    </w:p>
    <w:p>
      <w:pPr>
        <w:tabs>
          <w:tab w:pos="4902" w:val="left" w:leader="none"/>
        </w:tabs>
        <w:spacing w:line="482" w:lineRule="auto" w:before="90"/>
        <w:ind w:left="402" w:right="579" w:firstLine="0"/>
        <w:jc w:val="left"/>
        <w:rPr>
          <w:sz w:val="23"/>
        </w:rPr>
      </w:pPr>
      <w:r>
        <w:rPr>
          <w:sz w:val="23"/>
        </w:rPr>
        <w:t>terms of infrastructure setup, into the following</w:t>
      </w:r>
      <w:r>
        <w:rPr>
          <w:spacing w:val="1"/>
          <w:sz w:val="23"/>
        </w:rPr>
        <w:t> </w:t>
      </w:r>
      <w:r>
        <w:rPr>
          <w:sz w:val="23"/>
        </w:rPr>
        <w:t>constraint in mobile cellular devices involved numerous</w:t>
      </w:r>
      <w:r>
        <w:rPr>
          <w:spacing w:val="-55"/>
          <w:sz w:val="23"/>
        </w:rPr>
        <w:t> </w:t>
      </w:r>
      <w:r>
        <w:rPr>
          <w:sz w:val="23"/>
        </w:rPr>
        <w:t>categories:</w:t>
        <w:tab/>
        <w:t>techniques,</w:t>
      </w:r>
      <w:r>
        <w:rPr>
          <w:spacing w:val="-4"/>
          <w:sz w:val="23"/>
        </w:rPr>
        <w:t> </w:t>
      </w:r>
      <w:r>
        <w:rPr>
          <w:sz w:val="23"/>
        </w:rPr>
        <w:t>including:</w:t>
      </w:r>
    </w:p>
    <w:p>
      <w:pPr>
        <w:tabs>
          <w:tab w:pos="5161" w:val="left" w:leader="none"/>
        </w:tabs>
        <w:spacing w:before="195"/>
        <w:ind w:left="661" w:right="0" w:firstLine="0"/>
        <w:jc w:val="left"/>
        <w:rPr>
          <w:sz w:val="23"/>
        </w:rPr>
      </w:pPr>
      <w:r>
        <w:rPr>
          <w:sz w:val="23"/>
        </w:rPr>
        <w:t>Cyber</w:t>
      </w:r>
      <w:r>
        <w:rPr>
          <w:spacing w:val="-2"/>
          <w:sz w:val="23"/>
        </w:rPr>
        <w:t> </w:t>
      </w:r>
      <w:r>
        <w:rPr>
          <w:sz w:val="23"/>
        </w:rPr>
        <w:t>foraging</w:t>
        <w:tab/>
        <w:t>Offloading</w:t>
      </w:r>
      <w:r>
        <w:rPr>
          <w:spacing w:val="55"/>
          <w:sz w:val="23"/>
        </w:rPr>
        <w:t> </w:t>
      </w:r>
      <w:r>
        <w:rPr>
          <w:sz w:val="23"/>
        </w:rPr>
        <w:t>of</w:t>
      </w:r>
      <w:r>
        <w:rPr>
          <w:spacing w:val="112"/>
          <w:sz w:val="23"/>
        </w:rPr>
        <w:t> </w:t>
      </w:r>
      <w:r>
        <w:rPr>
          <w:sz w:val="23"/>
        </w:rPr>
        <w:t>computation</w:t>
      </w:r>
      <w:r>
        <w:rPr>
          <w:spacing w:val="114"/>
          <w:sz w:val="23"/>
        </w:rPr>
        <w:t> </w:t>
      </w:r>
      <w:r>
        <w:rPr>
          <w:sz w:val="23"/>
        </w:rPr>
        <w:t>tasks</w:t>
      </w:r>
      <w:r>
        <w:rPr>
          <w:spacing w:val="113"/>
          <w:sz w:val="23"/>
        </w:rPr>
        <w:t> </w:t>
      </w:r>
      <w:r>
        <w:rPr>
          <w:sz w:val="23"/>
        </w:rPr>
        <w:t>to</w:t>
      </w:r>
      <w:r>
        <w:rPr>
          <w:spacing w:val="115"/>
          <w:sz w:val="23"/>
        </w:rPr>
        <w:t> </w:t>
      </w:r>
      <w:r>
        <w:rPr>
          <w:sz w:val="23"/>
        </w:rPr>
        <w:t>nearby</w:t>
      </w:r>
    </w:p>
    <w:p>
      <w:pPr>
        <w:pStyle w:val="BodyText"/>
        <w:spacing w:before="1"/>
        <w:rPr>
          <w:sz w:val="23"/>
        </w:rPr>
      </w:pPr>
    </w:p>
    <w:p>
      <w:pPr>
        <w:tabs>
          <w:tab w:pos="5161" w:val="left" w:leader="none"/>
        </w:tabs>
        <w:spacing w:before="0"/>
        <w:ind w:left="661" w:right="0" w:firstLine="0"/>
        <w:jc w:val="left"/>
        <w:rPr>
          <w:sz w:val="23"/>
        </w:rPr>
      </w:pPr>
      <w:r>
        <w:rPr>
          <w:sz w:val="23"/>
        </w:rPr>
        <w:t>Cloudlet</w:t>
        <w:tab/>
        <w:t>computing</w:t>
      </w:r>
      <w:r>
        <w:rPr>
          <w:spacing w:val="-6"/>
          <w:sz w:val="23"/>
        </w:rPr>
        <w:t> </w:t>
      </w:r>
      <w:r>
        <w:rPr>
          <w:sz w:val="23"/>
        </w:rPr>
        <w:t>infrastructure.</w:t>
      </w:r>
    </w:p>
    <w:p>
      <w:pPr>
        <w:pStyle w:val="BodyText"/>
        <w:rPr>
          <w:sz w:val="23"/>
        </w:rPr>
      </w:pPr>
    </w:p>
    <w:p>
      <w:pPr>
        <w:tabs>
          <w:tab w:pos="5161" w:val="left" w:leader="none"/>
        </w:tabs>
        <w:spacing w:before="0"/>
        <w:ind w:left="661" w:right="0" w:firstLine="0"/>
        <w:jc w:val="left"/>
        <w:rPr>
          <w:sz w:val="23"/>
        </w:rPr>
      </w:pPr>
      <w:r>
        <w:rPr>
          <w:sz w:val="23"/>
        </w:rPr>
        <w:t>Mobile</w:t>
      </w:r>
      <w:r>
        <w:rPr>
          <w:spacing w:val="-2"/>
          <w:sz w:val="23"/>
        </w:rPr>
        <w:t> </w:t>
      </w:r>
      <w:r>
        <w:rPr>
          <w:sz w:val="23"/>
        </w:rPr>
        <w:t>cloud</w:t>
      </w:r>
      <w:r>
        <w:rPr>
          <w:spacing w:val="-3"/>
          <w:sz w:val="23"/>
        </w:rPr>
        <w:t> </w:t>
      </w:r>
      <w:r>
        <w:rPr>
          <w:sz w:val="23"/>
        </w:rPr>
        <w:t>computing</w:t>
      </w:r>
      <w:r>
        <w:rPr>
          <w:spacing w:val="-3"/>
          <w:sz w:val="23"/>
        </w:rPr>
        <w:t> </w:t>
      </w:r>
      <w:r>
        <w:rPr>
          <w:sz w:val="23"/>
        </w:rPr>
        <w:t>(MCC)</w:t>
        <w:tab/>
        <w:t>Distributed</w:t>
      </w:r>
      <w:r>
        <w:rPr>
          <w:spacing w:val="-4"/>
          <w:sz w:val="23"/>
        </w:rPr>
        <w:t> </w:t>
      </w:r>
      <w:r>
        <w:rPr>
          <w:sz w:val="23"/>
        </w:rPr>
        <w:t>execution</w:t>
      </w:r>
      <w:r>
        <w:rPr>
          <w:spacing w:val="-3"/>
          <w:sz w:val="23"/>
        </w:rPr>
        <w:t> </w:t>
      </w:r>
      <w:r>
        <w:rPr>
          <w:sz w:val="23"/>
        </w:rPr>
        <w:t>frameworks.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5161" w:val="left" w:leader="none"/>
        </w:tabs>
        <w:spacing w:before="0"/>
        <w:ind w:left="661" w:right="0" w:firstLine="0"/>
        <w:jc w:val="left"/>
        <w:rPr>
          <w:sz w:val="23"/>
        </w:rPr>
      </w:pPr>
      <w:r>
        <w:rPr>
          <w:sz w:val="23"/>
        </w:rPr>
        <w:t>Multi-access</w:t>
      </w:r>
      <w:r>
        <w:rPr>
          <w:spacing w:val="-3"/>
          <w:sz w:val="23"/>
        </w:rPr>
        <w:t> </w:t>
      </w:r>
      <w:r>
        <w:rPr>
          <w:sz w:val="23"/>
        </w:rPr>
        <w:t>edge</w:t>
      </w:r>
      <w:r>
        <w:rPr>
          <w:spacing w:val="-2"/>
          <w:sz w:val="23"/>
        </w:rPr>
        <w:t> </w:t>
      </w:r>
      <w:r>
        <w:rPr>
          <w:sz w:val="23"/>
        </w:rPr>
        <w:t>computing</w:t>
      </w:r>
      <w:r>
        <w:rPr>
          <w:spacing w:val="-4"/>
          <w:sz w:val="23"/>
        </w:rPr>
        <w:t> </w:t>
      </w:r>
      <w:r>
        <w:rPr>
          <w:sz w:val="23"/>
        </w:rPr>
        <w:t>(MEC)</w:t>
        <w:tab/>
        <w:t>Mobile</w:t>
      </w:r>
      <w:r>
        <w:rPr>
          <w:spacing w:val="-4"/>
          <w:sz w:val="23"/>
        </w:rPr>
        <w:t> </w:t>
      </w:r>
      <w:r>
        <w:rPr>
          <w:sz w:val="23"/>
        </w:rPr>
        <w:t>thin</w:t>
      </w:r>
      <w:r>
        <w:rPr>
          <w:spacing w:val="-4"/>
          <w:sz w:val="23"/>
        </w:rPr>
        <w:t> </w:t>
      </w:r>
      <w:r>
        <w:rPr>
          <w:sz w:val="23"/>
        </w:rPr>
        <w:t>clients -</w:t>
      </w:r>
      <w:r>
        <w:rPr>
          <w:spacing w:val="-4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client-server</w:t>
      </w:r>
      <w:r>
        <w:rPr>
          <w:spacing w:val="-1"/>
          <w:sz w:val="23"/>
        </w:rPr>
        <w:t> </w:t>
      </w:r>
      <w:r>
        <w:rPr>
          <w:sz w:val="23"/>
        </w:rPr>
        <w:t>arrangement.</w:t>
      </w:r>
    </w:p>
    <w:p>
      <w:pPr>
        <w:pStyle w:val="BodyText"/>
        <w:spacing w:before="2"/>
        <w:rPr>
          <w:sz w:val="23"/>
        </w:rPr>
      </w:pPr>
    </w:p>
    <w:p>
      <w:pPr>
        <w:spacing w:line="480" w:lineRule="auto" w:before="0"/>
        <w:ind w:left="5161" w:right="2514" w:firstLine="0"/>
        <w:jc w:val="left"/>
        <w:rPr>
          <w:sz w:val="23"/>
        </w:rPr>
      </w:pPr>
      <w:r>
        <w:rPr>
          <w:sz w:val="23"/>
        </w:rPr>
        <w:t>On-demand resource allocation.</w:t>
      </w:r>
      <w:r>
        <w:rPr>
          <w:spacing w:val="-55"/>
          <w:sz w:val="23"/>
        </w:rPr>
        <w:t> </w:t>
      </w:r>
      <w:r>
        <w:rPr>
          <w:sz w:val="23"/>
        </w:rPr>
        <w:t>Middleware</w:t>
      </w:r>
      <w:r>
        <w:rPr>
          <w:spacing w:val="-1"/>
          <w:sz w:val="23"/>
        </w:rPr>
        <w:t> </w:t>
      </w:r>
      <w:r>
        <w:rPr>
          <w:sz w:val="23"/>
        </w:rPr>
        <w:t>architecture.</w:t>
      </w:r>
    </w:p>
    <w:p>
      <w:pPr>
        <w:spacing w:line="480" w:lineRule="auto" w:before="0"/>
        <w:ind w:left="5161" w:right="2512" w:firstLine="0"/>
        <w:jc w:val="left"/>
        <w:rPr>
          <w:sz w:val="23"/>
        </w:rPr>
      </w:pPr>
      <w:r>
        <w:rPr/>
        <w:pict>
          <v:shape style="position:absolute;margin-left:57.240002pt;margin-top:46.73732pt;width:492.85pt;height:1pt;mso-position-horizontal-relative:page;mso-position-vertical-relative:paragraph;z-index:-18359808" coordorigin="1145,935" coordsize="9857,20" path="m5684,935l5679,935,5665,935,1183,935,1178,935,1164,935,1145,935,1145,954,1164,954,1178,954,1183,954,5665,954,5679,954,5684,954,5684,935xm11001,935l5684,935,5684,954,11001,954,11001,935xe" filled="true" fillcolor="#666666" stroked="false">
            <v:path arrowok="t"/>
            <v:fill type="solid"/>
            <w10:wrap type="none"/>
          </v:shape>
        </w:pict>
      </w:r>
      <w:r>
        <w:rPr>
          <w:sz w:val="23"/>
        </w:rPr>
        <w:t>Mobile device cloning.</w:t>
      </w:r>
      <w:r>
        <w:rPr>
          <w:spacing w:val="1"/>
          <w:sz w:val="23"/>
        </w:rPr>
        <w:t> </w:t>
      </w:r>
      <w:r>
        <w:rPr>
          <w:sz w:val="23"/>
        </w:rPr>
        <w:t>Representational</w:t>
      </w:r>
      <w:r>
        <w:rPr>
          <w:spacing w:val="-4"/>
          <w:sz w:val="23"/>
        </w:rPr>
        <w:t> </w:t>
      </w:r>
      <w:r>
        <w:rPr>
          <w:sz w:val="23"/>
        </w:rPr>
        <w:t>State</w:t>
      </w:r>
      <w:r>
        <w:rPr>
          <w:spacing w:val="-6"/>
          <w:sz w:val="23"/>
        </w:rPr>
        <w:t> </w:t>
      </w:r>
      <w:r>
        <w:rPr>
          <w:sz w:val="23"/>
        </w:rPr>
        <w:t>Transfer.</w:t>
      </w:r>
    </w:p>
    <w:p>
      <w:pPr>
        <w:spacing w:after="0" w:line="480" w:lineRule="auto"/>
        <w:jc w:val="left"/>
        <w:rPr>
          <w:sz w:val="23"/>
        </w:rPr>
        <w:sectPr>
          <w:footerReference w:type="default" r:id="rId29"/>
          <w:pgSz w:w="11900" w:h="16840"/>
          <w:pgMar w:footer="1144" w:header="0" w:top="1320" w:bottom="1340" w:left="880" w:right="380"/>
          <w:pgNumType w:start="32"/>
        </w:sectPr>
      </w:pPr>
    </w:p>
    <w:p>
      <w:pPr>
        <w:pStyle w:val="BodyText"/>
        <w:spacing w:before="62"/>
        <w:ind w:left="647" w:right="927"/>
        <w:jc w:val="center"/>
      </w:pPr>
      <w:r>
        <w:rPr/>
        <w:t>Table</w:t>
      </w:r>
      <w:r>
        <w:rPr>
          <w:spacing w:val="-2"/>
        </w:rPr>
        <w:t> </w:t>
      </w:r>
      <w:r>
        <w:rPr/>
        <w:t>2.3:</w:t>
      </w:r>
      <w:r>
        <w:rPr>
          <w:spacing w:val="-2"/>
        </w:rPr>
        <w:t> </w:t>
      </w:r>
      <w:r>
        <w:rPr/>
        <w:t>Augmenting</w:t>
      </w:r>
      <w:r>
        <w:rPr>
          <w:spacing w:val="-2"/>
        </w:rPr>
        <w:t> </w:t>
      </w:r>
      <w:r>
        <w:rPr/>
        <w:t>Architecture</w:t>
      </w: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4"/>
        <w:gridCol w:w="1640"/>
        <w:gridCol w:w="1561"/>
        <w:gridCol w:w="406"/>
        <w:gridCol w:w="2341"/>
        <w:gridCol w:w="2387"/>
      </w:tblGrid>
      <w:tr>
        <w:trPr>
          <w:trHeight w:val="619" w:hRule="atLeast"/>
        </w:trPr>
        <w:tc>
          <w:tcPr>
            <w:tcW w:w="1504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64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auto" w:before="2"/>
              <w:ind w:left="414" w:right="350" w:firstLine="139"/>
              <w:rPr>
                <w:b/>
                <w:sz w:val="22"/>
              </w:rPr>
            </w:pPr>
            <w:r>
              <w:rPr>
                <w:b/>
                <w:sz w:val="22"/>
              </w:rPr>
              <w:t>Cyber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Foraging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ind w:left="553"/>
              <w:rPr>
                <w:b/>
                <w:sz w:val="22"/>
              </w:rPr>
            </w:pPr>
            <w:r>
              <w:rPr>
                <w:b/>
                <w:sz w:val="22"/>
              </w:rPr>
              <w:t>Cloudlet</w:t>
            </w:r>
          </w:p>
        </w:tc>
        <w:tc>
          <w:tcPr>
            <w:tcW w:w="406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34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auto" w:before="2"/>
              <w:ind w:left="588" w:right="563" w:hanging="120"/>
              <w:rPr>
                <w:b/>
                <w:sz w:val="22"/>
              </w:rPr>
            </w:pPr>
            <w:r>
              <w:rPr>
                <w:b/>
                <w:sz w:val="22"/>
              </w:rPr>
              <w:t>Mobile Cloud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Computing</w:t>
            </w:r>
          </w:p>
        </w:tc>
        <w:tc>
          <w:tcPr>
            <w:tcW w:w="238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auto" w:before="2"/>
              <w:ind w:left="626" w:right="356" w:hanging="320"/>
              <w:rPr>
                <w:b/>
                <w:sz w:val="22"/>
              </w:rPr>
            </w:pPr>
            <w:r>
              <w:rPr>
                <w:b/>
                <w:sz w:val="22"/>
              </w:rPr>
              <w:t>Multi-access Edge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Computing</w:t>
            </w:r>
          </w:p>
        </w:tc>
      </w:tr>
      <w:tr>
        <w:trPr>
          <w:trHeight w:val="317" w:hRule="atLeast"/>
        </w:trPr>
        <w:tc>
          <w:tcPr>
            <w:tcW w:w="15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0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State</w:t>
            </w:r>
          </w:p>
        </w:tc>
        <w:tc>
          <w:tcPr>
            <w:tcW w:w="1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0"/>
              <w:ind w:left="152"/>
              <w:rPr>
                <w:sz w:val="22"/>
              </w:rPr>
            </w:pPr>
            <w:r>
              <w:rPr>
                <w:sz w:val="22"/>
              </w:rPr>
              <w:t>Soft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only</w:t>
            </w:r>
          </w:p>
        </w:tc>
        <w:tc>
          <w:tcPr>
            <w:tcW w:w="15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0"/>
              <w:ind w:left="133"/>
              <w:rPr>
                <w:sz w:val="22"/>
              </w:rPr>
            </w:pPr>
            <w:r>
              <w:rPr>
                <w:sz w:val="22"/>
              </w:rPr>
              <w:t>Soft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only</w:t>
            </w:r>
          </w:p>
        </w:tc>
        <w:tc>
          <w:tcPr>
            <w:tcW w:w="4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3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0"/>
              <w:ind w:left="48"/>
              <w:rPr>
                <w:sz w:val="22"/>
              </w:rPr>
            </w:pPr>
            <w:r>
              <w:rPr>
                <w:sz w:val="22"/>
              </w:rPr>
              <w:t>Soft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hard state</w:t>
            </w:r>
          </w:p>
        </w:tc>
        <w:tc>
          <w:tcPr>
            <w:tcW w:w="23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exact" w:before="0"/>
              <w:ind w:left="47"/>
              <w:rPr>
                <w:sz w:val="22"/>
              </w:rPr>
            </w:pPr>
            <w:r>
              <w:rPr>
                <w:sz w:val="22"/>
              </w:rPr>
              <w:t>Soft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hard state</w:t>
            </w:r>
          </w:p>
        </w:tc>
      </w:tr>
      <w:tr>
        <w:trPr>
          <w:trHeight w:val="633" w:hRule="atLeast"/>
        </w:trPr>
        <w:tc>
          <w:tcPr>
            <w:tcW w:w="1504" w:type="dxa"/>
          </w:tcPr>
          <w:p>
            <w:pPr>
              <w:pStyle w:val="TableParagraph"/>
              <w:spacing w:before="72"/>
              <w:ind w:left="116"/>
              <w:rPr>
                <w:b/>
                <w:sz w:val="22"/>
              </w:rPr>
            </w:pPr>
            <w:r>
              <w:rPr>
                <w:b/>
                <w:sz w:val="22"/>
              </w:rPr>
              <w:t>Management</w:t>
            </w:r>
          </w:p>
        </w:tc>
        <w:tc>
          <w:tcPr>
            <w:tcW w:w="1640" w:type="dxa"/>
          </w:tcPr>
          <w:p>
            <w:pPr>
              <w:pStyle w:val="TableParagraph"/>
              <w:spacing w:line="290" w:lineRule="atLeast" w:before="30"/>
              <w:ind w:left="152" w:right="124"/>
              <w:rPr>
                <w:sz w:val="22"/>
              </w:rPr>
            </w:pPr>
            <w:r>
              <w:rPr>
                <w:sz w:val="22"/>
              </w:rPr>
              <w:t>Self-managed: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little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no</w:t>
            </w:r>
          </w:p>
        </w:tc>
        <w:tc>
          <w:tcPr>
            <w:tcW w:w="1561" w:type="dxa"/>
          </w:tcPr>
          <w:p>
            <w:pPr>
              <w:pStyle w:val="TableParagraph"/>
              <w:spacing w:line="290" w:lineRule="atLeast" w:before="30"/>
              <w:ind w:left="133" w:right="125"/>
              <w:rPr>
                <w:sz w:val="22"/>
              </w:rPr>
            </w:pPr>
            <w:r>
              <w:rPr>
                <w:sz w:val="22"/>
              </w:rPr>
              <w:t>Self-managed: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little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  <w:tc>
          <w:tcPr>
            <w:tcW w:w="406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0"/>
              <w:ind w:left="132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341" w:type="dxa"/>
          </w:tcPr>
          <w:p>
            <w:pPr>
              <w:pStyle w:val="TableParagraph"/>
              <w:tabs>
                <w:tab w:pos="1545" w:val="left" w:leader="none"/>
                <w:tab w:pos="1807" w:val="left" w:leader="none"/>
              </w:tabs>
              <w:spacing w:line="290" w:lineRule="atLeast" w:before="30"/>
              <w:ind w:left="48" w:right="52"/>
              <w:rPr>
                <w:sz w:val="22"/>
              </w:rPr>
            </w:pPr>
            <w:r>
              <w:rPr>
                <w:sz w:val="22"/>
              </w:rPr>
              <w:t>Requires</w:t>
              <w:tab/>
              <w:tab/>
            </w:r>
            <w:r>
              <w:rPr>
                <w:spacing w:val="-4"/>
                <w:sz w:val="22"/>
              </w:rPr>
              <w:t>24X7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professionally</w:t>
              <w:tab/>
              <w:t>operator</w:t>
            </w:r>
          </w:p>
        </w:tc>
        <w:tc>
          <w:tcPr>
            <w:tcW w:w="2387" w:type="dxa"/>
          </w:tcPr>
          <w:p>
            <w:pPr>
              <w:pStyle w:val="TableParagraph"/>
              <w:tabs>
                <w:tab w:pos="1655" w:val="left" w:leader="none"/>
                <w:tab w:pos="1905" w:val="left" w:leader="none"/>
              </w:tabs>
              <w:spacing w:line="290" w:lineRule="atLeast" w:before="30"/>
              <w:ind w:left="47" w:right="-15"/>
              <w:rPr>
                <w:sz w:val="22"/>
              </w:rPr>
            </w:pPr>
            <w:r>
              <w:rPr>
                <w:sz w:val="22"/>
              </w:rPr>
              <w:t>Requires</w:t>
              <w:tab/>
              <w:tab/>
              <w:t>24X7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professionally</w:t>
              <w:tab/>
              <w:t>operator</w:t>
            </w:r>
          </w:p>
        </w:tc>
      </w:tr>
      <w:tr>
        <w:trPr>
          <w:trHeight w:val="290" w:hRule="atLeast"/>
        </w:trPr>
        <w:tc>
          <w:tcPr>
            <w:tcW w:w="1504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40" w:type="dxa"/>
          </w:tcPr>
          <w:p>
            <w:pPr>
              <w:pStyle w:val="TableParagraph"/>
              <w:spacing w:before="14"/>
              <w:ind w:left="152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1561" w:type="dxa"/>
          </w:tcPr>
          <w:p>
            <w:pPr>
              <w:pStyle w:val="TableParagraph"/>
              <w:spacing w:before="14"/>
              <w:ind w:left="133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406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before="14"/>
              <w:ind w:left="48"/>
              <w:rPr>
                <w:sz w:val="22"/>
              </w:rPr>
            </w:pPr>
            <w:r>
              <w:rPr>
                <w:sz w:val="22"/>
              </w:rPr>
              <w:t>input</w:t>
            </w:r>
          </w:p>
        </w:tc>
        <w:tc>
          <w:tcPr>
            <w:tcW w:w="2387" w:type="dxa"/>
          </w:tcPr>
          <w:p>
            <w:pPr>
              <w:pStyle w:val="TableParagraph"/>
              <w:spacing w:before="14"/>
              <w:ind w:left="47"/>
              <w:rPr>
                <w:sz w:val="22"/>
              </w:rPr>
            </w:pPr>
            <w:r>
              <w:rPr>
                <w:sz w:val="22"/>
              </w:rPr>
              <w:t>input</w:t>
            </w:r>
          </w:p>
        </w:tc>
      </w:tr>
      <w:tr>
        <w:trPr>
          <w:trHeight w:val="267" w:hRule="atLeast"/>
        </w:trPr>
        <w:tc>
          <w:tcPr>
            <w:tcW w:w="1504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40" w:type="dxa"/>
          </w:tcPr>
          <w:p>
            <w:pPr>
              <w:pStyle w:val="TableParagraph"/>
              <w:spacing w:line="233" w:lineRule="exact" w:before="14"/>
              <w:ind w:left="152"/>
              <w:rPr>
                <w:sz w:val="22"/>
              </w:rPr>
            </w:pPr>
            <w:r>
              <w:rPr>
                <w:sz w:val="22"/>
              </w:rPr>
              <w:t>attention</w:t>
            </w:r>
          </w:p>
        </w:tc>
        <w:tc>
          <w:tcPr>
            <w:tcW w:w="1561" w:type="dxa"/>
          </w:tcPr>
          <w:p>
            <w:pPr>
              <w:pStyle w:val="TableParagraph"/>
              <w:spacing w:line="233" w:lineRule="exact" w:before="14"/>
              <w:ind w:left="133"/>
              <w:rPr>
                <w:sz w:val="22"/>
              </w:rPr>
            </w:pPr>
            <w:r>
              <w:rPr>
                <w:sz w:val="22"/>
              </w:rPr>
              <w:t>attention</w:t>
            </w:r>
          </w:p>
        </w:tc>
        <w:tc>
          <w:tcPr>
            <w:tcW w:w="406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341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387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>
      <w:pPr>
        <w:tabs>
          <w:tab w:pos="3124" w:val="left" w:leader="none"/>
          <w:tab w:pos="3560" w:val="left" w:leader="none"/>
          <w:tab w:pos="4782" w:val="left" w:leader="none"/>
          <w:tab w:pos="7783" w:val="left" w:leader="none"/>
          <w:tab w:pos="8985" w:val="left" w:leader="none"/>
        </w:tabs>
        <w:spacing w:line="273" w:lineRule="auto" w:before="44"/>
        <w:ind w:left="1940" w:right="515" w:hanging="1541"/>
        <w:jc w:val="both"/>
        <w:rPr>
          <w:sz w:val="22"/>
        </w:rPr>
      </w:pPr>
      <w:r>
        <w:rPr>
          <w:b/>
          <w:sz w:val="22"/>
        </w:rPr>
        <w:t>Environment    </w:t>
      </w:r>
      <w:r>
        <w:rPr>
          <w:b/>
          <w:spacing w:val="16"/>
          <w:sz w:val="22"/>
        </w:rPr>
        <w:t> </w:t>
      </w:r>
      <w:r>
        <w:rPr>
          <w:sz w:val="22"/>
        </w:rPr>
        <w:t>ad</w:t>
        <w:tab/>
        <w:t>hoc</w:t>
      </w:r>
      <w:r>
        <w:rPr>
          <w:spacing w:val="49"/>
          <w:sz w:val="22"/>
        </w:rPr>
        <w:t> </w:t>
      </w:r>
      <w:r>
        <w:rPr>
          <w:sz w:val="22"/>
        </w:rPr>
        <w:t>―Datacentre</w:t>
      </w:r>
      <w:r>
        <w:rPr>
          <w:spacing w:val="37"/>
          <w:sz w:val="22"/>
        </w:rPr>
        <w:t> </w:t>
      </w:r>
      <w:r>
        <w:rPr>
          <w:sz w:val="22"/>
        </w:rPr>
        <w:t>in</w:t>
      </w:r>
      <w:r>
        <w:rPr>
          <w:spacing w:val="34"/>
          <w:sz w:val="22"/>
        </w:rPr>
        <w:t> </w:t>
      </w:r>
      <w:r>
        <w:rPr>
          <w:sz w:val="22"/>
        </w:rPr>
        <w:t>a</w:t>
      </w:r>
      <w:r>
        <w:rPr>
          <w:spacing w:val="33"/>
          <w:sz w:val="22"/>
        </w:rPr>
        <w:t> </w:t>
      </w:r>
      <w:r>
        <w:rPr>
          <w:sz w:val="22"/>
        </w:rPr>
        <w:t>Equipment</w:t>
      </w:r>
      <w:r>
        <w:rPr>
          <w:spacing w:val="24"/>
          <w:sz w:val="22"/>
        </w:rPr>
        <w:t> </w:t>
      </w:r>
      <w:r>
        <w:rPr>
          <w:sz w:val="22"/>
        </w:rPr>
        <w:t>room</w:t>
      </w:r>
      <w:r>
        <w:rPr>
          <w:spacing w:val="10"/>
          <w:sz w:val="22"/>
        </w:rPr>
        <w:t> </w:t>
      </w:r>
      <w:r>
        <w:rPr>
          <w:sz w:val="22"/>
        </w:rPr>
        <w:t>with</w:t>
      </w:r>
      <w:r>
        <w:rPr>
          <w:spacing w:val="32"/>
          <w:sz w:val="22"/>
        </w:rPr>
        <w:t> </w:t>
      </w:r>
      <w:r>
        <w:rPr>
          <w:sz w:val="22"/>
        </w:rPr>
        <w:t>―Datacentre</w:t>
      </w:r>
      <w:r>
        <w:rPr>
          <w:spacing w:val="37"/>
          <w:sz w:val="22"/>
        </w:rPr>
        <w:t> </w:t>
      </w:r>
      <w:r>
        <w:rPr>
          <w:sz w:val="22"/>
        </w:rPr>
        <w:t>in</w:t>
      </w:r>
      <w:r>
        <w:rPr>
          <w:spacing w:val="41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box‖</w:t>
      </w:r>
      <w:r>
        <w:rPr>
          <w:spacing w:val="-53"/>
          <w:sz w:val="22"/>
        </w:rPr>
        <w:t> </w:t>
      </w:r>
      <w:r>
        <w:rPr>
          <w:sz w:val="22"/>
        </w:rPr>
        <w:t>computing</w:t>
        <w:tab/>
        <w:tab/>
        <w:t>box‖</w:t>
        <w:tab/>
        <w:t>within</w:t>
      </w:r>
      <w:r>
        <w:rPr>
          <w:spacing w:val="49"/>
          <w:sz w:val="22"/>
        </w:rPr>
        <w:t> </w:t>
      </w:r>
      <w:r>
        <w:rPr>
          <w:sz w:val="22"/>
        </w:rPr>
        <w:t>power</w:t>
      </w:r>
      <w:r>
        <w:rPr>
          <w:spacing w:val="-1"/>
          <w:sz w:val="22"/>
        </w:rPr>
        <w:t> </w:t>
      </w:r>
      <w:r>
        <w:rPr>
          <w:sz w:val="22"/>
        </w:rPr>
        <w:t>conditioning</w:t>
      </w:r>
      <w:r>
        <w:rPr>
          <w:spacing w:val="-4"/>
          <w:sz w:val="22"/>
        </w:rPr>
        <w:t> </w:t>
      </w:r>
      <w:r>
        <w:rPr>
          <w:sz w:val="22"/>
        </w:rPr>
        <w:t>and   </w:t>
      </w:r>
      <w:r>
        <w:rPr>
          <w:spacing w:val="22"/>
          <w:sz w:val="22"/>
        </w:rPr>
        <w:t> </w:t>
      </w:r>
      <w:r>
        <w:rPr>
          <w:sz w:val="22"/>
        </w:rPr>
        <w:t>within</w:t>
        <w:tab/>
      </w:r>
      <w:r>
        <w:rPr>
          <w:w w:val="95"/>
          <w:sz w:val="22"/>
        </w:rPr>
        <w:t>decentralised</w:t>
      </w:r>
      <w:r>
        <w:rPr>
          <w:spacing w:val="-50"/>
          <w:w w:val="95"/>
          <w:sz w:val="22"/>
        </w:rPr>
        <w:t> </w:t>
      </w:r>
      <w:r>
        <w:rPr>
          <w:sz w:val="22"/>
        </w:rPr>
        <w:t>facility</w:t>
        <w:tab/>
        <w:tab/>
        <w:t>business</w:t>
      </w:r>
      <w:r>
        <w:rPr>
          <w:spacing w:val="-3"/>
          <w:sz w:val="22"/>
        </w:rPr>
        <w:t> </w:t>
      </w:r>
      <w:r>
        <w:rPr>
          <w:sz w:val="22"/>
        </w:rPr>
        <w:t>premises    </w:t>
      </w:r>
      <w:r>
        <w:rPr>
          <w:spacing w:val="21"/>
          <w:sz w:val="22"/>
        </w:rPr>
        <w:t> </w:t>
      </w:r>
      <w:r>
        <w:rPr>
          <w:sz w:val="22"/>
        </w:rPr>
        <w:t>climate</w:t>
      </w:r>
      <w:r>
        <w:rPr>
          <w:spacing w:val="-2"/>
          <w:sz w:val="22"/>
        </w:rPr>
        <w:t> </w:t>
      </w:r>
      <w:r>
        <w:rPr>
          <w:sz w:val="22"/>
        </w:rPr>
        <w:t>control</w:t>
        <w:tab/>
        <w:t>operator</w:t>
      </w:r>
      <w:r>
        <w:rPr>
          <w:spacing w:val="-1"/>
          <w:sz w:val="22"/>
        </w:rPr>
        <w:t> </w:t>
      </w:r>
      <w:r>
        <w:rPr>
          <w:sz w:val="22"/>
        </w:rPr>
        <w:t>site/premises</w:t>
      </w:r>
    </w:p>
    <w:p>
      <w:pPr>
        <w:tabs>
          <w:tab w:pos="1940" w:val="left" w:leader="none"/>
          <w:tab w:pos="3220" w:val="left" w:leader="none"/>
          <w:tab w:pos="3560" w:val="left" w:leader="none"/>
          <w:tab w:pos="5442" w:val="left" w:leader="none"/>
          <w:tab w:pos="5882" w:val="left" w:leader="none"/>
          <w:tab w:pos="6753" w:val="left" w:leader="none"/>
          <w:tab w:pos="7060" w:val="left" w:leader="none"/>
          <w:tab w:pos="7266" w:val="left" w:leader="none"/>
          <w:tab w:pos="8383" w:val="left" w:leader="none"/>
          <w:tab w:pos="9900" w:val="left" w:leader="none"/>
        </w:tabs>
        <w:spacing w:line="273" w:lineRule="auto" w:before="4"/>
        <w:ind w:left="1940" w:right="516" w:hanging="1541"/>
        <w:jc w:val="left"/>
        <w:rPr>
          <w:sz w:val="22"/>
        </w:rPr>
      </w:pPr>
      <w:r>
        <w:rPr>
          <w:b/>
          <w:sz w:val="22"/>
        </w:rPr>
        <w:t>Ownership</w:t>
        <w:tab/>
      </w:r>
      <w:r>
        <w:rPr>
          <w:sz w:val="22"/>
        </w:rPr>
        <w:t>Owned</w:t>
        <w:tab/>
        <w:t>by</w:t>
      </w:r>
      <w:r>
        <w:rPr>
          <w:spacing w:val="63"/>
          <w:sz w:val="22"/>
        </w:rPr>
        <w:t> </w:t>
      </w:r>
      <w:r>
        <w:rPr>
          <w:sz w:val="22"/>
        </w:rPr>
        <w:t>Decentralized</w:t>
        <w:tab/>
        <w:t>Centralized</w:t>
        <w:tab/>
        <w:t>ownership</w:t>
      </w:r>
      <w:r>
        <w:rPr>
          <w:spacing w:val="1"/>
          <w:sz w:val="22"/>
        </w:rPr>
        <w:t> </w:t>
      </w:r>
      <w:r>
        <w:rPr>
          <w:sz w:val="22"/>
        </w:rPr>
        <w:t>Decentralized/Centralize</w:t>
      </w:r>
      <w:r>
        <w:rPr>
          <w:spacing w:val="1"/>
          <w:sz w:val="22"/>
        </w:rPr>
        <w:t> </w:t>
      </w:r>
      <w:r>
        <w:rPr>
          <w:sz w:val="22"/>
        </w:rPr>
        <w:t>single or a</w:t>
      </w:r>
      <w:r>
        <w:rPr>
          <w:spacing w:val="-2"/>
          <w:sz w:val="22"/>
        </w:rPr>
        <w:t> </w:t>
      </w:r>
      <w:r>
        <w:rPr>
          <w:sz w:val="22"/>
        </w:rPr>
        <w:t>few</w:t>
        <w:tab/>
        <w:t>ownership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local</w:t>
        <w:tab/>
        <w:t>by</w:t>
        <w:tab/>
        <w:t>Google,</w:t>
        <w:tab/>
        <w:tab/>
        <w:t>Digital</w:t>
      </w:r>
      <w:r>
        <w:rPr>
          <w:spacing w:val="54"/>
          <w:sz w:val="22"/>
        </w:rPr>
        <w:t> </w:t>
      </w:r>
      <w:r>
        <w:rPr>
          <w:sz w:val="22"/>
        </w:rPr>
        <w:t>d</w:t>
        <w:tab/>
        <w:t>ownership</w:t>
        <w:tab/>
      </w:r>
      <w:r>
        <w:rPr>
          <w:spacing w:val="-2"/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groups</w:t>
      </w:r>
      <w:r>
        <w:rPr>
          <w:spacing w:val="-1"/>
          <w:sz w:val="22"/>
        </w:rPr>
        <w:t> </w:t>
      </w:r>
      <w:r>
        <w:rPr>
          <w:sz w:val="22"/>
        </w:rPr>
        <w:t>of users</w:t>
        <w:tab/>
        <w:t>businesses</w:t>
        <w:tab/>
        <w:t>Ocean,</w:t>
      </w:r>
      <w:r>
        <w:rPr>
          <w:spacing w:val="53"/>
          <w:sz w:val="22"/>
        </w:rPr>
        <w:t> </w:t>
      </w:r>
      <w:r>
        <w:rPr>
          <w:sz w:val="22"/>
        </w:rPr>
        <w:t>Amazon,</w:t>
        <w:tab/>
        <w:tab/>
        <w:t>IBM</w:t>
      </w:r>
      <w:r>
        <w:rPr>
          <w:spacing w:val="40"/>
          <w:sz w:val="22"/>
        </w:rPr>
        <w:t> </w:t>
      </w:r>
      <w:r>
        <w:rPr>
          <w:sz w:val="22"/>
        </w:rPr>
        <w:t>operator/third</w:t>
      </w:r>
      <w:r>
        <w:rPr>
          <w:spacing w:val="-4"/>
          <w:sz w:val="22"/>
        </w:rPr>
        <w:t> </w:t>
      </w:r>
      <w:r>
        <w:rPr>
          <w:sz w:val="22"/>
        </w:rPr>
        <w:t>party</w:t>
      </w:r>
    </w:p>
    <w:p>
      <w:pPr>
        <w:spacing w:before="4"/>
        <w:ind w:left="5443" w:right="0" w:firstLine="0"/>
        <w:jc w:val="left"/>
        <w:rPr>
          <w:sz w:val="22"/>
        </w:rPr>
      </w:pPr>
      <w:r>
        <w:rPr>
          <w:sz w:val="22"/>
        </w:rPr>
        <w:t>Oracle,</w:t>
      </w:r>
      <w:r>
        <w:rPr>
          <w:spacing w:val="-1"/>
          <w:sz w:val="22"/>
        </w:rPr>
        <w:t> </w:t>
      </w:r>
      <w:r>
        <w:rPr>
          <w:sz w:val="22"/>
        </w:rPr>
        <w:t>Yahoo!,</w:t>
      </w:r>
      <w:r>
        <w:rPr>
          <w:spacing w:val="-1"/>
          <w:sz w:val="22"/>
        </w:rPr>
        <w:t> </w:t>
      </w:r>
      <w:r>
        <w:rPr>
          <w:sz w:val="22"/>
        </w:rPr>
        <w:t>etc..</w:t>
      </w:r>
    </w:p>
    <w:p>
      <w:pPr>
        <w:tabs>
          <w:tab w:pos="1940" w:val="left" w:leader="none"/>
          <w:tab w:pos="2765" w:val="left" w:leader="none"/>
          <w:tab w:pos="4645" w:val="left" w:leader="none"/>
          <w:tab w:pos="7783" w:val="left" w:leader="none"/>
        </w:tabs>
        <w:spacing w:before="42" w:after="42"/>
        <w:ind w:left="399" w:right="0" w:firstLine="0"/>
        <w:jc w:val="left"/>
        <w:rPr>
          <w:sz w:val="22"/>
        </w:rPr>
      </w:pPr>
      <w:r>
        <w:rPr>
          <w:b/>
          <w:sz w:val="22"/>
        </w:rPr>
        <w:t>Network</w:t>
        <w:tab/>
      </w:r>
      <w:r>
        <w:rPr>
          <w:sz w:val="22"/>
        </w:rPr>
        <w:t>LAN</w:t>
        <w:tab/>
        <w:t>latency/</w:t>
      </w:r>
      <w:r>
        <w:rPr>
          <w:spacing w:val="54"/>
          <w:sz w:val="22"/>
        </w:rPr>
        <w:t> </w:t>
      </w:r>
      <w:r>
        <w:rPr>
          <w:sz w:val="22"/>
        </w:rPr>
        <w:t>LAN</w:t>
        <w:tab/>
        <w:t>latency/</w:t>
      </w:r>
      <w:r>
        <w:rPr>
          <w:spacing w:val="44"/>
          <w:sz w:val="22"/>
        </w:rPr>
        <w:t> </w:t>
      </w:r>
      <w:r>
        <w:rPr>
          <w:sz w:val="22"/>
        </w:rPr>
        <w:t>Internet</w:t>
        <w:tab/>
        <w:t>LAN</w:t>
      </w:r>
      <w:r>
        <w:rPr>
          <w:spacing w:val="-2"/>
          <w:sz w:val="22"/>
        </w:rPr>
        <w:t> </w:t>
      </w:r>
      <w:r>
        <w:rPr>
          <w:sz w:val="22"/>
        </w:rPr>
        <w:t>latency/bandwidth</w:t>
      </w:r>
    </w:p>
    <w:tbl>
      <w:tblPr>
        <w:tblW w:w="0" w:type="auto"/>
        <w:jc w:val="left"/>
        <w:tblInd w:w="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1814"/>
        <w:gridCol w:w="1958"/>
        <w:gridCol w:w="2284"/>
        <w:gridCol w:w="1418"/>
        <w:gridCol w:w="288"/>
        <w:gridCol w:w="795"/>
      </w:tblGrid>
      <w:tr>
        <w:trPr>
          <w:trHeight w:val="286" w:hRule="atLeast"/>
        </w:trPr>
        <w:tc>
          <w:tcPr>
            <w:tcW w:w="135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814" w:type="dxa"/>
          </w:tcPr>
          <w:p>
            <w:pPr>
              <w:pStyle w:val="TableParagraph"/>
              <w:spacing w:line="244" w:lineRule="exact" w:before="0"/>
              <w:ind w:left="320"/>
              <w:rPr>
                <w:sz w:val="22"/>
              </w:rPr>
            </w:pPr>
            <w:r>
              <w:rPr>
                <w:sz w:val="22"/>
              </w:rPr>
              <w:t>bandwidth</w:t>
            </w:r>
          </w:p>
        </w:tc>
        <w:tc>
          <w:tcPr>
            <w:tcW w:w="1958" w:type="dxa"/>
          </w:tcPr>
          <w:p>
            <w:pPr>
              <w:pStyle w:val="TableParagraph"/>
              <w:spacing w:line="244" w:lineRule="exact" w:before="0"/>
              <w:ind w:left="127"/>
              <w:rPr>
                <w:sz w:val="22"/>
              </w:rPr>
            </w:pPr>
            <w:r>
              <w:rPr>
                <w:sz w:val="22"/>
              </w:rPr>
              <w:t>bandwidth</w:t>
            </w:r>
          </w:p>
        </w:tc>
        <w:tc>
          <w:tcPr>
            <w:tcW w:w="2284" w:type="dxa"/>
          </w:tcPr>
          <w:p>
            <w:pPr>
              <w:pStyle w:val="TableParagraph"/>
              <w:spacing w:line="244" w:lineRule="exact" w:before="0"/>
              <w:ind w:left="51"/>
              <w:rPr>
                <w:sz w:val="22"/>
              </w:rPr>
            </w:pPr>
            <w:r>
              <w:rPr>
                <w:sz w:val="22"/>
              </w:rPr>
              <w:t>latency/bandwidth</w:t>
            </w:r>
          </w:p>
        </w:tc>
        <w:tc>
          <w:tcPr>
            <w:tcW w:w="2501" w:type="dxa"/>
            <w:gridSpan w:val="3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602" w:hRule="atLeast"/>
        </w:trPr>
        <w:tc>
          <w:tcPr>
            <w:tcW w:w="1355" w:type="dxa"/>
          </w:tcPr>
          <w:p>
            <w:pPr>
              <w:pStyle w:val="TableParagraph"/>
              <w:spacing w:before="38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Sharing</w:t>
            </w:r>
          </w:p>
        </w:tc>
        <w:tc>
          <w:tcPr>
            <w:tcW w:w="1814" w:type="dxa"/>
          </w:tcPr>
          <w:p>
            <w:pPr>
              <w:pStyle w:val="TableParagraph"/>
              <w:spacing w:line="292" w:lineRule="exact" w:before="0"/>
              <w:ind w:left="320" w:right="225"/>
              <w:rPr>
                <w:sz w:val="22"/>
              </w:rPr>
            </w:pPr>
            <w:r>
              <w:rPr>
                <w:sz w:val="22"/>
              </w:rPr>
              <w:t>Numbered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958" w:type="dxa"/>
          </w:tcPr>
          <w:p>
            <w:pPr>
              <w:pStyle w:val="TableParagraph"/>
              <w:tabs>
                <w:tab w:pos="967" w:val="left" w:leader="none"/>
              </w:tabs>
              <w:spacing w:line="292" w:lineRule="exact" w:before="0"/>
              <w:ind w:left="127" w:right="47"/>
              <w:rPr>
                <w:sz w:val="22"/>
              </w:rPr>
            </w:pPr>
            <w:r>
              <w:rPr>
                <w:sz w:val="22"/>
              </w:rPr>
              <w:t>Few</w:t>
              <w:tab/>
            </w:r>
            <w:r>
              <w:rPr>
                <w:spacing w:val="-1"/>
                <w:sz w:val="22"/>
              </w:rPr>
              <w:t>concurrent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users</w:t>
            </w:r>
          </w:p>
        </w:tc>
        <w:tc>
          <w:tcPr>
            <w:tcW w:w="2284" w:type="dxa"/>
          </w:tcPr>
          <w:p>
            <w:pPr>
              <w:pStyle w:val="TableParagraph"/>
              <w:spacing w:line="292" w:lineRule="exact" w:before="0"/>
              <w:ind w:left="51" w:right="86"/>
              <w:rPr>
                <w:sz w:val="22"/>
              </w:rPr>
            </w:pPr>
            <w:r>
              <w:rPr>
                <w:sz w:val="22"/>
              </w:rPr>
              <w:t>100s-1000s of users at 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  <w:tc>
          <w:tcPr>
            <w:tcW w:w="1418" w:type="dxa"/>
          </w:tcPr>
          <w:p>
            <w:pPr>
              <w:pStyle w:val="TableParagraph"/>
              <w:spacing w:line="292" w:lineRule="exact" w:before="0"/>
              <w:ind w:left="107" w:right="374"/>
              <w:rPr>
                <w:sz w:val="22"/>
              </w:rPr>
            </w:pPr>
            <w:r>
              <w:rPr>
                <w:sz w:val="22"/>
              </w:rPr>
              <w:t>Flexible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depending</w:t>
            </w:r>
          </w:p>
        </w:tc>
        <w:tc>
          <w:tcPr>
            <w:tcW w:w="288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before="0"/>
              <w:ind w:left="64"/>
              <w:rPr>
                <w:sz w:val="22"/>
              </w:rPr>
            </w:pPr>
            <w:r>
              <w:rPr>
                <w:sz w:val="22"/>
              </w:rPr>
              <w:t>on</w:t>
            </w:r>
          </w:p>
        </w:tc>
        <w:tc>
          <w:tcPr>
            <w:tcW w:w="795" w:type="dxa"/>
          </w:tcPr>
          <w:p>
            <w:pPr>
              <w:pStyle w:val="TableParagraph"/>
              <w:spacing w:before="33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capacity</w:t>
            </w:r>
          </w:p>
          <w:p>
            <w:pPr>
              <w:pStyle w:val="TableParagraph"/>
              <w:spacing w:before="40"/>
              <w:ind w:right="51"/>
              <w:jc w:val="right"/>
              <w:rPr>
                <w:sz w:val="22"/>
              </w:rPr>
            </w:pPr>
            <w:r>
              <w:rPr>
                <w:sz w:val="22"/>
              </w:rPr>
              <w:t>the</w:t>
            </w:r>
          </w:p>
        </w:tc>
      </w:tr>
      <w:tr>
        <w:trPr>
          <w:trHeight w:val="267" w:hRule="atLeast"/>
        </w:trPr>
        <w:tc>
          <w:tcPr>
            <w:tcW w:w="135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814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5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84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33" w:lineRule="exact" w:before="14"/>
              <w:ind w:left="107"/>
              <w:rPr>
                <w:sz w:val="22"/>
              </w:rPr>
            </w:pPr>
            <w:r>
              <w:rPr>
                <w:sz w:val="22"/>
              </w:rPr>
              <w:t>configuration</w:t>
            </w:r>
          </w:p>
        </w:tc>
        <w:tc>
          <w:tcPr>
            <w:tcW w:w="288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</w:tr>
      <w:tr>
        <w:trPr>
          <w:trHeight w:val="664" w:hRule="atLeast"/>
        </w:trPr>
        <w:tc>
          <w:tcPr>
            <w:tcW w:w="13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UE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Mode</w:t>
            </w:r>
          </w:p>
        </w:tc>
        <w:tc>
          <w:tcPr>
            <w:tcW w:w="18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auto" w:before="37"/>
              <w:ind w:left="320" w:right="119"/>
              <w:rPr>
                <w:sz w:val="22"/>
              </w:rPr>
            </w:pPr>
            <w:r>
              <w:rPr>
                <w:spacing w:val="-1"/>
                <w:sz w:val="22"/>
              </w:rPr>
              <w:t>Offloading/mid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dleware</w:t>
            </w:r>
          </w:p>
        </w:tc>
        <w:tc>
          <w:tcPr>
            <w:tcW w:w="19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auto" w:before="37"/>
              <w:ind w:left="127" w:right="154"/>
              <w:rPr>
                <w:sz w:val="22"/>
              </w:rPr>
            </w:pPr>
            <w:r>
              <w:rPr>
                <w:sz w:val="22"/>
              </w:rPr>
              <w:t>Functions as a thin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client</w:t>
            </w:r>
          </w:p>
        </w:tc>
        <w:tc>
          <w:tcPr>
            <w:tcW w:w="22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auto" w:before="37"/>
              <w:ind w:left="51" w:right="746"/>
              <w:rPr>
                <w:sz w:val="22"/>
              </w:rPr>
            </w:pPr>
            <w:r>
              <w:rPr>
                <w:sz w:val="22"/>
              </w:rPr>
              <w:t>Distributed/Thin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client/Cloning</w:t>
            </w:r>
          </w:p>
        </w:tc>
        <w:tc>
          <w:tcPr>
            <w:tcW w:w="14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3" w:lineRule="auto" w:before="37"/>
              <w:ind w:left="107" w:right="44"/>
              <w:rPr>
                <w:sz w:val="22"/>
              </w:rPr>
            </w:pPr>
            <w:r>
              <w:rPr>
                <w:sz w:val="22"/>
              </w:rPr>
              <w:t>API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driven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HTTP2/JSON</w:t>
            </w:r>
          </w:p>
        </w:tc>
        <w:tc>
          <w:tcPr>
            <w:tcW w:w="108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99"/>
              <w:rPr>
                <w:sz w:val="22"/>
              </w:rPr>
            </w:pPr>
            <w:r>
              <w:rPr>
                <w:sz w:val="22"/>
              </w:rPr>
              <w:t>based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before="1"/>
        <w:ind w:left="646" w:right="927"/>
        <w:jc w:val="center"/>
      </w:pPr>
      <w:r>
        <w:rPr/>
        <w:t>Table</w:t>
      </w:r>
      <w:r>
        <w:rPr>
          <w:spacing w:val="-2"/>
        </w:rPr>
        <w:t> </w:t>
      </w:r>
      <w:r>
        <w:rPr/>
        <w:t>2.4:</w:t>
      </w:r>
      <w:r>
        <w:rPr>
          <w:spacing w:val="-1"/>
        </w:rPr>
        <w:t> </w:t>
      </w:r>
      <w:r>
        <w:rPr/>
        <w:t>Summary</w:t>
      </w:r>
      <w:r>
        <w:rPr>
          <w:spacing w:val="-4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8"/>
        <w:gridCol w:w="370"/>
        <w:gridCol w:w="1372"/>
        <w:gridCol w:w="792"/>
        <w:gridCol w:w="3550"/>
        <w:gridCol w:w="1946"/>
      </w:tblGrid>
      <w:tr>
        <w:trPr>
          <w:trHeight w:val="469" w:hRule="atLeast"/>
        </w:trPr>
        <w:tc>
          <w:tcPr>
            <w:tcW w:w="1748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 w:before="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Authors</w:t>
            </w:r>
          </w:p>
        </w:tc>
        <w:tc>
          <w:tcPr>
            <w:tcW w:w="37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 w:before="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Models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55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 w:before="0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Methodology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73" w:lineRule="exact" w:before="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Drawbacks</w:t>
            </w:r>
          </w:p>
        </w:tc>
      </w:tr>
      <w:tr>
        <w:trPr>
          <w:trHeight w:val="600" w:hRule="atLeast"/>
        </w:trPr>
        <w:tc>
          <w:tcPr>
            <w:tcW w:w="17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103"/>
              <w:rPr>
                <w:sz w:val="24"/>
              </w:rPr>
            </w:pPr>
            <w:r>
              <w:rPr>
                <w:sz w:val="24"/>
              </w:rPr>
              <w:t>Satyanarayanan</w:t>
            </w:r>
          </w:p>
          <w:p>
            <w:pPr>
              <w:pStyle w:val="TableParagraph"/>
              <w:spacing w:before="33"/>
              <w:ind w:left="103"/>
              <w:rPr>
                <w:sz w:val="24"/>
              </w:rPr>
            </w:pP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  <w:tc>
          <w:tcPr>
            <w:tcW w:w="3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52"/>
              <w:rPr>
                <w:i/>
                <w:sz w:val="24"/>
              </w:rPr>
            </w:pPr>
            <w:r>
              <w:rPr>
                <w:i/>
                <w:sz w:val="24"/>
              </w:rPr>
              <w:t>et</w:t>
            </w:r>
          </w:p>
        </w:tc>
        <w:tc>
          <w:tcPr>
            <w:tcW w:w="13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Cloudlet</w:t>
            </w:r>
          </w:p>
        </w:tc>
        <w:tc>
          <w:tcPr>
            <w:tcW w:w="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5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 w:before="0"/>
              <w:ind w:left="6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computers.</w:t>
            </w:r>
          </w:p>
          <w:p>
            <w:pPr>
              <w:pStyle w:val="TableParagraph"/>
              <w:spacing w:before="33"/>
              <w:ind w:left="60"/>
              <w:rPr>
                <w:sz w:val="24"/>
              </w:rPr>
            </w:pPr>
            <w:r>
              <w:rPr>
                <w:sz w:val="24"/>
              </w:rPr>
              <w:t>Nearby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94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419" w:val="left" w:leader="none"/>
              </w:tabs>
              <w:spacing w:line="265" w:lineRule="exact" w:before="0"/>
              <w:ind w:left="111" w:right="-15"/>
              <w:rPr>
                <w:sz w:val="24"/>
              </w:rPr>
            </w:pPr>
            <w:r>
              <w:rPr>
                <w:sz w:val="24"/>
              </w:rPr>
              <w:t>High</w:t>
              <w:tab/>
              <w:t>cloud</w:t>
            </w:r>
          </w:p>
          <w:p>
            <w:pPr>
              <w:pStyle w:val="TableParagraph"/>
              <w:spacing w:before="33"/>
              <w:ind w:left="111"/>
              <w:rPr>
                <w:sz w:val="24"/>
              </w:rPr>
            </w:pPr>
            <w:r>
              <w:rPr>
                <w:sz w:val="24"/>
              </w:rPr>
              <w:t>ingress</w:t>
            </w:r>
          </w:p>
        </w:tc>
      </w:tr>
      <w:tr>
        <w:trPr>
          <w:trHeight w:val="316" w:hRule="atLeast"/>
        </w:trPr>
        <w:tc>
          <w:tcPr>
            <w:tcW w:w="1748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55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946" w:type="dxa"/>
          </w:tcPr>
          <w:p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High latency</w:t>
            </w:r>
          </w:p>
        </w:tc>
      </w:tr>
      <w:tr>
        <w:trPr>
          <w:trHeight w:val="317" w:hRule="atLeast"/>
        </w:trPr>
        <w:tc>
          <w:tcPr>
            <w:tcW w:w="1748" w:type="dxa"/>
          </w:tcPr>
          <w:p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Marinelli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(2009)</w:t>
            </w:r>
          </w:p>
        </w:tc>
        <w:tc>
          <w:tcPr>
            <w:tcW w:w="370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Hyrax</w:t>
            </w:r>
          </w:p>
        </w:tc>
        <w:tc>
          <w:tcPr>
            <w:tcW w:w="792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Cloud</w:t>
            </w:r>
          </w:p>
        </w:tc>
        <w:tc>
          <w:tcPr>
            <w:tcW w:w="3550" w:type="dxa"/>
          </w:tcPr>
          <w:p>
            <w:pPr>
              <w:pStyle w:val="TableParagraph"/>
              <w:spacing w:before="15"/>
              <w:ind w:left="60"/>
              <w:rPr>
                <w:sz w:val="24"/>
              </w:rPr>
            </w:pP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MapReduce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946" w:type="dxa"/>
          </w:tcPr>
          <w:p>
            <w:pPr>
              <w:pStyle w:val="TableParagraph"/>
              <w:tabs>
                <w:tab w:pos="1073" w:val="left" w:leader="none"/>
              </w:tabs>
              <w:spacing w:before="15"/>
              <w:ind w:left="111" w:right="-15"/>
              <w:rPr>
                <w:sz w:val="24"/>
              </w:rPr>
            </w:pPr>
            <w:r>
              <w:rPr>
                <w:sz w:val="24"/>
              </w:rPr>
              <w:t>High</w:t>
              <w:tab/>
              <w:t>overhead</w:t>
            </w:r>
          </w:p>
        </w:tc>
      </w:tr>
      <w:tr>
        <w:trPr>
          <w:trHeight w:val="291" w:hRule="atLeast"/>
        </w:trPr>
        <w:tc>
          <w:tcPr>
            <w:tcW w:w="1748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70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line="256" w:lineRule="exact" w:before="15"/>
              <w:ind w:left="145"/>
              <w:rPr>
                <w:sz w:val="24"/>
              </w:rPr>
            </w:pPr>
            <w:r>
              <w:rPr>
                <w:sz w:val="24"/>
              </w:rPr>
              <w:t>Computing</w:t>
            </w:r>
          </w:p>
        </w:tc>
        <w:tc>
          <w:tcPr>
            <w:tcW w:w="792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550" w:type="dxa"/>
          </w:tcPr>
          <w:p>
            <w:pPr>
              <w:pStyle w:val="TableParagraph"/>
              <w:spacing w:line="256" w:lineRule="exact" w:before="15"/>
              <w:ind w:left="60"/>
              <w:rPr>
                <w:sz w:val="24"/>
              </w:rPr>
            </w:pPr>
            <w:r>
              <w:rPr>
                <w:sz w:val="24"/>
              </w:rPr>
              <w:t>cluster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1946" w:type="dxa"/>
          </w:tcPr>
          <w:p>
            <w:pPr>
              <w:pStyle w:val="TableParagraph"/>
              <w:spacing w:line="256" w:lineRule="exact" w:before="15"/>
              <w:ind w:left="111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</w:tr>
    </w:tbl>
    <w:p>
      <w:pPr>
        <w:pStyle w:val="BodyText"/>
        <w:tabs>
          <w:tab w:pos="9326" w:val="left" w:leader="none"/>
        </w:tabs>
        <w:spacing w:line="276" w:lineRule="auto" w:before="43"/>
        <w:ind w:left="8422" w:right="377"/>
      </w:pPr>
      <w:r>
        <w:rPr/>
        <w:t>No</w:t>
        <w:tab/>
      </w:r>
      <w:r>
        <w:rPr>
          <w:w w:val="95"/>
        </w:rPr>
        <w:t>developer</w:t>
      </w:r>
      <w:r>
        <w:rPr>
          <w:spacing w:val="-54"/>
          <w:w w:val="95"/>
        </w:rPr>
        <w:t> </w:t>
      </w:r>
      <w:r>
        <w:rPr/>
        <w:t>support</w:t>
      </w:r>
    </w:p>
    <w:p>
      <w:pPr>
        <w:pStyle w:val="BodyText"/>
        <w:tabs>
          <w:tab w:pos="2741" w:val="left" w:leader="none"/>
          <w:tab w:pos="3704" w:val="left" w:leader="none"/>
          <w:tab w:pos="4820" w:val="left" w:leader="none"/>
          <w:tab w:pos="5920" w:val="left" w:leader="none"/>
          <w:tab w:pos="6422" w:val="left" w:leader="none"/>
          <w:tab w:pos="7331" w:val="left" w:leader="none"/>
          <w:tab w:pos="7413" w:val="left" w:leader="none"/>
          <w:tab w:pos="7855" w:val="left" w:leader="none"/>
          <w:tab w:pos="10063" w:val="left" w:leader="none"/>
        </w:tabs>
        <w:spacing w:line="276" w:lineRule="auto" w:before="1"/>
        <w:ind w:left="2742" w:right="373" w:hanging="2160"/>
      </w:pPr>
      <w:r>
        <w:rPr/>
        <w:t>Cuervo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(2010)</w:t>
        <w:tab/>
        <w:t>Mobile</w:t>
        <w:tab/>
        <w:t>Assistance</w:t>
      </w:r>
      <w:r>
        <w:rPr>
          <w:spacing w:val="45"/>
        </w:rPr>
        <w:t> </w:t>
      </w:r>
      <w:r>
        <w:rPr/>
        <w:t>Task</w:t>
        <w:tab/>
        <w:t>Partitioning;</w:t>
        <w:tab/>
        <w:tab/>
        <w:tab/>
        <w:t>Joint</w:t>
      </w:r>
      <w:r>
        <w:rPr>
          <w:spacing w:val="38"/>
        </w:rPr>
        <w:t> </w:t>
      </w:r>
      <w:r>
        <w:rPr/>
        <w:t>Scaling</w:t>
        <w:tab/>
      </w:r>
      <w:r>
        <w:rPr>
          <w:spacing w:val="-2"/>
        </w:rPr>
        <w:t>of</w:t>
      </w:r>
      <w:r>
        <w:rPr>
          <w:spacing w:val="-57"/>
        </w:rPr>
        <w:t> </w:t>
      </w:r>
      <w:r>
        <w:rPr/>
        <w:t>Using</w:t>
        <w:tab/>
        <w:tab/>
        <w:t>computation</w:t>
        <w:tab/>
        <w:t>task</w:t>
        <w:tab/>
        <w:t>offloading</w:t>
      </w:r>
      <w:r>
        <w:rPr>
          <w:spacing w:val="1"/>
        </w:rPr>
        <w:t> </w:t>
      </w:r>
      <w:r>
        <w:rPr/>
        <w:t>executions</w:t>
      </w:r>
      <w:r>
        <w:rPr>
          <w:spacing w:val="1"/>
        </w:rPr>
        <w:t> </w:t>
      </w:r>
      <w:r>
        <w:rPr/>
        <w:t>Infrastructure</w:t>
        <w:tab/>
        <w:t>decision;</w:t>
      </w:r>
      <w:r>
        <w:rPr>
          <w:spacing w:val="90"/>
        </w:rPr>
        <w:t> </w:t>
      </w:r>
      <w:r>
        <w:rPr/>
        <w:t>Allocation</w:t>
      </w:r>
      <w:r>
        <w:rPr>
          <w:spacing w:val="56"/>
        </w:rPr>
        <w:t> </w:t>
      </w:r>
      <w:r>
        <w:rPr/>
        <w:t>of</w:t>
        <w:tab/>
        <w:tab/>
        <w:t>resources</w:t>
      </w:r>
      <w:r>
        <w:rPr>
          <w:spacing w:val="1"/>
        </w:rPr>
        <w:t> </w:t>
      </w:r>
      <w:r>
        <w:rPr/>
        <w:t>Platform specific</w:t>
      </w:r>
      <w:r>
        <w:rPr>
          <w:spacing w:val="1"/>
        </w:rPr>
        <w:t> </w:t>
      </w:r>
      <w:r>
        <w:rPr/>
        <w:t>(MAUI)</w:t>
        <w:tab/>
        <w:tab/>
        <w:t>for</w:t>
      </w:r>
      <w:r>
        <w:rPr>
          <w:spacing w:val="-3"/>
        </w:rPr>
        <w:t> </w:t>
      </w:r>
      <w:r>
        <w:rPr/>
        <w:t>mobile computing access point</w:t>
      </w:r>
    </w:p>
    <w:p>
      <w:pPr>
        <w:pStyle w:val="BodyText"/>
        <w:tabs>
          <w:tab w:pos="2741" w:val="left" w:leader="none"/>
          <w:tab w:pos="4820" w:val="left" w:leader="none"/>
          <w:tab w:pos="8421" w:val="left" w:leader="none"/>
          <w:tab w:pos="9835" w:val="left" w:leader="none"/>
        </w:tabs>
        <w:ind w:left="582"/>
      </w:pPr>
      <w:r>
        <w:rPr/>
        <w:t>Dou</w:t>
      </w:r>
      <w:r>
        <w:rPr>
          <w:spacing w:val="-2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(2010)</w:t>
        <w:tab/>
        <w:t>Misco</w:t>
        <w:tab/>
        <w:t>Worker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server</w:t>
      </w:r>
      <w:r>
        <w:rPr>
          <w:spacing w:val="-1"/>
        </w:rPr>
        <w:t> </w:t>
      </w:r>
      <w:r>
        <w:rPr/>
        <w:t>implementation of</w:t>
        <w:tab/>
        <w:t>Support</w:t>
        <w:tab/>
        <w:t>only</w:t>
      </w:r>
    </w:p>
    <w:p>
      <w:pPr>
        <w:pStyle w:val="BodyText"/>
        <w:tabs>
          <w:tab w:pos="2741" w:val="left" w:leader="none"/>
          <w:tab w:pos="4820" w:val="left" w:leader="none"/>
          <w:tab w:pos="8421" w:val="left" w:leader="none"/>
        </w:tabs>
        <w:spacing w:line="278" w:lineRule="auto" w:before="41"/>
        <w:ind w:left="582" w:right="979" w:firstLine="4238"/>
      </w:pPr>
      <w:r>
        <w:rPr/>
        <w:t>MapReduce</w:t>
      </w:r>
      <w:r>
        <w:rPr>
          <w:spacing w:val="-1"/>
        </w:rPr>
        <w:t> </w:t>
      </w:r>
      <w:r>
        <w:rPr/>
        <w:t>Framework</w:t>
        <w:tab/>
        <w:t>Python</w:t>
      </w:r>
      <w:r>
        <w:rPr>
          <w:spacing w:val="1"/>
        </w:rPr>
        <w:t> </w:t>
      </w:r>
      <w:r>
        <w:rPr/>
        <w:t>Huang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(2010</w:t>
      </w:r>
      <w:r>
        <w:rPr>
          <w:i/>
        </w:rPr>
        <w:t>)</w:t>
        <w:tab/>
      </w:r>
      <w:r>
        <w:rPr/>
        <w:t>MobiCloud</w:t>
        <w:tab/>
        <w:t>Secure</w:t>
      </w:r>
      <w:r>
        <w:rPr>
          <w:spacing w:val="-2"/>
        </w:rPr>
        <w:t> </w:t>
      </w:r>
      <w:r>
        <w:rPr/>
        <w:t>service-oriented</w:t>
      </w:r>
      <w:r>
        <w:rPr>
          <w:spacing w:val="1"/>
        </w:rPr>
        <w:t> </w:t>
      </w:r>
      <w:r>
        <w:rPr/>
        <w:t>mobile</w:t>
      </w:r>
      <w:r>
        <w:rPr>
          <w:spacing w:val="-2"/>
        </w:rPr>
        <w:t> </w:t>
      </w:r>
      <w:r>
        <w:rPr/>
        <w:t>ad</w:t>
        <w:tab/>
        <w:t>High</w:t>
      </w:r>
      <w:r>
        <w:rPr>
          <w:spacing w:val="-10"/>
        </w:rPr>
        <w:t> </w:t>
      </w:r>
      <w:r>
        <w:rPr/>
        <w:t>latency</w:t>
      </w:r>
    </w:p>
    <w:p>
      <w:pPr>
        <w:pStyle w:val="BodyText"/>
        <w:tabs>
          <w:tab w:pos="5680" w:val="left" w:leader="none"/>
          <w:tab w:pos="7216" w:val="left" w:leader="none"/>
          <w:tab w:pos="8421" w:val="left" w:leader="none"/>
        </w:tabs>
        <w:spacing w:line="276" w:lineRule="auto"/>
        <w:ind w:left="4821" w:right="579"/>
      </w:pPr>
      <w:r>
        <w:rPr/>
        <w:t>hoc</w:t>
        <w:tab/>
        <w:t>networks</w:t>
        <w:tab/>
        <w:t>(MANETs)</w:t>
      </w:r>
      <w:r>
        <w:rPr>
          <w:spacing w:val="34"/>
        </w:rPr>
        <w:t> </w:t>
      </w:r>
      <w:r>
        <w:rPr/>
        <w:t>Poor</w:t>
      </w:r>
      <w:r>
        <w:rPr>
          <w:spacing w:val="49"/>
        </w:rPr>
        <w:t> </w:t>
      </w:r>
      <w:r>
        <w:rPr/>
        <w:t>bandwidth</w:t>
      </w:r>
      <w:r>
        <w:rPr>
          <w:spacing w:val="-57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framework</w:t>
        <w:tab/>
        <w:t>utilization</w:t>
      </w:r>
    </w:p>
    <w:p>
      <w:pPr>
        <w:spacing w:after="0" w:line="276" w:lineRule="auto"/>
        <w:sectPr>
          <w:pgSz w:w="11900" w:h="16840"/>
          <w:pgMar w:header="0" w:footer="1144" w:top="1320" w:bottom="1340" w:left="880" w:right="380"/>
        </w:sect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2185"/>
        <w:gridCol w:w="1621"/>
        <w:gridCol w:w="513"/>
        <w:gridCol w:w="1466"/>
        <w:gridCol w:w="1840"/>
      </w:tblGrid>
      <w:tr>
        <w:trPr>
          <w:trHeight w:val="291" w:hRule="atLeast"/>
        </w:trPr>
        <w:tc>
          <w:tcPr>
            <w:tcW w:w="2057" w:type="dxa"/>
          </w:tcPr>
          <w:p>
            <w:pPr>
              <w:pStyle w:val="TableParagraph"/>
              <w:spacing w:line="25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Zhang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(2010)</w:t>
            </w:r>
          </w:p>
        </w:tc>
        <w:tc>
          <w:tcPr>
            <w:tcW w:w="2185" w:type="dxa"/>
          </w:tcPr>
          <w:p>
            <w:pPr>
              <w:pStyle w:val="TableParagraph"/>
              <w:spacing w:line="258" w:lineRule="exact" w:before="0"/>
              <w:ind w:left="155"/>
              <w:rPr>
                <w:sz w:val="24"/>
              </w:rPr>
            </w:pPr>
            <w:r>
              <w:rPr>
                <w:sz w:val="24"/>
              </w:rPr>
              <w:t>Elastic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line="258" w:lineRule="exact" w:before="0"/>
              <w:ind w:left="49"/>
              <w:rPr>
                <w:sz w:val="24"/>
              </w:rPr>
            </w:pPr>
            <w:r>
              <w:rPr>
                <w:sz w:val="24"/>
              </w:rPr>
              <w:t>Distributed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extend</w:t>
            </w:r>
          </w:p>
        </w:tc>
        <w:tc>
          <w:tcPr>
            <w:tcW w:w="1840" w:type="dxa"/>
          </w:tcPr>
          <w:p>
            <w:pPr>
              <w:pStyle w:val="TableParagraph"/>
              <w:spacing w:line="258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High latency</w:t>
            </w:r>
          </w:p>
        </w:tc>
      </w:tr>
      <w:tr>
        <w:trPr>
          <w:trHeight w:val="316" w:hRule="atLeast"/>
        </w:trPr>
        <w:tc>
          <w:tcPr>
            <w:tcW w:w="2057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2185" w:type="dxa"/>
          </w:tcPr>
          <w:p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before="8"/>
              <w:ind w:left="49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1840" w:type="dxa"/>
          </w:tcPr>
          <w:p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footprint</w:t>
            </w:r>
          </w:p>
        </w:tc>
      </w:tr>
      <w:tr>
        <w:trPr>
          <w:trHeight w:val="318" w:hRule="atLeast"/>
        </w:trPr>
        <w:tc>
          <w:tcPr>
            <w:tcW w:w="2057" w:type="dxa"/>
          </w:tcPr>
          <w:p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Chun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 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(2011)</w:t>
            </w:r>
          </w:p>
        </w:tc>
        <w:tc>
          <w:tcPr>
            <w:tcW w:w="2185" w:type="dxa"/>
          </w:tcPr>
          <w:p>
            <w:pPr>
              <w:pStyle w:val="TableParagraph"/>
              <w:spacing w:before="8"/>
              <w:ind w:left="155"/>
              <w:rPr>
                <w:sz w:val="24"/>
              </w:rPr>
            </w:pPr>
            <w:r>
              <w:rPr>
                <w:sz w:val="24"/>
              </w:rPr>
              <w:t>CloneCloud</w:t>
            </w: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before="8"/>
              <w:ind w:left="49"/>
              <w:rPr>
                <w:sz w:val="24"/>
              </w:rPr>
            </w:pPr>
            <w:r>
              <w:rPr>
                <w:sz w:val="24"/>
              </w:rPr>
              <w:t>Offline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</w:tc>
        <w:tc>
          <w:tcPr>
            <w:tcW w:w="1840" w:type="dxa"/>
          </w:tcPr>
          <w:p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z w:val="24"/>
              </w:rPr>
              <w:t>Required</w:t>
            </w:r>
          </w:p>
        </w:tc>
      </w:tr>
      <w:tr>
        <w:trPr>
          <w:trHeight w:val="292" w:hRule="atLeast"/>
        </w:trPr>
        <w:tc>
          <w:tcPr>
            <w:tcW w:w="2057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185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3600" w:type="dxa"/>
            <w:gridSpan w:val="3"/>
          </w:tcPr>
          <w:p>
            <w:pPr>
              <w:pStyle w:val="TableParagraph"/>
              <w:spacing w:line="263" w:lineRule="exact" w:before="9"/>
              <w:ind w:left="49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condition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1840" w:type="dxa"/>
          </w:tcPr>
          <w:p>
            <w:pPr>
              <w:pStyle w:val="TableParagraph"/>
              <w:tabs>
                <w:tab w:pos="1509" w:val="left" w:leader="none"/>
              </w:tabs>
              <w:spacing w:line="263" w:lineRule="exact" w:before="9"/>
              <w:ind w:left="50"/>
              <w:rPr>
                <w:sz w:val="24"/>
              </w:rPr>
            </w:pPr>
            <w:r>
              <w:rPr>
                <w:sz w:val="24"/>
              </w:rPr>
              <w:t>bootstrap</w:t>
              <w:tab/>
              <w:t>for</w:t>
            </w:r>
          </w:p>
        </w:tc>
      </w:tr>
      <w:tr>
        <w:trPr>
          <w:trHeight w:val="342" w:hRule="atLeast"/>
        </w:trPr>
        <w:tc>
          <w:tcPr>
            <w:tcW w:w="5863" w:type="dxa"/>
            <w:gridSpan w:val="3"/>
          </w:tcPr>
          <w:p>
            <w:pPr>
              <w:pStyle w:val="TableParagraph"/>
              <w:spacing w:before="33"/>
              <w:ind w:right="893"/>
              <w:jc w:val="right"/>
              <w:rPr>
                <w:sz w:val="24"/>
              </w:rPr>
            </w:pPr>
            <w:r>
              <w:rPr>
                <w:sz w:val="24"/>
              </w:rPr>
              <w:t>binary;</w:t>
            </w:r>
          </w:p>
        </w:tc>
        <w:tc>
          <w:tcPr>
            <w:tcW w:w="513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840" w:type="dxa"/>
          </w:tcPr>
          <w:p>
            <w:pPr>
              <w:pStyle w:val="TableParagraph"/>
              <w:spacing w:before="33"/>
              <w:ind w:left="50"/>
              <w:rPr>
                <w:sz w:val="24"/>
              </w:rPr>
            </w:pPr>
            <w:r>
              <w:rPr>
                <w:w w:val="95"/>
                <w:sz w:val="24"/>
              </w:rPr>
              <w:t>every</w:t>
            </w:r>
            <w:r>
              <w:rPr>
                <w:spacing w:val="1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application;</w:t>
            </w:r>
          </w:p>
        </w:tc>
      </w:tr>
      <w:tr>
        <w:trPr>
          <w:trHeight w:val="291" w:hRule="atLeast"/>
        </w:trPr>
        <w:tc>
          <w:tcPr>
            <w:tcW w:w="5863" w:type="dxa"/>
            <w:gridSpan w:val="3"/>
          </w:tcPr>
          <w:p>
            <w:pPr>
              <w:pStyle w:val="TableParagraph"/>
              <w:spacing w:line="263" w:lineRule="exact" w:before="8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Built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database</w:t>
            </w:r>
          </w:p>
        </w:tc>
        <w:tc>
          <w:tcPr>
            <w:tcW w:w="513" w:type="dxa"/>
          </w:tcPr>
          <w:p>
            <w:pPr>
              <w:pStyle w:val="TableParagraph"/>
              <w:spacing w:line="263" w:lineRule="exact" w:before="8"/>
              <w:ind w:left="147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466" w:type="dxa"/>
          </w:tcPr>
          <w:p>
            <w:pPr>
              <w:pStyle w:val="TableParagraph"/>
              <w:spacing w:line="263" w:lineRule="exact" w:before="8"/>
              <w:ind w:left="164"/>
              <w:rPr>
                <w:sz w:val="24"/>
              </w:rPr>
            </w:pPr>
            <w:r>
              <w:rPr>
                <w:sz w:val="24"/>
              </w:rPr>
              <w:t>precomputed</w:t>
            </w:r>
          </w:p>
        </w:tc>
        <w:tc>
          <w:tcPr>
            <w:tcW w:w="1840" w:type="dxa"/>
          </w:tcPr>
          <w:p>
            <w:pPr>
              <w:pStyle w:val="TableParagraph"/>
              <w:tabs>
                <w:tab w:pos="1497" w:val="left" w:leader="none"/>
              </w:tabs>
              <w:spacing w:line="263" w:lineRule="exact" w:before="8"/>
              <w:ind w:left="50"/>
              <w:rPr>
                <w:sz w:val="24"/>
              </w:rPr>
            </w:pPr>
            <w:r>
              <w:rPr>
                <w:sz w:val="24"/>
              </w:rPr>
              <w:t>Scalability;</w:t>
              <w:tab/>
              <w:t>No</w:t>
            </w:r>
          </w:p>
        </w:tc>
      </w:tr>
    </w:tbl>
    <w:p>
      <w:pPr>
        <w:pStyle w:val="BodyText"/>
        <w:tabs>
          <w:tab w:pos="2741" w:val="left" w:leader="none"/>
          <w:tab w:pos="4820" w:val="left" w:leader="none"/>
          <w:tab w:pos="8421" w:val="left" w:leader="none"/>
        </w:tabs>
        <w:spacing w:line="278" w:lineRule="auto" w:before="33"/>
        <w:ind w:left="579" w:right="528" w:firstLine="4241"/>
      </w:pPr>
      <w:r>
        <w:rPr/>
        <w:t>partitions;</w:t>
      </w:r>
      <w:r>
        <w:rPr>
          <w:spacing w:val="-2"/>
        </w:rPr>
        <w:t> </w:t>
      </w:r>
      <w:r>
        <w:rPr/>
        <w:t>Distributed</w:t>
      </w:r>
      <w:r>
        <w:rPr>
          <w:spacing w:val="-1"/>
        </w:rPr>
        <w:t> </w:t>
      </w:r>
      <w:r>
        <w:rPr/>
        <w:t>execution</w:t>
        <w:tab/>
      </w:r>
      <w:r>
        <w:rPr>
          <w:w w:val="95"/>
        </w:rPr>
        <w:t>developer</w:t>
      </w:r>
      <w:r>
        <w:rPr>
          <w:spacing w:val="23"/>
          <w:w w:val="95"/>
        </w:rPr>
        <w:t> </w:t>
      </w:r>
      <w:r>
        <w:rPr>
          <w:w w:val="95"/>
        </w:rPr>
        <w:t>support</w:t>
      </w:r>
      <w:r>
        <w:rPr>
          <w:spacing w:val="-54"/>
          <w:w w:val="95"/>
        </w:rPr>
        <w:t> </w:t>
      </w:r>
      <w:r>
        <w:rPr/>
        <w:t>Kosta,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(2012)</w:t>
        <w:tab/>
        <w:t>ThinkAir</w:t>
        <w:tab/>
        <w:t>Parallelizing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VM;</w:t>
        <w:tab/>
        <w:t>High</w:t>
      </w:r>
      <w:r>
        <w:rPr>
          <w:spacing w:val="1"/>
        </w:rPr>
        <w:t> </w:t>
      </w:r>
      <w:r>
        <w:rPr/>
        <w:t>latency</w:t>
      </w:r>
    </w:p>
    <w:p>
      <w:pPr>
        <w:pStyle w:val="BodyText"/>
        <w:tabs>
          <w:tab w:pos="8421" w:val="left" w:leader="none"/>
          <w:tab w:pos="9681" w:val="left" w:leader="none"/>
        </w:tabs>
        <w:spacing w:line="272" w:lineRule="exact"/>
        <w:ind w:left="4821"/>
      </w:pPr>
      <w:r>
        <w:rPr/>
        <w:t>On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resource</w:t>
      </w:r>
      <w:r>
        <w:rPr>
          <w:spacing w:val="-2"/>
        </w:rPr>
        <w:t> </w:t>
      </w:r>
      <w:r>
        <w:rPr/>
        <w:t>allocation</w:t>
        <w:tab/>
        <w:t>QoS,</w:t>
        <w:tab/>
        <w:t>High</w:t>
      </w:r>
    </w:p>
    <w:p>
      <w:pPr>
        <w:pStyle w:val="BodyText"/>
        <w:spacing w:before="41"/>
        <w:ind w:left="8422"/>
      </w:pPr>
      <w:r>
        <w:rPr/>
        <w:t>overhead</w:t>
      </w:r>
    </w:p>
    <w:p>
      <w:pPr>
        <w:pStyle w:val="BodyText"/>
        <w:tabs>
          <w:tab w:pos="3613" w:val="left" w:leader="none"/>
          <w:tab w:pos="4820" w:val="left" w:leader="none"/>
          <w:tab w:pos="5802" w:val="left" w:leader="none"/>
          <w:tab w:pos="6340" w:val="left" w:leader="none"/>
          <w:tab w:pos="7110" w:val="left" w:leader="none"/>
          <w:tab w:pos="7857" w:val="left" w:leader="none"/>
          <w:tab w:pos="9228" w:val="left" w:leader="none"/>
          <w:tab w:pos="9681" w:val="left" w:leader="none"/>
        </w:tabs>
        <w:spacing w:line="278" w:lineRule="auto" w:before="41" w:after="7"/>
        <w:ind w:left="2742" w:right="475" w:hanging="2163"/>
      </w:pPr>
      <w:r>
        <w:rPr/>
        <w:t>Gordon</w:t>
      </w:r>
      <w:r>
        <w:rPr>
          <w:spacing w:val="-2"/>
        </w:rPr>
        <w:t> </w:t>
      </w:r>
      <w:r>
        <w:rPr>
          <w:i/>
        </w:rPr>
        <w:t>et al</w:t>
      </w:r>
      <w:r>
        <w:rPr/>
        <w:t>. (2</w:t>
      </w:r>
      <w:r>
        <w:rPr>
          <w:i/>
        </w:rPr>
        <w:t>012)  </w:t>
      </w:r>
      <w:r>
        <w:rPr>
          <w:i/>
          <w:spacing w:val="9"/>
        </w:rPr>
        <w:t> </w:t>
      </w:r>
      <w:r>
        <w:rPr/>
        <w:t>Code</w:t>
        <w:tab/>
        <w:t>Offload</w:t>
      </w:r>
      <w:r>
        <w:rPr>
          <w:spacing w:val="59"/>
        </w:rPr>
        <w:t> </w:t>
      </w:r>
      <w:r>
        <w:rPr/>
        <w:t>by</w:t>
      </w:r>
      <w:r>
        <w:rPr>
          <w:spacing w:val="38"/>
        </w:rPr>
        <w:t> </w:t>
      </w:r>
      <w:r>
        <w:rPr/>
        <w:t>Distributed</w:t>
      </w:r>
      <w:r>
        <w:rPr>
          <w:spacing w:val="59"/>
        </w:rPr>
        <w:t> </w:t>
      </w:r>
      <w:r>
        <w:rPr/>
        <w:t>runtime</w:t>
        <w:tab/>
        <w:t>environment</w:t>
      </w:r>
      <w:r>
        <w:rPr>
          <w:spacing w:val="37"/>
        </w:rPr>
        <w:t> </w:t>
      </w:r>
      <w:r>
        <w:rPr/>
        <w:t>High</w:t>
        <w:tab/>
      </w:r>
      <w:r>
        <w:rPr>
          <w:spacing w:val="-1"/>
        </w:rPr>
        <w:t>execution</w:t>
      </w:r>
      <w:r>
        <w:rPr>
          <w:spacing w:val="-57"/>
        </w:rPr>
        <w:t> </w:t>
      </w:r>
      <w:r>
        <w:rPr/>
        <w:t>Migrating</w:t>
        <w:tab/>
        <w:t>aimed</w:t>
        <w:tab/>
        <w:t>at</w:t>
        <w:tab/>
        <w:t>offloading</w:t>
        <w:tab/>
        <w:t>from</w:t>
      </w:r>
      <w:r>
        <w:rPr>
          <w:spacing w:val="37"/>
        </w:rPr>
        <w:t> </w:t>
      </w:r>
      <w:r>
        <w:rPr/>
        <w:t>time,</w:t>
        <w:tab/>
        <w:tab/>
      </w:r>
      <w:r>
        <w:rPr>
          <w:spacing w:val="-1"/>
        </w:rPr>
        <w:t>High</w:t>
      </w: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1413"/>
        <w:gridCol w:w="665"/>
        <w:gridCol w:w="3472"/>
        <w:gridCol w:w="989"/>
        <w:gridCol w:w="978"/>
      </w:tblGrid>
      <w:tr>
        <w:trPr>
          <w:trHeight w:val="291" w:hRule="atLeast"/>
        </w:trPr>
        <w:tc>
          <w:tcPr>
            <w:tcW w:w="3575" w:type="dxa"/>
            <w:gridSpan w:val="2"/>
          </w:tcPr>
          <w:p>
            <w:pPr>
              <w:pStyle w:val="TableParagraph"/>
              <w:spacing w:line="266" w:lineRule="exact" w:before="0"/>
              <w:ind w:left="2212"/>
              <w:rPr>
                <w:sz w:val="24"/>
              </w:rPr>
            </w:pPr>
            <w:r>
              <w:rPr>
                <w:sz w:val="24"/>
              </w:rPr>
              <w:t>Execution</w:t>
            </w:r>
          </w:p>
        </w:tc>
        <w:tc>
          <w:tcPr>
            <w:tcW w:w="4137" w:type="dxa"/>
            <w:gridSpan w:val="2"/>
          </w:tcPr>
          <w:p>
            <w:pPr>
              <w:pStyle w:val="TableParagraph"/>
              <w:spacing w:line="266" w:lineRule="exact" w:before="0"/>
              <w:ind w:left="716"/>
              <w:rPr>
                <w:sz w:val="24"/>
              </w:rPr>
            </w:pPr>
            <w:r>
              <w:rPr>
                <w:sz w:val="24"/>
              </w:rPr>
              <w:t>smartphones</w:t>
            </w:r>
          </w:p>
        </w:tc>
        <w:tc>
          <w:tcPr>
            <w:tcW w:w="989" w:type="dxa"/>
          </w:tcPr>
          <w:p>
            <w:pPr>
              <w:pStyle w:val="TableParagraph"/>
              <w:spacing w:line="266" w:lineRule="exact" w:before="0"/>
              <w:ind w:left="180"/>
              <w:rPr>
                <w:sz w:val="24"/>
              </w:rPr>
            </w:pPr>
            <w:r>
              <w:rPr>
                <w:sz w:val="24"/>
              </w:rPr>
              <w:t>latency</w:t>
            </w:r>
          </w:p>
        </w:tc>
        <w:tc>
          <w:tcPr>
            <w:tcW w:w="978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291" w:hRule="atLeast"/>
        </w:trPr>
        <w:tc>
          <w:tcPr>
            <w:tcW w:w="3575" w:type="dxa"/>
            <w:gridSpan w:val="2"/>
          </w:tcPr>
          <w:p>
            <w:pPr>
              <w:pStyle w:val="TableParagraph"/>
              <w:spacing w:line="256" w:lineRule="exact" w:before="15"/>
              <w:ind w:left="2212"/>
              <w:rPr>
                <w:sz w:val="24"/>
              </w:rPr>
            </w:pPr>
            <w:r>
              <w:rPr>
                <w:sz w:val="24"/>
              </w:rPr>
              <w:t>Transparently</w:t>
            </w:r>
          </w:p>
        </w:tc>
        <w:tc>
          <w:tcPr>
            <w:tcW w:w="4137" w:type="dxa"/>
            <w:gridSpan w:val="2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256" w:lineRule="exact" w:before="15"/>
              <w:ind w:left="180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978" w:type="dxa"/>
          </w:tcPr>
          <w:p>
            <w:pPr>
              <w:pStyle w:val="TableParagraph"/>
              <w:spacing w:line="256" w:lineRule="exact" w:before="15"/>
              <w:ind w:left="117"/>
              <w:rPr>
                <w:sz w:val="24"/>
              </w:rPr>
            </w:pPr>
            <w:r>
              <w:rPr>
                <w:sz w:val="24"/>
              </w:rPr>
              <w:t>resource</w:t>
            </w:r>
          </w:p>
        </w:tc>
      </w:tr>
      <w:tr>
        <w:trPr>
          <w:trHeight w:val="342" w:hRule="atLeast"/>
        </w:trPr>
        <w:tc>
          <w:tcPr>
            <w:tcW w:w="216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spacing w:before="41"/>
              <w:ind w:left="50"/>
              <w:rPr>
                <w:sz w:val="24"/>
              </w:rPr>
            </w:pPr>
            <w:r>
              <w:rPr>
                <w:sz w:val="24"/>
              </w:rPr>
              <w:t>(COMET)</w:t>
            </w:r>
          </w:p>
        </w:tc>
        <w:tc>
          <w:tcPr>
            <w:tcW w:w="665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1967" w:type="dxa"/>
            <w:gridSpan w:val="2"/>
          </w:tcPr>
          <w:p>
            <w:pPr>
              <w:pStyle w:val="TableParagraph"/>
              <w:spacing w:before="41"/>
              <w:ind w:left="180"/>
              <w:rPr>
                <w:sz w:val="24"/>
              </w:rPr>
            </w:pPr>
            <w:r>
              <w:rPr>
                <w:sz w:val="24"/>
              </w:rPr>
              <w:t>utilization</w:t>
            </w:r>
          </w:p>
        </w:tc>
      </w:tr>
      <w:tr>
        <w:trPr>
          <w:trHeight w:val="291" w:hRule="atLeast"/>
        </w:trPr>
        <w:tc>
          <w:tcPr>
            <w:tcW w:w="2162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Qing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 al. </w:t>
            </w:r>
            <w:r>
              <w:rPr>
                <w:sz w:val="24"/>
              </w:rPr>
              <w:t>(2013)</w:t>
            </w:r>
          </w:p>
        </w:tc>
        <w:tc>
          <w:tcPr>
            <w:tcW w:w="1413" w:type="dxa"/>
          </w:tcPr>
          <w:p>
            <w:pPr>
              <w:pStyle w:val="TableParagraph"/>
              <w:spacing w:line="256" w:lineRule="exact" w:before="15"/>
              <w:ind w:left="50"/>
              <w:rPr>
                <w:sz w:val="24"/>
              </w:rPr>
            </w:pPr>
            <w:r>
              <w:rPr>
                <w:sz w:val="24"/>
              </w:rPr>
              <w:t>Cloudlet</w:t>
            </w:r>
          </w:p>
        </w:tc>
        <w:tc>
          <w:tcPr>
            <w:tcW w:w="665" w:type="dxa"/>
          </w:tcPr>
          <w:p>
            <w:pPr>
              <w:pStyle w:val="TableParagraph"/>
              <w:spacing w:line="256" w:lineRule="exact" w:before="15"/>
              <w:ind w:left="29"/>
              <w:rPr>
                <w:sz w:val="24"/>
              </w:rPr>
            </w:pPr>
            <w:r>
              <w:rPr>
                <w:sz w:val="24"/>
              </w:rPr>
              <w:t>Aided</w:t>
            </w:r>
          </w:p>
        </w:tc>
        <w:tc>
          <w:tcPr>
            <w:tcW w:w="3472" w:type="dxa"/>
          </w:tcPr>
          <w:p>
            <w:pPr>
              <w:pStyle w:val="TableParagraph"/>
              <w:spacing w:line="256" w:lineRule="exact" w:before="15"/>
              <w:ind w:left="51"/>
              <w:rPr>
                <w:sz w:val="24"/>
              </w:rPr>
            </w:pPr>
            <w:r>
              <w:rPr>
                <w:sz w:val="24"/>
              </w:rPr>
              <w:t>Cooperating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terminals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1967" w:type="dxa"/>
            <w:gridSpan w:val="2"/>
          </w:tcPr>
          <w:p>
            <w:pPr>
              <w:pStyle w:val="TableParagraph"/>
              <w:tabs>
                <w:tab w:pos="974" w:val="left" w:leader="none"/>
              </w:tabs>
              <w:spacing w:line="256" w:lineRule="exact" w:before="15"/>
              <w:ind w:left="180"/>
              <w:rPr>
                <w:sz w:val="24"/>
              </w:rPr>
            </w:pPr>
            <w:r>
              <w:rPr>
                <w:sz w:val="24"/>
              </w:rPr>
              <w:t>No</w:t>
              <w:tab/>
              <w:t>developer</w:t>
            </w:r>
          </w:p>
        </w:tc>
      </w:tr>
    </w:tbl>
    <w:p>
      <w:pPr>
        <w:pStyle w:val="BodyText"/>
        <w:tabs>
          <w:tab w:pos="4820" w:val="left" w:leader="none"/>
          <w:tab w:pos="8421" w:val="left" w:leader="none"/>
          <w:tab w:pos="9348" w:val="left" w:leader="none"/>
        </w:tabs>
        <w:spacing w:line="276" w:lineRule="auto" w:before="43"/>
        <w:ind w:left="2742" w:right="478"/>
      </w:pPr>
      <w:r>
        <w:rPr/>
        <w:t>Cooperative</w:t>
        <w:tab/>
        <w:t>delivery</w:t>
      </w:r>
      <w:r>
        <w:rPr>
          <w:spacing w:val="54"/>
        </w:rPr>
        <w:t> </w:t>
      </w:r>
      <w:r>
        <w:rPr/>
        <w:t>service</w:t>
      </w:r>
      <w:r>
        <w:rPr>
          <w:spacing w:val="59"/>
        </w:rPr>
        <w:t> </w:t>
      </w:r>
      <w:r>
        <w:rPr/>
        <w:t>at</w:t>
      </w:r>
      <w:r>
        <w:rPr>
          <w:spacing w:val="59"/>
        </w:rPr>
        <w:t> </w:t>
      </w:r>
      <w:r>
        <w:rPr/>
        <w:t>the</w:t>
      </w:r>
      <w:r>
        <w:rPr>
          <w:spacing w:val="61"/>
        </w:rPr>
        <w:t> </w:t>
      </w:r>
      <w:r>
        <w:rPr/>
        <w:t>network</w:t>
        <w:tab/>
        <w:t>supports</w:t>
      </w:r>
      <w:r>
        <w:rPr>
          <w:spacing w:val="1"/>
        </w:rPr>
        <w:t> </w:t>
      </w:r>
      <w:r>
        <w:rPr/>
        <w:t>Terminals</w:t>
      </w:r>
      <w:r>
        <w:rPr>
          <w:spacing w:val="57"/>
        </w:rPr>
        <w:t> </w:t>
      </w:r>
      <w:r>
        <w:rPr/>
        <w:t>Service</w:t>
        <w:tab/>
        <w:t>edge</w:t>
        <w:tab/>
        <w:t>Low</w:t>
        <w:tab/>
      </w:r>
      <w:r>
        <w:rPr>
          <w:spacing w:val="-1"/>
        </w:rPr>
        <w:t>resource</w:t>
      </w:r>
    </w:p>
    <w:p>
      <w:pPr>
        <w:pStyle w:val="BodyText"/>
        <w:tabs>
          <w:tab w:pos="4439" w:val="left" w:leader="none"/>
          <w:tab w:pos="8421" w:val="left" w:leader="none"/>
        </w:tabs>
        <w:spacing w:before="1"/>
        <w:ind w:left="2742"/>
      </w:pPr>
      <w:r>
        <w:rPr/>
        <w:t>Environment</w:t>
        <w:tab/>
        <w:t>for</w:t>
        <w:tab/>
        <w:t>utilization</w:t>
      </w:r>
    </w:p>
    <w:p>
      <w:pPr>
        <w:pStyle w:val="BodyText"/>
        <w:tabs>
          <w:tab w:pos="3788" w:val="left" w:leader="none"/>
          <w:tab w:pos="3880" w:val="left" w:leader="none"/>
        </w:tabs>
        <w:spacing w:line="278" w:lineRule="auto" w:before="41" w:after="6"/>
        <w:ind w:left="2742" w:right="5915"/>
      </w:pPr>
      <w:r>
        <w:rPr/>
        <w:t>Mobile</w:t>
        <w:tab/>
      </w:r>
      <w:r>
        <w:rPr>
          <w:w w:val="95"/>
        </w:rPr>
        <w:t>Proximity</w:t>
      </w:r>
      <w:r>
        <w:rPr>
          <w:spacing w:val="-54"/>
          <w:w w:val="95"/>
        </w:rPr>
        <w:t> </w:t>
      </w:r>
      <w:r>
        <w:rPr/>
        <w:t>Content</w:t>
        <w:tab/>
        <w:tab/>
      </w:r>
      <w:r>
        <w:rPr>
          <w:spacing w:val="-1"/>
        </w:rPr>
        <w:t>Delivery</w:t>
      </w: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1708"/>
        <w:gridCol w:w="515"/>
        <w:gridCol w:w="3485"/>
        <w:gridCol w:w="1955"/>
      </w:tblGrid>
      <w:tr>
        <w:trPr>
          <w:trHeight w:val="291" w:hRule="atLeast"/>
        </w:trPr>
        <w:tc>
          <w:tcPr>
            <w:tcW w:w="2017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66" w:lineRule="exact" w:before="0"/>
              <w:ind w:left="195"/>
              <w:rPr>
                <w:sz w:val="24"/>
              </w:rPr>
            </w:pPr>
            <w:r>
              <w:rPr>
                <w:sz w:val="24"/>
              </w:rPr>
              <w:t>(CACTSE)</w:t>
            </w:r>
          </w:p>
        </w:tc>
        <w:tc>
          <w:tcPr>
            <w:tcW w:w="5955" w:type="dxa"/>
            <w:gridSpan w:val="3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017" w:type="dxa"/>
          </w:tcPr>
          <w:p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(2018)</w:t>
            </w:r>
          </w:p>
        </w:tc>
        <w:tc>
          <w:tcPr>
            <w:tcW w:w="1708" w:type="dxa"/>
          </w:tcPr>
          <w:p>
            <w:pPr>
              <w:pStyle w:val="TableParagraph"/>
              <w:spacing w:before="15"/>
              <w:ind w:left="195"/>
              <w:rPr>
                <w:sz w:val="24"/>
              </w:rPr>
            </w:pPr>
            <w:r>
              <w:rPr>
                <w:sz w:val="24"/>
              </w:rPr>
              <w:t>Orchestration</w:t>
            </w:r>
          </w:p>
        </w:tc>
        <w:tc>
          <w:tcPr>
            <w:tcW w:w="515" w:type="dxa"/>
          </w:tcPr>
          <w:p>
            <w:pPr>
              <w:pStyle w:val="TableParagraph"/>
              <w:spacing w:before="15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3485" w:type="dxa"/>
          </w:tcPr>
          <w:p>
            <w:pPr>
              <w:pStyle w:val="TableParagraph"/>
              <w:spacing w:before="15"/>
              <w:ind w:left="51"/>
              <w:rPr>
                <w:sz w:val="24"/>
              </w:rPr>
            </w:pPr>
            <w:r>
              <w:rPr>
                <w:sz w:val="24"/>
              </w:rPr>
              <w:t>Scalable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modular architecture</w:t>
            </w:r>
          </w:p>
        </w:tc>
        <w:tc>
          <w:tcPr>
            <w:tcW w:w="1955" w:type="dxa"/>
          </w:tcPr>
          <w:p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Isolation</w:t>
            </w:r>
          </w:p>
        </w:tc>
      </w:tr>
      <w:tr>
        <w:trPr>
          <w:trHeight w:val="291" w:hRule="atLeast"/>
        </w:trPr>
        <w:tc>
          <w:tcPr>
            <w:tcW w:w="2017" w:type="dxa"/>
          </w:tcPr>
          <w:p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spacing w:line="256" w:lineRule="exact" w:before="15"/>
              <w:ind w:left="195"/>
              <w:rPr>
                <w:sz w:val="24"/>
              </w:rPr>
            </w:pPr>
            <w:r>
              <w:rPr>
                <w:sz w:val="24"/>
              </w:rPr>
              <w:t>Microservices</w:t>
            </w:r>
          </w:p>
        </w:tc>
        <w:tc>
          <w:tcPr>
            <w:tcW w:w="515" w:type="dxa"/>
          </w:tcPr>
          <w:p>
            <w:pPr>
              <w:pStyle w:val="TableParagraph"/>
              <w:spacing w:line="256" w:lineRule="exact" w:before="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for</w:t>
            </w:r>
          </w:p>
        </w:tc>
        <w:tc>
          <w:tcPr>
            <w:tcW w:w="3485" w:type="dxa"/>
          </w:tcPr>
          <w:p>
            <w:pPr>
              <w:pStyle w:val="TableParagraph"/>
              <w:spacing w:line="256" w:lineRule="exact" w:before="15"/>
              <w:ind w:left="51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containerization</w:t>
            </w:r>
          </w:p>
        </w:tc>
        <w:tc>
          <w:tcPr>
            <w:tcW w:w="1955" w:type="dxa"/>
          </w:tcPr>
          <w:p>
            <w:pPr>
              <w:pStyle w:val="TableParagraph"/>
              <w:spacing w:line="256" w:lineRule="exact" w:before="15"/>
              <w:ind w:left="16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guarantee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</w:tbl>
    <w:p>
      <w:pPr>
        <w:pStyle w:val="BodyText"/>
        <w:tabs>
          <w:tab w:pos="4242" w:val="left" w:leader="none"/>
          <w:tab w:pos="4820" w:val="left" w:leader="none"/>
          <w:tab w:pos="8421" w:val="left" w:leader="none"/>
        </w:tabs>
        <w:spacing w:line="276" w:lineRule="auto" w:before="43"/>
        <w:ind w:left="2742" w:right="924"/>
      </w:pPr>
      <w:r>
        <w:rPr/>
        <w:t>IoT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Docker</w:t>
        <w:tab/>
        <w:t>Container</w:t>
      </w:r>
      <w:r>
        <w:rPr>
          <w:spacing w:val="-1"/>
        </w:rPr>
        <w:t> </w:t>
      </w:r>
      <w:r>
        <w:rPr/>
        <w:t>orchestration</w:t>
        <w:tab/>
      </w:r>
      <w:r>
        <w:rPr>
          <w:spacing w:val="-1"/>
        </w:rPr>
        <w:t>idempotence;</w:t>
      </w:r>
      <w:r>
        <w:rPr>
          <w:spacing w:val="-57"/>
        </w:rPr>
        <w:t> </w:t>
      </w:r>
      <w:r>
        <w:rPr/>
        <w:t>and</w:t>
        <w:tab/>
        <w:t>Edge</w:t>
      </w:r>
    </w:p>
    <w:p>
      <w:pPr>
        <w:pStyle w:val="BodyText"/>
        <w:spacing w:line="275" w:lineRule="exact"/>
        <w:ind w:left="2742"/>
      </w:pPr>
      <w:r>
        <w:rPr/>
        <w:t>Computing</w:t>
      </w:r>
    </w:p>
    <w:p>
      <w:pPr>
        <w:pStyle w:val="BodyText"/>
        <w:tabs>
          <w:tab w:pos="2741" w:val="left" w:leader="none"/>
          <w:tab w:pos="3493" w:val="left" w:leader="none"/>
          <w:tab w:pos="4520" w:val="left" w:leader="none"/>
          <w:tab w:pos="6654" w:val="left" w:leader="none"/>
        </w:tabs>
        <w:spacing w:line="278" w:lineRule="auto" w:before="41"/>
        <w:ind w:left="2742" w:right="1023" w:hanging="2163"/>
      </w:pPr>
      <w:r>
        <w:rPr/>
        <w:t>Zhang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(2018)</w:t>
        <w:tab/>
        <w:t>A</w:t>
        <w:tab/>
        <w:t>Comparative</w:t>
      </w:r>
      <w:r>
        <w:rPr>
          <w:spacing w:val="37"/>
        </w:rPr>
        <w:t> </w:t>
      </w:r>
      <w:r>
        <w:rPr/>
        <w:t>Containers</w:t>
      </w:r>
      <w:r>
        <w:rPr>
          <w:spacing w:val="52"/>
        </w:rPr>
        <w:t> </w:t>
      </w:r>
      <w:r>
        <w:rPr/>
        <w:t>are</w:t>
        <w:tab/>
        <w:t>more</w:t>
      </w:r>
      <w:r>
        <w:rPr>
          <w:spacing w:val="51"/>
        </w:rPr>
        <w:t> </w:t>
      </w:r>
      <w:r>
        <w:rPr/>
        <w:t>convenient</w:t>
      </w:r>
      <w:r>
        <w:rPr>
          <w:spacing w:val="36"/>
        </w:rPr>
        <w:t> </w:t>
      </w:r>
      <w:r>
        <w:rPr/>
        <w:t>No</w:t>
      </w:r>
      <w:r>
        <w:rPr>
          <w:spacing w:val="-3"/>
        </w:rPr>
        <w:t> </w:t>
      </w:r>
      <w:r>
        <w:rPr/>
        <w:t>Isolation</w:t>
      </w:r>
      <w:r>
        <w:rPr>
          <w:spacing w:val="-57"/>
        </w:rPr>
        <w:t> </w:t>
      </w:r>
      <w:r>
        <w:rPr/>
        <w:t>Study</w:t>
        <w:tab/>
        <w:tab/>
        <w:t>of</w:t>
      </w:r>
      <w:r>
        <w:rPr>
          <w:spacing w:val="39"/>
        </w:rPr>
        <w:t> </w:t>
      </w:r>
      <w:r>
        <w:rPr/>
        <w:t>than </w:t>
      </w:r>
      <w:r>
        <w:rPr>
          <w:spacing w:val="1"/>
        </w:rPr>
        <w:t> </w:t>
      </w:r>
      <w:r>
        <w:rPr/>
        <w:t>VMs,</w:t>
      </w:r>
      <w:r>
        <w:rPr>
          <w:spacing w:val="60"/>
        </w:rPr>
        <w:t> </w:t>
      </w:r>
      <w:r>
        <w:rPr/>
        <w:t>higher</w:t>
      </w:r>
      <w:r>
        <w:rPr>
          <w:spacing w:val="60"/>
        </w:rPr>
        <w:t> </w:t>
      </w:r>
      <w:r>
        <w:rPr/>
        <w:t>CPU</w:t>
      </w:r>
      <w:r>
        <w:rPr>
          <w:spacing w:val="60"/>
        </w:rPr>
        <w:t> </w:t>
      </w:r>
      <w:r>
        <w:rPr/>
        <w:t>and</w:t>
      </w:r>
    </w:p>
    <w:p>
      <w:pPr>
        <w:pStyle w:val="BodyText"/>
        <w:tabs>
          <w:tab w:pos="3786" w:val="left" w:leader="none"/>
          <w:tab w:pos="4374" w:val="left" w:leader="none"/>
          <w:tab w:pos="5841" w:val="left" w:leader="none"/>
          <w:tab w:pos="7082" w:val="left" w:leader="none"/>
          <w:tab w:pos="7776" w:val="left" w:leader="none"/>
        </w:tabs>
        <w:spacing w:line="276" w:lineRule="auto"/>
        <w:ind w:left="2742" w:right="2315"/>
      </w:pPr>
      <w:r>
        <w:rPr/>
        <w:t>Containers</w:t>
        <w:tab/>
        <w:tab/>
        <w:t>and</w:t>
      </w:r>
      <w:r>
        <w:rPr>
          <w:spacing w:val="40"/>
        </w:rPr>
        <w:t> </w:t>
      </w:r>
      <w:r>
        <w:rPr/>
        <w:t>memory</w:t>
        <w:tab/>
        <w:t>utilization,</w:t>
        <w:tab/>
        <w:t>and</w:t>
        <w:tab/>
      </w:r>
      <w:r>
        <w:rPr>
          <w:spacing w:val="-1"/>
        </w:rPr>
        <w:t>better</w:t>
      </w:r>
      <w:r>
        <w:rPr>
          <w:spacing w:val="-57"/>
        </w:rPr>
        <w:t> </w:t>
      </w:r>
      <w:r>
        <w:rPr/>
        <w:t>Virtual</w:t>
        <w:tab/>
        <w:t>Machines</w:t>
      </w:r>
      <w:r>
        <w:rPr>
          <w:spacing w:val="42"/>
        </w:rPr>
        <w:t> </w:t>
      </w:r>
      <w:r>
        <w:rPr/>
        <w:t>scalability</w:t>
      </w:r>
    </w:p>
    <w:p>
      <w:pPr>
        <w:pStyle w:val="BodyText"/>
        <w:tabs>
          <w:tab w:pos="3359" w:val="left" w:leader="none"/>
          <w:tab w:pos="4266" w:val="left" w:leader="none"/>
        </w:tabs>
        <w:spacing w:line="278" w:lineRule="auto"/>
        <w:ind w:left="2739" w:right="5920" w:firstLine="2"/>
      </w:pPr>
      <w:r>
        <w:rPr/>
        <w:t>in</w:t>
        <w:tab/>
        <w:t>Big</w:t>
        <w:tab/>
      </w:r>
      <w:r>
        <w:rPr>
          <w:spacing w:val="-2"/>
        </w:rPr>
        <w:t>Data</w:t>
      </w:r>
      <w:r>
        <w:rPr>
          <w:spacing w:val="-57"/>
        </w:rPr>
        <w:t> </w:t>
      </w:r>
      <w:r>
        <w:rPr/>
        <w:t>Environment</w:t>
      </w:r>
    </w:p>
    <w:p>
      <w:pPr>
        <w:pStyle w:val="BodyText"/>
        <w:spacing w:before="1"/>
      </w:pPr>
      <w:r>
        <w:rPr/>
        <w:pict>
          <v:shape style="position:absolute;margin-left:67.25pt;margin-top:16.048828pt;width:489pt;height:.1pt;mso-position-horizontal-relative:page;mso-position-vertical-relative:paragraph;z-index:-15724032;mso-wrap-distance-left:0;mso-wrap-distance-right:0" coordorigin="1345,321" coordsize="9780,0" path="m1345,321l11125,32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sectPr>
          <w:pgSz w:w="11900" w:h="16840"/>
          <w:pgMar w:header="0" w:footer="1144" w:top="1400" w:bottom="1340" w:left="880" w:right="380"/>
        </w:sectPr>
      </w:pPr>
    </w:p>
    <w:p>
      <w:pPr>
        <w:pStyle w:val="Heading1"/>
        <w:ind w:right="722"/>
      </w:pPr>
      <w:bookmarkStart w:name="_bookmark18" w:id="26"/>
      <w:bookmarkEnd w:id="26"/>
      <w:r>
        <w:rPr>
          <w:b w:val="0"/>
        </w:rPr>
      </w: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3080" w:val="left" w:leader="none"/>
          <w:tab w:pos="3081" w:val="left" w:leader="none"/>
        </w:tabs>
        <w:spacing w:line="240" w:lineRule="auto" w:before="0" w:after="0"/>
        <w:ind w:left="3081" w:right="0" w:hanging="1981"/>
        <w:jc w:val="left"/>
        <w:rPr>
          <w:b/>
          <w:sz w:val="28"/>
        </w:rPr>
      </w:pPr>
      <w:r>
        <w:rPr>
          <w:b/>
          <w:sz w:val="28"/>
        </w:rPr>
        <w:t>RESEARCH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METHODOLOGY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80" w:lineRule="auto" w:before="259"/>
        <w:ind w:left="1100" w:right="1016"/>
        <w:jc w:val="both"/>
      </w:pPr>
      <w:r>
        <w:rPr/>
        <w:t>In this chapter, 5G network 3rd Generation Partnership Project (3GPP) and non-3GPP</w:t>
      </w:r>
      <w:r>
        <w:rPr>
          <w:spacing w:val="1"/>
        </w:rPr>
        <w:t> </w:t>
      </w:r>
      <w:r>
        <w:rPr/>
        <w:t>transport components specifications were evaluated, and models for MEC deployment</w:t>
      </w:r>
      <w:r>
        <w:rPr>
          <w:spacing w:val="1"/>
        </w:rPr>
        <w:t> </w:t>
      </w:r>
      <w:r>
        <w:rPr/>
        <w:t>scenarios for 5G network were designed. These were carried out to provide the platform</w:t>
      </w:r>
      <w:r>
        <w:rPr>
          <w:spacing w:val="1"/>
        </w:rPr>
        <w:t> </w:t>
      </w:r>
      <w:r>
        <w:rPr/>
        <w:t>to compare MEC applications end to end transport latency in 5G deployment and 4G</w:t>
      </w:r>
      <w:r>
        <w:rPr>
          <w:spacing w:val="1"/>
        </w:rPr>
        <w:t> </w:t>
      </w:r>
      <w:r>
        <w:rPr/>
        <w:t>deployments. This research work leveraged on CUPS, lower layer splits, higher layer</w:t>
      </w:r>
      <w:r>
        <w:rPr>
          <w:spacing w:val="1"/>
        </w:rPr>
        <w:t> </w:t>
      </w:r>
      <w:r>
        <w:rPr/>
        <w:t>splits</w:t>
      </w:r>
      <w:r>
        <w:rPr>
          <w:spacing w:val="1"/>
        </w:rPr>
        <w:t> </w:t>
      </w:r>
      <w:r>
        <w:rPr/>
        <w:t>and 3GPP</w:t>
      </w:r>
      <w:r>
        <w:rPr>
          <w:spacing w:val="1"/>
        </w:rPr>
        <w:t> </w:t>
      </w:r>
      <w:r>
        <w:rPr/>
        <w:t>5G service-based architecture</w:t>
      </w:r>
      <w:r>
        <w:rPr>
          <w:spacing w:val="1"/>
        </w:rPr>
        <w:t> </w:t>
      </w:r>
      <w:r>
        <w:rPr/>
        <w:t>(SBA) distributed common compute</w:t>
      </w:r>
      <w:r>
        <w:rPr>
          <w:spacing w:val="1"/>
        </w:rPr>
        <w:t> </w:t>
      </w:r>
      <w:r>
        <w:rPr/>
        <w:t>platform (CCP), which permits the location of virtualized network functions (VNFs) in</w:t>
      </w:r>
      <w:r>
        <w:rPr>
          <w:spacing w:val="1"/>
        </w:rPr>
        <w:t> </w:t>
      </w:r>
      <w:r>
        <w:rPr/>
        <w:t>different parts of the network to manage different capabilities. MEC hosts could be</w:t>
      </w:r>
      <w:r>
        <w:rPr>
          <w:spacing w:val="1"/>
        </w:rPr>
        <w:t> </w:t>
      </w:r>
      <w:r>
        <w:rPr/>
        <w:t>located at the centralized unit (CU) connected directly to the packet data convergence</w:t>
      </w:r>
      <w:r>
        <w:rPr>
          <w:spacing w:val="1"/>
        </w:rPr>
        <w:t> </w:t>
      </w:r>
      <w:r>
        <w:rPr/>
        <w:t>protocol (PDCP). This will affect the estimated total UP latency for MEC deployment in</w:t>
      </w:r>
      <w:r>
        <w:rPr>
          <w:spacing w:val="-57"/>
        </w:rPr>
        <w:t> </w:t>
      </w:r>
      <w:r>
        <w:rPr/>
        <w:t>5G.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499" w:lineRule="auto" w:before="1"/>
        <w:ind w:left="1100" w:right="1012" w:firstLine="0"/>
        <w:jc w:val="both"/>
        <w:rPr>
          <w:sz w:val="23"/>
        </w:rPr>
      </w:pPr>
      <w:r>
        <w:rPr>
          <w:sz w:val="23"/>
        </w:rPr>
        <w:t>The end-to-end transport latency has a significant effect on determining the value of UP</w:t>
      </w:r>
      <w:r>
        <w:rPr>
          <w:spacing w:val="1"/>
          <w:sz w:val="23"/>
        </w:rPr>
        <w:t> </w:t>
      </w:r>
      <w:r>
        <w:rPr>
          <w:sz w:val="23"/>
        </w:rPr>
        <w:t>latency, which in combination with control plane latency, determines the effective end-to-</w:t>
      </w:r>
      <w:r>
        <w:rPr>
          <w:spacing w:val="1"/>
          <w:sz w:val="23"/>
        </w:rPr>
        <w:t> </w:t>
      </w:r>
      <w:r>
        <w:rPr>
          <w:sz w:val="23"/>
        </w:rPr>
        <w:t>end latency. There was a need for a 5G capable integrated development environment in the</w:t>
      </w:r>
      <w:r>
        <w:rPr>
          <w:spacing w:val="1"/>
          <w:sz w:val="23"/>
        </w:rPr>
        <w:t> </w:t>
      </w:r>
      <w:r>
        <w:rPr>
          <w:sz w:val="23"/>
        </w:rPr>
        <w:t>quest to investigate deployment of MEC at the 5G CU, but a simulator was not available for</w:t>
      </w:r>
      <w:r>
        <w:rPr>
          <w:spacing w:val="-55"/>
          <w:sz w:val="23"/>
        </w:rPr>
        <w:t> </w:t>
      </w:r>
      <w:r>
        <w:rPr>
          <w:sz w:val="23"/>
        </w:rPr>
        <w:t>this purpose. Instead, leaning on Docker containers, Kata-runtime, and Osbuilder - Kata</w:t>
      </w:r>
      <w:r>
        <w:rPr>
          <w:spacing w:val="1"/>
          <w:sz w:val="23"/>
        </w:rPr>
        <w:t> </w:t>
      </w:r>
      <w:r>
        <w:rPr>
          <w:sz w:val="23"/>
        </w:rPr>
        <w:t>containers guest OS building scripts, a sandbox application was built to gain insight into the</w:t>
      </w:r>
      <w:r>
        <w:rPr>
          <w:spacing w:val="1"/>
          <w:sz w:val="23"/>
        </w:rPr>
        <w:t> </w:t>
      </w:r>
      <w:r>
        <w:rPr>
          <w:sz w:val="23"/>
        </w:rPr>
        <w:t>advantages of computing at the network edge compared to computing at remote cloud</w:t>
      </w:r>
      <w:r>
        <w:rPr>
          <w:spacing w:val="1"/>
          <w:sz w:val="23"/>
        </w:rPr>
        <w:t> </w:t>
      </w:r>
      <w:r>
        <w:rPr>
          <w:sz w:val="23"/>
        </w:rPr>
        <w:t>servers. In order to compare MEC deployments versus MCC deployments of resource-</w:t>
      </w:r>
      <w:r>
        <w:rPr>
          <w:spacing w:val="1"/>
          <w:sz w:val="23"/>
        </w:rPr>
        <w:t> </w:t>
      </w:r>
      <w:r>
        <w:rPr>
          <w:sz w:val="23"/>
        </w:rPr>
        <w:t>intensive applications, a mobile web application was built, shipped in a secure container</w:t>
      </w:r>
      <w:r>
        <w:rPr>
          <w:spacing w:val="1"/>
          <w:sz w:val="23"/>
        </w:rPr>
        <w:t> </w:t>
      </w:r>
      <w:r>
        <w:rPr>
          <w:sz w:val="23"/>
        </w:rPr>
        <w:t>image,</w:t>
      </w:r>
      <w:r>
        <w:rPr>
          <w:spacing w:val="-1"/>
          <w:sz w:val="23"/>
        </w:rPr>
        <w:t> </w:t>
      </w:r>
      <w:r>
        <w:rPr>
          <w:sz w:val="23"/>
        </w:rPr>
        <w:t>saved as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code and</w:t>
      </w:r>
      <w:r>
        <w:rPr>
          <w:spacing w:val="-1"/>
          <w:sz w:val="23"/>
        </w:rPr>
        <w:t> </w:t>
      </w:r>
      <w:r>
        <w:rPr>
          <w:sz w:val="23"/>
        </w:rPr>
        <w:t>pushed to</w:t>
      </w:r>
      <w:r>
        <w:rPr>
          <w:spacing w:val="-4"/>
          <w:sz w:val="23"/>
        </w:rPr>
        <w:t> </w:t>
      </w:r>
      <w:r>
        <w:rPr>
          <w:sz w:val="23"/>
        </w:rPr>
        <w:t>a repository.</w:t>
      </w:r>
      <w:r>
        <w:rPr>
          <w:spacing w:val="2"/>
          <w:sz w:val="23"/>
        </w:rPr>
        <w:t> </w:t>
      </w:r>
      <w:r>
        <w:rPr>
          <w:sz w:val="23"/>
        </w:rPr>
        <w:t>This</w:t>
      </w:r>
      <w:r>
        <w:rPr>
          <w:spacing w:val="-2"/>
          <w:sz w:val="23"/>
        </w:rPr>
        <w:t> </w:t>
      </w:r>
      <w:r>
        <w:rPr>
          <w:sz w:val="23"/>
        </w:rPr>
        <w:t>combination of</w:t>
      </w:r>
    </w:p>
    <w:p>
      <w:pPr>
        <w:pStyle w:val="BodyText"/>
        <w:spacing w:before="20"/>
        <w:ind w:left="1186"/>
        <w:jc w:val="both"/>
      </w:pPr>
      <w:r>
        <w:rPr/>
        <w:t>definition</w:t>
      </w:r>
      <w:r>
        <w:rPr>
          <w:spacing w:val="-1"/>
        </w:rPr>
        <w:t> </w:t>
      </w:r>
      <w:r>
        <w:rPr/>
        <w:t>files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deployable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Docker engine</w:t>
      </w:r>
      <w:r>
        <w:rPr>
          <w:spacing w:val="-1"/>
        </w:rPr>
        <w:t> </w:t>
      </w:r>
      <w:r>
        <w:rPr/>
        <w:t>host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remote</w:t>
      </w:r>
      <w:r>
        <w:rPr>
          <w:spacing w:val="-2"/>
        </w:rPr>
        <w:t> </w:t>
      </w:r>
      <w:r>
        <w:rPr/>
        <w:t>cloud</w:t>
      </w:r>
      <w:r>
        <w:rPr>
          <w:spacing w:val="-1"/>
        </w:rPr>
        <w:t> </w:t>
      </w:r>
      <w:r>
        <w:rPr/>
        <w:t>servers or</w:t>
      </w:r>
      <w:r>
        <w:rPr>
          <w:spacing w:val="-2"/>
        </w:rPr>
        <w:t> </w:t>
      </w:r>
      <w:r>
        <w:rPr/>
        <w:t>edge</w:t>
      </w:r>
      <w:r>
        <w:rPr>
          <w:spacing w:val="-1"/>
        </w:rPr>
        <w:t> </w:t>
      </w:r>
      <w:r>
        <w:rPr/>
        <w:t>35</w:t>
      </w:r>
    </w:p>
    <w:p>
      <w:pPr>
        <w:spacing w:after="0"/>
        <w:jc w:val="both"/>
        <w:sectPr>
          <w:footerReference w:type="default" r:id="rId30"/>
          <w:pgSz w:w="11900" w:h="16840"/>
          <w:pgMar w:footer="0" w:header="0" w:top="1320" w:bottom="280" w:left="880" w:right="380"/>
        </w:sectPr>
      </w:pPr>
    </w:p>
    <w:p>
      <w:pPr>
        <w:pStyle w:val="BodyText"/>
        <w:spacing w:line="472" w:lineRule="auto" w:before="76"/>
        <w:ind w:left="1100" w:right="1021"/>
        <w:jc w:val="both"/>
      </w:pPr>
      <w:r>
        <w:rPr/>
        <w:t>servers. The chosen target was web application platforms because of its capabilities of</w:t>
      </w:r>
      <w:r>
        <w:rPr>
          <w:spacing w:val="1"/>
        </w:rPr>
        <w:t> </w:t>
      </w:r>
      <w:r>
        <w:rPr/>
        <w:t>execution on a wide range of devices and mobile environments without modification of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codebase.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line="480" w:lineRule="auto"/>
        <w:ind w:left="1100" w:right="1015"/>
        <w:jc w:val="both"/>
      </w:pPr>
      <w:r>
        <w:rPr/>
        <w:t>The experimental environment (Figure 3.1) incorporated Ubuntu server, Ubuntu Docker</w:t>
      </w:r>
      <w:r>
        <w:rPr>
          <w:spacing w:val="-57"/>
        </w:rPr>
        <w:t> </w:t>
      </w:r>
      <w:r>
        <w:rPr/>
        <w:t>image and Docker container engine with its default runtime, </w:t>
      </w:r>
      <w:r>
        <w:rPr>
          <w:i/>
        </w:rPr>
        <w:t>runC, </w:t>
      </w:r>
      <w:r>
        <w:rPr/>
        <w:t>replaced with Kata-</w:t>
      </w:r>
      <w:r>
        <w:rPr>
          <w:spacing w:val="1"/>
        </w:rPr>
        <w:t> </w:t>
      </w:r>
      <w:r>
        <w:rPr/>
        <w:t>Runtime. Ubuntu Kata container image was created using Osbuilder. On the strength of</w:t>
      </w:r>
      <w:r>
        <w:rPr>
          <w:spacing w:val="1"/>
        </w:rPr>
        <w:t> </w:t>
      </w:r>
      <w:r>
        <w:rPr/>
        <w:t>the evaluation the mobile web application was built and shipped in a secure container</w:t>
      </w:r>
      <w:r>
        <w:rPr>
          <w:spacing w:val="1"/>
        </w:rPr>
        <w:t> </w:t>
      </w:r>
      <w:r>
        <w:rPr/>
        <w:t>image infrastructure as a code (IaC) and pushed it to a repository. Python programming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logics,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dataset</w:t>
      </w:r>
      <w:r>
        <w:rPr>
          <w:spacing w:val="1"/>
        </w:rPr>
        <w:t> </w:t>
      </w:r>
      <w:r>
        <w:rPr/>
        <w:t>generation,</w:t>
      </w:r>
      <w:r>
        <w:rPr>
          <w:spacing w:val="1"/>
        </w:rPr>
        <w:t> </w:t>
      </w:r>
      <w:r>
        <w:rPr/>
        <w:t>cleaning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graphing; Python Flask for web application backend while the frontend was built using</w:t>
      </w:r>
      <w:r>
        <w:rPr>
          <w:spacing w:val="1"/>
        </w:rPr>
        <w:t> </w:t>
      </w:r>
      <w:r>
        <w:rPr/>
        <w:t>Cascading Style Sheets (CSS), JavaScript and HyperText Markup Language (HTML);</w:t>
      </w:r>
      <w:r>
        <w:rPr>
          <w:spacing w:val="1"/>
        </w:rPr>
        <w:t> </w:t>
      </w:r>
      <w:r>
        <w:rPr/>
        <w:t>Docker for application shipping; and Locust framework for load testing. The publicly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Atlassian</w:t>
      </w:r>
      <w:r>
        <w:rPr>
          <w:spacing w:val="1"/>
        </w:rPr>
        <w:t> </w:t>
      </w:r>
      <w:r>
        <w:rPr/>
        <w:t>Bitbucket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Docker</w:t>
      </w:r>
      <w:r>
        <w:rPr>
          <w:spacing w:val="1"/>
        </w:rPr>
        <w:t> </w:t>
      </w:r>
      <w:r>
        <w:rPr/>
        <w:t>Hub</w:t>
      </w:r>
      <w:r>
        <w:rPr>
          <w:spacing w:val="1"/>
        </w:rPr>
        <w:t> </w:t>
      </w:r>
      <w:r>
        <w:rPr/>
        <w:t>repositories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container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containerized</w:t>
      </w:r>
      <w:r>
        <w:rPr>
          <w:spacing w:val="1"/>
        </w:rPr>
        <w:t> </w:t>
      </w:r>
      <w:r>
        <w:rPr/>
        <w:t>mobile</w:t>
      </w:r>
      <w:r>
        <w:rPr>
          <w:spacing w:val="-57"/>
        </w:rPr>
        <w:t> </w:t>
      </w:r>
      <w:r>
        <w:rPr/>
        <w:t>application was deployed using Docker, but Kata-runtime replaced </w:t>
      </w:r>
      <w:r>
        <w:rPr>
          <w:i/>
        </w:rPr>
        <w:t>runC </w:t>
      </w:r>
      <w:r>
        <w:rPr/>
        <w:t>to ensure app</w:t>
      </w:r>
      <w:r>
        <w:rPr>
          <w:spacing w:val="1"/>
        </w:rPr>
        <w:t> </w:t>
      </w:r>
      <w:r>
        <w:rPr/>
        <w:t>isolation at the kernel level. This ensured the deployment of MEC applications at the</w:t>
      </w:r>
      <w:r>
        <w:rPr>
          <w:spacing w:val="1"/>
        </w:rPr>
        <w:t> </w:t>
      </w:r>
      <w:r>
        <w:rPr/>
        <w:t>speed</w:t>
      </w:r>
      <w:r>
        <w:rPr>
          <w:spacing w:val="-1"/>
        </w:rPr>
        <w:t> </w:t>
      </w:r>
      <w:r>
        <w:rPr/>
        <w:t>of containers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maintaining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 virtual machines.</w:t>
      </w:r>
    </w:p>
    <w:p>
      <w:pPr>
        <w:spacing w:after="0" w:line="480" w:lineRule="auto"/>
        <w:jc w:val="both"/>
        <w:sectPr>
          <w:footerReference w:type="default" r:id="rId31"/>
          <w:pgSz w:w="11900" w:h="16840"/>
          <w:pgMar w:footer="1132" w:header="0" w:top="1320" w:bottom="1320" w:left="880" w:right="380"/>
          <w:pgNumType w:start="36"/>
        </w:sectPr>
      </w:pPr>
    </w:p>
    <w:p>
      <w:pPr>
        <w:pStyle w:val="BodyText"/>
        <w:ind w:left="2067"/>
        <w:rPr>
          <w:sz w:val="20"/>
        </w:rPr>
      </w:pPr>
      <w:r>
        <w:rPr>
          <w:sz w:val="20"/>
        </w:rPr>
        <w:drawing>
          <wp:inline distT="0" distB="0" distL="0" distR="0">
            <wp:extent cx="4670832" cy="28956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83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7"/>
        </w:rPr>
      </w:pPr>
    </w:p>
    <w:p>
      <w:pPr>
        <w:spacing w:before="92"/>
        <w:ind w:left="824" w:right="727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3"/>
          <w:sz w:val="22"/>
        </w:rPr>
        <w:t> </w:t>
      </w:r>
      <w:r>
        <w:rPr>
          <w:sz w:val="22"/>
        </w:rPr>
        <w:t>3.1:</w:t>
      </w:r>
      <w:r>
        <w:rPr>
          <w:spacing w:val="-2"/>
          <w:sz w:val="22"/>
        </w:rPr>
        <w:t> </w:t>
      </w:r>
      <w:r>
        <w:rPr>
          <w:sz w:val="22"/>
        </w:rPr>
        <w:t>Experiment</w:t>
      </w:r>
      <w:r>
        <w:rPr>
          <w:spacing w:val="-1"/>
          <w:sz w:val="22"/>
        </w:rPr>
        <w:t> </w:t>
      </w:r>
      <w:r>
        <w:rPr>
          <w:sz w:val="22"/>
        </w:rPr>
        <w:t>Configuration</w:t>
      </w:r>
    </w:p>
    <w:p>
      <w:pPr>
        <w:pStyle w:val="BodyText"/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77" w:lineRule="auto" w:after="15"/>
        <w:ind w:left="1100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processor-intensive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application that generated Rubik cubes images and provided breakdown of the cube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tails </w:t>
      </w:r>
      <w:r>
        <w:rPr>
          <w:spacing w:val="-12"/>
        </w:rPr>
        <w:t> </w:t>
      </w:r>
      <w:r>
        <w:rPr/>
        <w:t>- </w:t>
      </w:r>
      <w:r>
        <w:rPr>
          <w:spacing w:val="-13"/>
        </w:rPr>
        <w:t> </w:t>
      </w:r>
      <w:r>
        <w:rPr/>
        <w:t>tot</w:t>
      </w:r>
      <w:r>
        <w:rPr>
          <w:spacing w:val="-1"/>
        </w:rPr>
        <w:t>a</w:t>
      </w:r>
      <w:r>
        <w:rPr/>
        <w:t>l </w:t>
      </w:r>
      <w:r>
        <w:rPr>
          <w:spacing w:val="-12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ub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s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13"/>
        </w:rPr>
        <w:t> </w:t>
      </w:r>
      <w:r>
        <w:rPr/>
        <w:t>fa</w:t>
      </w:r>
      <w:r>
        <w:rPr>
          <w:spacing w:val="-1"/>
        </w:rPr>
        <w:t>ce</w:t>
      </w:r>
      <w:r>
        <w:rPr/>
        <w:t>s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1"/>
        </w:rPr>
        <w:t>l</w:t>
      </w:r>
      <w:r>
        <w:rPr>
          <w:spacing w:val="-1"/>
        </w:rPr>
        <w:t>e</w:t>
      </w:r>
      <w:r>
        <w:rPr>
          <w:w w:val="99"/>
        </w:rPr>
        <w:t>ts</w:t>
      </w:r>
      <w:r>
        <w:rPr/>
        <w:t>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h</w:t>
      </w:r>
      <w:r>
        <w:rPr>
          <w:spacing w:val="2"/>
        </w:rPr>
        <w:t>i</w:t>
      </w:r>
      <w:r>
        <w:rPr/>
        <w:t>dd</w:t>
      </w:r>
      <w:r>
        <w:rPr>
          <w:spacing w:val="-1"/>
        </w:rPr>
        <w:t>e</w:t>
      </w:r>
      <w:r>
        <w:rPr/>
        <w:t>n </w:t>
      </w:r>
      <w:r>
        <w:rPr>
          <w:spacing w:val="-13"/>
        </w:rPr>
        <w:t> </w:t>
      </w:r>
      <w:r>
        <w:rPr>
          <w:spacing w:val="-1"/>
        </w:rPr>
        <w:t>c</w:t>
      </w:r>
      <w:r>
        <w:rPr/>
        <w:t>ub</w:t>
      </w:r>
      <w:r>
        <w:rPr>
          <w:spacing w:val="-1"/>
        </w:rPr>
        <w:t>e</w:t>
      </w:r>
      <w:r>
        <w:rPr/>
        <w:t>lets. </w:t>
      </w:r>
      <w:r>
        <w:rPr>
          <w:spacing w:val="-12"/>
        </w:rPr>
        <w:t> </w:t>
      </w:r>
      <w:r>
        <w:rPr/>
        <w:t>Holdi</w:t>
      </w:r>
      <w:r>
        <w:rPr>
          <w:spacing w:val="2"/>
        </w:rPr>
        <w:t>n</w:t>
      </w:r>
      <w:r>
        <w:rPr/>
        <w:t>g </w:t>
      </w:r>
      <w:r>
        <w:rPr>
          <w:spacing w:val="-13"/>
        </w:rPr>
        <w:t> </w:t>
      </w:r>
      <w:r>
        <w:rPr/>
        <w:t>the </w:t>
      </w:r>
      <w:r>
        <w:rPr>
          <w:spacing w:val="-13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ted graphics in memory while rendering it on the end-user devices. This is comparable to</w:t>
      </w:r>
      <w:r>
        <w:rPr>
          <w:spacing w:val="1"/>
        </w:rPr>
        <w:t> </w:t>
      </w:r>
      <w:r>
        <w:rPr/>
        <w:t>graphics generation and rendering in mobile game applications. Figure 3.2 is a desktop</w:t>
      </w:r>
      <w:r>
        <w:rPr>
          <w:spacing w:val="1"/>
        </w:rPr>
        <w:t> </w:t>
      </w:r>
      <w:r>
        <w:rPr/>
        <w:t>screen display of the mobile web application while Figure 3.3a and b are iPhone X</w:t>
      </w:r>
      <w:r>
        <w:rPr>
          <w:spacing w:val="1"/>
        </w:rPr>
        <w:t> </w:t>
      </w:r>
      <w:r>
        <w:rPr/>
        <w:t>rendering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mobile application.</w:t>
      </w: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4402599" cy="168592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599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2540" w:right="0" w:firstLine="0"/>
        <w:jc w:val="left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3.2:</w:t>
      </w:r>
      <w:r>
        <w:rPr>
          <w:spacing w:val="1"/>
          <w:sz w:val="22"/>
        </w:rPr>
        <w:t> </w:t>
      </w:r>
      <w:r>
        <w:rPr>
          <w:sz w:val="22"/>
        </w:rPr>
        <w:t>Rubik’s</w:t>
      </w:r>
      <w:r>
        <w:rPr>
          <w:spacing w:val="-2"/>
          <w:sz w:val="22"/>
        </w:rPr>
        <w:t> </w:t>
      </w:r>
      <w:r>
        <w:rPr>
          <w:sz w:val="22"/>
        </w:rPr>
        <w:t>cube</w:t>
      </w:r>
      <w:r>
        <w:rPr>
          <w:spacing w:val="-2"/>
          <w:sz w:val="22"/>
        </w:rPr>
        <w:t> </w:t>
      </w:r>
      <w:r>
        <w:rPr>
          <w:sz w:val="22"/>
        </w:rPr>
        <w:t>app on desktop</w:t>
      </w:r>
    </w:p>
    <w:p>
      <w:pPr>
        <w:spacing w:after="0"/>
        <w:jc w:val="left"/>
        <w:rPr>
          <w:sz w:val="22"/>
        </w:rPr>
        <w:sectPr>
          <w:pgSz w:w="11900" w:h="16840"/>
          <w:pgMar w:header="0" w:footer="1132" w:top="1480" w:bottom="1340" w:left="8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5167532" cy="219075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532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2"/>
        <w:ind w:left="824" w:right="761" w:firstLine="0"/>
        <w:jc w:val="center"/>
        <w:rPr>
          <w:sz w:val="22"/>
        </w:rPr>
      </w:pPr>
      <w:bookmarkStart w:name="_bookmark19" w:id="27"/>
      <w:bookmarkEnd w:id="27"/>
      <w:r>
        <w:rPr/>
      </w: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3.3a: Rubik’s cube</w:t>
      </w:r>
      <w:r>
        <w:rPr>
          <w:spacing w:val="-1"/>
          <w:sz w:val="22"/>
        </w:rPr>
        <w:t> </w:t>
      </w:r>
      <w:r>
        <w:rPr>
          <w:sz w:val="22"/>
        </w:rPr>
        <w:t>app</w:t>
      </w:r>
      <w:r>
        <w:rPr>
          <w:spacing w:val="-1"/>
          <w:sz w:val="22"/>
        </w:rPr>
        <w:t> </w:t>
      </w:r>
      <w:r>
        <w:rPr>
          <w:sz w:val="22"/>
        </w:rPr>
        <w:t>on iPhone</w:t>
      </w:r>
      <w:r>
        <w:rPr>
          <w:spacing w:val="-3"/>
          <w:sz w:val="22"/>
        </w:rPr>
        <w:t> </w:t>
      </w:r>
      <w:r>
        <w:rPr>
          <w:sz w:val="22"/>
        </w:rPr>
        <w:t>X</w:t>
      </w:r>
      <w:r>
        <w:rPr>
          <w:spacing w:val="-2"/>
          <w:sz w:val="22"/>
        </w:rPr>
        <w:t> </w:t>
      </w:r>
      <w:r>
        <w:rPr>
          <w:sz w:val="22"/>
        </w:rPr>
        <w:t>(screen</w:t>
      </w:r>
      <w:r>
        <w:rPr>
          <w:spacing w:val="-4"/>
          <w:sz w:val="22"/>
        </w:rPr>
        <w:t> </w:t>
      </w:r>
      <w:r>
        <w:rPr>
          <w:sz w:val="22"/>
        </w:rPr>
        <w:t>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1803788</wp:posOffset>
            </wp:positionH>
            <wp:positionV relativeFrom="paragraph">
              <wp:posOffset>202653</wp:posOffset>
            </wp:positionV>
            <wp:extent cx="3819940" cy="1690211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940" cy="1690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824" w:right="74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3.3b: Rubik’s</w:t>
      </w:r>
      <w:r>
        <w:rPr>
          <w:spacing w:val="-1"/>
          <w:sz w:val="22"/>
        </w:rPr>
        <w:t> </w:t>
      </w:r>
      <w:r>
        <w:rPr>
          <w:sz w:val="22"/>
        </w:rPr>
        <w:t>cube</w:t>
      </w:r>
      <w:r>
        <w:rPr>
          <w:spacing w:val="-1"/>
          <w:sz w:val="22"/>
        </w:rPr>
        <w:t> </w:t>
      </w:r>
      <w:r>
        <w:rPr>
          <w:sz w:val="22"/>
        </w:rPr>
        <w:t>app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iPhone</w:t>
      </w:r>
      <w:r>
        <w:rPr>
          <w:spacing w:val="-2"/>
          <w:sz w:val="22"/>
        </w:rPr>
        <w:t> </w:t>
      </w:r>
      <w:r>
        <w:rPr>
          <w:sz w:val="22"/>
        </w:rPr>
        <w:t>X</w:t>
      </w:r>
      <w:r>
        <w:rPr>
          <w:spacing w:val="-3"/>
          <w:sz w:val="22"/>
        </w:rPr>
        <w:t> </w:t>
      </w:r>
      <w:r>
        <w:rPr>
          <w:sz w:val="22"/>
        </w:rPr>
        <w:t>(screen</w:t>
      </w:r>
      <w:r>
        <w:rPr>
          <w:spacing w:val="-4"/>
          <w:sz w:val="22"/>
        </w:rPr>
        <w:t> </w:t>
      </w:r>
      <w:r>
        <w:rPr>
          <w:sz w:val="22"/>
        </w:rPr>
        <w:t>2)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Transport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7" w:lineRule="auto"/>
        <w:ind w:left="1100" w:right="1017"/>
        <w:jc w:val="both"/>
      </w:pPr>
      <w:r>
        <w:rPr/>
        <w:t>This focus is on 3GPP 5G service-based architecture (SBA) as presented in Figure 3.4</w:t>
      </w:r>
      <w:r>
        <w:rPr>
          <w:spacing w:val="1"/>
        </w:rPr>
        <w:t> </w:t>
      </w:r>
      <w:r>
        <w:rPr/>
        <w:t>instead of the standard representation in reference point architecture (Figure 2.10) as</w:t>
      </w:r>
      <w:r>
        <w:rPr>
          <w:spacing w:val="1"/>
        </w:rPr>
        <w:t> </w:t>
      </w:r>
      <w:r>
        <w:rPr/>
        <w:t>MEC is brought into the RAN. 5G network functions interact directly, if required </w:t>
      </w:r>
      <w:r>
        <w:rPr>
          <w:sz w:val="22"/>
        </w:rPr>
        <w:t>(</w:t>
      </w:r>
      <w:r>
        <w:rPr/>
        <w:t>ETSI,</w:t>
      </w:r>
      <w:r>
        <w:rPr>
          <w:spacing w:val="-57"/>
        </w:rPr>
        <w:t> </w:t>
      </w:r>
      <w:r>
        <w:rPr/>
        <w:t>2019b) by employing RESTful API principle over hypertext transfer protocol version 2</w:t>
      </w:r>
      <w:r>
        <w:rPr>
          <w:spacing w:val="1"/>
        </w:rPr>
        <w:t> </w:t>
      </w:r>
      <w:r>
        <w:rPr/>
        <w:t>(HTTP/2)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formatted in JavaScript</w:t>
      </w:r>
      <w:r>
        <w:rPr>
          <w:spacing w:val="-1"/>
        </w:rPr>
        <w:t> </w:t>
      </w:r>
      <w:r>
        <w:rPr/>
        <w:t>Object Notation (JSON)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OpenAPI</w:t>
      </w:r>
    </w:p>
    <w:p>
      <w:pPr>
        <w:pStyle w:val="BodyText"/>
        <w:spacing w:before="17"/>
        <w:ind w:left="1201"/>
        <w:jc w:val="both"/>
      </w:pPr>
      <w:r>
        <w:rPr/>
        <w:t>interface</w:t>
      </w:r>
      <w:r>
        <w:rPr>
          <w:spacing w:val="-3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language.</w:t>
      </w:r>
      <w:r>
        <w:rPr>
          <w:spacing w:val="-2"/>
        </w:rPr>
        <w:t> </w:t>
      </w:r>
      <w:r>
        <w:rPr/>
        <w:t>3GPP 5G</w:t>
      </w:r>
      <w:r>
        <w:rPr>
          <w:spacing w:val="-1"/>
        </w:rPr>
        <w:t> </w:t>
      </w:r>
      <w:r>
        <w:rPr/>
        <w:t>SBA</w:t>
      </w:r>
      <w:r>
        <w:rPr>
          <w:spacing w:val="-2"/>
        </w:rPr>
        <w:t> </w:t>
      </w:r>
      <w:r>
        <w:rPr/>
        <w:t>core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functions</w:t>
      </w:r>
      <w:r>
        <w:rPr>
          <w:spacing w:val="-2"/>
        </w:rPr>
        <w:t> </w:t>
      </w:r>
      <w:r>
        <w:rPr/>
        <w:t>(NF)</w:t>
      </w:r>
      <w:r>
        <w:rPr>
          <w:spacing w:val="-1"/>
        </w:rPr>
        <w:t> </w:t>
      </w:r>
      <w:r>
        <w:rPr/>
        <w:t>interactions</w:t>
      </w:r>
    </w:p>
    <w:p>
      <w:pPr>
        <w:spacing w:after="0"/>
        <w:jc w:val="both"/>
        <w:sectPr>
          <w:pgSz w:w="11900" w:h="16840"/>
          <w:pgMar w:header="0" w:footer="1132" w:top="1580" w:bottom="1340" w:left="880" w:right="380"/>
        </w:sectPr>
      </w:pPr>
    </w:p>
    <w:p>
      <w:pPr>
        <w:pStyle w:val="BodyText"/>
        <w:spacing w:line="472" w:lineRule="auto" w:before="76"/>
        <w:ind w:left="1100" w:right="1021"/>
        <w:jc w:val="both"/>
      </w:pPr>
      <w:r>
        <w:rPr/>
        <w:t>occur over a common computer platform (CCP). CCP, mostly represented as a data bus,</w:t>
      </w:r>
      <w:r>
        <w:rPr>
          <w:spacing w:val="-57"/>
        </w:rPr>
        <w:t> </w:t>
      </w:r>
      <w:r>
        <w:rPr/>
        <w:t>can actually be fully distributed permitting localization of virtualized network functions</w:t>
      </w:r>
      <w:r>
        <w:rPr>
          <w:spacing w:val="1"/>
        </w:rPr>
        <w:t> </w:t>
      </w:r>
      <w:r>
        <w:rPr/>
        <w:t>(VNFs)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parts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 network</w:t>
      </w:r>
      <w:r>
        <w:rPr>
          <w:spacing w:val="-2"/>
        </w:rPr>
        <w:t> </w:t>
      </w:r>
      <w:r>
        <w:rPr/>
        <w:t>to manage different</w:t>
      </w:r>
      <w:r>
        <w:rPr>
          <w:spacing w:val="2"/>
        </w:rPr>
        <w:t> </w:t>
      </w:r>
      <w:r>
        <w:rPr/>
        <w:t>capabilities.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BodyText"/>
        <w:spacing w:line="480" w:lineRule="auto"/>
        <w:ind w:left="1100" w:right="1017"/>
        <w:jc w:val="both"/>
      </w:pPr>
      <w:r>
        <w:rPr/>
        <w:t>5G software entities of concern to this research are network repository function (NRF)</w:t>
      </w:r>
      <w:r>
        <w:rPr>
          <w:spacing w:val="1"/>
        </w:rPr>
        <w:t> </w:t>
      </w:r>
      <w:r>
        <w:rPr/>
        <w:t>and the network exposure function (NEF). NEF allows access to shared data layers for</w:t>
      </w:r>
      <w:r>
        <w:rPr>
          <w:spacing w:val="1"/>
        </w:rPr>
        <w:t> </w:t>
      </w:r>
      <w:r>
        <w:rPr/>
        <w:t>MEC.</w:t>
      </w:r>
      <w:r>
        <w:rPr>
          <w:spacing w:val="1"/>
        </w:rPr>
        <w:t> </w:t>
      </w:r>
      <w:r>
        <w:rPr/>
        <w:t>It</w:t>
      </w:r>
      <w:r>
        <w:rPr>
          <w:spacing w:val="59"/>
        </w:rPr>
        <w:t> </w:t>
      </w:r>
      <w:r>
        <w:rPr/>
        <w:t>provides</w:t>
      </w:r>
      <w:r>
        <w:rPr>
          <w:spacing w:val="60"/>
        </w:rPr>
        <w:t> </w:t>
      </w:r>
      <w:r>
        <w:rPr/>
        <w:t>support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event</w:t>
      </w:r>
      <w:r>
        <w:rPr>
          <w:spacing w:val="59"/>
        </w:rPr>
        <w:t> </w:t>
      </w:r>
      <w:r>
        <w:rPr/>
        <w:t>exposure,</w:t>
      </w:r>
      <w:r>
        <w:rPr>
          <w:spacing w:val="58"/>
        </w:rPr>
        <w:t> </w:t>
      </w:r>
      <w:r>
        <w:rPr/>
        <w:t>packet</w:t>
      </w:r>
      <w:r>
        <w:rPr>
          <w:spacing w:val="59"/>
        </w:rPr>
        <w:t> </w:t>
      </w:r>
      <w:r>
        <w:rPr/>
        <w:t>flow</w:t>
      </w:r>
      <w:r>
        <w:rPr>
          <w:spacing w:val="58"/>
        </w:rPr>
        <w:t> </w:t>
      </w:r>
      <w:r>
        <w:rPr/>
        <w:t>description</w:t>
      </w:r>
      <w:r>
        <w:rPr>
          <w:spacing w:val="58"/>
        </w:rPr>
        <w:t> </w:t>
      </w:r>
      <w:r>
        <w:rPr/>
        <w:t>(PFD)</w:t>
      </w:r>
      <w:r>
        <w:rPr>
          <w:spacing w:val="-58"/>
        </w:rPr>
        <w:t> </w:t>
      </w:r>
      <w:r>
        <w:rPr/>
        <w:t>management, provisioning information for an external party which can be used for the</w:t>
      </w:r>
      <w:r>
        <w:rPr>
          <w:spacing w:val="1"/>
        </w:rPr>
        <w:t> </w:t>
      </w:r>
      <w:r>
        <w:rPr/>
        <w:t>UE in 5GS, device triggering. It also provides support for transfer negotiation policies</w:t>
      </w:r>
      <w:r>
        <w:rPr>
          <w:spacing w:val="1"/>
        </w:rPr>
        <w:t> </w:t>
      </w:r>
      <w:r>
        <w:rPr/>
        <w:t>for the future background data transfer and provides the ability to influence traffic</w:t>
      </w:r>
      <w:r>
        <w:rPr>
          <w:spacing w:val="1"/>
        </w:rPr>
        <w:t> </w:t>
      </w:r>
      <w:r>
        <w:rPr/>
        <w:t>routing (ETSI, 2019b). NRF offers discovery functions allowing for software entities in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control</w:t>
      </w:r>
      <w:r>
        <w:rPr>
          <w:spacing w:val="15"/>
        </w:rPr>
        <w:t> </w:t>
      </w:r>
      <w:r>
        <w:rPr/>
        <w:t>plane,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example,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identify</w:t>
      </w:r>
      <w:r>
        <w:rPr>
          <w:spacing w:val="10"/>
        </w:rPr>
        <w:t> </w:t>
      </w:r>
      <w:r>
        <w:rPr/>
        <w:t>others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connect</w:t>
      </w:r>
      <w:r>
        <w:rPr>
          <w:spacing w:val="16"/>
        </w:rPr>
        <w:t> </w:t>
      </w:r>
      <w:r>
        <w:rPr/>
        <w:t>directly</w:t>
      </w:r>
      <w:r>
        <w:rPr>
          <w:spacing w:val="8"/>
        </w:rPr>
        <w:t> </w:t>
      </w:r>
      <w:r>
        <w:rPr/>
        <w:t>whenever</w:t>
      </w:r>
      <w:r>
        <w:rPr>
          <w:spacing w:val="15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a need to interact. It provides support for register, deregister as well as services</w:t>
      </w:r>
      <w:r>
        <w:rPr>
          <w:spacing w:val="1"/>
        </w:rPr>
        <w:t> </w:t>
      </w:r>
      <w:r>
        <w:rPr/>
        <w:t>updates to NF, NF services and notification to consumers for newly registered NF along</w:t>
      </w:r>
      <w:r>
        <w:rPr>
          <w:spacing w:val="-57"/>
        </w:rPr>
        <w:t> </w:t>
      </w:r>
      <w:r>
        <w:rPr/>
        <w:t>with corresponding NF services. NRF provides capability which allows a particular NF</w:t>
      </w:r>
      <w:r>
        <w:rPr>
          <w:spacing w:val="1"/>
        </w:rPr>
        <w:t> </w:t>
      </w:r>
      <w:r>
        <w:rPr/>
        <w:t>service consuming component to discover set of NF instances with specific service or a</w:t>
      </w:r>
      <w:r>
        <w:rPr>
          <w:spacing w:val="1"/>
        </w:rPr>
        <w:t> </w:t>
      </w:r>
      <w:r>
        <w:rPr/>
        <w:t>target NF type. It also enables one NF service to discover specific NF services (ETSI,</w:t>
      </w:r>
      <w:r>
        <w:rPr>
          <w:spacing w:val="1"/>
        </w:rPr>
        <w:t> </w:t>
      </w:r>
      <w:r>
        <w:rPr/>
        <w:t>2019b</w:t>
      </w:r>
      <w:r>
        <w:rPr>
          <w:i/>
        </w:rPr>
        <w:t>) </w:t>
      </w:r>
      <w:r>
        <w:rPr/>
        <w:t>while services available will be indexed via network exposure function (NEF)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plane</w:t>
      </w:r>
      <w:r>
        <w:rPr>
          <w:spacing w:val="-2"/>
        </w:rPr>
        <w:t> </w:t>
      </w:r>
      <w:r>
        <w:rPr/>
        <w:t>(CP).</w:t>
      </w:r>
    </w:p>
    <w:p>
      <w:pPr>
        <w:spacing w:after="0" w:line="480" w:lineRule="auto"/>
        <w:jc w:val="both"/>
        <w:sectPr>
          <w:pgSz w:w="11900" w:h="16840"/>
          <w:pgMar w:header="0" w:footer="1132" w:top="1320" w:bottom="1340" w:left="880" w:right="380"/>
        </w:sectPr>
      </w:pPr>
    </w:p>
    <w:p>
      <w:pPr>
        <w:pStyle w:val="BodyText"/>
        <w:ind w:left="1182"/>
        <w:rPr>
          <w:sz w:val="20"/>
        </w:rPr>
      </w:pPr>
      <w:r>
        <w:rPr>
          <w:sz w:val="20"/>
        </w:rPr>
        <w:drawing>
          <wp:inline distT="0" distB="0" distL="0" distR="0">
            <wp:extent cx="5231005" cy="241935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0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91"/>
        <w:ind w:left="824" w:right="734" w:firstLine="0"/>
        <w:jc w:val="center"/>
        <w:rPr>
          <w:sz w:val="22"/>
        </w:rPr>
      </w:pPr>
      <w:bookmarkStart w:name="_bookmark20" w:id="28"/>
      <w:bookmarkEnd w:id="28"/>
      <w:r>
        <w:rPr/>
      </w: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3.4: 3GPP</w:t>
      </w:r>
      <w:r>
        <w:rPr>
          <w:spacing w:val="-2"/>
          <w:sz w:val="22"/>
        </w:rPr>
        <w:t> </w:t>
      </w:r>
      <w:r>
        <w:rPr>
          <w:sz w:val="22"/>
        </w:rPr>
        <w:t>5G</w:t>
      </w:r>
      <w:r>
        <w:rPr>
          <w:spacing w:val="-2"/>
          <w:sz w:val="22"/>
        </w:rPr>
        <w:t> </w:t>
      </w:r>
      <w:r>
        <w:rPr>
          <w:sz w:val="22"/>
        </w:rPr>
        <w:t>System</w:t>
      </w:r>
      <w:r>
        <w:rPr>
          <w:spacing w:val="-5"/>
          <w:sz w:val="22"/>
        </w:rPr>
        <w:t> </w:t>
      </w:r>
      <w:r>
        <w:rPr>
          <w:sz w:val="22"/>
        </w:rPr>
        <w:t>Service-Based</w:t>
      </w:r>
      <w:r>
        <w:rPr>
          <w:spacing w:val="-1"/>
          <w:sz w:val="22"/>
        </w:rPr>
        <w:t> </w:t>
      </w:r>
      <w:r>
        <w:rPr>
          <w:sz w:val="22"/>
        </w:rPr>
        <w:t>Architecture</w:t>
      </w:r>
      <w:r>
        <w:rPr>
          <w:spacing w:val="-1"/>
          <w:sz w:val="22"/>
        </w:rPr>
        <w:t> </w:t>
      </w:r>
      <w:r>
        <w:rPr>
          <w:sz w:val="22"/>
        </w:rPr>
        <w:t>(ETSI, 2019b)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801" w:val="left" w:leader="none"/>
          <w:tab w:pos="1802" w:val="left" w:leader="none"/>
        </w:tabs>
        <w:spacing w:line="240" w:lineRule="auto" w:before="1" w:after="0"/>
        <w:ind w:left="1801" w:right="0" w:hanging="702"/>
        <w:jc w:val="left"/>
        <w:rPr>
          <w:b/>
          <w:sz w:val="24"/>
        </w:rPr>
      </w:pPr>
      <w:r>
        <w:rPr>
          <w:b/>
          <w:sz w:val="23"/>
        </w:rPr>
        <w:t>NG-RAN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Decomposition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0" w:lineRule="auto"/>
        <w:ind w:left="1100" w:right="1013"/>
        <w:jc w:val="both"/>
      </w:pPr>
      <w:r>
        <w:rPr/>
        <w:t>Considering the functional decomposition of NG-RAN achieved with gNB-CU - gNB-</w:t>
      </w:r>
      <w:r>
        <w:rPr>
          <w:spacing w:val="1"/>
        </w:rPr>
        <w:t> </w:t>
      </w:r>
      <w:r>
        <w:rPr/>
        <w:t>DU split connected together over F1 logical interface (Sutton, 2018a); (Shew, 2018);</w:t>
      </w:r>
      <w:r>
        <w:rPr>
          <w:spacing w:val="1"/>
        </w:rPr>
        <w:t> </w:t>
      </w:r>
      <w:r>
        <w:rPr/>
        <w:t>(ETSI, 2018c). F1 interface is the medium for interconnecting a gNB-CU and a gNB-</w:t>
      </w:r>
      <w:r>
        <w:rPr>
          <w:spacing w:val="1"/>
        </w:rPr>
        <w:t> </w:t>
      </w:r>
      <w:r>
        <w:rPr/>
        <w:t>DU of a gNB within an NG-RAN, or for interconnecting a gNB-CU and a gNB-DU of</w:t>
      </w:r>
      <w:r>
        <w:rPr>
          <w:spacing w:val="1"/>
        </w:rPr>
        <w:t> </w:t>
      </w:r>
      <w:r>
        <w:rPr/>
        <w:t>an en-gNB within an E-UTRAN. The F2 interface (eCPRI/CPRI/NGFI) is non-3GPP</w:t>
      </w:r>
      <w:r>
        <w:rPr>
          <w:spacing w:val="1"/>
        </w:rPr>
        <w:t> </w:t>
      </w:r>
      <w:r>
        <w:rPr/>
        <w:t>specified</w:t>
      </w:r>
      <w:r>
        <w:rPr>
          <w:spacing w:val="17"/>
        </w:rPr>
        <w:t> </w:t>
      </w:r>
      <w:r>
        <w:rPr/>
        <w:t>interface</w:t>
      </w:r>
      <w:r>
        <w:rPr>
          <w:spacing w:val="17"/>
        </w:rPr>
        <w:t> </w:t>
      </w:r>
      <w:r>
        <w:rPr/>
        <w:t>connects</w:t>
      </w:r>
      <w:r>
        <w:rPr>
          <w:spacing w:val="19"/>
        </w:rPr>
        <w:t> </w:t>
      </w:r>
      <w:r>
        <w:rPr/>
        <w:t>gNB-DU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active</w:t>
      </w:r>
      <w:r>
        <w:rPr>
          <w:spacing w:val="19"/>
        </w:rPr>
        <w:t> </w:t>
      </w:r>
      <w:r>
        <w:rPr/>
        <w:t>antenna</w:t>
      </w:r>
      <w:r>
        <w:rPr>
          <w:spacing w:val="16"/>
        </w:rPr>
        <w:t> </w:t>
      </w:r>
      <w:r>
        <w:rPr/>
        <w:t>unit</w:t>
      </w:r>
      <w:r>
        <w:rPr>
          <w:spacing w:val="19"/>
        </w:rPr>
        <w:t> </w:t>
      </w:r>
      <w:r>
        <w:rPr/>
        <w:t>(AAU),</w:t>
      </w:r>
      <w:r>
        <w:rPr>
          <w:spacing w:val="20"/>
        </w:rPr>
        <w:t> </w:t>
      </w:r>
      <w:r>
        <w:rPr/>
        <w:t>radio</w:t>
      </w:r>
      <w:r>
        <w:rPr>
          <w:spacing w:val="19"/>
        </w:rPr>
        <w:t> </w:t>
      </w:r>
      <w:r>
        <w:rPr/>
        <w:t>unit</w:t>
      </w:r>
      <w:r>
        <w:rPr>
          <w:spacing w:val="18"/>
        </w:rPr>
        <w:t> </w:t>
      </w:r>
      <w:r>
        <w:rPr/>
        <w:t>(RU)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(RRU)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(Ericsson</w:t>
      </w:r>
      <w:r>
        <w:rPr>
          <w:spacing w:val="1"/>
        </w:rPr>
        <w:t> </w:t>
      </w:r>
      <w:r>
        <w:rPr/>
        <w:t>AB,</w:t>
      </w:r>
      <w:r>
        <w:rPr>
          <w:spacing w:val="1"/>
        </w:rPr>
        <w:t> </w:t>
      </w:r>
      <w:r>
        <w:rPr/>
        <w:t>Huawei</w:t>
      </w:r>
      <w:r>
        <w:rPr>
          <w:spacing w:val="1"/>
        </w:rPr>
        <w:t> </w:t>
      </w:r>
      <w:r>
        <w:rPr/>
        <w:t>Technologies</w:t>
      </w:r>
      <w:r>
        <w:rPr>
          <w:spacing w:val="14"/>
        </w:rPr>
        <w:t> </w:t>
      </w:r>
      <w:r>
        <w:rPr/>
        <w:t>Co.</w:t>
      </w:r>
      <w:r>
        <w:rPr>
          <w:spacing w:val="16"/>
        </w:rPr>
        <w:t> </w:t>
      </w:r>
      <w:r>
        <w:rPr/>
        <w:t>Ltd.,</w:t>
      </w:r>
      <w:r>
        <w:rPr>
          <w:spacing w:val="17"/>
        </w:rPr>
        <w:t> </w:t>
      </w:r>
      <w:r>
        <w:rPr/>
        <w:t>NEC</w:t>
      </w:r>
      <w:r>
        <w:rPr>
          <w:spacing w:val="15"/>
        </w:rPr>
        <w:t> </w:t>
      </w:r>
      <w:r>
        <w:rPr/>
        <w:t>Corporation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Nokia,</w:t>
      </w:r>
      <w:r>
        <w:rPr>
          <w:spacing w:val="14"/>
        </w:rPr>
        <w:t> </w:t>
      </w:r>
      <w:r>
        <w:rPr/>
        <w:t>2019);</w:t>
      </w:r>
      <w:r>
        <w:rPr>
          <w:spacing w:val="11"/>
        </w:rPr>
        <w:t> </w:t>
      </w:r>
      <w:r>
        <w:rPr>
          <w:sz w:val="22"/>
        </w:rPr>
        <w:t>(Smith</w:t>
      </w:r>
      <w:r>
        <w:rPr>
          <w:spacing w:val="16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15"/>
          <w:sz w:val="22"/>
        </w:rPr>
        <w:t> </w:t>
      </w:r>
      <w:r>
        <w:rPr>
          <w:i/>
          <w:sz w:val="22"/>
        </w:rPr>
        <w:t>al.</w:t>
      </w:r>
      <w:r>
        <w:rPr>
          <w:sz w:val="22"/>
        </w:rPr>
        <w:t>,</w:t>
      </w:r>
      <w:r>
        <w:rPr>
          <w:spacing w:val="13"/>
          <w:sz w:val="22"/>
        </w:rPr>
        <w:t> </w:t>
      </w:r>
      <w:r>
        <w:rPr>
          <w:sz w:val="22"/>
        </w:rPr>
        <w:t>2018);</w:t>
      </w:r>
      <w:r>
        <w:rPr>
          <w:spacing w:val="13"/>
          <w:sz w:val="22"/>
        </w:rPr>
        <w:t> </w:t>
      </w:r>
      <w:r>
        <w:rPr>
          <w:sz w:val="22"/>
        </w:rPr>
        <w:t>(Knopp</w:t>
      </w:r>
      <w:r>
        <w:rPr>
          <w:spacing w:val="-52"/>
          <w:sz w:val="22"/>
        </w:rPr>
        <w:t> </w:t>
      </w:r>
      <w:r>
        <w:rPr>
          <w:i/>
          <w:sz w:val="22"/>
        </w:rPr>
        <w:t>et al.</w:t>
      </w:r>
      <w:r>
        <w:rPr>
          <w:sz w:val="22"/>
        </w:rPr>
        <w:t>, 2017)</w:t>
      </w:r>
      <w:r>
        <w:rPr/>
        <w:t>. NG logical interface connects a set of gNB interconnected via Xn logical</w:t>
      </w:r>
      <w:r>
        <w:rPr>
          <w:spacing w:val="1"/>
        </w:rPr>
        <w:t> </w:t>
      </w:r>
      <w:r>
        <w:rPr/>
        <w:t>interface within an NG-RAN to the 5G core network (5GC). F1, F2 and NG interfaces</w:t>
      </w:r>
      <w:r>
        <w:rPr>
          <w:spacing w:val="1"/>
        </w:rPr>
        <w:t> </w:t>
      </w:r>
      <w:r>
        <w:rPr/>
        <w:t>constitute</w:t>
      </w:r>
      <w:r>
        <w:rPr>
          <w:spacing w:val="-1"/>
        </w:rPr>
        <w:t> </w:t>
      </w:r>
      <w:r>
        <w:rPr/>
        <w:t>midhaul, fronthaul and backhaul</w:t>
      </w:r>
      <w:r>
        <w:rPr>
          <w:spacing w:val="-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00" w:h="16840"/>
          <w:pgMar w:header="0" w:footer="1132" w:top="1580" w:bottom="1340" w:left="880" w:right="380"/>
        </w:sectPr>
      </w:pPr>
    </w:p>
    <w:p>
      <w:pPr>
        <w:pStyle w:val="BodyText"/>
        <w:ind w:left="1272"/>
        <w:rPr>
          <w:sz w:val="20"/>
        </w:rPr>
      </w:pPr>
      <w:r>
        <w:rPr>
          <w:sz w:val="20"/>
        </w:rPr>
        <w:drawing>
          <wp:inline distT="0" distB="0" distL="0" distR="0">
            <wp:extent cx="5381275" cy="3524250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spacing w:before="92"/>
        <w:ind w:left="824" w:right="743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3.5: Functional</w:t>
      </w:r>
      <w:r>
        <w:rPr>
          <w:spacing w:val="1"/>
          <w:sz w:val="22"/>
        </w:rPr>
        <w:t> </w:t>
      </w:r>
      <w:r>
        <w:rPr>
          <w:sz w:val="22"/>
        </w:rPr>
        <w:t>Decomposition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NG</w:t>
      </w:r>
      <w:r>
        <w:rPr>
          <w:spacing w:val="-1"/>
          <w:sz w:val="22"/>
        </w:rPr>
        <w:t> </w:t>
      </w:r>
      <w:r>
        <w:rPr>
          <w:sz w:val="22"/>
        </w:rPr>
        <w:t>RAN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Adapted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(Shew, 2018).</w:t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1100" w:right="1016"/>
        <w:jc w:val="both"/>
      </w:pPr>
      <w:r>
        <w:rPr/>
        <w:t>Considering eCPRI, this functional decomposition of RAN will permit the location of</w:t>
      </w:r>
      <w:r>
        <w:rPr>
          <w:spacing w:val="1"/>
        </w:rPr>
        <w:t> </w:t>
      </w:r>
      <w:r>
        <w:rPr/>
        <w:t>MEC server close to the CU sending and receiving user plane packet data traffic over F1</w:t>
      </w:r>
      <w:r>
        <w:rPr>
          <w:spacing w:val="-57"/>
        </w:rPr>
        <w:t> </w:t>
      </w:r>
      <w:r>
        <w:rPr/>
        <w:t>and eCPRI providing high bandwidth capacity at very low latency capable of supporting</w:t>
      </w:r>
      <w:r>
        <w:rPr>
          <w:spacing w:val="-57"/>
        </w:rPr>
        <w:t> </w:t>
      </w:r>
      <w:r>
        <w:rPr/>
        <w:t>eMBB and URLLC use cases (International Telecommunication Union(ITU), 2015);</w:t>
      </w:r>
      <w:r>
        <w:rPr>
          <w:spacing w:val="1"/>
        </w:rPr>
        <w:t> </w:t>
      </w:r>
      <w:r>
        <w:rPr/>
        <w:t>(Mohyeldin, 2016). Decomposition of RAN permits distance separations between CU,</w:t>
      </w:r>
      <w:r>
        <w:rPr>
          <w:spacing w:val="1"/>
        </w:rPr>
        <w:t> </w:t>
      </w:r>
      <w:r>
        <w:rPr/>
        <w:t>DU and RRU/AAU while allowing for C (cloud, cooperative and centralized) - RAN</w:t>
      </w:r>
      <w:r>
        <w:rPr>
          <w:spacing w:val="1"/>
        </w:rPr>
        <w:t> </w:t>
      </w:r>
      <w:r>
        <w:rPr/>
        <w:t>configurations</w:t>
      </w:r>
      <w:r>
        <w:rPr>
          <w:spacing w:val="1"/>
        </w:rPr>
        <w:t> </w:t>
      </w:r>
      <w:r>
        <w:rPr/>
        <w:t>(Murphy,</w:t>
      </w:r>
      <w:r>
        <w:rPr>
          <w:spacing w:val="1"/>
        </w:rPr>
        <w:t> </w:t>
      </w:r>
      <w:r>
        <w:rPr/>
        <w:t>2015);</w:t>
      </w:r>
      <w:r>
        <w:rPr>
          <w:spacing w:val="1"/>
        </w:rPr>
        <w:t> </w:t>
      </w:r>
      <w:r>
        <w:rPr/>
        <w:t>(Checko,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(Huawei,</w:t>
      </w:r>
      <w:r>
        <w:rPr>
          <w:spacing w:val="1"/>
        </w:rPr>
        <w:t> </w:t>
      </w:r>
      <w:r>
        <w:rPr/>
        <w:t>2017);</w:t>
      </w:r>
      <w:r>
        <w:rPr>
          <w:spacing w:val="1"/>
        </w:rPr>
        <w:t> </w:t>
      </w:r>
      <w:r>
        <w:rPr/>
        <w:t>(Kitindi,</w:t>
      </w:r>
      <w:r>
        <w:rPr>
          <w:spacing w:val="1"/>
        </w:rPr>
        <w:t> </w:t>
      </w:r>
      <w:r>
        <w:rPr/>
        <w:t>Fu,</w:t>
      </w:r>
      <w:r>
        <w:rPr>
          <w:spacing w:val="60"/>
        </w:rPr>
        <w:t> </w:t>
      </w:r>
      <w:r>
        <w:rPr/>
        <w:t>Jia,</w:t>
      </w:r>
      <w:r>
        <w:rPr>
          <w:spacing w:val="-57"/>
        </w:rPr>
        <w:t> </w:t>
      </w:r>
      <w:r>
        <w:rPr/>
        <w:t>Kabir and Wang, 2017). The functional decomposition of RAN may not be as simple as</w:t>
      </w:r>
      <w:r>
        <w:rPr>
          <w:spacing w:val="1"/>
        </w:rPr>
        <w:t> </w:t>
      </w:r>
      <w:r>
        <w:rPr/>
        <w:t>depicted in Figure 3.5, but it depends on the level of applicable split options as available</w:t>
      </w:r>
      <w:r>
        <w:rPr>
          <w:spacing w:val="-57"/>
        </w:rPr>
        <w:t> </w:t>
      </w:r>
      <w:r>
        <w:rPr/>
        <w:t>in Figure 3.6a and b, as this will determine the level of coordination capabilities that can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delivered 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C-RAN.</w:t>
      </w:r>
    </w:p>
    <w:p>
      <w:pPr>
        <w:spacing w:after="0" w:line="480" w:lineRule="auto"/>
        <w:jc w:val="both"/>
        <w:sectPr>
          <w:pgSz w:w="11900" w:h="16840"/>
          <w:pgMar w:header="0" w:footer="1132" w:top="1400" w:bottom="1340" w:left="880" w:right="380"/>
        </w:sectPr>
      </w:pP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5671222" cy="347662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222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2"/>
        <w:ind w:left="670" w:right="927" w:firstLine="0"/>
        <w:jc w:val="center"/>
        <w:rPr>
          <w:sz w:val="21"/>
        </w:rPr>
      </w:pPr>
      <w:r>
        <w:rPr>
          <w:sz w:val="21"/>
        </w:rPr>
        <w:t>Figure</w:t>
      </w:r>
      <w:r>
        <w:rPr>
          <w:spacing w:val="-1"/>
          <w:sz w:val="21"/>
        </w:rPr>
        <w:t> </w:t>
      </w:r>
      <w:r>
        <w:rPr>
          <w:sz w:val="21"/>
        </w:rPr>
        <w:t>3.6a:</w:t>
      </w:r>
      <w:r>
        <w:rPr>
          <w:spacing w:val="-3"/>
          <w:sz w:val="21"/>
        </w:rPr>
        <w:t> </w:t>
      </w:r>
      <w:r>
        <w:rPr>
          <w:sz w:val="21"/>
        </w:rPr>
        <w:t>RAN</w:t>
      </w:r>
      <w:r>
        <w:rPr>
          <w:spacing w:val="-2"/>
          <w:sz w:val="21"/>
        </w:rPr>
        <w:t> </w:t>
      </w:r>
      <w:r>
        <w:rPr>
          <w:sz w:val="21"/>
        </w:rPr>
        <w:t>protocol</w:t>
      </w:r>
      <w:r>
        <w:rPr>
          <w:spacing w:val="-1"/>
          <w:sz w:val="21"/>
        </w:rPr>
        <w:t> </w:t>
      </w:r>
      <w:r>
        <w:rPr>
          <w:sz w:val="21"/>
        </w:rPr>
        <w:t>split</w:t>
      </w:r>
      <w:r>
        <w:rPr>
          <w:spacing w:val="-2"/>
          <w:sz w:val="21"/>
        </w:rPr>
        <w:t> </w:t>
      </w:r>
      <w:r>
        <w:rPr>
          <w:sz w:val="21"/>
        </w:rPr>
        <w:t>(Shew,</w:t>
      </w:r>
      <w:r>
        <w:rPr>
          <w:spacing w:val="-1"/>
          <w:sz w:val="21"/>
        </w:rPr>
        <w:t> </w:t>
      </w:r>
      <w:r>
        <w:rPr>
          <w:sz w:val="21"/>
        </w:rPr>
        <w:t>2018);</w:t>
      </w:r>
      <w:r>
        <w:rPr>
          <w:spacing w:val="-2"/>
          <w:sz w:val="21"/>
        </w:rPr>
        <w:t> </w:t>
      </w:r>
      <w:r>
        <w:rPr>
          <w:sz w:val="21"/>
        </w:rPr>
        <w:t>(3GPP,</w:t>
      </w:r>
      <w:r>
        <w:rPr>
          <w:spacing w:val="-3"/>
          <w:sz w:val="21"/>
        </w:rPr>
        <w:t> </w:t>
      </w:r>
      <w:r>
        <w:rPr>
          <w:sz w:val="21"/>
        </w:rPr>
        <w:t>2017)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1"/>
          <w:sz w:val="21"/>
        </w:rPr>
        <w:t> </w:t>
      </w:r>
      <w:r>
        <w:rPr>
          <w:sz w:val="21"/>
        </w:rPr>
        <w:t>the addition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MEC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1414398</wp:posOffset>
            </wp:positionH>
            <wp:positionV relativeFrom="paragraph">
              <wp:posOffset>130291</wp:posOffset>
            </wp:positionV>
            <wp:extent cx="5479102" cy="1933575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102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1"/>
        <w:ind w:left="824" w:right="74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3.6b: eCPRI</w:t>
      </w:r>
      <w:r>
        <w:rPr>
          <w:spacing w:val="-5"/>
          <w:sz w:val="22"/>
        </w:rPr>
        <w:t> </w:t>
      </w:r>
      <w:r>
        <w:rPr>
          <w:sz w:val="22"/>
        </w:rPr>
        <w:t>Functional</w:t>
      </w:r>
      <w:r>
        <w:rPr>
          <w:spacing w:val="1"/>
          <w:sz w:val="22"/>
        </w:rPr>
        <w:t> </w:t>
      </w:r>
      <w:r>
        <w:rPr>
          <w:sz w:val="22"/>
        </w:rPr>
        <w:t>decomposition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RAN</w:t>
      </w:r>
      <w:r>
        <w:rPr>
          <w:spacing w:val="-1"/>
          <w:sz w:val="22"/>
        </w:rPr>
        <w:t> </w:t>
      </w:r>
      <w:r>
        <w:rPr>
          <w:sz w:val="22"/>
        </w:rPr>
        <w:t>layer level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32" w:top="1540" w:bottom="1320" w:left="880" w:right="380"/>
        </w:sectPr>
      </w:pPr>
    </w:p>
    <w:p>
      <w:pPr>
        <w:pStyle w:val="Heading3"/>
        <w:numPr>
          <w:ilvl w:val="1"/>
          <w:numId w:val="14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</w:pPr>
      <w:bookmarkStart w:name="_bookmark21" w:id="29"/>
      <w:bookmarkEnd w:id="29"/>
      <w:r>
        <w:rPr>
          <w:b w:val="0"/>
        </w:rPr>
      </w:r>
      <w:bookmarkStart w:name="_bookmark21" w:id="30"/>
      <w:bookmarkEnd w:id="30"/>
      <w:r>
        <w:rPr/>
        <w:t>5G</w:t>
      </w:r>
      <w:r>
        <w:rPr>
          <w:spacing w:val="-4"/>
        </w:rPr>
        <w:t> </w:t>
      </w:r>
      <w:r>
        <w:rPr/>
        <w:t>MEC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1100" w:right="1017"/>
        <w:jc w:val="both"/>
      </w:pPr>
      <w:r>
        <w:rPr/>
        <w:t>Higher layer functional split (HLFS) option 2 for the midhaul and lower layer functional</w:t>
      </w:r>
      <w:r>
        <w:rPr>
          <w:spacing w:val="-57"/>
        </w:rPr>
        <w:t> </w:t>
      </w:r>
      <w:r>
        <w:rPr/>
        <w:t>split</w:t>
      </w:r>
      <w:r>
        <w:rPr>
          <w:spacing w:val="1"/>
        </w:rPr>
        <w:t> </w:t>
      </w:r>
      <w:r>
        <w:rPr/>
        <w:t>(LLFS)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fronthaul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RAN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>
          <w:i/>
        </w:rPr>
        <w:t>(Ericsson</w:t>
      </w:r>
      <w:r>
        <w:rPr>
          <w:i/>
          <w:spacing w:val="21"/>
        </w:rPr>
        <w:t> </w:t>
      </w:r>
      <w:r>
        <w:rPr>
          <w:i/>
        </w:rPr>
        <w:t>AB,</w:t>
      </w:r>
      <w:r>
        <w:rPr>
          <w:i/>
          <w:spacing w:val="20"/>
        </w:rPr>
        <w:t> </w:t>
      </w:r>
      <w:r>
        <w:rPr>
          <w:i/>
        </w:rPr>
        <w:t>Huawei</w:t>
      </w:r>
      <w:r>
        <w:rPr>
          <w:i/>
          <w:spacing w:val="21"/>
        </w:rPr>
        <w:t> </w:t>
      </w:r>
      <w:r>
        <w:rPr/>
        <w:t>Technologies</w:t>
      </w:r>
      <w:r>
        <w:rPr>
          <w:spacing w:val="20"/>
        </w:rPr>
        <w:t> </w:t>
      </w:r>
      <w:r>
        <w:rPr/>
        <w:t>Co.</w:t>
      </w:r>
      <w:r>
        <w:rPr>
          <w:spacing w:val="22"/>
        </w:rPr>
        <w:t> </w:t>
      </w:r>
      <w:r>
        <w:rPr/>
        <w:t>Ltd.</w:t>
      </w:r>
      <w:r>
        <w:rPr>
          <w:i/>
        </w:rPr>
        <w:t>,</w:t>
      </w:r>
      <w:r>
        <w:rPr>
          <w:i/>
          <w:spacing w:val="20"/>
        </w:rPr>
        <w:t> </w:t>
      </w:r>
      <w:r>
        <w:rPr>
          <w:i/>
        </w:rPr>
        <w:t>NEC</w:t>
      </w:r>
      <w:r>
        <w:rPr>
          <w:i/>
          <w:spacing w:val="21"/>
        </w:rPr>
        <w:t> </w:t>
      </w:r>
      <w:r>
        <w:rPr/>
        <w:t>Corporation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>
          <w:i/>
        </w:rPr>
        <w:t>Nokia,</w:t>
      </w:r>
      <w:r>
        <w:rPr>
          <w:i/>
          <w:spacing w:val="21"/>
        </w:rPr>
        <w:t> </w:t>
      </w:r>
      <w:r>
        <w:rPr/>
        <w:t>2019</w:t>
      </w:r>
      <w:r>
        <w:rPr>
          <w:i/>
        </w:rPr>
        <w:t>)</w:t>
      </w:r>
      <w:r>
        <w:rPr>
          <w:i/>
          <w:spacing w:val="19"/>
        </w:rPr>
        <w:t> </w:t>
      </w:r>
      <w:r>
        <w:rPr/>
        <w:t>and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four MEC deployment</w:t>
      </w:r>
      <w:r>
        <w:rPr>
          <w:spacing w:val="1"/>
        </w:rPr>
        <w:t> </w:t>
      </w:r>
      <w:r>
        <w:rPr/>
        <w:t>scenarios:</w:t>
      </w:r>
    </w:p>
    <w:p>
      <w:pPr>
        <w:pStyle w:val="ListParagraph"/>
        <w:numPr>
          <w:ilvl w:val="2"/>
          <w:numId w:val="14"/>
        </w:numPr>
        <w:tabs>
          <w:tab w:pos="1821" w:val="left" w:leader="none"/>
        </w:tabs>
        <w:spacing w:line="240" w:lineRule="auto" w:before="8" w:after="0"/>
        <w:ind w:left="1820" w:right="0" w:hanging="354"/>
        <w:jc w:val="both"/>
        <w:rPr>
          <w:sz w:val="24"/>
        </w:rPr>
      </w:pPr>
      <w:r>
        <w:rPr>
          <w:sz w:val="24"/>
        </w:rPr>
        <w:t>Independent</w:t>
      </w:r>
      <w:r>
        <w:rPr>
          <w:spacing w:val="-2"/>
          <w:sz w:val="24"/>
        </w:rPr>
        <w:t> </w:t>
      </w:r>
      <w:r>
        <w:rPr>
          <w:sz w:val="24"/>
        </w:rPr>
        <w:t>RRU,</w:t>
      </w:r>
      <w:r>
        <w:rPr>
          <w:spacing w:val="-1"/>
          <w:sz w:val="24"/>
        </w:rPr>
        <w:t> </w:t>
      </w:r>
      <w:r>
        <w:rPr>
          <w:sz w:val="24"/>
        </w:rPr>
        <w:t>DU and</w:t>
      </w:r>
      <w:r>
        <w:rPr>
          <w:spacing w:val="-1"/>
          <w:sz w:val="24"/>
        </w:rPr>
        <w:t> </w:t>
      </w:r>
      <w:r>
        <w:rPr>
          <w:sz w:val="24"/>
        </w:rPr>
        <w:t>CU/MEC</w:t>
      </w:r>
      <w:r>
        <w:rPr>
          <w:spacing w:val="-1"/>
          <w:sz w:val="24"/>
        </w:rPr>
        <w:t> </w:t>
      </w:r>
      <w:r>
        <w:rPr>
          <w:sz w:val="24"/>
        </w:rPr>
        <w:t>locations;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821" w:val="left" w:leader="none"/>
        </w:tabs>
        <w:spacing w:line="240" w:lineRule="auto" w:before="0" w:after="0"/>
        <w:ind w:left="1820" w:right="0" w:hanging="354"/>
        <w:jc w:val="both"/>
        <w:rPr>
          <w:sz w:val="24"/>
        </w:rPr>
      </w:pPr>
      <w:r>
        <w:rPr>
          <w:sz w:val="24"/>
        </w:rPr>
        <w:t>DU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CU/MEC</w:t>
      </w:r>
      <w:r>
        <w:rPr>
          <w:spacing w:val="-1"/>
          <w:sz w:val="24"/>
        </w:rPr>
        <w:t> </w:t>
      </w:r>
      <w:r>
        <w:rPr>
          <w:sz w:val="24"/>
        </w:rPr>
        <w:t>co-located</w:t>
      </w:r>
      <w:r>
        <w:rPr>
          <w:spacing w:val="-1"/>
          <w:sz w:val="24"/>
        </w:rPr>
        <w:t> </w:t>
      </w:r>
      <w:r>
        <w:rPr>
          <w:sz w:val="24"/>
        </w:rPr>
        <w:t>with distance</w:t>
      </w:r>
      <w:r>
        <w:rPr>
          <w:spacing w:val="-2"/>
          <w:sz w:val="24"/>
        </w:rPr>
        <w:t> </w:t>
      </w:r>
      <w:r>
        <w:rPr>
          <w:sz w:val="24"/>
        </w:rPr>
        <w:t>separated</w:t>
      </w:r>
      <w:r>
        <w:rPr>
          <w:spacing w:val="-1"/>
          <w:sz w:val="24"/>
        </w:rPr>
        <w:t> </w:t>
      </w:r>
      <w:r>
        <w:rPr>
          <w:sz w:val="24"/>
        </w:rPr>
        <w:t>RRU;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821" w:val="left" w:leader="none"/>
        </w:tabs>
        <w:spacing w:line="240" w:lineRule="auto" w:before="0" w:after="0"/>
        <w:ind w:left="1820" w:right="0" w:hanging="354"/>
        <w:jc w:val="both"/>
        <w:rPr>
          <w:sz w:val="24"/>
        </w:rPr>
      </w:pPr>
      <w:r>
        <w:rPr>
          <w:sz w:val="24"/>
        </w:rPr>
        <w:t>RRU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2"/>
          <w:sz w:val="24"/>
        </w:rPr>
        <w:t> </w:t>
      </w:r>
      <w:r>
        <w:rPr>
          <w:sz w:val="24"/>
        </w:rPr>
        <w:t>co-located with</w:t>
      </w:r>
      <w:r>
        <w:rPr>
          <w:spacing w:val="-1"/>
          <w:sz w:val="24"/>
        </w:rPr>
        <w:t> </w:t>
      </w:r>
      <w:r>
        <w:rPr>
          <w:sz w:val="24"/>
        </w:rPr>
        <w:t>distance</w:t>
      </w:r>
      <w:r>
        <w:rPr>
          <w:spacing w:val="-2"/>
          <w:sz w:val="24"/>
        </w:rPr>
        <w:t> </w:t>
      </w:r>
      <w:r>
        <w:rPr>
          <w:sz w:val="24"/>
        </w:rPr>
        <w:t>separated CU/MEC;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RRU,</w:t>
      </w:r>
      <w:r>
        <w:rPr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and CU/MEC</w:t>
      </w:r>
      <w:r>
        <w:rPr>
          <w:spacing w:val="-1"/>
          <w:sz w:val="24"/>
        </w:rPr>
        <w:t> </w:t>
      </w:r>
      <w:r>
        <w:rPr>
          <w:sz w:val="24"/>
        </w:rPr>
        <w:t>integration</w:t>
      </w:r>
      <w:r>
        <w:rPr>
          <w:spacing w:val="-1"/>
          <w:sz w:val="24"/>
        </w:rPr>
        <w:t> </w:t>
      </w:r>
      <w:r>
        <w:rPr>
          <w:sz w:val="24"/>
        </w:rPr>
        <w:t>within 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co-location.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1096010</wp:posOffset>
            </wp:positionH>
            <wp:positionV relativeFrom="paragraph">
              <wp:posOffset>120735</wp:posOffset>
            </wp:positionV>
            <wp:extent cx="5709284" cy="3571875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4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234"/>
        <w:ind w:left="824" w:right="73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3.7: 5G</w:t>
      </w:r>
      <w:r>
        <w:rPr>
          <w:spacing w:val="-2"/>
          <w:sz w:val="22"/>
        </w:rPr>
        <w:t> </w:t>
      </w:r>
      <w:r>
        <w:rPr>
          <w:sz w:val="22"/>
        </w:rPr>
        <w:t>MEC</w:t>
      </w:r>
      <w:r>
        <w:rPr>
          <w:spacing w:val="-2"/>
          <w:sz w:val="22"/>
        </w:rPr>
        <w:t> </w:t>
      </w:r>
      <w:r>
        <w:rPr>
          <w:sz w:val="22"/>
        </w:rPr>
        <w:t>deployment models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32" w:top="1320" w:bottom="1340" w:left="880" w:right="380"/>
        </w:sectPr>
      </w:pPr>
    </w:p>
    <w:p>
      <w:pPr>
        <w:pStyle w:val="Heading3"/>
        <w:numPr>
          <w:ilvl w:val="1"/>
          <w:numId w:val="14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</w:pPr>
      <w:bookmarkStart w:name="_bookmark22" w:id="31"/>
      <w:bookmarkEnd w:id="31"/>
      <w:r>
        <w:rPr>
          <w:b w:val="0"/>
        </w:rPr>
      </w:r>
      <w:bookmarkStart w:name="_bookmark22" w:id="32"/>
      <w:bookmarkEnd w:id="32"/>
      <w:r>
        <w:rPr/>
        <w:t>La</w:t>
      </w:r>
      <w:r>
        <w:rPr/>
        <w:t>tency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00"/>
      </w:pPr>
      <w:r>
        <w:rPr/>
        <w:t>Recall</w:t>
      </w:r>
      <w:r>
        <w:rPr>
          <w:spacing w:val="-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2.1</w:t>
      </w:r>
    </w:p>
    <w:p>
      <w:pPr>
        <w:tabs>
          <w:tab w:pos="3940" w:val="left" w:leader="none"/>
          <w:tab w:pos="5361" w:val="left" w:leader="none"/>
          <w:tab w:pos="6580" w:val="left" w:leader="none"/>
        </w:tabs>
        <w:spacing w:before="3"/>
        <w:ind w:left="2000" w:right="0" w:firstLine="0"/>
        <w:jc w:val="left"/>
        <w:rPr>
          <w:sz w:val="18"/>
        </w:rPr>
      </w:pPr>
      <w:r>
        <w:rPr>
          <w:rFonts w:ascii="Cambria Math"/>
          <w:sz w:val="14"/>
        </w:rPr>
        <w:t>=</w:t>
      </w:r>
      <w:r>
        <w:rPr>
          <w:rFonts w:ascii="Cambria Math"/>
          <w:spacing w:val="20"/>
          <w:sz w:val="14"/>
        </w:rPr>
        <w:t> </w:t>
      </w:r>
      <w:r>
        <w:rPr>
          <w:sz w:val="10"/>
        </w:rPr>
        <w:t>Radio  </w:t>
      </w:r>
      <w:r>
        <w:rPr>
          <w:spacing w:val="15"/>
          <w:sz w:val="10"/>
        </w:rPr>
        <w:t> </w:t>
      </w:r>
      <w:r>
        <w:rPr>
          <w:rFonts w:ascii="Cambria Math"/>
          <w:sz w:val="14"/>
        </w:rPr>
        <w:t>+</w:t>
        <w:tab/>
      </w:r>
      <w:r>
        <w:rPr>
          <w:sz w:val="18"/>
        </w:rPr>
        <w:t>Backhaul   </w:t>
      </w:r>
      <w:r>
        <w:rPr>
          <w:spacing w:val="1"/>
          <w:sz w:val="18"/>
        </w:rPr>
        <w:t> </w:t>
      </w:r>
      <w:r>
        <w:rPr>
          <w:rFonts w:ascii="Cambria Math"/>
          <w:sz w:val="14"/>
        </w:rPr>
        <w:t>+</w:t>
        <w:tab/>
      </w:r>
      <w:r>
        <w:rPr>
          <w:sz w:val="18"/>
        </w:rPr>
        <w:t>Core   </w:t>
      </w:r>
      <w:r>
        <w:rPr>
          <w:spacing w:val="9"/>
          <w:sz w:val="18"/>
        </w:rPr>
        <w:t> </w:t>
      </w:r>
      <w:r>
        <w:rPr>
          <w:rFonts w:ascii="Cambria Math"/>
          <w:sz w:val="14"/>
        </w:rPr>
        <w:t>+</w:t>
        <w:tab/>
      </w:r>
      <w:r>
        <w:rPr>
          <w:sz w:val="18"/>
        </w:rPr>
        <w:t>Transport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70" w:lineRule="auto" w:before="141"/>
        <w:ind w:left="1100" w:right="1740"/>
      </w:pPr>
      <w:r>
        <w:rPr/>
        <w:t>Nothing is lost but everything is gained by modifying Equation 2.1 for LTE/EPC</w:t>
      </w:r>
      <w:r>
        <w:rPr>
          <w:spacing w:val="-57"/>
        </w:rPr>
        <w:t> </w:t>
      </w:r>
      <w:r>
        <w:rPr/>
        <w:t>(Figure</w:t>
      </w:r>
      <w:r>
        <w:rPr>
          <w:spacing w:val="-2"/>
        </w:rPr>
        <w:t> </w:t>
      </w:r>
      <w:r>
        <w:rPr/>
        <w:t>3.8) producing</w:t>
      </w:r>
      <w:r>
        <w:rPr>
          <w:spacing w:val="-3"/>
        </w:rPr>
        <w:t> </w:t>
      </w:r>
      <w:r>
        <w:rPr/>
        <w:t>Equation 3.1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1310916</wp:posOffset>
            </wp:positionH>
            <wp:positionV relativeFrom="paragraph">
              <wp:posOffset>113435</wp:posOffset>
            </wp:positionV>
            <wp:extent cx="5435326" cy="1640681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26" cy="164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9"/>
        <w:ind w:left="824" w:right="74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3.8: 4G</w:t>
      </w:r>
      <w:r>
        <w:rPr>
          <w:spacing w:val="-2"/>
          <w:sz w:val="22"/>
        </w:rPr>
        <w:t> </w:t>
      </w:r>
      <w:r>
        <w:rPr>
          <w:sz w:val="22"/>
        </w:rPr>
        <w:t>Long-Term</w:t>
      </w:r>
      <w:r>
        <w:rPr>
          <w:spacing w:val="-3"/>
          <w:sz w:val="22"/>
        </w:rPr>
        <w:t> </w:t>
      </w:r>
      <w:r>
        <w:rPr>
          <w:sz w:val="22"/>
        </w:rPr>
        <w:t>Evolution/Evolved</w:t>
      </w:r>
      <w:r>
        <w:rPr>
          <w:spacing w:val="-1"/>
          <w:sz w:val="22"/>
        </w:rPr>
        <w:t> </w:t>
      </w:r>
      <w:r>
        <w:rPr>
          <w:sz w:val="22"/>
        </w:rPr>
        <w:t>Packet</w:t>
      </w:r>
      <w:r>
        <w:rPr>
          <w:spacing w:val="-3"/>
          <w:sz w:val="22"/>
        </w:rPr>
        <w:t> </w:t>
      </w:r>
      <w:r>
        <w:rPr>
          <w:sz w:val="22"/>
        </w:rPr>
        <w:t>Core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41"/>
          <w:pgSz w:w="11900" w:h="16840"/>
          <w:pgMar w:footer="1557" w:header="0" w:top="1320" w:bottom="1740" w:left="880" w:right="3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87"/>
        <w:ind w:left="1100"/>
      </w:pPr>
      <w:r>
        <w:rPr>
          <w:spacing w:val="-1"/>
        </w:rPr>
        <w:t>where:</w:t>
      </w:r>
    </w:p>
    <w:p>
      <w:pPr>
        <w:tabs>
          <w:tab w:pos="7310" w:val="left" w:leader="none"/>
        </w:tabs>
        <w:spacing w:before="63"/>
        <w:ind w:left="330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/>
          <w:sz w:val="22"/>
        </w:rPr>
        <w:t>=</w:t>
      </w:r>
      <w:r>
        <w:rPr>
          <w:rFonts w:ascii="Cambria Math"/>
          <w:spacing w:val="27"/>
          <w:sz w:val="22"/>
        </w:rPr>
        <w:t> </w:t>
      </w:r>
      <w:r>
        <w:rPr>
          <w:sz w:val="15"/>
        </w:rPr>
        <w:t>LTE  </w:t>
      </w:r>
      <w:r>
        <w:rPr>
          <w:spacing w:val="28"/>
          <w:sz w:val="15"/>
        </w:rPr>
        <w:t> </w:t>
      </w:r>
      <w:r>
        <w:rPr>
          <w:rFonts w:ascii="Cambria Math"/>
          <w:sz w:val="22"/>
        </w:rPr>
        <w:t>+</w:t>
      </w:r>
      <w:r>
        <w:rPr>
          <w:rFonts w:ascii="Cambria Math"/>
          <w:spacing w:val="29"/>
          <w:sz w:val="22"/>
        </w:rPr>
        <w:t> </w:t>
      </w:r>
      <w:r>
        <w:rPr>
          <w:sz w:val="15"/>
        </w:rPr>
        <w:t>EPC  </w:t>
      </w:r>
      <w:r>
        <w:rPr>
          <w:spacing w:val="29"/>
          <w:sz w:val="15"/>
        </w:rPr>
        <w:t> </w:t>
      </w:r>
      <w:r>
        <w:rPr>
          <w:rFonts w:ascii="Cambria Math"/>
          <w:sz w:val="22"/>
        </w:rPr>
        <w:t>+</w:t>
      </w:r>
      <w:r>
        <w:rPr>
          <w:rFonts w:ascii="Cambria Math"/>
          <w:spacing w:val="63"/>
          <w:sz w:val="22"/>
        </w:rPr>
        <w:t> </w:t>
      </w:r>
      <w:r>
        <w:rPr>
          <w:sz w:val="15"/>
        </w:rPr>
        <w:t>Transport</w:t>
        <w:tab/>
      </w:r>
      <w:r>
        <w:rPr>
          <w:position w:val="-11"/>
          <w:sz w:val="24"/>
        </w:rPr>
        <w:t>(3.1)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580" w:bottom="280" w:left="880" w:right="380"/>
          <w:cols w:num="2" w:equalWidth="0">
            <w:col w:w="1751" w:space="40"/>
            <w:col w:w="8849"/>
          </w:cols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91"/>
        <w:ind w:left="1460" w:right="0" w:firstLine="0"/>
        <w:jc w:val="left"/>
        <w:rPr>
          <w:sz w:val="23"/>
        </w:rPr>
      </w:pPr>
      <w:r>
        <w:rPr>
          <w:i/>
          <w:sz w:val="23"/>
        </w:rPr>
        <w:t>T</w:t>
      </w:r>
      <w:r>
        <w:rPr>
          <w:position w:val="-4"/>
          <w:sz w:val="23"/>
        </w:rPr>
        <w:t>LTE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one-way</w:t>
      </w:r>
      <w:r>
        <w:rPr>
          <w:spacing w:val="-5"/>
          <w:sz w:val="23"/>
        </w:rPr>
        <w:t> </w:t>
      </w:r>
      <w:r>
        <w:rPr>
          <w:sz w:val="23"/>
        </w:rPr>
        <w:t>packet</w:t>
      </w:r>
      <w:r>
        <w:rPr>
          <w:spacing w:val="-1"/>
          <w:sz w:val="23"/>
        </w:rPr>
        <w:t> </w:t>
      </w:r>
      <w:r>
        <w:rPr>
          <w:sz w:val="23"/>
        </w:rPr>
        <w:t>propagation</w:t>
      </w:r>
      <w:r>
        <w:rPr>
          <w:spacing w:val="-1"/>
          <w:sz w:val="23"/>
        </w:rPr>
        <w:t> </w:t>
      </w:r>
      <w:r>
        <w:rPr>
          <w:sz w:val="23"/>
        </w:rPr>
        <w:t>delay</w:t>
      </w:r>
      <w:r>
        <w:rPr>
          <w:spacing w:val="-5"/>
          <w:sz w:val="23"/>
        </w:rPr>
        <w:t> </w:t>
      </w:r>
      <w:r>
        <w:rPr>
          <w:sz w:val="23"/>
        </w:rPr>
        <w:t>between</w:t>
      </w:r>
      <w:r>
        <w:rPr>
          <w:spacing w:val="-1"/>
          <w:sz w:val="23"/>
        </w:rPr>
        <w:t> </w:t>
      </w:r>
      <w:r>
        <w:rPr>
          <w:sz w:val="23"/>
        </w:rPr>
        <w:t>UE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eNB,</w:t>
      </w:r>
      <w:r>
        <w:rPr>
          <w:spacing w:val="-3"/>
          <w:sz w:val="23"/>
        </w:rPr>
        <w:t> </w:t>
      </w:r>
      <w:r>
        <w:rPr>
          <w:sz w:val="23"/>
        </w:rPr>
        <w:t>including</w:t>
      </w:r>
      <w:r>
        <w:rPr>
          <w:spacing w:val="-4"/>
          <w:sz w:val="23"/>
        </w:rPr>
        <w:t> </w:t>
      </w:r>
      <w:r>
        <w:rPr>
          <w:sz w:val="23"/>
        </w:rPr>
        <w:t>packet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460"/>
      </w:pPr>
      <w:r>
        <w:rPr/>
        <w:t>processing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UE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eNB.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504" w:lineRule="auto" w:before="1"/>
        <w:ind w:left="1460" w:right="1019"/>
      </w:pPr>
      <w:r>
        <w:rPr>
          <w:i/>
        </w:rPr>
        <w:t>T</w:t>
      </w:r>
      <w:r>
        <w:rPr>
          <w:position w:val="-4"/>
          <w:sz w:val="23"/>
        </w:rPr>
        <w:t>EPC</w:t>
      </w:r>
      <w:r>
        <w:rPr>
          <w:spacing w:val="1"/>
          <w:position w:val="-4"/>
          <w:sz w:val="23"/>
        </w:rPr>
        <w:t> </w:t>
      </w:r>
      <w:r>
        <w:rPr/>
        <w:t>is the one-way packet propagation delay between eNB and EPC, including</w:t>
      </w:r>
      <w:r>
        <w:rPr>
          <w:spacing w:val="-57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delay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core</w:t>
      </w:r>
      <w:r>
        <w:rPr>
          <w:spacing w:val="-1"/>
        </w:rPr>
        <w:t> </w:t>
      </w:r>
      <w:r>
        <w:rPr/>
        <w:t>network.</w:t>
      </w:r>
    </w:p>
    <w:p>
      <w:pPr>
        <w:pStyle w:val="BodyText"/>
        <w:spacing w:line="494" w:lineRule="auto"/>
        <w:ind w:left="1460" w:right="1016"/>
      </w:pPr>
      <w:r>
        <w:rPr>
          <w:i/>
        </w:rPr>
        <w:t>T</w:t>
      </w:r>
      <w:r>
        <w:rPr>
          <w:position w:val="-4"/>
          <w:sz w:val="23"/>
        </w:rPr>
        <w:t>Transport </w:t>
      </w:r>
      <w:r>
        <w:rPr/>
        <w:t>is the one-way packet propagation between the EPC and packet data</w:t>
      </w:r>
      <w:r>
        <w:rPr>
          <w:spacing w:val="1"/>
        </w:rPr>
        <w:t> </w:t>
      </w:r>
      <w:r>
        <w:rPr/>
        <w:t>network</w:t>
      </w:r>
      <w:r>
        <w:rPr>
          <w:spacing w:val="52"/>
        </w:rPr>
        <w:t> </w:t>
      </w:r>
      <w:r>
        <w:rPr/>
        <w:t>(PDN).</w:t>
      </w:r>
      <w:r>
        <w:rPr>
          <w:spacing w:val="53"/>
        </w:rPr>
        <w:t> </w:t>
      </w:r>
      <w:r>
        <w:rPr/>
        <w:t>This</w:t>
      </w:r>
      <w:r>
        <w:rPr>
          <w:spacing w:val="54"/>
        </w:rPr>
        <w:t> </w:t>
      </w:r>
      <w:r>
        <w:rPr/>
        <w:t>might</w:t>
      </w:r>
      <w:r>
        <w:rPr>
          <w:spacing w:val="54"/>
        </w:rPr>
        <w:t> </w:t>
      </w:r>
      <w:r>
        <w:rPr/>
        <w:t>include</w:t>
      </w:r>
      <w:r>
        <w:rPr>
          <w:spacing w:val="53"/>
        </w:rPr>
        <w:t> </w:t>
      </w:r>
      <w:r>
        <w:rPr/>
        <w:t>propagation</w:t>
      </w:r>
      <w:r>
        <w:rPr>
          <w:spacing w:val="53"/>
        </w:rPr>
        <w:t> </w:t>
      </w:r>
      <w:r>
        <w:rPr/>
        <w:t>delay</w:t>
      </w:r>
      <w:r>
        <w:rPr>
          <w:spacing w:val="49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Internet</w:t>
      </w:r>
      <w:r>
        <w:rPr>
          <w:spacing w:val="54"/>
        </w:rPr>
        <w:t> </w:t>
      </w:r>
      <w:r>
        <w:rPr/>
        <w:t>if</w:t>
      </w:r>
      <w:r>
        <w:rPr>
          <w:spacing w:val="52"/>
        </w:rPr>
        <w:t> </w:t>
      </w:r>
      <w:r>
        <w:rPr/>
        <w:t>service</w:t>
      </w:r>
      <w:r>
        <w:rPr>
          <w:spacing w:val="-57"/>
        </w:rPr>
        <w:t> </w:t>
      </w:r>
      <w:r>
        <w:rPr/>
        <w:t>requested</w:t>
      </w:r>
      <w:r>
        <w:rPr>
          <w:spacing w:val="15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UE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not</w:t>
      </w:r>
      <w:r>
        <w:rPr>
          <w:spacing w:val="16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operator</w:t>
      </w:r>
      <w:r>
        <w:rPr>
          <w:spacing w:val="15"/>
        </w:rPr>
        <w:t> </w:t>
      </w:r>
      <w:r>
        <w:rPr/>
        <w:t>network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sourced</w:t>
      </w:r>
      <w:r>
        <w:rPr>
          <w:spacing w:val="16"/>
        </w:rPr>
        <w:t> </w:t>
      </w:r>
      <w:r>
        <w:rPr/>
        <w:t>from</w:t>
      </w:r>
    </w:p>
    <w:p>
      <w:pPr>
        <w:pStyle w:val="BodyText"/>
        <w:spacing w:line="251" w:lineRule="exact"/>
        <w:ind w:left="1460"/>
      </w:pPr>
      <w:r>
        <w:rPr/>
        <w:t>the</w:t>
      </w:r>
      <w:r>
        <w:rPr>
          <w:spacing w:val="-3"/>
        </w:rPr>
        <w:t> </w:t>
      </w:r>
      <w:r>
        <w:rPr/>
        <w:t>Internet.</w:t>
      </w:r>
    </w:p>
    <w:p>
      <w:pPr>
        <w:pStyle w:val="BodyText"/>
        <w:spacing w:before="2"/>
      </w:pPr>
    </w:p>
    <w:p>
      <w:pPr>
        <w:pStyle w:val="BodyText"/>
        <w:spacing w:line="470" w:lineRule="auto"/>
        <w:ind w:left="1100" w:right="1366"/>
      </w:pPr>
      <w:r>
        <w:rPr/>
        <w:t>Latency</w:t>
      </w:r>
      <w:r>
        <w:rPr>
          <w:spacing w:val="-6"/>
        </w:rPr>
        <w:t> </w:t>
      </w:r>
      <w:r>
        <w:rPr/>
        <w:t>values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vary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MEC</w:t>
      </w:r>
      <w:r>
        <w:rPr>
          <w:spacing w:val="-1"/>
        </w:rPr>
        <w:t> </w:t>
      </w:r>
      <w:r>
        <w:rPr/>
        <w:t>deployment scenario,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presented above,</w:t>
      </w:r>
      <w:r>
        <w:rPr>
          <w:spacing w:val="-1"/>
        </w:rPr>
        <w:t> </w:t>
      </w:r>
      <w:r>
        <w:rPr/>
        <w:t>to</w:t>
      </w:r>
      <w:r>
        <w:rPr>
          <w:spacing w:val="-57"/>
        </w:rPr>
        <w:t> </w:t>
      </w:r>
      <w:r>
        <w:rPr/>
        <w:t>another</w:t>
      </w:r>
      <w:r>
        <w:rPr>
          <w:spacing w:val="-3"/>
        </w:rPr>
        <w:t> </w:t>
      </w:r>
      <w:r>
        <w:rPr/>
        <w:t>and quantifying</w:t>
      </w:r>
      <w:r>
        <w:rPr>
          <w:spacing w:val="-2"/>
        </w:rPr>
        <w:t> </w:t>
      </w:r>
      <w:r>
        <w:rPr/>
        <w:t>all the</w:t>
      </w:r>
      <w:r>
        <w:rPr>
          <w:spacing w:val="-1"/>
        </w:rPr>
        <w:t> </w:t>
      </w:r>
      <w:r>
        <w:rPr/>
        <w:t>parameters is</w:t>
      </w:r>
      <w:r>
        <w:rPr>
          <w:spacing w:val="-1"/>
        </w:rPr>
        <w:t> </w:t>
      </w:r>
      <w:r>
        <w:rPr/>
        <w:t>challenging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in</w:t>
      </w:r>
    </w:p>
    <w:p>
      <w:pPr>
        <w:spacing w:after="0" w:line="470" w:lineRule="auto"/>
        <w:sectPr>
          <w:type w:val="continuous"/>
          <w:pgSz w:w="11900" w:h="16840"/>
          <w:pgMar w:top="1580" w:bottom="280" w:left="880" w:right="380"/>
        </w:sectPr>
      </w:pPr>
    </w:p>
    <w:p>
      <w:pPr>
        <w:pStyle w:val="BodyText"/>
        <w:spacing w:line="475" w:lineRule="auto" w:before="76"/>
        <w:ind w:left="1100" w:right="1019"/>
        <w:jc w:val="both"/>
      </w:pPr>
      <w:r>
        <w:rPr/>
        <w:t>performance of equipment along the end to end 5G network; from DU to CU, and all the</w:t>
      </w:r>
      <w:r>
        <w:rPr>
          <w:spacing w:val="-57"/>
        </w:rPr>
        <w:t> </w:t>
      </w:r>
      <w:r>
        <w:rPr/>
        <w:t>way to MEC host. However, the assumed 1-way latency range between 5 and 8ms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CU and</w:t>
      </w:r>
      <w:r>
        <w:rPr>
          <w:spacing w:val="1"/>
        </w:rPr>
        <w:t> </w:t>
      </w:r>
      <w:r>
        <w:rPr/>
        <w:t>DU and in essence, 8ms</w:t>
      </w:r>
      <w:r>
        <w:rPr>
          <w:spacing w:val="1"/>
        </w:rPr>
        <w:t> </w:t>
      </w:r>
      <w:r>
        <w:rPr/>
        <w:t>network latency between CU</w:t>
      </w:r>
      <w:r>
        <w:rPr>
          <w:spacing w:val="60"/>
        </w:rPr>
        <w:t> </w:t>
      </w:r>
      <w:r>
        <w:rPr/>
        <w:t>and DU eases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co-location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 with MEC.</w:t>
      </w:r>
    </w:p>
    <w:p>
      <w:pPr>
        <w:pStyle w:val="BodyText"/>
        <w:spacing w:before="9"/>
        <w:ind w:left="1100"/>
        <w:jc w:val="both"/>
      </w:pP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1"/>
        </w:rPr>
        <w:t> </w:t>
      </w:r>
      <w:r>
        <w:rPr/>
        <w:t>one-way</w:t>
      </w:r>
      <w:r>
        <w:rPr>
          <w:spacing w:val="-5"/>
        </w:rPr>
        <w:t> </w:t>
      </w:r>
      <w:r>
        <w:rPr/>
        <w:t>user</w:t>
      </w:r>
      <w:r>
        <w:rPr>
          <w:spacing w:val="-1"/>
        </w:rPr>
        <w:t> </w:t>
      </w:r>
      <w:r>
        <w:rPr/>
        <w:t>plane</w:t>
      </w:r>
      <w:r>
        <w:rPr>
          <w:spacing w:val="-1"/>
        </w:rPr>
        <w:t> </w:t>
      </w:r>
      <w:r>
        <w:rPr/>
        <w:t>latency</w:t>
      </w:r>
      <w:r>
        <w:rPr>
          <w:spacing w:val="-4"/>
        </w:rPr>
        <w:t> </w:t>
      </w:r>
      <w:r>
        <w:rPr/>
        <w:t>becomes:</w:t>
      </w:r>
    </w:p>
    <w:p>
      <w:pPr>
        <w:pStyle w:val="BodyText"/>
        <w:spacing w:before="2"/>
        <w:rPr>
          <w:sz w:val="29"/>
        </w:rPr>
      </w:pPr>
    </w:p>
    <w:p>
      <w:pPr>
        <w:tabs>
          <w:tab w:pos="9101" w:val="left" w:leader="none"/>
        </w:tabs>
        <w:spacing w:before="0"/>
        <w:ind w:left="2540" w:right="0" w:firstLine="0"/>
        <w:jc w:val="left"/>
        <w:rPr>
          <w:sz w:val="24"/>
        </w:rPr>
      </w:pPr>
      <w:r>
        <w:rPr>
          <w:rFonts w:ascii="Cambria Math"/>
          <w:sz w:val="14"/>
        </w:rPr>
        <w:t>=</w:t>
      </w:r>
      <w:r>
        <w:rPr>
          <w:rFonts w:ascii="Cambria Math"/>
          <w:spacing w:val="20"/>
          <w:sz w:val="14"/>
        </w:rPr>
        <w:t> </w:t>
      </w:r>
      <w:r>
        <w:rPr>
          <w:sz w:val="10"/>
        </w:rPr>
        <w:t>NR  </w:t>
      </w:r>
      <w:r>
        <w:rPr>
          <w:spacing w:val="16"/>
          <w:sz w:val="10"/>
        </w:rPr>
        <w:t> </w:t>
      </w:r>
      <w:r>
        <w:rPr>
          <w:rFonts w:ascii="Cambria Math"/>
          <w:sz w:val="14"/>
        </w:rPr>
        <w:t>+</w:t>
      </w:r>
      <w:r>
        <w:rPr>
          <w:rFonts w:ascii="Cambria Math"/>
          <w:spacing w:val="20"/>
          <w:sz w:val="14"/>
        </w:rPr>
        <w:t> </w:t>
      </w:r>
      <w:r>
        <w:rPr>
          <w:sz w:val="10"/>
        </w:rPr>
        <w:t>DU  </w:t>
      </w:r>
      <w:r>
        <w:rPr>
          <w:spacing w:val="15"/>
          <w:sz w:val="10"/>
        </w:rPr>
        <w:t> </w:t>
      </w:r>
      <w:r>
        <w:rPr>
          <w:rFonts w:ascii="Cambria Math"/>
          <w:sz w:val="14"/>
        </w:rPr>
        <w:t>+</w:t>
      </w:r>
      <w:r>
        <w:rPr>
          <w:rFonts w:ascii="Cambria Math"/>
          <w:spacing w:val="20"/>
          <w:sz w:val="14"/>
        </w:rPr>
        <w:t> </w:t>
      </w:r>
      <w:r>
        <w:rPr>
          <w:sz w:val="10"/>
        </w:rPr>
        <w:t>CU  </w:t>
      </w:r>
      <w:r>
        <w:rPr>
          <w:spacing w:val="15"/>
          <w:sz w:val="10"/>
        </w:rPr>
        <w:t> </w:t>
      </w:r>
      <w:r>
        <w:rPr>
          <w:rFonts w:ascii="Cambria Math"/>
          <w:sz w:val="14"/>
        </w:rPr>
        <w:t>+</w:t>
      </w:r>
      <w:r>
        <w:rPr>
          <w:rFonts w:ascii="Cambria Math"/>
          <w:spacing w:val="44"/>
          <w:sz w:val="14"/>
        </w:rPr>
        <w:t> </w:t>
      </w:r>
      <w:r>
        <w:rPr>
          <w:sz w:val="10"/>
        </w:rPr>
        <w:t>Transport</w:t>
        <w:tab/>
      </w:r>
      <w:r>
        <w:rPr>
          <w:position w:val="-5"/>
          <w:sz w:val="24"/>
        </w:rPr>
        <w:t>(3.2)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100"/>
      </w:pPr>
      <w:r>
        <w:rPr/>
        <w:t>where: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504" w:lineRule="auto" w:before="1"/>
        <w:ind w:left="1460" w:right="1098"/>
      </w:pPr>
      <w:r>
        <w:rPr>
          <w:i/>
        </w:rPr>
        <w:t>T</w:t>
      </w:r>
      <w:r>
        <w:rPr>
          <w:position w:val="-4"/>
          <w:sz w:val="23"/>
        </w:rPr>
        <w:t>NR </w:t>
      </w:r>
      <w:r>
        <w:rPr/>
        <w:t>is the one-way packet propagation new radio (NR) delay between UE and DU,</w:t>
      </w:r>
      <w:r>
        <w:rPr>
          <w:spacing w:val="-57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packet processing</w:t>
      </w:r>
      <w:r>
        <w:rPr>
          <w:spacing w:val="-3"/>
        </w:rPr>
        <w:t> </w:t>
      </w:r>
      <w:r>
        <w:rPr/>
        <w:t>time within the</w:t>
      </w:r>
      <w:r>
        <w:rPr>
          <w:spacing w:val="-1"/>
        </w:rPr>
        <w:t> </w:t>
      </w:r>
      <w:r>
        <w:rPr/>
        <w:t>UE and DU.</w:t>
      </w:r>
    </w:p>
    <w:p>
      <w:pPr>
        <w:spacing w:line="302" w:lineRule="exact" w:before="0"/>
        <w:ind w:left="1460" w:right="0" w:firstLine="0"/>
        <w:jc w:val="left"/>
        <w:rPr>
          <w:sz w:val="23"/>
        </w:rPr>
      </w:pPr>
      <w:r>
        <w:rPr>
          <w:i/>
          <w:sz w:val="23"/>
        </w:rPr>
        <w:t>T</w:t>
      </w:r>
      <w:r>
        <w:rPr>
          <w:position w:val="-4"/>
          <w:sz w:val="23"/>
        </w:rPr>
        <w:t>DU</w:t>
      </w:r>
      <w:r>
        <w:rPr>
          <w:spacing w:val="56"/>
          <w:position w:val="-4"/>
          <w:sz w:val="23"/>
        </w:rPr>
        <w:t> </w:t>
      </w:r>
      <w:r>
        <w:rPr>
          <w:sz w:val="23"/>
        </w:rPr>
        <w:t>is</w:t>
      </w:r>
      <w:r>
        <w:rPr>
          <w:spacing w:val="56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one-way</w:t>
      </w:r>
      <w:r>
        <w:rPr>
          <w:spacing w:val="52"/>
          <w:sz w:val="23"/>
        </w:rPr>
        <w:t> </w:t>
      </w:r>
      <w:r>
        <w:rPr>
          <w:sz w:val="23"/>
        </w:rPr>
        <w:t>packet</w:t>
      </w:r>
      <w:r>
        <w:rPr>
          <w:spacing w:val="55"/>
          <w:sz w:val="23"/>
        </w:rPr>
        <w:t> </w:t>
      </w:r>
      <w:r>
        <w:rPr>
          <w:sz w:val="23"/>
        </w:rPr>
        <w:t>propagation</w:t>
      </w:r>
      <w:r>
        <w:rPr>
          <w:spacing w:val="57"/>
          <w:sz w:val="23"/>
        </w:rPr>
        <w:t> </w:t>
      </w:r>
      <w:r>
        <w:rPr>
          <w:sz w:val="23"/>
        </w:rPr>
        <w:t>delay</w:t>
      </w:r>
      <w:r>
        <w:rPr>
          <w:spacing w:val="52"/>
          <w:sz w:val="23"/>
        </w:rPr>
        <w:t> </w:t>
      </w:r>
      <w:r>
        <w:rPr>
          <w:sz w:val="23"/>
        </w:rPr>
        <w:t>between  DU</w:t>
      </w:r>
      <w:r>
        <w:rPr>
          <w:spacing w:val="56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CU,</w:t>
      </w:r>
      <w:r>
        <w:rPr>
          <w:spacing w:val="57"/>
          <w:sz w:val="23"/>
        </w:rPr>
        <w:t> </w:t>
      </w:r>
      <w:r>
        <w:rPr>
          <w:sz w:val="23"/>
        </w:rPr>
        <w:t>including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1"/>
        <w:ind w:left="1460"/>
      </w:pPr>
      <w:r>
        <w:rPr/>
        <w:t>processing</w:t>
      </w:r>
      <w:r>
        <w:rPr>
          <w:spacing w:val="-3"/>
        </w:rPr>
        <w:t> </w:t>
      </w:r>
      <w:r>
        <w:rPr/>
        <w:t>delay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501" w:lineRule="auto"/>
        <w:ind w:left="1460" w:right="1019"/>
      </w:pPr>
      <w:r>
        <w:rPr>
          <w:i/>
        </w:rPr>
        <w:t>T</w:t>
      </w:r>
      <w:r>
        <w:rPr>
          <w:i/>
          <w:position w:val="-4"/>
          <w:sz w:val="23"/>
        </w:rPr>
        <w:t>CU</w:t>
      </w:r>
      <w:r>
        <w:rPr>
          <w:i/>
          <w:spacing w:val="1"/>
          <w:position w:val="-4"/>
          <w:sz w:val="23"/>
        </w:rPr>
        <w:t> </w:t>
      </w:r>
      <w:r>
        <w:rPr/>
        <w:t>is the one-way packet propagation delay between CU and 5GC is, including</w:t>
      </w:r>
      <w:r>
        <w:rPr>
          <w:spacing w:val="-57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delay</w:t>
      </w:r>
      <w:r>
        <w:rPr>
          <w:spacing w:val="-3"/>
        </w:rPr>
        <w:t> </w:t>
      </w:r>
      <w:r>
        <w:rPr/>
        <w:t>within the 5GC.</w:t>
      </w:r>
    </w:p>
    <w:p>
      <w:pPr>
        <w:spacing w:line="308" w:lineRule="exact" w:before="0"/>
        <w:ind w:left="1460" w:right="0" w:firstLine="0"/>
        <w:jc w:val="left"/>
        <w:rPr>
          <w:sz w:val="23"/>
        </w:rPr>
      </w:pPr>
      <w:r>
        <w:rPr>
          <w:i/>
          <w:sz w:val="23"/>
        </w:rPr>
        <w:t>T</w:t>
      </w:r>
      <w:r>
        <w:rPr>
          <w:position w:val="-4"/>
          <w:sz w:val="23"/>
        </w:rPr>
        <w:t>Transport</w:t>
      </w:r>
      <w:r>
        <w:rPr>
          <w:spacing w:val="-3"/>
          <w:position w:val="-4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one-way</w:t>
      </w:r>
      <w:r>
        <w:rPr>
          <w:spacing w:val="-5"/>
          <w:sz w:val="23"/>
        </w:rPr>
        <w:t> </w:t>
      </w:r>
      <w:r>
        <w:rPr>
          <w:sz w:val="23"/>
        </w:rPr>
        <w:t>packet</w:t>
      </w:r>
      <w:r>
        <w:rPr>
          <w:spacing w:val="-1"/>
          <w:sz w:val="23"/>
        </w:rPr>
        <w:t> </w:t>
      </w:r>
      <w:r>
        <w:rPr>
          <w:sz w:val="23"/>
        </w:rPr>
        <w:t>propagation</w:t>
      </w:r>
      <w:r>
        <w:rPr>
          <w:spacing w:val="-1"/>
          <w:sz w:val="23"/>
        </w:rPr>
        <w:t> </w:t>
      </w:r>
      <w:r>
        <w:rPr>
          <w:sz w:val="23"/>
        </w:rPr>
        <w:t>between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5GC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data</w:t>
      </w:r>
      <w:r>
        <w:rPr>
          <w:spacing w:val="-1"/>
          <w:sz w:val="23"/>
        </w:rPr>
        <w:t> </w:t>
      </w:r>
      <w:r>
        <w:rPr>
          <w:sz w:val="23"/>
        </w:rPr>
        <w:t>network</w:t>
      </w:r>
      <w:r>
        <w:rPr>
          <w:spacing w:val="-1"/>
          <w:sz w:val="23"/>
        </w:rPr>
        <w:t> </w:t>
      </w:r>
      <w:r>
        <w:rPr>
          <w:sz w:val="23"/>
        </w:rPr>
        <w:t>(DN).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468" w:lineRule="auto" w:before="1"/>
        <w:ind w:left="1460" w:right="1218"/>
        <w:jc w:val="both"/>
      </w:pPr>
      <w:r>
        <w:rPr/>
        <w:t>This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propagation</w:t>
      </w:r>
      <w:r>
        <w:rPr>
          <w:spacing w:val="-1"/>
        </w:rPr>
        <w:t> </w:t>
      </w:r>
      <w:r>
        <w:rPr/>
        <w:t>delay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the Internet if</w:t>
      </w:r>
      <w:r>
        <w:rPr>
          <w:spacing w:val="-1"/>
        </w:rPr>
        <w:t> </w:t>
      </w:r>
      <w:r>
        <w:rPr/>
        <w:t>service requested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UE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not within</w:t>
      </w:r>
      <w:r>
        <w:rPr>
          <w:spacing w:val="-1"/>
        </w:rPr>
        <w:t> </w:t>
      </w:r>
      <w:r>
        <w:rPr/>
        <w:t>the operator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and has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sourced from the Internet.</w:t>
      </w:r>
    </w:p>
    <w:p>
      <w:pPr>
        <w:pStyle w:val="BodyText"/>
        <w:spacing w:line="451" w:lineRule="auto" w:before="27"/>
        <w:ind w:left="1100" w:right="1013"/>
        <w:jc w:val="both"/>
      </w:pPr>
      <w:r>
        <w:rPr/>
        <w:t>Deployment of MEC in all the four scenarios in the model above provided the option</w:t>
      </w:r>
      <w:r>
        <w:rPr>
          <w:spacing w:val="1"/>
        </w:rPr>
        <w:t> </w:t>
      </w:r>
      <w:r>
        <w:rPr/>
        <w:t>direct connection between MEC and the CU. The total one-way user plane latency</w:t>
      </w:r>
      <w:r>
        <w:rPr>
          <w:spacing w:val="1"/>
        </w:rPr>
        <w:t> </w:t>
      </w:r>
      <w:r>
        <w:rPr/>
        <w:t>becomes:</w:t>
      </w:r>
    </w:p>
    <w:p>
      <w:pPr>
        <w:tabs>
          <w:tab w:pos="9041" w:val="left" w:leader="none"/>
        </w:tabs>
        <w:spacing w:before="148"/>
        <w:ind w:left="3261" w:right="0" w:firstLine="0"/>
        <w:jc w:val="left"/>
        <w:rPr>
          <w:sz w:val="24"/>
        </w:rPr>
      </w:pPr>
      <w:r>
        <w:rPr>
          <w:rFonts w:ascii="Cambria Math"/>
          <w:position w:val="2"/>
          <w:sz w:val="9"/>
        </w:rPr>
        <w:t>=</w:t>
      </w:r>
      <w:r>
        <w:rPr>
          <w:rFonts w:ascii="Cambria Math"/>
          <w:spacing w:val="4"/>
          <w:position w:val="2"/>
          <w:sz w:val="9"/>
        </w:rPr>
        <w:t> </w:t>
      </w:r>
      <w:r>
        <w:rPr>
          <w:position w:val="1"/>
          <w:sz w:val="6"/>
        </w:rPr>
        <w:t>NR</w:t>
      </w:r>
      <w:r>
        <w:rPr>
          <w:rFonts w:ascii="Cambria Math"/>
          <w:position w:val="2"/>
          <w:sz w:val="9"/>
        </w:rPr>
        <w:t>+</w:t>
      </w:r>
      <w:r>
        <w:rPr>
          <w:rFonts w:ascii="Cambria Math"/>
          <w:spacing w:val="5"/>
          <w:position w:val="2"/>
          <w:sz w:val="9"/>
        </w:rPr>
        <w:t> </w:t>
      </w:r>
      <w:r>
        <w:rPr>
          <w:position w:val="1"/>
          <w:sz w:val="6"/>
        </w:rPr>
        <w:t>DU</w:t>
      </w:r>
      <w:r>
        <w:rPr>
          <w:rFonts w:ascii="Cambria Math"/>
          <w:position w:val="2"/>
          <w:sz w:val="9"/>
        </w:rPr>
        <w:t>+</w:t>
      </w:r>
      <w:r>
        <w:rPr>
          <w:rFonts w:ascii="Cambria Math"/>
          <w:spacing w:val="5"/>
          <w:position w:val="2"/>
          <w:sz w:val="9"/>
        </w:rPr>
        <w:t> </w:t>
      </w:r>
      <w:r>
        <w:rPr>
          <w:position w:val="1"/>
          <w:sz w:val="6"/>
        </w:rPr>
        <w:t>CU</w:t>
        <w:tab/>
      </w:r>
      <w:r>
        <w:rPr>
          <w:sz w:val="24"/>
        </w:rPr>
        <w:t>(3.3)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spacing w:line="501" w:lineRule="auto" w:before="0"/>
        <w:ind w:left="1100" w:right="1020" w:firstLine="0"/>
        <w:jc w:val="both"/>
        <w:rPr>
          <w:sz w:val="23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3"/>
        </w:rPr>
        <w:t>efforts to simulate 5G network transport latency to determine UP latency is being</w:t>
      </w:r>
      <w:r>
        <w:rPr>
          <w:spacing w:val="1"/>
          <w:sz w:val="23"/>
        </w:rPr>
        <w:t> </w:t>
      </w:r>
      <w:r>
        <w:rPr>
          <w:sz w:val="23"/>
        </w:rPr>
        <w:t>challenged by the fact that 5G next-generation (NG) core and RAN technologies are, to a</w:t>
      </w:r>
      <w:r>
        <w:rPr>
          <w:spacing w:val="1"/>
          <w:sz w:val="23"/>
        </w:rPr>
        <w:t> </w:t>
      </w:r>
      <w:r>
        <w:rPr>
          <w:sz w:val="23"/>
        </w:rPr>
        <w:t>large</w:t>
      </w:r>
      <w:r>
        <w:rPr>
          <w:spacing w:val="-2"/>
          <w:sz w:val="23"/>
        </w:rPr>
        <w:t> </w:t>
      </w:r>
      <w:r>
        <w:rPr>
          <w:sz w:val="23"/>
        </w:rPr>
        <w:t>extent,</w:t>
      </w:r>
      <w:r>
        <w:rPr>
          <w:spacing w:val="-1"/>
          <w:sz w:val="23"/>
        </w:rPr>
        <w:t> </w:t>
      </w:r>
      <w:r>
        <w:rPr>
          <w:sz w:val="23"/>
        </w:rPr>
        <w:t>still</w:t>
      </w:r>
      <w:r>
        <w:rPr>
          <w:spacing w:val="-1"/>
          <w:sz w:val="23"/>
        </w:rPr>
        <w:t> </w:t>
      </w:r>
      <w:r>
        <w:rPr>
          <w:sz w:val="23"/>
        </w:rPr>
        <w:t>on</w:t>
      </w:r>
      <w:r>
        <w:rPr>
          <w:spacing w:val="-2"/>
          <w:sz w:val="23"/>
        </w:rPr>
        <w:t> </w:t>
      </w:r>
      <w:r>
        <w:rPr>
          <w:sz w:val="23"/>
        </w:rPr>
        <w:t>white</w:t>
      </w:r>
      <w:r>
        <w:rPr>
          <w:spacing w:val="-3"/>
          <w:sz w:val="23"/>
        </w:rPr>
        <w:t> </w:t>
      </w:r>
      <w:r>
        <w:rPr>
          <w:sz w:val="23"/>
        </w:rPr>
        <w:t>papers</w:t>
      </w:r>
      <w:r>
        <w:rPr>
          <w:spacing w:val="-2"/>
          <w:sz w:val="23"/>
        </w:rPr>
        <w:t> </w:t>
      </w:r>
      <w:r>
        <w:rPr>
          <w:sz w:val="23"/>
        </w:rPr>
        <w:t>but</w:t>
      </w:r>
      <w:r>
        <w:rPr>
          <w:spacing w:val="-3"/>
          <w:sz w:val="23"/>
        </w:rPr>
        <w:t> </w:t>
      </w:r>
      <w:r>
        <w:rPr>
          <w:sz w:val="23"/>
        </w:rPr>
        <w:t>enough</w:t>
      </w:r>
      <w:r>
        <w:rPr>
          <w:spacing w:val="-2"/>
          <w:sz w:val="23"/>
        </w:rPr>
        <w:t> </w:t>
      </w:r>
      <w:r>
        <w:rPr>
          <w:sz w:val="23"/>
        </w:rPr>
        <w:t>specifications</w:t>
      </w:r>
      <w:r>
        <w:rPr>
          <w:spacing w:val="-2"/>
          <w:sz w:val="23"/>
        </w:rPr>
        <w:t> </w:t>
      </w:r>
      <w:r>
        <w:rPr>
          <w:sz w:val="23"/>
        </w:rPr>
        <w:t>have</w:t>
      </w:r>
      <w:r>
        <w:rPr>
          <w:spacing w:val="-1"/>
          <w:sz w:val="23"/>
        </w:rPr>
        <w:t> </w:t>
      </w:r>
      <w:r>
        <w:rPr>
          <w:sz w:val="23"/>
        </w:rPr>
        <w:t>been</w:t>
      </w:r>
      <w:r>
        <w:rPr>
          <w:spacing w:val="-1"/>
          <w:sz w:val="23"/>
        </w:rPr>
        <w:t> </w:t>
      </w:r>
      <w:r>
        <w:rPr>
          <w:sz w:val="23"/>
        </w:rPr>
        <w:t>defined</w:t>
      </w:r>
      <w:r>
        <w:rPr>
          <w:spacing w:val="-5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written</w:t>
      </w:r>
    </w:p>
    <w:p>
      <w:pPr>
        <w:spacing w:after="0" w:line="501" w:lineRule="auto"/>
        <w:jc w:val="both"/>
        <w:rPr>
          <w:sz w:val="23"/>
        </w:rPr>
        <w:sectPr>
          <w:footerReference w:type="default" r:id="rId43"/>
          <w:pgSz w:w="11900" w:h="16840"/>
          <w:pgMar w:footer="1142" w:header="0" w:top="1320" w:bottom="1340" w:left="880" w:right="380"/>
          <w:pgNumType w:start="45"/>
        </w:sectPr>
      </w:pPr>
    </w:p>
    <w:p>
      <w:pPr>
        <w:pStyle w:val="BodyText"/>
        <w:spacing w:line="477" w:lineRule="auto" w:before="74"/>
        <w:ind w:left="1100" w:right="1017"/>
        <w:jc w:val="both"/>
      </w:pPr>
      <w:bookmarkStart w:name="_bookmark23" w:id="33"/>
      <w:bookmarkEnd w:id="33"/>
      <w:r>
        <w:rPr/>
      </w:r>
      <w:r>
        <w:rPr/>
        <w:t>about it. Therefore, 3GPP and non-3GPP specifications were the major sources of data</w:t>
      </w:r>
      <w:r>
        <w:rPr>
          <w:spacing w:val="1"/>
        </w:rPr>
        <w:t> </w:t>
      </w:r>
      <w:r>
        <w:rPr/>
        <w:t>for the research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 UP</w:t>
      </w:r>
      <w:r>
        <w:rPr>
          <w:spacing w:val="1"/>
        </w:rPr>
        <w:t> </w:t>
      </w:r>
      <w:r>
        <w:rPr/>
        <w:t>latency for the proposed</w:t>
      </w:r>
      <w:r>
        <w:rPr>
          <w:spacing w:val="1"/>
        </w:rPr>
        <w:t> </w:t>
      </w:r>
      <w:r>
        <w:rPr/>
        <w:t>MEC</w:t>
      </w:r>
      <w:r>
        <w:rPr>
          <w:spacing w:val="1"/>
        </w:rPr>
        <w:t> </w:t>
      </w:r>
      <w:r>
        <w:rPr/>
        <w:t>deployment.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transport specifications for 5G interfaces were analysed and presented in Table 3.1.</w:t>
      </w:r>
      <w:r>
        <w:rPr>
          <w:spacing w:val="1"/>
        </w:rPr>
        <w:t> </w:t>
      </w:r>
      <w:r>
        <w:rPr/>
        <w:t>Using Equation 3.3, the transport specifications were applied on the four proposed</w:t>
      </w:r>
      <w:r>
        <w:rPr>
          <w:spacing w:val="1"/>
        </w:rPr>
        <w:t> </w:t>
      </w:r>
      <w:r>
        <w:rPr/>
        <w:t>network models in Figure 3.7 to arrive at the latency values presented in the results</w:t>
      </w:r>
      <w:r>
        <w:rPr>
          <w:spacing w:val="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thesis.</w:t>
      </w:r>
    </w:p>
    <w:p>
      <w:pPr>
        <w:spacing w:line="348" w:lineRule="auto" w:before="17" w:after="30"/>
        <w:ind w:left="4211" w:right="1385" w:hanging="2744"/>
        <w:jc w:val="both"/>
        <w:rPr>
          <w:sz w:val="24"/>
        </w:rPr>
      </w:pPr>
      <w:r>
        <w:rPr>
          <w:sz w:val="24"/>
        </w:rPr>
        <w:t>Table 3.1: 5G Interface specifications </w:t>
      </w:r>
      <w:r>
        <w:rPr>
          <w:i/>
          <w:sz w:val="24"/>
        </w:rPr>
        <w:t>(European Telecommunications Standards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sz w:val="24"/>
        </w:rPr>
        <w:t>(ETSI), 2018c)</w:t>
      </w: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1849"/>
        <w:gridCol w:w="1942"/>
        <w:gridCol w:w="2555"/>
      </w:tblGrid>
      <w:tr>
        <w:trPr>
          <w:trHeight w:val="570" w:hRule="atLeast"/>
        </w:trPr>
        <w:tc>
          <w:tcPr>
            <w:tcW w:w="210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Network</w:t>
            </w:r>
          </w:p>
        </w:tc>
        <w:tc>
          <w:tcPr>
            <w:tcW w:w="184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 w:before="0"/>
              <w:ind w:left="194"/>
              <w:rPr>
                <w:sz w:val="24"/>
              </w:rPr>
            </w:pPr>
            <w:r>
              <w:rPr>
                <w:sz w:val="24"/>
              </w:rPr>
              <w:t>Reach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distance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 w:before="0"/>
              <w:ind w:left="208"/>
              <w:rPr>
                <w:sz w:val="24"/>
              </w:rPr>
            </w:pPr>
            <w:r>
              <w:rPr>
                <w:sz w:val="24"/>
              </w:rPr>
              <w:t>Latency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(1-way)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Capacity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requirements</w:t>
            </w:r>
          </w:p>
        </w:tc>
      </w:tr>
      <w:tr>
        <w:trPr>
          <w:trHeight w:val="599" w:hRule="atLeast"/>
        </w:trPr>
        <w:tc>
          <w:tcPr>
            <w:tcW w:w="21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(NR)</w:t>
            </w:r>
          </w:p>
        </w:tc>
        <w:tc>
          <w:tcPr>
            <w:tcW w:w="18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3" w:lineRule="exact" w:before="0"/>
              <w:ind w:left="2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eMBB</w:t>
            </w:r>
          </w:p>
          <w:p>
            <w:pPr>
              <w:pStyle w:val="TableParagraph"/>
              <w:spacing w:before="33"/>
              <w:ind w:left="2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URLLC</w:t>
            </w:r>
          </w:p>
        </w:tc>
        <w:tc>
          <w:tcPr>
            <w:tcW w:w="25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2102" w:type="dxa"/>
          </w:tcPr>
          <w:p>
            <w:pPr>
              <w:pStyle w:val="TableParagraph"/>
              <w:spacing w:before="16"/>
              <w:ind w:left="116"/>
              <w:rPr>
                <w:sz w:val="24"/>
              </w:rPr>
            </w:pPr>
            <w:r>
              <w:rPr>
                <w:sz w:val="24"/>
              </w:rPr>
              <w:t>Fronthaul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(eCPRI)</w:t>
            </w:r>
          </w:p>
        </w:tc>
        <w:tc>
          <w:tcPr>
            <w:tcW w:w="1849" w:type="dxa"/>
          </w:tcPr>
          <w:p>
            <w:pPr>
              <w:pStyle w:val="TableParagraph"/>
              <w:spacing w:before="16"/>
              <w:ind w:left="314"/>
              <w:rPr>
                <w:sz w:val="24"/>
              </w:rPr>
            </w:pPr>
            <w:r>
              <w:rPr>
                <w:sz w:val="24"/>
              </w:rPr>
              <w:t>1 ~ 20 km</w:t>
            </w:r>
          </w:p>
        </w:tc>
        <w:tc>
          <w:tcPr>
            <w:tcW w:w="1942" w:type="dxa"/>
          </w:tcPr>
          <w:p>
            <w:pPr>
              <w:pStyle w:val="TableParagraph"/>
              <w:spacing w:before="16"/>
              <w:ind w:left="208"/>
              <w:rPr>
                <w:sz w:val="24"/>
              </w:rPr>
            </w:pP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μs</w:t>
            </w:r>
          </w:p>
        </w:tc>
        <w:tc>
          <w:tcPr>
            <w:tcW w:w="2555" w:type="dxa"/>
          </w:tcPr>
          <w:p>
            <w:pPr>
              <w:pStyle w:val="TableParagraph"/>
              <w:spacing w:before="16"/>
              <w:ind w:left="143"/>
              <w:rPr>
                <w:sz w:val="24"/>
              </w:rPr>
            </w:pPr>
            <w:r>
              <w:rPr>
                <w:sz w:val="24"/>
              </w:rPr>
              <w:t>10Gb/s-825Gb/s</w:t>
            </w:r>
          </w:p>
        </w:tc>
      </w:tr>
      <w:tr>
        <w:trPr>
          <w:trHeight w:val="678" w:hRule="atLeast"/>
        </w:trPr>
        <w:tc>
          <w:tcPr>
            <w:tcW w:w="2102" w:type="dxa"/>
          </w:tcPr>
          <w:p>
            <w:pPr>
              <w:pStyle w:val="TableParagraph"/>
              <w:spacing w:before="115"/>
              <w:ind w:left="116"/>
              <w:rPr>
                <w:sz w:val="24"/>
              </w:rPr>
            </w:pPr>
            <w:r>
              <w:rPr>
                <w:sz w:val="24"/>
              </w:rPr>
              <w:t>Midhaul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(F1)</w:t>
            </w:r>
          </w:p>
        </w:tc>
        <w:tc>
          <w:tcPr>
            <w:tcW w:w="1849" w:type="dxa"/>
          </w:tcPr>
          <w:p>
            <w:pPr>
              <w:pStyle w:val="TableParagraph"/>
              <w:spacing w:before="115"/>
              <w:ind w:left="254"/>
              <w:rPr>
                <w:sz w:val="24"/>
              </w:rPr>
            </w:pPr>
            <w:r>
              <w:rPr>
                <w:sz w:val="24"/>
              </w:rPr>
              <w:t>20 ~ 40 km</w:t>
            </w:r>
          </w:p>
        </w:tc>
        <w:tc>
          <w:tcPr>
            <w:tcW w:w="1942" w:type="dxa"/>
          </w:tcPr>
          <w:p>
            <w:pPr>
              <w:pStyle w:val="TableParagraph"/>
              <w:spacing w:before="115"/>
              <w:ind w:left="208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~10 ms</w:t>
            </w:r>
          </w:p>
        </w:tc>
        <w:tc>
          <w:tcPr>
            <w:tcW w:w="2555" w:type="dxa"/>
          </w:tcPr>
          <w:p>
            <w:pPr>
              <w:pStyle w:val="TableParagraph"/>
              <w:spacing w:before="115"/>
              <w:ind w:left="143"/>
              <w:rPr>
                <w:sz w:val="24"/>
              </w:rPr>
            </w:pPr>
            <w:r>
              <w:rPr>
                <w:sz w:val="24"/>
              </w:rPr>
              <w:t>25Gb/s-800Gb/s</w:t>
            </w:r>
          </w:p>
        </w:tc>
      </w:tr>
      <w:tr>
        <w:trPr>
          <w:trHeight w:val="553" w:hRule="atLeast"/>
        </w:trPr>
        <w:tc>
          <w:tcPr>
            <w:tcW w:w="2102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16"/>
              <w:rPr>
                <w:sz w:val="24"/>
              </w:rPr>
            </w:pPr>
            <w:r>
              <w:rPr>
                <w:sz w:val="24"/>
              </w:rPr>
              <w:t>Backhaul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(NG)</w:t>
            </w:r>
          </w:p>
        </w:tc>
        <w:tc>
          <w:tcPr>
            <w:tcW w:w="1849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94"/>
              <w:rPr>
                <w:sz w:val="24"/>
              </w:rPr>
            </w:pPr>
            <w:r>
              <w:rPr>
                <w:sz w:val="24"/>
              </w:rPr>
              <w:t>5-80km</w:t>
            </w:r>
          </w:p>
        </w:tc>
        <w:tc>
          <w:tcPr>
            <w:tcW w:w="1942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55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line="256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CU: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10Gb/s-25Gb/s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00" w:h="16840"/>
          <w:pgMar w:header="0" w:footer="1142" w:top="1320" w:bottom="1340" w:left="880" w:right="380"/>
        </w:sectPr>
      </w:pPr>
    </w:p>
    <w:p>
      <w:pPr>
        <w:pStyle w:val="BodyText"/>
        <w:spacing w:before="41"/>
        <w:ind w:left="3400"/>
      </w:pPr>
      <w:r>
        <w:rPr>
          <w:spacing w:val="-1"/>
        </w:rPr>
        <w:t>(Aggregation)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/>
        <w:ind w:left="3400" w:right="302"/>
      </w:pPr>
      <w:r>
        <w:rPr/>
        <w:t>20~300km</w:t>
      </w:r>
      <w:r>
        <w:rPr>
          <w:spacing w:val="-57"/>
        </w:rPr>
        <w:t> </w:t>
      </w:r>
      <w:r>
        <w:rPr/>
        <w:t>(Core)</w:t>
      </w:r>
    </w:p>
    <w:p>
      <w:pPr>
        <w:pStyle w:val="BodyText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2321" w:right="2071"/>
        <w:jc w:val="center"/>
      </w:pPr>
      <w:r>
        <w:rPr/>
        <w:t>CN:</w:t>
      </w:r>
      <w:r>
        <w:rPr>
          <w:spacing w:val="-1"/>
        </w:rPr>
        <w:t> </w:t>
      </w:r>
      <w:r>
        <w:rPr/>
        <w:t>100+Gb/s</w:t>
      </w:r>
    </w:p>
    <w:p>
      <w:pPr>
        <w:spacing w:after="0"/>
        <w:jc w:val="center"/>
        <w:sectPr>
          <w:type w:val="continuous"/>
          <w:pgSz w:w="11900" w:h="16840"/>
          <w:pgMar w:top="1580" w:bottom="280" w:left="880" w:right="380"/>
          <w:cols w:num="2" w:equalWidth="0">
            <w:col w:w="4759" w:space="40"/>
            <w:col w:w="5841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0" w:lineRule="exact"/>
        <w:ind w:left="1086"/>
        <w:rPr>
          <w:sz w:val="2"/>
        </w:rPr>
      </w:pPr>
      <w:r>
        <w:rPr>
          <w:sz w:val="2"/>
        </w:rPr>
        <w:pict>
          <v:group style="width:423.8pt;height:1pt;mso-position-horizontal-relative:char;mso-position-vertical-relative:line" coordorigin="0,0" coordsize="8476,20">
            <v:shape style="position:absolute;left:0;top:0;width:8476;height:20" coordorigin="0,0" coordsize="8476,20" path="m3961,0l3956,0,3941,0,2120,0,2115,0,2101,0,0,0,0,19,2101,19,2115,19,2120,19,3941,19,3956,19,3961,19,3961,0xm8476,0l5919,0,5915,0,5900,0,3961,0,3961,19,5900,19,5915,19,5919,19,8476,19,847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3"/>
        <w:numPr>
          <w:ilvl w:val="1"/>
          <w:numId w:val="14"/>
        </w:numPr>
        <w:tabs>
          <w:tab w:pos="1801" w:val="left" w:leader="none"/>
          <w:tab w:pos="1802" w:val="left" w:leader="none"/>
        </w:tabs>
        <w:spacing w:line="240" w:lineRule="auto" w:before="90" w:after="0"/>
        <w:ind w:left="1801" w:right="0" w:hanging="702"/>
        <w:jc w:val="left"/>
      </w:pPr>
      <w:r>
        <w:rPr/>
        <w:t>Experiments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5" w:lineRule="auto"/>
        <w:ind w:left="1100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responsive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containerized</w:t>
      </w:r>
      <w:r>
        <w:rPr>
          <w:spacing w:val="1"/>
        </w:rPr>
        <w:t> </w:t>
      </w:r>
      <w:r>
        <w:rPr/>
        <w:t>application infrastructures deployed at the network edge in</w:t>
      </w:r>
      <w:r>
        <w:rPr>
          <w:spacing w:val="1"/>
        </w:rPr>
        <w:t> </w:t>
      </w:r>
      <w:r>
        <w:rPr/>
        <w:t>terms of latency. In an</w:t>
      </w:r>
      <w:r>
        <w:rPr>
          <w:spacing w:val="1"/>
        </w:rPr>
        <w:t> </w:t>
      </w:r>
      <w:r>
        <w:rPr/>
        <w:t>attempt to achieve the above stated mature open source technology tools were used to</w:t>
      </w:r>
      <w:r>
        <w:rPr>
          <w:spacing w:val="1"/>
        </w:rPr>
        <w:t> </w:t>
      </w:r>
      <w:r>
        <w:rPr/>
        <w:t>deploy</w:t>
      </w:r>
      <w:r>
        <w:rPr>
          <w:spacing w:val="-6"/>
        </w:rPr>
        <w:t> </w:t>
      </w:r>
      <w:r>
        <w:rPr/>
        <w:t>new use cases for</w:t>
      </w:r>
      <w:r>
        <w:rPr>
          <w:spacing w:val="1"/>
        </w:rPr>
        <w:t> </w:t>
      </w:r>
      <w:r>
        <w:rPr/>
        <w:t>5G networks.</w:t>
      </w:r>
    </w:p>
    <w:p>
      <w:pPr>
        <w:spacing w:after="0" w:line="475" w:lineRule="auto"/>
        <w:jc w:val="both"/>
        <w:sectPr>
          <w:type w:val="continuous"/>
          <w:pgSz w:w="11900" w:h="16840"/>
          <w:pgMar w:top="1580" w:bottom="280" w:left="880" w:right="380"/>
        </w:sectPr>
      </w:pPr>
    </w:p>
    <w:p>
      <w:pPr>
        <w:pStyle w:val="ListParagraph"/>
        <w:numPr>
          <w:ilvl w:val="2"/>
          <w:numId w:val="15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  <w:rPr>
          <w:b/>
          <w:sz w:val="23"/>
        </w:rPr>
      </w:pPr>
      <w:bookmarkStart w:name="_bookmark24" w:id="34"/>
      <w:bookmarkEnd w:id="34"/>
      <w:r>
        <w:rPr/>
      </w:r>
      <w:bookmarkStart w:name="_bookmark24" w:id="35"/>
      <w:bookmarkEnd w:id="35"/>
      <w:r>
        <w:rPr>
          <w:b/>
          <w:sz w:val="23"/>
        </w:rPr>
        <w:t>Tools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00"/>
        <w:jc w:val="both"/>
      </w:pPr>
      <w:r>
        <w:rPr/>
        <w:t>The</w:t>
      </w:r>
      <w:r>
        <w:rPr>
          <w:spacing w:val="-3"/>
        </w:rPr>
        <w:t> </w:t>
      </w:r>
      <w:r>
        <w:rPr/>
        <w:t>tools include: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Ubuntu</w:t>
      </w:r>
      <w:r>
        <w:rPr>
          <w:spacing w:val="-2"/>
          <w:sz w:val="24"/>
        </w:rPr>
        <w:t> </w:t>
      </w:r>
      <w:r>
        <w:rPr>
          <w:sz w:val="24"/>
        </w:rPr>
        <w:t>server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Wi-Fi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point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switch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Docker Container -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edition (Docker-CE)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Kata</w:t>
      </w:r>
      <w:r>
        <w:rPr>
          <w:spacing w:val="-2"/>
          <w:sz w:val="24"/>
        </w:rPr>
        <w:t> </w:t>
      </w:r>
      <w:r>
        <w:rPr>
          <w:sz w:val="24"/>
        </w:rPr>
        <w:t>Container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Kata</w:t>
      </w:r>
      <w:r>
        <w:rPr>
          <w:spacing w:val="-1"/>
          <w:sz w:val="24"/>
        </w:rPr>
        <w:t> </w:t>
      </w:r>
      <w:r>
        <w:rPr>
          <w:sz w:val="24"/>
        </w:rPr>
        <w:t>Runtime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Shims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Goland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Debootstrap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Python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Git</w:t>
      </w:r>
    </w:p>
    <w:p>
      <w:pPr>
        <w:pStyle w:val="BodyText"/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1" w:after="0"/>
        <w:ind w:left="1820" w:right="0" w:hanging="354"/>
        <w:jc w:val="left"/>
        <w:rPr>
          <w:sz w:val="24"/>
        </w:rPr>
      </w:pPr>
      <w:r>
        <w:rPr>
          <w:sz w:val="24"/>
        </w:rPr>
        <w:t>Osbuilder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5"/>
        </w:numPr>
        <w:tabs>
          <w:tab w:pos="1821" w:val="left" w:leader="none"/>
        </w:tabs>
        <w:spacing w:line="240" w:lineRule="auto" w:before="0" w:after="0"/>
        <w:ind w:left="1820" w:right="0" w:hanging="354"/>
        <w:jc w:val="left"/>
        <w:rPr>
          <w:sz w:val="24"/>
        </w:rPr>
      </w:pPr>
      <w:r>
        <w:rPr>
          <w:sz w:val="24"/>
        </w:rPr>
        <w:t>Locust</w:t>
      </w:r>
    </w:p>
    <w:p>
      <w:pPr>
        <w:pStyle w:val="BodyText"/>
        <w:spacing w:before="3"/>
        <w:rPr>
          <w:sz w:val="25"/>
        </w:rPr>
      </w:pPr>
    </w:p>
    <w:p>
      <w:pPr>
        <w:spacing w:line="499" w:lineRule="auto" w:before="0"/>
        <w:ind w:left="1100" w:right="1010" w:firstLine="0"/>
        <w:jc w:val="both"/>
        <w:rPr>
          <w:sz w:val="23"/>
        </w:rPr>
      </w:pPr>
      <w:r>
        <w:rPr>
          <w:sz w:val="23"/>
        </w:rPr>
        <w:t>Ubuntu 18.04.3 LTS server was installed on an HP ProLiant DL320e Gen8 v2 server,</w:t>
      </w:r>
      <w:r>
        <w:rPr>
          <w:spacing w:val="1"/>
          <w:sz w:val="23"/>
        </w:rPr>
        <w:t> </w:t>
      </w:r>
      <w:r>
        <w:rPr>
          <w:sz w:val="23"/>
        </w:rPr>
        <w:t>updated and upgraded to the most recently available updates. The followings were also</w:t>
      </w:r>
      <w:r>
        <w:rPr>
          <w:spacing w:val="1"/>
          <w:sz w:val="23"/>
        </w:rPr>
        <w:t> </w:t>
      </w:r>
      <w:r>
        <w:rPr>
          <w:sz w:val="23"/>
        </w:rPr>
        <w:t>installed</w:t>
      </w:r>
      <w:r>
        <w:rPr>
          <w:spacing w:val="21"/>
          <w:sz w:val="23"/>
        </w:rPr>
        <w:t> </w:t>
      </w:r>
      <w:r>
        <w:rPr>
          <w:sz w:val="23"/>
        </w:rPr>
        <w:t>were:</w:t>
      </w:r>
      <w:r>
        <w:rPr>
          <w:spacing w:val="22"/>
          <w:sz w:val="23"/>
        </w:rPr>
        <w:t> </w:t>
      </w:r>
      <w:r>
        <w:rPr>
          <w:sz w:val="23"/>
        </w:rPr>
        <w:t>Git,</w:t>
      </w:r>
      <w:r>
        <w:rPr>
          <w:spacing w:val="22"/>
          <w:sz w:val="23"/>
        </w:rPr>
        <w:t> </w:t>
      </w:r>
      <w:r>
        <w:rPr>
          <w:sz w:val="23"/>
        </w:rPr>
        <w:t>Wget,</w:t>
      </w:r>
      <w:r>
        <w:rPr>
          <w:spacing w:val="21"/>
          <w:sz w:val="23"/>
        </w:rPr>
        <w:t> </w:t>
      </w:r>
      <w:r>
        <w:rPr>
          <w:sz w:val="23"/>
        </w:rPr>
        <w:t>Curl,</w:t>
      </w:r>
      <w:r>
        <w:rPr>
          <w:spacing w:val="21"/>
          <w:sz w:val="23"/>
        </w:rPr>
        <w:t> </w:t>
      </w:r>
      <w:r>
        <w:rPr>
          <w:sz w:val="23"/>
        </w:rPr>
        <w:t>Snapd,</w:t>
      </w:r>
      <w:r>
        <w:rPr>
          <w:spacing w:val="22"/>
          <w:sz w:val="23"/>
        </w:rPr>
        <w:t> </w:t>
      </w:r>
      <w:r>
        <w:rPr>
          <w:sz w:val="23"/>
        </w:rPr>
        <w:t>Vim,</w:t>
      </w:r>
      <w:r>
        <w:rPr>
          <w:spacing w:val="21"/>
          <w:sz w:val="23"/>
        </w:rPr>
        <w:t> </w:t>
      </w:r>
      <w:r>
        <w:rPr>
          <w:sz w:val="23"/>
        </w:rPr>
        <w:t>Golang</w:t>
      </w:r>
      <w:r>
        <w:rPr>
          <w:spacing w:val="20"/>
          <w:sz w:val="23"/>
        </w:rPr>
        <w:t> </w:t>
      </w:r>
      <w:r>
        <w:rPr>
          <w:sz w:val="23"/>
        </w:rPr>
        <w:t>and</w:t>
      </w:r>
      <w:r>
        <w:rPr>
          <w:spacing w:val="21"/>
          <w:sz w:val="23"/>
        </w:rPr>
        <w:t> </w:t>
      </w:r>
      <w:r>
        <w:rPr>
          <w:sz w:val="23"/>
        </w:rPr>
        <w:t>Debootstrap.</w:t>
      </w:r>
      <w:r>
        <w:rPr>
          <w:spacing w:val="21"/>
          <w:sz w:val="23"/>
        </w:rPr>
        <w:t> </w:t>
      </w:r>
      <w:r>
        <w:rPr>
          <w:sz w:val="23"/>
        </w:rPr>
        <w:t>All</w:t>
      </w:r>
      <w:r>
        <w:rPr>
          <w:spacing w:val="21"/>
          <w:sz w:val="23"/>
        </w:rPr>
        <w:t> </w:t>
      </w:r>
      <w:r>
        <w:rPr>
          <w:sz w:val="23"/>
        </w:rPr>
        <w:t>these</w:t>
      </w:r>
      <w:r>
        <w:rPr>
          <w:spacing w:val="22"/>
          <w:sz w:val="23"/>
        </w:rPr>
        <w:t> </w:t>
      </w:r>
      <w:r>
        <w:rPr>
          <w:sz w:val="23"/>
        </w:rPr>
        <w:t>provided</w:t>
      </w:r>
      <w:r>
        <w:rPr>
          <w:spacing w:val="-55"/>
          <w:sz w:val="23"/>
        </w:rPr>
        <w:t> </w:t>
      </w:r>
      <w:r>
        <w:rPr>
          <w:sz w:val="23"/>
        </w:rPr>
        <w:t>the mechanism to compare the estimated user plane latency values with those of known low</w:t>
      </w:r>
      <w:r>
        <w:rPr>
          <w:spacing w:val="1"/>
          <w:sz w:val="23"/>
        </w:rPr>
        <w:t> </w:t>
      </w:r>
      <w:r>
        <w:rPr>
          <w:sz w:val="23"/>
        </w:rPr>
        <w:t>latency</w:t>
      </w:r>
      <w:r>
        <w:rPr>
          <w:spacing w:val="1"/>
          <w:sz w:val="23"/>
        </w:rPr>
        <w:t> </w:t>
      </w:r>
      <w:r>
        <w:rPr>
          <w:sz w:val="23"/>
        </w:rPr>
        <w:t>use</w:t>
      </w:r>
      <w:r>
        <w:rPr>
          <w:spacing w:val="1"/>
          <w:sz w:val="23"/>
        </w:rPr>
        <w:t> </w:t>
      </w:r>
      <w:r>
        <w:rPr>
          <w:sz w:val="23"/>
        </w:rPr>
        <w:t>case</w:t>
      </w:r>
      <w:r>
        <w:rPr>
          <w:spacing w:val="1"/>
          <w:sz w:val="23"/>
        </w:rPr>
        <w:t> </w:t>
      </w:r>
      <w:r>
        <w:rPr>
          <w:sz w:val="23"/>
        </w:rPr>
        <w:t>requirements:</w:t>
      </w:r>
      <w:r>
        <w:rPr>
          <w:spacing w:val="1"/>
          <w:sz w:val="23"/>
        </w:rPr>
        <w:t> </w:t>
      </w:r>
      <w:r>
        <w:rPr>
          <w:sz w:val="23"/>
        </w:rPr>
        <w:t>VR/AR</w:t>
      </w:r>
      <w:r>
        <w:rPr>
          <w:spacing w:val="1"/>
          <w:sz w:val="23"/>
        </w:rPr>
        <w:t> </w:t>
      </w:r>
      <w:r>
        <w:rPr>
          <w:sz w:val="23"/>
        </w:rPr>
        <w:t>(7-12ms);</w:t>
      </w:r>
      <w:r>
        <w:rPr>
          <w:spacing w:val="1"/>
          <w:sz w:val="23"/>
        </w:rPr>
        <w:t> </w:t>
      </w:r>
      <w:r>
        <w:rPr>
          <w:sz w:val="23"/>
        </w:rPr>
        <w:t>tactile</w:t>
      </w:r>
      <w:r>
        <w:rPr>
          <w:spacing w:val="1"/>
          <w:sz w:val="23"/>
        </w:rPr>
        <w:t> </w:t>
      </w:r>
      <w:r>
        <w:rPr>
          <w:sz w:val="23"/>
        </w:rPr>
        <w:t>Internet</w:t>
      </w:r>
      <w:r>
        <w:rPr>
          <w:spacing w:val="1"/>
          <w:sz w:val="23"/>
        </w:rPr>
        <w:t> </w:t>
      </w:r>
      <w:r>
        <w:rPr>
          <w:sz w:val="23"/>
        </w:rPr>
        <w:t>(&lt;10ms);</w:t>
      </w:r>
      <w:r>
        <w:rPr>
          <w:spacing w:val="1"/>
          <w:sz w:val="23"/>
        </w:rPr>
        <w:t> </w:t>
      </w:r>
      <w:r>
        <w:rPr>
          <w:sz w:val="23"/>
        </w:rPr>
        <w:t>Vehicle-to-</w:t>
      </w:r>
      <w:r>
        <w:rPr>
          <w:spacing w:val="1"/>
          <w:sz w:val="23"/>
        </w:rPr>
        <w:t> </w:t>
      </w:r>
      <w:r>
        <w:rPr>
          <w:sz w:val="23"/>
        </w:rPr>
        <w:t>Vehicle</w:t>
      </w:r>
      <w:r>
        <w:rPr>
          <w:spacing w:val="-1"/>
          <w:sz w:val="23"/>
        </w:rPr>
        <w:t> </w:t>
      </w:r>
      <w:r>
        <w:rPr>
          <w:sz w:val="23"/>
        </w:rPr>
        <w:t>(&lt; 10ms); Manufacturing</w:t>
      </w:r>
      <w:r>
        <w:rPr>
          <w:spacing w:val="-4"/>
          <w:sz w:val="23"/>
        </w:rPr>
        <w:t> </w:t>
      </w:r>
      <w:r>
        <w:rPr>
          <w:sz w:val="23"/>
        </w:rPr>
        <w:t>&amp;</w:t>
      </w:r>
      <w:r>
        <w:rPr>
          <w:spacing w:val="-2"/>
          <w:sz w:val="23"/>
        </w:rPr>
        <w:t> </w:t>
      </w:r>
      <w:r>
        <w:rPr>
          <w:sz w:val="23"/>
        </w:rPr>
        <w:t>Robotic Control</w:t>
      </w:r>
      <w:r>
        <w:rPr>
          <w:spacing w:val="-3"/>
          <w:sz w:val="23"/>
        </w:rPr>
        <w:t> </w:t>
      </w:r>
      <w:r>
        <w:rPr>
          <w:sz w:val="23"/>
        </w:rPr>
        <w:t>/ Safety</w:t>
      </w:r>
      <w:r>
        <w:rPr>
          <w:spacing w:val="-3"/>
          <w:sz w:val="23"/>
        </w:rPr>
        <w:t> </w:t>
      </w:r>
      <w:r>
        <w:rPr>
          <w:sz w:val="23"/>
        </w:rPr>
        <w:t>Systems</w:t>
      </w:r>
      <w:r>
        <w:rPr>
          <w:spacing w:val="-2"/>
          <w:sz w:val="23"/>
        </w:rPr>
        <w:t> </w:t>
      </w:r>
      <w:r>
        <w:rPr>
          <w:sz w:val="23"/>
        </w:rPr>
        <w:t>(1-10ms).</w:t>
      </w:r>
    </w:p>
    <w:p>
      <w:pPr>
        <w:pStyle w:val="BodyText"/>
        <w:spacing w:before="9"/>
      </w:pPr>
    </w:p>
    <w:p>
      <w:pPr>
        <w:pStyle w:val="BodyText"/>
        <w:spacing w:line="475" w:lineRule="auto" w:before="1"/>
        <w:ind w:left="1217" w:right="1139" w:firstLine="3"/>
        <w:jc w:val="center"/>
      </w:pPr>
      <w:r>
        <w:rPr/>
        <w:t>Containerized web application was deployed for both cloud computing and network</w:t>
      </w:r>
      <w:r>
        <w:rPr>
          <w:spacing w:val="1"/>
        </w:rPr>
        <w:t> </w:t>
      </w:r>
      <w:r>
        <w:rPr/>
        <w:t>edge (</w:t>
      </w:r>
      <w:r>
        <w:rPr>
          <w:sz w:val="22"/>
        </w:rPr>
        <w:t>Figure 3.9</w:t>
      </w:r>
      <w:r>
        <w:rPr/>
        <w:t>) scenarios. Load tests were conducted against defined performance</w:t>
      </w:r>
      <w:r>
        <w:rPr>
          <w:spacing w:val="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providing</w:t>
      </w:r>
      <w:r>
        <w:rPr>
          <w:spacing w:val="-3"/>
        </w:rPr>
        <w:t> </w:t>
      </w:r>
      <w:r>
        <w:rPr/>
        <w:t>tons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graphs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easy</w:t>
      </w:r>
      <w:r>
        <w:rPr>
          <w:spacing w:val="-3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evaluations to validate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advantages of MEC over</w:t>
      </w:r>
      <w:r>
        <w:rPr>
          <w:spacing w:val="1"/>
        </w:rPr>
        <w:t> </w:t>
      </w:r>
      <w:r>
        <w:rPr/>
        <w:t>MCC.</w:t>
      </w:r>
    </w:p>
    <w:p>
      <w:pPr>
        <w:spacing w:after="0" w:line="475" w:lineRule="auto"/>
        <w:jc w:val="center"/>
        <w:sectPr>
          <w:footerReference w:type="default" r:id="rId44"/>
          <w:pgSz w:w="11900" w:h="16840"/>
          <w:pgMar w:footer="1156" w:header="0" w:top="1320" w:bottom="1340" w:left="880" w:right="380"/>
        </w:sectPr>
      </w:pPr>
    </w:p>
    <w:p>
      <w:pPr>
        <w:pStyle w:val="BodyText"/>
        <w:spacing w:line="477" w:lineRule="auto" w:before="74"/>
        <w:ind w:left="1100" w:right="1017"/>
        <w:jc w:val="both"/>
      </w:pPr>
      <w:bookmarkStart w:name="_bookmark25" w:id="36"/>
      <w:bookmarkEnd w:id="36"/>
      <w:r>
        <w:rPr/>
      </w:r>
      <w:r>
        <w:rPr/>
        <w:t>network edges was made possible due to 5G network functional decomposition as well</w:t>
      </w:r>
      <w:r>
        <w:rPr>
          <w:spacing w:val="1"/>
        </w:rPr>
        <w:t> </w:t>
      </w:r>
      <w:r>
        <w:rPr/>
        <w:t>as Control Plane and User Plane Separation in same. Simulations were conducted for</w:t>
      </w:r>
      <w:r>
        <w:rPr>
          <w:spacing w:val="1"/>
        </w:rPr>
        <w:t> </w:t>
      </w:r>
      <w:r>
        <w:rPr/>
        <w:t>deployment labs for on-demand containerized applications based on IaC and version</w:t>
      </w:r>
      <w:r>
        <w:rPr>
          <w:spacing w:val="1"/>
        </w:rPr>
        <w:t> </w:t>
      </w:r>
      <w:r>
        <w:rPr/>
        <w:t>control systems. Using Locust,</w:t>
      </w:r>
      <w:r>
        <w:rPr>
          <w:spacing w:val="1"/>
        </w:rPr>
        <w:t> </w:t>
      </w:r>
      <w:r>
        <w:rPr/>
        <w:t>the application</w:t>
      </w:r>
      <w:r>
        <w:rPr>
          <w:spacing w:val="1"/>
        </w:rPr>
        <w:t> </w:t>
      </w:r>
      <w:r>
        <w:rPr/>
        <w:t>for the two deployments</w:t>
      </w:r>
      <w:r>
        <w:rPr>
          <w:spacing w:val="60"/>
        </w:rPr>
        <w:t> </w:t>
      </w:r>
      <w:r>
        <w:rPr/>
        <w:t>- edge and</w:t>
      </w:r>
      <w:r>
        <w:rPr>
          <w:spacing w:val="1"/>
        </w:rPr>
        <w:t> </w:t>
      </w:r>
      <w:r>
        <w:rPr/>
        <w:t>cloud, were programmatically load tested with requests to generate and render random</w:t>
      </w:r>
      <w:r>
        <w:rPr>
          <w:spacing w:val="1"/>
        </w:rPr>
        <w:t> </w:t>
      </w:r>
      <w:r>
        <w:rPr>
          <w:w w:val="99"/>
        </w:rPr>
        <w:t>si</w:t>
      </w:r>
      <w:r>
        <w:rPr>
          <w:spacing w:val="1"/>
          <w:w w:val="99"/>
        </w:rPr>
        <w:t>z</w:t>
      </w:r>
      <w:r>
        <w:rPr/>
        <w:t>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N</w:t>
      </w:r>
      <w:r>
        <w:rPr/>
        <w:t> </w:t>
      </w:r>
      <w:r>
        <w:rPr>
          <w:spacing w:val="1"/>
        </w:rPr>
        <w:t>b</w:t>
      </w:r>
      <w:r>
        <w:rPr/>
        <w:t>y</w:t>
      </w:r>
      <w:r>
        <w:rPr>
          <w:spacing w:val="-3"/>
        </w:rPr>
        <w:t> </w:t>
      </w:r>
      <w:r>
        <w:rPr>
          <w:w w:val="99"/>
        </w:rPr>
        <w:t>N</w:t>
      </w:r>
      <w:r>
        <w:rPr/>
        <w:t> </w:t>
      </w:r>
      <w:r>
        <w:rPr>
          <w:spacing w:val="4"/>
        </w:rPr>
        <w:t>b</w:t>
      </w:r>
      <w:r>
        <w:rPr/>
        <w:t>y</w:t>
      </w:r>
      <w:r>
        <w:rPr>
          <w:spacing w:val="-5"/>
        </w:rPr>
        <w:t> </w:t>
      </w:r>
      <w:r>
        <w:rPr>
          <w:w w:val="99"/>
        </w:rPr>
        <w:t>N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1"/>
        </w:rPr>
        <w:t>w</w:t>
      </w:r>
      <w:r>
        <w:rPr/>
        <w:t>ith </w:t>
      </w:r>
      <w:r>
        <w:rPr>
          <w:w w:val="99"/>
        </w:rPr>
        <w:t>N</w:t>
      </w:r>
      <w:r>
        <w:rPr/>
        <w:t> 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bet</w:t>
      </w:r>
      <w:r>
        <w:rPr>
          <w:spacing w:val="1"/>
        </w:rPr>
        <w:t>w</w:t>
      </w:r>
      <w:r>
        <w:rPr>
          <w:spacing w:val="-1"/>
        </w:rPr>
        <w:t>ee</w:t>
      </w:r>
      <w:r>
        <w:rPr/>
        <w:t>n th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-1"/>
        </w:rPr>
        <w:t> (</w:t>
      </w:r>
      <w:r>
        <w:rPr/>
        <w:t>3)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f</w:t>
      </w:r>
      <w:r>
        <w:rPr>
          <w:spacing w:val="-1"/>
        </w:rPr>
        <w:t>o</w:t>
      </w:r>
      <w:r>
        <w:rPr/>
        <w:t>u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ee</w:t>
      </w:r>
      <w:r>
        <w:rPr/>
        <w:t>n (1</w:t>
      </w:r>
      <w:r>
        <w:rPr>
          <w:spacing w:val="1"/>
        </w:rPr>
        <w:t>4</w:t>
      </w:r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3"/>
        <w:numPr>
          <w:ilvl w:val="2"/>
          <w:numId w:val="15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Experimental</w:t>
      </w:r>
      <w:r>
        <w:rPr>
          <w:spacing w:val="-3"/>
        </w:rPr>
        <w:t> </w:t>
      </w:r>
      <w:r>
        <w:rPr/>
        <w:t>setup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/>
        <w:ind w:left="1100" w:right="1018"/>
        <w:jc w:val="both"/>
      </w:pPr>
      <w:r>
        <w:rPr/>
        <w:t>The experiment setup processes included installation of tools and dependencies, initial</w:t>
      </w:r>
      <w:r>
        <w:rPr>
          <w:spacing w:val="1"/>
        </w:rPr>
        <w:t> </w:t>
      </w:r>
      <w:r>
        <w:rPr/>
        <w:t>container image build procedures and web application packaging procedures. Versions</w:t>
      </w:r>
      <w:r>
        <w:rPr>
          <w:spacing w:val="1"/>
        </w:rPr>
        <w:t> </w:t>
      </w:r>
      <w:r>
        <w:rPr/>
        <w:t>of application image for app deployment, code versions and shipping of the built images</w:t>
      </w:r>
      <w:r>
        <w:rPr>
          <w:spacing w:val="-57"/>
        </w:rPr>
        <w:t> </w:t>
      </w:r>
      <w:r>
        <w:rPr/>
        <w:t>to repository for future use and the application container deployment</w:t>
      </w:r>
      <w:r>
        <w:rPr>
          <w:spacing w:val="60"/>
        </w:rPr>
        <w:t> </w:t>
      </w:r>
      <w:r>
        <w:rPr/>
        <w:t>were created. All</w:t>
      </w:r>
      <w:r>
        <w:rPr>
          <w:spacing w:val="1"/>
        </w:rPr>
        <w:t> </w:t>
      </w:r>
      <w:r>
        <w:rPr/>
        <w:t>of the processes were performed via BASH terminal, command language interpreter for</w:t>
      </w:r>
      <w:r>
        <w:rPr>
          <w:spacing w:val="1"/>
        </w:rPr>
        <w:t> </w:t>
      </w:r>
      <w:r>
        <w:rPr/>
        <w:t>the GNU operating systems. The setup involved running of the Linux commands in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C.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3"/>
        <w:numPr>
          <w:ilvl w:val="2"/>
          <w:numId w:val="15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The</w:t>
      </w:r>
      <w:r>
        <w:rPr>
          <w:spacing w:val="-2"/>
        </w:rPr>
        <w:t> </w:t>
      </w:r>
      <w:r>
        <w:rPr/>
        <w:t>load tests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1100" w:right="1017"/>
        <w:jc w:val="both"/>
      </w:pPr>
      <w:r>
        <w:rPr/>
        <w:t>In the tests, scenario were created to provide the mechanism to compare the estimated</w:t>
      </w:r>
      <w:r>
        <w:rPr>
          <w:spacing w:val="1"/>
        </w:rPr>
        <w:t> </w:t>
      </w:r>
      <w:r>
        <w:rPr/>
        <w:t>user plane latency values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latency use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requirements:</w:t>
      </w:r>
      <w:r>
        <w:rPr>
          <w:spacing w:val="1"/>
        </w:rPr>
        <w:t> </w:t>
      </w:r>
      <w:r>
        <w:rPr/>
        <w:t>VR/AR (7-12ms); tactile Internet(&lt;10ms); Vehicle-to-Vehicle (&lt; 10ms); Manufacturing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Robotic</w:t>
      </w:r>
      <w:r>
        <w:rPr>
          <w:spacing w:val="-1"/>
        </w:rPr>
        <w:t> </w:t>
      </w:r>
      <w:r>
        <w:rPr/>
        <w:t>Control / Safety</w:t>
      </w:r>
      <w:r>
        <w:rPr>
          <w:spacing w:val="-5"/>
        </w:rPr>
        <w:t> </w:t>
      </w:r>
      <w:r>
        <w:rPr/>
        <w:t>Systems(1-10ms).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77" w:lineRule="auto"/>
        <w:ind w:left="1186" w:right="1019" w:firstLine="72"/>
      </w:pPr>
      <w:r>
        <w:rPr/>
        <w:t>Using Locus</w:t>
      </w:r>
      <w:r>
        <w:rPr>
          <w:shd w:fill="FBFBFB" w:color="auto" w:val="clear"/>
        </w:rPr>
        <w:t>t, an open source event-based user load testing tool framework, a total of</w:t>
      </w:r>
      <w:r>
        <w:rPr>
          <w:spacing w:val="1"/>
        </w:rPr>
        <w:t> </w:t>
      </w:r>
      <w:r>
        <w:rPr/>
        <w:t>3900 user requests by 30 unique users was simulated at the rate of 3 user requests per</w:t>
      </w:r>
      <w:r>
        <w:rPr>
          <w:spacing w:val="1"/>
        </w:rPr>
        <w:t> </w:t>
      </w:r>
      <w:r>
        <w:rPr/>
        <w:t>second (Appendix B). Rendering Rubik’s cubes of random sizes between three and</w:t>
      </w:r>
      <w:r>
        <w:rPr>
          <w:spacing w:val="1"/>
        </w:rPr>
        <w:t> </w:t>
      </w:r>
      <w:r>
        <w:rPr/>
        <w:t>fourteen</w:t>
      </w:r>
      <w:r>
        <w:rPr>
          <w:spacing w:val="59"/>
        </w:rPr>
        <w:t> </w:t>
      </w:r>
      <w:r>
        <w:rPr/>
        <w:t>while</w:t>
      </w:r>
      <w:r>
        <w:rPr>
          <w:spacing w:val="1"/>
        </w:rPr>
        <w:t> </w:t>
      </w:r>
      <w:r>
        <w:rPr/>
        <w:t>also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between,</w:t>
      </w:r>
      <w:r>
        <w:rPr>
          <w:spacing w:val="59"/>
        </w:rPr>
        <w:t> </w:t>
      </w:r>
      <w:r>
        <w:rPr/>
        <w:t>rendering</w:t>
      </w:r>
      <w:r>
        <w:rPr>
          <w:spacing w:val="57"/>
        </w:rPr>
        <w:t> </w:t>
      </w:r>
      <w:r>
        <w:rPr/>
        <w:t>other</w:t>
      </w:r>
      <w:r>
        <w:rPr>
          <w:spacing w:val="59"/>
        </w:rPr>
        <w:t> </w:t>
      </w:r>
      <w:r>
        <w:rPr/>
        <w:t>views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  mobile</w:t>
      </w:r>
      <w:r>
        <w:rPr>
          <w:spacing w:val="1"/>
        </w:rPr>
        <w:t> </w:t>
      </w:r>
      <w:r>
        <w:rPr/>
        <w:t>application.</w:t>
      </w:r>
    </w:p>
    <w:p>
      <w:pPr>
        <w:spacing w:after="0" w:line="477" w:lineRule="auto"/>
        <w:sectPr>
          <w:footerReference w:type="default" r:id="rId45"/>
          <w:pgSz w:w="11900" w:h="16840"/>
          <w:pgMar w:footer="1151" w:header="0" w:top="1320" w:bottom="1340" w:left="880" w:right="380"/>
          <w:pgNumType w:start="48"/>
        </w:sectPr>
      </w:pPr>
    </w:p>
    <w:p>
      <w:pPr>
        <w:spacing w:line="499" w:lineRule="auto" w:before="76"/>
        <w:ind w:left="1100" w:right="1018" w:firstLine="0"/>
        <w:jc w:val="both"/>
        <w:rPr>
          <w:sz w:val="23"/>
        </w:rPr>
      </w:pPr>
      <w:r>
        <w:rPr>
          <w:sz w:val="23"/>
        </w:rPr>
        <w:t>Simulating a real-world scenario, where often, users are idle, figuring out what next to do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-1"/>
          <w:sz w:val="23"/>
        </w:rPr>
        <w:t> </w:t>
      </w:r>
      <w:r>
        <w:rPr>
          <w:sz w:val="23"/>
        </w:rPr>
        <w:t>an</w:t>
      </w:r>
      <w:r>
        <w:rPr>
          <w:spacing w:val="-3"/>
          <w:sz w:val="23"/>
        </w:rPr>
        <w:t> </w:t>
      </w:r>
      <w:r>
        <w:rPr>
          <w:sz w:val="23"/>
        </w:rPr>
        <w:t>application,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idling</w:t>
      </w:r>
      <w:r>
        <w:rPr>
          <w:spacing w:val="-4"/>
          <w:sz w:val="23"/>
        </w:rPr>
        <w:t> </w:t>
      </w:r>
      <w:r>
        <w:rPr>
          <w:sz w:val="23"/>
        </w:rPr>
        <w:t>time was</w:t>
      </w:r>
      <w:r>
        <w:rPr>
          <w:spacing w:val="-2"/>
          <w:sz w:val="23"/>
        </w:rPr>
        <w:t> </w:t>
      </w:r>
      <w:r>
        <w:rPr>
          <w:sz w:val="23"/>
        </w:rPr>
        <w:t>set</w:t>
      </w:r>
      <w:r>
        <w:rPr>
          <w:spacing w:val="-2"/>
          <w:sz w:val="23"/>
        </w:rPr>
        <w:t> </w:t>
      </w:r>
      <w:r>
        <w:rPr>
          <w:sz w:val="23"/>
        </w:rPr>
        <w:t>at</w:t>
      </w:r>
      <w:r>
        <w:rPr>
          <w:spacing w:val="-1"/>
          <w:sz w:val="23"/>
        </w:rPr>
        <w:t> </w:t>
      </w:r>
      <w:r>
        <w:rPr>
          <w:sz w:val="23"/>
        </w:rPr>
        <w:t>random values</w:t>
      </w:r>
      <w:r>
        <w:rPr>
          <w:spacing w:val="-2"/>
          <w:sz w:val="23"/>
        </w:rPr>
        <w:t> </w:t>
      </w:r>
      <w:r>
        <w:rPr>
          <w:sz w:val="23"/>
        </w:rPr>
        <w:t>between</w:t>
      </w:r>
      <w:r>
        <w:rPr>
          <w:spacing w:val="-3"/>
          <w:sz w:val="23"/>
        </w:rPr>
        <w:t> </w:t>
      </w:r>
      <w:r>
        <w:rPr>
          <w:sz w:val="23"/>
        </w:rPr>
        <w:t>90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140</w:t>
      </w:r>
      <w:r>
        <w:rPr>
          <w:spacing w:val="-1"/>
          <w:sz w:val="23"/>
        </w:rPr>
        <w:t> </w:t>
      </w:r>
      <w:r>
        <w:rPr>
          <w:sz w:val="23"/>
        </w:rPr>
        <w:t>seconds.</w:t>
      </w: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1261744</wp:posOffset>
            </wp:positionH>
            <wp:positionV relativeFrom="paragraph">
              <wp:posOffset>152002</wp:posOffset>
            </wp:positionV>
            <wp:extent cx="5391556" cy="302895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556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95"/>
        <w:ind w:left="824" w:right="738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3.9:</w:t>
      </w:r>
      <w:r>
        <w:rPr>
          <w:spacing w:val="-1"/>
          <w:sz w:val="22"/>
        </w:rPr>
        <w:t> </w:t>
      </w:r>
      <w:r>
        <w:rPr>
          <w:sz w:val="22"/>
        </w:rPr>
        <w:t>Experimental setup</w:t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77" w:lineRule="auto"/>
        <w:ind w:left="1100" w:right="1016"/>
        <w:jc w:val="both"/>
      </w:pPr>
      <w:r>
        <w:rPr/>
        <w:t>The whole of the user behaviours was described in Python code and the experiments 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scenario lasted for roughly 120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Data sets from</w:t>
      </w:r>
      <w:r>
        <w:rPr>
          <w:spacing w:val="1"/>
        </w:rPr>
        <w:t> </w:t>
      </w:r>
      <w:r>
        <w:rPr/>
        <w:t>the experiment were</w:t>
      </w:r>
      <w:r>
        <w:rPr>
          <w:spacing w:val="1"/>
        </w:rPr>
        <w:t> </w:t>
      </w:r>
      <w:r>
        <w:rPr/>
        <w:t>retrieved in comma-separated values (CSV) file format. The relevant results from the</w:t>
      </w:r>
      <w:r>
        <w:rPr>
          <w:spacing w:val="1"/>
        </w:rPr>
        <w:t> </w:t>
      </w:r>
      <w:r>
        <w:rPr/>
        <w:t>experiments included the request rate, request failure rate, application download size,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minimum/maximum/median response time.</w:t>
      </w:r>
    </w:p>
    <w:p>
      <w:pPr>
        <w:spacing w:after="0" w:line="477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Heading1"/>
        <w:ind w:right="752"/>
      </w:pPr>
      <w:bookmarkStart w:name="_bookmark26" w:id="37"/>
      <w:bookmarkEnd w:id="37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7"/>
        </w:rPr>
      </w:pPr>
    </w:p>
    <w:p>
      <w:pPr>
        <w:tabs>
          <w:tab w:pos="3241" w:val="left" w:leader="none"/>
        </w:tabs>
        <w:spacing w:before="0"/>
        <w:ind w:left="1100" w:right="0" w:firstLine="0"/>
        <w:jc w:val="left"/>
        <w:rPr>
          <w:b/>
          <w:sz w:val="28"/>
        </w:rPr>
      </w:pPr>
      <w:r>
        <w:rPr>
          <w:b/>
          <w:sz w:val="28"/>
        </w:rPr>
        <w:t>4.0</w:t>
        <w:tab/>
        <w:t>RESULTS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DISCUSSION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numPr>
          <w:ilvl w:val="2"/>
          <w:numId w:val="16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Low</w:t>
      </w:r>
      <w:r>
        <w:rPr>
          <w:spacing w:val="-1"/>
        </w:rPr>
        <w:t> </w:t>
      </w:r>
      <w:r>
        <w:rPr/>
        <w:t>latency</w:t>
      </w:r>
      <w:r>
        <w:rPr>
          <w:spacing w:val="-2"/>
        </w:rPr>
        <w:t> </w:t>
      </w:r>
      <w:r>
        <w:rPr/>
        <w:t>models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MEC</w:t>
      </w:r>
      <w:r>
        <w:rPr>
          <w:spacing w:val="-2"/>
        </w:rPr>
        <w:t> </w:t>
      </w:r>
      <w:r>
        <w:rPr/>
        <w:t>deployment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5G: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1"/>
        <w:ind w:left="1100" w:right="1019" w:firstLine="0"/>
        <w:jc w:val="both"/>
        <w:rPr>
          <w:sz w:val="23"/>
        </w:rPr>
      </w:pPr>
      <w:r>
        <w:rPr>
          <w:sz w:val="23"/>
        </w:rPr>
        <w:t>There were two sets of results being considered in this research work. The first set are the</w:t>
      </w:r>
      <w:r>
        <w:rPr>
          <w:spacing w:val="1"/>
          <w:sz w:val="23"/>
        </w:rPr>
        <w:t> </w:t>
      </w:r>
      <w:r>
        <w:rPr>
          <w:sz w:val="23"/>
        </w:rPr>
        <w:t>results retrieved from the application of 5G transport interface specifications on the four</w:t>
      </w:r>
      <w:r>
        <w:rPr>
          <w:spacing w:val="1"/>
          <w:sz w:val="23"/>
        </w:rPr>
        <w:t> </w:t>
      </w:r>
      <w:r>
        <w:rPr>
          <w:sz w:val="23"/>
        </w:rPr>
        <w:t>proposed MEC deployment models. Evaluating Equation 3.3 for eMBB for the proposed</w:t>
      </w:r>
      <w:r>
        <w:rPr>
          <w:spacing w:val="1"/>
          <w:sz w:val="23"/>
        </w:rPr>
        <w:t> </w:t>
      </w:r>
      <w:r>
        <w:rPr>
          <w:sz w:val="23"/>
        </w:rPr>
        <w:t>four</w:t>
      </w:r>
      <w:r>
        <w:rPr>
          <w:spacing w:val="-1"/>
          <w:sz w:val="23"/>
        </w:rPr>
        <w:t> </w:t>
      </w:r>
      <w:r>
        <w:rPr>
          <w:sz w:val="23"/>
        </w:rPr>
        <w:t>deployment</w:t>
      </w:r>
      <w:r>
        <w:rPr>
          <w:spacing w:val="-2"/>
          <w:sz w:val="23"/>
        </w:rPr>
        <w:t> </w:t>
      </w:r>
      <w:r>
        <w:rPr>
          <w:sz w:val="23"/>
        </w:rPr>
        <w:t>scenarios</w:t>
      </w:r>
      <w:r>
        <w:rPr>
          <w:spacing w:val="-1"/>
          <w:sz w:val="23"/>
        </w:rPr>
        <w:t> </w:t>
      </w:r>
      <w:r>
        <w:rPr>
          <w:sz w:val="23"/>
        </w:rPr>
        <w:t>(Figure</w:t>
      </w:r>
      <w:r>
        <w:rPr>
          <w:spacing w:val="-1"/>
          <w:sz w:val="23"/>
        </w:rPr>
        <w:t> </w:t>
      </w:r>
      <w:r>
        <w:rPr>
          <w:sz w:val="23"/>
        </w:rPr>
        <w:t>3.7)</w:t>
      </w:r>
      <w:r>
        <w:rPr>
          <w:spacing w:val="-2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applying</w:t>
      </w:r>
      <w:r>
        <w:rPr>
          <w:spacing w:val="-2"/>
          <w:sz w:val="23"/>
        </w:rPr>
        <w:t> </w:t>
      </w:r>
      <w:r>
        <w:rPr>
          <w:sz w:val="23"/>
        </w:rPr>
        <w:t>5G</w:t>
      </w:r>
      <w:r>
        <w:rPr>
          <w:spacing w:val="-2"/>
          <w:sz w:val="23"/>
        </w:rPr>
        <w:t> </w:t>
      </w:r>
      <w:r>
        <w:rPr>
          <w:sz w:val="23"/>
        </w:rPr>
        <w:t>specification</w:t>
      </w:r>
      <w:r>
        <w:rPr>
          <w:spacing w:val="-1"/>
          <w:sz w:val="23"/>
        </w:rPr>
        <w:t> </w:t>
      </w:r>
      <w:r>
        <w:rPr>
          <w:sz w:val="23"/>
        </w:rPr>
        <w:t>values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Table</w:t>
      </w:r>
      <w:r>
        <w:rPr>
          <w:spacing w:val="-1"/>
          <w:sz w:val="23"/>
        </w:rPr>
        <w:t> </w:t>
      </w:r>
      <w:r>
        <w:rPr>
          <w:sz w:val="23"/>
        </w:rPr>
        <w:t>3.1:</w:t>
      </w:r>
    </w:p>
    <w:p>
      <w:pPr>
        <w:pStyle w:val="Heading3"/>
        <w:numPr>
          <w:ilvl w:val="0"/>
          <w:numId w:val="17"/>
        </w:numPr>
        <w:tabs>
          <w:tab w:pos="1820" w:val="left" w:leader="none"/>
          <w:tab w:pos="1821" w:val="left" w:leader="none"/>
        </w:tabs>
        <w:spacing w:line="240" w:lineRule="auto" w:before="198" w:after="0"/>
        <w:ind w:left="1820" w:right="0" w:hanging="714"/>
        <w:jc w:val="left"/>
      </w:pPr>
      <w:r>
        <w:rPr/>
        <w:t>SCENARIO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9"/>
        <w:rPr>
          <w:b/>
        </w:rPr>
      </w:pPr>
    </w:p>
    <w:p>
      <w:pPr>
        <w:spacing w:line="477" w:lineRule="auto" w:before="0"/>
        <w:ind w:left="1100" w:right="1021" w:firstLine="0"/>
        <w:jc w:val="both"/>
        <w:rPr>
          <w:sz w:val="23"/>
        </w:rPr>
      </w:pPr>
      <w:r>
        <w:rPr>
          <w:sz w:val="23"/>
        </w:rPr>
        <w:t>Scenario A features dual-functional splits in the RAN. The RRU/AAU at the cell site, DU at</w:t>
      </w:r>
      <w:r>
        <w:rPr>
          <w:spacing w:val="-55"/>
          <w:sz w:val="23"/>
        </w:rPr>
        <w:t> </w:t>
      </w:r>
      <w:r>
        <w:rPr>
          <w:sz w:val="23"/>
        </w:rPr>
        <w:t>the aggregation site while CU and MEC deployed at the edge site (Figure 4.1a). Every</w:t>
      </w:r>
      <w:r>
        <w:rPr>
          <w:spacing w:val="1"/>
          <w:sz w:val="23"/>
        </w:rPr>
        <w:t> </w:t>
      </w:r>
      <w:r>
        <w:rPr>
          <w:sz w:val="23"/>
        </w:rPr>
        <w:t>interface interconnecting all 5G functional split contributed to the UP latency, optimally this</w:t>
      </w:r>
      <w:r>
        <w:rPr>
          <w:spacing w:val="-55"/>
          <w:sz w:val="23"/>
        </w:rPr>
        <w:t> </w:t>
      </w:r>
      <w:r>
        <w:rPr>
          <w:sz w:val="23"/>
        </w:rPr>
        <w:t>prototype</w:t>
      </w:r>
      <w:r>
        <w:rPr>
          <w:spacing w:val="-1"/>
          <w:sz w:val="23"/>
        </w:rPr>
        <w:t> </w:t>
      </w:r>
      <w:r>
        <w:rPr>
          <w:sz w:val="23"/>
        </w:rPr>
        <w:t>deployment</w:t>
      </w:r>
      <w:r>
        <w:rPr>
          <w:spacing w:val="-1"/>
          <w:sz w:val="23"/>
        </w:rPr>
        <w:t> </w:t>
      </w:r>
      <w:r>
        <w:rPr>
          <w:sz w:val="23"/>
        </w:rPr>
        <w:t>produced</w:t>
      </w:r>
      <w:r>
        <w:rPr>
          <w:spacing w:val="-4"/>
          <w:sz w:val="23"/>
        </w:rPr>
        <w:t> </w:t>
      </w:r>
      <w:r>
        <w:rPr>
          <w:sz w:val="23"/>
        </w:rPr>
        <w:t>an</w:t>
      </w:r>
      <w:r>
        <w:rPr>
          <w:spacing w:val="-1"/>
          <w:sz w:val="23"/>
        </w:rPr>
        <w:t> </w:t>
      </w:r>
      <w:r>
        <w:rPr>
          <w:sz w:val="23"/>
        </w:rPr>
        <w:t>estimated</w:t>
      </w:r>
      <w:r>
        <w:rPr>
          <w:spacing w:val="-1"/>
          <w:sz w:val="23"/>
        </w:rPr>
        <w:t> </w:t>
      </w:r>
      <w:r>
        <w:rPr>
          <w:sz w:val="23"/>
        </w:rPr>
        <w:t>round-trip time</w:t>
      </w:r>
      <w:r>
        <w:rPr>
          <w:spacing w:val="-1"/>
          <w:sz w:val="23"/>
        </w:rPr>
        <w:t> </w:t>
      </w:r>
      <w:r>
        <w:rPr>
          <w:sz w:val="23"/>
        </w:rPr>
        <w:t>(RTT)</w:t>
      </w:r>
      <w:r>
        <w:rPr>
          <w:spacing w:val="-1"/>
          <w:sz w:val="23"/>
        </w:rPr>
        <w:t> </w:t>
      </w:r>
      <w:r>
        <w:rPr>
          <w:sz w:val="23"/>
        </w:rPr>
        <w:t>value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11.2ms.</w:t>
      </w:r>
    </w:p>
    <w:p>
      <w:pPr>
        <w:tabs>
          <w:tab w:pos="9041" w:val="left" w:leader="none"/>
        </w:tabs>
        <w:spacing w:before="151"/>
        <w:ind w:left="3261" w:right="0" w:firstLine="0"/>
        <w:jc w:val="left"/>
        <w:rPr>
          <w:sz w:val="24"/>
        </w:rPr>
      </w:pPr>
      <w:r>
        <w:rPr>
          <w:rFonts w:ascii="Cambria Math"/>
          <w:position w:val="3"/>
          <w:sz w:val="9"/>
        </w:rPr>
        <w:t>=</w:t>
      </w:r>
      <w:r>
        <w:rPr>
          <w:rFonts w:ascii="Cambria Math"/>
          <w:spacing w:val="4"/>
          <w:position w:val="3"/>
          <w:sz w:val="9"/>
        </w:rPr>
        <w:t> </w:t>
      </w:r>
      <w:r>
        <w:rPr>
          <w:position w:val="2"/>
          <w:sz w:val="6"/>
        </w:rPr>
        <w:t>NR</w:t>
      </w:r>
      <w:r>
        <w:rPr>
          <w:rFonts w:ascii="Cambria Math"/>
          <w:position w:val="3"/>
          <w:sz w:val="9"/>
        </w:rPr>
        <w:t>+</w:t>
      </w:r>
      <w:r>
        <w:rPr>
          <w:rFonts w:ascii="Cambria Math"/>
          <w:spacing w:val="5"/>
          <w:position w:val="3"/>
          <w:sz w:val="9"/>
        </w:rPr>
        <w:t> </w:t>
      </w:r>
      <w:r>
        <w:rPr>
          <w:position w:val="2"/>
          <w:sz w:val="6"/>
        </w:rPr>
        <w:t>DU</w:t>
      </w:r>
      <w:r>
        <w:rPr>
          <w:rFonts w:ascii="Cambria Math"/>
          <w:position w:val="3"/>
          <w:sz w:val="9"/>
        </w:rPr>
        <w:t>+</w:t>
      </w:r>
      <w:r>
        <w:rPr>
          <w:rFonts w:ascii="Cambria Math"/>
          <w:spacing w:val="5"/>
          <w:position w:val="3"/>
          <w:sz w:val="9"/>
        </w:rPr>
        <w:t> </w:t>
      </w:r>
      <w:r>
        <w:rPr>
          <w:position w:val="2"/>
          <w:sz w:val="6"/>
        </w:rPr>
        <w:t>CU</w:t>
        <w:tab/>
      </w:r>
      <w:r>
        <w:rPr>
          <w:sz w:val="24"/>
        </w:rPr>
        <w:t>(3.3)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1243392</wp:posOffset>
            </wp:positionH>
            <wp:positionV relativeFrom="paragraph">
              <wp:posOffset>103600</wp:posOffset>
            </wp:positionV>
            <wp:extent cx="5311667" cy="196215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6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24" w:right="3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4.1a:</w:t>
      </w:r>
      <w:r>
        <w:rPr>
          <w:spacing w:val="1"/>
          <w:sz w:val="22"/>
        </w:rPr>
        <w:t> </w:t>
      </w:r>
      <w:r>
        <w:rPr>
          <w:sz w:val="22"/>
        </w:rPr>
        <w:t>Scenario</w:t>
      </w:r>
      <w:r>
        <w:rPr>
          <w:spacing w:val="-1"/>
          <w:sz w:val="22"/>
        </w:rPr>
        <w:t> </w:t>
      </w:r>
      <w:r>
        <w:rPr>
          <w:sz w:val="22"/>
        </w:rPr>
        <w:t>A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before="90"/>
        <w:ind w:left="1820"/>
      </w:pPr>
      <w:r>
        <w:rPr/>
        <w:t>Minimum</w:t>
      </w:r>
    </w:p>
    <w:p>
      <w:pPr>
        <w:pStyle w:val="BodyText"/>
        <w:tabs>
          <w:tab w:pos="712" w:val="left" w:leader="none"/>
        </w:tabs>
        <w:spacing w:before="41"/>
        <w:ind w:right="927"/>
        <w:jc w:val="center"/>
      </w:pPr>
      <w:r>
        <w:rPr>
          <w:i/>
        </w:rPr>
        <w:t>T</w:t>
        <w:tab/>
      </w:r>
      <w:r>
        <w:rPr/>
        <w:t>=4000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100 +</w:t>
      </w:r>
      <w:r>
        <w:rPr>
          <w:spacing w:val="-1"/>
        </w:rPr>
        <w:t> </w:t>
      </w:r>
      <w:r>
        <w:rPr/>
        <w:t>1500 μsec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712" w:val="left" w:leader="none"/>
        </w:tabs>
        <w:ind w:right="974"/>
        <w:jc w:val="center"/>
      </w:pPr>
      <w:r>
        <w:rPr/>
        <w:t>=</w:t>
        <w:tab/>
        <w:t>5600</w:t>
      </w:r>
      <w:r>
        <w:rPr>
          <w:spacing w:val="-1"/>
        </w:rPr>
        <w:t> </w:t>
      </w:r>
      <w:r>
        <w:rPr/>
        <w:t>μsec</w:t>
      </w:r>
    </w:p>
    <w:p>
      <w:pPr>
        <w:pStyle w:val="BodyText"/>
        <w:spacing w:before="5"/>
      </w:pPr>
    </w:p>
    <w:p>
      <w:pPr>
        <w:tabs>
          <w:tab w:pos="712" w:val="left" w:leader="none"/>
        </w:tabs>
        <w:spacing w:before="0"/>
        <w:ind w:left="0" w:right="839" w:firstLine="0"/>
        <w:jc w:val="center"/>
        <w:rPr>
          <w:sz w:val="24"/>
        </w:rPr>
      </w:pPr>
      <w:r>
        <w:rPr>
          <w:sz w:val="24"/>
        </w:rPr>
        <w:t>=</w:t>
        <w:tab/>
        <w:t>5.6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position w:val="15"/>
          <w:sz w:val="21"/>
        </w:rPr>
        <w:t>-3</w:t>
      </w:r>
      <w:r>
        <w:rPr>
          <w:spacing w:val="6"/>
          <w:position w:val="15"/>
          <w:sz w:val="21"/>
        </w:rPr>
        <w:t> </w:t>
      </w:r>
      <w:r>
        <w:rPr>
          <w:sz w:val="24"/>
        </w:rPr>
        <w:t>s</w:t>
      </w:r>
    </w:p>
    <w:p>
      <w:pPr>
        <w:spacing w:after="0"/>
        <w:jc w:val="center"/>
        <w:rPr>
          <w:sz w:val="24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before="62"/>
        <w:ind w:left="1820"/>
      </w:pPr>
      <w:r>
        <w:rPr/>
        <w:t>Maximum</w:t>
      </w:r>
    </w:p>
    <w:p>
      <w:pPr>
        <w:pStyle w:val="BodyText"/>
        <w:tabs>
          <w:tab w:pos="712" w:val="left" w:leader="none"/>
        </w:tabs>
        <w:spacing w:before="137"/>
        <w:ind w:right="867"/>
        <w:jc w:val="center"/>
      </w:pPr>
      <w:r>
        <w:rPr>
          <w:i/>
        </w:rPr>
        <w:t>T</w:t>
        <w:tab/>
      </w:r>
      <w:r>
        <w:rPr/>
        <w:t>=4000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+10000 μsec</w:t>
      </w:r>
    </w:p>
    <w:p>
      <w:pPr>
        <w:pStyle w:val="BodyText"/>
        <w:tabs>
          <w:tab w:pos="712" w:val="left" w:leader="none"/>
        </w:tabs>
        <w:spacing w:before="139"/>
        <w:ind w:right="854"/>
        <w:jc w:val="center"/>
      </w:pPr>
      <w:r>
        <w:rPr/>
        <w:t>=</w:t>
        <w:tab/>
        <w:t>14100</w:t>
      </w:r>
      <w:r>
        <w:rPr>
          <w:spacing w:val="-1"/>
        </w:rPr>
        <w:t> </w:t>
      </w:r>
      <w:r>
        <w:rPr/>
        <w:t>μsec</w:t>
      </w:r>
    </w:p>
    <w:p>
      <w:pPr>
        <w:spacing w:before="80"/>
        <w:ind w:left="4701" w:right="0" w:firstLine="0"/>
        <w:jc w:val="left"/>
        <w:rPr>
          <w:sz w:val="24"/>
        </w:rPr>
      </w:pPr>
      <w:r>
        <w:rPr/>
        <w:pict>
          <v:shape style="position:absolute;margin-left:243.410004pt;margin-top:10.60938pt;width:6.8pt;height:13.3pt;mso-position-horizontal-relative:page;mso-position-vertical-relative:paragraph;z-index:157378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14.1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position w:val="15"/>
          <w:sz w:val="21"/>
        </w:rPr>
        <w:t>-3</w:t>
      </w:r>
      <w:r>
        <w:rPr>
          <w:spacing w:val="6"/>
          <w:position w:val="15"/>
          <w:sz w:val="21"/>
        </w:rPr>
        <w:t> </w:t>
      </w:r>
      <w:r>
        <w:rPr>
          <w:sz w:val="24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3"/>
        <w:numPr>
          <w:ilvl w:val="0"/>
          <w:numId w:val="17"/>
        </w:numPr>
        <w:tabs>
          <w:tab w:pos="1820" w:val="left" w:leader="none"/>
          <w:tab w:pos="1821" w:val="left" w:leader="none"/>
        </w:tabs>
        <w:spacing w:line="240" w:lineRule="auto" w:before="90" w:after="0"/>
        <w:ind w:left="1820" w:right="0" w:hanging="714"/>
        <w:jc w:val="left"/>
      </w:pPr>
      <w:r>
        <w:rPr/>
        <w:t>SCENARIO</w:t>
      </w:r>
      <w:r>
        <w:rPr>
          <w:spacing w:val="-1"/>
        </w:rPr>
        <w:t> </w:t>
      </w:r>
      <w:r>
        <w:rPr/>
        <w:t>B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5" w:lineRule="auto"/>
        <w:ind w:left="1100" w:right="1016"/>
        <w:jc w:val="both"/>
      </w:pPr>
      <w:r>
        <w:rPr/>
        <w:t>Considering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centralized</w:t>
      </w:r>
      <w:r>
        <w:rPr>
          <w:spacing w:val="1"/>
        </w:rPr>
        <w:t> </w:t>
      </w:r>
      <w:r>
        <w:rPr/>
        <w:t>RAN</w:t>
      </w:r>
      <w:r>
        <w:rPr>
          <w:spacing w:val="1"/>
        </w:rPr>
        <w:t> </w:t>
      </w:r>
      <w:r>
        <w:rPr/>
        <w:t>MEC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without</w:t>
      </w:r>
      <w:r>
        <w:rPr>
          <w:spacing w:val="60"/>
        </w:rPr>
        <w:t> </w:t>
      </w:r>
      <w:r>
        <w:rPr/>
        <w:t>F1</w:t>
      </w:r>
      <w:r>
        <w:rPr>
          <w:spacing w:val="1"/>
        </w:rPr>
        <w:t> </w:t>
      </w:r>
      <w:r>
        <w:rPr/>
        <w:t>interface but employed only the lower layer functional split having DU, CU and MEC</w:t>
      </w:r>
      <w:r>
        <w:rPr>
          <w:spacing w:val="1"/>
        </w:rPr>
        <w:t> </w:t>
      </w:r>
      <w:r>
        <w:rPr/>
        <w:t>co-located at the edge site while RRU/AAU connected via eCPRI interface is deployed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a remote</w:t>
      </w:r>
      <w:r>
        <w:rPr>
          <w:spacing w:val="1"/>
        </w:rPr>
        <w:t> </w:t>
      </w:r>
      <w:r>
        <w:rPr/>
        <w:t>cell site</w:t>
      </w:r>
      <w:r>
        <w:rPr>
          <w:spacing w:val="-1"/>
        </w:rPr>
        <w:t> </w:t>
      </w:r>
      <w:r>
        <w:rPr/>
        <w:t>(Figure</w:t>
      </w:r>
      <w:r>
        <w:rPr>
          <w:spacing w:val="-3"/>
        </w:rPr>
        <w:t> </w:t>
      </w:r>
      <w:r>
        <w:rPr/>
        <w:t>4.1b). Optimally, the</w:t>
      </w:r>
      <w:r>
        <w:rPr>
          <w:spacing w:val="1"/>
        </w:rPr>
        <w:t> </w:t>
      </w:r>
      <w:r>
        <w:rPr/>
        <w:t>RTT is</w:t>
      </w:r>
      <w:r>
        <w:rPr>
          <w:spacing w:val="-1"/>
        </w:rPr>
        <w:t> </w:t>
      </w:r>
      <w:r>
        <w:rPr/>
        <w:t>8.2ms.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1172272</wp:posOffset>
            </wp:positionH>
            <wp:positionV relativeFrom="paragraph">
              <wp:posOffset>242618</wp:posOffset>
            </wp:positionV>
            <wp:extent cx="5311667" cy="196215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6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824" w:right="75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4.1b:</w:t>
      </w:r>
      <w:r>
        <w:rPr>
          <w:spacing w:val="1"/>
          <w:sz w:val="22"/>
        </w:rPr>
        <w:t> </w:t>
      </w:r>
      <w:r>
        <w:rPr>
          <w:sz w:val="22"/>
        </w:rPr>
        <w:t>Scenario</w:t>
      </w:r>
      <w:r>
        <w:rPr>
          <w:spacing w:val="-1"/>
          <w:sz w:val="22"/>
        </w:rPr>
        <w:t> </w:t>
      </w:r>
      <w:r>
        <w:rPr>
          <w:sz w:val="22"/>
        </w:rPr>
        <w:t>B</w:t>
      </w:r>
    </w:p>
    <w:p>
      <w:pPr>
        <w:pStyle w:val="BodyText"/>
      </w:pPr>
    </w:p>
    <w:p>
      <w:pPr>
        <w:pStyle w:val="BodyText"/>
        <w:tabs>
          <w:tab w:pos="712" w:val="left" w:leader="none"/>
        </w:tabs>
        <w:spacing w:before="150"/>
        <w:ind w:right="1664"/>
        <w:jc w:val="center"/>
      </w:pPr>
      <w:r>
        <w:rPr>
          <w:i/>
        </w:rPr>
        <w:t>T</w:t>
        <w:tab/>
      </w:r>
      <w:r>
        <w:rPr/>
        <w:t>=4000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μsec</w:t>
      </w:r>
    </w:p>
    <w:p>
      <w:pPr>
        <w:pStyle w:val="BodyText"/>
        <w:tabs>
          <w:tab w:pos="712" w:val="left" w:leader="none"/>
        </w:tabs>
        <w:spacing w:before="135"/>
        <w:ind w:right="1184"/>
        <w:jc w:val="center"/>
      </w:pPr>
      <w:r>
        <w:rPr/>
        <w:t>=</w:t>
        <w:tab/>
        <w:t>4100 μs</w:t>
      </w:r>
    </w:p>
    <w:p>
      <w:pPr>
        <w:pStyle w:val="BodyText"/>
        <w:tabs>
          <w:tab w:pos="232" w:val="left" w:leader="none"/>
        </w:tabs>
        <w:spacing w:before="85"/>
        <w:ind w:right="126"/>
        <w:jc w:val="center"/>
      </w:pPr>
      <w:r>
        <w:rPr/>
        <w:pict>
          <v:shape style="position:absolute;margin-left:243.410004pt;margin-top:10.859379pt;width:6.8pt;height:13.3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spacing w:val="-4"/>
          <w:w w:val="100"/>
          <w:position w:val="15"/>
          <w:sz w:val="21"/>
        </w:rPr>
        <w:t>-</w:t>
      </w:r>
      <w:r>
        <w:rPr>
          <w:spacing w:val="-956"/>
          <w:w w:val="100"/>
          <w:position w:val="15"/>
          <w:sz w:val="21"/>
        </w:rPr>
        <w:t>3</w:t>
      </w:r>
      <w:r>
        <w:rPr/>
        <w:t>4.1 x</w:t>
      </w:r>
      <w:r>
        <w:rPr>
          <w:spacing w:val="2"/>
        </w:rPr>
        <w:t> </w:t>
      </w:r>
      <w:r>
        <w:rPr/>
        <w:t>10</w:t>
        <w:tab/>
        <w:tab/>
      </w:r>
      <w:r>
        <w:rPr>
          <w:w w:val="99"/>
        </w:rPr>
        <w:t>s</w:t>
      </w:r>
    </w:p>
    <w:p>
      <w:pPr>
        <w:pStyle w:val="BodyText"/>
        <w:spacing w:before="5"/>
        <w:rPr>
          <w:sz w:val="54"/>
        </w:rPr>
      </w:pPr>
    </w:p>
    <w:p>
      <w:pPr>
        <w:pStyle w:val="Heading3"/>
        <w:numPr>
          <w:ilvl w:val="0"/>
          <w:numId w:val="17"/>
        </w:numPr>
        <w:tabs>
          <w:tab w:pos="1521" w:val="left" w:leader="none"/>
        </w:tabs>
        <w:spacing w:line="240" w:lineRule="auto" w:before="0" w:after="0"/>
        <w:ind w:left="1520" w:right="0" w:hanging="421"/>
        <w:jc w:val="left"/>
      </w:pPr>
      <w:r>
        <w:rPr/>
        <w:t>SCENARIO</w:t>
      </w:r>
      <w:r>
        <w:rPr>
          <w:spacing w:val="-1"/>
        </w:rPr>
        <w:t> </w:t>
      </w:r>
      <w:r>
        <w:rPr/>
        <w:t>C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72" w:lineRule="auto"/>
        <w:ind w:left="1100" w:right="1042"/>
      </w:pPr>
      <w:r>
        <w:rPr/>
        <w:t>Scenario C features only 3GPP upper layer single functional split between DU deployed</w:t>
      </w:r>
      <w:r>
        <w:rPr>
          <w:spacing w:val="-57"/>
        </w:rPr>
        <w:t> </w:t>
      </w:r>
      <w:r>
        <w:rPr/>
        <w:t>with RRU at the cell site and CU with MEC at the edge site (Figure 4.1c) with optimal</w:t>
      </w:r>
      <w:r>
        <w:rPr>
          <w:spacing w:val="1"/>
        </w:rPr>
        <w:t> </w:t>
      </w:r>
      <w:r>
        <w:rPr/>
        <w:t>RTT 11ms.</w:t>
      </w:r>
    </w:p>
    <w:p>
      <w:pPr>
        <w:spacing w:after="0" w:line="472" w:lineRule="auto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ind w:left="715"/>
        <w:rPr>
          <w:sz w:val="20"/>
        </w:rPr>
      </w:pPr>
      <w:r>
        <w:rPr>
          <w:sz w:val="20"/>
        </w:rPr>
        <w:drawing>
          <wp:inline distT="0" distB="0" distL="0" distR="0">
            <wp:extent cx="5214711" cy="1887569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711" cy="18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1151" w:top="1460" w:bottom="1340" w:left="880" w:right="38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820"/>
      </w:pPr>
      <w:r>
        <w:rPr/>
        <w:t>Minimum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820"/>
      </w:pPr>
      <w:r>
        <w:rPr/>
        <w:t>Maximum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17"/>
        </w:numPr>
        <w:tabs>
          <w:tab w:pos="1820" w:val="left" w:leader="none"/>
          <w:tab w:pos="1821" w:val="left" w:leader="none"/>
        </w:tabs>
        <w:spacing w:line="240" w:lineRule="auto" w:before="189" w:after="0"/>
        <w:ind w:left="1820" w:right="0" w:hanging="714"/>
        <w:jc w:val="left"/>
      </w:pPr>
      <w:r>
        <w:rPr/>
        <w:t>SCENARIO</w:t>
      </w:r>
      <w:r>
        <w:rPr>
          <w:spacing w:val="-15"/>
        </w:rPr>
        <w:t> </w:t>
      </w:r>
      <w:r>
        <w:rPr/>
        <w:t>D</w:t>
      </w:r>
    </w:p>
    <w:p>
      <w:pPr>
        <w:spacing w:before="55"/>
        <w:ind w:left="0" w:right="4222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4.1c: Scenario</w:t>
      </w:r>
      <w:r>
        <w:rPr>
          <w:spacing w:val="-1"/>
          <w:sz w:val="22"/>
        </w:rPr>
        <w:t> </w:t>
      </w:r>
      <w:r>
        <w:rPr>
          <w:sz w:val="22"/>
        </w:rPr>
        <w:t>C</w:t>
      </w:r>
    </w:p>
    <w:p>
      <w:pPr>
        <w:pStyle w:val="BodyText"/>
      </w:pPr>
    </w:p>
    <w:p>
      <w:pPr>
        <w:pStyle w:val="BodyText"/>
        <w:tabs>
          <w:tab w:pos="652" w:val="left" w:leader="none"/>
        </w:tabs>
        <w:spacing w:before="170"/>
        <w:ind w:right="4304"/>
        <w:jc w:val="right"/>
      </w:pPr>
      <w:r>
        <w:rPr>
          <w:i/>
        </w:rPr>
        <w:t>T</w:t>
        <w:tab/>
      </w:r>
      <w:r>
        <w:rPr/>
        <w:t>=4000 +</w:t>
      </w:r>
      <w:r>
        <w:rPr>
          <w:spacing w:val="-2"/>
        </w:rPr>
        <w:t> </w:t>
      </w:r>
      <w:r>
        <w:rPr/>
        <w:t>1500 μs</w:t>
      </w:r>
    </w:p>
    <w:p>
      <w:pPr>
        <w:pStyle w:val="BodyText"/>
        <w:tabs>
          <w:tab w:pos="2060" w:val="left" w:leader="none"/>
        </w:tabs>
        <w:spacing w:before="139"/>
        <w:ind w:left="1347"/>
      </w:pPr>
      <w:r>
        <w:rPr/>
        <w:t>=</w:t>
        <w:tab/>
        <w:t>5500</w:t>
      </w:r>
      <w:r>
        <w:rPr>
          <w:spacing w:val="-1"/>
        </w:rPr>
        <w:t> </w:t>
      </w:r>
      <w:r>
        <w:rPr/>
        <w:t>μs</w:t>
      </w:r>
    </w:p>
    <w:p>
      <w:pPr>
        <w:spacing w:line="182" w:lineRule="exact" w:before="81"/>
        <w:ind w:left="2843" w:right="0" w:firstLine="0"/>
        <w:jc w:val="left"/>
        <w:rPr>
          <w:sz w:val="21"/>
        </w:rPr>
      </w:pPr>
      <w:r>
        <w:rPr/>
        <w:pict>
          <v:shape style="position:absolute;margin-left:279.410004pt;margin-top:10.719356pt;width:6.8pt;height:13.3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-3</w:t>
      </w:r>
    </w:p>
    <w:p>
      <w:pPr>
        <w:pStyle w:val="BodyText"/>
        <w:tabs>
          <w:tab w:pos="3076" w:val="left" w:leader="none"/>
        </w:tabs>
        <w:spacing w:line="217" w:lineRule="exact"/>
        <w:ind w:left="2061"/>
      </w:pPr>
      <w:r>
        <w:rPr/>
        <w:t>5.5 x</w:t>
      </w:r>
      <w:r>
        <w:rPr>
          <w:spacing w:val="2"/>
        </w:rPr>
        <w:t> </w:t>
      </w:r>
      <w:r>
        <w:rPr/>
        <w:t>10</w:t>
        <w:tab/>
        <w:t>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712" w:val="left" w:leader="none"/>
        </w:tabs>
        <w:spacing w:before="186"/>
        <w:ind w:right="4244"/>
        <w:jc w:val="right"/>
      </w:pPr>
      <w:r>
        <w:rPr>
          <w:i/>
        </w:rPr>
        <w:t>T</w:t>
        <w:tab/>
      </w:r>
      <w:r>
        <w:rPr/>
        <w:t>=4000</w:t>
      </w:r>
      <w:r>
        <w:rPr>
          <w:spacing w:val="-1"/>
        </w:rPr>
        <w:t> </w:t>
      </w:r>
      <w:r>
        <w:rPr/>
        <w:t>+10000 μs</w:t>
      </w:r>
    </w:p>
    <w:p>
      <w:pPr>
        <w:pStyle w:val="BodyText"/>
        <w:tabs>
          <w:tab w:pos="713" w:val="left" w:leader="none"/>
        </w:tabs>
        <w:spacing w:before="139"/>
        <w:ind w:right="4332"/>
        <w:jc w:val="right"/>
      </w:pPr>
      <w:r>
        <w:rPr/>
        <w:t>=</w:t>
        <w:tab/>
        <w:t>14000</w:t>
      </w:r>
      <w:r>
        <w:rPr>
          <w:spacing w:val="-1"/>
        </w:rPr>
        <w:t> </w:t>
      </w:r>
      <w:r>
        <w:rPr/>
        <w:t>μs</w:t>
      </w:r>
    </w:p>
    <w:p>
      <w:pPr>
        <w:spacing w:line="182" w:lineRule="exact" w:before="81"/>
        <w:ind w:left="0" w:right="4320" w:firstLine="0"/>
        <w:jc w:val="right"/>
        <w:rPr>
          <w:sz w:val="21"/>
        </w:rPr>
      </w:pPr>
      <w:r>
        <w:rPr/>
        <w:pict>
          <v:shape style="position:absolute;margin-left:279.410004pt;margin-top:10.719368pt;width:6.8pt;height:13.3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-3</w:t>
      </w:r>
    </w:p>
    <w:p>
      <w:pPr>
        <w:pStyle w:val="BodyText"/>
        <w:tabs>
          <w:tab w:pos="3016" w:val="left" w:leader="none"/>
        </w:tabs>
        <w:spacing w:line="217" w:lineRule="exact"/>
        <w:ind w:left="2061"/>
      </w:pPr>
      <w:r>
        <w:rPr/>
        <w:t>14 x</w:t>
      </w:r>
      <w:r>
        <w:rPr>
          <w:spacing w:val="2"/>
        </w:rPr>
        <w:t> </w:t>
      </w:r>
      <w:r>
        <w:rPr/>
        <w:t>10</w:t>
        <w:tab/>
        <w:t>s</w:t>
      </w:r>
    </w:p>
    <w:p>
      <w:pPr>
        <w:spacing w:after="0" w:line="217" w:lineRule="exact"/>
        <w:sectPr>
          <w:type w:val="continuous"/>
          <w:pgSz w:w="11900" w:h="16840"/>
          <w:pgMar w:top="1580" w:bottom="280" w:left="880" w:right="380"/>
          <w:cols w:num="2" w:equalWidth="0">
            <w:col w:w="3321" w:space="40"/>
            <w:col w:w="7279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90"/>
        <w:ind w:left="1100" w:right="1019"/>
      </w:pPr>
      <w:r>
        <w:rPr/>
        <w:t>Scenario</w:t>
      </w:r>
      <w:r>
        <w:rPr>
          <w:spacing w:val="-2"/>
        </w:rPr>
        <w:t> </w:t>
      </w:r>
      <w:r>
        <w:rPr/>
        <w:t>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monolithic</w:t>
      </w:r>
      <w:r>
        <w:rPr>
          <w:spacing w:val="-2"/>
        </w:rPr>
        <w:t> </w:t>
      </w:r>
      <w:r>
        <w:rPr/>
        <w:t>RAN.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setup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most</w:t>
      </w:r>
      <w:r>
        <w:rPr>
          <w:spacing w:val="-1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5G</w:t>
      </w:r>
      <w:r>
        <w:rPr>
          <w:spacing w:val="-2"/>
        </w:rPr>
        <w:t> </w:t>
      </w:r>
      <w:r>
        <w:rPr/>
        <w:t>MEC</w:t>
      </w:r>
      <w:r>
        <w:rPr>
          <w:spacing w:val="-1"/>
        </w:rPr>
        <w:t> </w:t>
      </w:r>
      <w:r>
        <w:rPr/>
        <w:t>deployment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microcells, picocells</w:t>
      </w:r>
      <w:r>
        <w:rPr>
          <w:spacing w:val="1"/>
        </w:rPr>
        <w:t> </w:t>
      </w:r>
      <w:r>
        <w:rPr/>
        <w:t>and femtocells (Figure</w:t>
      </w:r>
      <w:r>
        <w:rPr>
          <w:spacing w:val="-2"/>
        </w:rPr>
        <w:t> </w:t>
      </w:r>
      <w:r>
        <w:rPr/>
        <w:t>4.1d) with RRT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8ms.</w:t>
      </w:r>
    </w:p>
    <w:p>
      <w:pPr>
        <w:tabs>
          <w:tab w:pos="9041" w:val="left" w:leader="none"/>
        </w:tabs>
        <w:spacing w:before="59"/>
        <w:ind w:left="3261" w:right="0" w:firstLine="0"/>
        <w:jc w:val="left"/>
        <w:rPr>
          <w:sz w:val="24"/>
        </w:rPr>
      </w:pPr>
      <w:r>
        <w:rPr>
          <w:rFonts w:ascii="Cambria Math"/>
          <w:position w:val="2"/>
          <w:sz w:val="12"/>
        </w:rPr>
        <w:t>=</w:t>
      </w:r>
      <w:r>
        <w:rPr>
          <w:rFonts w:ascii="Cambria Math"/>
          <w:spacing w:val="7"/>
          <w:position w:val="2"/>
          <w:sz w:val="12"/>
        </w:rPr>
        <w:t> </w:t>
      </w:r>
      <w:r>
        <w:rPr>
          <w:sz w:val="9"/>
        </w:rPr>
        <w:t>NR</w:t>
      </w:r>
      <w:r>
        <w:rPr>
          <w:rFonts w:ascii="Cambria Math"/>
          <w:position w:val="2"/>
          <w:sz w:val="12"/>
        </w:rPr>
        <w:t>+</w:t>
      </w:r>
      <w:r>
        <w:rPr>
          <w:rFonts w:ascii="Cambria Math"/>
          <w:spacing w:val="8"/>
          <w:position w:val="2"/>
          <w:sz w:val="12"/>
        </w:rPr>
        <w:t> </w:t>
      </w:r>
      <w:r>
        <w:rPr>
          <w:sz w:val="9"/>
        </w:rPr>
        <w:t>DU</w:t>
      </w:r>
      <w:r>
        <w:rPr>
          <w:rFonts w:ascii="Cambria Math"/>
          <w:position w:val="2"/>
          <w:sz w:val="12"/>
        </w:rPr>
        <w:t>+</w:t>
      </w:r>
      <w:r>
        <w:rPr>
          <w:rFonts w:ascii="Cambria Math"/>
          <w:spacing w:val="7"/>
          <w:position w:val="2"/>
          <w:sz w:val="12"/>
        </w:rPr>
        <w:t> </w:t>
      </w:r>
      <w:r>
        <w:rPr>
          <w:sz w:val="9"/>
        </w:rPr>
        <w:t>CU</w:t>
        <w:tab/>
      </w:r>
      <w:r>
        <w:rPr>
          <w:position w:val="-3"/>
          <w:sz w:val="24"/>
        </w:rPr>
        <w:t>(3.3)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9"/>
        </w:r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drawing>
          <wp:inline distT="0" distB="0" distL="0" distR="0">
            <wp:extent cx="5311667" cy="188595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66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1580" w:bottom="280" w:left="880" w:right="38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2540" w:val="left" w:leader="none"/>
        </w:tabs>
        <w:ind w:left="1827"/>
      </w:pPr>
      <w:r>
        <w:rPr>
          <w:i/>
        </w:rPr>
        <w:t>T</w:t>
        <w:tab/>
      </w:r>
      <w:r>
        <w:rPr/>
        <w:t>=4000</w:t>
      </w:r>
      <w:r>
        <w:rPr>
          <w:spacing w:val="-15"/>
        </w:rPr>
        <w:t> </w:t>
      </w:r>
      <w:r>
        <w:rPr/>
        <w:t>μs</w:t>
      </w:r>
    </w:p>
    <w:p>
      <w:pPr>
        <w:spacing w:before="5"/>
        <w:ind w:left="154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4.1d: Scenario</w:t>
      </w:r>
      <w:r>
        <w:rPr>
          <w:spacing w:val="-1"/>
          <w:sz w:val="22"/>
        </w:rPr>
        <w:t> </w:t>
      </w:r>
      <w:r>
        <w:rPr>
          <w:sz w:val="22"/>
        </w:rPr>
        <w:t>D</w:t>
      </w:r>
    </w:p>
    <w:p>
      <w:pPr>
        <w:pStyle w:val="BodyText"/>
      </w:pPr>
    </w:p>
    <w:p>
      <w:pPr>
        <w:pStyle w:val="BodyText"/>
        <w:tabs>
          <w:tab w:pos="712" w:val="left" w:leader="none"/>
        </w:tabs>
        <w:spacing w:before="172"/>
        <w:ind w:right="5172"/>
        <w:jc w:val="right"/>
      </w:pPr>
      <w:r>
        <w:rPr/>
        <w:t>=</w:t>
        <w:tab/>
        <w:t>4000 μs</w:t>
      </w:r>
    </w:p>
    <w:p>
      <w:pPr>
        <w:spacing w:line="183" w:lineRule="exact" w:before="81"/>
        <w:ind w:left="0" w:right="5160" w:firstLine="0"/>
        <w:jc w:val="right"/>
        <w:rPr>
          <w:sz w:val="21"/>
        </w:rPr>
      </w:pPr>
      <w:r>
        <w:rPr/>
        <w:pict>
          <v:shape style="position:absolute;margin-left:243.410004pt;margin-top:10.743374pt;width:6.8pt;height:13.3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sz w:val="21"/>
        </w:rPr>
        <w:t>-3</w:t>
      </w:r>
    </w:p>
    <w:p>
      <w:pPr>
        <w:pStyle w:val="BodyText"/>
        <w:tabs>
          <w:tab w:pos="2058" w:val="left" w:leader="none"/>
        </w:tabs>
        <w:spacing w:line="217" w:lineRule="exact"/>
        <w:ind w:left="1222"/>
      </w:pPr>
      <w:r>
        <w:rPr/>
        <w:t>4 x</w:t>
      </w:r>
      <w:r>
        <w:rPr>
          <w:spacing w:val="2"/>
        </w:rPr>
        <w:t> </w:t>
      </w:r>
      <w:r>
        <w:rPr/>
        <w:t>10</w:t>
        <w:tab/>
        <w:t>s</w:t>
      </w:r>
    </w:p>
    <w:p>
      <w:pPr>
        <w:spacing w:after="0" w:line="217" w:lineRule="exact"/>
        <w:sectPr>
          <w:type w:val="continuous"/>
          <w:pgSz w:w="11900" w:h="16840"/>
          <w:pgMar w:top="1580" w:bottom="280" w:left="880" w:right="380"/>
          <w:cols w:num="2" w:equalWidth="0">
            <w:col w:w="3439" w:space="40"/>
            <w:col w:w="7161"/>
          </w:cols>
        </w:sectPr>
      </w:pPr>
    </w:p>
    <w:p>
      <w:pPr>
        <w:pStyle w:val="Heading3"/>
        <w:numPr>
          <w:ilvl w:val="2"/>
          <w:numId w:val="16"/>
        </w:numPr>
        <w:tabs>
          <w:tab w:pos="1802" w:val="left" w:leader="none"/>
        </w:tabs>
        <w:spacing w:line="480" w:lineRule="auto" w:before="67" w:after="0"/>
        <w:ind w:left="1820" w:right="1219" w:hanging="720"/>
        <w:jc w:val="both"/>
      </w:pPr>
      <w:bookmarkStart w:name="_bookmark27" w:id="38"/>
      <w:bookmarkEnd w:id="38"/>
      <w:r>
        <w:rPr>
          <w:b w:val="0"/>
        </w:rPr>
      </w:r>
      <w:bookmarkStart w:name="_bookmark27" w:id="39"/>
      <w:bookmarkEnd w:id="39"/>
      <w:r>
        <w:rPr/>
        <w:t>D</w:t>
      </w:r>
      <w:r>
        <w:rPr/>
        <w:t>eployment of secured containerized mobile application for both edge and</w:t>
      </w:r>
      <w:r>
        <w:rPr>
          <w:spacing w:val="-58"/>
        </w:rPr>
        <w:t> </w:t>
      </w:r>
      <w:r>
        <w:rPr/>
        <w:t>remote</w:t>
      </w:r>
      <w:r>
        <w:rPr>
          <w:spacing w:val="-2"/>
        </w:rPr>
        <w:t> </w:t>
      </w:r>
      <w:r>
        <w:rPr/>
        <w:t>cloud servers:</w:t>
      </w:r>
    </w:p>
    <w:p>
      <w:pPr>
        <w:pStyle w:val="BodyText"/>
        <w:spacing w:line="472" w:lineRule="auto" w:before="10"/>
        <w:ind w:left="1100" w:right="1019"/>
        <w:jc w:val="both"/>
      </w:pPr>
      <w:r>
        <w:rPr/>
        <w:t>The second set of results were retrieved from the experimental load test of the secured</w:t>
      </w:r>
      <w:r>
        <w:rPr>
          <w:spacing w:val="1"/>
        </w:rPr>
        <w:t> </w:t>
      </w:r>
      <w:r>
        <w:rPr/>
        <w:t>containerized mobile web application deployed on MCC and MEC as depicted in Figure</w:t>
      </w:r>
      <w:r>
        <w:rPr>
          <w:spacing w:val="-57"/>
        </w:rPr>
        <w:t> </w:t>
      </w:r>
      <w:r>
        <w:rPr/>
        <w:t>4.2a</w:t>
      </w:r>
      <w:r>
        <w:rPr>
          <w:spacing w:val="-2"/>
        </w:rPr>
        <w:t> </w:t>
      </w:r>
      <w:r>
        <w:rPr/>
        <w:t>and Figure</w:t>
      </w:r>
      <w:r>
        <w:rPr>
          <w:spacing w:val="-2"/>
        </w:rPr>
        <w:t> </w:t>
      </w:r>
      <w:r>
        <w:rPr/>
        <w:t>4.2b respectively.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1338007</wp:posOffset>
            </wp:positionH>
            <wp:positionV relativeFrom="paragraph">
              <wp:posOffset>139491</wp:posOffset>
            </wp:positionV>
            <wp:extent cx="5175015" cy="2971800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0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4"/>
        <w:ind w:left="824" w:right="735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4.2a: Experiment -</w:t>
      </w:r>
      <w:r>
        <w:rPr>
          <w:spacing w:val="-3"/>
          <w:sz w:val="22"/>
        </w:rPr>
        <w:t> </w:t>
      </w:r>
      <w:r>
        <w:rPr>
          <w:sz w:val="22"/>
        </w:rPr>
        <w:t>MCC</w:t>
      </w:r>
      <w:r>
        <w:rPr>
          <w:spacing w:val="-3"/>
          <w:sz w:val="22"/>
        </w:rPr>
        <w:t> </w:t>
      </w:r>
      <w:r>
        <w:rPr>
          <w:sz w:val="22"/>
        </w:rPr>
        <w:t>test scenario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1338071</wp:posOffset>
            </wp:positionH>
            <wp:positionV relativeFrom="paragraph">
              <wp:posOffset>186903</wp:posOffset>
            </wp:positionV>
            <wp:extent cx="5250768" cy="1219200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99"/>
        <w:ind w:left="824" w:right="735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4.2b: Experiment -</w:t>
      </w:r>
      <w:r>
        <w:rPr>
          <w:spacing w:val="-2"/>
          <w:sz w:val="22"/>
        </w:rPr>
        <w:t> </w:t>
      </w:r>
      <w:r>
        <w:rPr>
          <w:sz w:val="22"/>
        </w:rPr>
        <w:t>MEC</w:t>
      </w:r>
      <w:r>
        <w:rPr>
          <w:spacing w:val="-2"/>
          <w:sz w:val="22"/>
        </w:rPr>
        <w:t> </w:t>
      </w:r>
      <w:r>
        <w:rPr>
          <w:sz w:val="22"/>
        </w:rPr>
        <w:t>test</w:t>
      </w:r>
      <w:r>
        <w:rPr>
          <w:spacing w:val="-2"/>
          <w:sz w:val="22"/>
        </w:rPr>
        <w:t> </w:t>
      </w:r>
      <w:r>
        <w:rPr>
          <w:sz w:val="22"/>
        </w:rPr>
        <w:t>scenario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480" w:lineRule="auto" w:before="74"/>
        <w:ind w:left="1100" w:right="1015"/>
        <w:jc w:val="both"/>
      </w:pPr>
      <w:r>
        <w:rPr/>
        <w:t>The results from the experiments included the total requests per second (req/s) made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deployed,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stamps,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second,</w:t>
      </w:r>
      <w:r>
        <w:rPr>
          <w:spacing w:val="-57"/>
        </w:rPr>
        <w:t> </w:t>
      </w:r>
      <w:r>
        <w:rPr/>
        <w:t>requests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(req/s),</w:t>
      </w:r>
      <w:r>
        <w:rPr>
          <w:spacing w:val="1"/>
        </w:rPr>
        <w:t> </w:t>
      </w:r>
      <w:r>
        <w:rPr/>
        <w:t>minimum,</w:t>
      </w:r>
      <w:r>
        <w:rPr>
          <w:spacing w:val="1"/>
        </w:rPr>
        <w:t> </w:t>
      </w:r>
      <w:r>
        <w:rPr/>
        <w:t>median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response time, average application data download size, 50 percentiles and 95 percentile</w:t>
      </w:r>
      <w:r>
        <w:rPr>
          <w:spacing w:val="1"/>
        </w:rPr>
        <w:t> </w:t>
      </w:r>
      <w:r>
        <w:rPr/>
        <w:t>application response time among other result</w:t>
      </w:r>
      <w:r>
        <w:rPr>
          <w:spacing w:val="1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for both</w:t>
      </w:r>
      <w:r>
        <w:rPr>
          <w:spacing w:val="60"/>
        </w:rPr>
        <w:t> </w:t>
      </w:r>
      <w:r>
        <w:rPr/>
        <w:t>edge site</w:t>
      </w:r>
      <w:r>
        <w:rPr>
          <w:spacing w:val="1"/>
        </w:rPr>
        <w:t> </w:t>
      </w:r>
      <w:r>
        <w:rPr/>
        <w:t>and cloud application deployments. Each time, the experiments lasted for about 2 hours.</w:t>
      </w:r>
      <w:r>
        <w:rPr>
          <w:spacing w:val="-57"/>
        </w:rPr>
        <w:t> </w:t>
      </w:r>
      <w:r>
        <w:rPr/>
        <w:t>The results from the experiment span 3955 rows by 22 columns (Appendix D). It was</w:t>
      </w:r>
      <w:r>
        <w:rPr>
          <w:spacing w:val="1"/>
        </w:rPr>
        <w:t> </w:t>
      </w:r>
      <w:r>
        <w:rPr/>
        <w:t>observed that the application response time and the amount of downloaded application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Rubik’s</w:t>
      </w:r>
      <w:r>
        <w:rPr>
          <w:spacing w:val="1"/>
        </w:rPr>
        <w:t> </w:t>
      </w:r>
      <w:r>
        <w:rPr/>
        <w:t>cube</w:t>
      </w:r>
      <w:r>
        <w:rPr>
          <w:spacing w:val="1"/>
        </w:rPr>
        <w:t> </w:t>
      </w:r>
      <w:r>
        <w:rPr/>
        <w:t>being</w:t>
      </w:r>
      <w:r>
        <w:rPr>
          <w:spacing w:val="-57"/>
        </w:rPr>
        <w:t> </w:t>
      </w:r>
      <w:r>
        <w:rPr/>
        <w:t>rendered.</w:t>
      </w:r>
      <w:r>
        <w:rPr>
          <w:spacing w:val="1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failures were more prevalent with the mobile</w:t>
      </w:r>
      <w:r>
        <w:rPr>
          <w:spacing w:val="1"/>
        </w:rPr>
        <w:t> </w:t>
      </w:r>
      <w:r>
        <w:rPr/>
        <w:t>cloud computing</w:t>
      </w:r>
      <w:r>
        <w:rPr>
          <w:spacing w:val="1"/>
        </w:rPr>
        <w:t> </w:t>
      </w:r>
      <w:r>
        <w:rPr/>
        <w:t>deployments</w:t>
      </w:r>
      <w:r>
        <w:rPr>
          <w:spacing w:val="-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with relatively</w:t>
      </w:r>
      <w:r>
        <w:rPr>
          <w:spacing w:val="-5"/>
        </w:rPr>
        <w:t> </w:t>
      </w:r>
      <w:r>
        <w:rPr/>
        <w:t>stable</w:t>
      </w:r>
      <w:r>
        <w:rPr>
          <w:spacing w:val="-1"/>
        </w:rPr>
        <w:t> </w:t>
      </w:r>
      <w:r>
        <w:rPr/>
        <w:t>edge</w:t>
      </w:r>
      <w:r>
        <w:rPr>
          <w:spacing w:val="-1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deployments.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77" w:lineRule="auto" w:before="1"/>
        <w:ind w:left="1100" w:right="1014"/>
        <w:jc w:val="both"/>
      </w:pPr>
      <w:r>
        <w:rPr/>
        <w:t>The rate of requests for both the edge site and cloud deployments were plotted using the</w:t>
      </w:r>
      <w:r>
        <w:rPr>
          <w:spacing w:val="1"/>
        </w:rPr>
        <w:t> </w:t>
      </w:r>
      <w:r>
        <w:rPr/>
        <w:t>procedures presented in Appendix A. The intention to simulate a random Rubik’s cube</w:t>
      </w:r>
      <w:r>
        <w:rPr>
          <w:spacing w:val="1"/>
        </w:rPr>
        <w:t> </w:t>
      </w:r>
      <w:r>
        <w:rPr/>
        <w:t>size between values of three and fourteen did pay off, the request rate for both edge and</w:t>
      </w:r>
      <w:r>
        <w:rPr>
          <w:spacing w:val="1"/>
        </w:rPr>
        <w:t> </w:t>
      </w:r>
      <w:r>
        <w:rPr/>
        <w:t>cloud deployments were about the same for both experiments as indicated in Figure 4.3.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justified a</w:t>
      </w:r>
      <w:r>
        <w:rPr>
          <w:spacing w:val="-1"/>
        </w:rPr>
        <w:t> </w:t>
      </w:r>
      <w:r>
        <w:rPr/>
        <w:t>fair comparison of</w:t>
      </w:r>
      <w:r>
        <w:rPr>
          <w:spacing w:val="-1"/>
        </w:rPr>
        <w:t> </w:t>
      </w:r>
      <w:r>
        <w:rPr/>
        <w:t>both deployments.</w:t>
      </w:r>
    </w:p>
    <w:p>
      <w:pPr>
        <w:spacing w:after="0" w:line="477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ind w:left="1137"/>
        <w:rPr>
          <w:sz w:val="20"/>
        </w:rPr>
      </w:pPr>
      <w:r>
        <w:rPr>
          <w:sz w:val="20"/>
        </w:rPr>
        <w:drawing>
          <wp:inline distT="0" distB="0" distL="0" distR="0">
            <wp:extent cx="5489609" cy="2638425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60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8"/>
        </w:rPr>
      </w:pPr>
    </w:p>
    <w:p>
      <w:pPr>
        <w:spacing w:before="92"/>
        <w:ind w:left="824" w:right="720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4.3:</w:t>
      </w:r>
      <w:r>
        <w:rPr>
          <w:spacing w:val="-2"/>
          <w:sz w:val="22"/>
        </w:rPr>
        <w:t> </w:t>
      </w: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request</w:t>
      </w:r>
      <w:r>
        <w:rPr>
          <w:spacing w:val="-1"/>
          <w:sz w:val="22"/>
        </w:rPr>
        <w:t> </w:t>
      </w:r>
      <w:r>
        <w:rPr>
          <w:sz w:val="22"/>
        </w:rPr>
        <w:t>rate/sec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75" w:lineRule="auto" w:before="138"/>
        <w:ind w:left="1100" w:right="1021"/>
        <w:jc w:val="both"/>
      </w:pPr>
      <w:r>
        <w:rPr/>
        <w:t>This is followed by the request failure rate for both deployments. Figure 4.4 shows that</w:t>
      </w:r>
      <w:r>
        <w:rPr>
          <w:spacing w:val="1"/>
        </w:rPr>
        <w:t> </w:t>
      </w:r>
      <w:r>
        <w:rPr/>
        <w:t>failures</w:t>
      </w:r>
      <w:r>
        <w:rPr>
          <w:spacing w:val="58"/>
        </w:rPr>
        <w:t> </w:t>
      </w:r>
      <w:r>
        <w:rPr/>
        <w:t>were</w:t>
      </w:r>
      <w:r>
        <w:rPr>
          <w:spacing w:val="58"/>
        </w:rPr>
        <w:t> </w:t>
      </w:r>
      <w:r>
        <w:rPr/>
        <w:t>more</w:t>
      </w:r>
      <w:r>
        <w:rPr>
          <w:spacing w:val="57"/>
        </w:rPr>
        <w:t> </w:t>
      </w:r>
      <w:r>
        <w:rPr/>
        <w:t>prevalent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cloud</w:t>
      </w:r>
      <w:r>
        <w:rPr>
          <w:spacing w:val="59"/>
        </w:rPr>
        <w:t> </w:t>
      </w:r>
      <w:r>
        <w:rPr/>
        <w:t>deployments.</w:t>
      </w:r>
      <w:r>
        <w:rPr>
          <w:spacing w:val="59"/>
        </w:rPr>
        <w:t> </w:t>
      </w:r>
      <w:r>
        <w:rPr/>
        <w:t>Application</w:t>
      </w:r>
      <w:r>
        <w:rPr>
          <w:spacing w:val="58"/>
        </w:rPr>
        <w:t> </w:t>
      </w:r>
      <w:r>
        <w:rPr/>
        <w:t>maximum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median</w:t>
      </w:r>
      <w:r>
        <w:rPr>
          <w:spacing w:val="17"/>
        </w:rPr>
        <w:t> </w:t>
      </w:r>
      <w:r>
        <w:rPr/>
        <w:t>response</w:t>
      </w:r>
      <w:r>
        <w:rPr>
          <w:spacing w:val="17"/>
        </w:rPr>
        <w:t> </w:t>
      </w:r>
      <w:r>
        <w:rPr/>
        <w:t>time</w:t>
      </w:r>
      <w:r>
        <w:rPr>
          <w:spacing w:val="17"/>
        </w:rPr>
        <w:t> </w:t>
      </w:r>
      <w:r>
        <w:rPr/>
        <w:t>in</w:t>
      </w:r>
      <w:r>
        <w:rPr>
          <w:spacing w:val="20"/>
        </w:rPr>
        <w:t> </w:t>
      </w:r>
      <w:r>
        <w:rPr/>
        <w:t>seconds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both</w:t>
      </w:r>
      <w:r>
        <w:rPr>
          <w:spacing w:val="18"/>
        </w:rPr>
        <w:t> </w:t>
      </w:r>
      <w:r>
        <w:rPr/>
        <w:t>edge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cloud</w:t>
      </w:r>
      <w:r>
        <w:rPr>
          <w:spacing w:val="18"/>
        </w:rPr>
        <w:t> </w:t>
      </w:r>
      <w:r>
        <w:rPr/>
        <w:t>deployments</w:t>
      </w:r>
      <w:r>
        <w:rPr>
          <w:spacing w:val="18"/>
        </w:rPr>
        <w:t> </w:t>
      </w:r>
      <w:r>
        <w:rPr/>
        <w:t>were</w:t>
      </w:r>
      <w:r>
        <w:rPr>
          <w:spacing w:val="16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4.5.</w:t>
      </w: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1261744</wp:posOffset>
            </wp:positionH>
            <wp:positionV relativeFrom="paragraph">
              <wp:posOffset>196178</wp:posOffset>
            </wp:positionV>
            <wp:extent cx="5793005" cy="2876550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0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824" w:right="746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4.4: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3"/>
          <w:sz w:val="22"/>
        </w:rPr>
        <w:t> </w:t>
      </w:r>
      <w:r>
        <w:rPr>
          <w:sz w:val="22"/>
        </w:rPr>
        <w:t>failed request</w:t>
      </w:r>
      <w:r>
        <w:rPr>
          <w:spacing w:val="-3"/>
          <w:sz w:val="22"/>
        </w:rPr>
        <w:t> </w:t>
      </w:r>
      <w:r>
        <w:rPr>
          <w:sz w:val="22"/>
        </w:rPr>
        <w:t>rate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51" w:top="1500" w:bottom="1340" w:left="880" w:right="38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769"/>
        <w:rPr>
          <w:sz w:val="20"/>
        </w:rPr>
      </w:pPr>
      <w:r>
        <w:rPr>
          <w:sz w:val="20"/>
        </w:rPr>
        <w:drawing>
          <wp:inline distT="0" distB="0" distL="0" distR="0">
            <wp:extent cx="5865196" cy="2438400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19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2"/>
        <w:ind w:left="824" w:right="753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4.5: Application</w:t>
      </w:r>
      <w:r>
        <w:rPr>
          <w:spacing w:val="-1"/>
          <w:sz w:val="22"/>
        </w:rPr>
        <w:t> </w:t>
      </w:r>
      <w:r>
        <w:rPr>
          <w:sz w:val="22"/>
        </w:rPr>
        <w:t>maximum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median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1"/>
          <w:sz w:val="22"/>
        </w:rPr>
        <w:t> </w:t>
      </w:r>
      <w:r>
        <w:rPr>
          <w:sz w:val="22"/>
        </w:rPr>
        <w:t>time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477" w:lineRule="auto" w:before="139"/>
        <w:ind w:left="1100" w:right="1019"/>
        <w:jc w:val="both"/>
      </w:pP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milliseconds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 in Figure 4.6 for both cloud and edge deployments. The average application</w:t>
      </w:r>
      <w:r>
        <w:rPr>
          <w:spacing w:val="1"/>
        </w:rPr>
        <w:t> </w:t>
      </w:r>
      <w:r>
        <w:rPr/>
        <w:t>data download for both deployments are presented in Figure 4.7. The same application</w:t>
      </w:r>
      <w:r>
        <w:rPr>
          <w:spacing w:val="1"/>
        </w:rPr>
        <w:t> </w:t>
      </w:r>
      <w:r>
        <w:rPr/>
        <w:t>version was deployed for both scenarios and with the convergence in the application</w:t>
      </w:r>
      <w:r>
        <w:rPr>
          <w:spacing w:val="1"/>
        </w:rPr>
        <w:t> </w:t>
      </w:r>
      <w:r>
        <w:rPr/>
        <w:t>request rates for both edge and cloud deployments as shown in Figure 4.3, these had a</w:t>
      </w:r>
      <w:r>
        <w:rPr>
          <w:spacing w:val="1"/>
        </w:rPr>
        <w:t> </w:t>
      </w:r>
      <w:r>
        <w:rPr/>
        <w:t>significant effect on the amount of application data downloaded for both scenarios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experiments.</w:t>
      </w:r>
    </w:p>
    <w:p>
      <w:pPr>
        <w:spacing w:after="0" w:line="477" w:lineRule="auto"/>
        <w:jc w:val="both"/>
        <w:sectPr>
          <w:pgSz w:w="11900" w:h="16840"/>
          <w:pgMar w:header="0" w:footer="1151" w:top="1580" w:bottom="1340" w:left="880" w:right="380"/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6111767" cy="2667000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767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4"/>
        </w:rPr>
      </w:pPr>
    </w:p>
    <w:p>
      <w:pPr>
        <w:spacing w:before="92"/>
        <w:ind w:left="824" w:right="742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4.6:</w:t>
      </w:r>
      <w:r>
        <w:rPr>
          <w:spacing w:val="-1"/>
          <w:sz w:val="22"/>
        </w:rPr>
        <w:t> </w:t>
      </w:r>
      <w:r>
        <w:rPr>
          <w:sz w:val="22"/>
        </w:rPr>
        <w:t>Application</w:t>
      </w:r>
      <w:r>
        <w:rPr>
          <w:spacing w:val="-2"/>
          <w:sz w:val="22"/>
        </w:rPr>
        <w:t> </w:t>
      </w:r>
      <w:r>
        <w:rPr>
          <w:sz w:val="22"/>
        </w:rPr>
        <w:t>minimum</w:t>
      </w:r>
      <w:r>
        <w:rPr>
          <w:spacing w:val="-6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time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665480</wp:posOffset>
            </wp:positionH>
            <wp:positionV relativeFrom="paragraph">
              <wp:posOffset>162002</wp:posOffset>
            </wp:positionV>
            <wp:extent cx="5634871" cy="2790825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871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2"/>
        <w:ind w:left="824" w:right="736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4.7:</w:t>
      </w:r>
      <w:r>
        <w:rPr>
          <w:spacing w:val="-1"/>
          <w:sz w:val="22"/>
        </w:rPr>
        <w:t> </w:t>
      </w:r>
      <w:r>
        <w:rPr>
          <w:sz w:val="22"/>
        </w:rPr>
        <w:t>Average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5"/>
          <w:sz w:val="22"/>
        </w:rPr>
        <w:t> </w:t>
      </w:r>
      <w:r>
        <w:rPr>
          <w:sz w:val="22"/>
        </w:rPr>
        <w:t>content download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bytes</w:t>
      </w:r>
    </w:p>
    <w:p>
      <w:pPr>
        <w:pStyle w:val="BodyText"/>
      </w:pPr>
    </w:p>
    <w:p>
      <w:pPr>
        <w:pStyle w:val="BodyText"/>
        <w:spacing w:line="472" w:lineRule="auto" w:before="151"/>
        <w:ind w:left="1100" w:right="1020"/>
        <w:jc w:val="both"/>
      </w:pPr>
      <w:r>
        <w:rPr/>
        <w:t>The application average data download also converged also validating fair comparison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deployments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61"/>
        </w:rPr>
        <w:t> </w:t>
      </w:r>
      <w:r>
        <w:rPr/>
        <w:t>download</w:t>
      </w:r>
      <w:r>
        <w:rPr>
          <w:spacing w:val="-57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experiments</w:t>
      </w:r>
    </w:p>
    <w:p>
      <w:pPr>
        <w:spacing w:after="0" w:line="472" w:lineRule="auto"/>
        <w:jc w:val="both"/>
        <w:sectPr>
          <w:pgSz w:w="11900" w:h="16840"/>
          <w:pgMar w:header="0" w:footer="1151" w:top="1580" w:bottom="1340" w:left="880" w:right="380"/>
        </w:sectPr>
      </w:pPr>
    </w:p>
    <w:p>
      <w:pPr>
        <w:pStyle w:val="BodyText"/>
        <w:ind w:left="1137"/>
        <w:rPr>
          <w:sz w:val="20"/>
        </w:rPr>
      </w:pPr>
      <w:r>
        <w:rPr>
          <w:sz w:val="20"/>
        </w:rPr>
        <w:drawing>
          <wp:inline distT="0" distB="0" distL="0" distR="0">
            <wp:extent cx="5863300" cy="2828925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3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8"/>
        </w:rPr>
      </w:pPr>
    </w:p>
    <w:p>
      <w:pPr>
        <w:spacing w:before="91"/>
        <w:ind w:left="824" w:right="744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3"/>
          <w:sz w:val="22"/>
        </w:rPr>
        <w:t> </w:t>
      </w:r>
      <w:r>
        <w:rPr>
          <w:sz w:val="22"/>
        </w:rPr>
        <w:t>4.8:</w:t>
      </w:r>
      <w:r>
        <w:rPr>
          <w:spacing w:val="-1"/>
          <w:sz w:val="22"/>
        </w:rPr>
        <w:t> </w:t>
      </w:r>
      <w:r>
        <w:rPr>
          <w:sz w:val="22"/>
        </w:rPr>
        <w:t>50</w:t>
      </w:r>
      <w:r>
        <w:rPr>
          <w:spacing w:val="-2"/>
          <w:sz w:val="22"/>
        </w:rPr>
        <w:t> </w:t>
      </w:r>
      <w:r>
        <w:rPr>
          <w:sz w:val="22"/>
        </w:rPr>
        <w:t>Percentile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5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time</w:t>
      </w:r>
    </w:p>
    <w:p>
      <w:pPr>
        <w:pStyle w:val="BodyText"/>
      </w:pPr>
    </w:p>
    <w:p>
      <w:pPr>
        <w:pStyle w:val="BodyText"/>
        <w:spacing w:before="10"/>
        <w:rPr>
          <w:sz w:val="35"/>
        </w:rPr>
      </w:pPr>
    </w:p>
    <w:p>
      <w:pPr>
        <w:spacing w:line="499" w:lineRule="auto" w:before="0"/>
        <w:ind w:left="1100" w:right="1020" w:firstLine="0"/>
        <w:jc w:val="both"/>
        <w:rPr>
          <w:sz w:val="23"/>
        </w:rPr>
      </w:pPr>
      <w:r>
        <w:rPr>
          <w:sz w:val="23"/>
        </w:rPr>
        <w:t>The application response for half of the experiment duration, 50 percentile, second quartile</w:t>
      </w:r>
      <w:r>
        <w:rPr>
          <w:spacing w:val="1"/>
          <w:sz w:val="23"/>
        </w:rPr>
        <w:t> </w:t>
      </w:r>
      <w:r>
        <w:rPr>
          <w:sz w:val="23"/>
        </w:rPr>
        <w:t>or median response time is plotted in Figure 4.8. The general application response time over</w:t>
      </w:r>
      <w:r>
        <w:rPr>
          <w:spacing w:val="-55"/>
          <w:sz w:val="23"/>
        </w:rPr>
        <w:t> </w:t>
      </w:r>
      <w:r>
        <w:rPr>
          <w:sz w:val="23"/>
        </w:rPr>
        <w:t>a period of two hours for 50 percentiles. The application response time for less than 95</w:t>
      </w:r>
      <w:r>
        <w:rPr>
          <w:spacing w:val="1"/>
          <w:sz w:val="23"/>
        </w:rPr>
        <w:t> </w:t>
      </w:r>
      <w:r>
        <w:rPr>
          <w:sz w:val="23"/>
        </w:rPr>
        <w:t>percent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time</w:t>
      </w:r>
      <w:r>
        <w:rPr>
          <w:spacing w:val="-1"/>
          <w:sz w:val="23"/>
        </w:rPr>
        <w:t> </w:t>
      </w:r>
      <w:r>
        <w:rPr>
          <w:sz w:val="23"/>
        </w:rPr>
        <w:t>span of</w:t>
      </w:r>
      <w:r>
        <w:rPr>
          <w:spacing w:val="-1"/>
          <w:sz w:val="23"/>
        </w:rPr>
        <w:t> </w:t>
      </w:r>
      <w:r>
        <w:rPr>
          <w:sz w:val="23"/>
        </w:rPr>
        <w:t>the experiment</w:t>
      </w:r>
      <w:r>
        <w:rPr>
          <w:spacing w:val="-3"/>
          <w:sz w:val="23"/>
        </w:rPr>
        <w:t> </w:t>
      </w:r>
      <w:r>
        <w:rPr>
          <w:sz w:val="23"/>
        </w:rPr>
        <w:t>is</w:t>
      </w:r>
      <w:r>
        <w:rPr>
          <w:spacing w:val="-1"/>
          <w:sz w:val="23"/>
        </w:rPr>
        <w:t> </w:t>
      </w:r>
      <w:r>
        <w:rPr>
          <w:sz w:val="23"/>
        </w:rPr>
        <w:t>presented</w:t>
      </w:r>
      <w:r>
        <w:rPr>
          <w:spacing w:val="-4"/>
          <w:sz w:val="23"/>
        </w:rPr>
        <w:t> </w:t>
      </w:r>
      <w:r>
        <w:rPr>
          <w:sz w:val="23"/>
        </w:rPr>
        <w:t>in Figure</w:t>
      </w:r>
      <w:r>
        <w:rPr>
          <w:spacing w:val="-1"/>
          <w:sz w:val="23"/>
        </w:rPr>
        <w:t> </w:t>
      </w:r>
      <w:r>
        <w:rPr>
          <w:sz w:val="23"/>
        </w:rPr>
        <w:t>4.8 and</w:t>
      </w:r>
      <w:r>
        <w:rPr>
          <w:spacing w:val="-1"/>
          <w:sz w:val="23"/>
        </w:rPr>
        <w:t> </w:t>
      </w:r>
      <w:r>
        <w:rPr>
          <w:sz w:val="23"/>
        </w:rPr>
        <w:t>Figure 4.9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1261744</wp:posOffset>
            </wp:positionH>
            <wp:positionV relativeFrom="paragraph">
              <wp:posOffset>112885</wp:posOffset>
            </wp:positionV>
            <wp:extent cx="5645733" cy="2800350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73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824" w:right="73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4.9: 95</w:t>
      </w:r>
      <w:r>
        <w:rPr>
          <w:spacing w:val="-1"/>
          <w:sz w:val="22"/>
        </w:rPr>
        <w:t> </w:t>
      </w:r>
      <w:r>
        <w:rPr>
          <w:sz w:val="22"/>
        </w:rPr>
        <w:t>Percentile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response</w:t>
      </w:r>
      <w:r>
        <w:rPr>
          <w:spacing w:val="-3"/>
          <w:sz w:val="22"/>
        </w:rPr>
        <w:t> </w:t>
      </w:r>
      <w:r>
        <w:rPr>
          <w:sz w:val="22"/>
        </w:rPr>
        <w:t>time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51" w:top="1500" w:bottom="1340" w:left="880" w:right="380"/>
        </w:sectPr>
      </w:pPr>
    </w:p>
    <w:p>
      <w:pPr>
        <w:pStyle w:val="ListParagraph"/>
        <w:numPr>
          <w:ilvl w:val="1"/>
          <w:numId w:val="18"/>
        </w:numPr>
        <w:tabs>
          <w:tab w:pos="1801" w:val="left" w:leader="none"/>
          <w:tab w:pos="1802" w:val="left" w:leader="none"/>
        </w:tabs>
        <w:spacing w:line="240" w:lineRule="auto" w:before="71" w:after="0"/>
        <w:ind w:left="1801" w:right="0" w:hanging="702"/>
        <w:jc w:val="left"/>
        <w:rPr>
          <w:b/>
          <w:sz w:val="27"/>
        </w:rPr>
      </w:pPr>
      <w:bookmarkStart w:name="_bookmark28" w:id="40"/>
      <w:bookmarkEnd w:id="40"/>
      <w:r>
        <w:rPr/>
      </w:r>
      <w:bookmarkStart w:name="_bookmark28" w:id="41"/>
      <w:bookmarkEnd w:id="41"/>
      <w:r>
        <w:rPr>
          <w:b/>
          <w:sz w:val="27"/>
        </w:rPr>
        <w:t>D</w:t>
      </w:r>
      <w:r>
        <w:rPr>
          <w:b/>
          <w:sz w:val="27"/>
        </w:rPr>
        <w:t>iscussion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3"/>
        <w:numPr>
          <w:ilvl w:val="2"/>
          <w:numId w:val="18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Evaluation</w:t>
      </w:r>
      <w:r>
        <w:rPr>
          <w:spacing w:val="-1"/>
        </w:rPr>
        <w:t> </w:t>
      </w:r>
      <w:r>
        <w:rPr/>
        <w:t>of MEC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 the</w:t>
      </w:r>
      <w:r>
        <w:rPr>
          <w:spacing w:val="-1"/>
        </w:rPr>
        <w:t> </w:t>
      </w:r>
      <w:r>
        <w:rPr/>
        <w:t>best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5G</w:t>
      </w:r>
      <w:r>
        <w:rPr>
          <w:spacing w:val="-4"/>
        </w:rPr>
        <w:t> </w:t>
      </w:r>
      <w:r>
        <w:rPr/>
        <w:t>applications: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/>
        <w:ind w:left="1100" w:right="1018" w:firstLine="0"/>
        <w:jc w:val="both"/>
        <w:rPr>
          <w:sz w:val="23"/>
        </w:rPr>
      </w:pPr>
      <w:r>
        <w:rPr>
          <w:sz w:val="23"/>
        </w:rPr>
        <w:t>The RTT values from the four MEC deployment prototypes are all within the latency</w:t>
      </w:r>
      <w:r>
        <w:rPr>
          <w:spacing w:val="1"/>
          <w:sz w:val="23"/>
        </w:rPr>
        <w:t> </w:t>
      </w:r>
      <w:r>
        <w:rPr>
          <w:sz w:val="23"/>
        </w:rPr>
        <w:t>requirements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Virtual Reality and</w:t>
      </w:r>
      <w:r>
        <w:rPr>
          <w:spacing w:val="1"/>
          <w:sz w:val="23"/>
        </w:rPr>
        <w:t> </w:t>
      </w:r>
      <w:r>
        <w:rPr>
          <w:sz w:val="23"/>
        </w:rPr>
        <w:t>Augmented Reality of 7-12ms,</w:t>
      </w:r>
      <w:r>
        <w:rPr>
          <w:spacing w:val="1"/>
          <w:sz w:val="23"/>
        </w:rPr>
        <w:t> </w:t>
      </w:r>
      <w:r>
        <w:rPr>
          <w:sz w:val="23"/>
        </w:rPr>
        <w:t>Tactile</w:t>
      </w:r>
      <w:r>
        <w:rPr>
          <w:spacing w:val="1"/>
          <w:sz w:val="23"/>
        </w:rPr>
        <w:t> </w:t>
      </w:r>
      <w:r>
        <w:rPr>
          <w:sz w:val="23"/>
        </w:rPr>
        <w:t>Internet</w:t>
      </w:r>
      <w:r>
        <w:rPr>
          <w:spacing w:val="1"/>
          <w:sz w:val="23"/>
        </w:rPr>
        <w:t> </w:t>
      </w:r>
      <w:r>
        <w:rPr>
          <w:sz w:val="23"/>
        </w:rPr>
        <w:t>less</w:t>
      </w:r>
      <w:r>
        <w:rPr>
          <w:spacing w:val="-55"/>
          <w:sz w:val="23"/>
        </w:rPr>
        <w:t> </w:t>
      </w:r>
      <w:r>
        <w:rPr>
          <w:sz w:val="23"/>
        </w:rPr>
        <w:t>than</w:t>
      </w:r>
      <w:r>
        <w:rPr>
          <w:spacing w:val="1"/>
          <w:sz w:val="23"/>
        </w:rPr>
        <w:t> </w:t>
      </w:r>
      <w:r>
        <w:rPr>
          <w:sz w:val="23"/>
        </w:rPr>
        <w:t>10ms,</w:t>
      </w:r>
      <w:r>
        <w:rPr>
          <w:spacing w:val="1"/>
          <w:sz w:val="23"/>
        </w:rPr>
        <w:t> </w:t>
      </w:r>
      <w:r>
        <w:rPr>
          <w:sz w:val="23"/>
        </w:rPr>
        <w:t>Vehicle-to-Vehicle</w:t>
      </w:r>
      <w:r>
        <w:rPr>
          <w:spacing w:val="1"/>
          <w:sz w:val="23"/>
        </w:rPr>
        <w:t> </w:t>
      </w:r>
      <w:r>
        <w:rPr>
          <w:sz w:val="23"/>
        </w:rPr>
        <w:t>less</w:t>
      </w:r>
      <w:r>
        <w:rPr>
          <w:spacing w:val="1"/>
          <w:sz w:val="23"/>
        </w:rPr>
        <w:t> </w:t>
      </w:r>
      <w:r>
        <w:rPr>
          <w:sz w:val="23"/>
        </w:rPr>
        <w:t>than</w:t>
      </w:r>
      <w:r>
        <w:rPr>
          <w:spacing w:val="1"/>
          <w:sz w:val="23"/>
        </w:rPr>
        <w:t> </w:t>
      </w:r>
      <w:r>
        <w:rPr>
          <w:sz w:val="23"/>
        </w:rPr>
        <w:t>10ms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Manufacturing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Robotic</w:t>
      </w:r>
      <w:r>
        <w:rPr>
          <w:spacing w:val="1"/>
          <w:sz w:val="23"/>
        </w:rPr>
        <w:t> </w:t>
      </w:r>
      <w:r>
        <w:rPr>
          <w:sz w:val="23"/>
        </w:rPr>
        <w:t>Control/Safety Systems: 1-10ms. The prototype Scenario B and D completely fall within the</w:t>
      </w:r>
      <w:r>
        <w:rPr>
          <w:spacing w:val="-55"/>
          <w:sz w:val="23"/>
        </w:rPr>
        <w:t> </w:t>
      </w:r>
      <w:r>
        <w:rPr>
          <w:sz w:val="23"/>
        </w:rPr>
        <w:t>mentioned</w:t>
      </w:r>
      <w:r>
        <w:rPr>
          <w:spacing w:val="1"/>
          <w:sz w:val="23"/>
        </w:rPr>
        <w:t> </w:t>
      </w:r>
      <w:r>
        <w:rPr>
          <w:sz w:val="23"/>
        </w:rPr>
        <w:t>applications</w:t>
      </w:r>
      <w:r>
        <w:rPr>
          <w:spacing w:val="1"/>
          <w:sz w:val="23"/>
        </w:rPr>
        <w:t> </w:t>
      </w:r>
      <w:r>
        <w:rPr>
          <w:sz w:val="23"/>
        </w:rPr>
        <w:t>latency requirements.</w:t>
      </w:r>
      <w:r>
        <w:rPr>
          <w:spacing w:val="1"/>
          <w:sz w:val="23"/>
        </w:rPr>
        <w:t> </w:t>
      </w:r>
      <w:r>
        <w:rPr>
          <w:sz w:val="23"/>
        </w:rPr>
        <w:t>Discussing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results</w:t>
      </w:r>
      <w:r>
        <w:rPr>
          <w:spacing w:val="1"/>
          <w:sz w:val="23"/>
        </w:rPr>
        <w:t> </w:t>
      </w:r>
      <w:r>
        <w:rPr>
          <w:sz w:val="23"/>
        </w:rPr>
        <w:t>extracted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experiments, it is believed that new and emerging 5G mobile applications will run for short</w:t>
      </w:r>
      <w:r>
        <w:rPr>
          <w:spacing w:val="1"/>
          <w:sz w:val="23"/>
        </w:rPr>
        <w:t> </w:t>
      </w:r>
      <w:r>
        <w:rPr>
          <w:sz w:val="23"/>
        </w:rPr>
        <w:t>durations and this perfectly fit into containerization technologies, containers are built to run</w:t>
      </w:r>
      <w:r>
        <w:rPr>
          <w:spacing w:val="1"/>
          <w:sz w:val="23"/>
        </w:rPr>
        <w:t> </w:t>
      </w:r>
      <w:r>
        <w:rPr>
          <w:sz w:val="23"/>
        </w:rPr>
        <w:t>mostly for a short period of time. This fact together with the attendant save in compute</w:t>
      </w:r>
      <w:r>
        <w:rPr>
          <w:spacing w:val="1"/>
          <w:sz w:val="23"/>
        </w:rPr>
        <w:t> </w:t>
      </w:r>
      <w:r>
        <w:rPr>
          <w:sz w:val="23"/>
        </w:rPr>
        <w:t>resources are part of reasons for the choice of containers over VM. Analysis of deployments</w:t>
      </w:r>
      <w:r>
        <w:rPr>
          <w:spacing w:val="-55"/>
          <w:sz w:val="23"/>
        </w:rPr>
        <w:t> </w:t>
      </w:r>
      <w:r>
        <w:rPr>
          <w:sz w:val="23"/>
        </w:rPr>
        <w:t>behaviours was considered for a period of thirty (30) minutes. Therefore, the parameters</w:t>
      </w:r>
      <w:r>
        <w:rPr>
          <w:spacing w:val="1"/>
          <w:sz w:val="23"/>
        </w:rPr>
        <w:t> </w:t>
      </w:r>
      <w:r>
        <w:rPr>
          <w:sz w:val="23"/>
        </w:rPr>
        <w:t>were</w:t>
      </w:r>
      <w:r>
        <w:rPr>
          <w:spacing w:val="-1"/>
          <w:sz w:val="23"/>
        </w:rPr>
        <w:t> </w:t>
      </w:r>
      <w:r>
        <w:rPr>
          <w:sz w:val="23"/>
        </w:rPr>
        <w:t>closely</w:t>
      </w:r>
      <w:r>
        <w:rPr>
          <w:spacing w:val="-5"/>
          <w:sz w:val="23"/>
        </w:rPr>
        <w:t> </w:t>
      </w:r>
      <w:r>
        <w:rPr>
          <w:sz w:val="23"/>
        </w:rPr>
        <w:t>observed and evaluated</w:t>
      </w:r>
      <w:r>
        <w:rPr>
          <w:spacing w:val="-1"/>
          <w:sz w:val="23"/>
        </w:rPr>
        <w:t> </w:t>
      </w:r>
      <w:r>
        <w:rPr>
          <w:sz w:val="23"/>
        </w:rPr>
        <w:t>over a period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30 minutes.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5" w:lineRule="auto"/>
        <w:ind w:left="1100" w:right="1021"/>
        <w:jc w:val="both"/>
      </w:pPr>
      <w:r>
        <w:rPr/>
        <w:t>A close observation of the load test results shows that the total request rate for both edge</w:t>
      </w:r>
      <w:r>
        <w:rPr>
          <w:spacing w:val="-57"/>
        </w:rPr>
        <w:t> </w:t>
      </w:r>
      <w:r>
        <w:rPr/>
        <w:t>site and cloud deployments showed similar characteristics in the number of requests,</w:t>
      </w:r>
      <w:r>
        <w:rPr>
          <w:spacing w:val="1"/>
        </w:rPr>
        <w:t> </w:t>
      </w:r>
      <w:r>
        <w:rPr/>
        <w:t>therefore,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experiment</w:t>
      </w:r>
      <w:r>
        <w:rPr>
          <w:spacing w:val="59"/>
        </w:rPr>
        <w:t> </w:t>
      </w:r>
      <w:r>
        <w:rPr/>
        <w:t>had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good</w:t>
      </w:r>
      <w:r>
        <w:rPr>
          <w:spacing w:val="1"/>
        </w:rPr>
        <w:t> </w:t>
      </w:r>
      <w:r>
        <w:rPr/>
        <w:t>ground  to</w:t>
      </w:r>
      <w:r>
        <w:rPr>
          <w:spacing w:val="58"/>
        </w:rPr>
        <w:t> </w:t>
      </w:r>
      <w:r>
        <w:rPr/>
        <w:t>establish</w:t>
      </w:r>
      <w:r>
        <w:rPr>
          <w:spacing w:val="59"/>
        </w:rPr>
        <w:t> </w:t>
      </w:r>
      <w:r>
        <w:rPr/>
        <w:t>comparisons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two</w:t>
      </w:r>
      <w:r>
        <w:rPr>
          <w:spacing w:val="-58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as shown in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4.10. This was</w:t>
      </w:r>
      <w:r>
        <w:rPr>
          <w:spacing w:val="-1"/>
        </w:rPr>
        <w:t> </w:t>
      </w:r>
      <w:r>
        <w:rPr/>
        <w:t>corroborated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application</w:t>
      </w:r>
    </w:p>
    <w:p>
      <w:pPr>
        <w:spacing w:after="0" w:line="475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5537709" cy="2524125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70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1"/>
        </w:rPr>
      </w:pPr>
    </w:p>
    <w:p>
      <w:pPr>
        <w:spacing w:before="91"/>
        <w:ind w:left="824" w:right="729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4.10: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request rate/sec</w:t>
      </w:r>
    </w:p>
    <w:p>
      <w:pPr>
        <w:pStyle w:val="BodyText"/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77" w:lineRule="auto"/>
        <w:ind w:left="1100" w:right="1018"/>
        <w:jc w:val="both"/>
      </w:pPr>
      <w:r>
        <w:rPr/>
        <w:t>data download for the two deployments scenarios as shown in Figure 4.7. Considering 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geographically</w:t>
      </w:r>
      <w:r>
        <w:rPr>
          <w:spacing w:val="1"/>
        </w:rPr>
        <w:t> </w:t>
      </w:r>
      <w:r>
        <w:rPr/>
        <w:t>dispersed UEs connected to mobile applications hosted at a remote cloud data centre or</w:t>
      </w:r>
      <w:r>
        <w:rPr>
          <w:spacing w:val="1"/>
        </w:rPr>
        <w:t> </w:t>
      </w:r>
      <w:r>
        <w:rPr/>
        <w:t>within the operator DN, this will create high bandwidth traffic and exert serious penalty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operator backhaul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Whereas,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proposed</w:t>
      </w:r>
      <w:r>
        <w:rPr>
          <w:spacing w:val="1"/>
        </w:rPr>
        <w:t> </w:t>
      </w:r>
      <w:r>
        <w:rPr/>
        <w:t>edge site deployment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UEs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MEC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hosted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 edge, deployed at the CU thereby removing the issue of heavy traffic bottle</w:t>
      </w:r>
      <w:r>
        <w:rPr>
          <w:spacing w:val="1"/>
        </w:rPr>
        <w:t> </w:t>
      </w:r>
      <w:r>
        <w:rPr/>
        <w:t>neck</w:t>
      </w:r>
      <w:r>
        <w:rPr>
          <w:spacing w:val="-1"/>
        </w:rPr>
        <w:t> </w:t>
      </w:r>
      <w:r>
        <w:rPr/>
        <w:t>on the backhaul networks.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line="499" w:lineRule="auto" w:before="0"/>
        <w:ind w:left="1100" w:right="1014" w:firstLine="0"/>
        <w:jc w:val="both"/>
        <w:rPr>
          <w:sz w:val="23"/>
        </w:rPr>
      </w:pPr>
      <w:r>
        <w:rPr>
          <w:sz w:val="23"/>
        </w:rPr>
        <w:t>Both median and maximum application response time were considered for both edge</w:t>
      </w:r>
      <w:r>
        <w:rPr>
          <w:spacing w:val="57"/>
          <w:sz w:val="23"/>
        </w:rPr>
        <w:t> </w:t>
      </w:r>
      <w:r>
        <w:rPr>
          <w:sz w:val="23"/>
        </w:rPr>
        <w:t>site</w:t>
      </w:r>
      <w:r>
        <w:rPr>
          <w:spacing w:val="1"/>
          <w:sz w:val="23"/>
        </w:rPr>
        <w:t> </w:t>
      </w:r>
      <w:r>
        <w:rPr>
          <w:sz w:val="23"/>
        </w:rPr>
        <w:t>and cloud deployments as indicated in Figure 4.12. It was observed the maximum latency</w:t>
      </w:r>
      <w:r>
        <w:rPr>
          <w:spacing w:val="1"/>
          <w:sz w:val="23"/>
        </w:rPr>
        <w:t> </w:t>
      </w:r>
      <w:r>
        <w:rPr>
          <w:sz w:val="23"/>
        </w:rPr>
        <w:t>figure for cloud deployment was too high for smooth running of mobile applications. There</w:t>
      </w:r>
      <w:r>
        <w:rPr>
          <w:spacing w:val="1"/>
          <w:sz w:val="23"/>
        </w:rPr>
        <w:t> </w:t>
      </w:r>
      <w:r>
        <w:rPr>
          <w:sz w:val="23"/>
        </w:rPr>
        <w:t>were initial failures reported for both edge and cloud deployment while the applications just</w:t>
      </w:r>
      <w:r>
        <w:rPr>
          <w:spacing w:val="1"/>
          <w:sz w:val="23"/>
        </w:rPr>
        <w:t> </w:t>
      </w:r>
      <w:r>
        <w:rPr>
          <w:sz w:val="23"/>
        </w:rPr>
        <w:t>starting</w:t>
      </w:r>
      <w:r>
        <w:rPr>
          <w:spacing w:val="32"/>
          <w:sz w:val="23"/>
        </w:rPr>
        <w:t> </w:t>
      </w:r>
      <w:r>
        <w:rPr>
          <w:sz w:val="23"/>
        </w:rPr>
        <w:t>up,</w:t>
      </w:r>
      <w:r>
        <w:rPr>
          <w:spacing w:val="34"/>
          <w:sz w:val="23"/>
        </w:rPr>
        <w:t> </w:t>
      </w:r>
      <w:r>
        <w:rPr>
          <w:sz w:val="23"/>
        </w:rPr>
        <w:t>but</w:t>
      </w:r>
      <w:r>
        <w:rPr>
          <w:spacing w:val="34"/>
          <w:sz w:val="23"/>
        </w:rPr>
        <w:t> </w:t>
      </w:r>
      <w:r>
        <w:rPr>
          <w:sz w:val="23"/>
        </w:rPr>
        <w:t>the</w:t>
      </w:r>
      <w:r>
        <w:rPr>
          <w:spacing w:val="36"/>
          <w:sz w:val="23"/>
        </w:rPr>
        <w:t> </w:t>
      </w:r>
      <w:r>
        <w:rPr>
          <w:sz w:val="23"/>
        </w:rPr>
        <w:t>initial</w:t>
      </w:r>
      <w:r>
        <w:rPr>
          <w:spacing w:val="34"/>
          <w:sz w:val="23"/>
        </w:rPr>
        <w:t> </w:t>
      </w:r>
      <w:r>
        <w:rPr>
          <w:sz w:val="23"/>
        </w:rPr>
        <w:t>failure</w:t>
      </w:r>
      <w:r>
        <w:rPr>
          <w:spacing w:val="35"/>
          <w:sz w:val="23"/>
        </w:rPr>
        <w:t> </w:t>
      </w:r>
      <w:r>
        <w:rPr>
          <w:sz w:val="23"/>
        </w:rPr>
        <w:t>finally</w:t>
      </w:r>
      <w:r>
        <w:rPr>
          <w:spacing w:val="29"/>
          <w:sz w:val="23"/>
        </w:rPr>
        <w:t> </w:t>
      </w:r>
      <w:r>
        <w:rPr>
          <w:sz w:val="23"/>
        </w:rPr>
        <w:t>disappeared.</w:t>
      </w:r>
      <w:r>
        <w:rPr>
          <w:spacing w:val="35"/>
          <w:sz w:val="23"/>
        </w:rPr>
        <w:t> </w:t>
      </w:r>
      <w:r>
        <w:rPr>
          <w:sz w:val="23"/>
        </w:rPr>
        <w:t>But</w:t>
      </w:r>
      <w:r>
        <w:rPr>
          <w:spacing w:val="35"/>
          <w:sz w:val="23"/>
        </w:rPr>
        <w:t> </w:t>
      </w:r>
      <w:r>
        <w:rPr>
          <w:sz w:val="23"/>
        </w:rPr>
        <w:t>there</w:t>
      </w:r>
      <w:r>
        <w:rPr>
          <w:spacing w:val="35"/>
          <w:sz w:val="23"/>
        </w:rPr>
        <w:t> </w:t>
      </w:r>
      <w:r>
        <w:rPr>
          <w:sz w:val="23"/>
        </w:rPr>
        <w:t>were</w:t>
      </w:r>
      <w:r>
        <w:rPr>
          <w:spacing w:val="36"/>
          <w:sz w:val="23"/>
        </w:rPr>
        <w:t> </w:t>
      </w:r>
      <w:r>
        <w:rPr>
          <w:sz w:val="23"/>
        </w:rPr>
        <w:t>evident</w:t>
      </w:r>
      <w:r>
        <w:rPr>
          <w:spacing w:val="34"/>
          <w:sz w:val="23"/>
        </w:rPr>
        <w:t> </w:t>
      </w:r>
      <w:r>
        <w:rPr>
          <w:sz w:val="23"/>
        </w:rPr>
        <w:t>application</w:t>
      </w:r>
      <w:r>
        <w:rPr>
          <w:spacing w:val="-55"/>
          <w:sz w:val="23"/>
        </w:rPr>
        <w:t> </w:t>
      </w:r>
      <w:r>
        <w:rPr>
          <w:sz w:val="23"/>
        </w:rPr>
        <w:t>high</w:t>
      </w:r>
      <w:r>
        <w:rPr>
          <w:spacing w:val="-1"/>
          <w:sz w:val="23"/>
        </w:rPr>
        <w:t> </w:t>
      </w:r>
      <w:r>
        <w:rPr>
          <w:sz w:val="23"/>
        </w:rPr>
        <w:t>failure rates</w:t>
      </w:r>
      <w:r>
        <w:rPr>
          <w:spacing w:val="-2"/>
          <w:sz w:val="23"/>
        </w:rPr>
        <w:t> </w:t>
      </w:r>
      <w:r>
        <w:rPr>
          <w:sz w:val="23"/>
        </w:rPr>
        <w:t>for cloud</w:t>
      </w:r>
      <w:r>
        <w:rPr>
          <w:spacing w:val="-4"/>
          <w:sz w:val="23"/>
        </w:rPr>
        <w:t> </w:t>
      </w:r>
      <w:r>
        <w:rPr>
          <w:sz w:val="23"/>
        </w:rPr>
        <w:t>deployments</w:t>
      </w:r>
      <w:r>
        <w:rPr>
          <w:spacing w:val="-1"/>
          <w:sz w:val="23"/>
        </w:rPr>
        <w:t> </w:t>
      </w:r>
      <w:r>
        <w:rPr>
          <w:sz w:val="23"/>
        </w:rPr>
        <w:t>compared</w:t>
      </w:r>
      <w:r>
        <w:rPr>
          <w:spacing w:val="-1"/>
          <w:sz w:val="23"/>
        </w:rPr>
        <w:t> </w:t>
      </w:r>
      <w:r>
        <w:rPr>
          <w:sz w:val="23"/>
        </w:rPr>
        <w:t>with the</w:t>
      </w:r>
      <w:r>
        <w:rPr>
          <w:spacing w:val="-1"/>
          <w:sz w:val="23"/>
        </w:rPr>
        <w:t> </w:t>
      </w:r>
      <w:r>
        <w:rPr>
          <w:sz w:val="23"/>
        </w:rPr>
        <w:t>edge site</w:t>
      </w:r>
    </w:p>
    <w:p>
      <w:pPr>
        <w:pStyle w:val="BodyText"/>
        <w:spacing w:before="9"/>
        <w:ind w:left="1218"/>
        <w:jc w:val="both"/>
      </w:pPr>
      <w:r>
        <w:rPr/>
        <w:t>deployments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4.11.</w:t>
      </w:r>
      <w:r>
        <w:rPr>
          <w:spacing w:val="-1"/>
        </w:rPr>
        <w:t> </w:t>
      </w:r>
      <w:r>
        <w:rPr/>
        <w:t>This will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adverse effects</w:t>
      </w:r>
      <w:r>
        <w:rPr>
          <w:spacing w:val="3"/>
        </w:rPr>
        <w:t> </w:t>
      </w:r>
      <w:r>
        <w:rPr/>
        <w:t>on adoption</w:t>
      </w:r>
      <w:r>
        <w:rPr>
          <w:spacing w:val="-1"/>
        </w:rPr>
        <w:t> </w:t>
      </w:r>
      <w:r>
        <w:rPr/>
        <w:t>of</w:t>
      </w:r>
    </w:p>
    <w:p>
      <w:pPr>
        <w:spacing w:after="0"/>
        <w:jc w:val="both"/>
        <w:sectPr>
          <w:pgSz w:w="11900" w:h="16840"/>
          <w:pgMar w:header="0" w:footer="1151" w:top="1580" w:bottom="1340" w:left="880" w:right="380"/>
        </w:sectPr>
      </w:pPr>
    </w:p>
    <w:p>
      <w:pPr>
        <w:pStyle w:val="BodyText"/>
        <w:spacing w:line="477" w:lineRule="auto" w:before="74"/>
        <w:ind w:left="1100" w:right="1017"/>
        <w:jc w:val="both"/>
      </w:pPr>
      <w:r>
        <w:rPr/>
        <w:t>new and emerging latency sensitive applications. The maximum edge response time for</w:t>
      </w:r>
      <w:r>
        <w:rPr>
          <w:spacing w:val="1"/>
        </w:rPr>
        <w:t> </w:t>
      </w:r>
      <w:r>
        <w:rPr/>
        <w:t>edge deployment was a little above 60 seconds compared to about 160 seconds for cloud</w:t>
      </w:r>
      <w:r>
        <w:rPr>
          <w:spacing w:val="-57"/>
        </w:rPr>
        <w:t> </w:t>
      </w:r>
      <w:r>
        <w:rPr/>
        <w:t>deployments in Figure 4.12. These latency figures are really unacceptable for but it is</w:t>
      </w:r>
      <w:r>
        <w:rPr>
          <w:spacing w:val="1"/>
        </w:rPr>
        <w:t> </w:t>
      </w:r>
      <w:r>
        <w:rPr/>
        <w:t>believed that deployment on a real 5G network with adequate MEC server resources can</w:t>
      </w:r>
      <w:r>
        <w:rPr>
          <w:spacing w:val="-57"/>
        </w:rPr>
        <w:t> </w:t>
      </w:r>
      <w:r>
        <w:rPr/>
        <w:t>normalize</w:t>
      </w:r>
      <w:r>
        <w:rPr>
          <w:spacing w:val="-2"/>
        </w:rPr>
        <w:t> </w:t>
      </w:r>
      <w:r>
        <w:rPr/>
        <w:t>the edge</w:t>
      </w:r>
      <w:r>
        <w:rPr>
          <w:spacing w:val="-1"/>
        </w:rPr>
        <w:t> </w:t>
      </w:r>
      <w:r>
        <w:rPr/>
        <w:t>figures to acceptable</w:t>
      </w:r>
      <w:r>
        <w:rPr>
          <w:spacing w:val="-1"/>
        </w:rPr>
        <w:t> </w:t>
      </w:r>
      <w:r>
        <w:rPr/>
        <w:t>values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918844</wp:posOffset>
            </wp:positionH>
            <wp:positionV relativeFrom="paragraph">
              <wp:posOffset>151319</wp:posOffset>
            </wp:positionV>
            <wp:extent cx="6078678" cy="2828925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7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7"/>
        <w:ind w:left="472" w:right="927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1"/>
          <w:sz w:val="22"/>
        </w:rPr>
        <w:t> </w:t>
      </w:r>
      <w:r>
        <w:rPr>
          <w:sz w:val="22"/>
        </w:rPr>
        <w:t>4.11: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failed</w:t>
      </w:r>
      <w:r>
        <w:rPr>
          <w:spacing w:val="-1"/>
          <w:sz w:val="22"/>
        </w:rPr>
        <w:t> </w:t>
      </w:r>
      <w:r>
        <w:rPr>
          <w:sz w:val="22"/>
        </w:rPr>
        <w:t>request</w:t>
      </w:r>
      <w:r>
        <w:rPr>
          <w:spacing w:val="-3"/>
          <w:sz w:val="22"/>
        </w:rPr>
        <w:t> </w:t>
      </w:r>
      <w:r>
        <w:rPr>
          <w:sz w:val="22"/>
        </w:rPr>
        <w:t>rate</w:t>
      </w:r>
      <w:r>
        <w:rPr>
          <w:spacing w:val="-3"/>
          <w:sz w:val="22"/>
        </w:rPr>
        <w:t> </w:t>
      </w:r>
      <w:r>
        <w:rPr>
          <w:sz w:val="22"/>
        </w:rPr>
        <w:t>(30</w:t>
      </w:r>
      <w:r>
        <w:rPr>
          <w:spacing w:val="-1"/>
          <w:sz w:val="22"/>
        </w:rPr>
        <w:t> </w:t>
      </w:r>
      <w:r>
        <w:rPr>
          <w:sz w:val="22"/>
        </w:rPr>
        <w:t>minutes)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918844</wp:posOffset>
            </wp:positionH>
            <wp:positionV relativeFrom="paragraph">
              <wp:posOffset>135942</wp:posOffset>
            </wp:positionV>
            <wp:extent cx="6309157" cy="2914650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157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824" w:right="746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4.12: Application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-5"/>
          <w:sz w:val="22"/>
        </w:rPr>
        <w:t> </w:t>
      </w:r>
      <w:r>
        <w:rPr>
          <w:sz w:val="22"/>
        </w:rPr>
        <w:t>and median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(30</w:t>
      </w:r>
      <w:r>
        <w:rPr>
          <w:spacing w:val="-1"/>
          <w:sz w:val="22"/>
        </w:rPr>
        <w:t> </w:t>
      </w:r>
      <w:r>
        <w:rPr>
          <w:sz w:val="22"/>
        </w:rPr>
        <w:t>minutes)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477" w:lineRule="auto" w:before="74"/>
        <w:ind w:left="1100" w:right="1020"/>
        <w:jc w:val="both"/>
      </w:pPr>
      <w:r>
        <w:rPr/>
        <w:t>The comparison of minimum application response time, Figure 4.13, confirmed the</w:t>
      </w:r>
      <w:r>
        <w:rPr>
          <w:spacing w:val="1"/>
        </w:rPr>
        <w:t> </w:t>
      </w:r>
      <w:r>
        <w:rPr/>
        <w:t>proposal for containerized applications deployment at the edge for 5G networks. 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applications, comparing this with cloud deployment minimum values of around 500</w:t>
      </w:r>
      <w:r>
        <w:rPr>
          <w:spacing w:val="1"/>
        </w:rPr>
        <w:t> </w:t>
      </w:r>
      <w:r>
        <w:rPr/>
        <w:t>milliseconds.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633730</wp:posOffset>
            </wp:positionH>
            <wp:positionV relativeFrom="paragraph">
              <wp:posOffset>151293</wp:posOffset>
            </wp:positionV>
            <wp:extent cx="6464732" cy="3057525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73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723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.4.13: Application</w:t>
      </w:r>
      <w:r>
        <w:rPr>
          <w:spacing w:val="-1"/>
          <w:sz w:val="22"/>
        </w:rPr>
        <w:t> </w:t>
      </w:r>
      <w:r>
        <w:rPr>
          <w:sz w:val="22"/>
        </w:rPr>
        <w:t>minimum</w:t>
      </w:r>
      <w:r>
        <w:rPr>
          <w:spacing w:val="-5"/>
          <w:sz w:val="22"/>
        </w:rPr>
        <w:t> </w:t>
      </w:r>
      <w:r>
        <w:rPr>
          <w:sz w:val="22"/>
        </w:rPr>
        <w:t>response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(30</w:t>
      </w:r>
      <w:r>
        <w:rPr>
          <w:spacing w:val="-4"/>
          <w:sz w:val="22"/>
        </w:rPr>
        <w:t> </w:t>
      </w:r>
      <w:r>
        <w:rPr>
          <w:sz w:val="22"/>
        </w:rPr>
        <w:t>minutes)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2" w:lineRule="auto"/>
        <w:ind w:left="1100" w:right="1022"/>
        <w:jc w:val="both"/>
      </w:pPr>
      <w:r>
        <w:rPr/>
        <w:t>Another set of relevant results were the 50th and 95th percentiles in Figure 4.14 and</w:t>
      </w:r>
      <w:r>
        <w:rPr>
          <w:spacing w:val="1"/>
        </w:rPr>
        <w:t> </w:t>
      </w:r>
      <w:r>
        <w:rPr/>
        <w:t>Figure 4.15 respectively. For about 50% of the application response time within 30</w:t>
      </w:r>
      <w:r>
        <w:rPr>
          <w:spacing w:val="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red colour</w:t>
      </w:r>
      <w:r>
        <w:rPr>
          <w:spacing w:val="-1"/>
        </w:rPr>
        <w:t> </w:t>
      </w:r>
      <w:r>
        <w:rPr/>
        <w:t>of cloud response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dominates high</w:t>
      </w:r>
      <w:r>
        <w:rPr>
          <w:spacing w:val="-1"/>
        </w:rPr>
        <w:t> </w:t>
      </w:r>
      <w:r>
        <w:rPr/>
        <w:t>figures</w:t>
      </w:r>
      <w:r>
        <w:rPr>
          <w:spacing w:val="-1"/>
        </w:rPr>
        <w:t> </w:t>
      </w:r>
      <w:r>
        <w:rPr/>
        <w:t>as seen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30</w:t>
      </w:r>
    </w:p>
    <w:p>
      <w:pPr>
        <w:spacing w:after="0" w:line="472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before="6"/>
        <w:rPr>
          <w:sz w:val="8"/>
        </w:rPr>
      </w:pPr>
    </w:p>
    <w:p>
      <w:pPr>
        <w:pStyle w:val="BodyText"/>
        <w:ind w:left="297"/>
        <w:rPr>
          <w:sz w:val="20"/>
        </w:rPr>
      </w:pPr>
      <w:r>
        <w:rPr>
          <w:sz w:val="20"/>
        </w:rPr>
        <w:drawing>
          <wp:inline distT="0" distB="0" distL="0" distR="0">
            <wp:extent cx="5740742" cy="2400300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74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3"/>
        </w:rPr>
      </w:pPr>
    </w:p>
    <w:p>
      <w:pPr>
        <w:spacing w:before="91"/>
        <w:ind w:left="824" w:right="735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4.14:</w:t>
      </w:r>
      <w:r>
        <w:rPr>
          <w:spacing w:val="-1"/>
          <w:sz w:val="22"/>
        </w:rPr>
        <w:t> </w:t>
      </w:r>
      <w:r>
        <w:rPr>
          <w:sz w:val="22"/>
        </w:rPr>
        <w:t>50</w:t>
      </w:r>
      <w:r>
        <w:rPr>
          <w:spacing w:val="-1"/>
          <w:sz w:val="22"/>
        </w:rPr>
        <w:t> </w:t>
      </w:r>
      <w:r>
        <w:rPr>
          <w:sz w:val="22"/>
        </w:rPr>
        <w:t>Percentile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(30</w:t>
      </w:r>
      <w:r>
        <w:rPr>
          <w:spacing w:val="-1"/>
          <w:sz w:val="22"/>
        </w:rPr>
        <w:t> </w:t>
      </w:r>
      <w:r>
        <w:rPr>
          <w:sz w:val="22"/>
        </w:rPr>
        <w:t>minutes)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77" w:lineRule="auto"/>
        <w:ind w:left="1100" w:right="1017"/>
        <w:jc w:val="both"/>
      </w:pPr>
      <w:r>
        <w:rPr/>
        <w:t>minutes graph. Of high interest is the 95th percentile which was used to evaluate the</w:t>
      </w:r>
      <w:r>
        <w:rPr>
          <w:spacing w:val="1"/>
        </w:rPr>
        <w:t> </w:t>
      </w:r>
      <w:r>
        <w:rPr/>
        <w:t>95% regular and sustained application response time within 30 minutes (Figure 4.13).</w:t>
      </w:r>
      <w:r>
        <w:rPr>
          <w:spacing w:val="1"/>
        </w:rPr>
        <w:t> </w:t>
      </w:r>
      <w:r>
        <w:rPr/>
        <w:t>Clearly, edge deployment response time are more visible looking around low latency</w:t>
      </w:r>
      <w:r>
        <w:rPr>
          <w:spacing w:val="1"/>
        </w:rPr>
        <w:t> </w:t>
      </w:r>
      <w:r>
        <w:rPr/>
        <w:t>figures unlike the cloud deployment response time that dominates the graph skyline</w:t>
      </w:r>
      <w:r>
        <w:rPr>
          <w:spacing w:val="1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consistent unacceptable</w:t>
      </w:r>
      <w:r>
        <w:rPr>
          <w:spacing w:val="-1"/>
        </w:rPr>
        <w:t> </w:t>
      </w:r>
      <w:r>
        <w:rPr/>
        <w:t>high latency</w:t>
      </w:r>
      <w:r>
        <w:rPr>
          <w:spacing w:val="-5"/>
        </w:rPr>
        <w:t> </w:t>
      </w:r>
      <w:r>
        <w:rPr/>
        <w:t>values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862330</wp:posOffset>
            </wp:positionH>
            <wp:positionV relativeFrom="paragraph">
              <wp:posOffset>207009</wp:posOffset>
            </wp:positionV>
            <wp:extent cx="6084795" cy="2609850"/>
            <wp:effectExtent l="0" t="0" r="0" b="0"/>
            <wp:wrapTopAndBottom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7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7"/>
        <w:ind w:left="824" w:right="735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4.15:</w:t>
      </w:r>
      <w:r>
        <w:rPr>
          <w:spacing w:val="-1"/>
          <w:sz w:val="22"/>
        </w:rPr>
        <w:t> </w:t>
      </w:r>
      <w:r>
        <w:rPr>
          <w:sz w:val="22"/>
        </w:rPr>
        <w:t>95</w:t>
      </w:r>
      <w:r>
        <w:rPr>
          <w:spacing w:val="-1"/>
          <w:sz w:val="22"/>
        </w:rPr>
        <w:t> </w:t>
      </w:r>
      <w:r>
        <w:rPr>
          <w:sz w:val="22"/>
        </w:rPr>
        <w:t>Percentile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response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(30</w:t>
      </w:r>
      <w:r>
        <w:rPr>
          <w:spacing w:val="-1"/>
          <w:sz w:val="22"/>
        </w:rPr>
        <w:t> </w:t>
      </w:r>
      <w:r>
        <w:rPr>
          <w:sz w:val="22"/>
        </w:rPr>
        <w:t>minutes)</w:t>
      </w:r>
    </w:p>
    <w:p>
      <w:pPr>
        <w:spacing w:after="0"/>
        <w:jc w:val="center"/>
        <w:rPr>
          <w:sz w:val="22"/>
        </w:rPr>
        <w:sectPr>
          <w:pgSz w:w="11900" w:h="16840"/>
          <w:pgMar w:header="0" w:footer="1151" w:top="1580" w:bottom="1340" w:left="880" w:right="380"/>
        </w:sectPr>
      </w:pPr>
    </w:p>
    <w:p>
      <w:pPr>
        <w:pStyle w:val="BodyText"/>
        <w:spacing w:line="477" w:lineRule="auto" w:before="76"/>
        <w:ind w:left="1100" w:right="1019"/>
        <w:jc w:val="both"/>
      </w:pPr>
      <w:r>
        <w:rPr/>
        <w:t>The fact that containers are secure and deployable for MEC infrastructures will 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scalable and reliable applications and services at pace required of 5G rollout while not</w:t>
      </w:r>
      <w:r>
        <w:rPr>
          <w:spacing w:val="1"/>
        </w:rPr>
        <w:t> </w:t>
      </w:r>
      <w:r>
        <w:rPr/>
        <w:t>jeopardizing the security of the end-to-end network. Containers provide the required</w:t>
      </w:r>
      <w:r>
        <w:rPr>
          <w:spacing w:val="1"/>
        </w:rPr>
        <w:t> </w:t>
      </w:r>
      <w:r>
        <w:rPr/>
        <w:t>DevOps ecosystem for developers and engineers to work across the entire application</w:t>
      </w:r>
      <w:r>
        <w:rPr>
          <w:spacing w:val="1"/>
        </w:rPr>
        <w:t> </w:t>
      </w:r>
      <w:r>
        <w:rPr/>
        <w:t>lifecycle,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designs,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staging,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operations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operations teams.</w:t>
      </w:r>
    </w:p>
    <w:p>
      <w:pPr>
        <w:spacing w:after="0" w:line="477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Heading1"/>
        <w:ind w:right="756"/>
      </w:pPr>
      <w:bookmarkStart w:name="_bookmark29" w:id="42"/>
      <w:bookmarkEnd w:id="42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numPr>
          <w:ilvl w:val="1"/>
          <w:numId w:val="19"/>
        </w:numPr>
        <w:tabs>
          <w:tab w:pos="2600" w:val="left" w:leader="none"/>
          <w:tab w:pos="2601" w:val="left" w:leader="none"/>
        </w:tabs>
        <w:spacing w:line="240" w:lineRule="auto" w:before="0" w:after="0"/>
        <w:ind w:left="2600" w:right="0" w:hanging="1580"/>
        <w:jc w:val="left"/>
        <w:rPr>
          <w:sz w:val="28"/>
        </w:rPr>
      </w:pPr>
      <w:r>
        <w:rPr/>
        <w:t>CONCLUSION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3"/>
        <w:numPr>
          <w:ilvl w:val="1"/>
          <w:numId w:val="19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81"/>
        <w:jc w:val="left"/>
      </w:pPr>
      <w:r>
        <w:rPr/>
        <w:t>Conclusion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1"/>
        <w:ind w:left="1021" w:right="1013" w:firstLine="0"/>
        <w:jc w:val="both"/>
        <w:rPr>
          <w:sz w:val="23"/>
        </w:rPr>
      </w:pPr>
      <w:r>
        <w:rPr>
          <w:sz w:val="23"/>
        </w:rPr>
        <w:t>Secured</w:t>
      </w:r>
      <w:r>
        <w:rPr>
          <w:spacing w:val="1"/>
          <w:sz w:val="23"/>
        </w:rPr>
        <w:t> </w:t>
      </w:r>
      <w:r>
        <w:rPr>
          <w:sz w:val="23"/>
        </w:rPr>
        <w:t>containerised</w:t>
      </w:r>
      <w:r>
        <w:rPr>
          <w:spacing w:val="1"/>
          <w:sz w:val="23"/>
        </w:rPr>
        <w:t> </w:t>
      </w:r>
      <w:r>
        <w:rPr>
          <w:sz w:val="23"/>
        </w:rPr>
        <w:t>Multi-access</w:t>
      </w:r>
      <w:r>
        <w:rPr>
          <w:spacing w:val="1"/>
          <w:sz w:val="23"/>
        </w:rPr>
        <w:t> </w:t>
      </w:r>
      <w:r>
        <w:rPr>
          <w:sz w:val="23"/>
        </w:rPr>
        <w:t>computing</w:t>
      </w:r>
      <w:r>
        <w:rPr>
          <w:spacing w:val="1"/>
          <w:sz w:val="23"/>
        </w:rPr>
        <w:t> </w:t>
      </w:r>
      <w:r>
        <w:rPr>
          <w:sz w:val="23"/>
        </w:rPr>
        <w:t>infrastructures</w:t>
      </w:r>
      <w:r>
        <w:rPr>
          <w:spacing w:val="1"/>
          <w:sz w:val="23"/>
        </w:rPr>
        <w:t> </w:t>
      </w:r>
      <w:r>
        <w:rPr>
          <w:sz w:val="23"/>
        </w:rPr>
        <w:t>have</w:t>
      </w:r>
      <w:r>
        <w:rPr>
          <w:spacing w:val="1"/>
          <w:sz w:val="23"/>
        </w:rPr>
        <w:t> </w:t>
      </w:r>
      <w:r>
        <w:rPr>
          <w:sz w:val="23"/>
        </w:rPr>
        <w:t>many</w:t>
      </w:r>
      <w:r>
        <w:rPr>
          <w:spacing w:val="1"/>
          <w:sz w:val="23"/>
        </w:rPr>
        <w:t> </w:t>
      </w:r>
      <w:r>
        <w:rPr>
          <w:sz w:val="23"/>
        </w:rPr>
        <w:t>advantages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cloud</w:t>
      </w:r>
      <w:r>
        <w:rPr>
          <w:spacing w:val="1"/>
          <w:sz w:val="23"/>
        </w:rPr>
        <w:t> </w:t>
      </w:r>
      <w:r>
        <w:rPr>
          <w:sz w:val="23"/>
        </w:rPr>
        <w:t>computing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wireless</w:t>
      </w:r>
      <w:r>
        <w:rPr>
          <w:spacing w:val="1"/>
          <w:sz w:val="23"/>
        </w:rPr>
        <w:t> </w:t>
      </w:r>
      <w:r>
        <w:rPr>
          <w:sz w:val="23"/>
        </w:rPr>
        <w:t>device</w:t>
      </w:r>
      <w:r>
        <w:rPr>
          <w:spacing w:val="1"/>
          <w:sz w:val="23"/>
        </w:rPr>
        <w:t> </w:t>
      </w:r>
      <w:r>
        <w:rPr>
          <w:sz w:val="23"/>
        </w:rPr>
        <w:t>computational</w:t>
      </w:r>
      <w:r>
        <w:rPr>
          <w:spacing w:val="1"/>
          <w:sz w:val="23"/>
        </w:rPr>
        <w:t> </w:t>
      </w:r>
      <w:r>
        <w:rPr>
          <w:sz w:val="23"/>
        </w:rPr>
        <w:t>power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57"/>
          <w:sz w:val="23"/>
        </w:rPr>
        <w:t> </w:t>
      </w:r>
      <w:r>
        <w:rPr>
          <w:sz w:val="23"/>
        </w:rPr>
        <w:t>energy</w:t>
      </w:r>
      <w:r>
        <w:rPr>
          <w:spacing w:val="1"/>
          <w:sz w:val="23"/>
        </w:rPr>
        <w:t> </w:t>
      </w:r>
      <w:r>
        <w:rPr>
          <w:sz w:val="23"/>
        </w:rPr>
        <w:t>carrying capacity deficiencies to cater asymmetric UE applications. Applications hosted</w:t>
      </w:r>
      <w:r>
        <w:rPr>
          <w:spacing w:val="1"/>
          <w:sz w:val="23"/>
        </w:rPr>
        <w:t> </w:t>
      </w:r>
      <w:r>
        <w:rPr>
          <w:sz w:val="23"/>
        </w:rPr>
        <w:t>within the RAN have better support for new and emerging application requirements. These</w:t>
      </w:r>
      <w:r>
        <w:rPr>
          <w:spacing w:val="1"/>
          <w:sz w:val="23"/>
        </w:rPr>
        <w:t> </w:t>
      </w:r>
      <w:r>
        <w:rPr>
          <w:sz w:val="23"/>
        </w:rPr>
        <w:t>requirements are in terms of high amount of computational, storage and analytics capabilities</w:t>
      </w:r>
      <w:r>
        <w:rPr>
          <w:spacing w:val="-55"/>
          <w:sz w:val="23"/>
        </w:rPr>
        <w:t> </w:t>
      </w:r>
      <w:r>
        <w:rPr>
          <w:sz w:val="23"/>
        </w:rPr>
        <w:t>while at low latency figures. Secured containerization using Kata containers provide most of</w:t>
      </w:r>
      <w:r>
        <w:rPr>
          <w:spacing w:val="1"/>
          <w:sz w:val="23"/>
        </w:rPr>
        <w:t> </w:t>
      </w:r>
      <w:r>
        <w:rPr>
          <w:sz w:val="23"/>
        </w:rPr>
        <w:t>the essential features for multi-access edge computing infrastructures. This makes it suitable</w:t>
      </w:r>
      <w:r>
        <w:rPr>
          <w:spacing w:val="1"/>
          <w:sz w:val="23"/>
        </w:rPr>
        <w:t> </w:t>
      </w:r>
      <w:r>
        <w:rPr>
          <w:sz w:val="23"/>
        </w:rPr>
        <w:t>for resource-intensive mobile applications speed and isolation requirements to guarantee</w:t>
      </w:r>
      <w:r>
        <w:rPr>
          <w:spacing w:val="1"/>
          <w:sz w:val="23"/>
        </w:rPr>
        <w:t> </w:t>
      </w:r>
      <w:r>
        <w:rPr>
          <w:sz w:val="23"/>
        </w:rPr>
        <w:t>safety within the mobile ecosystem expected with massive deployment of 5G UEs. Secure</w:t>
      </w:r>
      <w:r>
        <w:rPr>
          <w:spacing w:val="1"/>
          <w:sz w:val="23"/>
        </w:rPr>
        <w:t> </w:t>
      </w:r>
      <w:r>
        <w:rPr>
          <w:sz w:val="23"/>
        </w:rPr>
        <w:t>containers</w:t>
      </w:r>
      <w:r>
        <w:rPr>
          <w:spacing w:val="1"/>
          <w:sz w:val="23"/>
        </w:rPr>
        <w:t> </w:t>
      </w:r>
      <w:r>
        <w:rPr>
          <w:sz w:val="23"/>
        </w:rPr>
        <w:t>will</w:t>
      </w:r>
      <w:r>
        <w:rPr>
          <w:spacing w:val="1"/>
          <w:sz w:val="23"/>
        </w:rPr>
        <w:t> </w:t>
      </w:r>
      <w:r>
        <w:rPr>
          <w:sz w:val="23"/>
        </w:rPr>
        <w:t>guarantee</w:t>
      </w:r>
      <w:r>
        <w:rPr>
          <w:spacing w:val="1"/>
          <w:sz w:val="23"/>
        </w:rPr>
        <w:t> </w:t>
      </w:r>
      <w:r>
        <w:rPr>
          <w:sz w:val="23"/>
        </w:rPr>
        <w:t>fast</w:t>
      </w:r>
      <w:r>
        <w:rPr>
          <w:spacing w:val="1"/>
          <w:sz w:val="23"/>
        </w:rPr>
        <w:t> </w:t>
      </w:r>
      <w:r>
        <w:rPr>
          <w:sz w:val="23"/>
        </w:rPr>
        <w:t>deployment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huge</w:t>
      </w:r>
      <w:r>
        <w:rPr>
          <w:spacing w:val="1"/>
          <w:sz w:val="23"/>
        </w:rPr>
        <w:t> </w:t>
      </w:r>
      <w:r>
        <w:rPr>
          <w:sz w:val="23"/>
        </w:rPr>
        <w:t>number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applications</w:t>
      </w:r>
      <w:r>
        <w:rPr>
          <w:spacing w:val="1"/>
          <w:sz w:val="23"/>
        </w:rPr>
        <w:t> </w:t>
      </w:r>
      <w:r>
        <w:rPr>
          <w:sz w:val="23"/>
        </w:rPr>
        <w:t>due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its</w:t>
      </w:r>
      <w:r>
        <w:rPr>
          <w:spacing w:val="-55"/>
          <w:sz w:val="23"/>
        </w:rPr>
        <w:t> </w:t>
      </w:r>
      <w:r>
        <w:rPr>
          <w:sz w:val="23"/>
        </w:rPr>
        <w:t>orchestration and automation capabilities. Considering the fact that no matter how fast 5G</w:t>
      </w:r>
      <w:r>
        <w:rPr>
          <w:spacing w:val="1"/>
          <w:sz w:val="23"/>
        </w:rPr>
        <w:t> </w:t>
      </w:r>
      <w:r>
        <w:rPr>
          <w:sz w:val="23"/>
        </w:rPr>
        <w:t>network will be, MEC will ensure the need not to transport huge data for processing in the</w:t>
      </w:r>
      <w:r>
        <w:rPr>
          <w:spacing w:val="1"/>
          <w:sz w:val="23"/>
        </w:rPr>
        <w:t> </w:t>
      </w:r>
      <w:r>
        <w:rPr>
          <w:sz w:val="23"/>
        </w:rPr>
        <w:t>cloud and returning the results to the UE, enhancing privacy and security concerns while also</w:t>
      </w:r>
      <w:r>
        <w:rPr>
          <w:spacing w:val="-55"/>
          <w:sz w:val="23"/>
        </w:rPr>
        <w:t> </w:t>
      </w:r>
      <w:r>
        <w:rPr>
          <w:sz w:val="23"/>
        </w:rPr>
        <w:t>conserving bandwidth. There was still need for improvement on Kata containers to reduce</w:t>
      </w:r>
      <w:r>
        <w:rPr>
          <w:spacing w:val="1"/>
          <w:sz w:val="23"/>
        </w:rPr>
        <w:t> </w:t>
      </w:r>
      <w:r>
        <w:rPr>
          <w:sz w:val="23"/>
        </w:rPr>
        <w:t>performance overhead, especially for disk Input/output bound operations to significantly</w:t>
      </w:r>
      <w:r>
        <w:rPr>
          <w:spacing w:val="1"/>
          <w:sz w:val="23"/>
        </w:rPr>
        <w:t> </w:t>
      </w:r>
      <w:r>
        <w:rPr>
          <w:sz w:val="23"/>
        </w:rPr>
        <w:t>reduce</w:t>
      </w:r>
      <w:r>
        <w:rPr>
          <w:spacing w:val="-1"/>
          <w:sz w:val="23"/>
        </w:rPr>
        <w:t> </w:t>
      </w:r>
      <w:r>
        <w:rPr>
          <w:sz w:val="23"/>
        </w:rPr>
        <w:t>application response time.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spacing w:line="477" w:lineRule="auto"/>
        <w:ind w:left="1100" w:right="1019"/>
        <w:jc w:val="both"/>
      </w:pPr>
      <w:r>
        <w:rPr/>
        <w:t>MEC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IaC,</w:t>
      </w:r>
      <w:r>
        <w:rPr>
          <w:spacing w:val="1"/>
        </w:rPr>
        <w:t> </w:t>
      </w:r>
      <w:r>
        <w:rPr/>
        <w:t>containerization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providing very low user plane latency while at small footprint will enable high density</w:t>
      </w:r>
      <w:r>
        <w:rPr>
          <w:spacing w:val="1"/>
        </w:rPr>
        <w:t> </w:t>
      </w:r>
      <w:r>
        <w:rPr/>
        <w:t>utilization.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computing, control and content delivery for high throughput and highly latency sensitive</w:t>
      </w:r>
      <w:r>
        <w:rPr>
          <w:spacing w:val="-58"/>
        </w:rPr>
        <w:t> </w:t>
      </w:r>
      <w:r>
        <w:rPr/>
        <w:t>5G</w:t>
      </w:r>
      <w:r>
        <w:rPr>
          <w:spacing w:val="-1"/>
        </w:rPr>
        <w:t> </w:t>
      </w:r>
      <w:r>
        <w:rPr/>
        <w:t>applications with</w:t>
      </w:r>
      <w:r>
        <w:rPr>
          <w:spacing w:val="-1"/>
        </w:rPr>
        <w:t> </w:t>
      </w:r>
      <w:r>
        <w:rPr/>
        <w:t>consideration for</w:t>
      </w:r>
      <w:r>
        <w:rPr>
          <w:spacing w:val="-1"/>
        </w:rPr>
        <w:t> </w:t>
      </w:r>
      <w:r>
        <w:rPr/>
        <w:t>mobile</w:t>
      </w:r>
      <w:r>
        <w:rPr>
          <w:spacing w:val="-1"/>
        </w:rPr>
        <w:t> </w:t>
      </w:r>
      <w:r>
        <w:rPr/>
        <w:t>UE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management.</w:t>
      </w:r>
    </w:p>
    <w:p>
      <w:pPr>
        <w:spacing w:after="0" w:line="477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Heading3"/>
        <w:numPr>
          <w:ilvl w:val="1"/>
          <w:numId w:val="19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</w:pPr>
      <w:bookmarkStart w:name="_bookmark30" w:id="43"/>
      <w:bookmarkEnd w:id="43"/>
      <w:r>
        <w:rPr>
          <w:b w:val="0"/>
        </w:rPr>
      </w:r>
      <w:bookmarkStart w:name="_bookmark30" w:id="44"/>
      <w:bookmarkEnd w:id="44"/>
      <w:r>
        <w:rPr/>
        <w:t>R</w:t>
      </w:r>
      <w:r>
        <w:rPr/>
        <w:t>ecommendations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7" w:lineRule="auto"/>
        <w:ind w:left="1100" w:right="101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overhead,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Input/output</w:t>
      </w:r>
      <w:r>
        <w:rPr>
          <w:spacing w:val="1"/>
        </w:rPr>
        <w:t> </w:t>
      </w:r>
      <w:r>
        <w:rPr/>
        <w:t>bound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</w:t>
      </w:r>
      <w:r>
        <w:rPr>
          <w:spacing w:val="-57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input/output performance test of Kata containers compared with </w:t>
      </w:r>
      <w:r>
        <w:rPr>
          <w:i/>
        </w:rPr>
        <w:t>runC </w:t>
      </w:r>
      <w:r>
        <w:rPr/>
        <w:t>runtime-based</w:t>
      </w:r>
      <w:r>
        <w:rPr>
          <w:spacing w:val="1"/>
        </w:rPr>
        <w:t> </w:t>
      </w:r>
      <w:r>
        <w:rPr/>
        <w:t>Docker containers to confirm the fears entertained of higher performance overhead in</w:t>
      </w:r>
      <w:r>
        <w:rPr>
          <w:spacing w:val="1"/>
        </w:rPr>
        <w:t> </w:t>
      </w:r>
      <w:r>
        <w:rPr/>
        <w:t>Kata</w:t>
      </w:r>
      <w:r>
        <w:rPr>
          <w:spacing w:val="-1"/>
        </w:rPr>
        <w:t> </w:t>
      </w:r>
      <w:r>
        <w:rPr/>
        <w:t>containers.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3"/>
        <w:numPr>
          <w:ilvl w:val="1"/>
          <w:numId w:val="19"/>
        </w:numPr>
        <w:tabs>
          <w:tab w:pos="1801" w:val="left" w:leader="none"/>
          <w:tab w:pos="1802" w:val="left" w:leader="none"/>
        </w:tabs>
        <w:spacing w:line="240" w:lineRule="auto" w:before="0" w:after="0"/>
        <w:ind w:left="1801" w:right="0" w:hanging="702"/>
        <w:jc w:val="left"/>
      </w:pPr>
      <w:r>
        <w:rPr/>
        <w:t>Limitations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Works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/>
        <w:ind w:left="1100" w:right="1016" w:firstLine="0"/>
        <w:jc w:val="both"/>
        <w:rPr>
          <w:sz w:val="23"/>
        </w:rPr>
      </w:pPr>
      <w:r>
        <w:rPr>
          <w:sz w:val="23"/>
        </w:rPr>
        <w:t>One of the main limitations of the solution proposed in this thesis is not considering the</w:t>
      </w:r>
      <w:r>
        <w:rPr>
          <w:spacing w:val="1"/>
          <w:sz w:val="23"/>
        </w:rPr>
        <w:t> </w:t>
      </w:r>
      <w:r>
        <w:rPr>
          <w:sz w:val="23"/>
        </w:rPr>
        <w:t>integration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5G</w:t>
      </w:r>
      <w:r>
        <w:rPr>
          <w:spacing w:val="1"/>
          <w:sz w:val="23"/>
        </w:rPr>
        <w:t> </w:t>
      </w:r>
      <w:r>
        <w:rPr>
          <w:sz w:val="23"/>
        </w:rPr>
        <w:t>virtualized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functions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containerization</w:t>
      </w:r>
      <w:r>
        <w:rPr>
          <w:spacing w:val="1"/>
          <w:sz w:val="23"/>
        </w:rPr>
        <w:t> </w:t>
      </w:r>
      <w:r>
        <w:rPr>
          <w:sz w:val="23"/>
        </w:rPr>
        <w:t>technology.</w:t>
      </w:r>
      <w:r>
        <w:rPr>
          <w:spacing w:val="1"/>
          <w:sz w:val="23"/>
        </w:rPr>
        <w:t> </w:t>
      </w:r>
      <w:r>
        <w:rPr>
          <w:sz w:val="23"/>
        </w:rPr>
        <w:t>Despite the fact that 5G network functions are RESTful API compliant and communicate</w:t>
      </w:r>
      <w:r>
        <w:rPr>
          <w:spacing w:val="1"/>
          <w:sz w:val="23"/>
        </w:rPr>
        <w:t> </w:t>
      </w:r>
      <w:r>
        <w:rPr>
          <w:sz w:val="23"/>
        </w:rPr>
        <w:t>only over HTTP/2 using JSON while these features are also supported by containers. The</w:t>
      </w:r>
      <w:r>
        <w:rPr>
          <w:spacing w:val="1"/>
          <w:sz w:val="23"/>
        </w:rPr>
        <w:t> </w:t>
      </w:r>
      <w:r>
        <w:rPr>
          <w:sz w:val="23"/>
        </w:rPr>
        <w:t>experiment was not able to handle more than 3 requests per second by 30 unique users</w:t>
      </w:r>
      <w:r>
        <w:rPr>
          <w:spacing w:val="1"/>
          <w:sz w:val="23"/>
        </w:rPr>
        <w:t> </w:t>
      </w:r>
      <w:r>
        <w:rPr>
          <w:sz w:val="23"/>
        </w:rPr>
        <w:t>without significant failures for both cloud and edge test cases. Part of the reasons was the</w:t>
      </w:r>
      <w:r>
        <w:rPr>
          <w:spacing w:val="1"/>
          <w:sz w:val="23"/>
        </w:rPr>
        <w:t> </w:t>
      </w:r>
      <w:r>
        <w:rPr>
          <w:sz w:val="23"/>
        </w:rPr>
        <w:t>memory limitation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physical</w:t>
      </w:r>
      <w:r>
        <w:rPr>
          <w:spacing w:val="1"/>
          <w:sz w:val="23"/>
        </w:rPr>
        <w:t> </w:t>
      </w:r>
      <w:r>
        <w:rPr>
          <w:sz w:val="23"/>
        </w:rPr>
        <w:t>server</w:t>
      </w:r>
      <w:r>
        <w:rPr>
          <w:spacing w:val="1"/>
          <w:sz w:val="23"/>
        </w:rPr>
        <w:t> </w:t>
      </w:r>
      <w:r>
        <w:rPr>
          <w:sz w:val="23"/>
        </w:rPr>
        <w:t>used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edge</w:t>
      </w:r>
      <w:r>
        <w:rPr>
          <w:spacing w:val="1"/>
          <w:sz w:val="23"/>
        </w:rPr>
        <w:t> </w:t>
      </w:r>
      <w:r>
        <w:rPr>
          <w:sz w:val="23"/>
        </w:rPr>
        <w:t>scenario</w:t>
      </w:r>
      <w:r>
        <w:rPr>
          <w:spacing w:val="1"/>
          <w:sz w:val="23"/>
        </w:rPr>
        <w:t> </w:t>
      </w:r>
      <w:r>
        <w:rPr>
          <w:sz w:val="23"/>
        </w:rPr>
        <w:t>due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high</w:t>
      </w:r>
      <w:r>
        <w:rPr>
          <w:spacing w:val="1"/>
          <w:sz w:val="23"/>
        </w:rPr>
        <w:t> </w:t>
      </w:r>
      <w:r>
        <w:rPr>
          <w:sz w:val="23"/>
        </w:rPr>
        <w:t>financial cost of memory upgrade whereas the financial cost of increasing the cloud server</w:t>
      </w:r>
      <w:r>
        <w:rPr>
          <w:spacing w:val="1"/>
          <w:sz w:val="23"/>
        </w:rPr>
        <w:t> </w:t>
      </w:r>
      <w:r>
        <w:rPr>
          <w:sz w:val="23"/>
        </w:rPr>
        <w:t>RAM capacity was marginal but there was a need to have the same resource configuration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both cloud</w:t>
      </w:r>
      <w:r>
        <w:rPr>
          <w:spacing w:val="-3"/>
          <w:sz w:val="23"/>
        </w:rPr>
        <w:t> </w:t>
      </w:r>
      <w:r>
        <w:rPr>
          <w:sz w:val="23"/>
        </w:rPr>
        <w:t>and edge test</w:t>
      </w:r>
      <w:r>
        <w:rPr>
          <w:spacing w:val="-1"/>
          <w:sz w:val="23"/>
        </w:rPr>
        <w:t> </w:t>
      </w:r>
      <w:r>
        <w:rPr>
          <w:sz w:val="23"/>
        </w:rPr>
        <w:t>cases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establish fair</w:t>
      </w:r>
      <w:r>
        <w:rPr>
          <w:spacing w:val="-3"/>
          <w:sz w:val="23"/>
        </w:rPr>
        <w:t> </w:t>
      </w:r>
      <w:r>
        <w:rPr>
          <w:sz w:val="23"/>
        </w:rPr>
        <w:t>comparisons.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5" w:lineRule="auto"/>
        <w:ind w:left="1100" w:right="1017"/>
        <w:jc w:val="both"/>
      </w:pPr>
      <w:r>
        <w:rPr/>
        <w:t>A future work could consider evaluation and improvement on input/output 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Docker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sacrificing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advantages and also key into the HTTP/2 and JSON features that are also available in</w:t>
      </w:r>
      <w:r>
        <w:rPr>
          <w:spacing w:val="1"/>
        </w:rPr>
        <w:t> </w:t>
      </w:r>
      <w:r>
        <w:rPr/>
        <w:t>containerization to improve application response time that are consistent with new and</w:t>
      </w:r>
      <w:r>
        <w:rPr>
          <w:spacing w:val="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applications</w:t>
      </w:r>
    </w:p>
    <w:p>
      <w:pPr>
        <w:spacing w:after="0" w:line="475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ListParagraph"/>
        <w:numPr>
          <w:ilvl w:val="1"/>
          <w:numId w:val="19"/>
        </w:numPr>
        <w:tabs>
          <w:tab w:pos="1801" w:val="left" w:leader="none"/>
          <w:tab w:pos="1802" w:val="left" w:leader="none"/>
        </w:tabs>
        <w:spacing w:line="240" w:lineRule="auto" w:before="67" w:after="0"/>
        <w:ind w:left="1801" w:right="0" w:hanging="702"/>
        <w:jc w:val="left"/>
        <w:rPr>
          <w:b/>
          <w:sz w:val="24"/>
        </w:rPr>
      </w:pPr>
      <w:bookmarkStart w:name="_bookmark31" w:id="45"/>
      <w:bookmarkEnd w:id="45"/>
      <w:r>
        <w:rPr/>
      </w:r>
      <w:bookmarkStart w:name="_bookmark31" w:id="46"/>
      <w:bookmarkEnd w:id="46"/>
      <w:r>
        <w:rPr>
          <w:b/>
          <w:sz w:val="23"/>
        </w:rPr>
        <w:t>C</w:t>
      </w:r>
      <w:r>
        <w:rPr>
          <w:b/>
          <w:sz w:val="23"/>
        </w:rPr>
        <w:t>ontributions</w:t>
      </w:r>
    </w:p>
    <w:p>
      <w:pPr>
        <w:pStyle w:val="BodyText"/>
        <w:rPr>
          <w:b/>
          <w:sz w:val="26"/>
        </w:rPr>
      </w:pPr>
    </w:p>
    <w:p>
      <w:pPr>
        <w:spacing w:line="499" w:lineRule="auto" w:before="227"/>
        <w:ind w:left="1100" w:right="1012" w:firstLine="0"/>
        <w:jc w:val="both"/>
        <w:rPr>
          <w:sz w:val="23"/>
        </w:rPr>
      </w:pP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best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knowledge,</w:t>
      </w:r>
      <w:r>
        <w:rPr>
          <w:spacing w:val="1"/>
          <w:sz w:val="23"/>
        </w:rPr>
        <w:t> </w:t>
      </w:r>
      <w:r>
        <w:rPr>
          <w:sz w:val="23"/>
        </w:rPr>
        <w:t>every</w:t>
      </w:r>
      <w:r>
        <w:rPr>
          <w:spacing w:val="1"/>
          <w:sz w:val="23"/>
        </w:rPr>
        <w:t> </w:t>
      </w:r>
      <w:r>
        <w:rPr>
          <w:sz w:val="23"/>
        </w:rPr>
        <w:t>suggested</w:t>
      </w:r>
      <w:r>
        <w:rPr>
          <w:spacing w:val="1"/>
          <w:sz w:val="23"/>
        </w:rPr>
        <w:t> </w:t>
      </w:r>
      <w:r>
        <w:rPr>
          <w:sz w:val="23"/>
        </w:rPr>
        <w:t>solution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been</w:t>
      </w:r>
      <w:r>
        <w:rPr>
          <w:spacing w:val="1"/>
          <w:sz w:val="23"/>
        </w:rPr>
        <w:t> </w:t>
      </w:r>
      <w:r>
        <w:rPr>
          <w:sz w:val="23"/>
        </w:rPr>
        <w:t>geared</w:t>
      </w:r>
      <w:r>
        <w:rPr>
          <w:spacing w:val="1"/>
          <w:sz w:val="23"/>
        </w:rPr>
        <w:t> </w:t>
      </w:r>
      <w:r>
        <w:rPr>
          <w:sz w:val="23"/>
        </w:rPr>
        <w:t>toward</w:t>
      </w:r>
      <w:r>
        <w:rPr>
          <w:spacing w:val="57"/>
          <w:sz w:val="23"/>
        </w:rPr>
        <w:t> </w:t>
      </w:r>
      <w:r>
        <w:rPr>
          <w:sz w:val="23"/>
        </w:rPr>
        <w:t>edge</w:t>
      </w:r>
      <w:r>
        <w:rPr>
          <w:spacing w:val="1"/>
          <w:sz w:val="23"/>
        </w:rPr>
        <w:t> </w:t>
      </w:r>
      <w:r>
        <w:rPr>
          <w:sz w:val="23"/>
        </w:rPr>
        <w:t>computing. This research work proposed a stable augmentation infrastructure for mobile</w:t>
      </w:r>
      <w:r>
        <w:rPr>
          <w:spacing w:val="1"/>
          <w:sz w:val="23"/>
        </w:rPr>
        <w:t> </w:t>
      </w:r>
      <w:r>
        <w:rPr>
          <w:sz w:val="23"/>
        </w:rPr>
        <w:t>applications by making available a high amount of compute, storage and analytic resources</w:t>
      </w:r>
      <w:r>
        <w:rPr>
          <w:spacing w:val="1"/>
          <w:sz w:val="23"/>
        </w:rPr>
        <w:t> </w:t>
      </w:r>
      <w:r>
        <w:rPr>
          <w:sz w:val="23"/>
        </w:rPr>
        <w:t>within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RAN close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end</w:t>
      </w:r>
      <w:r>
        <w:rPr>
          <w:spacing w:val="1"/>
          <w:sz w:val="23"/>
        </w:rPr>
        <w:t> </w:t>
      </w:r>
      <w:r>
        <w:rPr>
          <w:sz w:val="23"/>
        </w:rPr>
        <w:t>users thereby</w:t>
      </w:r>
      <w:r>
        <w:rPr>
          <w:spacing w:val="1"/>
          <w:sz w:val="23"/>
        </w:rPr>
        <w:t> </w:t>
      </w:r>
      <w:r>
        <w:rPr>
          <w:sz w:val="23"/>
        </w:rPr>
        <w:t>reducing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user</w:t>
      </w:r>
      <w:r>
        <w:rPr>
          <w:spacing w:val="1"/>
          <w:sz w:val="23"/>
        </w:rPr>
        <w:t> </w:t>
      </w:r>
      <w:r>
        <w:rPr>
          <w:sz w:val="23"/>
        </w:rPr>
        <w:t>plane</w:t>
      </w:r>
      <w:r>
        <w:rPr>
          <w:spacing w:val="1"/>
          <w:sz w:val="23"/>
        </w:rPr>
        <w:t> </w:t>
      </w:r>
      <w:r>
        <w:rPr>
          <w:sz w:val="23"/>
        </w:rPr>
        <w:t>latency while</w:t>
      </w:r>
      <w:r>
        <w:rPr>
          <w:spacing w:val="1"/>
          <w:sz w:val="23"/>
        </w:rPr>
        <w:t> </w:t>
      </w:r>
      <w:r>
        <w:rPr>
          <w:sz w:val="23"/>
        </w:rPr>
        <w:t>removing the challenges of platform-specific ecosystems due to the adoption of secured</w:t>
      </w:r>
      <w:r>
        <w:rPr>
          <w:spacing w:val="1"/>
          <w:sz w:val="23"/>
        </w:rPr>
        <w:t> </w:t>
      </w:r>
      <w:r>
        <w:rPr>
          <w:sz w:val="23"/>
        </w:rPr>
        <w:t>containerization technology. A stable augmentation infrastructure for mobile applications</w:t>
      </w:r>
      <w:r>
        <w:rPr>
          <w:spacing w:val="1"/>
          <w:sz w:val="23"/>
        </w:rPr>
        <w:t> </w:t>
      </w:r>
      <w:r>
        <w:rPr>
          <w:spacing w:val="-1"/>
          <w:w w:val="100"/>
          <w:sz w:val="23"/>
        </w:rPr>
        <w:t>w</w:t>
      </w:r>
      <w:r>
        <w:rPr>
          <w:w w:val="100"/>
          <w:sz w:val="23"/>
        </w:rPr>
        <w:t>a</w:t>
      </w:r>
      <w:r>
        <w:rPr>
          <w:w w:val="100"/>
          <w:sz w:val="23"/>
        </w:rPr>
        <w:t>s</w:t>
      </w:r>
      <w:r>
        <w:rPr>
          <w:sz w:val="23"/>
        </w:rPr>
        <w:t> </w:t>
      </w:r>
      <w:r>
        <w:rPr>
          <w:spacing w:val="27"/>
          <w:sz w:val="23"/>
        </w:rPr>
        <w:t> </w:t>
      </w:r>
      <w:r>
        <w:rPr>
          <w:w w:val="100"/>
          <w:sz w:val="23"/>
        </w:rPr>
        <w:t>pre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ented.</w:t>
      </w:r>
      <w:r>
        <w:rPr>
          <w:sz w:val="23"/>
        </w:rPr>
        <w:t>  </w:t>
      </w:r>
      <w:r>
        <w:rPr>
          <w:spacing w:val="-29"/>
          <w:sz w:val="23"/>
        </w:rPr>
        <w:t> </w:t>
      </w:r>
      <w:r>
        <w:rPr>
          <w:w w:val="100"/>
          <w:sz w:val="23"/>
        </w:rPr>
        <w:t>A</w:t>
      </w:r>
      <w:r>
        <w:rPr>
          <w:sz w:val="23"/>
        </w:rPr>
        <w:t> </w:t>
      </w:r>
      <w:r>
        <w:rPr>
          <w:spacing w:val="28"/>
          <w:sz w:val="23"/>
        </w:rPr>
        <w:t> </w:t>
      </w:r>
      <w:r>
        <w:rPr>
          <w:w w:val="100"/>
          <w:sz w:val="23"/>
        </w:rPr>
        <w:t>pap</w:t>
      </w:r>
      <w:r>
        <w:rPr>
          <w:spacing w:val="-2"/>
          <w:w w:val="100"/>
          <w:sz w:val="23"/>
        </w:rPr>
        <w:t>e</w:t>
      </w:r>
      <w:r>
        <w:rPr>
          <w:w w:val="100"/>
          <w:sz w:val="23"/>
        </w:rPr>
        <w:t>r</w:t>
      </w:r>
      <w:r>
        <w:rPr>
          <w:sz w:val="23"/>
        </w:rPr>
        <w:t> </w:t>
      </w:r>
      <w:r>
        <w:rPr>
          <w:spacing w:val="26"/>
          <w:sz w:val="23"/>
        </w:rPr>
        <w:t> </w:t>
      </w:r>
      <w:r>
        <w:rPr>
          <w:w w:val="100"/>
          <w:sz w:val="23"/>
        </w:rPr>
        <w:t>tit</w:t>
      </w:r>
      <w:r>
        <w:rPr>
          <w:spacing w:val="-2"/>
          <w:w w:val="100"/>
          <w:sz w:val="23"/>
        </w:rPr>
        <w:t>l</w:t>
      </w:r>
      <w:r>
        <w:rPr>
          <w:w w:val="100"/>
          <w:sz w:val="23"/>
        </w:rPr>
        <w:t>ed</w:t>
      </w:r>
      <w:r>
        <w:rPr>
          <w:sz w:val="23"/>
        </w:rPr>
        <w:t>  </w:t>
      </w:r>
      <w:r>
        <w:rPr>
          <w:spacing w:val="-25"/>
          <w:sz w:val="23"/>
        </w:rPr>
        <w:t> </w:t>
      </w:r>
      <w:r>
        <w:rPr>
          <w:spacing w:val="-2"/>
          <w:w w:val="44"/>
          <w:sz w:val="23"/>
        </w:rPr>
        <w:t>―</w:t>
      </w:r>
      <w:r>
        <w:rPr>
          <w:spacing w:val="-1"/>
          <w:w w:val="100"/>
          <w:sz w:val="23"/>
        </w:rPr>
        <w:t>M</w:t>
      </w:r>
      <w:r>
        <w:rPr>
          <w:w w:val="100"/>
          <w:sz w:val="23"/>
        </w:rPr>
        <w:t>ult</w:t>
      </w:r>
      <w:r>
        <w:rPr>
          <w:spacing w:val="1"/>
          <w:w w:val="100"/>
          <w:sz w:val="23"/>
        </w:rPr>
        <w:t>i</w:t>
      </w:r>
      <w:r>
        <w:rPr>
          <w:w w:val="100"/>
          <w:sz w:val="23"/>
        </w:rPr>
        <w:t>-</w:t>
      </w:r>
      <w:r>
        <w:rPr>
          <w:spacing w:val="-1"/>
          <w:w w:val="100"/>
          <w:sz w:val="23"/>
        </w:rPr>
        <w:t>A</w:t>
      </w:r>
      <w:r>
        <w:rPr>
          <w:w w:val="100"/>
          <w:sz w:val="23"/>
        </w:rPr>
        <w:t>c</w:t>
      </w:r>
      <w:r>
        <w:rPr>
          <w:spacing w:val="-2"/>
          <w:w w:val="100"/>
          <w:sz w:val="23"/>
        </w:rPr>
        <w:t>c</w:t>
      </w:r>
      <w:r>
        <w:rPr>
          <w:w w:val="100"/>
          <w:sz w:val="23"/>
        </w:rPr>
        <w:t>e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s</w:t>
      </w:r>
      <w:r>
        <w:rPr>
          <w:sz w:val="23"/>
        </w:rPr>
        <w:t> </w:t>
      </w:r>
      <w:r>
        <w:rPr>
          <w:spacing w:val="27"/>
          <w:sz w:val="23"/>
        </w:rPr>
        <w:t> </w:t>
      </w:r>
      <w:r>
        <w:rPr>
          <w:w w:val="100"/>
          <w:sz w:val="23"/>
        </w:rPr>
        <w:t>Ed</w:t>
      </w:r>
      <w:r>
        <w:rPr>
          <w:spacing w:val="-3"/>
          <w:w w:val="100"/>
          <w:sz w:val="23"/>
        </w:rPr>
        <w:t>g</w:t>
      </w:r>
      <w:r>
        <w:rPr>
          <w:w w:val="100"/>
          <w:sz w:val="23"/>
        </w:rPr>
        <w:t>e</w:t>
      </w:r>
      <w:r>
        <w:rPr>
          <w:sz w:val="23"/>
        </w:rPr>
        <w:t>  </w:t>
      </w:r>
      <w:r>
        <w:rPr>
          <w:spacing w:val="-29"/>
          <w:sz w:val="23"/>
        </w:rPr>
        <w:t> </w:t>
      </w:r>
      <w:r>
        <w:rPr>
          <w:w w:val="100"/>
          <w:sz w:val="23"/>
        </w:rPr>
        <w:t>Compu</w:t>
      </w:r>
      <w:r>
        <w:rPr>
          <w:spacing w:val="1"/>
          <w:w w:val="100"/>
          <w:sz w:val="23"/>
        </w:rPr>
        <w:t>t</w:t>
      </w:r>
      <w:r>
        <w:rPr>
          <w:w w:val="100"/>
          <w:sz w:val="23"/>
        </w:rPr>
        <w:t>ing</w:t>
      </w:r>
      <w:r>
        <w:rPr>
          <w:sz w:val="23"/>
        </w:rPr>
        <w:t> </w:t>
      </w:r>
      <w:r>
        <w:rPr>
          <w:spacing w:val="26"/>
          <w:sz w:val="23"/>
        </w:rPr>
        <w:t> </w:t>
      </w:r>
      <w:r>
        <w:rPr>
          <w:spacing w:val="-1"/>
          <w:w w:val="100"/>
          <w:sz w:val="23"/>
        </w:rPr>
        <w:t>D</w:t>
      </w:r>
      <w:r>
        <w:rPr>
          <w:w w:val="100"/>
          <w:sz w:val="23"/>
        </w:rPr>
        <w:t>epl</w:t>
      </w:r>
      <w:r>
        <w:rPr>
          <w:spacing w:val="2"/>
          <w:w w:val="100"/>
          <w:sz w:val="23"/>
        </w:rPr>
        <w:t>o</w:t>
      </w:r>
      <w:r>
        <w:rPr>
          <w:spacing w:val="-3"/>
          <w:w w:val="100"/>
          <w:sz w:val="23"/>
        </w:rPr>
        <w:t>y</w:t>
      </w:r>
      <w:r>
        <w:rPr>
          <w:w w:val="100"/>
          <w:sz w:val="23"/>
        </w:rPr>
        <w:t>ment</w:t>
      </w:r>
      <w:r>
        <w:rPr>
          <w:w w:val="100"/>
          <w:sz w:val="23"/>
        </w:rPr>
        <w:t>s</w:t>
      </w:r>
      <w:r>
        <w:rPr>
          <w:sz w:val="23"/>
        </w:rPr>
        <w:t>  </w:t>
      </w:r>
      <w:r>
        <w:rPr>
          <w:spacing w:val="-25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or</w:t>
      </w:r>
      <w:r>
        <w:rPr>
          <w:sz w:val="23"/>
        </w:rPr>
        <w:t>  </w:t>
      </w:r>
      <w:r>
        <w:rPr>
          <w:spacing w:val="-29"/>
          <w:sz w:val="23"/>
        </w:rPr>
        <w:t> </w:t>
      </w:r>
      <w:r>
        <w:rPr>
          <w:w w:val="100"/>
          <w:sz w:val="23"/>
        </w:rPr>
        <w:t>5G </w:t>
      </w:r>
      <w:r>
        <w:rPr>
          <w:sz w:val="23"/>
        </w:rPr>
        <w:t>Networks‖ was presented at the 3rd International Engineering Conference (Mosudi </w:t>
      </w:r>
      <w:r>
        <w:rPr>
          <w:i/>
          <w:sz w:val="23"/>
        </w:rPr>
        <w:t>et al.</w:t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w w:val="100"/>
          <w:sz w:val="23"/>
        </w:rPr>
        <w:t>2019),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4"/>
          <w:w w:val="100"/>
          <w:sz w:val="23"/>
        </w:rPr>
        <w:t>F</w:t>
      </w:r>
      <w:r>
        <w:rPr>
          <w:w w:val="100"/>
          <w:sz w:val="23"/>
        </w:rPr>
        <w:t>ederal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1"/>
          <w:w w:val="100"/>
          <w:sz w:val="23"/>
        </w:rPr>
        <w:t>U</w:t>
      </w:r>
      <w:r>
        <w:rPr>
          <w:w w:val="100"/>
          <w:sz w:val="23"/>
        </w:rPr>
        <w:t>ni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e</w:t>
      </w:r>
      <w:r>
        <w:rPr>
          <w:w w:val="100"/>
          <w:sz w:val="23"/>
        </w:rPr>
        <w:t>r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ity</w:t>
      </w:r>
      <w:r>
        <w:rPr>
          <w:sz w:val="23"/>
        </w:rPr>
        <w:t> </w:t>
      </w:r>
      <w:r>
        <w:rPr>
          <w:spacing w:val="-24"/>
          <w:sz w:val="23"/>
        </w:rPr>
        <w:t> </w:t>
      </w:r>
      <w:r>
        <w:rPr>
          <w:w w:val="100"/>
          <w:sz w:val="23"/>
        </w:rPr>
        <w:t>of</w:t>
      </w:r>
      <w:r>
        <w:rPr>
          <w:sz w:val="23"/>
        </w:rPr>
        <w:t> </w:t>
      </w:r>
      <w:r>
        <w:rPr>
          <w:spacing w:val="-24"/>
          <w:sz w:val="23"/>
        </w:rPr>
        <w:t> </w:t>
      </w:r>
      <w:r>
        <w:rPr>
          <w:w w:val="100"/>
          <w:sz w:val="23"/>
        </w:rPr>
        <w:t>Technolog</w:t>
      </w:r>
      <w:r>
        <w:rPr>
          <w:spacing w:val="-5"/>
          <w:w w:val="100"/>
          <w:sz w:val="23"/>
        </w:rPr>
        <w:t>y</w:t>
      </w:r>
      <w:r>
        <w:rPr>
          <w:w w:val="100"/>
          <w:sz w:val="23"/>
        </w:rPr>
        <w:t>,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1"/>
          <w:w w:val="100"/>
          <w:sz w:val="23"/>
        </w:rPr>
        <w:t>M</w:t>
      </w:r>
      <w:r>
        <w:rPr>
          <w:w w:val="100"/>
          <w:sz w:val="23"/>
        </w:rPr>
        <w:t>inna,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1"/>
          <w:w w:val="100"/>
          <w:sz w:val="23"/>
        </w:rPr>
        <w:t>N</w:t>
      </w:r>
      <w:r>
        <w:rPr>
          <w:w w:val="100"/>
          <w:sz w:val="23"/>
        </w:rPr>
        <w:t>i</w:t>
      </w:r>
      <w:r>
        <w:rPr>
          <w:spacing w:val="-3"/>
          <w:w w:val="100"/>
          <w:sz w:val="23"/>
        </w:rPr>
        <w:t>g</w:t>
      </w:r>
      <w:r>
        <w:rPr>
          <w:w w:val="100"/>
          <w:sz w:val="23"/>
        </w:rPr>
        <w:t>eria.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w w:val="100"/>
          <w:sz w:val="23"/>
        </w:rPr>
        <w:t>A</w:t>
      </w:r>
      <w:r>
        <w:rPr>
          <w:sz w:val="23"/>
        </w:rPr>
        <w:t> </w:t>
      </w:r>
      <w:r>
        <w:rPr>
          <w:spacing w:val="-23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ull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w w:val="100"/>
          <w:sz w:val="23"/>
        </w:rPr>
        <w:t>journ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l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3"/>
          <w:w w:val="100"/>
          <w:sz w:val="23"/>
        </w:rPr>
        <w:t>p</w:t>
      </w:r>
      <w:r>
        <w:rPr>
          <w:w w:val="100"/>
          <w:sz w:val="23"/>
        </w:rPr>
        <w:t>aper</w:t>
      </w:r>
      <w:r>
        <w:rPr>
          <w:sz w:val="23"/>
        </w:rPr>
        <w:t> </w:t>
      </w:r>
      <w:r>
        <w:rPr>
          <w:spacing w:val="-22"/>
          <w:sz w:val="23"/>
        </w:rPr>
        <w:t> </w:t>
      </w:r>
      <w:r>
        <w:rPr>
          <w:spacing w:val="-2"/>
          <w:w w:val="100"/>
          <w:sz w:val="23"/>
        </w:rPr>
        <w:t>t</w:t>
      </w:r>
      <w:r>
        <w:rPr>
          <w:w w:val="100"/>
          <w:sz w:val="23"/>
        </w:rPr>
        <w:t>i</w:t>
      </w:r>
      <w:r>
        <w:rPr>
          <w:spacing w:val="-2"/>
          <w:w w:val="100"/>
          <w:sz w:val="23"/>
        </w:rPr>
        <w:t>t</w:t>
      </w:r>
      <w:r>
        <w:rPr>
          <w:w w:val="100"/>
          <w:sz w:val="23"/>
        </w:rPr>
        <w:t>led</w:t>
      </w:r>
      <w:r>
        <w:rPr>
          <w:sz w:val="23"/>
        </w:rPr>
        <w:t> </w:t>
      </w:r>
      <w:r>
        <w:rPr>
          <w:spacing w:val="-11"/>
          <w:sz w:val="23"/>
        </w:rPr>
        <w:t> </w:t>
      </w:r>
      <w:r>
        <w:rPr>
          <w:spacing w:val="-2"/>
          <w:w w:val="44"/>
          <w:sz w:val="23"/>
        </w:rPr>
        <w:t>―</w:t>
      </w:r>
      <w:r>
        <w:rPr>
          <w:w w:val="100"/>
          <w:sz w:val="23"/>
        </w:rPr>
        <w:t>A </w:t>
      </w:r>
      <w:r>
        <w:rPr>
          <w:sz w:val="23"/>
        </w:rPr>
        <w:t>Performance Comparison of Docker and Kata Containers for Edge Computing‖ is currently</w:t>
      </w:r>
      <w:r>
        <w:rPr>
          <w:spacing w:val="1"/>
          <w:sz w:val="23"/>
        </w:rPr>
        <w:t> </w:t>
      </w:r>
      <w:r>
        <w:rPr>
          <w:sz w:val="23"/>
        </w:rPr>
        <w:t>being prepared for submission. These demonstrate the importance of </w:t>
      </w:r>
      <w:r>
        <w:rPr>
          <w:b/>
          <w:sz w:val="23"/>
        </w:rPr>
        <w:t>Container Based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Multi-access Edge Computing </w:t>
      </w:r>
      <w:r>
        <w:rPr>
          <w:sz w:val="23"/>
        </w:rPr>
        <w:t>in meeting 5G enhanced mobile broadband (eMBB) and</w:t>
      </w:r>
      <w:r>
        <w:rPr>
          <w:spacing w:val="1"/>
          <w:sz w:val="23"/>
        </w:rPr>
        <w:t> </w:t>
      </w:r>
      <w:r>
        <w:rPr>
          <w:sz w:val="23"/>
        </w:rPr>
        <w:t>ultra-reliable</w:t>
      </w:r>
      <w:r>
        <w:rPr>
          <w:spacing w:val="-3"/>
          <w:sz w:val="23"/>
        </w:rPr>
        <w:t> </w:t>
      </w:r>
      <w:r>
        <w:rPr>
          <w:sz w:val="23"/>
        </w:rPr>
        <w:t>and low</w:t>
      </w:r>
      <w:r>
        <w:rPr>
          <w:spacing w:val="-1"/>
          <w:sz w:val="23"/>
        </w:rPr>
        <w:t> </w:t>
      </w:r>
      <w:r>
        <w:rPr>
          <w:sz w:val="23"/>
        </w:rPr>
        <w:t>latency</w:t>
      </w:r>
      <w:r>
        <w:rPr>
          <w:spacing w:val="-6"/>
          <w:sz w:val="23"/>
        </w:rPr>
        <w:t> </w:t>
      </w:r>
      <w:r>
        <w:rPr>
          <w:sz w:val="23"/>
        </w:rPr>
        <w:t>communication</w:t>
      </w:r>
      <w:r>
        <w:rPr>
          <w:spacing w:val="-3"/>
          <w:sz w:val="23"/>
        </w:rPr>
        <w:t> </w:t>
      </w:r>
      <w:r>
        <w:rPr>
          <w:sz w:val="23"/>
        </w:rPr>
        <w:t>(uRLLC) requirements</w:t>
      </w:r>
    </w:p>
    <w:p>
      <w:pPr>
        <w:pStyle w:val="BodyText"/>
        <w:rPr>
          <w:sz w:val="23"/>
        </w:rPr>
      </w:pPr>
    </w:p>
    <w:p>
      <w:pPr>
        <w:spacing w:line="499" w:lineRule="auto" w:before="1"/>
        <w:ind w:left="1100" w:right="1014" w:firstLine="0"/>
        <w:jc w:val="both"/>
        <w:rPr>
          <w:sz w:val="23"/>
        </w:rPr>
      </w:pPr>
      <w:r>
        <w:rPr>
          <w:sz w:val="23"/>
        </w:rPr>
        <w:t>The test bed provided the opportunity to perform real world scenario load testing using</w:t>
      </w:r>
      <w:r>
        <w:rPr>
          <w:spacing w:val="1"/>
          <w:sz w:val="23"/>
        </w:rPr>
        <w:t> </w:t>
      </w:r>
      <w:r>
        <w:rPr>
          <w:sz w:val="23"/>
        </w:rPr>
        <w:t>Locust (Heyman, </w:t>
      </w:r>
      <w:r>
        <w:rPr>
          <w:i/>
          <w:sz w:val="23"/>
        </w:rPr>
        <w:t>et al.</w:t>
      </w:r>
      <w:r>
        <w:rPr>
          <w:sz w:val="23"/>
        </w:rPr>
        <w:t>, n.d). The experiments results showed that deployment at the edge</w:t>
      </w:r>
      <w:r>
        <w:rPr>
          <w:spacing w:val="1"/>
          <w:sz w:val="23"/>
        </w:rPr>
        <w:t> </w:t>
      </w:r>
      <w:r>
        <w:rPr>
          <w:sz w:val="23"/>
        </w:rPr>
        <w:t>produced low latency figures close to the requirements of emerging 5G applications. Low</w:t>
      </w:r>
      <w:r>
        <w:rPr>
          <w:spacing w:val="1"/>
          <w:sz w:val="23"/>
        </w:rPr>
        <w:t> </w:t>
      </w:r>
      <w:r>
        <w:rPr>
          <w:sz w:val="23"/>
        </w:rPr>
        <w:t>latency figures will enhance the end-user quality of experience (QoE). Edge deployments</w:t>
      </w:r>
      <w:r>
        <w:rPr>
          <w:spacing w:val="1"/>
          <w:sz w:val="23"/>
        </w:rPr>
        <w:t> </w:t>
      </w:r>
      <w:r>
        <w:rPr>
          <w:sz w:val="23"/>
        </w:rPr>
        <w:t>will reduce the pressure on network operators backhaul link saving end-to-end ecosystem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-1"/>
          <w:sz w:val="23"/>
        </w:rPr>
        <w:t> </w:t>
      </w:r>
      <w:r>
        <w:rPr>
          <w:sz w:val="23"/>
        </w:rPr>
        <w:t>collapse</w:t>
      </w:r>
      <w:r>
        <w:rPr>
          <w:spacing w:val="-1"/>
          <w:sz w:val="23"/>
        </w:rPr>
        <w:t> </w:t>
      </w:r>
      <w:r>
        <w:rPr>
          <w:sz w:val="23"/>
        </w:rPr>
        <w:t>due</w:t>
      </w:r>
      <w:r>
        <w:rPr>
          <w:spacing w:val="-3"/>
          <w:sz w:val="23"/>
        </w:rPr>
        <w:t> </w:t>
      </w:r>
      <w:r>
        <w:rPr>
          <w:sz w:val="23"/>
        </w:rPr>
        <w:t>to heavy</w:t>
      </w:r>
      <w:r>
        <w:rPr>
          <w:spacing w:val="-4"/>
          <w:sz w:val="23"/>
        </w:rPr>
        <w:t> </w:t>
      </w:r>
      <w:r>
        <w:rPr>
          <w:sz w:val="23"/>
        </w:rPr>
        <w:t>backhaul</w:t>
      </w:r>
      <w:r>
        <w:rPr>
          <w:spacing w:val="-3"/>
          <w:sz w:val="23"/>
        </w:rPr>
        <w:t> </w:t>
      </w:r>
      <w:r>
        <w:rPr>
          <w:sz w:val="23"/>
        </w:rPr>
        <w:t>traffic that</w:t>
      </w:r>
      <w:r>
        <w:rPr>
          <w:spacing w:val="-3"/>
          <w:sz w:val="23"/>
        </w:rPr>
        <w:t> </w:t>
      </w:r>
      <w:r>
        <w:rPr>
          <w:sz w:val="23"/>
        </w:rPr>
        <w:t>might</w:t>
      </w:r>
      <w:r>
        <w:rPr>
          <w:spacing w:val="-1"/>
          <w:sz w:val="23"/>
        </w:rPr>
        <w:t> </w:t>
      </w:r>
      <w:r>
        <w:rPr>
          <w:sz w:val="23"/>
        </w:rPr>
        <w:t>result</w:t>
      </w:r>
      <w:r>
        <w:rPr>
          <w:spacing w:val="-1"/>
          <w:sz w:val="23"/>
        </w:rPr>
        <w:t> </w:t>
      </w:r>
      <w:r>
        <w:rPr>
          <w:sz w:val="23"/>
        </w:rPr>
        <w:t>from billions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5G</w:t>
      </w:r>
      <w:r>
        <w:rPr>
          <w:spacing w:val="-1"/>
          <w:sz w:val="23"/>
        </w:rPr>
        <w:t> </w:t>
      </w:r>
      <w:r>
        <w:rPr>
          <w:sz w:val="23"/>
        </w:rPr>
        <w:t>UEs.</w:t>
      </w:r>
    </w:p>
    <w:p>
      <w:pPr>
        <w:spacing w:after="0" w:line="499" w:lineRule="auto"/>
        <w:jc w:val="both"/>
        <w:rPr>
          <w:sz w:val="23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Heading1"/>
        <w:ind w:right="741"/>
      </w:pPr>
      <w:bookmarkStart w:name="_bookmark32" w:id="47"/>
      <w:bookmarkEnd w:id="47"/>
      <w:r>
        <w:rPr>
          <w:b w:val="0"/>
        </w:rPr>
      </w:r>
      <w:r>
        <w:rPr/>
        <w:t>REFERENCES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232" w:lineRule="auto"/>
        <w:ind w:left="2240" w:right="1042" w:hanging="833"/>
        <w:jc w:val="both"/>
      </w:pPr>
      <w:r>
        <w:rPr/>
        <w:t>3GPP. (2017). Technical Specification Group Radio Access Network; Study on new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technology:</w:t>
      </w:r>
      <w:r>
        <w:rPr>
          <w:spacing w:val="1"/>
        </w:rPr>
        <w:t> </w:t>
      </w:r>
      <w:r>
        <w:rPr/>
        <w:t>Radio</w:t>
      </w:r>
      <w:r>
        <w:rPr>
          <w:spacing w:val="-1"/>
        </w:rPr>
        <w:t> </w:t>
      </w:r>
      <w:r>
        <w:rPr/>
        <w:t>access</w:t>
      </w:r>
      <w:r>
        <w:rPr>
          <w:spacing w:val="1"/>
        </w:rPr>
        <w:t> </w:t>
      </w:r>
      <w:r>
        <w:rPr/>
        <w:t>architecture and</w:t>
      </w:r>
      <w:r>
        <w:rPr>
          <w:spacing w:val="-1"/>
        </w:rPr>
        <w:t> </w:t>
      </w:r>
      <w:r>
        <w:rPr/>
        <w:t>interfaces.</w:t>
      </w:r>
    </w:p>
    <w:p>
      <w:pPr>
        <w:pStyle w:val="BodyText"/>
        <w:spacing w:before="2"/>
        <w:rPr>
          <w:sz w:val="27"/>
        </w:rPr>
      </w:pPr>
    </w:p>
    <w:p>
      <w:pPr>
        <w:spacing w:line="237" w:lineRule="auto" w:before="0"/>
        <w:ind w:left="2240" w:right="1015" w:hanging="833"/>
        <w:jc w:val="both"/>
        <w:rPr>
          <w:sz w:val="24"/>
        </w:rPr>
      </w:pPr>
      <w:r>
        <w:rPr>
          <w:sz w:val="24"/>
        </w:rPr>
        <w:t>Adufu, T., Choi, J., &amp; Kim, Y. (2015). Is container-based technology a winner for</w:t>
      </w:r>
      <w:r>
        <w:rPr>
          <w:spacing w:val="1"/>
          <w:sz w:val="24"/>
        </w:rPr>
        <w:t> </w:t>
      </w:r>
      <w:r>
        <w:rPr>
          <w:sz w:val="24"/>
        </w:rPr>
        <w:t>high performance scientific applications? </w:t>
      </w:r>
      <w:r>
        <w:rPr>
          <w:i/>
          <w:sz w:val="24"/>
        </w:rPr>
        <w:t>2015 17th Asia-Pacific Network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Operations and Management Symposium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(APNOMS)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IEEE 2016,</w:t>
      </w:r>
      <w:r>
        <w:rPr>
          <w:spacing w:val="1"/>
          <w:sz w:val="24"/>
        </w:rPr>
        <w:t> </w:t>
      </w:r>
      <w:r>
        <w:rPr>
          <w:sz w:val="24"/>
        </w:rPr>
        <w:t>ISBN</w:t>
      </w:r>
      <w:r>
        <w:rPr>
          <w:spacing w:val="1"/>
          <w:sz w:val="24"/>
        </w:rPr>
        <w:t> </w:t>
      </w:r>
      <w:r>
        <w:rPr>
          <w:sz w:val="24"/>
        </w:rPr>
        <w:t>978-4-88552-304-5,507-510.</w:t>
      </w:r>
    </w:p>
    <w:p>
      <w:pPr>
        <w:pStyle w:val="BodyText"/>
        <w:rPr>
          <w:sz w:val="26"/>
        </w:rPr>
      </w:pPr>
    </w:p>
    <w:p>
      <w:pPr>
        <w:pStyle w:val="BodyText"/>
        <w:ind w:left="1400"/>
      </w:pPr>
      <w:r>
        <w:rPr/>
        <w:t>Alam,</w:t>
      </w:r>
      <w:r>
        <w:rPr>
          <w:spacing w:val="-1"/>
        </w:rPr>
        <w:t> </w:t>
      </w:r>
      <w:r>
        <w:rPr/>
        <w:t>M., Rufino,</w:t>
      </w:r>
      <w:r>
        <w:rPr>
          <w:spacing w:val="-1"/>
        </w:rPr>
        <w:t> </w:t>
      </w:r>
      <w:r>
        <w:rPr/>
        <w:t>J., Ferreira,</w:t>
      </w:r>
      <w:r>
        <w:rPr>
          <w:spacing w:val="-1"/>
        </w:rPr>
        <w:t> </w:t>
      </w:r>
      <w:r>
        <w:rPr/>
        <w:t>J., Ahmed,</w:t>
      </w:r>
      <w:r>
        <w:rPr>
          <w:spacing w:val="-1"/>
        </w:rPr>
        <w:t> </w:t>
      </w:r>
      <w:r>
        <w:rPr/>
        <w:t>S. H.,</w:t>
      </w:r>
      <w:r>
        <w:rPr>
          <w:spacing w:val="-1"/>
        </w:rPr>
        <w:t> </w:t>
      </w:r>
      <w:r>
        <w:rPr/>
        <w:t>Shah, N.,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Chen,</w:t>
      </w:r>
      <w:r>
        <w:rPr>
          <w:spacing w:val="-1"/>
        </w:rPr>
        <w:t> </w:t>
      </w:r>
      <w:r>
        <w:rPr/>
        <w:t>Y. (2018).</w:t>
      </w:r>
    </w:p>
    <w:p>
      <w:pPr>
        <w:pStyle w:val="BodyText"/>
        <w:ind w:left="2240"/>
      </w:pPr>
      <w:r>
        <w:rPr/>
        <w:t>Orchestration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Microservices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IoT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Docker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Edge</w:t>
      </w:r>
      <w:r>
        <w:rPr>
          <w:spacing w:val="-2"/>
        </w:rPr>
        <w:t> </w:t>
      </w:r>
      <w:r>
        <w:rPr/>
        <w:t>Computing.</w:t>
      </w:r>
    </w:p>
    <w:p>
      <w:pPr>
        <w:spacing w:before="1"/>
        <w:ind w:left="2240" w:right="0" w:firstLine="0"/>
        <w:jc w:val="left"/>
        <w:rPr>
          <w:sz w:val="24"/>
        </w:rPr>
      </w:pP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 Magazine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56</w:t>
      </w:r>
      <w:r>
        <w:rPr>
          <w:sz w:val="24"/>
        </w:rPr>
        <w:t>(9), 118–123.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auto"/>
        <w:ind w:left="2240" w:right="1019" w:hanging="833"/>
        <w:jc w:val="both"/>
      </w:pPr>
      <w:r>
        <w:rPr/>
        <w:t>Alsafi, R., &amp; Westphal, C. (2016). Challenges in Networking to Support Augmented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30,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66">
        <w:r>
          <w:rPr/>
          <w:t>/www.a</w:t>
        </w:r>
      </w:hyperlink>
      <w:r>
        <w:rPr/>
        <w:t>c</w:t>
      </w:r>
      <w:hyperlink r:id="rId66">
        <w:r>
          <w:rPr/>
          <w:t>ademia.edu/37963383/Challenges_in_Networking_to_Suppo</w:t>
        </w:r>
      </w:hyperlink>
      <w:r>
        <w:rPr>
          <w:spacing w:val="-58"/>
        </w:rPr>
        <w:t> </w:t>
      </w:r>
      <w:r>
        <w:rPr/>
        <w:t>rt_Augmented_Reality_and_Virtual_Reality</w:t>
      </w:r>
    </w:p>
    <w:p>
      <w:pPr>
        <w:pStyle w:val="BodyText"/>
        <w:spacing w:before="3"/>
        <w:rPr>
          <w:sz w:val="27"/>
        </w:rPr>
      </w:pPr>
    </w:p>
    <w:p>
      <w:pPr>
        <w:spacing w:line="235" w:lineRule="auto" w:before="0"/>
        <w:ind w:left="2240" w:right="1014" w:hanging="833"/>
        <w:jc w:val="both"/>
        <w:rPr>
          <w:sz w:val="24"/>
        </w:rPr>
      </w:pPr>
      <w:r>
        <w:rPr>
          <w:sz w:val="24"/>
        </w:rPr>
        <w:t>Augustyn, D. R., &amp; Warchał, Ł. (2010). Cloud Service Solving N-Body Problem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Windows</w:t>
      </w:r>
      <w:r>
        <w:rPr>
          <w:spacing w:val="32"/>
          <w:sz w:val="24"/>
        </w:rPr>
        <w:t> </w:t>
      </w:r>
      <w:r>
        <w:rPr>
          <w:sz w:val="24"/>
        </w:rPr>
        <w:t>Azure</w:t>
      </w:r>
      <w:r>
        <w:rPr>
          <w:spacing w:val="30"/>
          <w:sz w:val="24"/>
        </w:rPr>
        <w:t> </w:t>
      </w:r>
      <w:r>
        <w:rPr>
          <w:sz w:val="24"/>
        </w:rPr>
        <w:t>Platform.</w:t>
      </w:r>
      <w:r>
        <w:rPr>
          <w:spacing w:val="35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and Information Science</w:t>
      </w:r>
      <w:r>
        <w:rPr>
          <w:sz w:val="24"/>
        </w:rPr>
        <w:t>, 84–95.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3" w:lineRule="exact"/>
        <w:ind w:left="824" w:right="448"/>
        <w:jc w:val="center"/>
      </w:pPr>
      <w:r>
        <w:rPr/>
        <w:t>Bamford,</w:t>
      </w:r>
      <w:r>
        <w:rPr>
          <w:spacing w:val="1"/>
        </w:rPr>
        <w:t> </w:t>
      </w:r>
      <w:r>
        <w:rPr/>
        <w:t>R.,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Deibler, W.</w:t>
      </w:r>
      <w:r>
        <w:rPr>
          <w:spacing w:val="-4"/>
        </w:rPr>
        <w:t> </w:t>
      </w:r>
      <w:r>
        <w:rPr/>
        <w:t>J. (1995).</w:t>
      </w:r>
      <w:r>
        <w:rPr>
          <w:spacing w:val="-1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19</w:t>
      </w:r>
      <w:r>
        <w:rPr>
          <w:spacing w:val="3"/>
        </w:rPr>
        <w:t> </w:t>
      </w:r>
      <w:r>
        <w:rPr/>
        <w:t>ISO</w:t>
      </w:r>
      <w:r>
        <w:rPr>
          <w:spacing w:val="-1"/>
        </w:rPr>
        <w:t> </w:t>
      </w:r>
      <w:r>
        <w:rPr/>
        <w:t>9001.</w:t>
      </w:r>
    </w:p>
    <w:p>
      <w:pPr>
        <w:pStyle w:val="BodyText"/>
        <w:spacing w:line="273" w:lineRule="exact"/>
        <w:ind w:left="824" w:right="446"/>
        <w:jc w:val="center"/>
      </w:pPr>
      <w:r>
        <w:rPr/>
        <w:t>Retrieved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19, 2019,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67">
        <w:r>
          <w:rPr/>
          <w:t>http://www.ssqc.com/do25v6new.pdf</w:t>
        </w:r>
      </w:hyperlink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2" w:lineRule="exact"/>
        <w:ind w:left="824" w:right="443"/>
        <w:jc w:val="center"/>
      </w:pPr>
      <w:r>
        <w:rPr/>
        <w:t>Belshe,</w:t>
      </w:r>
      <w:r>
        <w:rPr>
          <w:spacing w:val="33"/>
        </w:rPr>
        <w:t> </w:t>
      </w:r>
      <w:r>
        <w:rPr/>
        <w:t>M.,</w:t>
      </w:r>
      <w:r>
        <w:rPr>
          <w:spacing w:val="34"/>
        </w:rPr>
        <w:t> </w:t>
      </w:r>
      <w:r>
        <w:rPr/>
        <w:t>&amp;</w:t>
      </w:r>
      <w:r>
        <w:rPr>
          <w:spacing w:val="32"/>
        </w:rPr>
        <w:t> </w:t>
      </w:r>
      <w:r>
        <w:rPr/>
        <w:t>Peon,</w:t>
      </w:r>
      <w:r>
        <w:rPr>
          <w:spacing w:val="33"/>
        </w:rPr>
        <w:t> </w:t>
      </w:r>
      <w:r>
        <w:rPr/>
        <w:t>R.</w:t>
      </w:r>
      <w:r>
        <w:rPr>
          <w:spacing w:val="33"/>
        </w:rPr>
        <w:t> </w:t>
      </w:r>
      <w:r>
        <w:rPr/>
        <w:t>(2015).</w:t>
      </w:r>
      <w:r>
        <w:rPr>
          <w:spacing w:val="34"/>
        </w:rPr>
        <w:t> </w:t>
      </w:r>
      <w:r>
        <w:rPr/>
        <w:t>Hypertext</w:t>
      </w:r>
      <w:r>
        <w:rPr>
          <w:spacing w:val="34"/>
        </w:rPr>
        <w:t> </w:t>
      </w:r>
      <w:r>
        <w:rPr/>
        <w:t>Transfer</w:t>
      </w:r>
      <w:r>
        <w:rPr>
          <w:spacing w:val="33"/>
        </w:rPr>
        <w:t> </w:t>
      </w:r>
      <w:r>
        <w:rPr/>
        <w:t>Protocol</w:t>
      </w:r>
      <w:r>
        <w:rPr>
          <w:spacing w:val="35"/>
        </w:rPr>
        <w:t> </w:t>
      </w:r>
      <w:r>
        <w:rPr/>
        <w:t>Version</w:t>
      </w:r>
      <w:r>
        <w:rPr>
          <w:spacing w:val="33"/>
        </w:rPr>
        <w:t> </w:t>
      </w:r>
      <w:r>
        <w:rPr/>
        <w:t>2</w:t>
      </w:r>
      <w:r>
        <w:rPr>
          <w:spacing w:val="33"/>
        </w:rPr>
        <w:t> </w:t>
      </w:r>
      <w:r>
        <w:rPr/>
        <w:t>(HTTP/2).</w:t>
      </w:r>
    </w:p>
    <w:p>
      <w:pPr>
        <w:pStyle w:val="BodyText"/>
        <w:spacing w:line="272" w:lineRule="exact"/>
        <w:ind w:left="2240"/>
      </w:pPr>
      <w:r>
        <w:rPr/>
        <w:t>Retrieved</w:t>
      </w:r>
      <w:r>
        <w:rPr>
          <w:spacing w:val="-2"/>
        </w:rPr>
        <w:t> </w:t>
      </w:r>
      <w:r>
        <w:rPr/>
        <w:t>May</w:t>
      </w:r>
      <w:r>
        <w:rPr>
          <w:spacing w:val="-7"/>
        </w:rPr>
        <w:t> </w:t>
      </w:r>
      <w:r>
        <w:rPr/>
        <w:t>19,</w:t>
      </w:r>
      <w:r>
        <w:rPr>
          <w:spacing w:val="-2"/>
        </w:rPr>
        <w:t> </w:t>
      </w:r>
      <w:r>
        <w:rPr/>
        <w:t>2019, from</w:t>
      </w:r>
      <w:r>
        <w:rPr>
          <w:spacing w:val="-2"/>
        </w:rPr>
        <w:t> </w:t>
      </w:r>
      <w:r>
        <w:rPr/>
        <w:t>https://</w:t>
      </w:r>
      <w:hyperlink r:id="rId68">
        <w:r>
          <w:rPr/>
          <w:t>www.rfc-editor.org/info/rfc7540</w:t>
        </w:r>
      </w:hyperlink>
    </w:p>
    <w:p>
      <w:pPr>
        <w:pStyle w:val="BodyText"/>
        <w:spacing w:before="1"/>
        <w:rPr>
          <w:sz w:val="27"/>
        </w:rPr>
      </w:pPr>
    </w:p>
    <w:p>
      <w:pPr>
        <w:spacing w:line="249" w:lineRule="auto" w:before="0"/>
        <w:ind w:left="2240" w:right="1024" w:hanging="833"/>
        <w:jc w:val="both"/>
        <w:rPr>
          <w:sz w:val="23"/>
        </w:rPr>
      </w:pPr>
      <w:r>
        <w:rPr>
          <w:sz w:val="23"/>
        </w:rPr>
        <w:t>Better Explained. (2019). A Visual Guide to Version Control. Retrieved May 19, 2019,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hyperlink r:id="rId69">
        <w:r>
          <w:rPr>
            <w:sz w:val="23"/>
          </w:rPr>
          <w:t>https://betterexplained.com/articles/a-visual-guide-to-version-control/</w:t>
        </w:r>
      </w:hyperlink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35" w:lineRule="auto"/>
        <w:ind w:left="2240" w:right="1012" w:hanging="833"/>
        <w:jc w:val="both"/>
      </w:pPr>
      <w:r>
        <w:rPr/>
        <w:t>blackMORE Ops. (2017). "Find Linux Exploits by Kernel version. Retrieved July 3,</w:t>
      </w:r>
      <w:r>
        <w:rPr>
          <w:spacing w:val="1"/>
        </w:rPr>
        <w:t> </w:t>
      </w:r>
      <w:r>
        <w:rPr/>
        <w:t>2019, from https:/</w:t>
      </w:r>
      <w:hyperlink r:id="rId70">
        <w:r>
          <w:rPr/>
          <w:t>/www.blackmoreops.com/2017/01/17/find</w:t>
        </w:r>
      </w:hyperlink>
      <w:r>
        <w:rPr/>
        <w:t>-</w:t>
      </w:r>
      <w:hyperlink r:id="rId70">
        <w:r>
          <w:rPr/>
          <w:t>linux-exploits-</w:t>
        </w:r>
      </w:hyperlink>
      <w:r>
        <w:rPr>
          <w:spacing w:val="1"/>
        </w:rPr>
        <w:t> </w:t>
      </w:r>
      <w:r>
        <w:rPr/>
        <w:t>by-kernel-version//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32" w:lineRule="auto"/>
        <w:ind w:left="2240" w:right="1020" w:hanging="833"/>
        <w:jc w:val="both"/>
      </w:pPr>
      <w:r>
        <w:rPr/>
        <w:t>Canonical. (n.d.). Ubuntu Server - for scale out workloads. Retrieved January 30,</w:t>
      </w:r>
      <w:r>
        <w:rPr>
          <w:spacing w:val="1"/>
        </w:rPr>
        <w:t> </w:t>
      </w:r>
      <w:r>
        <w:rPr/>
        <w:t>2020,</w:t>
      </w:r>
      <w:r>
        <w:rPr>
          <w:spacing w:val="-1"/>
        </w:rPr>
        <w:t> </w:t>
      </w:r>
      <w:r>
        <w:rPr/>
        <w:t>from https://ubuntu.com/server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893" w:val="left" w:leader="none"/>
          <w:tab w:pos="5541" w:val="left" w:leader="none"/>
          <w:tab w:pos="6880" w:val="left" w:leader="none"/>
          <w:tab w:pos="7897" w:val="left" w:leader="none"/>
          <w:tab w:pos="9152" w:val="left" w:leader="none"/>
        </w:tabs>
        <w:spacing w:before="1"/>
        <w:ind w:left="2240" w:right="1019" w:hanging="840"/>
      </w:pPr>
      <w:r>
        <w:rPr/>
        <w:t>Checko, A. (2016). Cloud Radio Access Network architecture. Towards 5G mobile</w:t>
      </w:r>
      <w:r>
        <w:rPr>
          <w:spacing w:val="1"/>
        </w:rPr>
        <w:t> </w:t>
      </w:r>
      <w:r>
        <w:rPr/>
        <w:t>networks.</w:t>
        <w:tab/>
        <w:t>Retrieved</w:t>
        <w:tab/>
        <w:t>March</w:t>
        <w:tab/>
        <w:t>30,</w:t>
        <w:tab/>
        <w:t>2019,</w:t>
        <w:tab/>
      </w:r>
      <w:r>
        <w:rPr>
          <w:spacing w:val="-2"/>
        </w:rPr>
        <w:t>from</w:t>
      </w:r>
      <w:r>
        <w:rPr>
          <w:spacing w:val="-57"/>
        </w:rPr>
        <w:t> </w:t>
      </w:r>
      <w:r>
        <w:rPr/>
        <w:t>https://orbit.dtu.dk/en/publications/cloud-radio-access-network-architecture-</w:t>
      </w:r>
      <w:r>
        <w:rPr>
          <w:spacing w:val="-57"/>
        </w:rPr>
        <w:t> </w:t>
      </w:r>
      <w:r>
        <w:rPr/>
        <w:t>towards-5g-mobile-network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4" w:lineRule="exact"/>
        <w:ind w:left="1407"/>
      </w:pPr>
      <w:r>
        <w:rPr/>
        <w:t>Chef</w:t>
      </w:r>
      <w:r>
        <w:rPr>
          <w:spacing w:val="-2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Inc.</w:t>
      </w:r>
      <w:r>
        <w:rPr>
          <w:spacing w:val="-2"/>
        </w:rPr>
        <w:t> </w:t>
      </w:r>
      <w:r>
        <w:rPr/>
        <w:t>(2019).</w:t>
      </w:r>
      <w:r>
        <w:rPr>
          <w:spacing w:val="-1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Automation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Continuous</w:t>
      </w:r>
      <w:r>
        <w:rPr>
          <w:spacing w:val="-2"/>
        </w:rPr>
        <w:t> </w:t>
      </w:r>
      <w:r>
        <w:rPr/>
        <w:t>Enterprise.</w:t>
      </w:r>
    </w:p>
    <w:p>
      <w:pPr>
        <w:pStyle w:val="BodyText"/>
        <w:spacing w:line="274" w:lineRule="exact"/>
        <w:ind w:left="2240"/>
      </w:pPr>
      <w:r>
        <w:rPr/>
        <w:t>Retrieved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20,</w:t>
      </w:r>
      <w:r>
        <w:rPr>
          <w:spacing w:val="-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https://</w:t>
      </w:r>
      <w:hyperlink r:id="rId71">
        <w:r>
          <w:rPr/>
          <w:t>www.chef.io/why-chef/</w:t>
        </w:r>
      </w:hyperlink>
    </w:p>
    <w:p>
      <w:pPr>
        <w:spacing w:after="0" w:line="274" w:lineRule="exact"/>
        <w:sectPr>
          <w:pgSz w:w="11900" w:h="16840"/>
          <w:pgMar w:header="0" w:footer="1151" w:top="1320" w:bottom="1340" w:left="880" w:right="380"/>
        </w:sectPr>
      </w:pPr>
    </w:p>
    <w:p>
      <w:pPr>
        <w:spacing w:line="235" w:lineRule="auto" w:before="76"/>
        <w:ind w:left="2240" w:right="1012" w:hanging="833"/>
        <w:jc w:val="both"/>
        <w:rPr>
          <w:sz w:val="24"/>
        </w:rPr>
      </w:pPr>
      <w:r>
        <w:rPr>
          <w:sz w:val="24"/>
        </w:rPr>
        <w:t>Chun,</w:t>
      </w:r>
      <w:r>
        <w:rPr>
          <w:spacing w:val="1"/>
          <w:sz w:val="24"/>
        </w:rPr>
        <w:t> </w:t>
      </w:r>
      <w:r>
        <w:rPr>
          <w:sz w:val="24"/>
        </w:rPr>
        <w:t>B.-G.,</w:t>
      </w:r>
      <w:r>
        <w:rPr>
          <w:spacing w:val="1"/>
          <w:sz w:val="24"/>
        </w:rPr>
        <w:t> </w:t>
      </w:r>
      <w:r>
        <w:rPr>
          <w:sz w:val="24"/>
        </w:rPr>
        <w:t>Ihm,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Maniatis,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Naik,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Patti,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CloneCloud.</w:t>
      </w:r>
      <w:r>
        <w:rPr>
          <w:spacing w:val="-57"/>
          <w:sz w:val="24"/>
        </w:rPr>
        <w:t> </w:t>
      </w:r>
      <w:r>
        <w:rPr>
          <w:i/>
          <w:sz w:val="24"/>
        </w:rPr>
        <w:t>Proceedings of the Sixth Conference on Computer Systems - EuroSys 11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301–314.</w:t>
      </w:r>
    </w:p>
    <w:p>
      <w:pPr>
        <w:pStyle w:val="BodyText"/>
        <w:spacing w:before="6"/>
        <w:rPr>
          <w:sz w:val="27"/>
        </w:rPr>
      </w:pPr>
    </w:p>
    <w:p>
      <w:pPr>
        <w:spacing w:line="235" w:lineRule="auto" w:before="1"/>
        <w:ind w:left="2240" w:right="1015" w:hanging="833"/>
        <w:jc w:val="both"/>
        <w:rPr>
          <w:sz w:val="24"/>
        </w:rPr>
      </w:pPr>
      <w:r>
        <w:rPr>
          <w:sz w:val="24"/>
        </w:rPr>
        <w:t>Claassen,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Koning,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Grosso,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Linux</w:t>
      </w:r>
      <w:r>
        <w:rPr>
          <w:spacing w:val="1"/>
          <w:sz w:val="24"/>
        </w:rPr>
        <w:t> </w:t>
      </w:r>
      <w:r>
        <w:rPr>
          <w:sz w:val="24"/>
        </w:rPr>
        <w:t>containers</w:t>
      </w:r>
      <w:r>
        <w:rPr>
          <w:spacing w:val="1"/>
          <w:sz w:val="24"/>
        </w:rPr>
        <w:t> </w:t>
      </w:r>
      <w:r>
        <w:rPr>
          <w:sz w:val="24"/>
        </w:rPr>
        <w:t>networking: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scalability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kernel</w:t>
      </w:r>
      <w:r>
        <w:rPr>
          <w:spacing w:val="1"/>
          <w:sz w:val="24"/>
        </w:rPr>
        <w:t> </w:t>
      </w:r>
      <w:r>
        <w:rPr>
          <w:sz w:val="24"/>
        </w:rPr>
        <w:t>modules.</w:t>
      </w:r>
      <w:r>
        <w:rPr>
          <w:spacing w:val="1"/>
          <w:sz w:val="24"/>
        </w:rPr>
        <w:t> </w:t>
      </w:r>
      <w:r>
        <w:rPr>
          <w:i/>
          <w:sz w:val="24"/>
        </w:rPr>
        <w:t>NOMS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IEEE/IFIP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Network Operations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Symposium,</w:t>
      </w:r>
      <w:r>
        <w:rPr>
          <w:i/>
          <w:spacing w:val="2"/>
          <w:sz w:val="24"/>
        </w:rPr>
        <w:t> </w:t>
      </w:r>
      <w:r>
        <w:rPr>
          <w:sz w:val="24"/>
        </w:rPr>
        <w:t>713–171.</w:t>
      </w:r>
    </w:p>
    <w:p>
      <w:pPr>
        <w:pStyle w:val="BodyText"/>
        <w:spacing w:before="3"/>
        <w:rPr>
          <w:sz w:val="26"/>
        </w:rPr>
      </w:pPr>
    </w:p>
    <w:p>
      <w:pPr>
        <w:spacing w:line="240" w:lineRule="auto" w:before="0"/>
        <w:ind w:left="2240" w:right="1167" w:hanging="840"/>
        <w:jc w:val="left"/>
        <w:rPr>
          <w:sz w:val="24"/>
        </w:rPr>
      </w:pPr>
      <w:r>
        <w:rPr>
          <w:sz w:val="24"/>
        </w:rPr>
        <w:t>Cuervo, E., Balasubramanian, A., Cho, D.-K., Wolman, A., Saroiu, S., Chandra, R.,</w:t>
      </w:r>
      <w:r>
        <w:rPr>
          <w:spacing w:val="-58"/>
          <w:sz w:val="24"/>
        </w:rPr>
        <w:t> </w:t>
      </w:r>
      <w:r>
        <w:rPr>
          <w:sz w:val="24"/>
        </w:rPr>
        <w:t>&amp; Bahl, P. (2010). Maui. </w:t>
      </w:r>
      <w:r>
        <w:rPr>
          <w:i/>
          <w:sz w:val="24"/>
        </w:rPr>
        <w:t>Proceedings of the 8th International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Mobile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Systems, Applications,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MobiSys 10</w:t>
      </w:r>
      <w:r>
        <w:rPr>
          <w:sz w:val="24"/>
        </w:rPr>
        <w:t>, 49–62.</w:t>
      </w:r>
    </w:p>
    <w:p>
      <w:pPr>
        <w:pStyle w:val="BodyText"/>
        <w:spacing w:before="4"/>
        <w:rPr>
          <w:sz w:val="27"/>
        </w:rPr>
      </w:pPr>
    </w:p>
    <w:p>
      <w:pPr>
        <w:spacing w:line="235" w:lineRule="auto" w:before="1"/>
        <w:ind w:left="2240" w:right="1020" w:hanging="833"/>
        <w:jc w:val="both"/>
        <w:rPr>
          <w:sz w:val="24"/>
        </w:rPr>
      </w:pPr>
      <w:r>
        <w:rPr>
          <w:sz w:val="24"/>
        </w:rPr>
        <w:t>Dean, J., &amp; Ghemawat, S. (2004). MapReduce: Simplified data processing on large</w:t>
      </w:r>
      <w:r>
        <w:rPr>
          <w:spacing w:val="1"/>
          <w:sz w:val="24"/>
        </w:rPr>
        <w:t> </w:t>
      </w:r>
      <w:r>
        <w:rPr>
          <w:sz w:val="24"/>
        </w:rPr>
        <w:t>clusters. </w:t>
      </w:r>
      <w:r>
        <w:rPr>
          <w:i/>
          <w:sz w:val="24"/>
        </w:rPr>
        <w:t>Proceedings of the 6th Conference on Symposium on Operating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Implementation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, 137–147.</w:t>
      </w:r>
    </w:p>
    <w:p>
      <w:pPr>
        <w:pStyle w:val="BodyText"/>
        <w:spacing w:before="5"/>
        <w:rPr>
          <w:sz w:val="27"/>
        </w:rPr>
      </w:pPr>
    </w:p>
    <w:p>
      <w:pPr>
        <w:spacing w:line="235" w:lineRule="auto" w:before="1"/>
        <w:ind w:left="2240" w:right="1013" w:hanging="833"/>
        <w:jc w:val="both"/>
        <w:rPr>
          <w:sz w:val="24"/>
        </w:rPr>
      </w:pPr>
      <w:r>
        <w:rPr>
          <w:sz w:val="24"/>
        </w:rPr>
        <w:t>Díaz, M., Martín, C., &amp; Rubio, B. (2016). State-of-the-art, challenges, and open</w:t>
      </w:r>
      <w:r>
        <w:rPr>
          <w:spacing w:val="1"/>
          <w:sz w:val="24"/>
        </w:rPr>
        <w:t> </w:t>
      </w:r>
      <w:r>
        <w:rPr>
          <w:sz w:val="24"/>
        </w:rPr>
        <w:t>issues in the integration of Internet of things and cloud computing.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 and Computer Applications</w:t>
      </w:r>
      <w:r>
        <w:rPr>
          <w:sz w:val="24"/>
        </w:rPr>
        <w:t>, </w:t>
      </w:r>
      <w:r>
        <w:rPr>
          <w:i/>
          <w:sz w:val="24"/>
        </w:rPr>
        <w:t>67</w:t>
      </w:r>
      <w:r>
        <w:rPr>
          <w:sz w:val="24"/>
        </w:rPr>
        <w:t>, 99–117.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32" w:lineRule="auto"/>
        <w:ind w:left="2240" w:right="1021" w:hanging="833"/>
      </w:pPr>
      <w:r>
        <w:rPr/>
        <w:t>Docker</w:t>
      </w:r>
      <w:r>
        <w:rPr>
          <w:spacing w:val="48"/>
        </w:rPr>
        <w:t> </w:t>
      </w:r>
      <w:r>
        <w:rPr/>
        <w:t>Inc.</w:t>
      </w:r>
      <w:r>
        <w:rPr>
          <w:spacing w:val="1"/>
        </w:rPr>
        <w:t> </w:t>
      </w:r>
      <w:r>
        <w:rPr/>
        <w:t>(2019).</w:t>
      </w:r>
      <w:r>
        <w:rPr>
          <w:spacing w:val="60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59"/>
        </w:rPr>
        <w:t> </w:t>
      </w:r>
      <w:r>
        <w:rPr/>
        <w:t>a</w:t>
      </w:r>
      <w:r>
        <w:rPr>
          <w:spacing w:val="60"/>
        </w:rPr>
        <w:t> </w:t>
      </w:r>
      <w:r>
        <w:rPr/>
        <w:t>Container?</w:t>
      </w:r>
      <w:r>
        <w:rPr>
          <w:spacing w:val="4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May</w:t>
      </w:r>
      <w:r>
        <w:rPr>
          <w:spacing w:val="56"/>
        </w:rPr>
        <w:t> </w:t>
      </w:r>
      <w:r>
        <w:rPr/>
        <w:t>19,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https:/</w:t>
      </w:r>
      <w:hyperlink r:id="rId72">
        <w:r>
          <w:rPr/>
          <w:t>/www.docker.com/</w:t>
        </w:r>
      </w:hyperlink>
      <w:r>
        <w:rPr/>
        <w:t>r</w:t>
      </w:r>
      <w:hyperlink r:id="rId72">
        <w:r>
          <w:rPr/>
          <w:t>esources/what-container</w:t>
        </w:r>
      </w:hyperlink>
    </w:p>
    <w:p>
      <w:pPr>
        <w:pStyle w:val="BodyText"/>
        <w:spacing w:before="4"/>
        <w:rPr>
          <w:sz w:val="27"/>
        </w:rPr>
      </w:pPr>
    </w:p>
    <w:p>
      <w:pPr>
        <w:spacing w:line="235" w:lineRule="auto" w:before="0"/>
        <w:ind w:left="2240" w:right="1019" w:hanging="833"/>
        <w:jc w:val="both"/>
        <w:rPr>
          <w:sz w:val="24"/>
        </w:rPr>
      </w:pPr>
      <w:r>
        <w:rPr>
          <w:sz w:val="24"/>
        </w:rPr>
        <w:t>Dou, A., Kalogeraki, V., Gunopulos, D., Mielikainen, T., &amp; Tuulos, V. H. (2010).</w:t>
      </w:r>
      <w:r>
        <w:rPr>
          <w:spacing w:val="1"/>
          <w:sz w:val="24"/>
        </w:rPr>
        <w:t> </w:t>
      </w:r>
      <w:r>
        <w:rPr>
          <w:sz w:val="24"/>
        </w:rPr>
        <w:t>Misco.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Pervasive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Related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Environments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- PETRA 10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1–8.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 w:before="1"/>
        <w:ind w:left="2240" w:right="1021" w:hanging="833"/>
        <w:jc w:val="both"/>
      </w:pPr>
      <w:r>
        <w:rPr/>
        <w:t>Dreibholz, T. (2020). Flexible 4G/5G Testbed Setup for Mobile Edge Computing</w:t>
      </w:r>
      <w:r>
        <w:rPr>
          <w:spacing w:val="1"/>
        </w:rPr>
        <w:t> </w:t>
      </w:r>
      <w:r>
        <w:rPr/>
        <w:t>Using OpenAirInterface and Open Source MANO.</w:t>
      </w:r>
      <w:r>
        <w:rPr>
          <w:spacing w:val="60"/>
        </w:rPr>
        <w:t> </w:t>
      </w:r>
      <w:r>
        <w:rPr/>
        <w:t>In AINA Workshops</w:t>
      </w:r>
      <w:r>
        <w:rPr>
          <w:spacing w:val="1"/>
        </w:rPr>
        <w:t> </w:t>
      </w:r>
      <w:r>
        <w:rPr/>
        <w:t>(pp.</w:t>
      </w:r>
      <w:r>
        <w:rPr>
          <w:spacing w:val="-1"/>
        </w:rPr>
        <w:t> </w:t>
      </w:r>
      <w:r>
        <w:rPr/>
        <w:t>1143-1153).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7" w:lineRule="auto"/>
        <w:ind w:left="2240" w:right="1018" w:hanging="833"/>
      </w:pPr>
      <w:r>
        <w:rPr/>
        <w:t>Ericsson</w:t>
      </w:r>
      <w:r>
        <w:rPr>
          <w:spacing w:val="30"/>
        </w:rPr>
        <w:t> </w:t>
      </w:r>
      <w:r>
        <w:rPr/>
        <w:t>AB,</w:t>
      </w:r>
      <w:r>
        <w:rPr>
          <w:spacing w:val="31"/>
        </w:rPr>
        <w:t> </w:t>
      </w:r>
      <w:r>
        <w:rPr/>
        <w:t>Huawei</w:t>
      </w:r>
      <w:r>
        <w:rPr>
          <w:spacing w:val="31"/>
        </w:rPr>
        <w:t> </w:t>
      </w:r>
      <w:r>
        <w:rPr/>
        <w:t>Technologies</w:t>
      </w:r>
      <w:r>
        <w:rPr>
          <w:spacing w:val="31"/>
        </w:rPr>
        <w:t> </w:t>
      </w:r>
      <w:r>
        <w:rPr/>
        <w:t>Co.</w:t>
      </w:r>
      <w:r>
        <w:rPr>
          <w:spacing w:val="33"/>
        </w:rPr>
        <w:t> </w:t>
      </w:r>
      <w:r>
        <w:rPr/>
        <w:t>Ltd.,</w:t>
      </w:r>
      <w:r>
        <w:rPr>
          <w:spacing w:val="31"/>
        </w:rPr>
        <w:t> </w:t>
      </w:r>
      <w:r>
        <w:rPr/>
        <w:t>NEC</w:t>
      </w:r>
      <w:r>
        <w:rPr>
          <w:spacing w:val="31"/>
        </w:rPr>
        <w:t> </w:t>
      </w:r>
      <w:r>
        <w:rPr/>
        <w:t>Corporation,</w:t>
      </w:r>
      <w:r>
        <w:rPr>
          <w:spacing w:val="31"/>
        </w:rPr>
        <w:t> </w:t>
      </w:r>
      <w:r>
        <w:rPr/>
        <w:t>&amp;</w:t>
      </w:r>
      <w:r>
        <w:rPr>
          <w:spacing w:val="29"/>
        </w:rPr>
        <w:t> </w:t>
      </w:r>
      <w:r>
        <w:rPr/>
        <w:t>Nokia.</w:t>
      </w:r>
      <w:r>
        <w:rPr>
          <w:spacing w:val="31"/>
        </w:rPr>
        <w:t> </w:t>
      </w:r>
      <w:r>
        <w:rPr/>
        <w:t>(2019).</w:t>
      </w:r>
      <w:r>
        <w:rPr>
          <w:spacing w:val="-57"/>
        </w:rPr>
        <w:t> </w:t>
      </w:r>
      <w:r>
        <w:rPr/>
        <w:t>eCPRI Specification V2 - Common Public Radio Interface. Retrieved May</w:t>
      </w:r>
      <w:r>
        <w:rPr>
          <w:spacing w:val="1"/>
        </w:rPr>
        <w:t> </w:t>
      </w:r>
      <w:r>
        <w:rPr/>
        <w:t>26, 2019, from</w:t>
      </w:r>
      <w:r>
        <w:rPr>
          <w:spacing w:val="1"/>
        </w:rPr>
        <w:t> </w:t>
      </w:r>
      <w:hyperlink r:id="rId73">
        <w:r>
          <w:rPr/>
          <w:t>http://www.cpri.info/downloads/eCPRI_v_2.0_2019_05_10c.pdf</w:t>
        </w:r>
      </w:hyperlink>
    </w:p>
    <w:p>
      <w:pPr>
        <w:pStyle w:val="BodyText"/>
        <w:spacing w:before="2"/>
        <w:rPr>
          <w:sz w:val="27"/>
        </w:rPr>
      </w:pPr>
    </w:p>
    <w:p>
      <w:pPr>
        <w:spacing w:line="237" w:lineRule="auto" w:before="0"/>
        <w:ind w:left="2240" w:right="1015" w:hanging="833"/>
        <w:jc w:val="both"/>
        <w:rPr>
          <w:sz w:val="24"/>
        </w:rPr>
      </w:pPr>
      <w:r>
        <w:rPr>
          <w:sz w:val="24"/>
        </w:rPr>
        <w:t>Erol-Kantarci, M., &amp; Sukhmani, S. (2018). Caching and Computing at the Edge for</w:t>
      </w:r>
      <w:r>
        <w:rPr>
          <w:spacing w:val="1"/>
          <w:sz w:val="24"/>
        </w:rPr>
        <w:t> </w:t>
      </w:r>
      <w:r>
        <w:rPr>
          <w:sz w:val="24"/>
        </w:rPr>
        <w:t>Mobile Augmented Reality and Virtual Reality (AR/VR) in 5G. </w:t>
      </w:r>
      <w:r>
        <w:rPr>
          <w:i/>
          <w:sz w:val="24"/>
        </w:rPr>
        <w:t>Ad Hoc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Telecommunications Engineering</w:t>
      </w:r>
      <w:r>
        <w:rPr>
          <w:sz w:val="24"/>
        </w:rPr>
        <w:t>, 169–177.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3631" w:val="left" w:leader="none"/>
          <w:tab w:pos="5390" w:val="left" w:leader="none"/>
          <w:tab w:pos="6659" w:val="left" w:leader="none"/>
          <w:tab w:pos="7784" w:val="left" w:leader="none"/>
          <w:tab w:pos="9152" w:val="left" w:leader="none"/>
        </w:tabs>
        <w:spacing w:before="1"/>
        <w:ind w:left="2240" w:right="1014" w:hanging="833"/>
      </w:pPr>
      <w:r>
        <w:rPr/>
        <w:t>European</w:t>
      </w:r>
      <w:r>
        <w:rPr>
          <w:spacing w:val="52"/>
        </w:rPr>
        <w:t> </w:t>
      </w:r>
      <w:r>
        <w:rPr/>
        <w:t>Telecommunications</w:t>
      </w:r>
      <w:r>
        <w:rPr>
          <w:spacing w:val="54"/>
        </w:rPr>
        <w:t> </w:t>
      </w:r>
      <w:r>
        <w:rPr/>
        <w:t>Standards</w:t>
      </w:r>
      <w:r>
        <w:rPr>
          <w:spacing w:val="54"/>
        </w:rPr>
        <w:t> </w:t>
      </w:r>
      <w:r>
        <w:rPr/>
        <w:t>Institute</w:t>
      </w:r>
      <w:r>
        <w:rPr>
          <w:spacing w:val="53"/>
        </w:rPr>
        <w:t> </w:t>
      </w:r>
      <w:r>
        <w:rPr/>
        <w:t>(ETSI).</w:t>
      </w:r>
      <w:r>
        <w:rPr>
          <w:spacing w:val="54"/>
        </w:rPr>
        <w:t> </w:t>
      </w:r>
      <w:r>
        <w:rPr/>
        <w:t>(2017).</w:t>
      </w:r>
      <w:r>
        <w:rPr>
          <w:spacing w:val="53"/>
        </w:rPr>
        <w:t> </w:t>
      </w:r>
      <w:r>
        <w:rPr/>
        <w:t>TS</w:t>
      </w:r>
      <w:r>
        <w:rPr>
          <w:spacing w:val="55"/>
        </w:rPr>
        <w:t> </w:t>
      </w:r>
      <w:r>
        <w:rPr/>
        <w:t>123</w:t>
      </w:r>
      <w:r>
        <w:rPr>
          <w:spacing w:val="53"/>
        </w:rPr>
        <w:t> </w:t>
      </w:r>
      <w:r>
        <w:rPr/>
        <w:t>401</w:t>
      </w:r>
      <w:r>
        <w:rPr>
          <w:spacing w:val="59"/>
        </w:rPr>
        <w:t> </w:t>
      </w:r>
      <w:r>
        <w:rPr/>
        <w:t>-</w:t>
      </w:r>
      <w:r>
        <w:rPr>
          <w:spacing w:val="-57"/>
        </w:rPr>
        <w:t> </w:t>
      </w:r>
      <w:r>
        <w:rPr/>
        <w:t>V14.3.0</w:t>
      </w:r>
      <w:r>
        <w:rPr>
          <w:spacing w:val="41"/>
        </w:rPr>
        <w:t> </w:t>
      </w:r>
      <w:r>
        <w:rPr/>
        <w:t>-</w:t>
      </w:r>
      <w:r>
        <w:rPr>
          <w:spacing w:val="43"/>
        </w:rPr>
        <w:t> </w:t>
      </w:r>
      <w:r>
        <w:rPr/>
        <w:t>LTE;</w:t>
      </w:r>
      <w:r>
        <w:rPr>
          <w:spacing w:val="42"/>
        </w:rPr>
        <w:t> </w:t>
      </w:r>
      <w:r>
        <w:rPr/>
        <w:t>General</w:t>
      </w:r>
      <w:r>
        <w:rPr>
          <w:spacing w:val="44"/>
        </w:rPr>
        <w:t> </w:t>
      </w:r>
      <w:r>
        <w:rPr/>
        <w:t>Packet</w:t>
      </w:r>
      <w:r>
        <w:rPr>
          <w:spacing w:val="41"/>
        </w:rPr>
        <w:t> </w:t>
      </w:r>
      <w:r>
        <w:rPr/>
        <w:t>Radio</w:t>
      </w:r>
      <w:r>
        <w:rPr>
          <w:spacing w:val="42"/>
        </w:rPr>
        <w:t> </w:t>
      </w:r>
      <w:r>
        <w:rPr/>
        <w:t>Service</w:t>
      </w:r>
      <w:r>
        <w:rPr>
          <w:spacing w:val="43"/>
        </w:rPr>
        <w:t> </w:t>
      </w:r>
      <w:r>
        <w:rPr/>
        <w:t>(GPRS)</w:t>
      </w:r>
      <w:r>
        <w:rPr>
          <w:spacing w:val="41"/>
        </w:rPr>
        <w:t> </w:t>
      </w:r>
      <w:r>
        <w:rPr/>
        <w:t>enhancements</w:t>
      </w:r>
      <w:r>
        <w:rPr>
          <w:spacing w:val="41"/>
        </w:rPr>
        <w:t> </w:t>
      </w:r>
      <w:r>
        <w:rPr/>
        <w:t>for</w:t>
      </w:r>
      <w:r>
        <w:rPr>
          <w:spacing w:val="-57"/>
        </w:rPr>
        <w:t> </w:t>
      </w:r>
      <w:r>
        <w:rPr/>
        <w:t>Evolved Universal Terrestrial Radio Access Network (E-UTRAN) access. -</w:t>
      </w:r>
      <w:r>
        <w:rPr>
          <w:spacing w:val="1"/>
        </w:rPr>
        <w:t> </w:t>
      </w:r>
      <w:r>
        <w:rPr/>
        <w:t>ETSI.</w:t>
        <w:tab/>
        <w:t>Retrieved</w:t>
        <w:tab/>
        <w:t>June</w:t>
        <w:tab/>
        <w:t>12,</w:t>
        <w:tab/>
        <w:t>2019,</w:t>
        <w:tab/>
        <w:t>from</w:t>
      </w:r>
      <w:r>
        <w:rPr>
          <w:spacing w:val="-57"/>
        </w:rPr>
        <w:t> </w:t>
      </w:r>
      <w:r>
        <w:rPr/>
        <w:t>https:/</w:t>
      </w:r>
      <w:hyperlink r:id="rId74">
        <w:r>
          <w:rPr/>
          <w:t>/www.etsi.org/deliver/etsi_ts/123400_123499/123401/14.03.00_60/t</w:t>
        </w:r>
      </w:hyperlink>
      <w:r>
        <w:rPr/>
        <w:t>s</w:t>
      </w:r>
    </w:p>
    <w:p>
      <w:pPr>
        <w:pStyle w:val="BodyText"/>
        <w:spacing w:line="266" w:lineRule="exact"/>
        <w:ind w:left="2240"/>
      </w:pPr>
      <w:r>
        <w:rPr/>
        <w:t>_123401v140300p.pdf</w:t>
      </w:r>
    </w:p>
    <w:p>
      <w:pPr>
        <w:spacing w:after="0" w:line="266" w:lineRule="exact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tabs>
          <w:tab w:pos="4346" w:val="left" w:leader="none"/>
          <w:tab w:pos="5961" w:val="left" w:leader="none"/>
          <w:tab w:pos="7437" w:val="left" w:leader="none"/>
          <w:tab w:pos="9153" w:val="left" w:leader="none"/>
        </w:tabs>
        <w:spacing w:line="237" w:lineRule="auto" w:before="74"/>
        <w:ind w:left="2240" w:right="1014" w:hanging="833"/>
      </w:pPr>
      <w:r>
        <w:rPr/>
        <w:t>European</w:t>
      </w:r>
      <w:r>
        <w:rPr>
          <w:spacing w:val="38"/>
        </w:rPr>
        <w:t> </w:t>
      </w:r>
      <w:r>
        <w:rPr/>
        <w:t>Telecommunications</w:t>
      </w:r>
      <w:r>
        <w:rPr>
          <w:spacing w:val="39"/>
        </w:rPr>
        <w:t> </w:t>
      </w:r>
      <w:r>
        <w:rPr/>
        <w:t>Standards</w:t>
      </w:r>
      <w:r>
        <w:rPr>
          <w:spacing w:val="41"/>
        </w:rPr>
        <w:t> </w:t>
      </w:r>
      <w:r>
        <w:rPr/>
        <w:t>Institute</w:t>
      </w:r>
      <w:r>
        <w:rPr>
          <w:spacing w:val="38"/>
        </w:rPr>
        <w:t> </w:t>
      </w:r>
      <w:r>
        <w:rPr/>
        <w:t>(ETSI).</w:t>
      </w:r>
      <w:r>
        <w:rPr>
          <w:spacing w:val="37"/>
        </w:rPr>
        <w:t> </w:t>
      </w:r>
      <w:r>
        <w:rPr/>
        <w:t>(2018a).</w:t>
      </w:r>
      <w:r>
        <w:rPr>
          <w:spacing w:val="38"/>
        </w:rPr>
        <w:t> </w:t>
      </w:r>
      <w:r>
        <w:rPr/>
        <w:t>TR</w:t>
      </w:r>
      <w:r>
        <w:rPr>
          <w:spacing w:val="42"/>
        </w:rPr>
        <w:t> </w:t>
      </w:r>
      <w:r>
        <w:rPr/>
        <w:t>121</w:t>
      </w:r>
      <w:r>
        <w:rPr>
          <w:spacing w:val="39"/>
        </w:rPr>
        <w:t> </w:t>
      </w:r>
      <w:r>
        <w:rPr/>
        <w:t>914</w:t>
      </w:r>
      <w:r>
        <w:rPr>
          <w:spacing w:val="42"/>
        </w:rPr>
        <w:t> </w:t>
      </w:r>
      <w:r>
        <w:rPr/>
        <w:t>-</w:t>
      </w:r>
      <w:r>
        <w:rPr>
          <w:spacing w:val="-57"/>
        </w:rPr>
        <w:t> </w:t>
      </w:r>
      <w:r>
        <w:rPr/>
        <w:t>V14.0.0</w:t>
      </w:r>
      <w:r>
        <w:rPr>
          <w:spacing w:val="41"/>
        </w:rPr>
        <w:t> </w:t>
      </w:r>
      <w:r>
        <w:rPr/>
        <w:t>-</w:t>
      </w:r>
      <w:r>
        <w:rPr>
          <w:spacing w:val="40"/>
        </w:rPr>
        <w:t> </w:t>
      </w:r>
      <w:r>
        <w:rPr/>
        <w:t>Digital</w:t>
      </w:r>
      <w:r>
        <w:rPr>
          <w:spacing w:val="41"/>
        </w:rPr>
        <w:t> </w:t>
      </w:r>
      <w:r>
        <w:rPr/>
        <w:t>cellular</w:t>
      </w:r>
      <w:r>
        <w:rPr>
          <w:spacing w:val="40"/>
        </w:rPr>
        <w:t> </w:t>
      </w:r>
      <w:r>
        <w:rPr/>
        <w:t>telecommunications</w:t>
      </w:r>
      <w:r>
        <w:rPr>
          <w:spacing w:val="41"/>
        </w:rPr>
        <w:t> </w:t>
      </w:r>
      <w:r>
        <w:rPr/>
        <w:t>system</w:t>
      </w:r>
      <w:r>
        <w:rPr>
          <w:spacing w:val="41"/>
        </w:rPr>
        <w:t> </w:t>
      </w:r>
      <w:r>
        <w:rPr/>
        <w:t>(Phase</w:t>
      </w:r>
      <w:r>
        <w:rPr>
          <w:spacing w:val="39"/>
        </w:rPr>
        <w:t> </w:t>
      </w:r>
      <w:r>
        <w:rPr/>
        <w:t>2+)</w:t>
      </w:r>
      <w:r>
        <w:rPr>
          <w:spacing w:val="41"/>
        </w:rPr>
        <w:t> </w:t>
      </w:r>
      <w:r>
        <w:rPr/>
        <w:t>(GSM);</w:t>
      </w:r>
      <w:r>
        <w:rPr>
          <w:spacing w:val="-57"/>
        </w:rPr>
        <w:t> </w:t>
      </w:r>
      <w:r>
        <w:rPr/>
        <w:t>Universal Mobile Telecommunications System (UMTS); LTE; 5G. - ETSI.</w:t>
      </w:r>
      <w:r>
        <w:rPr>
          <w:spacing w:val="1"/>
        </w:rPr>
        <w:t> </w:t>
      </w:r>
      <w:r>
        <w:rPr/>
        <w:t>Retrieved</w:t>
        <w:tab/>
        <w:t>June</w:t>
        <w:tab/>
        <w:t>12,</w:t>
        <w:tab/>
        <w:t>2019,</w:t>
        <w:tab/>
      </w:r>
      <w:r>
        <w:rPr>
          <w:spacing w:val="-1"/>
        </w:rPr>
        <w:t>from</w:t>
      </w:r>
      <w:r>
        <w:rPr>
          <w:spacing w:val="-57"/>
        </w:rPr>
        <w:t> </w:t>
      </w:r>
      <w:r>
        <w:rPr/>
        <w:t>https:/</w:t>
      </w:r>
      <w:hyperlink r:id="rId75">
        <w:r>
          <w:rPr/>
          <w:t>/www.etsi.org/deliver/etsi_tr/121900_121999/121914/14.00.00_60/tr_</w:t>
        </w:r>
      </w:hyperlink>
      <w:r>
        <w:rPr>
          <w:spacing w:val="-57"/>
        </w:rPr>
        <w:t> </w:t>
      </w:r>
      <w:r>
        <w:rPr/>
        <w:t>121914v140000p.pdf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3896" w:val="left" w:leader="none"/>
          <w:tab w:pos="4376" w:val="left" w:leader="none"/>
          <w:tab w:pos="5340" w:val="left" w:leader="none"/>
          <w:tab w:pos="6672" w:val="left" w:leader="none"/>
          <w:tab w:pos="7513" w:val="left" w:leader="none"/>
          <w:tab w:pos="8211" w:val="left" w:leader="none"/>
          <w:tab w:pos="9150" w:val="left" w:leader="none"/>
        </w:tabs>
        <w:ind w:left="2240" w:right="1013" w:hanging="452"/>
        <w:jc w:val="right"/>
      </w:pPr>
      <w:r>
        <w:rPr/>
        <w:t>European Telecommunications Standards Institute (ETSI). (2018b). TS 129 500 -</w:t>
      </w:r>
      <w:r>
        <w:rPr>
          <w:spacing w:val="-57"/>
        </w:rPr>
        <w:t> </w:t>
      </w:r>
      <w:r>
        <w:rPr/>
        <w:t>V15.0.0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5G;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System;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Architecture.</w:t>
        <w:tab/>
        <w:t>-</w:t>
        <w:tab/>
        <w:t>ETSI.</w:t>
        <w:tab/>
        <w:t>Retrieved</w:t>
        <w:tab/>
        <w:t>May</w:t>
        <w:tab/>
        <w:t>16,</w:t>
        <w:tab/>
        <w:t>2019,</w:t>
        <w:tab/>
        <w:t>from</w:t>
      </w:r>
    </w:p>
    <w:p>
      <w:pPr>
        <w:pStyle w:val="BodyText"/>
        <w:spacing w:line="269" w:lineRule="exact"/>
        <w:ind w:left="2240"/>
      </w:pPr>
      <w:r>
        <w:rPr/>
        <w:t>https:/</w:t>
      </w:r>
      <w:hyperlink r:id="rId76">
        <w:r>
          <w:rPr/>
          <w:t>/www.etsi.org/deliver/etsi_ts/129500_129599/129500/15.00.00_60/t</w:t>
        </w:r>
      </w:hyperlink>
      <w:r>
        <w:rPr/>
        <w:t>s</w:t>
      </w:r>
    </w:p>
    <w:p>
      <w:pPr>
        <w:pStyle w:val="BodyText"/>
        <w:spacing w:line="274" w:lineRule="exact"/>
        <w:ind w:left="2240"/>
      </w:pPr>
      <w:r>
        <w:rPr/>
        <w:t>_129500v150000p.pdf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32" w:lineRule="auto"/>
        <w:ind w:left="2240" w:right="1394" w:hanging="833"/>
      </w:pPr>
      <w:r>
        <w:rPr/>
        <w:t>European Telecommunications Standards Institute (ETSI). (2018c). TS 138 473 -</w:t>
      </w:r>
      <w:r>
        <w:rPr>
          <w:spacing w:val="-57"/>
        </w:rPr>
        <w:t> </w:t>
      </w:r>
      <w:r>
        <w:rPr/>
        <w:t>V15.2.1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5G;</w:t>
      </w:r>
      <w:r>
        <w:rPr>
          <w:spacing w:val="-1"/>
        </w:rPr>
        <w:t> </w:t>
      </w:r>
      <w:r>
        <w:rPr/>
        <w:t>NG-RAN;</w:t>
      </w:r>
      <w:r>
        <w:rPr>
          <w:spacing w:val="1"/>
        </w:rPr>
        <w:t> </w:t>
      </w:r>
      <w:r>
        <w:rPr/>
        <w:t>F1 Application</w:t>
      </w:r>
      <w:r>
        <w:rPr>
          <w:spacing w:val="-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(F1AP).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ETSI.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3220" w:val="left" w:leader="none"/>
          <w:tab w:pos="4381" w:val="left" w:leader="none"/>
          <w:tab w:pos="5942" w:val="left" w:leader="none"/>
          <w:tab w:pos="7022" w:val="left" w:leader="none"/>
          <w:tab w:pos="7961" w:val="left" w:leader="none"/>
          <w:tab w:pos="9122" w:val="left" w:leader="none"/>
        </w:tabs>
        <w:ind w:left="2240" w:right="1026" w:hanging="840"/>
      </w:pPr>
      <w:r>
        <w:rPr/>
        <w:t>European Telecommunications Standards Institute (ETSI). (2019a). ETSI GS MEC</w:t>
      </w:r>
      <w:r>
        <w:rPr>
          <w:spacing w:val="1"/>
        </w:rPr>
        <w:t> </w:t>
      </w:r>
      <w:r>
        <w:rPr/>
        <w:t>003</w:t>
        <w:tab/>
        <w:t>V2.0.</w:t>
        <w:tab/>
        <w:t>Retrieved</w:t>
        <w:tab/>
        <w:t>June</w:t>
        <w:tab/>
        <w:t>12,</w:t>
        <w:tab/>
        <w:t>2019,</w:t>
        <w:tab/>
        <w:t>from</w:t>
      </w:r>
      <w:r>
        <w:rPr>
          <w:spacing w:val="-57"/>
        </w:rPr>
        <w:t> </w:t>
      </w:r>
      <w:r>
        <w:rPr>
          <w:spacing w:val="-1"/>
        </w:rPr>
        <w:t>https:/</w:t>
      </w:r>
      <w:hyperlink r:id="rId77">
        <w:r>
          <w:rPr>
            <w:spacing w:val="-1"/>
          </w:rPr>
          <w:t>/www.etsi.org/deliver/etsi_gs/MEC/001_099/003/02.01.01_60/gs_ME</w:t>
        </w:r>
      </w:hyperlink>
      <w:r>
        <w:rPr/>
        <w:t> C003v020101p.pdf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2626" w:right="1000" w:hanging="838"/>
      </w:pPr>
      <w:r>
        <w:rPr/>
        <w:t>European Telecommunications Standards Institute (ETSI). (2019b). TS 123 501 -</w:t>
      </w:r>
      <w:r>
        <w:rPr>
          <w:spacing w:val="-57"/>
        </w:rPr>
        <w:t> </w:t>
      </w:r>
      <w:r>
        <w:rPr/>
        <w:t>V15.5.0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5G; System</w:t>
      </w:r>
      <w:r>
        <w:rPr>
          <w:spacing w:val="-1"/>
        </w:rPr>
        <w:t> </w:t>
      </w:r>
      <w:r>
        <w:rPr/>
        <w:t>Architecture for</w:t>
      </w:r>
      <w:r>
        <w:rPr>
          <w:spacing w:val="-3"/>
        </w:rPr>
        <w:t> </w:t>
      </w:r>
      <w:r>
        <w:rPr/>
        <w:t>the 5G</w:t>
      </w:r>
      <w:r>
        <w:rPr>
          <w:spacing w:val="-2"/>
        </w:rPr>
        <w:t> </w:t>
      </w:r>
      <w:r>
        <w:rPr/>
        <w:t>System.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ETSI.</w:t>
      </w:r>
      <w:r>
        <w:rPr>
          <w:spacing w:val="-1"/>
        </w:rPr>
        <w:t> </w:t>
      </w:r>
      <w:r>
        <w:rPr/>
        <w:t>Retrieved</w:t>
      </w:r>
    </w:p>
    <w:p>
      <w:pPr>
        <w:pStyle w:val="BodyText"/>
        <w:spacing w:line="235" w:lineRule="auto" w:before="14"/>
        <w:ind w:left="2240"/>
      </w:pPr>
      <w:r>
        <w:rPr/>
        <w:t>April 16, 2019, from</w:t>
      </w:r>
      <w:r>
        <w:rPr>
          <w:spacing w:val="1"/>
        </w:rPr>
        <w:t> </w:t>
      </w:r>
      <w:r>
        <w:rPr>
          <w:spacing w:val="-1"/>
        </w:rPr>
        <w:t>https:/</w:t>
      </w:r>
      <w:hyperlink r:id="rId78">
        <w:r>
          <w:rPr>
            <w:spacing w:val="-1"/>
          </w:rPr>
          <w:t>/www.etsi.org/deliver/etsi_ts/138400_138499/138473/15.02.01_60/t</w:t>
        </w:r>
      </w:hyperlink>
      <w:r>
        <w:rPr>
          <w:spacing w:val="-1"/>
        </w:rPr>
        <w:t>s</w:t>
      </w:r>
    </w:p>
    <w:p>
      <w:pPr>
        <w:pStyle w:val="BodyText"/>
        <w:spacing w:line="273" w:lineRule="exact"/>
        <w:ind w:left="2240"/>
      </w:pPr>
      <w:r>
        <w:rPr/>
        <w:t>_138473v150201p.pdf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2240" w:right="1017" w:hanging="833"/>
      </w:pPr>
      <w:r>
        <w:rPr/>
        <w:t>Firecracker.</w:t>
      </w:r>
      <w:r>
        <w:rPr>
          <w:spacing w:val="9"/>
        </w:rPr>
        <w:t> </w:t>
      </w:r>
      <w:r>
        <w:rPr/>
        <w:t>(n.d.).</w:t>
      </w:r>
      <w:r>
        <w:rPr>
          <w:spacing w:val="10"/>
        </w:rPr>
        <w:t> </w:t>
      </w:r>
      <w:r>
        <w:rPr/>
        <w:t>How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Works.</w:t>
      </w:r>
      <w:r>
        <w:rPr>
          <w:spacing w:val="8"/>
        </w:rPr>
        <w:t> </w:t>
      </w:r>
      <w:r>
        <w:rPr/>
        <w:t>Retrieved</w:t>
      </w:r>
      <w:r>
        <w:rPr>
          <w:spacing w:val="7"/>
        </w:rPr>
        <w:t> </w:t>
      </w:r>
      <w:r>
        <w:rPr/>
        <w:t>June</w:t>
      </w:r>
      <w:r>
        <w:rPr>
          <w:spacing w:val="7"/>
        </w:rPr>
        <w:t> </w:t>
      </w:r>
      <w:r>
        <w:rPr/>
        <w:t>12,</w:t>
      </w:r>
      <w:r>
        <w:rPr>
          <w:spacing w:val="7"/>
        </w:rPr>
        <w:t> </w:t>
      </w:r>
      <w:r>
        <w:rPr/>
        <w:t>2019,</w:t>
      </w:r>
      <w:r>
        <w:rPr>
          <w:spacing w:val="13"/>
        </w:rPr>
        <w:t> </w:t>
      </w:r>
      <w:r>
        <w:rPr/>
        <w:t>from</w:t>
      </w:r>
      <w:r>
        <w:rPr>
          <w:spacing w:val="8"/>
        </w:rPr>
        <w:t> </w:t>
      </w:r>
      <w:r>
        <w:rPr/>
        <w:t>https://firecracker-</w:t>
      </w:r>
      <w:r>
        <w:rPr>
          <w:spacing w:val="-57"/>
        </w:rPr>
        <w:t> </w:t>
      </w:r>
      <w:r>
        <w:rPr/>
        <w:t>microvm.github.io/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2240" w:hanging="833"/>
      </w:pPr>
      <w:r>
        <w:rPr/>
        <w:t>Forcier, J.</w:t>
      </w:r>
      <w:r>
        <w:rPr>
          <w:spacing w:val="35"/>
        </w:rPr>
        <w:t> </w:t>
      </w:r>
      <w:r>
        <w:rPr/>
        <w:t>(n.d.).</w:t>
      </w:r>
      <w:r>
        <w:rPr>
          <w:spacing w:val="37"/>
        </w:rPr>
        <w:t> </w:t>
      </w:r>
      <w:r>
        <w:rPr/>
        <w:t>Welcome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Paramiko!</w:t>
      </w:r>
      <w:r>
        <w:rPr>
          <w:spacing w:val="36"/>
        </w:rPr>
        <w:t> </w:t>
      </w:r>
      <w:r>
        <w:rPr/>
        <w:t>Retrieved</w:t>
      </w:r>
      <w:r>
        <w:rPr>
          <w:spacing w:val="37"/>
        </w:rPr>
        <w:t> </w:t>
      </w:r>
      <w:r>
        <w:rPr/>
        <w:t>September</w:t>
      </w:r>
      <w:r>
        <w:rPr>
          <w:spacing w:val="36"/>
        </w:rPr>
        <w:t> </w:t>
      </w:r>
      <w:r>
        <w:rPr/>
        <w:t>3,</w:t>
      </w:r>
      <w:r>
        <w:rPr>
          <w:spacing w:val="37"/>
        </w:rPr>
        <w:t> </w:t>
      </w:r>
      <w:r>
        <w:rPr/>
        <w:t>2019,</w:t>
      </w:r>
      <w:r>
        <w:rPr>
          <w:spacing w:val="37"/>
        </w:rPr>
        <w:t> </w:t>
      </w:r>
      <w:r>
        <w:rPr/>
        <w:t>from</w:t>
      </w:r>
      <w:r>
        <w:rPr>
          <w:spacing w:val="-57"/>
        </w:rPr>
        <w:t> </w:t>
      </w:r>
      <w:hyperlink r:id="rId79">
        <w:r>
          <w:rPr/>
          <w:t>http://www.paramiko.org/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2240" w:right="1019" w:hanging="833"/>
      </w:pPr>
      <w:r>
        <w:rPr/>
        <w:t>Google</w:t>
      </w:r>
      <w:r>
        <w:rPr>
          <w:spacing w:val="35"/>
        </w:rPr>
        <w:t> </w:t>
      </w:r>
      <w:r>
        <w:rPr/>
        <w:t>Cloud.</w:t>
      </w:r>
      <w:r>
        <w:rPr>
          <w:spacing w:val="35"/>
        </w:rPr>
        <w:t> </w:t>
      </w:r>
      <w:r>
        <w:rPr/>
        <w:t>(2019)</w:t>
      </w:r>
      <w:r>
        <w:rPr>
          <w:spacing w:val="37"/>
        </w:rPr>
        <w:t> </w:t>
      </w:r>
      <w:r>
        <w:rPr/>
        <w:t>Google</w:t>
      </w:r>
      <w:r>
        <w:rPr>
          <w:spacing w:val="35"/>
        </w:rPr>
        <w:t> </w:t>
      </w:r>
      <w:r>
        <w:rPr/>
        <w:t>Kubernetes</w:t>
      </w:r>
      <w:r>
        <w:rPr>
          <w:spacing w:val="36"/>
        </w:rPr>
        <w:t> </w:t>
      </w:r>
      <w:r>
        <w:rPr/>
        <w:t>Engine</w:t>
      </w:r>
      <w:r>
        <w:rPr>
          <w:spacing w:val="35"/>
        </w:rPr>
        <w:t> </w:t>
      </w:r>
      <w:r>
        <w:rPr/>
        <w:t>Go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console(GKE).</w:t>
      </w:r>
      <w:r>
        <w:rPr>
          <w:spacing w:val="38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June</w:t>
      </w:r>
      <w:r>
        <w:rPr>
          <w:spacing w:val="-2"/>
        </w:rPr>
        <w:t> </w:t>
      </w:r>
      <w:r>
        <w:rPr/>
        <w:t>12, 2019,</w:t>
      </w:r>
      <w:r>
        <w:rPr>
          <w:spacing w:val="-1"/>
        </w:rPr>
        <w:t> </w:t>
      </w:r>
      <w:r>
        <w:rPr/>
        <w:t>from https://cloud.google.com/kubernetes-engine/</w:t>
      </w:r>
    </w:p>
    <w:p>
      <w:pPr>
        <w:pStyle w:val="BodyText"/>
        <w:spacing w:before="3"/>
        <w:rPr>
          <w:sz w:val="27"/>
        </w:rPr>
      </w:pPr>
    </w:p>
    <w:p>
      <w:pPr>
        <w:spacing w:line="237" w:lineRule="auto" w:before="0"/>
        <w:ind w:left="2240" w:right="1016" w:hanging="833"/>
        <w:jc w:val="both"/>
        <w:rPr>
          <w:sz w:val="24"/>
        </w:rPr>
      </w:pPr>
      <w:r>
        <w:rPr>
          <w:sz w:val="24"/>
        </w:rPr>
        <w:t>Gordon,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Jamshidi,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Mahlke,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Mao,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Z.,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Chen,</w:t>
      </w:r>
      <w:r>
        <w:rPr>
          <w:spacing w:val="1"/>
          <w:sz w:val="24"/>
        </w:rPr>
        <w:t> </w:t>
      </w:r>
      <w:r>
        <w:rPr>
          <w:sz w:val="24"/>
        </w:rPr>
        <w:t>X.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-57"/>
          <w:sz w:val="24"/>
        </w:rPr>
        <w:t> </w:t>
      </w:r>
      <w:r>
        <w:rPr>
          <w:sz w:val="24"/>
        </w:rPr>
        <w:t>COMET: Code Offload by Migrating Execution Transparently. </w:t>
      </w:r>
      <w:r>
        <w:rPr>
          <w:i/>
          <w:sz w:val="24"/>
        </w:rPr>
        <w:t>Proceedings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USENIX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October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2012, OSDI'12</w:t>
      </w:r>
      <w:r>
        <w:rPr>
          <w:sz w:val="24"/>
        </w:rPr>
        <w:t>, 93–106.</w:t>
      </w:r>
    </w:p>
    <w:p>
      <w:pPr>
        <w:pStyle w:val="BodyText"/>
        <w:rPr>
          <w:sz w:val="27"/>
        </w:rPr>
      </w:pPr>
    </w:p>
    <w:p>
      <w:pPr>
        <w:pStyle w:val="BodyText"/>
        <w:spacing w:line="237" w:lineRule="auto"/>
        <w:ind w:left="2240" w:right="1014" w:hanging="833"/>
        <w:jc w:val="both"/>
      </w:pPr>
      <w:r>
        <w:rPr/>
        <w:t>Haavisto, J., Arif, M., Lovén, L., Leppänen, T., &amp; Riekki, J. (2019). Open-source</w:t>
      </w:r>
      <w:r>
        <w:rPr>
          <w:spacing w:val="1"/>
        </w:rPr>
        <w:t> </w:t>
      </w:r>
      <w:r>
        <w:rPr/>
        <w:t>RANs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Over-the-air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MEC.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(EuCNC)</w:t>
      </w:r>
      <w:r>
        <w:rPr>
          <w:spacing w:val="1"/>
        </w:rPr>
        <w:t> </w:t>
      </w:r>
      <w:r>
        <w:rPr/>
        <w:t>(pp.</w:t>
      </w:r>
      <w:r>
        <w:rPr>
          <w:spacing w:val="1"/>
        </w:rPr>
        <w:t> </w:t>
      </w:r>
      <w:r>
        <w:rPr/>
        <w:t>495-500). IEEE.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2" w:lineRule="auto"/>
        <w:ind w:left="2240" w:right="1188" w:hanging="840"/>
      </w:pPr>
      <w:r>
        <w:rPr/>
        <w:t>Hewlett</w:t>
      </w:r>
      <w:r>
        <w:rPr>
          <w:spacing w:val="57"/>
        </w:rPr>
        <w:t> </w:t>
      </w:r>
      <w:r>
        <w:rPr/>
        <w:t>Packard</w:t>
      </w:r>
      <w:r>
        <w:rPr>
          <w:spacing w:val="58"/>
        </w:rPr>
        <w:t> </w:t>
      </w:r>
      <w:r>
        <w:rPr/>
        <w:t>Enterprise.</w:t>
      </w:r>
      <w:r>
        <w:rPr>
          <w:spacing w:val="58"/>
        </w:rPr>
        <w:t> </w:t>
      </w:r>
      <w:r>
        <w:rPr/>
        <w:t>(n.d.).</w:t>
      </w:r>
      <w:r>
        <w:rPr>
          <w:spacing w:val="58"/>
        </w:rPr>
        <w:t> </w:t>
      </w:r>
      <w:r>
        <w:rPr/>
        <w:t>What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Edge</w:t>
      </w:r>
      <w:r>
        <w:rPr>
          <w:spacing w:val="57"/>
        </w:rPr>
        <w:t> </w:t>
      </w:r>
      <w:r>
        <w:rPr/>
        <w:t>Computing?</w:t>
      </w:r>
      <w:r>
        <w:rPr>
          <w:spacing w:val="7"/>
        </w:rPr>
        <w:t> </w:t>
      </w:r>
      <w:r>
        <w:rPr/>
        <w:t>–</w:t>
      </w:r>
      <w:r>
        <w:rPr>
          <w:spacing w:val="58"/>
        </w:rPr>
        <w:t> </w:t>
      </w:r>
      <w:r>
        <w:rPr/>
        <w:t>Enterprise</w:t>
      </w:r>
      <w:r>
        <w:rPr>
          <w:spacing w:val="59"/>
        </w:rPr>
        <w:t> </w:t>
      </w:r>
      <w:r>
        <w:rPr/>
        <w:t>IT</w:t>
      </w:r>
      <w:r>
        <w:rPr>
          <w:spacing w:val="-57"/>
        </w:rPr>
        <w:t> </w:t>
      </w:r>
      <w:r>
        <w:rPr/>
        <w:t>Definitions. Retrieved September 3, 2019, from</w:t>
      </w:r>
      <w:r>
        <w:rPr>
          <w:spacing w:val="1"/>
        </w:rPr>
        <w:t> </w:t>
      </w:r>
      <w:r>
        <w:rPr/>
        <w:t>https:/</w:t>
      </w:r>
      <w:hyperlink r:id="rId80">
        <w:r>
          <w:rPr/>
          <w:t>/www.hpe.com/dk/en/wha</w:t>
        </w:r>
      </w:hyperlink>
      <w:r>
        <w:rPr/>
        <w:t>t</w:t>
      </w:r>
      <w:hyperlink r:id="rId80">
        <w:r>
          <w:rPr/>
          <w:t>-is/edge-computing.html</w:t>
        </w:r>
      </w:hyperlink>
    </w:p>
    <w:p>
      <w:pPr>
        <w:spacing w:after="0" w:line="242" w:lineRule="auto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235" w:lineRule="auto" w:before="76"/>
        <w:ind w:left="2240" w:right="1012" w:hanging="833"/>
        <w:jc w:val="both"/>
      </w:pPr>
      <w:r>
        <w:rPr/>
        <w:t>Heyman, J., Byström, C., Hamrén, J., &amp; Heyman, H. (n.d.). What is Locust? —</w:t>
      </w:r>
      <w:r>
        <w:rPr>
          <w:spacing w:val="1"/>
        </w:rPr>
        <w:t> </w:t>
      </w:r>
      <w:r>
        <w:rPr/>
        <w:t>Locust</w:t>
      </w:r>
      <w:r>
        <w:rPr>
          <w:spacing w:val="1"/>
        </w:rPr>
        <w:t> </w:t>
      </w:r>
      <w:r>
        <w:rPr/>
        <w:t>0.14.4</w:t>
      </w:r>
      <w:r>
        <w:rPr>
          <w:spacing w:val="1"/>
        </w:rPr>
        <w:t> </w:t>
      </w:r>
      <w:r>
        <w:rPr/>
        <w:t>documentation.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4,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https://docs.locust.io/en/stable/what-is-locust.html</w:t>
      </w:r>
    </w:p>
    <w:p>
      <w:pPr>
        <w:pStyle w:val="BodyText"/>
        <w:spacing w:before="4"/>
        <w:rPr>
          <w:sz w:val="27"/>
        </w:rPr>
      </w:pPr>
    </w:p>
    <w:p>
      <w:pPr>
        <w:spacing w:line="237" w:lineRule="auto" w:before="0"/>
        <w:ind w:left="2240" w:right="1014" w:hanging="833"/>
        <w:jc w:val="both"/>
        <w:rPr>
          <w:sz w:val="24"/>
        </w:rPr>
      </w:pPr>
      <w:r>
        <w:rPr>
          <w:sz w:val="24"/>
        </w:rPr>
        <w:t>Hoque, S., Brito, M. S. D., Willner, A., Keil, O., &amp; Magedanz, T. (2017). Towards</w:t>
      </w:r>
      <w:r>
        <w:rPr>
          <w:spacing w:val="1"/>
          <w:sz w:val="24"/>
        </w:rPr>
        <w:t> </w:t>
      </w:r>
      <w:r>
        <w:rPr>
          <w:sz w:val="24"/>
        </w:rPr>
        <w:t>Container Orchestration in Fog Computing Infrastructures. </w:t>
      </w:r>
      <w:r>
        <w:rPr>
          <w:i/>
          <w:sz w:val="24"/>
        </w:rPr>
        <w:t>2017 IEEE 41st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(COMPSAC)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294– 299.</w:t>
      </w:r>
    </w:p>
    <w:p>
      <w:pPr>
        <w:pStyle w:val="BodyText"/>
        <w:spacing w:before="3"/>
        <w:rPr>
          <w:sz w:val="27"/>
        </w:rPr>
      </w:pPr>
    </w:p>
    <w:p>
      <w:pPr>
        <w:spacing w:line="235" w:lineRule="auto" w:before="0"/>
        <w:ind w:left="2240" w:right="1015" w:hanging="833"/>
        <w:jc w:val="both"/>
        <w:rPr>
          <w:sz w:val="24"/>
        </w:rPr>
      </w:pPr>
      <w:r>
        <w:rPr>
          <w:sz w:val="24"/>
        </w:rPr>
        <w:t>Huang,</w:t>
      </w:r>
      <w:r>
        <w:rPr>
          <w:spacing w:val="56"/>
          <w:sz w:val="24"/>
        </w:rPr>
        <w:t> </w:t>
      </w:r>
      <w:r>
        <w:rPr>
          <w:sz w:val="24"/>
        </w:rPr>
        <w:t>A.,</w:t>
      </w:r>
      <w:r>
        <w:rPr>
          <w:spacing w:val="58"/>
          <w:sz w:val="24"/>
        </w:rPr>
        <w:t> </w:t>
      </w:r>
      <w:r>
        <w:rPr>
          <w:sz w:val="24"/>
        </w:rPr>
        <w:t>Nikaein,</w:t>
      </w:r>
      <w:r>
        <w:rPr>
          <w:spacing w:val="59"/>
          <w:sz w:val="24"/>
        </w:rPr>
        <w:t> </w:t>
      </w:r>
      <w:r>
        <w:rPr>
          <w:sz w:val="24"/>
        </w:rPr>
        <w:t>N.,</w:t>
      </w:r>
      <w:r>
        <w:rPr>
          <w:spacing w:val="56"/>
          <w:sz w:val="24"/>
        </w:rPr>
        <w:t> </w:t>
      </w:r>
      <w:r>
        <w:rPr>
          <w:sz w:val="24"/>
        </w:rPr>
        <w:t>Stenbock,</w:t>
      </w:r>
      <w:r>
        <w:rPr>
          <w:spacing w:val="56"/>
          <w:sz w:val="24"/>
        </w:rPr>
        <w:t> </w:t>
      </w:r>
      <w:r>
        <w:rPr>
          <w:sz w:val="24"/>
        </w:rPr>
        <w:t>T.,</w:t>
      </w:r>
      <w:r>
        <w:rPr>
          <w:spacing w:val="56"/>
          <w:sz w:val="24"/>
        </w:rPr>
        <w:t> </w:t>
      </w:r>
      <w:r>
        <w:rPr>
          <w:sz w:val="24"/>
        </w:rPr>
        <w:t>Ksentini,</w:t>
      </w:r>
      <w:r>
        <w:rPr>
          <w:spacing w:val="56"/>
          <w:sz w:val="24"/>
        </w:rPr>
        <w:t> </w:t>
      </w:r>
      <w:r>
        <w:rPr>
          <w:sz w:val="24"/>
        </w:rPr>
        <w:t>A.,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Bonnet,</w:t>
      </w:r>
      <w:r>
        <w:rPr>
          <w:spacing w:val="56"/>
          <w:sz w:val="24"/>
        </w:rPr>
        <w:t> </w:t>
      </w:r>
      <w:r>
        <w:rPr>
          <w:sz w:val="24"/>
        </w:rPr>
        <w:t>C.</w:t>
      </w:r>
      <w:r>
        <w:rPr>
          <w:spacing w:val="56"/>
          <w:sz w:val="24"/>
        </w:rPr>
        <w:t> </w:t>
      </w:r>
      <w:r>
        <w:rPr>
          <w:sz w:val="24"/>
        </w:rPr>
        <w:t>(2017).</w:t>
      </w:r>
      <w:r>
        <w:rPr>
          <w:spacing w:val="58"/>
          <w:sz w:val="24"/>
        </w:rPr>
        <w:t> </w:t>
      </w:r>
      <w:r>
        <w:rPr>
          <w:sz w:val="24"/>
        </w:rPr>
        <w:t>Low</w:t>
      </w:r>
      <w:r>
        <w:rPr>
          <w:spacing w:val="-57"/>
          <w:sz w:val="24"/>
        </w:rPr>
        <w:t> </w:t>
      </w:r>
      <w:r>
        <w:rPr>
          <w:sz w:val="24"/>
        </w:rPr>
        <w:t>latency MEC framework for SDN-based LTE/LTE-A networks. </w:t>
      </w:r>
      <w:r>
        <w:rPr>
          <w:i/>
          <w:sz w:val="24"/>
        </w:rPr>
        <w:t>2017 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Communications (ICC)</w:t>
      </w:r>
      <w:r>
        <w:rPr>
          <w:sz w:val="24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spacing w:line="249" w:lineRule="auto" w:before="0"/>
        <w:ind w:left="2240" w:right="1015" w:hanging="833"/>
        <w:jc w:val="both"/>
        <w:rPr>
          <w:sz w:val="23"/>
        </w:rPr>
      </w:pPr>
      <w:r>
        <w:rPr>
          <w:sz w:val="23"/>
        </w:rPr>
        <w:t>Huang, D., Zhang, X., Kang, M., &amp; Luo, J. (2010). MobiCloud: Building Secure Cloud</w:t>
      </w:r>
      <w:r>
        <w:rPr>
          <w:spacing w:val="1"/>
          <w:sz w:val="23"/>
        </w:rPr>
        <w:t> </w:t>
      </w:r>
      <w:r>
        <w:rPr>
          <w:sz w:val="23"/>
        </w:rPr>
        <w:t>Framework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Mobile</w:t>
      </w:r>
      <w:r>
        <w:rPr>
          <w:spacing w:val="1"/>
          <w:sz w:val="23"/>
        </w:rPr>
        <w:t> </w:t>
      </w:r>
      <w:r>
        <w:rPr>
          <w:sz w:val="23"/>
        </w:rPr>
        <w:t>Computing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Communication.</w:t>
      </w:r>
      <w:r>
        <w:rPr>
          <w:spacing w:val="1"/>
          <w:sz w:val="23"/>
        </w:rPr>
        <w:t> </w:t>
      </w:r>
      <w:r>
        <w:rPr>
          <w:i/>
          <w:sz w:val="23"/>
        </w:rPr>
        <w:t>2010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Fifth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IEEE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Symposium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on Service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Oriented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System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Engineering</w:t>
      </w:r>
      <w:r>
        <w:rPr>
          <w:sz w:val="23"/>
        </w:rPr>
        <w:t>, 27–34.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32" w:lineRule="auto"/>
        <w:ind w:left="2240" w:right="1019" w:hanging="833"/>
        <w:jc w:val="both"/>
      </w:pPr>
      <w:r>
        <w:rPr/>
        <w:t>Huawei technologies co, H. H. (2017, December). Front-haul networking for 5G: An</w:t>
      </w:r>
      <w:r>
        <w:rPr>
          <w:spacing w:val="-57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technologies</w:t>
      </w:r>
      <w:r>
        <w:rPr>
          <w:spacing w:val="1"/>
        </w:rPr>
        <w:t> </w:t>
      </w:r>
      <w:r>
        <w:rPr/>
        <w:t>and standardization.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00"/>
      </w:pPr>
      <w:r>
        <w:rPr/>
        <w:t>ITU.</w:t>
      </w:r>
      <w:r>
        <w:rPr>
          <w:spacing w:val="-2"/>
        </w:rPr>
        <w:t> </w:t>
      </w:r>
      <w:r>
        <w:rPr/>
        <w:t>(2015).</w:t>
      </w:r>
      <w:r>
        <w:rPr>
          <w:spacing w:val="2"/>
        </w:rPr>
        <w:t> </w:t>
      </w:r>
      <w:r>
        <w:rPr/>
        <w:t>IMT</w:t>
      </w:r>
      <w:r>
        <w:rPr>
          <w:spacing w:val="-1"/>
        </w:rPr>
        <w:t> </w:t>
      </w:r>
      <w:r>
        <w:rPr/>
        <w:t>Vision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overall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...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35" w:lineRule="auto"/>
        <w:ind w:left="2240" w:right="1018" w:hanging="833"/>
        <w:jc w:val="both"/>
      </w:pPr>
      <w:r>
        <w:rPr/>
        <w:t>ITU. (2017, November). Minimum requirements related to technical performance for</w:t>
      </w:r>
      <w:r>
        <w:rPr>
          <w:spacing w:val="-57"/>
        </w:rPr>
        <w:t> </w:t>
      </w:r>
      <w:r>
        <w:rPr/>
        <w:t>IMT-2020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interface(s).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81">
        <w:r>
          <w:rPr/>
          <w:t>/www.itu.int/pub/</w:t>
        </w:r>
      </w:hyperlink>
      <w:r>
        <w:rPr/>
        <w:t>R</w:t>
      </w:r>
      <w:hyperlink r:id="rId81">
        <w:r>
          <w:rPr/>
          <w:t>-REP-M.2410</w:t>
        </w:r>
      </w:hyperlink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32" w:lineRule="auto"/>
        <w:ind w:left="2240" w:right="1022" w:hanging="833"/>
        <w:jc w:val="both"/>
      </w:pPr>
      <w:r>
        <w:rPr/>
        <w:t>Kata</w:t>
      </w:r>
      <w:r>
        <w:rPr>
          <w:spacing w:val="1"/>
        </w:rPr>
        <w:t> </w:t>
      </w:r>
      <w:r>
        <w:rPr/>
        <w:t>Containers.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Kata</w:t>
      </w:r>
      <w:r>
        <w:rPr>
          <w:spacing w:val="1"/>
        </w:rPr>
        <w:t> </w:t>
      </w:r>
      <w:r>
        <w:rPr/>
        <w:t>Containers: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containers,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of VMs. Retrieved May</w:t>
      </w:r>
      <w:r>
        <w:rPr>
          <w:spacing w:val="-5"/>
        </w:rPr>
        <w:t> </w:t>
      </w:r>
      <w:r>
        <w:rPr/>
        <w:t>17, 2019, from</w:t>
      </w:r>
      <w:r>
        <w:rPr>
          <w:spacing w:val="1"/>
        </w:rPr>
        <w:t> </w:t>
      </w:r>
      <w:r>
        <w:rPr/>
        <w:t>https://katacontainers.io/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2240" w:right="1024" w:hanging="833"/>
        <w:jc w:val="both"/>
      </w:pPr>
      <w:r>
        <w:rPr/>
        <w:t>Kata Containers. (2019). Kata containers OSbuilder. Retrieved November 3, 2019,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https://github.com/kata-containers/osbuilder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2" w:lineRule="exact"/>
        <w:ind w:left="1407"/>
      </w:pPr>
      <w:r>
        <w:rPr/>
        <w:t>Kata</w:t>
      </w:r>
      <w:r>
        <w:rPr>
          <w:spacing w:val="23"/>
        </w:rPr>
        <w:t> </w:t>
      </w:r>
      <w:r>
        <w:rPr/>
        <w:t>Containers.</w:t>
      </w:r>
      <w:r>
        <w:rPr>
          <w:spacing w:val="81"/>
        </w:rPr>
        <w:t> </w:t>
      </w:r>
      <w:r>
        <w:rPr/>
        <w:t>(2019).</w:t>
      </w:r>
      <w:r>
        <w:rPr>
          <w:spacing w:val="84"/>
        </w:rPr>
        <w:t> </w:t>
      </w:r>
      <w:r>
        <w:rPr/>
        <w:t>Learn:</w:t>
      </w:r>
      <w:r>
        <w:rPr>
          <w:spacing w:val="81"/>
        </w:rPr>
        <w:t> </w:t>
      </w:r>
      <w:r>
        <w:rPr/>
        <w:t>An</w:t>
      </w:r>
      <w:r>
        <w:rPr>
          <w:spacing w:val="82"/>
        </w:rPr>
        <w:t> </w:t>
      </w:r>
      <w:r>
        <w:rPr/>
        <w:t>overview</w:t>
      </w:r>
      <w:r>
        <w:rPr>
          <w:spacing w:val="84"/>
        </w:rPr>
        <w:t> </w:t>
      </w:r>
      <w:r>
        <w:rPr/>
        <w:t>of</w:t>
      </w:r>
      <w:r>
        <w:rPr>
          <w:spacing w:val="81"/>
        </w:rPr>
        <w:t> </w:t>
      </w:r>
      <w:r>
        <w:rPr/>
        <w:t>the</w:t>
      </w:r>
      <w:r>
        <w:rPr>
          <w:spacing w:val="82"/>
        </w:rPr>
        <w:t> </w:t>
      </w:r>
      <w:r>
        <w:rPr/>
        <w:t>Kata</w:t>
      </w:r>
      <w:r>
        <w:rPr>
          <w:spacing w:val="82"/>
        </w:rPr>
        <w:t> </w:t>
      </w:r>
      <w:r>
        <w:rPr/>
        <w:t>Containers</w:t>
      </w:r>
      <w:r>
        <w:rPr>
          <w:spacing w:val="81"/>
        </w:rPr>
        <w:t> </w:t>
      </w:r>
      <w:r>
        <w:rPr/>
        <w:t>project.</w:t>
      </w:r>
    </w:p>
    <w:p>
      <w:pPr>
        <w:pStyle w:val="BodyText"/>
        <w:spacing w:line="272" w:lineRule="exact"/>
        <w:ind w:left="662" w:right="927"/>
        <w:jc w:val="center"/>
      </w:pPr>
      <w:r>
        <w:rPr/>
        <w:t>Retrieved</w:t>
      </w:r>
      <w:r>
        <w:rPr>
          <w:spacing w:val="-1"/>
        </w:rPr>
        <w:t> </w:t>
      </w:r>
      <w:r>
        <w:rPr/>
        <w:t>May</w:t>
      </w:r>
      <w:r>
        <w:rPr>
          <w:spacing w:val="-6"/>
        </w:rPr>
        <w:t> </w:t>
      </w:r>
      <w:r>
        <w:rPr/>
        <w:t>17,</w:t>
      </w:r>
      <w:r>
        <w:rPr>
          <w:spacing w:val="-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 https://katacontainers.io/learn/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2" w:lineRule="auto"/>
        <w:ind w:left="2240" w:right="1018" w:hanging="833"/>
        <w:jc w:val="both"/>
      </w:pPr>
      <w:r>
        <w:rPr/>
        <w:t>Kernel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Machine.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KVM.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82">
        <w:r>
          <w:rPr/>
          <w:t>/www.linu</w:t>
        </w:r>
      </w:hyperlink>
      <w:r>
        <w:rPr/>
        <w:t>x</w:t>
      </w:r>
      <w:hyperlink r:id="rId82">
        <w:r>
          <w:rPr/>
          <w:t>-kvm.org/page/Main_Page</w:t>
        </w:r>
      </w:hyperlink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7" w:lineRule="auto"/>
        <w:ind w:left="2240" w:right="1017" w:hanging="833"/>
        <w:jc w:val="both"/>
      </w:pPr>
      <w:r>
        <w:rPr/>
        <w:t>Kitindi, E. J., Fu, S., Jia, Y., Kabir, A., &amp; Wang, Y. (2017). Wireless Network</w:t>
      </w:r>
      <w:r>
        <w:rPr>
          <w:spacing w:val="1"/>
        </w:rPr>
        <w:t> </w:t>
      </w:r>
      <w:r>
        <w:rPr/>
        <w:t>Virtualization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C-RAN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Networks: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Opportunities,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Challenges.</w:t>
      </w:r>
      <w:r>
        <w:rPr>
          <w:spacing w:val="2"/>
        </w:rPr>
        <w:t> </w:t>
      </w:r>
      <w:r>
        <w:rPr>
          <w:i/>
        </w:rPr>
        <w:t>IEEE Access</w:t>
      </w:r>
      <w:r>
        <w:rPr/>
        <w:t>,</w:t>
      </w:r>
      <w:r>
        <w:rPr>
          <w:spacing w:val="-1"/>
        </w:rPr>
        <w:t> </w:t>
      </w:r>
      <w:r>
        <w:rPr>
          <w:i/>
        </w:rPr>
        <w:t>5</w:t>
      </w:r>
      <w:r>
        <w:rPr/>
        <w:t>, 19099–19115.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37" w:lineRule="auto"/>
        <w:ind w:left="2240" w:right="1019" w:hanging="833"/>
        <w:jc w:val="both"/>
      </w:pPr>
      <w:r>
        <w:rPr/>
        <w:t>Knopp, R., Nikaein, N., Bonnet, C., Kaltenberger, F., Ksentini, A., &amp; Gupta, R.</w:t>
      </w:r>
      <w:r>
        <w:rPr>
          <w:spacing w:val="1"/>
        </w:rPr>
        <w:t> </w:t>
      </w:r>
      <w:r>
        <w:rPr/>
        <w:t>(2017). Prototyping of Next Generation Fronthaul Interfaces (NGFI) using</w:t>
      </w:r>
      <w:r>
        <w:rPr>
          <w:spacing w:val="1"/>
        </w:rPr>
        <w:t> </w:t>
      </w:r>
      <w:r>
        <w:rPr/>
        <w:t>OpenAirInterface.</w:t>
      </w:r>
    </w:p>
    <w:p>
      <w:pPr>
        <w:spacing w:after="0" w:line="237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235" w:lineRule="auto" w:before="76"/>
        <w:ind w:left="2240" w:right="1021" w:hanging="833"/>
        <w:jc w:val="both"/>
      </w:pPr>
      <w:r>
        <w:rPr/>
        <w:t>Kosta, S., Aucinas, A., Hui, P., Mortier, R., &amp; Zhang, X. (2012). ThinkAir: Dynamic</w:t>
      </w:r>
      <w:r>
        <w:rPr>
          <w:spacing w:val="-57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parallel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code</w:t>
      </w:r>
      <w:r>
        <w:rPr>
          <w:spacing w:val="-57"/>
        </w:rPr>
        <w:t> </w:t>
      </w:r>
      <w:r>
        <w:rPr/>
        <w:t>offloading.</w:t>
      </w:r>
      <w:r>
        <w:rPr>
          <w:spacing w:val="-1"/>
        </w:rPr>
        <w:t> </w:t>
      </w:r>
      <w:r>
        <w:rPr>
          <w:i/>
        </w:rPr>
        <w:t>2012 Proceedings IEEE</w:t>
      </w:r>
      <w:r>
        <w:rPr>
          <w:i/>
          <w:spacing w:val="-1"/>
        </w:rPr>
        <w:t> </w:t>
      </w:r>
      <w:r>
        <w:rPr>
          <w:i/>
        </w:rPr>
        <w:t>INFOCOM</w:t>
      </w:r>
      <w:r>
        <w:rPr/>
        <w:t>,</w:t>
      </w:r>
      <w:r>
        <w:rPr>
          <w:spacing w:val="2"/>
        </w:rPr>
        <w:t> </w:t>
      </w:r>
      <w:r>
        <w:rPr/>
        <w:t>945–953.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7" w:lineRule="auto"/>
        <w:ind w:left="2240" w:right="1018" w:hanging="833"/>
      </w:pPr>
      <w:r>
        <w:rPr/>
        <w:t>Kumar</w:t>
      </w:r>
      <w:r>
        <w:rPr>
          <w:spacing w:val="55"/>
        </w:rPr>
        <w:t> </w:t>
      </w:r>
      <w:r>
        <w:rPr/>
        <w:t>Abhishek,</w:t>
      </w:r>
      <w:r>
        <w:rPr>
          <w:spacing w:val="57"/>
        </w:rPr>
        <w:t> </w:t>
      </w:r>
      <w:r>
        <w:rPr/>
        <w:t>M.</w:t>
      </w:r>
      <w:r>
        <w:rPr>
          <w:spacing w:val="57"/>
        </w:rPr>
        <w:t> </w:t>
      </w:r>
      <w:r>
        <w:rPr/>
        <w:t>(2020).</w:t>
      </w:r>
      <w:r>
        <w:rPr>
          <w:spacing w:val="55"/>
        </w:rPr>
        <w:t> </w:t>
      </w:r>
      <w:r>
        <w:rPr/>
        <w:t>High</w:t>
      </w:r>
      <w:r>
        <w:rPr>
          <w:spacing w:val="57"/>
        </w:rPr>
        <w:t> </w:t>
      </w:r>
      <w:r>
        <w:rPr/>
        <w:t>Performance</w:t>
      </w:r>
      <w:r>
        <w:rPr>
          <w:spacing w:val="56"/>
        </w:rPr>
        <w:t> </w:t>
      </w:r>
      <w:r>
        <w:rPr/>
        <w:t>Computing</w:t>
      </w:r>
      <w:r>
        <w:rPr>
          <w:spacing w:val="55"/>
        </w:rPr>
        <w:t> </w:t>
      </w:r>
      <w:r>
        <w:rPr/>
        <w:t>using</w:t>
      </w:r>
      <w:r>
        <w:rPr>
          <w:spacing w:val="54"/>
        </w:rPr>
        <w:t> </w:t>
      </w:r>
      <w:r>
        <w:rPr/>
        <w:t>Containers</w:t>
      </w:r>
      <w:r>
        <w:rPr>
          <w:spacing w:val="56"/>
        </w:rPr>
        <w:t> </w:t>
      </w:r>
      <w:r>
        <w:rPr/>
        <w:t>in</w:t>
      </w:r>
      <w:r>
        <w:rPr>
          <w:spacing w:val="-57"/>
        </w:rPr>
        <w:t> </w:t>
      </w:r>
      <w:r>
        <w:rPr/>
        <w:t>Cloud. International Journal of Advanced Trends in Computer Science and</w:t>
      </w:r>
      <w:r>
        <w:rPr>
          <w:spacing w:val="1"/>
        </w:rPr>
        <w:t> </w:t>
      </w:r>
      <w:r>
        <w:rPr/>
        <w:t>Engineering, 9(4), 5686–5690.</w:t>
      </w:r>
      <w:r>
        <w:rPr>
          <w:spacing w:val="1"/>
        </w:rPr>
        <w:t> </w:t>
      </w:r>
      <w:r>
        <w:rPr/>
        <w:t>https://doi.org/10.30534/ijatcse/2020/220942020</w:t>
      </w:r>
    </w:p>
    <w:p>
      <w:pPr>
        <w:pStyle w:val="BodyText"/>
        <w:spacing w:before="3"/>
        <w:rPr>
          <w:sz w:val="27"/>
        </w:rPr>
      </w:pPr>
    </w:p>
    <w:p>
      <w:pPr>
        <w:spacing w:line="235" w:lineRule="auto" w:before="0"/>
        <w:ind w:left="2240" w:right="1012" w:hanging="833"/>
        <w:jc w:val="both"/>
        <w:rPr>
          <w:sz w:val="24"/>
        </w:rPr>
      </w:pPr>
      <w:r>
        <w:rPr>
          <w:sz w:val="24"/>
        </w:rPr>
        <w:t>Mach, P., &amp; Becvar, Z. (2017). Mobile Edge Computing: A Survey on Architecture</w:t>
      </w:r>
      <w:r>
        <w:rPr>
          <w:spacing w:val="1"/>
          <w:sz w:val="24"/>
        </w:rPr>
        <w:t> </w:t>
      </w:r>
      <w:r>
        <w:rPr>
          <w:sz w:val="24"/>
        </w:rPr>
        <w:t>and Computation Offloading. </w:t>
      </w:r>
      <w:r>
        <w:rPr>
          <w:i/>
          <w:sz w:val="24"/>
        </w:rPr>
        <w:t>IEEE Communications Surveys &amp; Tutorials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1628–1656.</w:t>
      </w:r>
    </w:p>
    <w:p>
      <w:pPr>
        <w:pStyle w:val="BodyText"/>
        <w:spacing w:before="7"/>
        <w:rPr>
          <w:sz w:val="27"/>
        </w:rPr>
      </w:pPr>
    </w:p>
    <w:p>
      <w:pPr>
        <w:spacing w:line="235" w:lineRule="auto" w:before="0"/>
        <w:ind w:left="2240" w:right="1015" w:hanging="833"/>
        <w:jc w:val="both"/>
        <w:rPr>
          <w:sz w:val="24"/>
        </w:rPr>
      </w:pPr>
      <w:r>
        <w:rPr>
          <w:sz w:val="24"/>
        </w:rPr>
        <w:t>Mao, Y., You, C., Zhang, J., Huang, K.,</w:t>
      </w:r>
      <w:r>
        <w:rPr>
          <w:spacing w:val="1"/>
          <w:sz w:val="24"/>
        </w:rPr>
        <w:t> </w:t>
      </w:r>
      <w:r>
        <w:rPr>
          <w:sz w:val="24"/>
        </w:rPr>
        <w:t>&amp; Letaief, K.</w:t>
      </w:r>
      <w:r>
        <w:rPr>
          <w:spacing w:val="1"/>
          <w:sz w:val="24"/>
        </w:rPr>
        <w:t> </w:t>
      </w:r>
      <w:r>
        <w:rPr>
          <w:sz w:val="24"/>
        </w:rPr>
        <w:t>B. (2017). A</w:t>
      </w:r>
      <w:r>
        <w:rPr>
          <w:spacing w:val="60"/>
          <w:sz w:val="24"/>
        </w:rPr>
        <w:t> </w:t>
      </w:r>
      <w:r>
        <w:rPr>
          <w:sz w:val="24"/>
        </w:rPr>
        <w:t>Survey on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Edge</w:t>
      </w:r>
      <w:r>
        <w:rPr>
          <w:spacing w:val="1"/>
          <w:sz w:val="24"/>
        </w:rPr>
        <w:t> </w:t>
      </w:r>
      <w:r>
        <w:rPr>
          <w:sz w:val="24"/>
        </w:rPr>
        <w:t>Computing: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Perspective.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Tutorials</w:t>
      </w:r>
      <w:r>
        <w:rPr>
          <w:sz w:val="24"/>
        </w:rPr>
        <w:t>, </w:t>
      </w:r>
      <w:r>
        <w:rPr>
          <w:i/>
          <w:sz w:val="24"/>
        </w:rPr>
        <w:t>19</w:t>
      </w:r>
      <w:r>
        <w:rPr>
          <w:sz w:val="24"/>
        </w:rPr>
        <w:t>(4), 2322–2358.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32" w:lineRule="auto"/>
        <w:ind w:left="2240" w:right="1019" w:hanging="833"/>
      </w:pPr>
      <w:r>
        <w:rPr/>
        <w:t>Marinelli,</w:t>
      </w:r>
      <w:r>
        <w:rPr>
          <w:spacing w:val="28"/>
        </w:rPr>
        <w:t> </w:t>
      </w:r>
      <w:r>
        <w:rPr/>
        <w:t>E.</w:t>
      </w:r>
      <w:r>
        <w:rPr>
          <w:spacing w:val="39"/>
        </w:rPr>
        <w:t> </w:t>
      </w:r>
      <w:r>
        <w:rPr/>
        <w:t>E.</w:t>
      </w:r>
      <w:r>
        <w:rPr>
          <w:spacing w:val="39"/>
        </w:rPr>
        <w:t> </w:t>
      </w:r>
      <w:r>
        <w:rPr/>
        <w:t>(2009).</w:t>
      </w:r>
      <w:r>
        <w:rPr>
          <w:spacing w:val="38"/>
        </w:rPr>
        <w:t> </w:t>
      </w:r>
      <w:r>
        <w:rPr/>
        <w:t>Hyrax:</w:t>
      </w:r>
      <w:r>
        <w:rPr>
          <w:spacing w:val="40"/>
        </w:rPr>
        <w:t> </w:t>
      </w:r>
      <w:r>
        <w:rPr/>
        <w:t>Cloud</w:t>
      </w:r>
      <w:r>
        <w:rPr>
          <w:spacing w:val="37"/>
        </w:rPr>
        <w:t> </w:t>
      </w:r>
      <w:r>
        <w:rPr/>
        <w:t>Computing</w:t>
      </w:r>
      <w:r>
        <w:rPr>
          <w:spacing w:val="37"/>
        </w:rPr>
        <w:t> </w:t>
      </w:r>
      <w:r>
        <w:rPr/>
        <w:t>on</w:t>
      </w:r>
      <w:r>
        <w:rPr>
          <w:spacing w:val="39"/>
        </w:rPr>
        <w:t> </w:t>
      </w:r>
      <w:r>
        <w:rPr/>
        <w:t>Mobile</w:t>
      </w:r>
      <w:r>
        <w:rPr>
          <w:spacing w:val="39"/>
        </w:rPr>
        <w:t> </w:t>
      </w:r>
      <w:r>
        <w:rPr/>
        <w:t>Devices</w:t>
      </w:r>
      <w:r>
        <w:rPr>
          <w:spacing w:val="39"/>
        </w:rPr>
        <w:t> </w:t>
      </w:r>
      <w:r>
        <w:rPr/>
        <w:t>using</w:t>
      </w:r>
      <w:r>
        <w:rPr>
          <w:spacing w:val="-57"/>
        </w:rPr>
        <w:t> </w:t>
      </w:r>
      <w:r>
        <w:rPr/>
        <w:t>MapReduce.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1400" w:right="0" w:firstLine="0"/>
        <w:jc w:val="both"/>
        <w:rPr>
          <w:sz w:val="23"/>
        </w:rPr>
      </w:pPr>
      <w:r>
        <w:rPr>
          <w:sz w:val="23"/>
        </w:rPr>
        <w:t>Mohyeldin,</w:t>
      </w:r>
      <w:r>
        <w:rPr>
          <w:spacing w:val="-2"/>
          <w:sz w:val="23"/>
        </w:rPr>
        <w:t> </w:t>
      </w:r>
      <w:r>
        <w:rPr>
          <w:sz w:val="23"/>
        </w:rPr>
        <w:t>E.</w:t>
      </w:r>
      <w:r>
        <w:rPr>
          <w:spacing w:val="-1"/>
          <w:sz w:val="23"/>
        </w:rPr>
        <w:t> </w:t>
      </w:r>
      <w:r>
        <w:rPr>
          <w:sz w:val="23"/>
        </w:rPr>
        <w:t>(2016).</w:t>
      </w:r>
      <w:r>
        <w:rPr>
          <w:spacing w:val="-1"/>
          <w:sz w:val="23"/>
        </w:rPr>
        <w:t> </w:t>
      </w:r>
      <w:r>
        <w:rPr>
          <w:sz w:val="23"/>
        </w:rPr>
        <w:t>Minimum</w:t>
      </w:r>
      <w:r>
        <w:rPr>
          <w:spacing w:val="-3"/>
          <w:sz w:val="23"/>
        </w:rPr>
        <w:t> </w:t>
      </w:r>
      <w:r>
        <w:rPr>
          <w:sz w:val="23"/>
        </w:rPr>
        <w:t>Technical</w:t>
      </w:r>
      <w:r>
        <w:rPr>
          <w:spacing w:val="-2"/>
          <w:sz w:val="23"/>
        </w:rPr>
        <w:t> </w:t>
      </w:r>
      <w:r>
        <w:rPr>
          <w:sz w:val="23"/>
        </w:rPr>
        <w:t>Performance</w:t>
      </w:r>
      <w:r>
        <w:rPr>
          <w:spacing w:val="-3"/>
          <w:sz w:val="23"/>
        </w:rPr>
        <w:t> </w:t>
      </w:r>
      <w:r>
        <w:rPr>
          <w:sz w:val="23"/>
        </w:rPr>
        <w:t>Requirements</w:t>
      </w:r>
      <w:r>
        <w:rPr>
          <w:spacing w:val="-2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IMT-2020</w:t>
      </w:r>
    </w:p>
    <w:p>
      <w:pPr>
        <w:pStyle w:val="BodyText"/>
        <w:spacing w:line="235" w:lineRule="auto" w:before="12"/>
        <w:ind w:left="2240" w:right="1014"/>
        <w:jc w:val="both"/>
      </w:pPr>
      <w:r>
        <w:rPr/>
        <w:t>...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January 16,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</w:t>
      </w:r>
      <w:hyperlink r:id="rId83">
        <w:r>
          <w:rPr/>
          <w:t>www.itu.int/en/ITU-R/study-</w:t>
        </w:r>
      </w:hyperlink>
      <w:r>
        <w:rPr>
          <w:spacing w:val="1"/>
        </w:rPr>
        <w:t> </w:t>
      </w:r>
      <w:r>
        <w:rPr/>
        <w:t>groups/rsg5/rwp5d/imt-2020/Documents/S01-1_Requirements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IMT-</w:t>
      </w:r>
      <w:r>
        <w:rPr>
          <w:spacing w:val="1"/>
        </w:rPr>
        <w:t> </w:t>
      </w:r>
      <w:r>
        <w:rPr/>
        <w:t>2020_Rev.pdf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/>
        <w:ind w:left="2240" w:right="1015" w:hanging="833"/>
        <w:jc w:val="both"/>
      </w:pPr>
      <w:r>
        <w:rPr/>
        <w:t>Mosudi,I.,</w:t>
      </w:r>
      <w:r>
        <w:rPr>
          <w:spacing w:val="1"/>
        </w:rPr>
        <w:t> </w:t>
      </w:r>
      <w:r>
        <w:rPr/>
        <w:t>Zubair,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Abolarinwa,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Multi-Access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Deployments for 5G Networks. 3rd International Engineering Conference</w:t>
      </w:r>
      <w:r>
        <w:rPr>
          <w:spacing w:val="1"/>
        </w:rPr>
        <w:t> </w:t>
      </w:r>
      <w:r>
        <w:rPr/>
        <w:t>(IEC</w:t>
      </w:r>
      <w:r>
        <w:rPr>
          <w:spacing w:val="-1"/>
        </w:rPr>
        <w:t> </w:t>
      </w:r>
      <w:r>
        <w:rPr/>
        <w:t>2019),</w:t>
      </w:r>
      <w:r>
        <w:rPr>
          <w:spacing w:val="-1"/>
        </w:rPr>
        <w:t> </w:t>
      </w:r>
      <w:r>
        <w:rPr/>
        <w:t>Federal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 Minna.</w:t>
      </w:r>
    </w:p>
    <w:p>
      <w:pPr>
        <w:pStyle w:val="BodyText"/>
        <w:spacing w:before="6"/>
        <w:rPr>
          <w:sz w:val="27"/>
        </w:rPr>
      </w:pPr>
    </w:p>
    <w:p>
      <w:pPr>
        <w:tabs>
          <w:tab w:pos="3181" w:val="left" w:leader="none"/>
          <w:tab w:pos="4081" w:val="left" w:leader="none"/>
        </w:tabs>
        <w:spacing w:line="240" w:lineRule="auto" w:before="1"/>
        <w:ind w:left="2240" w:right="1015" w:hanging="514"/>
        <w:jc w:val="left"/>
        <w:rPr>
          <w:sz w:val="24"/>
        </w:rPr>
      </w:pPr>
      <w:r>
        <w:rPr>
          <w:sz w:val="23"/>
        </w:rPr>
        <w:t>Murphy, K. (2015). Centralized RAN and Fronthaul - ISEMAG. Retrieved March 30,</w:t>
      </w:r>
      <w:r>
        <w:rPr>
          <w:spacing w:val="-55"/>
          <w:sz w:val="23"/>
        </w:rPr>
        <w:t> </w:t>
      </w:r>
      <w:r>
        <w:rPr>
          <w:sz w:val="24"/>
        </w:rPr>
        <w:t>2019,</w:t>
        <w:tab/>
        <w:t>from</w:t>
        <w:tab/>
      </w:r>
      <w:r>
        <w:rPr>
          <w:sz w:val="23"/>
        </w:rPr>
        <w:t>https://</w:t>
      </w:r>
      <w:hyperlink r:id="rId84">
        <w:r>
          <w:rPr>
            <w:sz w:val="23"/>
          </w:rPr>
          <w:t>www.isemag.com/wp-content/uploads/2016/01/C-</w:t>
        </w:r>
      </w:hyperlink>
      <w:r>
        <w:rPr>
          <w:spacing w:val="1"/>
          <w:sz w:val="23"/>
        </w:rPr>
        <w:t> </w:t>
      </w:r>
      <w:r>
        <w:rPr>
          <w:sz w:val="24"/>
        </w:rPr>
        <w:t>RAN_and_Fronthaul_White_Paper.pdf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2" w:lineRule="auto"/>
        <w:ind w:left="2240" w:right="1018" w:hanging="833"/>
      </w:pPr>
      <w:r>
        <w:rPr/>
        <w:t>National</w:t>
      </w:r>
      <w:r>
        <w:rPr>
          <w:spacing w:val="36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Technology</w:t>
      </w:r>
      <w:r>
        <w:rPr>
          <w:spacing w:val="28"/>
        </w:rPr>
        <w:t> </w:t>
      </w:r>
      <w:r>
        <w:rPr/>
        <w:t>Development</w:t>
      </w:r>
      <w:r>
        <w:rPr>
          <w:spacing w:val="35"/>
        </w:rPr>
        <w:t> </w:t>
      </w:r>
      <w:r>
        <w:rPr/>
        <w:t>Agency</w:t>
      </w:r>
      <w:r>
        <w:rPr>
          <w:spacing w:val="28"/>
        </w:rPr>
        <w:t> </w:t>
      </w:r>
      <w:r>
        <w:rPr/>
        <w:t>(NITDA).</w:t>
      </w:r>
      <w:r>
        <w:rPr>
          <w:spacing w:val="34"/>
        </w:rPr>
        <w:t> </w:t>
      </w:r>
      <w:r>
        <w:rPr/>
        <w:t>(2019).</w:t>
      </w:r>
      <w:r>
        <w:rPr>
          <w:spacing w:val="34"/>
        </w:rPr>
        <w:t> </w:t>
      </w:r>
      <w:r>
        <w:rPr/>
        <w:t>Nigeria</w:t>
      </w:r>
      <w:r>
        <w:rPr>
          <w:spacing w:val="-57"/>
        </w:rPr>
        <w:t> </w:t>
      </w:r>
      <w:r>
        <w:rPr/>
        <w:t>Cloud</w:t>
      </w:r>
      <w:r>
        <w:rPr>
          <w:spacing w:val="-1"/>
        </w:rPr>
        <w:t> </w:t>
      </w:r>
      <w:r>
        <w:rPr/>
        <w:t>Computing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Nigeria</w:t>
      </w:r>
      <w:r>
        <w:rPr>
          <w:spacing w:val="-2"/>
        </w:rPr>
        <w:t> </w:t>
      </w:r>
      <w:r>
        <w:rPr/>
        <w:t>Cloud Computing</w:t>
      </w:r>
      <w:r>
        <w:rPr>
          <w:spacing w:val="-3"/>
        </w:rPr>
        <w:t> </w:t>
      </w:r>
      <w:r>
        <w:rPr/>
        <w:t>Policy</w:t>
      </w:r>
      <w:r>
        <w:rPr>
          <w:spacing w:val="-5"/>
        </w:rPr>
        <w:t> </w:t>
      </w:r>
      <w:r>
        <w:rPr/>
        <w:t>Release</w:t>
      </w:r>
      <w:r>
        <w:rPr>
          <w:spacing w:val="-1"/>
        </w:rPr>
        <w:t> </w:t>
      </w:r>
      <w:r>
        <w:rPr/>
        <w:t>V1.2.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7" w:lineRule="auto"/>
        <w:ind w:left="2240" w:right="1016" w:hanging="833"/>
        <w:jc w:val="both"/>
      </w:pPr>
      <w:r>
        <w:rPr/>
        <w:t>Nkhoma,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Z.,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Dang,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FACTORS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ADOPTION: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TECHNOLOGY-</w:t>
      </w:r>
      <w:r>
        <w:rPr>
          <w:spacing w:val="-57"/>
        </w:rPr>
        <w:t> </w:t>
      </w:r>
      <w:r>
        <w:rPr/>
        <w:t>ORGANISATION-ENVIRONMENT</w:t>
      </w:r>
      <w:r>
        <w:rPr>
          <w:spacing w:val="49"/>
        </w:rPr>
        <w:t> </w:t>
      </w:r>
      <w:r>
        <w:rPr/>
        <w:t>FRAMEWORK</w:t>
      </w:r>
      <w:r>
        <w:rPr>
          <w:spacing w:val="47"/>
        </w:rPr>
        <w:t> </w:t>
      </w:r>
      <w:r>
        <w:rPr/>
        <w:t>APPROACH.</w:t>
      </w:r>
    </w:p>
    <w:p>
      <w:pPr>
        <w:pStyle w:val="BodyText"/>
        <w:spacing w:line="272" w:lineRule="exact"/>
        <w:ind w:left="2240"/>
        <w:jc w:val="both"/>
      </w:pPr>
      <w:r>
        <w:rPr/>
        <w:t>International</w:t>
      </w:r>
      <w:r>
        <w:rPr>
          <w:spacing w:val="-2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and Engineering,</w:t>
      </w:r>
      <w:r>
        <w:rPr>
          <w:spacing w:val="-1"/>
        </w:rPr>
        <w:t> </w:t>
      </w:r>
      <w:r>
        <w:rPr/>
        <w:t>1(1),</w:t>
      </w:r>
      <w:r>
        <w:rPr>
          <w:spacing w:val="-2"/>
        </w:rPr>
        <w:t> </w:t>
      </w:r>
      <w:r>
        <w:rPr/>
        <w:t>30–41.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3204" w:val="left" w:leader="none"/>
          <w:tab w:pos="5801" w:val="left" w:leader="none"/>
          <w:tab w:pos="7020" w:val="left" w:leader="none"/>
          <w:tab w:pos="7742" w:val="left" w:leader="none"/>
          <w:tab w:pos="8327" w:val="left" w:leader="none"/>
          <w:tab w:pos="9153" w:val="left" w:leader="none"/>
        </w:tabs>
        <w:spacing w:line="232" w:lineRule="auto"/>
        <w:ind w:left="2240" w:right="1016" w:hanging="833"/>
      </w:pPr>
      <w:r>
        <w:rPr/>
        <w:t>Nvidia.</w:t>
      </w:r>
      <w:r>
        <w:rPr>
          <w:spacing w:val="39"/>
        </w:rPr>
        <w:t> </w:t>
      </w:r>
      <w:r>
        <w:rPr/>
        <w:t>(2018).</w:t>
        <w:tab/>
        <w:t>NVIDIA/nvidia-docker.</w:t>
        <w:tab/>
        <w:t>Retrieved</w:t>
        <w:tab/>
        <w:t>May</w:t>
        <w:tab/>
        <w:t>16,</w:t>
        <w:tab/>
        <w:t>2019,</w:t>
        <w:tab/>
      </w:r>
      <w:r>
        <w:rPr>
          <w:spacing w:val="-1"/>
        </w:rPr>
        <w:t>from</w:t>
      </w:r>
      <w:r>
        <w:rPr>
          <w:spacing w:val="-57"/>
        </w:rPr>
        <w:t> </w:t>
      </w:r>
      <w:r>
        <w:rPr/>
        <w:t>https:/</w:t>
      </w:r>
      <w:hyperlink r:id="rId85">
        <w:r>
          <w:rPr/>
          <w:t>/www.nvidi</w:t>
        </w:r>
      </w:hyperlink>
      <w:r>
        <w:rPr/>
        <w:t>a</w:t>
      </w:r>
      <w:hyperlink r:id="rId85">
        <w:r>
          <w:rPr/>
          <w:t>.com/object/docker-container.html</w:t>
        </w:r>
      </w:hyperlink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300" w:val="left" w:leader="none"/>
          <w:tab w:pos="6100" w:val="left" w:leader="none"/>
          <w:tab w:pos="7721" w:val="left" w:leader="none"/>
          <w:tab w:pos="9141" w:val="left" w:leader="none"/>
        </w:tabs>
        <w:ind w:left="2240" w:right="1043" w:hanging="840"/>
      </w:pPr>
      <w:r>
        <w:rPr/>
        <w:t>Okafor,</w:t>
      </w:r>
      <w:r>
        <w:rPr>
          <w:spacing w:val="41"/>
        </w:rPr>
        <w:t> </w:t>
      </w:r>
      <w:r>
        <w:rPr/>
        <w:t>I.</w:t>
      </w:r>
      <w:r>
        <w:rPr>
          <w:spacing w:val="59"/>
        </w:rPr>
        <w:t> </w:t>
      </w:r>
      <w:r>
        <w:rPr/>
        <w:t>(2017).</w:t>
      </w:r>
      <w:r>
        <w:rPr>
          <w:spacing w:val="59"/>
        </w:rPr>
        <w:t> </w:t>
      </w:r>
      <w:r>
        <w:rPr/>
        <w:t>Legal</w:t>
      </w:r>
      <w:r>
        <w:rPr>
          <w:spacing w:val="54"/>
        </w:rPr>
        <w:t> </w:t>
      </w:r>
      <w:r>
        <w:rPr/>
        <w:t>Implications</w:t>
      </w:r>
      <w:r>
        <w:rPr>
          <w:spacing w:val="60"/>
        </w:rPr>
        <w:t> </w:t>
      </w:r>
      <w:r>
        <w:rPr/>
        <w:t>Of</w:t>
      </w:r>
      <w:r>
        <w:rPr>
          <w:spacing w:val="45"/>
        </w:rPr>
        <w:t> </w:t>
      </w:r>
      <w:r>
        <w:rPr/>
        <w:t>Offshore</w:t>
      </w:r>
      <w:r>
        <w:rPr>
          <w:spacing w:val="5"/>
        </w:rPr>
        <w:t> </w:t>
      </w:r>
      <w:r>
        <w:rPr/>
        <w:t>Cloud</w:t>
      </w:r>
      <w:r>
        <w:rPr>
          <w:spacing w:val="51"/>
        </w:rPr>
        <w:t> </w:t>
      </w:r>
      <w:r>
        <w:rPr/>
        <w:t>Computing:</w:t>
      </w:r>
      <w:r>
        <w:rPr>
          <w:spacing w:val="51"/>
        </w:rPr>
        <w:t> </w:t>
      </w:r>
      <w:r>
        <w:rPr/>
        <w:t>Data</w:t>
      </w:r>
      <w:r>
        <w:rPr>
          <w:spacing w:val="-57"/>
        </w:rPr>
        <w:t> </w:t>
      </w:r>
      <w:r>
        <w:rPr/>
        <w:t>Sovereignty.</w:t>
        <w:tab/>
        <w:t>Retrieved</w:t>
        <w:tab/>
        <w:t>October</w:t>
        <w:tab/>
        <w:t>2019,</w:t>
        <w:tab/>
      </w:r>
      <w:r>
        <w:rPr>
          <w:sz w:val="23"/>
        </w:rPr>
        <w:t>from</w:t>
      </w:r>
      <w:r>
        <w:rPr>
          <w:spacing w:val="-55"/>
          <w:sz w:val="23"/>
        </w:rPr>
        <w:t> </w:t>
      </w:r>
      <w:r>
        <w:rPr/>
        <w:t>https:/</w:t>
      </w:r>
      <w:hyperlink r:id="rId86">
        <w:r>
          <w:rPr/>
          <w:t>/www.mondaq.com/Nig</w:t>
        </w:r>
      </w:hyperlink>
      <w:r>
        <w:rPr/>
        <w:t>e</w:t>
      </w:r>
      <w:hyperlink r:id="rId86">
        <w:r>
          <w:rPr/>
          <w:t>ria/Technology/561772/Legal-Implications-</w:t>
        </w:r>
      </w:hyperlink>
      <w:r>
        <w:rPr>
          <w:spacing w:val="1"/>
        </w:rPr>
        <w:t> </w:t>
      </w:r>
      <w:r>
        <w:rPr/>
        <w:t>Of-Offshore-Cloud-Computing-Data-Sovereignty</w:t>
      </w:r>
    </w:p>
    <w:p>
      <w:pPr>
        <w:spacing w:after="0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235" w:lineRule="auto" w:before="76"/>
        <w:ind w:left="2240" w:right="1042" w:hanging="833"/>
        <w:jc w:val="both"/>
      </w:pPr>
      <w:r>
        <w:rPr/>
        <w:t>Openstack.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OpenStack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87">
        <w:r>
          <w:rPr/>
          <w:t>/www.openstack.org/softw</w:t>
        </w:r>
      </w:hyperlink>
      <w:r>
        <w:rPr/>
        <w:t>a</w:t>
      </w:r>
      <w:hyperlink r:id="rId87">
        <w:r>
          <w:rPr/>
          <w:t>re/sample-configs#web-applications</w:t>
        </w:r>
      </w:hyperlink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5" w:lineRule="auto"/>
        <w:ind w:left="2240" w:right="1021" w:hanging="833"/>
        <w:jc w:val="both"/>
      </w:pPr>
      <w:r>
        <w:rPr/>
        <w:t>Parvez, I., Rahmati, A., Guvenc,</w:t>
      </w:r>
      <w:r>
        <w:rPr>
          <w:spacing w:val="1"/>
        </w:rPr>
        <w:t> </w:t>
      </w:r>
      <w:r>
        <w:rPr/>
        <w:t>I., Sarwat, A. I., &amp; Dai, H. (2018). A</w:t>
      </w:r>
      <w:r>
        <w:rPr>
          <w:spacing w:val="60"/>
        </w:rPr>
        <w:t> </w:t>
      </w:r>
      <w:r>
        <w:rPr/>
        <w:t>Survey on</w:t>
      </w:r>
      <w:r>
        <w:rPr>
          <w:spacing w:val="1"/>
        </w:rPr>
        <w:t> </w:t>
      </w:r>
      <w:r>
        <w:rPr/>
        <w:t>Low Latency Towards 5G: RAN, Core Network and Caching Solutions.</w:t>
      </w:r>
      <w:r>
        <w:rPr>
          <w:spacing w:val="1"/>
        </w:rPr>
        <w:t> </w:t>
      </w:r>
      <w:r>
        <w:rPr>
          <w:i/>
        </w:rPr>
        <w:t>IEEE</w:t>
      </w:r>
      <w:r>
        <w:rPr>
          <w:i/>
          <w:spacing w:val="-1"/>
        </w:rPr>
        <w:t> </w:t>
      </w:r>
      <w:r>
        <w:rPr>
          <w:i/>
        </w:rPr>
        <w:t>Communications Surveys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Tutorials</w:t>
      </w:r>
      <w:r>
        <w:rPr/>
        <w:t>, </w:t>
      </w:r>
      <w:r>
        <w:rPr>
          <w:i/>
        </w:rPr>
        <w:t>20</w:t>
      </w:r>
      <w:r>
        <w:rPr/>
        <w:t>(4), 3098–3130.</w:t>
      </w:r>
    </w:p>
    <w:p>
      <w:pPr>
        <w:pStyle w:val="BodyText"/>
        <w:spacing w:before="4"/>
        <w:rPr>
          <w:sz w:val="27"/>
        </w:rPr>
      </w:pPr>
    </w:p>
    <w:p>
      <w:pPr>
        <w:spacing w:line="264" w:lineRule="exact" w:before="0"/>
        <w:ind w:left="824" w:right="602" w:firstLine="0"/>
        <w:jc w:val="center"/>
        <w:rPr>
          <w:sz w:val="23"/>
        </w:rPr>
      </w:pPr>
      <w:r>
        <w:rPr>
          <w:sz w:val="23"/>
        </w:rPr>
        <w:t>Patel,</w:t>
      </w:r>
      <w:r>
        <w:rPr>
          <w:spacing w:val="-1"/>
          <w:sz w:val="23"/>
        </w:rPr>
        <w:t> </w:t>
      </w:r>
      <w:r>
        <w:rPr>
          <w:sz w:val="23"/>
        </w:rPr>
        <w:t>M.,</w:t>
      </w:r>
      <w:r>
        <w:rPr>
          <w:spacing w:val="-1"/>
          <w:sz w:val="23"/>
        </w:rPr>
        <w:t> </w:t>
      </w:r>
      <w:r>
        <w:rPr>
          <w:sz w:val="23"/>
        </w:rPr>
        <w:t>Hu,</w:t>
      </w:r>
      <w:r>
        <w:rPr>
          <w:spacing w:val="-1"/>
          <w:sz w:val="23"/>
        </w:rPr>
        <w:t> </w:t>
      </w:r>
      <w:r>
        <w:rPr>
          <w:sz w:val="23"/>
        </w:rPr>
        <w:t>Y.,</w:t>
      </w:r>
      <w:r>
        <w:rPr>
          <w:spacing w:val="-1"/>
          <w:sz w:val="23"/>
        </w:rPr>
        <w:t> </w:t>
      </w:r>
      <w:r>
        <w:rPr>
          <w:sz w:val="23"/>
        </w:rPr>
        <w:t>Hédé,</w:t>
      </w:r>
      <w:r>
        <w:rPr>
          <w:spacing w:val="-1"/>
          <w:sz w:val="23"/>
        </w:rPr>
        <w:t> </w:t>
      </w:r>
      <w:r>
        <w:rPr>
          <w:sz w:val="23"/>
        </w:rPr>
        <w:t>P.,</w:t>
      </w:r>
      <w:r>
        <w:rPr>
          <w:spacing w:val="-1"/>
          <w:sz w:val="23"/>
        </w:rPr>
        <w:t> </w:t>
      </w:r>
      <w:r>
        <w:rPr>
          <w:sz w:val="23"/>
        </w:rPr>
        <w:t>Joubert,</w:t>
      </w:r>
      <w:r>
        <w:rPr>
          <w:spacing w:val="-4"/>
          <w:sz w:val="23"/>
        </w:rPr>
        <w:t> </w:t>
      </w:r>
      <w:r>
        <w:rPr>
          <w:sz w:val="23"/>
        </w:rPr>
        <w:t>J.,</w:t>
      </w:r>
      <w:r>
        <w:rPr>
          <w:spacing w:val="-1"/>
          <w:sz w:val="23"/>
        </w:rPr>
        <w:t> </w:t>
      </w:r>
      <w:r>
        <w:rPr>
          <w:sz w:val="23"/>
        </w:rPr>
        <w:t>Thornton,</w:t>
      </w:r>
      <w:r>
        <w:rPr>
          <w:spacing w:val="-1"/>
          <w:sz w:val="23"/>
        </w:rPr>
        <w:t> </w:t>
      </w:r>
      <w:r>
        <w:rPr>
          <w:sz w:val="23"/>
        </w:rPr>
        <w:t>C.,</w:t>
      </w:r>
      <w:r>
        <w:rPr>
          <w:spacing w:val="-1"/>
          <w:sz w:val="23"/>
        </w:rPr>
        <w:t> </w:t>
      </w:r>
      <w:r>
        <w:rPr>
          <w:sz w:val="23"/>
        </w:rPr>
        <w:t>Naughton,</w:t>
      </w:r>
      <w:r>
        <w:rPr>
          <w:spacing w:val="-1"/>
          <w:sz w:val="23"/>
        </w:rPr>
        <w:t> </w:t>
      </w:r>
      <w:r>
        <w:rPr>
          <w:sz w:val="23"/>
        </w:rPr>
        <w:t>B.,</w:t>
      </w:r>
      <w:r>
        <w:rPr>
          <w:spacing w:val="-1"/>
          <w:sz w:val="23"/>
        </w:rPr>
        <w:t> </w:t>
      </w:r>
      <w:r>
        <w:rPr>
          <w:sz w:val="23"/>
        </w:rPr>
        <w:t>…</w:t>
      </w:r>
      <w:r>
        <w:rPr>
          <w:spacing w:val="-1"/>
          <w:sz w:val="23"/>
        </w:rPr>
        <w:t> </w:t>
      </w:r>
      <w:r>
        <w:rPr>
          <w:sz w:val="23"/>
        </w:rPr>
        <w:t>Klas,</w:t>
      </w:r>
      <w:r>
        <w:rPr>
          <w:spacing w:val="-1"/>
          <w:sz w:val="23"/>
        </w:rPr>
        <w:t> </w:t>
      </w:r>
      <w:r>
        <w:rPr>
          <w:sz w:val="23"/>
        </w:rPr>
        <w:t>G.</w:t>
      </w:r>
      <w:r>
        <w:rPr>
          <w:spacing w:val="-1"/>
          <w:sz w:val="23"/>
        </w:rPr>
        <w:t> </w:t>
      </w:r>
      <w:r>
        <w:rPr>
          <w:sz w:val="23"/>
        </w:rPr>
        <w:t>(2014).</w:t>
      </w:r>
    </w:p>
    <w:p>
      <w:pPr>
        <w:pStyle w:val="BodyText"/>
        <w:ind w:left="824" w:right="113"/>
        <w:jc w:val="center"/>
      </w:pPr>
      <w:r>
        <w:rPr/>
        <w:t>Mobile-Edge</w:t>
      </w:r>
      <w:r>
        <w:rPr>
          <w:spacing w:val="-4"/>
        </w:rPr>
        <w:t> </w:t>
      </w:r>
      <w:r>
        <w:rPr/>
        <w:t>Computing –</w:t>
      </w:r>
      <w:r>
        <w:rPr>
          <w:spacing w:val="1"/>
        </w:rPr>
        <w:t> </w:t>
      </w:r>
      <w:r>
        <w:rPr/>
        <w:t>Introductory</w:t>
      </w:r>
      <w:r>
        <w:rPr>
          <w:spacing w:val="-6"/>
        </w:rPr>
        <w:t> </w:t>
      </w:r>
      <w:r>
        <w:rPr/>
        <w:t>Technical White</w:t>
      </w:r>
      <w:r>
        <w:rPr>
          <w:spacing w:val="-2"/>
        </w:rPr>
        <w:t> </w:t>
      </w:r>
      <w:r>
        <w:rPr/>
        <w:t>Paper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ETSI.</w:t>
      </w:r>
    </w:p>
    <w:p>
      <w:pPr>
        <w:pStyle w:val="BodyText"/>
        <w:spacing w:before="3"/>
        <w:rPr>
          <w:sz w:val="27"/>
        </w:rPr>
      </w:pPr>
    </w:p>
    <w:p>
      <w:pPr>
        <w:spacing w:line="235" w:lineRule="auto" w:before="0"/>
        <w:ind w:left="2060" w:right="1016" w:hanging="833"/>
        <w:jc w:val="both"/>
        <w:rPr>
          <w:sz w:val="24"/>
        </w:rPr>
      </w:pPr>
      <w:r>
        <w:rPr>
          <w:sz w:val="24"/>
        </w:rPr>
        <w:t>Patil,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Hakiri,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Gokhale,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Cyber</w:t>
      </w:r>
      <w:r>
        <w:rPr>
          <w:spacing w:val="1"/>
          <w:sz w:val="24"/>
        </w:rPr>
        <w:t> </w:t>
      </w:r>
      <w:r>
        <w:rPr>
          <w:sz w:val="24"/>
        </w:rPr>
        <w:t>Foraging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Offloading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Things.</w:t>
      </w:r>
      <w:r>
        <w:rPr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40th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Applications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(COMPSAC)</w:t>
      </w:r>
      <w:r>
        <w:rPr>
          <w:sz w:val="24"/>
        </w:rPr>
        <w:t>.</w:t>
      </w:r>
    </w:p>
    <w:p>
      <w:pPr>
        <w:pStyle w:val="BodyText"/>
        <w:spacing w:before="7"/>
        <w:rPr>
          <w:sz w:val="27"/>
        </w:rPr>
      </w:pPr>
    </w:p>
    <w:p>
      <w:pPr>
        <w:spacing w:line="235" w:lineRule="auto" w:before="0"/>
        <w:ind w:left="2240" w:right="1019" w:hanging="833"/>
        <w:jc w:val="both"/>
        <w:rPr>
          <w:sz w:val="24"/>
        </w:rPr>
      </w:pPr>
      <w:r>
        <w:rPr>
          <w:sz w:val="24"/>
        </w:rPr>
        <w:t>Pieplu, R. (2018). Ground Control Segment automated deployment and configuration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ANSIBLE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GIT.</w:t>
      </w:r>
      <w:r>
        <w:rPr>
          <w:spacing w:val="1"/>
          <w:sz w:val="24"/>
        </w:rPr>
        <w:t> </w:t>
      </w:r>
      <w:r>
        <w:rPr>
          <w:i/>
          <w:sz w:val="24"/>
        </w:rPr>
        <w:t>15th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Operations</w:t>
      </w:r>
      <w:r>
        <w:rPr>
          <w:sz w:val="24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/>
        <w:ind w:left="2240" w:right="1015" w:hanging="833"/>
        <w:jc w:val="both"/>
      </w:pPr>
      <w:r>
        <w:rPr/>
        <w:t>Piparo, D., Tejedor, E., Mato, P., Mascetti, L., Moscicki, J., &amp; Lamanna, M. (2018).</w:t>
      </w:r>
      <w:r>
        <w:rPr>
          <w:spacing w:val="1"/>
        </w:rPr>
        <w:t> </w:t>
      </w:r>
      <w:r>
        <w:rPr/>
        <w:t>SWAN: A service for interactive analysis in the cloud. </w:t>
      </w:r>
      <w:r>
        <w:rPr>
          <w:i/>
        </w:rPr>
        <w:t>Future Generation</w:t>
      </w:r>
      <w:r>
        <w:rPr>
          <w:i/>
          <w:spacing w:val="1"/>
        </w:rPr>
        <w:t> </w:t>
      </w:r>
      <w:r>
        <w:rPr>
          <w:i/>
        </w:rPr>
        <w:t>Computer Systems</w:t>
      </w:r>
      <w:r>
        <w:rPr/>
        <w:t>, </w:t>
      </w:r>
      <w:r>
        <w:rPr>
          <w:i/>
        </w:rPr>
        <w:t>78</w:t>
      </w:r>
      <w:r>
        <w:rPr/>
        <w:t>, 1071–1078.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32" w:lineRule="auto"/>
        <w:ind w:left="2240" w:right="1037" w:hanging="833"/>
        <w:jc w:val="both"/>
      </w:pPr>
      <w:r>
        <w:rPr/>
        <w:t>Pritchard (2010). What is cloud computing? (n.d.). Retrieved January 12, 2019, from</w:t>
      </w:r>
      <w:r>
        <w:rPr>
          <w:spacing w:val="-57"/>
        </w:rPr>
        <w:t> </w:t>
      </w:r>
      <w:r>
        <w:rPr/>
        <w:t>https:/</w:t>
      </w:r>
      <w:hyperlink r:id="rId88">
        <w:r>
          <w:rPr/>
          <w:t>/www.itpro.co.uk/627952/wha</w:t>
        </w:r>
      </w:hyperlink>
      <w:r>
        <w:rPr/>
        <w:t>t</w:t>
      </w:r>
      <w:hyperlink r:id="rId88">
        <w:r>
          <w:rPr/>
          <w:t>-is-cloud-computing</w:t>
        </w:r>
      </w:hyperlink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2" w:lineRule="auto"/>
        <w:ind w:left="2240" w:right="1024" w:hanging="833"/>
        <w:jc w:val="both"/>
      </w:pPr>
      <w:r>
        <w:rPr/>
        <w:t>Puppet. (2019). Powerful infrastructure automation and delivery: Puppet. Retrieved</w:t>
      </w:r>
      <w:r>
        <w:rPr>
          <w:spacing w:val="1"/>
        </w:rPr>
        <w:t> </w:t>
      </w:r>
      <w:r>
        <w:rPr/>
        <w:t>March</w:t>
      </w:r>
      <w:r>
        <w:rPr>
          <w:spacing w:val="-1"/>
        </w:rPr>
        <w:t> </w:t>
      </w:r>
      <w:r>
        <w:rPr/>
        <w:t>20, 2019, from https://puppet.com/products/why-puppet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5" w:lineRule="auto"/>
        <w:ind w:left="2240" w:right="1018" w:hanging="833"/>
        <w:jc w:val="both"/>
      </w:pPr>
      <w:r>
        <w:rPr/>
        <w:t>Qing, W., Zheng, H., Ming, W., &amp; Haifeng, L. (2013). CACTSE: Cloudlet aided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proximity</w:t>
      </w:r>
      <w:r>
        <w:rPr>
          <w:spacing w:val="1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delivery. </w:t>
      </w:r>
      <w:r>
        <w:rPr>
          <w:i/>
        </w:rPr>
        <w:t>China Communications</w:t>
      </w:r>
      <w:r>
        <w:rPr/>
        <w:t>, </w:t>
      </w:r>
      <w:r>
        <w:rPr>
          <w:i/>
        </w:rPr>
        <w:t>10</w:t>
      </w:r>
      <w:r>
        <w:rPr/>
        <w:t>(6), 47–59.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32" w:lineRule="auto" w:before="1"/>
        <w:ind w:left="2240" w:right="1025" w:hanging="833"/>
        <w:jc w:val="both"/>
      </w:pPr>
      <w:r>
        <w:rPr/>
        <w:t>Red Hat, Inc. (n.d.). Working With Playbooks¶. Retrieved September 3, 2019, from</w:t>
      </w:r>
      <w:r>
        <w:rPr>
          <w:spacing w:val="1"/>
        </w:rPr>
        <w:t> </w:t>
      </w:r>
      <w:r>
        <w:rPr/>
        <w:t>https://docs.ansible.com/ansible/latest/user_guide/playbooks.html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5" w:lineRule="auto"/>
        <w:ind w:left="2240" w:right="1025" w:hanging="833"/>
        <w:jc w:val="both"/>
      </w:pPr>
      <w:r>
        <w:rPr/>
        <w:t>SaltStack,</w:t>
      </w:r>
      <w:r>
        <w:rPr>
          <w:spacing w:val="1"/>
        </w:rPr>
        <w:t> </w:t>
      </w:r>
      <w:r>
        <w:rPr/>
        <w:t>Inc. (2019). SaltStack Documentation. Retrieved May 20, 2019, from</w:t>
      </w:r>
      <w:r>
        <w:rPr>
          <w:spacing w:val="1"/>
        </w:rPr>
        <w:t> </w:t>
      </w:r>
      <w:r>
        <w:rPr/>
        <w:t>https://docs.saltstack.com/en/latest/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2" w:lineRule="auto"/>
        <w:ind w:left="2240" w:right="1043" w:hanging="833"/>
        <w:jc w:val="both"/>
      </w:pPr>
      <w:r>
        <w:rPr/>
        <w:t>Sanchez, C. (2014). Scaling Docker with Kubernetes. Retrieved June 12, 2019, from</w:t>
      </w:r>
      <w:r>
        <w:rPr>
          <w:spacing w:val="1"/>
        </w:rPr>
        <w:t> </w:t>
      </w:r>
      <w:r>
        <w:rPr/>
        <w:t>https:/</w:t>
      </w:r>
      <w:hyperlink r:id="rId89">
        <w:r>
          <w:rPr/>
          <w:t>/www.infoq.com/</w:t>
        </w:r>
      </w:hyperlink>
      <w:r>
        <w:rPr/>
        <w:t>a</w:t>
      </w:r>
      <w:hyperlink r:id="rId89">
        <w:r>
          <w:rPr/>
          <w:t>rticles/scaling-docker-with-kubernetes/</w:t>
        </w:r>
      </w:hyperlink>
    </w:p>
    <w:p>
      <w:pPr>
        <w:pStyle w:val="BodyText"/>
        <w:spacing w:before="6"/>
        <w:rPr>
          <w:sz w:val="27"/>
        </w:rPr>
      </w:pPr>
    </w:p>
    <w:p>
      <w:pPr>
        <w:spacing w:line="232" w:lineRule="auto" w:before="0"/>
        <w:ind w:left="2240" w:right="1017" w:hanging="833"/>
        <w:jc w:val="both"/>
        <w:rPr>
          <w:sz w:val="24"/>
        </w:rPr>
      </w:pPr>
      <w:r>
        <w:rPr>
          <w:sz w:val="24"/>
        </w:rPr>
        <w:t>Satyanarayanan,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Pervasive</w:t>
      </w:r>
      <w:r>
        <w:rPr>
          <w:spacing w:val="1"/>
          <w:sz w:val="24"/>
        </w:rPr>
        <w:t> </w:t>
      </w:r>
      <w:r>
        <w:rPr>
          <w:sz w:val="24"/>
        </w:rPr>
        <w:t>computing:</w:t>
      </w:r>
      <w:r>
        <w:rPr>
          <w:spacing w:val="1"/>
          <w:sz w:val="24"/>
        </w:rPr>
        <w:t> </w:t>
      </w:r>
      <w:r>
        <w:rPr>
          <w:sz w:val="24"/>
        </w:rPr>
        <w:t>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</w:t>
      </w:r>
      <w:r>
        <w:rPr>
          <w:sz w:val="24"/>
        </w:rPr>
        <w:t>, </w:t>
      </w:r>
      <w:r>
        <w:rPr>
          <w:i/>
          <w:sz w:val="24"/>
        </w:rPr>
        <w:t>8</w:t>
      </w:r>
      <w:r>
        <w:rPr>
          <w:sz w:val="24"/>
        </w:rPr>
        <w:t>(4), pg10–17.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5" w:lineRule="auto"/>
        <w:ind w:left="2240" w:right="1015" w:hanging="833"/>
        <w:jc w:val="both"/>
      </w:pPr>
      <w:r>
        <w:rPr/>
        <w:t>Satyanarayanan, M., Bahl, P., Caceres, R., &amp; Davies, N. (2009). The Case for VM-</w:t>
      </w:r>
      <w:r>
        <w:rPr>
          <w:spacing w:val="1"/>
        </w:rPr>
        <w:t> </w:t>
      </w:r>
      <w:r>
        <w:rPr/>
        <w:t>Based Cloudlets in Mobile Computing. </w:t>
      </w:r>
      <w:r>
        <w:rPr>
          <w:i/>
        </w:rPr>
        <w:t>IEEE Pervasive Computing</w:t>
      </w:r>
      <w:r>
        <w:rPr/>
        <w:t>, </w:t>
      </w:r>
      <w:r>
        <w:rPr>
          <w:i/>
        </w:rPr>
        <w:t>8</w:t>
      </w:r>
      <w:r>
        <w:rPr/>
        <w:t>(4),</w:t>
      </w:r>
      <w:r>
        <w:rPr>
          <w:spacing w:val="1"/>
        </w:rPr>
        <w:t> </w:t>
      </w:r>
      <w:r>
        <w:rPr/>
        <w:t>14– 23.</w:t>
      </w:r>
    </w:p>
    <w:p>
      <w:pPr>
        <w:spacing w:after="0" w:line="235" w:lineRule="auto"/>
        <w:jc w:val="both"/>
        <w:sectPr>
          <w:pgSz w:w="11900" w:h="16840"/>
          <w:pgMar w:header="0" w:footer="1151" w:top="1320" w:bottom="1340" w:left="880" w:right="380"/>
        </w:sectPr>
      </w:pPr>
    </w:p>
    <w:p>
      <w:pPr>
        <w:pStyle w:val="BodyText"/>
        <w:spacing w:line="235" w:lineRule="auto" w:before="76"/>
        <w:ind w:left="2240" w:right="1016" w:hanging="833"/>
        <w:jc w:val="both"/>
      </w:pPr>
      <w:r>
        <w:rPr/>
        <w:t>Shahzadi, S., Iqbal, M., Dagiuklas, T., &amp; Qayyum, Z. U. (2017). Multi-access edge</w:t>
      </w:r>
      <w:r>
        <w:rPr>
          <w:spacing w:val="1"/>
        </w:rPr>
        <w:t> </w:t>
      </w:r>
      <w:r>
        <w:rPr/>
        <w:t>computing: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Cloud Computing</w:t>
      </w:r>
      <w:r>
        <w:rPr/>
        <w:t>, </w:t>
      </w:r>
      <w:r>
        <w:rPr>
          <w:i/>
        </w:rPr>
        <w:t>6</w:t>
      </w:r>
      <w:r>
        <w:rPr/>
        <w:t>(1).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2240" w:right="1022" w:hanging="833"/>
        <w:jc w:val="both"/>
      </w:pPr>
      <w:r>
        <w:rPr/>
        <w:t>Shew, S. (Ed.). (2018). ITU-T Technical Report. Retrieved May 16, 2019, from</w:t>
      </w:r>
      <w:r>
        <w:rPr>
          <w:spacing w:val="1"/>
        </w:rPr>
        <w:t> </w:t>
      </w:r>
      <w:r>
        <w:rPr/>
        <w:t>https:/</w:t>
      </w:r>
      <w:hyperlink r:id="rId90">
        <w:r>
          <w:rPr/>
          <w:t>/www.itu.int/dms_pub/itu</w:t>
        </w:r>
      </w:hyperlink>
      <w:r>
        <w:rPr/>
        <w:t>-</w:t>
      </w:r>
      <w:hyperlink r:id="rId90">
        <w:r>
          <w:rPr/>
          <w:t>t/opb/tut/T-TUT-HOME-2018-PDF-E.pdf</w:t>
        </w:r>
      </w:hyperlink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"/>
        <w:ind w:left="2240" w:right="1019" w:hanging="840"/>
      </w:pPr>
      <w:r>
        <w:rPr/>
        <w:t>Skarpness,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Keynote: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Cloud: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Mark</w:t>
      </w:r>
      <w:r>
        <w:rPr>
          <w:spacing w:val="-57"/>
        </w:rPr>
        <w:t> </w:t>
      </w:r>
      <w:r>
        <w:rPr/>
        <w:t>Skarpness</w:t>
      </w:r>
      <w:r>
        <w:rPr>
          <w:spacing w:val="-1"/>
        </w:rPr>
        <w:t> </w:t>
      </w:r>
      <w:r>
        <w:rPr/>
        <w:t>... Retrieved</w:t>
      </w:r>
      <w:r>
        <w:rPr>
          <w:spacing w:val="2"/>
        </w:rPr>
        <w:t> </w:t>
      </w:r>
      <w:r>
        <w:rPr/>
        <w:t>December 18,</w:t>
      </w:r>
      <w:r>
        <w:rPr>
          <w:spacing w:val="-1"/>
        </w:rPr>
        <w:t> </w:t>
      </w:r>
      <w:r>
        <w:rPr/>
        <w:t>2019, from</w:t>
      </w:r>
      <w:r>
        <w:rPr>
          <w:spacing w:val="1"/>
        </w:rPr>
        <w:t> </w:t>
      </w:r>
      <w:r>
        <w:rPr/>
        <w:t>https:/</w:t>
      </w:r>
      <w:hyperlink r:id="rId91">
        <w:r>
          <w:rPr/>
          <w:t>/www</w:t>
        </w:r>
      </w:hyperlink>
      <w:r>
        <w:rPr/>
        <w:t>.</w:t>
      </w:r>
      <w:hyperlink r:id="rId91">
        <w:r>
          <w:rPr/>
          <w:t>youtube.com/watch?v=mCDXnls6pQk</w:t>
        </w:r>
      </w:hyperlink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5" w:lineRule="auto"/>
        <w:ind w:left="2240" w:right="1022" w:hanging="833"/>
        <w:jc w:val="both"/>
      </w:pPr>
      <w:r>
        <w:rPr/>
        <w:t>Smith, P., Erfanian, J., Goyette, D., Gilson,</w:t>
      </w:r>
      <w:r>
        <w:rPr>
          <w:spacing w:val="1"/>
        </w:rPr>
        <w:t> </w:t>
      </w:r>
      <w:r>
        <w:rPr/>
        <w:t>M., MacKenzie, R., Sutton, A., …</w:t>
      </w:r>
      <w:r>
        <w:rPr>
          <w:spacing w:val="1"/>
        </w:rPr>
        <w:t> </w:t>
      </w:r>
      <w:r>
        <w:rPr/>
        <w:t>Soghomaonian,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NGMN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5G</w:t>
      </w:r>
      <w:r>
        <w:rPr>
          <w:spacing w:val="1"/>
        </w:rPr>
        <w:t> </w:t>
      </w:r>
      <w:r>
        <w:rPr/>
        <w:t>RAN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Decomposition.</w:t>
      </w:r>
    </w:p>
    <w:p>
      <w:pPr>
        <w:pStyle w:val="BodyText"/>
        <w:spacing w:before="5"/>
        <w:rPr>
          <w:sz w:val="27"/>
        </w:rPr>
      </w:pPr>
    </w:p>
    <w:p>
      <w:pPr>
        <w:spacing w:line="237" w:lineRule="auto" w:before="0"/>
        <w:ind w:left="2240" w:right="1019" w:hanging="833"/>
        <w:jc w:val="left"/>
        <w:rPr>
          <w:sz w:val="24"/>
        </w:rPr>
      </w:pPr>
      <w:r>
        <w:rPr>
          <w:sz w:val="24"/>
        </w:rPr>
        <w:t>Sutton,</w:t>
      </w:r>
      <w:r>
        <w:rPr>
          <w:spacing w:val="5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(2018a). 5G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Architecture.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ITP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(Institute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Telecommunications Professionals) Journal, 12</w:t>
      </w:r>
      <w:r>
        <w:rPr>
          <w:sz w:val="24"/>
        </w:rPr>
        <w:t>(1), 9–15. Retrieved from</w:t>
      </w:r>
      <w:r>
        <w:rPr>
          <w:spacing w:val="1"/>
          <w:sz w:val="24"/>
        </w:rPr>
        <w:t> </w:t>
      </w:r>
      <w:hyperlink r:id="rId92">
        <w:r>
          <w:rPr>
            <w:spacing w:val="-1"/>
            <w:sz w:val="24"/>
          </w:rPr>
          <w:t>http://www.engagingwithcommunications.com/publications/ITP_Papers/5G</w:t>
        </w:r>
      </w:hyperlink>
    </w:p>
    <w:p>
      <w:pPr>
        <w:pStyle w:val="BodyText"/>
        <w:spacing w:line="237" w:lineRule="auto"/>
        <w:ind w:left="2240" w:right="2741"/>
      </w:pPr>
      <w:r>
        <w:rPr/>
        <w:t>_network_architecture/ITP_Journal_Vol12_Part1_Pages9-</w:t>
      </w:r>
      <w:r>
        <w:rPr>
          <w:spacing w:val="-57"/>
        </w:rPr>
        <w:t> </w:t>
      </w:r>
      <w:r>
        <w:rPr/>
        <w:t>15_5G_Network_Architecture.pdf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35" w:lineRule="auto"/>
        <w:ind w:left="2240" w:right="1018" w:hanging="833"/>
      </w:pPr>
      <w:r>
        <w:rPr/>
        <w:t>Sutton,</w:t>
      </w:r>
      <w:r>
        <w:rPr>
          <w:spacing w:val="27"/>
        </w:rPr>
        <w:t> </w:t>
      </w:r>
      <w:r>
        <w:rPr/>
        <w:t>A.</w:t>
      </w:r>
      <w:r>
        <w:rPr>
          <w:spacing w:val="26"/>
        </w:rPr>
        <w:t> </w:t>
      </w:r>
      <w:r>
        <w:rPr/>
        <w:t>(2018b).</w:t>
      </w:r>
      <w:r>
        <w:rPr>
          <w:spacing w:val="27"/>
        </w:rPr>
        <w:t> </w:t>
      </w:r>
      <w:r>
        <w:rPr/>
        <w:t>5G</w:t>
      </w:r>
      <w:r>
        <w:rPr>
          <w:spacing w:val="30"/>
        </w:rPr>
        <w:t> </w:t>
      </w:r>
      <w:r>
        <w:rPr/>
        <w:t>Network</w:t>
      </w:r>
      <w:r>
        <w:rPr>
          <w:spacing w:val="28"/>
        </w:rPr>
        <w:t> </w:t>
      </w:r>
      <w:r>
        <w:rPr/>
        <w:t>Architecture,</w:t>
      </w:r>
      <w:r>
        <w:rPr>
          <w:spacing w:val="28"/>
        </w:rPr>
        <w:t> </w:t>
      </w:r>
      <w:r>
        <w:rPr/>
        <w:t>Design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Optimisation.</w:t>
      </w:r>
      <w:r>
        <w:rPr>
          <w:spacing w:val="28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January</w:t>
      </w:r>
      <w:r>
        <w:rPr>
          <w:spacing w:val="-6"/>
        </w:rPr>
        <w:t> </w:t>
      </w:r>
      <w:r>
        <w:rPr/>
        <w:t>2019, from https://tv.theiet.org/?videoid=11548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37" w:lineRule="auto"/>
        <w:ind w:left="2240" w:right="1015" w:hanging="833"/>
        <w:jc w:val="both"/>
      </w:pPr>
      <w:r>
        <w:rPr/>
        <w:t>Taleb, T., Samdanis, K., Mada, B., Flinck, H., Dutta, S., &amp; Sabella, D. (2017). On</w:t>
      </w:r>
      <w:r>
        <w:rPr>
          <w:spacing w:val="1"/>
        </w:rPr>
        <w:t> </w:t>
      </w:r>
      <w:r>
        <w:rPr/>
        <w:t>Multi-Access Edge Computing: A Survey of the Emerging 5G Network</w:t>
      </w:r>
      <w:r>
        <w:rPr>
          <w:spacing w:val="1"/>
        </w:rPr>
        <w:t> </w:t>
      </w:r>
      <w:r>
        <w:rPr/>
        <w:t>Edge Cloud Architecture and Orchestration. </w:t>
      </w:r>
      <w:r>
        <w:rPr>
          <w:i/>
        </w:rPr>
        <w:t>IEEE Communications Surveys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Tutorials</w:t>
      </w:r>
      <w:r>
        <w:rPr/>
        <w:t>, </w:t>
      </w:r>
      <w:r>
        <w:rPr>
          <w:i/>
        </w:rPr>
        <w:t>19</w:t>
      </w:r>
      <w:r>
        <w:rPr/>
        <w:t>(3), 1657–1681.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32" w:lineRule="auto"/>
        <w:ind w:left="2240" w:right="1016" w:hanging="833"/>
      </w:pPr>
      <w:r>
        <w:rPr/>
        <w:t>The</w:t>
      </w:r>
      <w:r>
        <w:rPr>
          <w:spacing w:val="19"/>
        </w:rPr>
        <w:t> </w:t>
      </w:r>
      <w:r>
        <w:rPr/>
        <w:t>Linux</w:t>
      </w:r>
      <w:r>
        <w:rPr>
          <w:spacing w:val="22"/>
        </w:rPr>
        <w:t> </w:t>
      </w:r>
      <w:r>
        <w:rPr/>
        <w:t>Foundation.</w:t>
      </w:r>
      <w:r>
        <w:rPr>
          <w:spacing w:val="19"/>
        </w:rPr>
        <w:t> </w:t>
      </w:r>
      <w:r>
        <w:rPr/>
        <w:t>(n.d.).</w:t>
      </w:r>
      <w:r>
        <w:rPr>
          <w:spacing w:val="17"/>
        </w:rPr>
        <w:t> </w:t>
      </w:r>
      <w:r>
        <w:rPr/>
        <w:t>Production-Grade</w:t>
      </w:r>
      <w:r>
        <w:rPr>
          <w:spacing w:val="18"/>
        </w:rPr>
        <w:t> </w:t>
      </w:r>
      <w:r>
        <w:rPr/>
        <w:t>Container</w:t>
      </w:r>
      <w:r>
        <w:rPr>
          <w:spacing w:val="18"/>
        </w:rPr>
        <w:t> </w:t>
      </w:r>
      <w:r>
        <w:rPr/>
        <w:t>Orchestration.</w:t>
      </w:r>
      <w:r>
        <w:rPr>
          <w:spacing w:val="19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June</w:t>
      </w:r>
      <w:r>
        <w:rPr>
          <w:spacing w:val="-2"/>
        </w:rPr>
        <w:t> </w:t>
      </w:r>
      <w:r>
        <w:rPr/>
        <w:t>12, 2019, from https://kubernetes.io/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981" w:val="left" w:leader="none"/>
          <w:tab w:pos="6889" w:val="left" w:leader="none"/>
          <w:tab w:pos="9157" w:val="left" w:leader="none"/>
        </w:tabs>
        <w:spacing w:before="1"/>
        <w:ind w:left="2240" w:right="1014" w:hanging="840"/>
      </w:pPr>
      <w:r>
        <w:rPr/>
        <w:t>Walker, T. E. (2018). Productivity with continuous integration &amp; delivery. Retrieved</w:t>
      </w:r>
      <w:r>
        <w:rPr>
          <w:spacing w:val="1"/>
        </w:rPr>
        <w:t> </w:t>
      </w:r>
      <w:r>
        <w:rPr/>
        <w:t>November</w:t>
        <w:tab/>
        <w:t>3,</w:t>
        <w:tab/>
        <w:t>2019,</w:t>
        <w:tab/>
      </w:r>
      <w:r>
        <w:rPr>
          <w:spacing w:val="-2"/>
        </w:rPr>
        <w:t>from</w:t>
      </w:r>
      <w:r>
        <w:rPr>
          <w:spacing w:val="-57"/>
        </w:rPr>
        <w:t> </w:t>
      </w:r>
      <w:hyperlink r:id="rId93">
        <w:r>
          <w:rPr/>
          <w:t>http://files.informatandm.com/uploads/2018/10/Introducing_the_CI.CD_Wo</w:t>
        </w:r>
      </w:hyperlink>
      <w:r>
        <w:rPr>
          <w:spacing w:val="-57"/>
        </w:rPr>
        <w:t> </w:t>
      </w:r>
      <w:r>
        <w:rPr/>
        <w:t>rkflows_in_the_Cloud_TaraWalker.pdf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35" w:lineRule="auto"/>
        <w:ind w:left="2240" w:right="1018" w:hanging="833"/>
        <w:jc w:val="both"/>
      </w:pPr>
      <w:r>
        <w:rPr/>
        <w:t>Yala, L., Iordache, M., Bousselmi, A., &amp; Imadali, S. (2019). 5G Mobile Network</w:t>
      </w:r>
      <w:r>
        <w:rPr>
          <w:spacing w:val="1"/>
        </w:rPr>
        <w:t> </w:t>
      </w:r>
      <w:r>
        <w:rPr/>
        <w:t>Orchestration and Management Using Open-Source. In 2019 IEEE 2nd 5G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Forum (5GWF) (pp. 421-426).</w:t>
      </w:r>
      <w:r>
        <w:rPr>
          <w:spacing w:val="1"/>
        </w:rPr>
        <w:t> </w:t>
      </w:r>
      <w:r>
        <w:rPr/>
        <w:t>IEEE.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35" w:lineRule="auto"/>
        <w:ind w:left="2240" w:right="1012" w:hanging="833"/>
        <w:jc w:val="both"/>
      </w:pPr>
      <w:r>
        <w:rPr>
          <w:spacing w:val="-3"/>
        </w:rPr>
        <w:t>Z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,</w:t>
      </w:r>
      <w:r>
        <w:rPr>
          <w:spacing w:val="16"/>
        </w:rPr>
        <w:t> </w:t>
      </w:r>
      <w:r>
        <w:rPr>
          <w:spacing w:val="-3"/>
        </w:rPr>
        <w:t>L</w:t>
      </w:r>
      <w:r>
        <w:rPr/>
        <w:t>.</w:t>
      </w:r>
      <w:r>
        <w:rPr>
          <w:spacing w:val="16"/>
        </w:rPr>
        <w:t> </w:t>
      </w:r>
      <w:r>
        <w:rPr>
          <w:spacing w:val="-3"/>
        </w:rPr>
        <w:t>L</w:t>
      </w:r>
      <w:r>
        <w:rPr/>
        <w:t>iu,</w:t>
      </w:r>
      <w:r>
        <w:rPr>
          <w:spacing w:val="14"/>
        </w:rPr>
        <w:t> </w:t>
      </w:r>
      <w:r>
        <w:rPr/>
        <w:t>C.</w:t>
      </w:r>
      <w:r>
        <w:rPr>
          <w:spacing w:val="14"/>
        </w:rPr>
        <w:t> </w:t>
      </w:r>
      <w:r>
        <w:rPr>
          <w:w w:val="99"/>
        </w:rPr>
        <w:t>P</w:t>
      </w:r>
      <w:r>
        <w:rPr/>
        <w:t>u,</w:t>
      </w:r>
      <w:r>
        <w:rPr>
          <w:spacing w:val="14"/>
        </w:rPr>
        <w:t> </w:t>
      </w:r>
      <w:r>
        <w:rPr>
          <w:w w:val="99"/>
        </w:rPr>
        <w:t>Q.</w:t>
      </w:r>
      <w:r>
        <w:rPr>
          <w:spacing w:val="13"/>
        </w:rPr>
        <w:t> </w:t>
      </w:r>
      <w:r>
        <w:rPr/>
        <w:t>Dou,</w:t>
      </w:r>
      <w:r>
        <w:rPr>
          <w:spacing w:val="16"/>
        </w:rPr>
        <w:t> </w:t>
      </w:r>
      <w:r>
        <w:rPr>
          <w:spacing w:val="-6"/>
        </w:rPr>
        <w:t>L</w:t>
      </w:r>
      <w:r>
        <w:rPr/>
        <w:t>.</w:t>
      </w:r>
      <w:r>
        <w:rPr>
          <w:spacing w:val="14"/>
        </w:rPr>
        <w:t> </w:t>
      </w:r>
      <w:r>
        <w:rPr>
          <w:spacing w:val="1"/>
        </w:rPr>
        <w:t>W</w:t>
      </w:r>
      <w:r>
        <w:rPr/>
        <w:t>u,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>
          <w:spacing w:val="1"/>
        </w:rPr>
        <w:t>W</w:t>
      </w:r>
      <w:r>
        <w:rPr/>
        <w:t>.</w:t>
      </w:r>
      <w:r>
        <w:rPr>
          <w:spacing w:val="14"/>
        </w:rPr>
        <w:t> </w:t>
      </w:r>
      <w:r>
        <w:rPr>
          <w:spacing w:val="-3"/>
        </w:rPr>
        <w:t>Z</w:t>
      </w:r>
      <w:r>
        <w:rPr/>
        <w:t>hou,</w:t>
      </w:r>
      <w:r>
        <w:rPr>
          <w:spacing w:val="14"/>
        </w:rPr>
        <w:t> </w:t>
      </w:r>
      <w:r>
        <w:rPr/>
        <w:t>(201</w:t>
      </w:r>
      <w:r>
        <w:rPr>
          <w:spacing w:val="-1"/>
        </w:rPr>
        <w:t>8</w:t>
      </w:r>
      <w:r>
        <w:rPr/>
        <w:t>).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13"/>
        </w:rPr>
        <w:t> </w:t>
      </w:r>
      <w:r>
        <w:rPr/>
        <w:t>Compa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ive</w:t>
      </w:r>
      <w:r>
        <w:rPr>
          <w:spacing w:val="13"/>
        </w:rPr>
        <w:t> </w:t>
      </w:r>
      <w:r>
        <w:rPr/>
        <w:t>Stu</w:t>
      </w:r>
      <w:r>
        <w:rPr>
          <w:spacing w:val="2"/>
        </w:rPr>
        <w:t>d</w:t>
      </w:r>
      <w:r>
        <w:rPr/>
        <w:t>y </w:t>
      </w:r>
      <w:r>
        <w:rPr/>
        <w:t>of Containers and Virtual Machines in Big Data Environment,‖ 2018 IEEE</w:t>
      </w:r>
      <w:r>
        <w:rPr>
          <w:spacing w:val="1"/>
        </w:rPr>
        <w:t> </w:t>
      </w:r>
      <w:r>
        <w:rPr/>
        <w:t>11th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on Cloud</w:t>
      </w:r>
      <w:r>
        <w:rPr>
          <w:spacing w:val="-1"/>
        </w:rPr>
        <w:t> </w:t>
      </w:r>
      <w:r>
        <w:rPr/>
        <w:t>Computing</w:t>
      </w:r>
      <w:r>
        <w:rPr>
          <w:spacing w:val="-3"/>
        </w:rPr>
        <w:t> </w:t>
      </w:r>
      <w:r>
        <w:rPr/>
        <w:t>(CLOUD),</w:t>
      </w:r>
      <w:r>
        <w:rPr>
          <w:spacing w:val="-1"/>
        </w:rPr>
        <w:t> </w:t>
      </w:r>
      <w:r>
        <w:rPr/>
        <w:t>2018.</w:t>
      </w:r>
    </w:p>
    <w:p>
      <w:pPr>
        <w:pStyle w:val="BodyText"/>
        <w:spacing w:before="6"/>
        <w:rPr>
          <w:sz w:val="27"/>
        </w:rPr>
      </w:pPr>
    </w:p>
    <w:p>
      <w:pPr>
        <w:spacing w:line="235" w:lineRule="auto" w:before="0"/>
        <w:ind w:left="2240" w:right="1020" w:hanging="833"/>
        <w:jc w:val="both"/>
        <w:rPr>
          <w:i/>
          <w:sz w:val="24"/>
        </w:rPr>
      </w:pPr>
      <w:r>
        <w:rPr>
          <w:sz w:val="24"/>
        </w:rPr>
        <w:t>Zhang, X., Jeong, S., Kunjithapatham, A., &amp; Gibbs, S. (2010). Towards an Elastic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Augmenting</w:t>
      </w:r>
      <w:r>
        <w:rPr>
          <w:spacing w:val="1"/>
          <w:sz w:val="24"/>
        </w:rPr>
        <w:t> </w:t>
      </w:r>
      <w:r>
        <w:rPr>
          <w:sz w:val="24"/>
        </w:rPr>
        <w:t>Computing</w:t>
      </w:r>
      <w:r>
        <w:rPr>
          <w:spacing w:val="1"/>
          <w:sz w:val="24"/>
        </w:rPr>
        <w:t> </w:t>
      </w:r>
      <w:r>
        <w:rPr>
          <w:sz w:val="24"/>
        </w:rPr>
        <w:t>Capabilities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Platforms. </w:t>
      </w:r>
      <w:r>
        <w:rPr>
          <w:i/>
          <w:sz w:val="24"/>
        </w:rPr>
        <w:t>Lecture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</w:p>
    <w:p>
      <w:pPr>
        <w:spacing w:after="0" w:line="235" w:lineRule="auto"/>
        <w:jc w:val="both"/>
        <w:rPr>
          <w:sz w:val="24"/>
        </w:rPr>
        <w:sectPr>
          <w:pgSz w:w="11900" w:h="16840"/>
          <w:pgMar w:header="0" w:footer="1151" w:top="1320" w:bottom="1340" w:left="880" w:right="380"/>
        </w:sectPr>
      </w:pPr>
    </w:p>
    <w:p>
      <w:pPr>
        <w:spacing w:line="235" w:lineRule="auto" w:before="76"/>
        <w:ind w:left="2240" w:right="1019" w:firstLine="0"/>
        <w:jc w:val="left"/>
        <w:rPr>
          <w:sz w:val="24"/>
        </w:rPr>
      </w:pPr>
      <w:r>
        <w:rPr>
          <w:i/>
          <w:sz w:val="24"/>
        </w:rPr>
        <w:t>Informatics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Telecommunications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Mobile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Wireless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Middleware,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Operating Systems,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161–174.</w:t>
      </w:r>
    </w:p>
    <w:p>
      <w:pPr>
        <w:spacing w:after="0" w:line="235" w:lineRule="auto"/>
        <w:jc w:val="left"/>
        <w:rPr>
          <w:sz w:val="24"/>
        </w:rPr>
        <w:sectPr>
          <w:pgSz w:w="11900" w:h="16840"/>
          <w:pgMar w:header="0" w:footer="1151" w:top="1320" w:bottom="1340" w:left="880" w:right="380"/>
        </w:sectPr>
      </w:pPr>
    </w:p>
    <w:p>
      <w:pPr>
        <w:pStyle w:val="Heading1"/>
        <w:ind w:right="742"/>
      </w:pPr>
      <w:r>
        <w:rPr/>
        <w:t>APPENDIX</w:t>
      </w:r>
      <w:r>
        <w:rPr>
          <w:spacing w:val="-4"/>
        </w:rPr>
        <w:t> </w:t>
      </w:r>
      <w:r>
        <w:rPr/>
        <w:t>A</w:t>
      </w:r>
    </w:p>
    <w:p>
      <w:pPr>
        <w:pStyle w:val="BodyText"/>
        <w:spacing w:before="4"/>
        <w:rPr>
          <w:b/>
          <w:sz w:val="26"/>
        </w:rPr>
      </w:pPr>
    </w:p>
    <w:p>
      <w:pPr>
        <w:spacing w:before="0"/>
        <w:ind w:left="1100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#plot.py</w:t>
      </w:r>
    </w:p>
    <w:p>
      <w:pPr>
        <w:spacing w:line="273" w:lineRule="auto" w:before="35"/>
        <w:ind w:left="1100" w:right="1194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#This</w:t>
      </w:r>
      <w:r>
        <w:rPr>
          <w:rFonts w:ascii="Courier New"/>
          <w:b/>
          <w:spacing w:val="-3"/>
          <w:sz w:val="20"/>
        </w:rPr>
        <w:t> </w:t>
      </w:r>
      <w:r>
        <w:rPr>
          <w:rFonts w:ascii="Courier New"/>
          <w:b/>
          <w:sz w:val="20"/>
        </w:rPr>
        <w:t>was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used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to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plot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all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our</w:t>
      </w:r>
      <w:r>
        <w:rPr>
          <w:rFonts w:ascii="Courier New"/>
          <w:b/>
          <w:spacing w:val="-3"/>
          <w:sz w:val="20"/>
        </w:rPr>
        <w:t> </w:t>
      </w:r>
      <w:r>
        <w:rPr>
          <w:rFonts w:ascii="Courier New"/>
          <w:b/>
          <w:sz w:val="20"/>
        </w:rPr>
        <w:t>graphs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to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manage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the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presentation</w:t>
      </w:r>
      <w:r>
        <w:rPr>
          <w:rFonts w:ascii="Courier New"/>
          <w:b/>
          <w:spacing w:val="-2"/>
          <w:sz w:val="20"/>
        </w:rPr>
        <w:t> </w:t>
      </w:r>
      <w:r>
        <w:rPr>
          <w:rFonts w:ascii="Courier New"/>
          <w:b/>
          <w:sz w:val="20"/>
        </w:rPr>
        <w:t>of</w:t>
      </w:r>
      <w:r>
        <w:rPr>
          <w:rFonts w:ascii="Courier New"/>
          <w:b/>
          <w:spacing w:val="-117"/>
          <w:sz w:val="20"/>
        </w:rPr>
        <w:t> </w:t>
      </w:r>
      <w:r>
        <w:rPr>
          <w:rFonts w:ascii="Courier New"/>
          <w:b/>
          <w:sz w:val="20"/>
        </w:rPr>
        <w:t>#the</w:t>
      </w:r>
      <w:r>
        <w:rPr>
          <w:rFonts w:ascii="Courier New"/>
          <w:b/>
          <w:spacing w:val="-1"/>
          <w:sz w:val="20"/>
        </w:rPr>
        <w:t> </w:t>
      </w:r>
      <w:r>
        <w:rPr>
          <w:rFonts w:ascii="Courier New"/>
          <w:b/>
          <w:sz w:val="20"/>
        </w:rPr>
        <w:t>CSV dataset</w:t>
      </w:r>
      <w:r>
        <w:rPr>
          <w:rFonts w:ascii="Courier New"/>
          <w:b/>
          <w:spacing w:val="-1"/>
          <w:sz w:val="20"/>
        </w:rPr>
        <w:t> </w:t>
      </w:r>
      <w:r>
        <w:rPr>
          <w:rFonts w:ascii="Courier New"/>
          <w:b/>
          <w:sz w:val="20"/>
        </w:rPr>
        <w:t>from our results</w:t>
      </w:r>
    </w:p>
    <w:p>
      <w:pPr>
        <w:spacing w:before="4"/>
        <w:ind w:left="1100" w:right="0" w:firstLine="0"/>
        <w:jc w:val="left"/>
        <w:rPr>
          <w:rFonts w:ascii="Courier New"/>
          <w:b/>
          <w:sz w:val="20"/>
        </w:rPr>
      </w:pPr>
      <w:r>
        <w:rPr>
          <w:rFonts w:ascii="Courier New"/>
          <w:b/>
          <w:w w:val="99"/>
          <w:sz w:val="20"/>
        </w:rPr>
        <w:t>#</w:t>
      </w:r>
    </w:p>
    <w:p>
      <w:pPr>
        <w:pStyle w:val="BodyText"/>
        <w:rPr>
          <w:rFonts w:ascii="Courier New"/>
          <w:b/>
          <w:sz w:val="26"/>
        </w:rPr>
      </w:pPr>
    </w:p>
    <w:p>
      <w:pPr>
        <w:spacing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pandas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pd</w:t>
      </w: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#import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matplotlib.pyplot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plt</w:t>
      </w:r>
    </w:p>
    <w:p>
      <w:pPr>
        <w:pStyle w:val="BodyText"/>
        <w:spacing w:before="11"/>
        <w:rPr>
          <w:rFonts w:ascii="Courier New"/>
          <w:sz w:val="25"/>
        </w:rPr>
      </w:pPr>
    </w:p>
    <w:p>
      <w:pPr>
        <w:spacing w:line="276" w:lineRule="auto" w:before="0"/>
        <w:ind w:left="1100" w:right="59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import plotly.express as px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import plotly.graph_objs as go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plotly.offline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ply</w:t>
      </w:r>
    </w:p>
    <w:p>
      <w:pPr>
        <w:spacing w:line="524" w:lineRule="exact" w:before="10"/>
        <w:ind w:left="1100" w:right="60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from datetime import datetime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dt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</w:p>
    <w:p>
      <w:pPr>
        <w:spacing w:line="214" w:lineRule="exact"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pd.read_csv('graphcsv2/edge_cloud_log_03_01_2020_stats_history.csv')</w:t>
      </w:r>
    </w:p>
    <w:p>
      <w:pPr>
        <w:pStyle w:val="BodyText"/>
        <w:spacing w:before="10"/>
        <w:rPr>
          <w:rFonts w:ascii="Courier New"/>
          <w:sz w:val="26"/>
        </w:rPr>
      </w:pPr>
    </w:p>
    <w:p>
      <w:pPr>
        <w:spacing w:line="292" w:lineRule="auto" w:before="0"/>
        <w:ind w:left="1100" w:right="1652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dt['Timestamp_edge'] = pd.to_datetime(dt['Timestamp_edge'], unit='s')</w:t>
      </w:r>
      <w:r>
        <w:rPr>
          <w:rFonts w:ascii="Courier New"/>
          <w:spacing w:val="-112"/>
          <w:sz w:val="19"/>
        </w:rPr>
        <w:t> </w:t>
      </w:r>
      <w:r>
        <w:rPr>
          <w:rFonts w:ascii="Courier New"/>
          <w:sz w:val="19"/>
        </w:rPr>
        <w:t>dt['Timestamp_cloud']=</w:t>
      </w:r>
      <w:r>
        <w:rPr>
          <w:rFonts w:ascii="Courier New"/>
          <w:spacing w:val="-10"/>
          <w:sz w:val="19"/>
        </w:rPr>
        <w:t> </w:t>
      </w:r>
      <w:r>
        <w:rPr>
          <w:rFonts w:ascii="Courier New"/>
          <w:sz w:val="19"/>
        </w:rPr>
        <w:t>pd.to_datetime(dt['Timestamp_cloud'],unit='s')</w:t>
      </w:r>
    </w:p>
    <w:p>
      <w:pPr>
        <w:pStyle w:val="BodyText"/>
        <w:spacing w:before="9"/>
        <w:rPr>
          <w:rFonts w:ascii="Courier New"/>
          <w:sz w:val="21"/>
        </w:rPr>
      </w:pPr>
    </w:p>
    <w:p>
      <w:pPr>
        <w:spacing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#Selecting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and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manipulating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columns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of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interest</w:t>
      </w:r>
    </w:p>
    <w:p>
      <w:pPr>
        <w:pStyle w:val="BodyText"/>
        <w:spacing w:before="2"/>
        <w:rPr>
          <w:rFonts w:ascii="Courier New"/>
          <w:sz w:val="17"/>
        </w:rPr>
      </w:pPr>
    </w:p>
    <w:p>
      <w:pPr>
        <w:spacing w:after="0"/>
        <w:rPr>
          <w:rFonts w:ascii="Courier New"/>
          <w:sz w:val="17"/>
        </w:rPr>
        <w:sectPr>
          <w:footerReference w:type="default" r:id="rId94"/>
          <w:pgSz w:w="11900" w:h="16840"/>
          <w:pgMar w:footer="1092" w:header="0" w:top="1320" w:bottom="1280" w:left="880" w:right="380"/>
          <w:pgNumType w:start="1"/>
        </w:sectPr>
      </w:pPr>
    </w:p>
    <w:p>
      <w:pPr>
        <w:spacing w:line="276" w:lineRule="auto" w:before="10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timestamp_edge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total_requests_edge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failures_edge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total_requests_rate_edge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failed_requests_rate_edge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med_response_time_edge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min_response_time_edge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max_response_time_edge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average_content_Size_edge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fifty_response_time_edge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w w:val="95"/>
          <w:sz w:val="20"/>
        </w:rPr>
        <w:t>ninety_5_response_time_edge</w:t>
      </w:r>
    </w:p>
    <w:p>
      <w:pPr>
        <w:spacing w:before="100"/>
        <w:ind w:left="10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dt['Timestamp_edge']</w:t>
      </w:r>
    </w:p>
    <w:p>
      <w:pPr>
        <w:spacing w:before="35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dt['#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requests_edge']</w:t>
      </w:r>
    </w:p>
    <w:p>
      <w:pPr>
        <w:spacing w:before="33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dt['#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failures_edge']</w:t>
      </w:r>
    </w:p>
    <w:p>
      <w:pPr>
        <w:spacing w:before="35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dt['Requests/s_edge']</w:t>
      </w:r>
    </w:p>
    <w:p>
      <w:pPr>
        <w:spacing w:before="32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dt['Requests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Failed/s_edge']</w:t>
      </w:r>
    </w:p>
    <w:p>
      <w:pPr>
        <w:spacing w:before="46"/>
        <w:ind w:left="104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=</w:t>
      </w:r>
      <w:r>
        <w:rPr>
          <w:rFonts w:ascii="Courier New"/>
          <w:spacing w:val="-3"/>
          <w:sz w:val="19"/>
        </w:rPr>
        <w:t> </w:t>
      </w:r>
      <w:r>
        <w:rPr>
          <w:rFonts w:ascii="Courier New"/>
          <w:sz w:val="19"/>
        </w:rPr>
        <w:t>dt['Median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response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time_edge']</w:t>
      </w:r>
    </w:p>
    <w:p>
      <w:pPr>
        <w:spacing w:before="36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dt['Min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time_edge']</w:t>
      </w:r>
    </w:p>
    <w:p>
      <w:pPr>
        <w:spacing w:before="33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dt['Max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time_edge']</w:t>
      </w:r>
    </w:p>
    <w:p>
      <w:pPr>
        <w:spacing w:before="45"/>
        <w:ind w:left="104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=</w:t>
      </w:r>
      <w:r>
        <w:rPr>
          <w:rFonts w:ascii="Courier New"/>
          <w:spacing w:val="-3"/>
          <w:sz w:val="19"/>
        </w:rPr>
        <w:t> </w:t>
      </w:r>
      <w:r>
        <w:rPr>
          <w:rFonts w:ascii="Courier New"/>
          <w:sz w:val="19"/>
        </w:rPr>
        <w:t>dt['Average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Content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Size_edge']</w:t>
      </w:r>
    </w:p>
    <w:p>
      <w:pPr>
        <w:spacing w:before="34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dt['50%_edge']</w:t>
      </w:r>
    </w:p>
    <w:p>
      <w:pPr>
        <w:spacing w:before="35"/>
        <w:ind w:left="10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dt['95%_edge']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1900" w:h="16840"/>
          <w:pgMar w:top="1580" w:bottom="280" w:left="880" w:right="380"/>
          <w:cols w:num="2" w:equalWidth="0">
            <w:col w:w="4341" w:space="40"/>
            <w:col w:w="6259"/>
          </w:cols>
        </w:sectPr>
      </w:pPr>
    </w:p>
    <w:p>
      <w:pPr>
        <w:pStyle w:val="BodyText"/>
        <w:spacing w:before="3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type w:val="continuous"/>
          <w:pgSz w:w="11900" w:h="16840"/>
          <w:pgMar w:top="1580" w:bottom="280" w:left="880" w:right="380"/>
        </w:sectPr>
      </w:pPr>
    </w:p>
    <w:p>
      <w:pPr>
        <w:spacing w:line="276" w:lineRule="auto" w:before="10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timestamp_cloud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total_request_cloud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failures_cloud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total_requests_rate_cloud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failed_requests_rate_cloud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med_response_time_cloud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min_response_time_cloud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max_response_time_cloud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average_content_Size_cloud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fifty_response_time_cloud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w w:val="95"/>
          <w:sz w:val="20"/>
        </w:rPr>
        <w:t>ninety_5_response_time_cloud</w:t>
      </w:r>
    </w:p>
    <w:p>
      <w:pPr>
        <w:spacing w:before="100"/>
        <w:ind w:left="92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dt['Timestamp_cloud']</w:t>
      </w:r>
    </w:p>
    <w:p>
      <w:pPr>
        <w:spacing w:before="32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dt['#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requests_cloud']</w:t>
      </w:r>
    </w:p>
    <w:p>
      <w:pPr>
        <w:spacing w:before="36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dt['#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failures_cloud']</w:t>
      </w:r>
    </w:p>
    <w:p>
      <w:pPr>
        <w:spacing w:before="35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dt['Requests/s_cloud']</w:t>
      </w:r>
    </w:p>
    <w:p>
      <w:pPr>
        <w:spacing w:before="33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dt['Requests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Failed/s_cloud']</w:t>
      </w:r>
    </w:p>
    <w:p>
      <w:pPr>
        <w:spacing w:before="45"/>
        <w:ind w:left="92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dt['Median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response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time_cloud']</w:t>
      </w:r>
    </w:p>
    <w:p>
      <w:pPr>
        <w:spacing w:before="34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dt['Min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time_cloud']</w:t>
      </w:r>
    </w:p>
    <w:p>
      <w:pPr>
        <w:spacing w:before="35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dt['Max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time_cloud']</w:t>
      </w:r>
    </w:p>
    <w:p>
      <w:pPr>
        <w:spacing w:before="45"/>
        <w:ind w:left="920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dt['Average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Content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Size_cloud']</w:t>
      </w:r>
    </w:p>
    <w:p>
      <w:pPr>
        <w:spacing w:before="36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dt['50%_cloud']</w:t>
      </w:r>
    </w:p>
    <w:p>
      <w:pPr>
        <w:spacing w:before="33"/>
        <w:ind w:left="9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dt['95%_cloud']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1900" w:h="16840"/>
          <w:pgMar w:top="1580" w:bottom="280" w:left="880" w:right="380"/>
          <w:cols w:num="2" w:equalWidth="0">
            <w:col w:w="4461" w:space="40"/>
            <w:col w:w="6139"/>
          </w:cols>
        </w:sectPr>
      </w:pPr>
    </w:p>
    <w:p>
      <w:pPr>
        <w:tabs>
          <w:tab w:pos="3260" w:val="left" w:leader="none"/>
          <w:tab w:pos="4009" w:val="left" w:leader="none"/>
          <w:tab w:pos="4722" w:val="left" w:leader="none"/>
          <w:tab w:pos="8421" w:val="left" w:leader="none"/>
        </w:tabs>
        <w:spacing w:line="273" w:lineRule="auto" w:before="75"/>
        <w:ind w:left="1100" w:right="185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trace_a1</w:t>
        <w:tab/>
        <w:t>=</w:t>
        <w:tab/>
        <w:t>go.Scatter(x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timestamp_edge,</w:t>
        <w:tab/>
        <w:t>y =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total_requests_rate_edge,</w:t>
        <w:tab/>
        <w:t>name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2"/>
          <w:sz w:val="20"/>
        </w:rPr>
        <w:t> </w:t>
      </w:r>
      <w:r>
        <w:rPr>
          <w:rFonts w:ascii="Courier New"/>
          <w:sz w:val="20"/>
        </w:rPr>
        <w:t>'Edge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Site')</w:t>
      </w:r>
    </w:p>
    <w:p>
      <w:pPr>
        <w:tabs>
          <w:tab w:pos="3260" w:val="left" w:leader="none"/>
          <w:tab w:pos="4009" w:val="left" w:leader="none"/>
          <w:tab w:pos="4722" w:val="left" w:leader="none"/>
          <w:tab w:pos="8421" w:val="left" w:leader="none"/>
        </w:tabs>
        <w:spacing w:line="276" w:lineRule="auto" w:before="4"/>
        <w:ind w:left="1100" w:right="185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trace_a2</w:t>
        <w:tab/>
        <w:t>=</w:t>
        <w:tab/>
        <w:t>go.Scatter(x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timestamp_cloud,</w:t>
        <w:tab/>
        <w:t>y =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total_requests_rate_cloud,</w:t>
        <w:tab/>
        <w:t>name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'Cloud')</w:t>
      </w:r>
    </w:p>
    <w:p>
      <w:pPr>
        <w:pStyle w:val="BodyText"/>
        <w:spacing w:before="1"/>
        <w:rPr>
          <w:rFonts w:ascii="Courier New"/>
          <w:sz w:val="23"/>
        </w:rPr>
      </w:pPr>
    </w:p>
    <w:p>
      <w:pPr>
        <w:tabs>
          <w:tab w:pos="3260" w:val="left" w:leader="none"/>
          <w:tab w:pos="4823" w:val="left" w:leader="none"/>
        </w:tabs>
        <w:spacing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layout_a</w:t>
        <w:tab/>
        <w:t>=</w:t>
      </w:r>
      <w:r>
        <w:rPr>
          <w:rFonts w:ascii="Courier New"/>
          <w:spacing w:val="-16"/>
          <w:sz w:val="20"/>
        </w:rPr>
        <w:t> </w:t>
      </w:r>
      <w:r>
        <w:rPr>
          <w:rFonts w:ascii="Courier New"/>
          <w:sz w:val="20"/>
        </w:rPr>
        <w:t>dict</w:t>
        <w:tab/>
        <w:t>(</w:t>
      </w:r>
    </w:p>
    <w:p>
      <w:pPr>
        <w:spacing w:before="33"/>
        <w:ind w:left="4149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font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dict(family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'Times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New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Roman',</w:t>
      </w:r>
    </w:p>
    <w:p>
      <w:pPr>
        <w:spacing w:before="35"/>
        <w:ind w:left="0" w:right="4035" w:firstLine="0"/>
        <w:jc w:val="right"/>
        <w:rPr>
          <w:rFonts w:ascii="Courier New"/>
          <w:sz w:val="20"/>
        </w:rPr>
      </w:pPr>
      <w:r>
        <w:rPr>
          <w:rFonts w:ascii="Courier New"/>
          <w:sz w:val="20"/>
        </w:rPr>
        <w:t>size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24</w:t>
      </w:r>
    </w:p>
    <w:p>
      <w:pPr>
        <w:spacing w:before="33"/>
        <w:ind w:left="0" w:right="4035" w:firstLine="0"/>
        <w:jc w:val="right"/>
        <w:rPr>
          <w:rFonts w:ascii="Courier New"/>
          <w:sz w:val="20"/>
        </w:rPr>
      </w:pPr>
      <w:r>
        <w:rPr>
          <w:rFonts w:ascii="Courier New"/>
          <w:sz w:val="20"/>
        </w:rPr>
        <w:t>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,</w:t>
      </w:r>
    </w:p>
    <w:p>
      <w:pPr>
        <w:spacing w:line="276" w:lineRule="auto" w:before="35"/>
        <w:ind w:left="2540" w:right="2679" w:firstLine="7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title = dict(text = 'Total Requests per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second(req/s)',</w:t>
      </w:r>
    </w:p>
    <w:p>
      <w:pPr>
        <w:spacing w:line="276" w:lineRule="auto" w:before="0"/>
        <w:ind w:left="3261" w:right="49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#xanchor = 'center',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0.5,</w:t>
      </w:r>
    </w:p>
    <w:p>
      <w:pPr>
        <w:spacing w:line="276" w:lineRule="auto" w:before="0"/>
        <w:ind w:left="3261" w:right="5456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yanchor = 'top',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font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dict(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size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34)</w:t>
      </w:r>
    </w:p>
    <w:p>
      <w:pPr>
        <w:spacing w:before="0"/>
        <w:ind w:left="32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),</w:t>
      </w:r>
    </w:p>
    <w:p>
      <w:pPr>
        <w:spacing w:line="278" w:lineRule="auto" w:before="33"/>
        <w:ind w:left="3261" w:right="31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xaxis = dict(title = "Timestamp"),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yaxis = dict(title = 'Requests/s'),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xaxis_rangeslider_visible=True</w:t>
      </w:r>
    </w:p>
    <w:p>
      <w:pPr>
        <w:spacing w:line="223" w:lineRule="exact" w:before="0"/>
        <w:ind w:left="3261" w:right="0" w:firstLine="0"/>
        <w:jc w:val="left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)</w:t>
      </w:r>
    </w:p>
    <w:p>
      <w:pPr>
        <w:pStyle w:val="BodyText"/>
        <w:spacing w:before="11"/>
        <w:rPr>
          <w:rFonts w:ascii="Courier New"/>
          <w:sz w:val="25"/>
        </w:rPr>
      </w:pPr>
    </w:p>
    <w:p>
      <w:pPr>
        <w:tabs>
          <w:tab w:pos="3260" w:val="left" w:leader="none"/>
          <w:tab w:pos="4009" w:val="left" w:leader="none"/>
          <w:tab w:pos="8421" w:val="left" w:leader="none"/>
        </w:tabs>
        <w:spacing w:line="278" w:lineRule="auto" w:before="0"/>
        <w:ind w:left="1100" w:right="1183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trace_b1</w:t>
        <w:tab/>
        <w:t>=</w:t>
        <w:tab/>
        <w:t>go.Scatter(x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timestamp_edge,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med_response_time_edge/1000,</w:t>
      </w:r>
      <w:r>
        <w:rPr>
          <w:rFonts w:ascii="Courier New"/>
          <w:spacing w:val="115"/>
          <w:sz w:val="20"/>
        </w:rPr>
        <w:t> </w:t>
      </w:r>
      <w:r>
        <w:rPr>
          <w:rFonts w:ascii="Courier New"/>
          <w:sz w:val="20"/>
        </w:rPr>
        <w:t>name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'Edge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Site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Median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Time')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trace_b2</w:t>
        <w:tab/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go.Scatter(x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timestamp_cloud,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med_response_time_cloud/1000, name = 'Cloud Median Response Time')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trace_b3</w:t>
        <w:tab/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go.Scatter(x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timestamp_edge,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19"/>
        </w:rPr>
        <w:t>max_response_time_edge/1000,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name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'Edge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Site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Maximum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Response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Time')</w:t>
      </w:r>
    </w:p>
    <w:p>
      <w:pPr>
        <w:spacing w:line="273" w:lineRule="auto" w:before="27"/>
        <w:ind w:left="1100" w:right="1893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trace_b4 = go.Scatter(x = timestamp_cloud, y =</w:t>
      </w:r>
      <w:r>
        <w:rPr>
          <w:rFonts w:ascii="Courier New"/>
          <w:spacing w:val="1"/>
          <w:sz w:val="19"/>
        </w:rPr>
        <w:t> </w:t>
      </w:r>
      <w:r>
        <w:rPr>
          <w:rFonts w:ascii="Courier New"/>
          <w:sz w:val="19"/>
        </w:rPr>
        <w:t>max_response_time_cloud/1000,</w:t>
      </w:r>
      <w:r>
        <w:rPr>
          <w:rFonts w:ascii="Courier New"/>
          <w:spacing w:val="-3"/>
          <w:sz w:val="19"/>
        </w:rPr>
        <w:t> </w:t>
      </w:r>
      <w:r>
        <w:rPr>
          <w:rFonts w:ascii="Courier New"/>
          <w:sz w:val="19"/>
        </w:rPr>
        <w:t>name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'Cloud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Maximum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Response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Time')</w:t>
      </w:r>
    </w:p>
    <w:p>
      <w:pPr>
        <w:pStyle w:val="BodyText"/>
        <w:spacing w:before="4"/>
        <w:rPr>
          <w:rFonts w:ascii="Courier New"/>
          <w:sz w:val="23"/>
        </w:rPr>
      </w:pPr>
    </w:p>
    <w:tbl>
      <w:tblPr>
        <w:tblW w:w="0" w:type="auto"/>
        <w:jc w:val="left"/>
        <w:tblInd w:w="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1020"/>
        <w:gridCol w:w="840"/>
        <w:gridCol w:w="4190"/>
      </w:tblGrid>
      <w:tr>
        <w:trPr>
          <w:trHeight w:val="243" w:hRule="atLeast"/>
        </w:trPr>
        <w:tc>
          <w:tcPr>
            <w:tcW w:w="1610" w:type="dxa"/>
          </w:tcPr>
          <w:p>
            <w:pPr>
              <w:pStyle w:val="TableParagraph"/>
              <w:spacing w:line="224" w:lineRule="exact" w:before="0"/>
              <w:ind w:left="5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layout_b</w:t>
            </w:r>
          </w:p>
        </w:tc>
        <w:tc>
          <w:tcPr>
            <w:tcW w:w="1020" w:type="dxa"/>
          </w:tcPr>
          <w:p>
            <w:pPr>
              <w:pStyle w:val="TableParagraph"/>
              <w:spacing w:line="224" w:lineRule="exact" w:before="0"/>
              <w:ind w:left="600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=</w:t>
            </w:r>
          </w:p>
        </w:tc>
        <w:tc>
          <w:tcPr>
            <w:tcW w:w="840" w:type="dxa"/>
          </w:tcPr>
          <w:p>
            <w:pPr>
              <w:pStyle w:val="TableParagraph"/>
              <w:spacing w:line="224" w:lineRule="exact" w:before="0"/>
              <w:ind w:left="30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dict</w:t>
            </w:r>
          </w:p>
        </w:tc>
        <w:tc>
          <w:tcPr>
            <w:tcW w:w="4190" w:type="dxa"/>
          </w:tcPr>
          <w:p>
            <w:pPr>
              <w:pStyle w:val="TableParagraph"/>
              <w:spacing w:line="224" w:lineRule="exact" w:before="0"/>
              <w:ind w:left="60"/>
              <w:rPr>
                <w:rFonts w:ascii="Courier New"/>
                <w:sz w:val="20"/>
              </w:rPr>
            </w:pPr>
            <w:r>
              <w:rPr>
                <w:rFonts w:ascii="Courier New"/>
                <w:w w:val="99"/>
                <w:sz w:val="20"/>
              </w:rPr>
              <w:t>(</w:t>
            </w:r>
          </w:p>
        </w:tc>
      </w:tr>
      <w:tr>
        <w:trPr>
          <w:trHeight w:val="520" w:hRule="atLeast"/>
        </w:trPr>
        <w:tc>
          <w:tcPr>
            <w:tcW w:w="161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17"/>
              <w:ind w:left="30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font</w:t>
            </w:r>
          </w:p>
          <w:p>
            <w:pPr>
              <w:pStyle w:val="TableParagraph"/>
              <w:spacing w:line="224" w:lineRule="exact" w:before="33"/>
              <w:ind w:left="30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size</w:t>
            </w:r>
          </w:p>
        </w:tc>
        <w:tc>
          <w:tcPr>
            <w:tcW w:w="4190" w:type="dxa"/>
          </w:tcPr>
          <w:p>
            <w:pPr>
              <w:pStyle w:val="TableParagraph"/>
              <w:spacing w:before="17"/>
              <w:ind w:left="6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=</w:t>
            </w:r>
            <w:r>
              <w:rPr>
                <w:rFonts w:ascii="Courier New"/>
                <w:spacing w:val="-3"/>
                <w:sz w:val="20"/>
              </w:rPr>
              <w:t> </w:t>
            </w:r>
            <w:r>
              <w:rPr>
                <w:rFonts w:ascii="Courier New"/>
                <w:sz w:val="20"/>
              </w:rPr>
              <w:t>dict(family</w:t>
            </w:r>
            <w:r>
              <w:rPr>
                <w:rFonts w:ascii="Courier New"/>
                <w:spacing w:val="-3"/>
                <w:sz w:val="20"/>
              </w:rPr>
              <w:t> </w:t>
            </w:r>
            <w:r>
              <w:rPr>
                <w:rFonts w:ascii="Courier New"/>
                <w:sz w:val="20"/>
              </w:rPr>
              <w:t>=</w:t>
            </w:r>
            <w:r>
              <w:rPr>
                <w:rFonts w:ascii="Courier New"/>
                <w:spacing w:val="-2"/>
                <w:sz w:val="20"/>
              </w:rPr>
              <w:t> </w:t>
            </w:r>
            <w:r>
              <w:rPr>
                <w:rFonts w:ascii="Courier New"/>
                <w:sz w:val="20"/>
              </w:rPr>
              <w:t>'Times</w:t>
            </w:r>
            <w:r>
              <w:rPr>
                <w:rFonts w:ascii="Courier New"/>
                <w:spacing w:val="-3"/>
                <w:sz w:val="20"/>
              </w:rPr>
              <w:t> </w:t>
            </w:r>
            <w:r>
              <w:rPr>
                <w:rFonts w:ascii="Courier New"/>
                <w:sz w:val="20"/>
              </w:rPr>
              <w:t>New</w:t>
            </w:r>
            <w:r>
              <w:rPr>
                <w:rFonts w:ascii="Courier New"/>
                <w:spacing w:val="-2"/>
                <w:sz w:val="20"/>
              </w:rPr>
              <w:t> </w:t>
            </w:r>
            <w:r>
              <w:rPr>
                <w:rFonts w:ascii="Courier New"/>
                <w:sz w:val="20"/>
              </w:rPr>
              <w:t>Roman',</w:t>
            </w:r>
          </w:p>
          <w:p>
            <w:pPr>
              <w:pStyle w:val="TableParagraph"/>
              <w:spacing w:line="224" w:lineRule="exact" w:before="33"/>
              <w:ind w:left="6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=</w:t>
            </w:r>
            <w:r>
              <w:rPr>
                <w:rFonts w:ascii="Courier New"/>
                <w:spacing w:val="-1"/>
                <w:sz w:val="20"/>
              </w:rPr>
              <w:t> </w:t>
            </w:r>
            <w:r>
              <w:rPr>
                <w:rFonts w:ascii="Courier New"/>
                <w:sz w:val="20"/>
              </w:rPr>
              <w:t>24</w:t>
            </w:r>
          </w:p>
        </w:tc>
      </w:tr>
      <w:tr>
        <w:trPr>
          <w:trHeight w:val="243" w:hRule="atLeast"/>
        </w:trPr>
        <w:tc>
          <w:tcPr>
            <w:tcW w:w="161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06" w:lineRule="exact" w:before="17"/>
              <w:ind w:left="300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)</w:t>
            </w:r>
            <w:r>
              <w:rPr>
                <w:rFonts w:ascii="Courier New"/>
                <w:spacing w:val="-1"/>
                <w:sz w:val="20"/>
              </w:rPr>
              <w:t> </w:t>
            </w:r>
            <w:r>
              <w:rPr>
                <w:rFonts w:ascii="Courier New"/>
                <w:sz w:val="20"/>
              </w:rPr>
              <w:t>,</w:t>
            </w:r>
          </w:p>
        </w:tc>
        <w:tc>
          <w:tcPr>
            <w:tcW w:w="4190" w:type="dxa"/>
          </w:tcPr>
          <w:p>
            <w:pPr>
              <w:pStyle w:val="TableParagraph"/>
              <w:spacing w:before="0"/>
              <w:rPr>
                <w:sz w:val="16"/>
              </w:rPr>
            </w:pPr>
          </w:p>
        </w:tc>
      </w:tr>
    </w:tbl>
    <w:p>
      <w:pPr>
        <w:spacing w:before="46"/>
        <w:ind w:left="3981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title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dict(text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2"/>
          <w:sz w:val="19"/>
        </w:rPr>
        <w:t> </w:t>
      </w:r>
      <w:r>
        <w:rPr>
          <w:rFonts w:ascii="Courier New"/>
          <w:sz w:val="19"/>
        </w:rPr>
        <w:t>'Application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Response</w:t>
      </w:r>
    </w:p>
    <w:p>
      <w:pPr>
        <w:spacing w:before="33"/>
        <w:ind w:left="39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Time',</w:t>
      </w:r>
    </w:p>
    <w:p>
      <w:pPr>
        <w:spacing w:line="276" w:lineRule="auto" w:before="35"/>
        <w:ind w:left="3981" w:right="42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#xanchor = 'center',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0.5,</w:t>
      </w:r>
    </w:p>
    <w:p>
      <w:pPr>
        <w:spacing w:line="276" w:lineRule="auto" w:before="3"/>
        <w:ind w:left="3981" w:right="4736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yanchor = 'top',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font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dict(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size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34)</w:t>
      </w:r>
    </w:p>
    <w:p>
      <w:pPr>
        <w:spacing w:line="225" w:lineRule="exact" w:before="0"/>
        <w:ind w:left="39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),</w:t>
      </w:r>
    </w:p>
    <w:p>
      <w:pPr>
        <w:spacing w:line="288" w:lineRule="auto" w:before="35"/>
        <w:ind w:left="3981" w:right="2315" w:firstLine="0"/>
        <w:jc w:val="left"/>
        <w:rPr>
          <w:rFonts w:ascii="Courier New"/>
          <w:sz w:val="19"/>
        </w:rPr>
      </w:pPr>
      <w:r>
        <w:rPr>
          <w:rFonts w:ascii="Courier New"/>
          <w:sz w:val="20"/>
        </w:rPr>
        <w:t>xaxis = dict(title = "Timestamp"),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19"/>
        </w:rPr>
        <w:t>yaxis</w:t>
      </w:r>
      <w:r>
        <w:rPr>
          <w:rFonts w:ascii="Courier New"/>
          <w:spacing w:val="-6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5"/>
          <w:sz w:val="19"/>
        </w:rPr>
        <w:t> </w:t>
      </w:r>
      <w:r>
        <w:rPr>
          <w:rFonts w:ascii="Courier New"/>
          <w:sz w:val="19"/>
        </w:rPr>
        <w:t>dict(title</w:t>
      </w:r>
      <w:r>
        <w:rPr>
          <w:rFonts w:ascii="Courier New"/>
          <w:spacing w:val="-5"/>
          <w:sz w:val="19"/>
        </w:rPr>
        <w:t> </w:t>
      </w:r>
      <w:r>
        <w:rPr>
          <w:rFonts w:ascii="Courier New"/>
          <w:sz w:val="19"/>
        </w:rPr>
        <w:t>=</w:t>
      </w:r>
      <w:r>
        <w:rPr>
          <w:rFonts w:ascii="Courier New"/>
          <w:spacing w:val="-3"/>
          <w:sz w:val="19"/>
        </w:rPr>
        <w:t> </w:t>
      </w:r>
      <w:r>
        <w:rPr>
          <w:rFonts w:ascii="Courier New"/>
          <w:sz w:val="19"/>
        </w:rPr>
        <w:t>'Time(seconds)'),</w:t>
      </w:r>
      <w:r>
        <w:rPr>
          <w:rFonts w:ascii="Courier New"/>
          <w:spacing w:val="-111"/>
          <w:sz w:val="19"/>
        </w:rPr>
        <w:t> </w:t>
      </w:r>
      <w:r>
        <w:rPr>
          <w:rFonts w:ascii="Courier New"/>
          <w:sz w:val="19"/>
        </w:rPr>
        <w:t>xaxis_rangeslider_visible=True</w:t>
      </w:r>
    </w:p>
    <w:p>
      <w:pPr>
        <w:spacing w:line="221" w:lineRule="exact" w:before="0"/>
        <w:ind w:left="3261" w:right="0" w:firstLine="0"/>
        <w:jc w:val="left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)</w:t>
      </w:r>
    </w:p>
    <w:p>
      <w:pPr>
        <w:spacing w:after="0" w:line="221" w:lineRule="exact"/>
        <w:jc w:val="left"/>
        <w:rPr>
          <w:rFonts w:ascii="Courier New"/>
          <w:sz w:val="20"/>
        </w:rPr>
        <w:sectPr>
          <w:pgSz w:w="11900" w:h="16840"/>
          <w:pgMar w:header="0" w:footer="1092" w:top="1300" w:bottom="1340" w:left="880" w:right="380"/>
        </w:sectPr>
      </w:pPr>
    </w:p>
    <w:p>
      <w:pPr>
        <w:tabs>
          <w:tab w:pos="3260" w:val="left" w:leader="none"/>
          <w:tab w:pos="3980" w:val="left" w:leader="none"/>
          <w:tab w:pos="4700" w:val="left" w:leader="none"/>
          <w:tab w:pos="8301" w:val="left" w:leader="none"/>
        </w:tabs>
        <w:spacing w:line="276" w:lineRule="auto" w:before="112"/>
        <w:ind w:left="1100" w:right="197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trace_c1</w:t>
        <w:tab/>
        <w:t>=</w:t>
        <w:tab/>
        <w:t>go.Scatter(x</w:t>
      </w:r>
      <w:r>
        <w:rPr>
          <w:rFonts w:ascii="Courier New"/>
          <w:spacing w:val="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timestamp_edge,</w:t>
        <w:tab/>
        <w:t>y =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failed_requests_rate_edge,</w:t>
        <w:tab/>
        <w:t>name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23"/>
          <w:sz w:val="20"/>
        </w:rPr>
        <w:t> </w:t>
      </w:r>
      <w:r>
        <w:rPr>
          <w:rFonts w:ascii="Courier New"/>
          <w:sz w:val="20"/>
        </w:rPr>
        <w:t>'Edge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Site')</w:t>
      </w:r>
    </w:p>
    <w:p>
      <w:pPr>
        <w:tabs>
          <w:tab w:pos="3260" w:val="left" w:leader="none"/>
          <w:tab w:pos="3980" w:val="left" w:leader="none"/>
          <w:tab w:pos="4700" w:val="left" w:leader="none"/>
          <w:tab w:pos="8301" w:val="left" w:leader="none"/>
        </w:tabs>
        <w:spacing w:line="276" w:lineRule="auto" w:before="0"/>
        <w:ind w:left="1100" w:right="197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trace_c2</w:t>
        <w:tab/>
        <w:t>=</w:t>
        <w:tab/>
        <w:t>go.Scatter(x</w:t>
      </w:r>
      <w:r>
        <w:rPr>
          <w:rFonts w:ascii="Courier New"/>
          <w:spacing w:val="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timestamp_cloud,</w:t>
        <w:tab/>
        <w:t>y =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failed_requests_rate_cloud,</w:t>
        <w:tab/>
        <w:t>name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23"/>
          <w:sz w:val="20"/>
        </w:rPr>
        <w:t> </w:t>
      </w:r>
      <w:r>
        <w:rPr>
          <w:rFonts w:ascii="Courier New"/>
          <w:sz w:val="20"/>
        </w:rPr>
        <w:t>'Cloud')</w:t>
      </w:r>
    </w:p>
    <w:p>
      <w:pPr>
        <w:pStyle w:val="BodyText"/>
        <w:rPr>
          <w:rFonts w:ascii="Courier New"/>
          <w:sz w:val="23"/>
        </w:rPr>
      </w:pPr>
    </w:p>
    <w:p>
      <w:pPr>
        <w:tabs>
          <w:tab w:pos="3260" w:val="left" w:leader="none"/>
          <w:tab w:pos="3980" w:val="left" w:leader="none"/>
        </w:tabs>
        <w:spacing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layout_c</w:t>
        <w:tab/>
        <w:t>=</w:t>
        <w:tab/>
        <w:t>dict</w:t>
      </w:r>
      <w:r>
        <w:rPr>
          <w:rFonts w:ascii="Courier New"/>
          <w:spacing w:val="-20"/>
          <w:sz w:val="20"/>
        </w:rPr>
        <w:t> </w:t>
      </w:r>
      <w:r>
        <w:rPr>
          <w:rFonts w:ascii="Courier New"/>
          <w:sz w:val="20"/>
        </w:rPr>
        <w:t>(</w:t>
      </w:r>
    </w:p>
    <w:p>
      <w:pPr>
        <w:spacing w:line="271" w:lineRule="auto" w:before="38"/>
        <w:ind w:left="3981" w:right="19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font = dict(family = 'Times New Roman',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size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24</w:t>
      </w:r>
    </w:p>
    <w:p>
      <w:pPr>
        <w:spacing w:before="9"/>
        <w:ind w:left="39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,</w:t>
      </w:r>
    </w:p>
    <w:p>
      <w:pPr>
        <w:spacing w:line="276" w:lineRule="auto" w:before="32"/>
        <w:ind w:left="3261" w:right="26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title = dict(text = 'Failed Request per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second(req/s)',</w:t>
      </w:r>
    </w:p>
    <w:p>
      <w:pPr>
        <w:spacing w:line="278" w:lineRule="auto" w:before="0"/>
        <w:ind w:left="3261" w:right="49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#xanchor = 'center',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0.5,</w:t>
      </w:r>
    </w:p>
    <w:p>
      <w:pPr>
        <w:spacing w:line="276" w:lineRule="auto" w:before="0"/>
        <w:ind w:left="3261" w:right="54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yanchor = 'top',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font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dict(</w:t>
      </w:r>
    </w:p>
    <w:p>
      <w:pPr>
        <w:spacing w:line="225" w:lineRule="exact" w:before="0"/>
        <w:ind w:left="47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size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11"/>
          <w:sz w:val="20"/>
        </w:rPr>
        <w:t> </w:t>
      </w:r>
      <w:r>
        <w:rPr>
          <w:rFonts w:ascii="Courier New"/>
          <w:sz w:val="20"/>
        </w:rPr>
        <w:t>34)</w:t>
      </w:r>
    </w:p>
    <w:p>
      <w:pPr>
        <w:spacing w:before="32"/>
        <w:ind w:left="47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),</w:t>
      </w:r>
    </w:p>
    <w:p>
      <w:pPr>
        <w:spacing w:line="276" w:lineRule="auto" w:before="35"/>
        <w:ind w:left="3261" w:right="31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xaxis = dict(title = "Timestamp"),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yaxis = dict(title = 'Requests/s'),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xaxis_rangeslider_visible=True</w:t>
      </w:r>
    </w:p>
    <w:p>
      <w:pPr>
        <w:spacing w:line="225" w:lineRule="exact" w:before="0"/>
        <w:ind w:left="3981" w:right="0" w:firstLine="0"/>
        <w:jc w:val="left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)</w:t>
      </w:r>
    </w:p>
    <w:p>
      <w:pPr>
        <w:pStyle w:val="BodyText"/>
        <w:spacing w:before="2"/>
        <w:rPr>
          <w:rFonts w:ascii="Courier New"/>
          <w:sz w:val="26"/>
        </w:rPr>
      </w:pPr>
    </w:p>
    <w:p>
      <w:pPr>
        <w:tabs>
          <w:tab w:pos="3260" w:val="left" w:leader="none"/>
          <w:tab w:pos="3980" w:val="left" w:leader="none"/>
          <w:tab w:pos="8301" w:val="left" w:leader="none"/>
        </w:tabs>
        <w:spacing w:line="276" w:lineRule="auto" w:before="0"/>
        <w:ind w:left="1100" w:right="1736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trace_d1</w:t>
        <w:tab/>
        <w:t>=</w:t>
        <w:tab/>
        <w:t>go.Scatter(x</w:t>
      </w:r>
      <w:r>
        <w:rPr>
          <w:rFonts w:ascii="Courier New"/>
          <w:spacing w:val="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timestamp_edge,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min_response_time_edge, name = 'Edge Site Minimum Response Time')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trace_d2</w:t>
        <w:tab/>
        <w:t>=</w:t>
        <w:tab/>
        <w:t>go.Scatter(x</w:t>
      </w:r>
      <w:r>
        <w:rPr>
          <w:rFonts w:ascii="Courier New"/>
          <w:spacing w:val="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timestamp_cloud,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min_response_time_cloud, name = 'Cloud Minimum Response Time')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#trace_d3</w:t>
        <w:tab/>
        <w:t>=</w:t>
        <w:tab/>
        <w:t>go.Scatter(x</w:t>
      </w:r>
      <w:r>
        <w:rPr>
          <w:rFonts w:ascii="Courier New"/>
          <w:spacing w:val="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timestamp_edge,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med_response_time_edge, name = 'Edge Site Median Response Time')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#trace_d4</w:t>
        <w:tab/>
        <w:t>=</w:t>
        <w:tab/>
        <w:t>go.Scatter(x</w:t>
      </w:r>
      <w:r>
        <w:rPr>
          <w:rFonts w:ascii="Courier New"/>
          <w:spacing w:val="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timestamp_cloud,</w:t>
        <w:tab/>
        <w:t>y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med_response_time_cloud,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name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'Cloud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Median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Time')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tabs>
          <w:tab w:pos="3260" w:val="left" w:leader="none"/>
        </w:tabs>
        <w:spacing w:before="0"/>
        <w:ind w:left="11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layout_d</w:t>
        <w:tab/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dict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(</w:t>
      </w:r>
    </w:p>
    <w:p>
      <w:pPr>
        <w:spacing w:before="30"/>
        <w:ind w:left="39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font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dict(family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'Times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New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Roman',</w:t>
      </w:r>
    </w:p>
    <w:p>
      <w:pPr>
        <w:spacing w:before="38"/>
        <w:ind w:left="542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size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24</w:t>
      </w:r>
    </w:p>
    <w:p>
      <w:pPr>
        <w:spacing w:before="32"/>
        <w:ind w:left="5543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</w:t>
      </w:r>
      <w:r>
        <w:rPr>
          <w:rFonts w:ascii="Courier New"/>
          <w:spacing w:val="-17"/>
          <w:sz w:val="20"/>
        </w:rPr>
        <w:t> </w:t>
      </w:r>
      <w:r>
        <w:rPr>
          <w:rFonts w:ascii="Courier New"/>
          <w:sz w:val="20"/>
        </w:rPr>
        <w:t>,</w:t>
      </w:r>
    </w:p>
    <w:p>
      <w:pPr>
        <w:spacing w:line="273" w:lineRule="auto" w:before="36"/>
        <w:ind w:left="3261" w:right="10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title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sz w:val="20"/>
        </w:rPr>
        <w:t>dict(text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'Application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Minimum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Response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Time',</w:t>
      </w:r>
    </w:p>
    <w:p>
      <w:pPr>
        <w:spacing w:line="276" w:lineRule="auto" w:before="4"/>
        <w:ind w:left="3261" w:right="49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#xanchor = 'center',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0.5,</w:t>
      </w:r>
    </w:p>
    <w:p>
      <w:pPr>
        <w:spacing w:line="276" w:lineRule="auto" w:before="0"/>
        <w:ind w:left="3261" w:right="54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yanchor = 'top',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font</w:t>
      </w:r>
      <w:r>
        <w:rPr>
          <w:rFonts w:ascii="Courier New"/>
          <w:spacing w:val="11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dict(</w:t>
      </w:r>
    </w:p>
    <w:p>
      <w:pPr>
        <w:spacing w:line="226" w:lineRule="exact" w:before="0"/>
        <w:ind w:left="47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size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11"/>
          <w:sz w:val="20"/>
        </w:rPr>
        <w:t> </w:t>
      </w:r>
      <w:r>
        <w:rPr>
          <w:rFonts w:ascii="Courier New"/>
          <w:sz w:val="20"/>
        </w:rPr>
        <w:t>34</w:t>
      </w:r>
    </w:p>
    <w:p>
      <w:pPr>
        <w:spacing w:before="35"/>
        <w:ind w:left="4701" w:right="0" w:firstLine="0"/>
        <w:jc w:val="left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)</w:t>
      </w:r>
    </w:p>
    <w:p>
      <w:pPr>
        <w:spacing w:before="33"/>
        <w:ind w:left="47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),</w:t>
      </w:r>
    </w:p>
    <w:p>
      <w:pPr>
        <w:spacing w:before="35"/>
        <w:ind w:left="32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xaxis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dict(title</w:t>
      </w:r>
      <w:r>
        <w:rPr>
          <w:rFonts w:ascii="Courier New"/>
          <w:spacing w:val="1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"Timestamp"),</w:t>
      </w:r>
    </w:p>
    <w:p>
      <w:pPr>
        <w:spacing w:line="276" w:lineRule="auto" w:before="32"/>
        <w:ind w:left="3261" w:right="21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yaxis = dict(title = 'Time(milliseconds)'),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xaxis_rangeslider_visible=True</w:t>
      </w:r>
    </w:p>
    <w:p>
      <w:pPr>
        <w:spacing w:before="3"/>
        <w:ind w:left="4701" w:right="0" w:firstLine="0"/>
        <w:jc w:val="left"/>
        <w:rPr>
          <w:rFonts w:ascii="Courier New"/>
          <w:sz w:val="20"/>
        </w:rPr>
      </w:pPr>
      <w:r>
        <w:rPr>
          <w:rFonts w:ascii="Courier New"/>
          <w:w w:val="99"/>
          <w:sz w:val="20"/>
        </w:rPr>
        <w:t>)</w:t>
      </w:r>
    </w:p>
    <w:p>
      <w:pPr>
        <w:spacing w:after="0"/>
        <w:jc w:val="left"/>
        <w:rPr>
          <w:rFonts w:ascii="Courier New"/>
          <w:sz w:val="20"/>
        </w:rPr>
        <w:sectPr>
          <w:pgSz w:w="11900" w:h="16840"/>
          <w:pgMar w:header="0" w:footer="1092" w:top="1580" w:bottom="1280" w:left="880" w:right="380"/>
        </w:sectPr>
      </w:pPr>
    </w:p>
    <w:p>
      <w:pPr>
        <w:pStyle w:val="Heading1"/>
        <w:ind w:left="391" w:right="927"/>
      </w:pPr>
      <w:r>
        <w:rPr/>
        <w:t>APPENDIX</w:t>
      </w:r>
      <w:r>
        <w:rPr>
          <w:spacing w:val="-4"/>
        </w:rPr>
        <w:t> </w:t>
      </w:r>
      <w:r>
        <w:rPr/>
        <w:t>B</w:t>
      </w:r>
    </w:p>
    <w:p>
      <w:pPr>
        <w:pStyle w:val="BodyText"/>
        <w:rPr>
          <w:b/>
          <w:sz w:val="30"/>
        </w:rPr>
      </w:pPr>
    </w:p>
    <w:p>
      <w:pPr>
        <w:pStyle w:val="Heading3"/>
        <w:spacing w:before="248"/>
        <w:ind w:left="841" w:firstLine="0"/>
      </w:pPr>
      <w:r>
        <w:rPr/>
        <w:t>#locustfile.py</w:t>
      </w:r>
    </w:p>
    <w:p>
      <w:pPr>
        <w:spacing w:line="391" w:lineRule="auto" w:before="149"/>
        <w:ind w:left="841" w:right="1119" w:firstLine="0"/>
        <w:jc w:val="left"/>
        <w:rPr>
          <w:b/>
          <w:sz w:val="24"/>
        </w:rPr>
      </w:pPr>
      <w:r>
        <w:rPr>
          <w:b/>
          <w:sz w:val="24"/>
        </w:rPr>
        <w:t>#These were used to define user behaviour to load test the deployed web applications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#and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generation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CSV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 dataset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further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#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#Cloud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locustfile</w:t>
      </w:r>
    </w:p>
    <w:p>
      <w:pPr>
        <w:spacing w:before="136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#locust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--csv=locust_log_cloud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--host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/67.172.223.157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--no-web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30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-r</w:t>
      </w:r>
    </w:p>
    <w:p>
      <w:pPr>
        <w:spacing w:before="136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3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locust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HttpLocust,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TaskSet,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task,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between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random</w:t>
      </w:r>
    </w:p>
    <w:p>
      <w:pPr>
        <w:pStyle w:val="BodyText"/>
        <w:rPr>
          <w:rFonts w:ascii="Courier New"/>
          <w:sz w:val="22"/>
        </w:rPr>
      </w:pPr>
    </w:p>
    <w:p>
      <w:pPr>
        <w:spacing w:line="360" w:lineRule="auto" w:before="158"/>
        <w:ind w:left="841" w:right="64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from random import randrange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#import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test_random_integer</w:t>
      </w:r>
    </w:p>
    <w:p>
      <w:pPr>
        <w:pStyle w:val="BodyText"/>
        <w:rPr>
          <w:rFonts w:ascii="Courier New"/>
          <w:sz w:val="30"/>
        </w:rPr>
      </w:pPr>
    </w:p>
    <w:p>
      <w:pPr>
        <w:spacing w:line="360" w:lineRule="auto" w:before="0"/>
        <w:ind w:left="841" w:right="76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#Importing Logging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import logging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os.path</w:t>
      </w:r>
    </w:p>
    <w:p>
      <w:pPr>
        <w:spacing w:before="1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from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datetime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datetime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1"/>
        <w:rPr>
          <w:rFonts w:ascii="Courier New"/>
          <w:sz w:val="17"/>
        </w:rPr>
      </w:pPr>
    </w:p>
    <w:p>
      <w:pPr>
        <w:spacing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#Define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target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host</w:t>
      </w:r>
    </w:p>
    <w:p>
      <w:pPr>
        <w:spacing w:line="357" w:lineRule="auto" w:before="114"/>
        <w:ind w:left="841" w:right="59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#HOST = </w:t>
      </w:r>
      <w:hyperlink r:id="rId96">
        <w:r>
          <w:rPr>
            <w:rFonts w:ascii="Courier New"/>
            <w:sz w:val="20"/>
          </w:rPr>
          <w:t>"http://167.172.223.157"</w:t>
        </w:r>
      </w:hyperlink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#PORT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":9082/"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line="357" w:lineRule="auto" w:before="187"/>
        <w:ind w:left="841" w:right="49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#Creating log filename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w w:val="95"/>
          <w:sz w:val="20"/>
        </w:rPr>
        <w:t>locust_current_time=datetime.now()</w:t>
      </w:r>
    </w:p>
    <w:p>
      <w:pPr>
        <w:spacing w:line="360" w:lineRule="auto" w:before="2"/>
        <w:ind w:left="841" w:right="41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logfilename = str(locust_current_time) + '.log'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logfile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</w:p>
    <w:p>
      <w:pPr>
        <w:spacing w:line="242" w:lineRule="auto" w:before="0"/>
        <w:ind w:left="841" w:right="1469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os.path.join('/home/mosudi/Documents/mio_drive/mengloadtest/locust_log_d</w:t>
      </w:r>
      <w:r>
        <w:rPr>
          <w:rFonts w:ascii="Courier New"/>
          <w:spacing w:val="195"/>
          <w:sz w:val="20"/>
        </w:rPr>
        <w:t> </w:t>
      </w:r>
      <w:r>
        <w:rPr>
          <w:rFonts w:ascii="Courier New"/>
          <w:sz w:val="20"/>
        </w:rPr>
        <w:t>i</w:t>
      </w:r>
    </w:p>
    <w:p>
      <w:pPr>
        <w:spacing w:line="360" w:lineRule="auto" w:before="111"/>
        <w:ind w:left="841" w:right="80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r/',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logfilename)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print(logfile)</w:t>
      </w:r>
    </w:p>
    <w:p>
      <w:pPr>
        <w:spacing w:line="384" w:lineRule="auto" w:before="1"/>
        <w:ind w:left="831" w:right="1858" w:firstLine="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logging.basicConfig(filename="logfile.log", level=logging.INFO) #,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#</w:t>
      </w:r>
      <w:r>
        <w:rPr>
          <w:rFonts w:ascii="Courier New"/>
          <w:spacing w:val="7"/>
          <w:sz w:val="20"/>
        </w:rPr>
        <w:t> </w:t>
      </w:r>
      <w:r>
        <w:rPr>
          <w:rFonts w:ascii="Courier New"/>
          <w:sz w:val="20"/>
        </w:rPr>
        <w:t>format='%(asctime)s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%(levelname)s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%(name)s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%(threadName)s</w:t>
      </w:r>
    </w:p>
    <w:p>
      <w:pPr>
        <w:spacing w:line="178" w:lineRule="exact"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%(message)s')</w:t>
      </w:r>
    </w:p>
    <w:p>
      <w:pPr>
        <w:spacing w:before="116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#logging.basicConfig(filename=logfile,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level=logging.DEBUG)</w:t>
      </w:r>
    </w:p>
    <w:p>
      <w:pPr>
        <w:spacing w:after="0"/>
        <w:jc w:val="left"/>
        <w:rPr>
          <w:rFonts w:ascii="Courier New"/>
          <w:sz w:val="20"/>
        </w:rPr>
        <w:sectPr>
          <w:footerReference w:type="default" r:id="rId95"/>
          <w:pgSz w:w="11900" w:h="16840"/>
          <w:pgMar w:footer="871" w:header="0" w:top="1320" w:bottom="1060" w:left="880" w:right="380"/>
        </w:sectPr>
      </w:pPr>
    </w:p>
    <w:p>
      <w:pPr>
        <w:spacing w:line="362" w:lineRule="auto" w:before="78"/>
        <w:ind w:left="1561" w:right="6298" w:hanging="7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class UserBehaviour(TaskSet):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def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on_start(self):</w:t>
      </w:r>
    </w:p>
    <w:p>
      <w:pPr>
        <w:spacing w:before="11"/>
        <w:ind w:left="2271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"""</w:t>
      </w:r>
      <w:r>
        <w:rPr>
          <w:rFonts w:ascii="Courier New"/>
          <w:spacing w:val="32"/>
          <w:sz w:val="19"/>
        </w:rPr>
        <w:t> </w:t>
      </w:r>
      <w:r>
        <w:rPr>
          <w:rFonts w:ascii="Courier New"/>
          <w:sz w:val="19"/>
        </w:rPr>
        <w:t>on_start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is called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when a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Locust start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before any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task is</w:t>
      </w:r>
    </w:p>
    <w:p>
      <w:pPr>
        <w:spacing w:before="112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scheduled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"""</w:t>
      </w:r>
    </w:p>
    <w:p>
      <w:pPr>
        <w:spacing w:before="115"/>
        <w:ind w:left="22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#http://167.172.223.157:9082/</w:t>
      </w:r>
    </w:p>
    <w:p>
      <w:pPr>
        <w:spacing w:before="135"/>
        <w:ind w:left="22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self.client.get("http://167.172.223.157:9082/"</w:t>
      </w:r>
    </w:p>
    <w:p>
      <w:pPr>
        <w:spacing w:before="88"/>
        <w:ind w:left="22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0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@task(3)</w:t>
      </w:r>
    </w:p>
    <w:p>
      <w:pPr>
        <w:spacing w:before="114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def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index(self):</w:t>
      </w:r>
    </w:p>
    <w:p>
      <w:pPr>
        <w:spacing w:line="362" w:lineRule="auto" w:before="112"/>
        <w:ind w:left="2281" w:right="5915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#self.client.get("/")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n = randrange(3, 14)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print(n)</w:t>
      </w:r>
    </w:p>
    <w:p>
      <w:pPr>
        <w:spacing w:line="360" w:lineRule="auto" w:before="0"/>
        <w:ind w:left="2281" w:right="10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self.client.post("http://167.172.223.157:9082/",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{"n":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})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spacing w:before="8"/>
        <w:rPr>
          <w:rFonts w:ascii="Courier New"/>
          <w:sz w:val="29"/>
        </w:rPr>
      </w:pPr>
    </w:p>
    <w:p>
      <w:pPr>
        <w:spacing w:before="0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@task(2)</w:t>
      </w:r>
    </w:p>
    <w:p>
      <w:pPr>
        <w:spacing w:before="115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def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contact(self):</w:t>
      </w:r>
    </w:p>
    <w:p>
      <w:pPr>
        <w:spacing w:line="360" w:lineRule="auto" w:before="111"/>
        <w:ind w:left="2281" w:right="1774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self.client.get("http://167.172.223.157:9082/contact")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spacing w:before="1"/>
        <w:rPr>
          <w:rFonts w:ascii="Courier New"/>
          <w:sz w:val="30"/>
        </w:rPr>
      </w:pPr>
    </w:p>
    <w:p>
      <w:pPr>
        <w:spacing w:before="0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@task(1)</w:t>
      </w:r>
    </w:p>
    <w:p>
      <w:pPr>
        <w:spacing w:before="114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def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about(self):</w:t>
      </w:r>
    </w:p>
    <w:p>
      <w:pPr>
        <w:spacing w:line="360" w:lineRule="auto" w:before="112"/>
        <w:ind w:left="2281" w:right="2315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self.client.get("http://167.172.223.157:9082/about")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spacing w:before="1"/>
        <w:rPr>
          <w:rFonts w:ascii="Courier New"/>
          <w:sz w:val="30"/>
        </w:rPr>
      </w:pPr>
    </w:p>
    <w:p>
      <w:pPr>
        <w:spacing w:line="360" w:lineRule="auto" w:before="0"/>
        <w:ind w:left="1561" w:right="5710" w:hanging="7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class WebsiteUser(HttpLocust):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task_set = UserBehaviour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wait_time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between(90,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140)</w:t>
      </w:r>
    </w:p>
    <w:p>
      <w:pPr>
        <w:spacing w:before="1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"""class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WebsiteUser(HttpLocust):</w:t>
      </w:r>
    </w:p>
    <w:p>
      <w:pPr>
        <w:spacing w:before="112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task_set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UserBehaviour</w:t>
      </w:r>
    </w:p>
    <w:p>
      <w:pPr>
        <w:spacing w:before="114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wait_time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lambda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self: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random.expovariate(1)*1000"""</w:t>
      </w:r>
    </w:p>
    <w:p>
      <w:pPr>
        <w:spacing w:after="0"/>
        <w:jc w:val="left"/>
        <w:rPr>
          <w:rFonts w:ascii="Courier New"/>
          <w:sz w:val="20"/>
        </w:rPr>
        <w:sectPr>
          <w:footerReference w:type="default" r:id="rId97"/>
          <w:pgSz w:w="11900" w:h="16840"/>
          <w:pgMar w:footer="1154" w:header="0" w:top="1520" w:bottom="1340" w:left="880" w:right="38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2"/>
        </w:rPr>
      </w:pPr>
    </w:p>
    <w:p>
      <w:pPr>
        <w:spacing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#Edge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locustfile</w:t>
      </w:r>
    </w:p>
    <w:p>
      <w:pPr>
        <w:spacing w:before="138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#locust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--csv=locust_log_edge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--host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192.168.5.155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--no-web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-c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30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-r</w:t>
      </w:r>
    </w:p>
    <w:p>
      <w:pPr>
        <w:spacing w:before="134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3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from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locust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HttpLocust,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TaskSet,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task,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between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random</w:t>
      </w:r>
    </w:p>
    <w:p>
      <w:pPr>
        <w:pStyle w:val="BodyText"/>
        <w:rPr>
          <w:rFonts w:ascii="Courier New"/>
          <w:sz w:val="22"/>
        </w:rPr>
      </w:pPr>
    </w:p>
    <w:p>
      <w:pPr>
        <w:spacing w:line="357" w:lineRule="auto" w:before="160"/>
        <w:ind w:left="841" w:right="64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from random import randrange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#import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test_random_integer</w:t>
      </w:r>
    </w:p>
    <w:p>
      <w:pPr>
        <w:pStyle w:val="BodyText"/>
        <w:spacing w:before="3"/>
        <w:rPr>
          <w:rFonts w:ascii="Courier New"/>
          <w:sz w:val="30"/>
        </w:rPr>
      </w:pPr>
    </w:p>
    <w:p>
      <w:pPr>
        <w:spacing w:line="360" w:lineRule="auto" w:before="0"/>
        <w:ind w:left="841" w:right="76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#Importing Logging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import logging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os.path</w:t>
      </w:r>
    </w:p>
    <w:p>
      <w:pPr>
        <w:spacing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from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datetime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import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datetime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2"/>
        <w:rPr>
          <w:rFonts w:ascii="Courier New"/>
          <w:sz w:val="18"/>
        </w:rPr>
      </w:pPr>
    </w:p>
    <w:p>
      <w:pPr>
        <w:spacing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#Define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target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host</w:t>
      </w:r>
    </w:p>
    <w:p>
      <w:pPr>
        <w:spacing w:line="360" w:lineRule="auto" w:before="112"/>
        <w:ind w:left="841" w:right="61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#HOST = </w:t>
      </w:r>
      <w:hyperlink r:id="rId99">
        <w:r>
          <w:rPr>
            <w:rFonts w:ascii="Courier New"/>
            <w:sz w:val="20"/>
          </w:rPr>
          <w:t>"http://192.168.5.15</w:t>
        </w:r>
      </w:hyperlink>
      <w:r>
        <w:rPr>
          <w:rFonts w:ascii="Courier New"/>
          <w:sz w:val="20"/>
        </w:rPr>
        <w:t>5"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#PORT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":9082/"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line="360" w:lineRule="auto" w:before="181"/>
        <w:ind w:left="841" w:right="49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#Creating log filename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w w:val="95"/>
          <w:sz w:val="20"/>
        </w:rPr>
        <w:t>locust_current_time=datetime.now()</w:t>
      </w:r>
    </w:p>
    <w:p>
      <w:pPr>
        <w:spacing w:line="357" w:lineRule="auto" w:before="2"/>
        <w:ind w:left="841" w:right="413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logfilename = str(locust_current_time) + '.log'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logfile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</w:p>
    <w:p>
      <w:pPr>
        <w:spacing w:before="4"/>
        <w:ind w:left="841" w:right="1469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os.path.join('/home/mosudi/Documents/mio_drive/mengloadtest/locust_log_d</w:t>
      </w:r>
      <w:r>
        <w:rPr>
          <w:rFonts w:ascii="Courier New"/>
          <w:spacing w:val="195"/>
          <w:sz w:val="20"/>
        </w:rPr>
        <w:t> </w:t>
      </w:r>
      <w:r>
        <w:rPr>
          <w:rFonts w:ascii="Courier New"/>
          <w:sz w:val="20"/>
        </w:rPr>
        <w:t>i</w:t>
      </w:r>
    </w:p>
    <w:p>
      <w:pPr>
        <w:spacing w:line="360" w:lineRule="auto" w:before="113"/>
        <w:ind w:left="841" w:right="80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r/',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logfilename)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print(logfile)</w:t>
      </w:r>
    </w:p>
    <w:p>
      <w:pPr>
        <w:spacing w:line="225" w:lineRule="exact" w:before="0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logging.basicConfig(filename="logfile.log",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level=logging.INFO)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#,</w:t>
      </w:r>
    </w:p>
    <w:p>
      <w:pPr>
        <w:spacing w:before="141"/>
        <w:ind w:left="83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format='%(asctime)s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%(levelname)s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%(name)s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%(threadName)s</w:t>
      </w:r>
    </w:p>
    <w:p>
      <w:pPr>
        <w:spacing w:before="86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%(message)s')</w:t>
      </w:r>
    </w:p>
    <w:p>
      <w:pPr>
        <w:spacing w:before="114"/>
        <w:ind w:left="84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#logging.basicConfig(filename=logfile,</w:t>
      </w:r>
      <w:r>
        <w:rPr>
          <w:rFonts w:ascii="Courier New"/>
          <w:spacing w:val="-18"/>
          <w:sz w:val="20"/>
        </w:rPr>
        <w:t> </w:t>
      </w:r>
      <w:r>
        <w:rPr>
          <w:rFonts w:ascii="Courier New"/>
          <w:sz w:val="20"/>
        </w:rPr>
        <w:t>level=logging.DEBUG)</w:t>
      </w:r>
    </w:p>
    <w:p>
      <w:pPr>
        <w:spacing w:after="0"/>
        <w:jc w:val="left"/>
        <w:rPr>
          <w:rFonts w:ascii="Courier New"/>
          <w:sz w:val="20"/>
        </w:rPr>
        <w:sectPr>
          <w:footerReference w:type="default" r:id="rId98"/>
          <w:pgSz w:w="11900" w:h="16840"/>
          <w:pgMar w:footer="871" w:header="0" w:top="1580" w:bottom="1060" w:left="880" w:right="380"/>
        </w:sectPr>
      </w:pPr>
    </w:p>
    <w:p>
      <w:pPr>
        <w:spacing w:line="364" w:lineRule="auto" w:before="72"/>
        <w:ind w:left="1561" w:right="6298" w:hanging="7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class UserBehaviour(TaskSet):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def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on_start(self):</w:t>
      </w:r>
    </w:p>
    <w:p>
      <w:pPr>
        <w:spacing w:before="2"/>
        <w:ind w:left="2271" w:right="0" w:firstLine="0"/>
        <w:jc w:val="left"/>
        <w:rPr>
          <w:rFonts w:ascii="Courier New"/>
          <w:sz w:val="19"/>
        </w:rPr>
      </w:pPr>
      <w:r>
        <w:rPr>
          <w:rFonts w:ascii="Courier New"/>
          <w:sz w:val="19"/>
        </w:rPr>
        <w:t>"""</w:t>
      </w:r>
      <w:r>
        <w:rPr>
          <w:rFonts w:ascii="Courier New"/>
          <w:spacing w:val="31"/>
          <w:sz w:val="19"/>
        </w:rPr>
        <w:t> </w:t>
      </w:r>
      <w:r>
        <w:rPr>
          <w:rFonts w:ascii="Courier New"/>
          <w:sz w:val="19"/>
        </w:rPr>
        <w:t>on_start is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called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when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a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Locust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start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before any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task</w:t>
      </w:r>
      <w:r>
        <w:rPr>
          <w:rFonts w:ascii="Courier New"/>
          <w:spacing w:val="-1"/>
          <w:sz w:val="19"/>
        </w:rPr>
        <w:t> </w:t>
      </w:r>
      <w:r>
        <w:rPr>
          <w:rFonts w:ascii="Courier New"/>
          <w:sz w:val="19"/>
        </w:rPr>
        <w:t>is</w:t>
      </w:r>
    </w:p>
    <w:p>
      <w:pPr>
        <w:spacing w:before="115"/>
        <w:ind w:left="824" w:right="8218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scheduled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"""</w:t>
      </w:r>
    </w:p>
    <w:p>
      <w:pPr>
        <w:spacing w:before="112"/>
        <w:ind w:left="22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#self.client.get("http:/167.172.223.157:9082/")</w:t>
      </w:r>
    </w:p>
    <w:p>
      <w:pPr>
        <w:spacing w:before="138"/>
        <w:ind w:left="22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self.client.get("http://192.168.5.155:9082/"</w:t>
      </w:r>
    </w:p>
    <w:p>
      <w:pPr>
        <w:spacing w:before="88"/>
        <w:ind w:left="22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before="1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@task(3)</w:t>
      </w:r>
    </w:p>
    <w:p>
      <w:pPr>
        <w:spacing w:before="111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def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index(self):</w:t>
      </w:r>
    </w:p>
    <w:p>
      <w:pPr>
        <w:spacing w:line="360" w:lineRule="auto" w:before="115"/>
        <w:ind w:left="2281" w:right="5915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#self.client.get("/")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n = randrange(3, 14)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print(n)</w:t>
      </w:r>
    </w:p>
    <w:p>
      <w:pPr>
        <w:spacing w:line="360" w:lineRule="auto" w:before="1"/>
        <w:ind w:left="2281" w:right="109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#self.client.post("http://167.172.223.157:9082/",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{"n":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})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self.client.post("http://192.168.5.155:9082/", {"n": n })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spacing w:before="10"/>
        <w:rPr>
          <w:rFonts w:ascii="Courier New"/>
          <w:sz w:val="29"/>
        </w:rPr>
      </w:pPr>
    </w:p>
    <w:p>
      <w:pPr>
        <w:spacing w:before="0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@task(2)</w:t>
      </w:r>
    </w:p>
    <w:p>
      <w:pPr>
        <w:spacing w:before="114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def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contact(self):</w:t>
      </w:r>
    </w:p>
    <w:p>
      <w:pPr>
        <w:spacing w:line="362" w:lineRule="auto" w:before="112"/>
        <w:ind w:left="2281" w:right="1774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#self.client.get("http://167.172.223.157:9082/contact")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self.client.get("http://192.168.5.155:9082/contact")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pStyle w:val="BodyText"/>
        <w:spacing w:before="6"/>
        <w:rPr>
          <w:rFonts w:ascii="Courier New"/>
          <w:sz w:val="29"/>
        </w:rPr>
      </w:pPr>
    </w:p>
    <w:p>
      <w:pPr>
        <w:spacing w:before="1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@task(1)</w:t>
      </w:r>
    </w:p>
    <w:p>
      <w:pPr>
        <w:spacing w:before="111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def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about(self):</w:t>
      </w:r>
    </w:p>
    <w:p>
      <w:pPr>
        <w:spacing w:line="360" w:lineRule="auto" w:before="115"/>
        <w:ind w:left="2281" w:right="1975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#self.client.get("http://167.172.223.157:9082/about")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sz w:val="20"/>
        </w:rPr>
        <w:t>self.client.get("http://192.168.5.155:9082/about")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pass</w:t>
      </w:r>
    </w:p>
    <w:p>
      <w:pPr>
        <w:spacing w:line="360" w:lineRule="auto" w:before="0"/>
        <w:ind w:left="1561" w:right="5709" w:hanging="7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class WebsiteUser(HttpLocust):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task_set = UserBehaviour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wait_time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between(90,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140)</w:t>
      </w:r>
    </w:p>
    <w:p>
      <w:pPr>
        <w:pStyle w:val="BodyText"/>
        <w:rPr>
          <w:rFonts w:ascii="Courier New"/>
          <w:sz w:val="30"/>
        </w:rPr>
      </w:pPr>
    </w:p>
    <w:p>
      <w:pPr>
        <w:spacing w:line="360" w:lineRule="auto" w:before="0"/>
        <w:ind w:left="1561" w:right="5818" w:hanging="7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"""class WebsiteUser(HttpLocust):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task_set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UserBehaviour</w:t>
      </w:r>
    </w:p>
    <w:p>
      <w:pPr>
        <w:spacing w:line="226" w:lineRule="exact" w:before="0"/>
        <w:ind w:left="156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wait_time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lambda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self: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random.expovariate(1)*1000"""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footerReference w:type="default" r:id="rId100"/>
          <w:pgSz w:w="11900" w:h="16840"/>
          <w:pgMar w:footer="1156" w:header="0" w:top="1300" w:bottom="1340" w:left="880" w:right="380"/>
        </w:sectPr>
      </w:pPr>
    </w:p>
    <w:p>
      <w:pPr>
        <w:pStyle w:val="Heading1"/>
        <w:spacing w:before="78"/>
        <w:ind w:left="3488" w:right="3564"/>
      </w:pPr>
      <w:r>
        <w:rPr/>
        <w:t>APPENDIX</w:t>
      </w:r>
      <w:r>
        <w:rPr>
          <w:spacing w:val="-4"/>
        </w:rPr>
        <w:t> </w:t>
      </w:r>
      <w:r>
        <w:rPr/>
        <w:t>C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276" w:lineRule="auto"/>
        <w:ind w:left="160" w:right="7320"/>
      </w:pPr>
      <w:r>
        <w:rPr>
          <w:b/>
        </w:rPr>
        <w:t>Bash Commands</w:t>
      </w:r>
      <w:r>
        <w:rPr>
          <w:b/>
          <w:spacing w:val="1"/>
        </w:rPr>
        <w:t> </w:t>
      </w:r>
      <w:r>
        <w:rPr/>
        <w:t>#Install requirements</w:t>
      </w:r>
      <w:r>
        <w:rPr>
          <w:spacing w:val="1"/>
        </w:rPr>
        <w:t> </w:t>
      </w:r>
      <w:r>
        <w:rPr/>
        <w:t>sudo apt-get update</w:t>
      </w:r>
      <w:r>
        <w:rPr>
          <w:spacing w:val="1"/>
        </w:rPr>
        <w:t> </w:t>
      </w:r>
      <w:r>
        <w:rPr/>
        <w:t>sudo</w:t>
      </w:r>
      <w:r>
        <w:rPr>
          <w:spacing w:val="-5"/>
        </w:rPr>
        <w:t> </w:t>
      </w:r>
      <w:r>
        <w:rPr/>
        <w:t>apt-get</w:t>
      </w:r>
      <w:r>
        <w:rPr>
          <w:spacing w:val="-4"/>
        </w:rPr>
        <w:t> </w:t>
      </w:r>
      <w:r>
        <w:rPr/>
        <w:t>upgrade</w:t>
      </w:r>
      <w:r>
        <w:rPr>
          <w:spacing w:val="-4"/>
        </w:rPr>
        <w:t> </w:t>
      </w:r>
      <w:r>
        <w:rPr/>
        <w:t>-y</w:t>
      </w:r>
    </w:p>
    <w:p>
      <w:pPr>
        <w:pStyle w:val="BodyText"/>
        <w:spacing w:line="271" w:lineRule="exact"/>
        <w:ind w:left="160"/>
      </w:pPr>
      <w:r>
        <w:rPr/>
        <w:t>sudo</w:t>
      </w:r>
      <w:r>
        <w:rPr>
          <w:spacing w:val="-1"/>
        </w:rPr>
        <w:t> </w:t>
      </w:r>
      <w:r>
        <w:rPr/>
        <w:t>apt-get</w:t>
      </w:r>
      <w:r>
        <w:rPr>
          <w:spacing w:val="-1"/>
        </w:rPr>
        <w:t> </w:t>
      </w:r>
      <w:r>
        <w:rPr/>
        <w:t>install</w:t>
      </w:r>
      <w:r>
        <w:rPr>
          <w:spacing w:val="-1"/>
        </w:rPr>
        <w:t> </w:t>
      </w:r>
      <w:r>
        <w:rPr/>
        <w:t>-y</w:t>
      </w:r>
      <w:r>
        <w:rPr>
          <w:spacing w:val="-5"/>
        </w:rPr>
        <w:t> </w:t>
      </w:r>
      <w:r>
        <w:rPr/>
        <w:t>debootstrap</w:t>
      </w:r>
      <w:r>
        <w:rPr>
          <w:spacing w:val="-1"/>
        </w:rPr>
        <w:t> </w:t>
      </w:r>
      <w:r>
        <w:rPr/>
        <w:t>curl</w:t>
      </w:r>
      <w:r>
        <w:rPr>
          <w:spacing w:val="1"/>
        </w:rPr>
        <w:t> </w:t>
      </w:r>
      <w:r>
        <w:rPr/>
        <w:t>git</w:t>
      </w:r>
      <w:r>
        <w:rPr>
          <w:spacing w:val="-1"/>
        </w:rPr>
        <w:t> </w:t>
      </w:r>
      <w:r>
        <w:rPr/>
        <w:t>wget snapd</w:t>
      </w:r>
      <w:r>
        <w:rPr>
          <w:spacing w:val="-1"/>
        </w:rPr>
        <w:t> </w:t>
      </w:r>
      <w:r>
        <w:rPr/>
        <w:t>vi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60"/>
      </w:pPr>
      <w:r>
        <w:rPr/>
        <w:t>#Installing</w:t>
      </w:r>
      <w:r>
        <w:rPr>
          <w:spacing w:val="-4"/>
        </w:rPr>
        <w:t> </w:t>
      </w:r>
      <w:r>
        <w:rPr/>
        <w:t>Go</w:t>
      </w:r>
    </w:p>
    <w:p>
      <w:pPr>
        <w:pStyle w:val="BodyText"/>
        <w:spacing w:before="41"/>
        <w:ind w:left="160"/>
      </w:pPr>
      <w:r>
        <w:rPr/>
        <w:t>sudo</w:t>
      </w:r>
      <w:r>
        <w:rPr>
          <w:spacing w:val="-1"/>
        </w:rPr>
        <w:t> </w:t>
      </w:r>
      <w:r>
        <w:rPr/>
        <w:t>snap</w:t>
      </w:r>
      <w:r>
        <w:rPr>
          <w:spacing w:val="-1"/>
        </w:rPr>
        <w:t> </w:t>
      </w:r>
      <w:r>
        <w:rPr/>
        <w:t>install go</w:t>
      </w:r>
      <w:r>
        <w:rPr>
          <w:spacing w:val="-1"/>
        </w:rPr>
        <w:t> </w:t>
      </w:r>
      <w:r>
        <w:rPr/>
        <w:t>--classic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8" w:lineRule="auto"/>
        <w:ind w:left="160" w:right="4703"/>
      </w:pPr>
      <w:r>
        <w:rPr/>
        <w:t>#Installing</w:t>
      </w:r>
      <w:r>
        <w:rPr>
          <w:spacing w:val="-5"/>
        </w:rPr>
        <w:t> </w:t>
      </w:r>
      <w:r>
        <w:rPr/>
        <w:t>kata-runtime,</w:t>
      </w:r>
      <w:r>
        <w:rPr>
          <w:spacing w:val="1"/>
        </w:rPr>
        <w:t> </w:t>
      </w:r>
      <w:r>
        <w:rPr/>
        <w:t>kata-proxy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kata-shim</w:t>
      </w:r>
      <w:r>
        <w:rPr>
          <w:spacing w:val="-57"/>
        </w:rPr>
        <w:t> </w:t>
      </w:r>
      <w:r>
        <w:rPr/>
        <w:t>ARCH=$(arch)</w:t>
      </w:r>
    </w:p>
    <w:p>
      <w:pPr>
        <w:pStyle w:val="BodyText"/>
        <w:spacing w:line="272" w:lineRule="exact"/>
        <w:ind w:left="160"/>
      </w:pPr>
      <w:r>
        <w:rPr/>
        <w:t>BRANCH="${BRANCH:-master}"</w:t>
      </w:r>
    </w:p>
    <w:p>
      <w:pPr>
        <w:spacing w:line="283" w:lineRule="auto" w:before="41"/>
        <w:ind w:left="160" w:right="0" w:firstLine="0"/>
        <w:jc w:val="left"/>
        <w:rPr>
          <w:sz w:val="24"/>
        </w:rPr>
      </w:pPr>
      <w:r>
        <w:rPr>
          <w:sz w:val="24"/>
        </w:rPr>
        <w:t>sudo</w:t>
      </w:r>
      <w:r>
        <w:rPr>
          <w:spacing w:val="-1"/>
          <w:sz w:val="24"/>
        </w:rPr>
        <w:t> </w:t>
      </w:r>
      <w:r>
        <w:rPr>
          <w:sz w:val="24"/>
        </w:rPr>
        <w:t>sh -c</w:t>
      </w:r>
      <w:r>
        <w:rPr>
          <w:spacing w:val="-1"/>
          <w:sz w:val="24"/>
        </w:rPr>
        <w:t> </w:t>
      </w:r>
      <w:r>
        <w:rPr>
          <w:sz w:val="24"/>
        </w:rPr>
        <w:t>"echo</w:t>
      </w:r>
      <w:r>
        <w:rPr>
          <w:spacing w:val="2"/>
          <w:sz w:val="24"/>
        </w:rPr>
        <w:t> </w:t>
      </w:r>
      <w:r>
        <w:rPr>
          <w:sz w:val="24"/>
        </w:rPr>
        <w:t>'deb</w:t>
      </w:r>
      <w:r>
        <w:rPr>
          <w:spacing w:val="1"/>
          <w:sz w:val="24"/>
        </w:rPr>
        <w:t> </w:t>
      </w:r>
      <w:r>
        <w:rPr>
          <w:spacing w:val="-1"/>
          <w:sz w:val="23"/>
        </w:rPr>
        <w:t>http://download.opensuse.org/repositories/home:/katacontainers:/releases:/${ARCH}:/${BRAN</w:t>
      </w:r>
      <w:r>
        <w:rPr>
          <w:sz w:val="23"/>
        </w:rPr>
        <w:t> </w:t>
      </w:r>
      <w:r>
        <w:rPr>
          <w:sz w:val="24"/>
        </w:rPr>
        <w:t>CH}/xUbuntu_$(lsb_release</w:t>
      </w:r>
      <w:r>
        <w:rPr>
          <w:spacing w:val="-1"/>
          <w:sz w:val="24"/>
        </w:rPr>
        <w:t> </w:t>
      </w:r>
      <w:r>
        <w:rPr>
          <w:sz w:val="24"/>
        </w:rPr>
        <w:t>-rs)/ /' &gt;</w:t>
      </w:r>
      <w:r>
        <w:rPr>
          <w:spacing w:val="-1"/>
          <w:sz w:val="24"/>
        </w:rPr>
        <w:t> </w:t>
      </w:r>
      <w:r>
        <w:rPr>
          <w:sz w:val="24"/>
        </w:rPr>
        <w:t>/etc/apt/sources.list.d/kata-containers.list"</w:t>
      </w:r>
    </w:p>
    <w:p>
      <w:pPr>
        <w:pStyle w:val="BodyText"/>
        <w:spacing w:line="265" w:lineRule="exact"/>
        <w:ind w:left="160"/>
      </w:pPr>
      <w:r>
        <w:rPr/>
        <w:t>curl -sL</w:t>
      </w:r>
    </w:p>
    <w:p>
      <w:pPr>
        <w:spacing w:line="434" w:lineRule="auto" w:before="55"/>
        <w:ind w:left="160" w:right="0" w:firstLine="0"/>
        <w:jc w:val="left"/>
        <w:rPr>
          <w:sz w:val="23"/>
        </w:rPr>
      </w:pPr>
      <w:r>
        <w:rPr>
          <w:spacing w:val="-1"/>
          <w:sz w:val="23"/>
        </w:rPr>
        <w:t>http://download.opensuse.org/repositories/home:/katacontainers:/releases:/${ARCH}:/${BRAN</w:t>
      </w:r>
      <w:r>
        <w:rPr>
          <w:sz w:val="23"/>
        </w:rPr>
        <w:t> CH}/xUbuntu_$(lsb_release</w:t>
      </w:r>
      <w:r>
        <w:rPr>
          <w:spacing w:val="1"/>
          <w:sz w:val="23"/>
        </w:rPr>
        <w:t> </w:t>
      </w:r>
      <w:r>
        <w:rPr>
          <w:sz w:val="23"/>
        </w:rPr>
        <w:t>-rs)/Release.key</w:t>
      </w:r>
      <w:r>
        <w:rPr>
          <w:spacing w:val="-3"/>
          <w:sz w:val="23"/>
        </w:rPr>
        <w:t> </w:t>
      </w:r>
      <w:r>
        <w:rPr>
          <w:sz w:val="23"/>
        </w:rPr>
        <w:t>|</w:t>
      </w:r>
      <w:r>
        <w:rPr>
          <w:spacing w:val="-4"/>
          <w:sz w:val="23"/>
        </w:rPr>
        <w:t> </w:t>
      </w:r>
      <w:r>
        <w:rPr>
          <w:sz w:val="23"/>
        </w:rPr>
        <w:t>sudo</w:t>
      </w:r>
      <w:r>
        <w:rPr>
          <w:spacing w:val="2"/>
          <w:sz w:val="23"/>
        </w:rPr>
        <w:t> </w:t>
      </w:r>
      <w:r>
        <w:rPr>
          <w:sz w:val="23"/>
        </w:rPr>
        <w:t>apt-key</w:t>
      </w:r>
      <w:r>
        <w:rPr>
          <w:spacing w:val="-6"/>
          <w:sz w:val="23"/>
        </w:rPr>
        <w:t> </w:t>
      </w:r>
      <w:r>
        <w:rPr>
          <w:sz w:val="23"/>
        </w:rPr>
        <w:t>add -</w:t>
      </w:r>
      <w:r>
        <w:rPr>
          <w:spacing w:val="-1"/>
          <w:sz w:val="23"/>
        </w:rPr>
        <w:t> </w:t>
      </w:r>
      <w:r>
        <w:rPr>
          <w:sz w:val="23"/>
        </w:rPr>
        <w:t>sudo -E</w:t>
      </w:r>
      <w:r>
        <w:rPr>
          <w:spacing w:val="-1"/>
          <w:sz w:val="23"/>
        </w:rPr>
        <w:t> </w:t>
      </w:r>
      <w:r>
        <w:rPr>
          <w:sz w:val="23"/>
        </w:rPr>
        <w:t>apt-get update</w:t>
      </w:r>
    </w:p>
    <w:p>
      <w:pPr>
        <w:pStyle w:val="BodyText"/>
        <w:spacing w:line="260" w:lineRule="exact"/>
        <w:ind w:left="160"/>
      </w:pPr>
      <w:r>
        <w:rPr/>
        <w:t>sudo</w:t>
      </w:r>
      <w:r>
        <w:rPr>
          <w:spacing w:val="-1"/>
        </w:rPr>
        <w:t> </w:t>
      </w:r>
      <w:r>
        <w:rPr/>
        <w:t>-E apt-get</w:t>
      </w:r>
      <w:r>
        <w:rPr>
          <w:spacing w:val="-1"/>
        </w:rPr>
        <w:t> </w:t>
      </w:r>
      <w:r>
        <w:rPr/>
        <w:t>-y</w:t>
      </w:r>
      <w:r>
        <w:rPr>
          <w:spacing w:val="-5"/>
        </w:rPr>
        <w:t> </w:t>
      </w:r>
      <w:r>
        <w:rPr/>
        <w:t>install</w:t>
      </w:r>
      <w:r>
        <w:rPr>
          <w:spacing w:val="1"/>
        </w:rPr>
        <w:t> </w:t>
      </w:r>
      <w:r>
        <w:rPr/>
        <w:t>kata-runtime</w:t>
      </w:r>
      <w:r>
        <w:rPr>
          <w:spacing w:val="-1"/>
        </w:rPr>
        <w:t> </w:t>
      </w:r>
      <w:r>
        <w:rPr/>
        <w:t>kata-proxy</w:t>
      </w:r>
      <w:r>
        <w:rPr>
          <w:spacing w:val="-3"/>
        </w:rPr>
        <w:t> </w:t>
      </w:r>
      <w:r>
        <w:rPr/>
        <w:t>kata-shim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160"/>
      </w:pPr>
      <w:r>
        <w:rPr/>
        <w:t>#Installing</w:t>
      </w:r>
      <w:r>
        <w:rPr>
          <w:spacing w:val="-4"/>
        </w:rPr>
        <w:t> </w:t>
      </w:r>
      <w:r>
        <w:rPr/>
        <w:t>Docker</w:t>
      </w:r>
      <w:r>
        <w:rPr>
          <w:spacing w:val="-1"/>
        </w:rPr>
        <w:t> </w:t>
      </w:r>
      <w:r>
        <w:rPr/>
        <w:t>CE</w:t>
      </w:r>
    </w:p>
    <w:p>
      <w:pPr>
        <w:pStyle w:val="BodyText"/>
        <w:spacing w:line="276" w:lineRule="auto" w:before="43"/>
        <w:ind w:left="160" w:right="1123"/>
      </w:pPr>
      <w:r>
        <w:rPr/>
        <w:t>sudo -E apt-get -y install apt-transport-https ca-certificates software-properties-common</w:t>
      </w:r>
      <w:r>
        <w:rPr>
          <w:spacing w:val="-57"/>
        </w:rPr>
        <w:t> </w:t>
      </w:r>
      <w:r>
        <w:rPr/>
        <w:t>curl -sL https://download.docker.com/linux/ubuntu/gpg | sudo apt-key add -</w:t>
      </w:r>
      <w:r>
        <w:rPr>
          <w:spacing w:val="1"/>
        </w:rPr>
        <w:t> </w:t>
      </w:r>
      <w:r>
        <w:rPr/>
        <w:t>arch=$(dpkg</w:t>
      </w:r>
      <w:r>
        <w:rPr>
          <w:spacing w:val="-3"/>
        </w:rPr>
        <w:t> </w:t>
      </w:r>
      <w:r>
        <w:rPr/>
        <w:t>--print-architecture)</w:t>
      </w:r>
    </w:p>
    <w:p>
      <w:pPr>
        <w:pStyle w:val="BodyText"/>
        <w:spacing w:before="1"/>
        <w:ind w:left="160"/>
      </w:pPr>
      <w:r>
        <w:rPr/>
        <w:t>sudo</w:t>
      </w:r>
      <w:r>
        <w:rPr>
          <w:spacing w:val="-3"/>
        </w:rPr>
        <w:t> </w:t>
      </w:r>
      <w:r>
        <w:rPr/>
        <w:t>-E</w:t>
      </w:r>
      <w:r>
        <w:rPr>
          <w:spacing w:val="-2"/>
        </w:rPr>
        <w:t> </w:t>
      </w:r>
      <w:r>
        <w:rPr/>
        <w:t>add-apt-repository</w:t>
      </w:r>
      <w:r>
        <w:rPr>
          <w:spacing w:val="-4"/>
        </w:rPr>
        <w:t> </w:t>
      </w:r>
      <w:r>
        <w:rPr/>
        <w:t>"deb</w:t>
      </w:r>
      <w:r>
        <w:rPr>
          <w:spacing w:val="-2"/>
        </w:rPr>
        <w:t> </w:t>
      </w:r>
      <w:r>
        <w:rPr/>
        <w:t>[arch=${arch}]</w:t>
      </w:r>
      <w:r>
        <w:rPr>
          <w:spacing w:val="-2"/>
        </w:rPr>
        <w:t> </w:t>
      </w:r>
      <w:r>
        <w:rPr/>
        <w:t>https://download.docker.com/linux/ubuntu</w:t>
      </w:r>
    </w:p>
    <w:p>
      <w:pPr>
        <w:pStyle w:val="BodyText"/>
        <w:spacing w:line="278" w:lineRule="auto" w:before="40"/>
        <w:ind w:left="160" w:right="7176"/>
      </w:pPr>
      <w:r>
        <w:rPr/>
        <w:t>$(lsb_release -cs) stable"</w:t>
      </w:r>
      <w:r>
        <w:rPr>
          <w:spacing w:val="-57"/>
        </w:rPr>
        <w:t> </w:t>
      </w:r>
      <w:r>
        <w:rPr/>
        <w:t>sudo</w:t>
      </w:r>
      <w:r>
        <w:rPr>
          <w:spacing w:val="-1"/>
        </w:rPr>
        <w:t> </w:t>
      </w:r>
      <w:r>
        <w:rPr/>
        <w:t>-E</w:t>
      </w:r>
      <w:r>
        <w:rPr>
          <w:spacing w:val="-1"/>
        </w:rPr>
        <w:t> </w:t>
      </w:r>
      <w:r>
        <w:rPr/>
        <w:t>apt-get update</w:t>
      </w:r>
    </w:p>
    <w:p>
      <w:pPr>
        <w:pStyle w:val="BodyText"/>
        <w:spacing w:line="276" w:lineRule="auto"/>
        <w:ind w:left="160" w:right="6101"/>
      </w:pPr>
      <w:r>
        <w:rPr/>
        <w:t>sudo -E apt-get -y install docker-ce</w:t>
      </w:r>
      <w:r>
        <w:rPr>
          <w:spacing w:val="1"/>
        </w:rPr>
        <w:t> </w:t>
      </w:r>
      <w:r>
        <w:rPr/>
        <w:t>sudo</w:t>
      </w:r>
      <w:r>
        <w:rPr>
          <w:spacing w:val="-5"/>
        </w:rPr>
        <w:t> </w:t>
      </w:r>
      <w:r>
        <w:rPr/>
        <w:t>usermod</w:t>
      </w:r>
      <w:r>
        <w:rPr>
          <w:spacing w:val="-4"/>
        </w:rPr>
        <w:t> </w:t>
      </w:r>
      <w:r>
        <w:rPr/>
        <w:t>-aG</w:t>
      </w:r>
      <w:r>
        <w:rPr>
          <w:spacing w:val="-4"/>
        </w:rPr>
        <w:t> </w:t>
      </w:r>
      <w:r>
        <w:rPr/>
        <w:t>docker</w:t>
      </w:r>
      <w:r>
        <w:rPr>
          <w:spacing w:val="-5"/>
        </w:rPr>
        <w:t> </w:t>
      </w:r>
      <w:r>
        <w:rPr/>
        <w:t>${USER}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60"/>
      </w:pPr>
      <w:r>
        <w:rPr/>
        <w:t>#Image</w:t>
      </w:r>
      <w:r>
        <w:rPr>
          <w:spacing w:val="-3"/>
        </w:rPr>
        <w:t> </w:t>
      </w:r>
      <w:r>
        <w:rPr/>
        <w:t>build</w:t>
      </w:r>
      <w:r>
        <w:rPr>
          <w:spacing w:val="-2"/>
        </w:rPr>
        <w:t> </w:t>
      </w:r>
      <w:r>
        <w:rPr/>
        <w:t>procedures</w:t>
      </w:r>
    </w:p>
    <w:p>
      <w:pPr>
        <w:pStyle w:val="BodyText"/>
        <w:spacing w:before="41"/>
        <w:ind w:left="160"/>
      </w:pPr>
      <w:r>
        <w:rPr/>
        <w:t>git</w:t>
      </w:r>
      <w:r>
        <w:rPr>
          <w:spacing w:val="-4"/>
        </w:rPr>
        <w:t> </w:t>
      </w:r>
      <w:r>
        <w:rPr/>
        <w:t>clone</w:t>
      </w:r>
      <w:r>
        <w:rPr>
          <w:spacing w:val="-4"/>
        </w:rPr>
        <w:t> </w:t>
      </w:r>
      <w:r>
        <w:rPr/>
        <w:t>https://github.com/imosudi/osbuilder.git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266" w:lineRule="auto"/>
        <w:ind w:left="160" w:right="5900"/>
      </w:pPr>
      <w:r>
        <w:rPr/>
        <w:t># Creating Rootfs with systemd as init</w:t>
      </w:r>
      <w:r>
        <w:rPr>
          <w:spacing w:val="-58"/>
        </w:rPr>
        <w:t> </w:t>
      </w:r>
      <w:r>
        <w:rPr/>
        <w:t>export</w:t>
      </w:r>
      <w:r>
        <w:rPr>
          <w:spacing w:val="-1"/>
        </w:rPr>
        <w:t> </w:t>
      </w:r>
      <w:r>
        <w:rPr/>
        <w:t>USE_DOCKER=true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60"/>
      </w:pPr>
      <w:r>
        <w:rPr/>
        <w:t>#</w:t>
      </w:r>
      <w:r>
        <w:rPr>
          <w:spacing w:val="-1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guest</w:t>
      </w:r>
      <w:r>
        <w:rPr>
          <w:spacing w:val="-1"/>
        </w:rPr>
        <w:t> </w:t>
      </w:r>
      <w:r>
        <w:rPr/>
        <w:t>O/S</w:t>
      </w:r>
      <w:r>
        <w:rPr>
          <w:spacing w:val="-1"/>
        </w:rPr>
        <w:t> </w:t>
      </w:r>
      <w:r>
        <w:rPr/>
        <w:t>rootfs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Ubuntu</w:t>
      </w:r>
    </w:p>
    <w:p>
      <w:pPr>
        <w:pStyle w:val="BodyText"/>
        <w:spacing w:before="41"/>
        <w:ind w:left="160"/>
      </w:pPr>
      <w:r>
        <w:rPr/>
        <w:t>sudo</w:t>
      </w:r>
      <w:r>
        <w:rPr>
          <w:spacing w:val="-2"/>
        </w:rPr>
        <w:t> </w:t>
      </w:r>
      <w:r>
        <w:rPr/>
        <w:t>image-builder/image_builder.sh</w:t>
      </w:r>
      <w:r>
        <w:rPr>
          <w:spacing w:val="-2"/>
        </w:rPr>
        <w:t> </w:t>
      </w:r>
      <w:r>
        <w:rPr/>
        <w:t>-r</w:t>
      </w:r>
      <w:r>
        <w:rPr>
          <w:spacing w:val="-1"/>
        </w:rPr>
        <w:t> </w:t>
      </w:r>
      <w:r>
        <w:rPr/>
        <w:t>"${PWD}/rootfs-builder/rootfs-bionic/"</w:t>
      </w:r>
    </w:p>
    <w:p>
      <w:pPr>
        <w:spacing w:after="0"/>
        <w:sectPr>
          <w:footerReference w:type="default" r:id="rId101"/>
          <w:pgSz w:w="12240" w:h="15840"/>
          <w:pgMar w:footer="802" w:header="0" w:top="1360" w:bottom="1000" w:left="1280" w:right="1200"/>
        </w:sectPr>
      </w:pPr>
    </w:p>
    <w:p>
      <w:pPr>
        <w:pStyle w:val="BodyText"/>
        <w:spacing w:before="9"/>
        <w:rPr>
          <w:sz w:val="14"/>
        </w:rPr>
      </w:pPr>
    </w:p>
    <w:p>
      <w:pPr>
        <w:spacing w:line="288" w:lineRule="auto" w:before="91"/>
        <w:ind w:left="160" w:right="3997" w:firstLine="0"/>
        <w:jc w:val="left"/>
        <w:rPr>
          <w:sz w:val="23"/>
        </w:rPr>
      </w:pPr>
      <w:r>
        <w:rPr>
          <w:sz w:val="23"/>
        </w:rPr>
        <w:t># Building Ubuntu Docker image based rootfs created above</w:t>
      </w:r>
      <w:r>
        <w:rPr>
          <w:spacing w:val="-55"/>
          <w:sz w:val="23"/>
        </w:rPr>
        <w:t> </w:t>
      </w:r>
      <w:r>
        <w:rPr>
          <w:sz w:val="23"/>
        </w:rPr>
        <w:t>sudo</w:t>
      </w:r>
      <w:r>
        <w:rPr>
          <w:spacing w:val="-2"/>
          <w:sz w:val="23"/>
        </w:rPr>
        <w:t> </w:t>
      </w:r>
      <w:r>
        <w:rPr>
          <w:sz w:val="23"/>
        </w:rPr>
        <w:t>-E</w:t>
      </w:r>
      <w:r>
        <w:rPr>
          <w:spacing w:val="-1"/>
          <w:sz w:val="23"/>
        </w:rPr>
        <w:t> </w:t>
      </w:r>
      <w:r>
        <w:rPr>
          <w:sz w:val="23"/>
        </w:rPr>
        <w:t>PATH=$PATH</w:t>
      </w:r>
      <w:r>
        <w:rPr>
          <w:spacing w:val="-3"/>
          <w:sz w:val="23"/>
        </w:rPr>
        <w:t> </w:t>
      </w:r>
      <w:r>
        <w:rPr>
          <w:sz w:val="23"/>
        </w:rPr>
        <w:t>make</w:t>
      </w:r>
      <w:r>
        <w:rPr>
          <w:spacing w:val="-1"/>
          <w:sz w:val="23"/>
        </w:rPr>
        <w:t> </w:t>
      </w:r>
      <w:r>
        <w:rPr>
          <w:sz w:val="23"/>
        </w:rPr>
        <w:t>USE_DOCKER=true</w:t>
      </w:r>
      <w:r>
        <w:rPr>
          <w:spacing w:val="-3"/>
          <w:sz w:val="23"/>
        </w:rPr>
        <w:t> </w:t>
      </w:r>
      <w:r>
        <w:rPr>
          <w:sz w:val="23"/>
        </w:rPr>
        <w:t>rootfs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160" w:right="2247"/>
      </w:pPr>
      <w:r>
        <w:rPr/>
        <w:t>#Application</w:t>
      </w:r>
      <w:r>
        <w:rPr>
          <w:spacing w:val="-2"/>
        </w:rPr>
        <w:t> </w:t>
      </w:r>
      <w:r>
        <w:rPr/>
        <w:t>packaging</w:t>
      </w:r>
      <w:r>
        <w:rPr>
          <w:spacing w:val="-2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#Clone</w:t>
      </w:r>
      <w:r>
        <w:rPr>
          <w:spacing w:val="-1"/>
        </w:rPr>
        <w:t> </w:t>
      </w:r>
      <w:r>
        <w:rPr/>
        <w:t>Mobile</w:t>
      </w:r>
      <w:r>
        <w:rPr>
          <w:spacing w:val="-3"/>
        </w:rPr>
        <w:t> </w:t>
      </w:r>
      <w:r>
        <w:rPr/>
        <w:t>web</w:t>
      </w:r>
      <w:r>
        <w:rPr>
          <w:spacing w:val="-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git</w:t>
      </w:r>
      <w:r>
        <w:rPr>
          <w:spacing w:val="-57"/>
        </w:rPr>
        <w:t> </w:t>
      </w:r>
      <w:r>
        <w:rPr/>
        <w:t>repo</w:t>
      </w:r>
      <w:r>
        <w:rPr>
          <w:spacing w:val="1"/>
        </w:rPr>
        <w:t> </w:t>
      </w:r>
      <w:r>
        <w:rPr/>
        <w:t>git</w:t>
      </w:r>
      <w:r>
        <w:rPr>
          <w:spacing w:val="-1"/>
        </w:rPr>
        <w:t> </w:t>
      </w:r>
      <w:r>
        <w:rPr/>
        <w:t>clone </w:t>
      </w:r>
      <w:hyperlink r:id="rId103">
        <w:r>
          <w:rPr/>
          <w:t>https://imosudi@bitbucket.org/imosudi/rubiks3.git</w:t>
        </w:r>
      </w:hyperlink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71" w:lineRule="auto"/>
        <w:ind w:left="160" w:right="4703"/>
      </w:pPr>
      <w:r>
        <w:rPr/>
        <w:t>#Prepare Ubuntu Docker image for app</w:t>
      </w:r>
      <w:r>
        <w:rPr>
          <w:spacing w:val="1"/>
        </w:rPr>
        <w:t> </w:t>
      </w:r>
      <w:r>
        <w:rPr/>
        <w:t>deployment</w:t>
      </w:r>
      <w:r>
        <w:rPr>
          <w:spacing w:val="-5"/>
        </w:rPr>
        <w:t> </w:t>
      </w:r>
      <w:r>
        <w:rPr/>
        <w:t>docker</w:t>
      </w:r>
      <w:r>
        <w:rPr>
          <w:spacing w:val="-3"/>
        </w:rPr>
        <w:t> </w:t>
      </w:r>
      <w:r>
        <w:rPr/>
        <w:t>run</w:t>
      </w:r>
      <w:r>
        <w:rPr>
          <w:spacing w:val="-4"/>
        </w:rPr>
        <w:t> </w:t>
      </w:r>
      <w:r>
        <w:rPr/>
        <w:t>-it</w:t>
      </w:r>
      <w:r>
        <w:rPr>
          <w:spacing w:val="-5"/>
        </w:rPr>
        <w:t> </w:t>
      </w:r>
      <w:r>
        <w:rPr/>
        <w:t>ubuntu-rootfs-osbuilder</w:t>
      </w:r>
    </w:p>
    <w:p>
      <w:pPr>
        <w:pStyle w:val="BodyText"/>
        <w:spacing w:line="271" w:lineRule="auto" w:before="1"/>
        <w:ind w:left="160" w:right="4703"/>
      </w:pPr>
      <w:r>
        <w:rPr/>
        <w:t>/bin/bash 2baf2236122d# apt update &amp;&amp; apt</w:t>
      </w:r>
      <w:r>
        <w:rPr>
          <w:spacing w:val="1"/>
        </w:rPr>
        <w:t> </w:t>
      </w:r>
      <w:r>
        <w:rPr/>
        <w:t>upgrade</w:t>
      </w:r>
      <w:r>
        <w:rPr>
          <w:spacing w:val="-3"/>
        </w:rPr>
        <w:t> </w:t>
      </w:r>
      <w:r>
        <w:rPr/>
        <w:t>-y</w:t>
      </w:r>
      <w:r>
        <w:rPr>
          <w:spacing w:val="-7"/>
        </w:rPr>
        <w:t> </w:t>
      </w:r>
      <w:r>
        <w:rPr/>
        <w:t>2baf2236122d#</w:t>
      </w:r>
      <w:r>
        <w:rPr>
          <w:spacing w:val="-2"/>
        </w:rPr>
        <w:t> </w:t>
      </w:r>
      <w:r>
        <w:rPr/>
        <w:t>apt</w:t>
      </w:r>
      <w:r>
        <w:rPr>
          <w:spacing w:val="-2"/>
        </w:rPr>
        <w:t> </w:t>
      </w:r>
      <w:r>
        <w:rPr/>
        <w:t>install</w:t>
      </w:r>
      <w:r>
        <w:rPr>
          <w:spacing w:val="-2"/>
        </w:rPr>
        <w:t> </w:t>
      </w:r>
      <w:r>
        <w:rPr/>
        <w:t>python3-pip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60"/>
      </w:pPr>
      <w:r>
        <w:rPr/>
        <w:t>#Create</w:t>
      </w:r>
      <w:r>
        <w:rPr>
          <w:spacing w:val="-1"/>
        </w:rPr>
        <w:t> </w:t>
      </w:r>
      <w:r>
        <w:rPr/>
        <w:t>image for</w:t>
      </w:r>
      <w:r>
        <w:rPr>
          <w:spacing w:val="-3"/>
        </w:rPr>
        <w:t> </w:t>
      </w:r>
      <w:r>
        <w:rPr/>
        <w:t>app</w:t>
      </w:r>
      <w:r>
        <w:rPr>
          <w:spacing w:val="-1"/>
        </w:rPr>
        <w:t> </w:t>
      </w:r>
      <w:r>
        <w:rPr/>
        <w:t>deployment</w:t>
      </w:r>
    </w:p>
    <w:p>
      <w:pPr>
        <w:pStyle w:val="BodyText"/>
        <w:spacing w:before="41"/>
        <w:ind w:left="160"/>
      </w:pPr>
      <w:r>
        <w:rPr/>
        <w:t>docker</w:t>
      </w:r>
      <w:r>
        <w:rPr>
          <w:spacing w:val="-2"/>
        </w:rPr>
        <w:t> </w:t>
      </w:r>
      <w:r>
        <w:rPr/>
        <w:t>commit</w:t>
      </w:r>
      <w:r>
        <w:rPr>
          <w:spacing w:val="-2"/>
        </w:rPr>
        <w:t> </w:t>
      </w:r>
      <w:r>
        <w:rPr/>
        <w:t>2baf2236122d</w:t>
      </w:r>
      <w:r>
        <w:rPr>
          <w:spacing w:val="-1"/>
        </w:rPr>
        <w:t> </w:t>
      </w:r>
      <w:r>
        <w:rPr/>
        <w:t>imosudi/ubuntu-rootfs-osbuilder:v10.0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60" w:right="6220"/>
      </w:pPr>
      <w:r>
        <w:rPr/>
        <w:t>#Edit</w:t>
      </w:r>
      <w:r>
        <w:rPr>
          <w:spacing w:val="-7"/>
        </w:rPr>
        <w:t> </w:t>
      </w:r>
      <w:r>
        <w:rPr/>
        <w:t>application</w:t>
      </w:r>
      <w:r>
        <w:rPr>
          <w:spacing w:val="-7"/>
        </w:rPr>
        <w:t> </w:t>
      </w:r>
      <w:r>
        <w:rPr/>
        <w:t>image</w:t>
      </w:r>
      <w:r>
        <w:rPr>
          <w:spacing w:val="-5"/>
        </w:rPr>
        <w:t> </w:t>
      </w:r>
      <w:r>
        <w:rPr/>
        <w:t>Dockerfile</w:t>
      </w:r>
      <w:r>
        <w:rPr>
          <w:spacing w:val="-57"/>
        </w:rPr>
        <w:t> </w:t>
      </w:r>
      <w:r>
        <w:rPr/>
        <w:t>cd</w:t>
      </w:r>
      <w:r>
        <w:rPr>
          <w:spacing w:val="-1"/>
        </w:rPr>
        <w:t> </w:t>
      </w:r>
      <w:r>
        <w:rPr/>
        <w:t>rubiks3/</w:t>
      </w:r>
    </w:p>
    <w:p>
      <w:pPr>
        <w:pStyle w:val="BodyText"/>
        <w:spacing w:line="275" w:lineRule="exact"/>
        <w:ind w:left="160"/>
      </w:pPr>
      <w:r>
        <w:rPr/>
        <w:t>#Dockerfile</w:t>
      </w:r>
    </w:p>
    <w:p>
      <w:pPr>
        <w:pStyle w:val="BodyText"/>
        <w:spacing w:before="43"/>
        <w:ind w:left="160"/>
      </w:pPr>
      <w:r>
        <w:rPr/>
        <w:t>FROM</w:t>
      </w:r>
      <w:r>
        <w:rPr>
          <w:spacing w:val="-3"/>
        </w:rPr>
        <w:t> </w:t>
      </w:r>
      <w:r>
        <w:rPr/>
        <w:t>imosudi/ubuntu-rootfs-osbuilder:v10.0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60"/>
      </w:pPr>
      <w:r>
        <w:rPr/>
        <w:t>#Dockerfile</w:t>
      </w:r>
      <w:r>
        <w:rPr>
          <w:spacing w:val="-1"/>
        </w:rPr>
        <w:t> </w:t>
      </w:r>
      <w:r>
        <w:rPr/>
        <w:t>Author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Maintainer</w:t>
      </w:r>
    </w:p>
    <w:p>
      <w:pPr>
        <w:pStyle w:val="BodyText"/>
        <w:spacing w:before="41"/>
        <w:ind w:left="160"/>
      </w:pPr>
      <w:r>
        <w:rPr/>
        <w:t>MAINTAINER</w:t>
      </w:r>
      <w:r>
        <w:rPr>
          <w:spacing w:val="-4"/>
        </w:rPr>
        <w:t> </w:t>
      </w:r>
      <w:hyperlink r:id="rId104">
        <w:r>
          <w:rPr/>
          <w:t>mosudi.pg7331@st.futminna.edu.ng</w:t>
        </w:r>
      </w:hyperlink>
    </w:p>
    <w:p>
      <w:pPr>
        <w:pStyle w:val="BodyText"/>
        <w:spacing w:before="41"/>
        <w:ind w:left="160"/>
      </w:pPr>
      <w:r>
        <w:rPr>
          <w:w w:val="99"/>
        </w:rPr>
        <w:t>|</w:t>
      </w:r>
    </w:p>
    <w:p>
      <w:pPr>
        <w:pStyle w:val="BodyText"/>
        <w:spacing w:before="41"/>
        <w:ind w:left="160"/>
      </w:pPr>
      <w:r>
        <w:rPr>
          <w:w w:val="99"/>
        </w:rPr>
        <w:t>|</w:t>
      </w:r>
    </w:p>
    <w:p>
      <w:pPr>
        <w:pStyle w:val="BodyText"/>
        <w:spacing w:before="43"/>
        <w:ind w:left="160"/>
      </w:pPr>
      <w:r>
        <w:rPr>
          <w:w w:val="99"/>
        </w:rPr>
        <w:t>|</w:t>
      </w:r>
    </w:p>
    <w:p>
      <w:pPr>
        <w:pStyle w:val="BodyText"/>
        <w:spacing w:before="41"/>
        <w:ind w:left="160"/>
      </w:pPr>
      <w:r>
        <w:rPr/>
        <w:t>ENV</w:t>
      </w:r>
      <w:r>
        <w:rPr>
          <w:spacing w:val="-3"/>
        </w:rPr>
        <w:t> </w:t>
      </w:r>
      <w:r>
        <w:rPr/>
        <w:t>PORT 9082</w:t>
      </w:r>
    </w:p>
    <w:p>
      <w:pPr>
        <w:pStyle w:val="BodyText"/>
        <w:spacing w:before="41"/>
        <w:ind w:left="160"/>
      </w:pPr>
      <w:r>
        <w:rPr/>
        <w:t>CMD</w:t>
      </w:r>
      <w:r>
        <w:rPr>
          <w:spacing w:val="-4"/>
        </w:rPr>
        <w:t> </w:t>
      </w:r>
      <w:r>
        <w:rPr/>
        <w:t>["/usr/bin/python3",</w:t>
      </w:r>
      <w:r>
        <w:rPr>
          <w:spacing w:val="-3"/>
        </w:rPr>
        <w:t> </w:t>
      </w:r>
      <w:r>
        <w:rPr/>
        <w:t>"app.py"]</w:t>
      </w:r>
    </w:p>
    <w:p>
      <w:pPr>
        <w:pStyle w:val="BodyText"/>
        <w:spacing w:before="41"/>
        <w:ind w:left="160"/>
      </w:pPr>
      <w:r>
        <w:rPr/>
        <w:t>#Building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versioned</w:t>
      </w:r>
      <w:r>
        <w:rPr>
          <w:spacing w:val="-1"/>
        </w:rPr>
        <w:t> </w:t>
      </w:r>
      <w:r>
        <w:rPr/>
        <w:t>Docker</w:t>
      </w:r>
      <w:r>
        <w:rPr>
          <w:spacing w:val="-1"/>
        </w:rPr>
        <w:t> </w:t>
      </w:r>
      <w:r>
        <w:rPr/>
        <w:t>application container</w:t>
      </w:r>
    </w:p>
    <w:p>
      <w:pPr>
        <w:pStyle w:val="BodyText"/>
        <w:spacing w:before="43"/>
        <w:ind w:left="220"/>
      </w:pPr>
      <w:r>
        <w:rPr/>
        <w:t>docker</w:t>
      </w:r>
      <w:r>
        <w:rPr>
          <w:spacing w:val="-2"/>
        </w:rPr>
        <w:t> </w:t>
      </w:r>
      <w:r>
        <w:rPr/>
        <w:t>build</w:t>
      </w:r>
      <w:r>
        <w:rPr>
          <w:spacing w:val="-1"/>
        </w:rPr>
        <w:t> </w:t>
      </w:r>
      <w:r>
        <w:rPr/>
        <w:t>-t</w:t>
      </w:r>
      <w:r>
        <w:rPr>
          <w:spacing w:val="-1"/>
        </w:rPr>
        <w:t> </w:t>
      </w:r>
      <w:r>
        <w:rPr/>
        <w:t>imosudi/rubiks3ubuntufs-kataruntime:v1.5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1" w:lineRule="auto"/>
        <w:ind w:left="220" w:right="4195" w:hanging="60"/>
      </w:pPr>
      <w:r>
        <w:rPr/>
        <w:t>#Ship the built images to repository for future use</w:t>
      </w:r>
      <w:r>
        <w:rPr>
          <w:spacing w:val="1"/>
        </w:rPr>
        <w:t> </w:t>
      </w:r>
      <w:r>
        <w:rPr/>
        <w:t>docker push imosudi/ubuntu-rootfs-osbuilder:v10.0</w:t>
      </w:r>
      <w:r>
        <w:rPr>
          <w:spacing w:val="1"/>
        </w:rPr>
        <w:t> </w:t>
      </w:r>
      <w:r>
        <w:rPr/>
        <w:t>docker</w:t>
      </w:r>
      <w:r>
        <w:rPr>
          <w:spacing w:val="-8"/>
        </w:rPr>
        <w:t> </w:t>
      </w:r>
      <w:r>
        <w:rPr/>
        <w:t>push</w:t>
      </w:r>
      <w:r>
        <w:rPr>
          <w:spacing w:val="-7"/>
        </w:rPr>
        <w:t> </w:t>
      </w:r>
      <w:r>
        <w:rPr/>
        <w:t>imosudi/rubiks3ubuntufs-kataruntime:v1.5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160"/>
      </w:pPr>
      <w:r>
        <w:rPr/>
        <w:t>#Deploy</w:t>
      </w:r>
      <w:r>
        <w:rPr>
          <w:spacing w:val="-5"/>
        </w:rPr>
        <w:t> </w:t>
      </w:r>
      <w:r>
        <w:rPr/>
        <w:t>application</w:t>
      </w:r>
    </w:p>
    <w:p>
      <w:pPr>
        <w:pStyle w:val="BodyText"/>
        <w:spacing w:before="41"/>
        <w:ind w:left="160"/>
      </w:pPr>
      <w:r>
        <w:rPr/>
        <w:t>docker</w:t>
      </w:r>
      <w:r>
        <w:rPr>
          <w:spacing w:val="-2"/>
        </w:rPr>
        <w:t> </w:t>
      </w:r>
      <w:r>
        <w:rPr/>
        <w:t>run -it</w:t>
      </w:r>
      <w:r>
        <w:rPr>
          <w:spacing w:val="-2"/>
        </w:rPr>
        <w:t> </w:t>
      </w:r>
      <w:r>
        <w:rPr/>
        <w:t>-p</w:t>
      </w:r>
      <w:r>
        <w:rPr>
          <w:spacing w:val="-2"/>
        </w:rPr>
        <w:t> </w:t>
      </w:r>
      <w:r>
        <w:rPr/>
        <w:t>9082:9082</w:t>
      </w:r>
      <w:r>
        <w:rPr>
          <w:spacing w:val="-1"/>
        </w:rPr>
        <w:t> </w:t>
      </w:r>
      <w:r>
        <w:rPr/>
        <w:t>imosudi/rubiks3ubuntufs-kataruntime:v1.5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64" w:lineRule="auto"/>
        <w:ind w:left="160" w:right="4342"/>
      </w:pPr>
      <w:r>
        <w:rPr/>
        <w:t>#Web</w:t>
      </w:r>
      <w:r>
        <w:rPr>
          <w:spacing w:val="-4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via</w:t>
      </w:r>
      <w:r>
        <w:rPr>
          <w:spacing w:val="-4"/>
        </w:rPr>
        <w:t> </w:t>
      </w:r>
      <w:r>
        <w:rPr/>
        <w:t>Docker</w:t>
      </w:r>
      <w:r>
        <w:rPr>
          <w:spacing w:val="-3"/>
        </w:rPr>
        <w:t> </w:t>
      </w:r>
      <w:r>
        <w:rPr/>
        <w:t>host</w:t>
      </w:r>
      <w:r>
        <w:rPr>
          <w:spacing w:val="-1"/>
        </w:rPr>
        <w:t> </w:t>
      </w:r>
      <w:r>
        <w:rPr/>
        <w:t>IP</w:t>
      </w:r>
      <w:r>
        <w:rPr>
          <w:spacing w:val="-2"/>
        </w:rPr>
        <w:t> </w:t>
      </w:r>
      <w:r>
        <w:rPr/>
        <w:t>address</w:t>
      </w:r>
      <w:r>
        <w:rPr>
          <w:spacing w:val="-57"/>
        </w:rPr>
        <w:t> </w:t>
      </w:r>
      <w:r>
        <w:rPr/>
        <w:t>http://HOST-IP-ADDRESS:9082</w:t>
      </w:r>
    </w:p>
    <w:p>
      <w:pPr>
        <w:spacing w:after="0" w:line="264" w:lineRule="auto"/>
        <w:sectPr>
          <w:footerReference w:type="default" r:id="rId102"/>
          <w:pgSz w:w="12240" w:h="15840"/>
          <w:pgMar w:footer="802" w:header="0" w:top="1500" w:bottom="1000" w:left="1280" w:right="1200"/>
        </w:sectPr>
      </w:pPr>
    </w:p>
    <w:p>
      <w:pPr>
        <w:pStyle w:val="Heading1"/>
        <w:spacing w:before="78"/>
        <w:ind w:left="3488" w:right="3564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3488" w:right="3568"/>
        <w:jc w:val="center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Experiment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71.25pt;margin-top:9.328857pt;width:472.5pt;height:.1pt;mso-position-horizontal-relative:page;mso-position-vertical-relative:paragraph;z-index:-15712256;mso-wrap-distance-left:0;mso-wrap-distance-right:0" coordorigin="1425,187" coordsize="9450,0" path="m1425,187l10875,18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tabs>
          <w:tab w:pos="1840" w:val="left" w:leader="none"/>
        </w:tabs>
        <w:spacing w:before="58"/>
        <w:ind w:left="400" w:right="0" w:firstLine="0"/>
        <w:jc w:val="left"/>
        <w:rPr>
          <w:sz w:val="18"/>
        </w:rPr>
      </w:pPr>
      <w:r>
        <w:rPr>
          <w:sz w:val="18"/>
        </w:rPr>
        <w:t>Timestamp_edge</w:t>
        <w:tab/>
        <w:t>Timestamp_cloud</w:t>
      </w:r>
      <w:r>
        <w:rPr>
          <w:spacing w:val="-3"/>
          <w:sz w:val="18"/>
        </w:rPr>
        <w:t> </w:t>
      </w:r>
      <w:r>
        <w:rPr>
          <w:sz w:val="18"/>
        </w:rPr>
        <w:t>#</w:t>
      </w:r>
      <w:r>
        <w:rPr>
          <w:spacing w:val="-1"/>
          <w:sz w:val="18"/>
        </w:rPr>
        <w:t> </w:t>
      </w:r>
      <w:r>
        <w:rPr>
          <w:sz w:val="18"/>
        </w:rPr>
        <w:t>requests_edge</w:t>
      </w:r>
      <w:r>
        <w:rPr>
          <w:spacing w:val="-3"/>
          <w:sz w:val="18"/>
        </w:rPr>
        <w:t> </w:t>
      </w:r>
      <w:r>
        <w:rPr>
          <w:sz w:val="18"/>
        </w:rPr>
        <w:t>#</w:t>
      </w:r>
      <w:r>
        <w:rPr>
          <w:spacing w:val="-1"/>
          <w:sz w:val="18"/>
        </w:rPr>
        <w:t> </w:t>
      </w:r>
      <w:r>
        <w:rPr>
          <w:sz w:val="18"/>
        </w:rPr>
        <w:t>requests_cloud</w:t>
      </w:r>
      <w:r>
        <w:rPr>
          <w:spacing w:val="40"/>
          <w:sz w:val="18"/>
        </w:rPr>
        <w:t> </w:t>
      </w:r>
      <w:r>
        <w:rPr>
          <w:sz w:val="18"/>
        </w:rPr>
        <w:t>...</w:t>
      </w:r>
      <w:r>
        <w:rPr>
          <w:spacing w:val="-4"/>
          <w:sz w:val="18"/>
        </w:rPr>
        <w:t> </w:t>
      </w:r>
      <w:r>
        <w:rPr>
          <w:sz w:val="18"/>
        </w:rPr>
        <w:t>50%_edge</w:t>
      </w:r>
      <w:r>
        <w:rPr>
          <w:spacing w:val="-5"/>
          <w:sz w:val="18"/>
        </w:rPr>
        <w:t> </w:t>
      </w:r>
      <w:r>
        <w:rPr>
          <w:sz w:val="18"/>
        </w:rPr>
        <w:t>50%_cloud</w:t>
      </w:r>
      <w:r>
        <w:rPr>
          <w:spacing w:val="-3"/>
          <w:sz w:val="18"/>
        </w:rPr>
        <w:t> </w:t>
      </w:r>
      <w:r>
        <w:rPr>
          <w:sz w:val="18"/>
        </w:rPr>
        <w:t>95%_edge</w:t>
      </w:r>
      <w:r>
        <w:rPr>
          <w:spacing w:val="-3"/>
          <w:sz w:val="18"/>
        </w:rPr>
        <w:t> </w:t>
      </w:r>
      <w:r>
        <w:rPr>
          <w:sz w:val="18"/>
        </w:rPr>
        <w:t>95%_cloud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1"/>
        <w:gridCol w:w="936"/>
        <w:gridCol w:w="829"/>
        <w:gridCol w:w="736"/>
        <w:gridCol w:w="580"/>
        <w:gridCol w:w="227"/>
        <w:gridCol w:w="517"/>
        <w:gridCol w:w="240"/>
        <w:gridCol w:w="1607"/>
      </w:tblGrid>
      <w:tr>
        <w:trPr>
          <w:trHeight w:val="412" w:hRule="atLeast"/>
        </w:trPr>
        <w:tc>
          <w:tcPr>
            <w:tcW w:w="37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131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11:28:04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11:28:01</w:t>
            </w:r>
          </w:p>
        </w:tc>
        <w:tc>
          <w:tcPr>
            <w:tcW w:w="9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279"/>
              <w:rPr>
                <w:sz w:val="18"/>
              </w:rPr>
            </w:pPr>
            <w:r>
              <w:rPr>
                <w:sz w:val="18"/>
              </w:rPr>
              <w:t>0.0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29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7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17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5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70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744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130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84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98"/>
              <w:ind w:left="86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11:28:06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11:28:03</w:t>
            </w:r>
          </w:p>
        </w:tc>
        <w:tc>
          <w:tcPr>
            <w:tcW w:w="936" w:type="dxa"/>
          </w:tcPr>
          <w:p>
            <w:pPr>
              <w:pStyle w:val="TableParagraph"/>
              <w:ind w:left="279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829" w:type="dxa"/>
          </w:tcPr>
          <w:p>
            <w:pPr>
              <w:pStyle w:val="TableParagraph"/>
              <w:ind w:left="29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736" w:type="dxa"/>
          </w:tcPr>
          <w:p>
            <w:pPr>
              <w:pStyle w:val="TableParagraph"/>
              <w:ind w:left="62"/>
              <w:rPr>
                <w:sz w:val="18"/>
              </w:rPr>
            </w:pPr>
            <w:r>
              <w:rPr>
                <w:sz w:val="18"/>
              </w:rPr>
              <w:t>2100.0</w:t>
            </w:r>
          </w:p>
        </w:tc>
        <w:tc>
          <w:tcPr>
            <w:tcW w:w="580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2100.0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11:28:08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11:28:05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279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294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41"/>
              <w:rPr>
                <w:sz w:val="18"/>
              </w:rPr>
            </w:pPr>
            <w:r>
              <w:rPr>
                <w:sz w:val="18"/>
              </w:rPr>
              <w:t>2100.0</w:t>
            </w:r>
          </w:p>
        </w:tc>
        <w:tc>
          <w:tcPr>
            <w:tcW w:w="580" w:type="dxa"/>
          </w:tcPr>
          <w:p>
            <w:pPr>
              <w:pStyle w:val="TableParagraph"/>
              <w:spacing w:before="100"/>
              <w:ind w:left="70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spacing w:before="100"/>
              <w:ind w:left="10"/>
              <w:rPr>
                <w:sz w:val="18"/>
              </w:rPr>
            </w:pPr>
            <w:r>
              <w:rPr>
                <w:sz w:val="18"/>
              </w:rPr>
              <w:t>3000.0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before="100"/>
              <w:ind w:left="12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11:28:07</w:t>
            </w:r>
          </w:p>
        </w:tc>
        <w:tc>
          <w:tcPr>
            <w:tcW w:w="936" w:type="dxa"/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829" w:type="dxa"/>
          </w:tcPr>
          <w:p>
            <w:pPr>
              <w:pStyle w:val="TableParagraph"/>
              <w:ind w:left="35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736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2500.0</w:t>
            </w:r>
          </w:p>
        </w:tc>
        <w:tc>
          <w:tcPr>
            <w:tcW w:w="580" w:type="dxa"/>
          </w:tcPr>
          <w:p>
            <w:pPr>
              <w:pStyle w:val="TableParagraph"/>
              <w:ind w:left="-9"/>
              <w:rPr>
                <w:sz w:val="18"/>
              </w:rPr>
            </w:pPr>
            <w:r>
              <w:rPr>
                <w:sz w:val="18"/>
              </w:rPr>
              <w:t>5300.0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4600.0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5600.0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11:28:12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11:28:09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238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2500.0</w:t>
            </w:r>
          </w:p>
        </w:tc>
        <w:tc>
          <w:tcPr>
            <w:tcW w:w="580" w:type="dxa"/>
          </w:tcPr>
          <w:p>
            <w:pPr>
              <w:pStyle w:val="TableParagraph"/>
              <w:spacing w:before="100"/>
              <w:ind w:left="-9"/>
              <w:rPr>
                <w:sz w:val="18"/>
              </w:rPr>
            </w:pPr>
            <w:r>
              <w:rPr>
                <w:sz w:val="18"/>
              </w:rPr>
              <w:t>5600.0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spacing w:before="100"/>
              <w:ind w:left="91"/>
              <w:rPr>
                <w:sz w:val="18"/>
              </w:rPr>
            </w:pPr>
            <w:r>
              <w:rPr>
                <w:sz w:val="18"/>
              </w:rPr>
              <w:t>4900.0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before="100"/>
              <w:ind w:left="65"/>
              <w:rPr>
                <w:sz w:val="18"/>
              </w:rPr>
            </w:pPr>
            <w:r>
              <w:rPr>
                <w:sz w:val="18"/>
              </w:rPr>
              <w:t>6700.0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11:28:11</w:t>
            </w:r>
          </w:p>
        </w:tc>
        <w:tc>
          <w:tcPr>
            <w:tcW w:w="936" w:type="dxa"/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16.0</w:t>
            </w:r>
          </w:p>
        </w:tc>
        <w:tc>
          <w:tcPr>
            <w:tcW w:w="829" w:type="dxa"/>
          </w:tcPr>
          <w:p>
            <w:pPr>
              <w:pStyle w:val="TableParagraph"/>
              <w:ind w:left="354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736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3000.0</w:t>
            </w:r>
          </w:p>
        </w:tc>
        <w:tc>
          <w:tcPr>
            <w:tcW w:w="580" w:type="dxa"/>
          </w:tcPr>
          <w:p>
            <w:pPr>
              <w:pStyle w:val="TableParagraph"/>
              <w:ind w:left="-9"/>
              <w:rPr>
                <w:sz w:val="18"/>
              </w:rPr>
            </w:pPr>
            <w:r>
              <w:rPr>
                <w:sz w:val="18"/>
              </w:rPr>
              <w:t>6400.0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ind w:left="91"/>
              <w:rPr>
                <w:sz w:val="18"/>
              </w:rPr>
            </w:pPr>
            <w:r>
              <w:rPr>
                <w:sz w:val="18"/>
              </w:rPr>
              <w:t>8100.0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8500.0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3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11:28:13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238"/>
              <w:rPr>
                <w:sz w:val="18"/>
              </w:rPr>
            </w:pPr>
            <w:r>
              <w:rPr>
                <w:sz w:val="18"/>
              </w:rPr>
              <w:t>21.0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294"/>
              <w:rPr>
                <w:sz w:val="18"/>
              </w:rPr>
            </w:pPr>
            <w:r>
              <w:rPr>
                <w:sz w:val="18"/>
              </w:rPr>
              <w:t>10 ...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142"/>
              <w:rPr>
                <w:sz w:val="18"/>
              </w:rPr>
            </w:pPr>
            <w:r>
              <w:rPr>
                <w:sz w:val="18"/>
              </w:rPr>
              <w:t>4100.0</w:t>
            </w:r>
          </w:p>
        </w:tc>
        <w:tc>
          <w:tcPr>
            <w:tcW w:w="580" w:type="dxa"/>
          </w:tcPr>
          <w:p>
            <w:pPr>
              <w:pStyle w:val="TableParagraph"/>
              <w:spacing w:before="100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6400.0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spacing w:before="100"/>
              <w:ind w:left="130"/>
              <w:rPr>
                <w:sz w:val="18"/>
              </w:rPr>
            </w:pPr>
            <w:r>
              <w:rPr>
                <w:sz w:val="18"/>
              </w:rPr>
              <w:t>8200.0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sz w:val="18"/>
              </w:rPr>
              <w:t>9500.0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11:28:18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11:28:15</w:t>
            </w:r>
          </w:p>
        </w:tc>
        <w:tc>
          <w:tcPr>
            <w:tcW w:w="936" w:type="dxa"/>
          </w:tcPr>
          <w:p>
            <w:pPr>
              <w:pStyle w:val="TableParagraph"/>
              <w:ind w:left="238"/>
              <w:rPr>
                <w:sz w:val="18"/>
              </w:rPr>
            </w:pPr>
            <w:r>
              <w:rPr>
                <w:sz w:val="18"/>
              </w:rPr>
              <w:t>24.0</w:t>
            </w:r>
          </w:p>
        </w:tc>
        <w:tc>
          <w:tcPr>
            <w:tcW w:w="829" w:type="dxa"/>
          </w:tcPr>
          <w:p>
            <w:pPr>
              <w:pStyle w:val="TableParagraph"/>
              <w:ind w:left="294"/>
              <w:rPr>
                <w:sz w:val="18"/>
              </w:rPr>
            </w:pPr>
            <w:r>
              <w:rPr>
                <w:sz w:val="18"/>
              </w:rPr>
              <w:t>13 ...</w:t>
            </w:r>
          </w:p>
        </w:tc>
        <w:tc>
          <w:tcPr>
            <w:tcW w:w="736" w:type="dxa"/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7300.0</w:t>
            </w:r>
          </w:p>
        </w:tc>
        <w:tc>
          <w:tcPr>
            <w:tcW w:w="580" w:type="dxa"/>
          </w:tcPr>
          <w:p>
            <w:pPr>
              <w:pStyle w:val="TableParagraph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6700.0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ind w:left="130"/>
              <w:rPr>
                <w:sz w:val="18"/>
              </w:rPr>
            </w:pPr>
            <w:r>
              <w:rPr>
                <w:sz w:val="18"/>
              </w:rPr>
              <w:t>9100.0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ind w:left="65"/>
              <w:rPr>
                <w:sz w:val="18"/>
              </w:rPr>
            </w:pPr>
            <w:r>
              <w:rPr>
                <w:sz w:val="18"/>
              </w:rPr>
              <w:t>11000.0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31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11:28:17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238"/>
              <w:rPr>
                <w:sz w:val="18"/>
              </w:rPr>
            </w:pPr>
            <w:r>
              <w:rPr>
                <w:sz w:val="18"/>
              </w:rPr>
              <w:t>29.0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294"/>
              <w:rPr>
                <w:sz w:val="18"/>
              </w:rPr>
            </w:pPr>
            <w:r>
              <w:rPr>
                <w:sz w:val="18"/>
              </w:rPr>
              <w:t>17 ...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142"/>
              <w:rPr>
                <w:sz w:val="18"/>
              </w:rPr>
            </w:pPr>
            <w:r>
              <w:rPr>
                <w:sz w:val="18"/>
              </w:rPr>
              <w:t>7600.0</w:t>
            </w:r>
          </w:p>
        </w:tc>
        <w:tc>
          <w:tcPr>
            <w:tcW w:w="580" w:type="dxa"/>
          </w:tcPr>
          <w:p>
            <w:pPr>
              <w:pStyle w:val="TableParagraph"/>
              <w:spacing w:before="100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8200.0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spacing w:before="100"/>
              <w:ind w:left="91"/>
              <w:rPr>
                <w:sz w:val="18"/>
              </w:rPr>
            </w:pPr>
            <w:r>
              <w:rPr>
                <w:sz w:val="18"/>
              </w:rPr>
              <w:t>11000.0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before="100"/>
              <w:ind w:left="105"/>
              <w:rPr>
                <w:sz w:val="18"/>
              </w:rPr>
            </w:pPr>
            <w:r>
              <w:rPr>
                <w:sz w:val="18"/>
              </w:rPr>
              <w:t>13000.0</w:t>
            </w:r>
          </w:p>
        </w:tc>
      </w:tr>
      <w:tr>
        <w:trPr>
          <w:trHeight w:val="306" w:hRule="atLeast"/>
        </w:trPr>
        <w:tc>
          <w:tcPr>
            <w:tcW w:w="3781" w:type="dxa"/>
          </w:tcPr>
          <w:p>
            <w:pPr>
              <w:pStyle w:val="TableParagraph"/>
              <w:spacing w:line="187" w:lineRule="exact"/>
              <w:ind w:left="131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78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11:28:19</w:t>
            </w:r>
          </w:p>
        </w:tc>
        <w:tc>
          <w:tcPr>
            <w:tcW w:w="936" w:type="dxa"/>
          </w:tcPr>
          <w:p>
            <w:pPr>
              <w:pStyle w:val="TableParagraph"/>
              <w:spacing w:line="187" w:lineRule="exact"/>
              <w:ind w:left="238"/>
              <w:rPr>
                <w:sz w:val="18"/>
              </w:rPr>
            </w:pPr>
            <w:r>
              <w:rPr>
                <w:sz w:val="18"/>
              </w:rPr>
              <w:t>29.0</w:t>
            </w:r>
          </w:p>
        </w:tc>
        <w:tc>
          <w:tcPr>
            <w:tcW w:w="829" w:type="dxa"/>
          </w:tcPr>
          <w:p>
            <w:pPr>
              <w:pStyle w:val="TableParagraph"/>
              <w:spacing w:line="187" w:lineRule="exact"/>
              <w:ind w:left="294"/>
              <w:rPr>
                <w:sz w:val="18"/>
              </w:rPr>
            </w:pPr>
            <w:r>
              <w:rPr>
                <w:sz w:val="18"/>
              </w:rPr>
              <w:t>19 ...</w:t>
            </w:r>
          </w:p>
        </w:tc>
        <w:tc>
          <w:tcPr>
            <w:tcW w:w="736" w:type="dxa"/>
          </w:tcPr>
          <w:p>
            <w:pPr>
              <w:pStyle w:val="TableParagraph"/>
              <w:spacing w:line="187" w:lineRule="exact"/>
              <w:ind w:left="142"/>
              <w:rPr>
                <w:sz w:val="18"/>
              </w:rPr>
            </w:pPr>
            <w:r>
              <w:rPr>
                <w:sz w:val="18"/>
              </w:rPr>
              <w:t>7900.0</w:t>
            </w:r>
          </w:p>
        </w:tc>
        <w:tc>
          <w:tcPr>
            <w:tcW w:w="580" w:type="dxa"/>
          </w:tcPr>
          <w:p>
            <w:pPr>
              <w:pStyle w:val="TableParagraph"/>
              <w:spacing w:line="187" w:lineRule="exact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9500.0</w:t>
            </w:r>
          </w:p>
        </w:tc>
        <w:tc>
          <w:tcPr>
            <w:tcW w:w="744" w:type="dxa"/>
            <w:gridSpan w:val="2"/>
          </w:tcPr>
          <w:p>
            <w:pPr>
              <w:pStyle w:val="TableParagraph"/>
              <w:spacing w:line="187" w:lineRule="exact"/>
              <w:ind w:left="91"/>
              <w:rPr>
                <w:sz w:val="18"/>
              </w:rPr>
            </w:pPr>
            <w:r>
              <w:rPr>
                <w:sz w:val="18"/>
              </w:rPr>
              <w:t>11000.0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</w:tr>
      <w:tr>
        <w:trPr>
          <w:trHeight w:val="521" w:hRule="atLeast"/>
        </w:trPr>
        <w:tc>
          <w:tcPr>
            <w:tcW w:w="3781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11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11:28:24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11:28:21</w:t>
            </w:r>
          </w:p>
        </w:tc>
        <w:tc>
          <w:tcPr>
            <w:tcW w:w="93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327"/>
              <w:rPr>
                <w:sz w:val="18"/>
              </w:rPr>
            </w:pPr>
            <w:r>
              <w:rPr>
                <w:sz w:val="18"/>
              </w:rPr>
              <w:t>30.0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335"/>
              <w:rPr>
                <w:sz w:val="18"/>
              </w:rPr>
            </w:pPr>
            <w:r>
              <w:rPr>
                <w:sz w:val="18"/>
              </w:rPr>
              <w:t>21 ...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132"/>
              <w:rPr>
                <w:sz w:val="18"/>
              </w:rPr>
            </w:pPr>
            <w:r>
              <w:rPr>
                <w:sz w:val="18"/>
              </w:rPr>
              <w:t>8700.0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121"/>
              <w:rPr>
                <w:sz w:val="18"/>
              </w:rPr>
            </w:pPr>
            <w:r>
              <w:rPr>
                <w:sz w:val="18"/>
              </w:rPr>
              <w:t>11000.0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69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11:28:26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11:28:23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35.0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22 ...</w:t>
            </w:r>
          </w:p>
        </w:tc>
        <w:tc>
          <w:tcPr>
            <w:tcW w:w="736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10000.0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13000.0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18000.0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11:28:28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11:28:25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39.0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25 ...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85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19000.0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11:28:30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11:28:27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41.0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27 ...</w:t>
            </w:r>
          </w:p>
        </w:tc>
        <w:tc>
          <w:tcPr>
            <w:tcW w:w="736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18000.0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19000.0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11:28:32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11:28:29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47.0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32 ...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85"/>
              <w:rPr>
                <w:sz w:val="18"/>
              </w:rPr>
            </w:pPr>
            <w:r>
              <w:rPr>
                <w:sz w:val="18"/>
              </w:rPr>
              <w:t>18000.0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24000.0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21000.0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11:28:34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11:28:31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49.0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33 ...</w:t>
            </w:r>
          </w:p>
        </w:tc>
        <w:tc>
          <w:tcPr>
            <w:tcW w:w="736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18000.0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24000.0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22000.0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11:28:36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11:28:33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49.0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34 ...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85"/>
              <w:rPr>
                <w:sz w:val="18"/>
              </w:rPr>
            </w:pPr>
            <w:r>
              <w:rPr>
                <w:sz w:val="18"/>
              </w:rPr>
              <w:t>19000.0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24000.0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25000.0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11:28:38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11:28:35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49.0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35 ...</w:t>
            </w:r>
          </w:p>
        </w:tc>
        <w:tc>
          <w:tcPr>
            <w:tcW w:w="736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18000.0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20000.0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24000.0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25000.0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11:28:40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11:28:37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49.0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37 ...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14000.0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85"/>
              <w:rPr>
                <w:sz w:val="18"/>
              </w:rPr>
            </w:pPr>
            <w:r>
              <w:rPr>
                <w:sz w:val="18"/>
              </w:rPr>
              <w:t>21000.0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24000.0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31000.0</w:t>
            </w:r>
          </w:p>
        </w:tc>
      </w:tr>
      <w:tr>
        <w:trPr>
          <w:trHeight w:val="412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11:28:42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11:28:39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50.0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39 0...</w:t>
            </w:r>
          </w:p>
        </w:tc>
        <w:tc>
          <w:tcPr>
            <w:tcW w:w="736" w:type="dxa"/>
          </w:tcPr>
          <w:p>
            <w:pPr>
              <w:pStyle w:val="TableParagraph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11000.0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27000.0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19000.0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31000.0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11:28:44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11:28:41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52.0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440 ...</w:t>
            </w:r>
          </w:p>
        </w:tc>
        <w:tc>
          <w:tcPr>
            <w:tcW w:w="736" w:type="dxa"/>
          </w:tcPr>
          <w:p>
            <w:pPr>
              <w:pStyle w:val="TableParagraph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14000.0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162"/>
              <w:rPr>
                <w:sz w:val="18"/>
              </w:rPr>
            </w:pPr>
            <w:r>
              <w:rPr>
                <w:sz w:val="18"/>
              </w:rPr>
              <w:t>29000.0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35000.0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32000.0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11:28:46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11:28:43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52.0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45 ...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85"/>
              <w:rPr>
                <w:sz w:val="18"/>
              </w:rPr>
            </w:pPr>
            <w:r>
              <w:rPr>
                <w:sz w:val="18"/>
              </w:rPr>
              <w:t>30000.0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35000.0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32000.0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11:28:48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11:28:45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52.0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47 ...</w:t>
            </w:r>
          </w:p>
        </w:tc>
        <w:tc>
          <w:tcPr>
            <w:tcW w:w="736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15000.0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30000.0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35000.0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32000.0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11:28:47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54.0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47 ...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34000.0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85"/>
              <w:rPr>
                <w:sz w:val="18"/>
              </w:rPr>
            </w:pPr>
            <w:r>
              <w:rPr>
                <w:sz w:val="18"/>
              </w:rPr>
              <w:t>30000.0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38000.0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101"/>
              <w:rPr>
                <w:sz w:val="18"/>
              </w:rPr>
            </w:pPr>
            <w:r>
              <w:rPr>
                <w:sz w:val="18"/>
              </w:rPr>
              <w:t>32000.0</w:t>
            </w:r>
          </w:p>
        </w:tc>
      </w:tr>
      <w:tr>
        <w:trPr>
          <w:trHeight w:val="414" w:hRule="atLeast"/>
        </w:trPr>
        <w:tc>
          <w:tcPr>
            <w:tcW w:w="3781" w:type="dxa"/>
          </w:tcPr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11:28:49</w:t>
            </w:r>
          </w:p>
        </w:tc>
        <w:tc>
          <w:tcPr>
            <w:tcW w:w="936" w:type="dxa"/>
          </w:tcPr>
          <w:p>
            <w:pPr>
              <w:pStyle w:val="TableParagraph"/>
              <w:ind w:left="327"/>
              <w:rPr>
                <w:sz w:val="18"/>
              </w:rPr>
            </w:pPr>
            <w:r>
              <w:rPr>
                <w:sz w:val="18"/>
              </w:rPr>
              <w:t>54.0</w:t>
            </w:r>
          </w:p>
        </w:tc>
        <w:tc>
          <w:tcPr>
            <w:tcW w:w="829" w:type="dxa"/>
          </w:tcPr>
          <w:p>
            <w:pPr>
              <w:pStyle w:val="TableParagraph"/>
              <w:ind w:left="335"/>
              <w:rPr>
                <w:sz w:val="18"/>
              </w:rPr>
            </w:pPr>
            <w:r>
              <w:rPr>
                <w:sz w:val="18"/>
              </w:rPr>
              <w:t>47 ...</w:t>
            </w:r>
          </w:p>
        </w:tc>
        <w:tc>
          <w:tcPr>
            <w:tcW w:w="736" w:type="dxa"/>
          </w:tcPr>
          <w:p>
            <w:pPr>
              <w:pStyle w:val="TableParagraph"/>
              <w:ind w:left="89"/>
              <w:rPr>
                <w:sz w:val="18"/>
              </w:rPr>
            </w:pPr>
            <w:r>
              <w:rPr>
                <w:sz w:val="18"/>
              </w:rPr>
              <w:t>35000.0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sz w:val="18"/>
              </w:rPr>
              <w:t>30000.0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38000.0</w:t>
            </w:r>
          </w:p>
        </w:tc>
        <w:tc>
          <w:tcPr>
            <w:tcW w:w="1607" w:type="dxa"/>
          </w:tcPr>
          <w:p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32000.0</w:t>
            </w:r>
          </w:p>
        </w:tc>
      </w:tr>
      <w:tr>
        <w:trPr>
          <w:trHeight w:val="413" w:hRule="atLeast"/>
        </w:trPr>
        <w:tc>
          <w:tcPr>
            <w:tcW w:w="3781" w:type="dxa"/>
          </w:tcPr>
          <w:p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11:28:51</w:t>
            </w:r>
          </w:p>
        </w:tc>
        <w:tc>
          <w:tcPr>
            <w:tcW w:w="936" w:type="dxa"/>
          </w:tcPr>
          <w:p>
            <w:pPr>
              <w:pStyle w:val="TableParagraph"/>
              <w:spacing w:before="100"/>
              <w:ind w:left="327"/>
              <w:rPr>
                <w:sz w:val="18"/>
              </w:rPr>
            </w:pPr>
            <w:r>
              <w:rPr>
                <w:sz w:val="18"/>
              </w:rPr>
              <w:t>54.0</w:t>
            </w:r>
          </w:p>
        </w:tc>
        <w:tc>
          <w:tcPr>
            <w:tcW w:w="829" w:type="dxa"/>
          </w:tcPr>
          <w:p>
            <w:pPr>
              <w:pStyle w:val="TableParagraph"/>
              <w:spacing w:before="100"/>
              <w:ind w:left="335"/>
              <w:rPr>
                <w:sz w:val="18"/>
              </w:rPr>
            </w:pPr>
            <w:r>
              <w:rPr>
                <w:sz w:val="18"/>
              </w:rPr>
              <w:t>47 ...</w:t>
            </w:r>
          </w:p>
        </w:tc>
        <w:tc>
          <w:tcPr>
            <w:tcW w:w="736" w:type="dxa"/>
          </w:tcPr>
          <w:p>
            <w:pPr>
              <w:pStyle w:val="TableParagraph"/>
              <w:spacing w:before="100"/>
              <w:ind w:left="89"/>
              <w:rPr>
                <w:sz w:val="18"/>
              </w:rPr>
            </w:pPr>
            <w:r>
              <w:rPr>
                <w:sz w:val="18"/>
              </w:rPr>
              <w:t>35000.0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before="100"/>
              <w:ind w:left="140"/>
              <w:rPr>
                <w:sz w:val="18"/>
              </w:rPr>
            </w:pPr>
            <w:r>
              <w:rPr>
                <w:sz w:val="18"/>
              </w:rPr>
              <w:t>4100.0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before="100"/>
              <w:ind w:left="58"/>
              <w:rPr>
                <w:sz w:val="18"/>
              </w:rPr>
            </w:pPr>
            <w:r>
              <w:rPr>
                <w:sz w:val="18"/>
              </w:rPr>
              <w:t>38000.0</w:t>
            </w:r>
          </w:p>
        </w:tc>
        <w:tc>
          <w:tcPr>
            <w:tcW w:w="1607" w:type="dxa"/>
          </w:tcPr>
          <w:p>
            <w:pPr>
              <w:pStyle w:val="TableParagraph"/>
              <w:spacing w:before="100"/>
              <w:ind w:left="69"/>
              <w:rPr>
                <w:sz w:val="18"/>
              </w:rPr>
            </w:pPr>
            <w:r>
              <w:rPr>
                <w:sz w:val="18"/>
              </w:rPr>
              <w:t>32000.0</w:t>
            </w:r>
          </w:p>
        </w:tc>
      </w:tr>
      <w:tr>
        <w:trPr>
          <w:trHeight w:val="306" w:hRule="atLeast"/>
        </w:trPr>
        <w:tc>
          <w:tcPr>
            <w:tcW w:w="3781" w:type="dxa"/>
          </w:tcPr>
          <w:p>
            <w:pPr>
              <w:pStyle w:val="TableParagraph"/>
              <w:spacing w:line="187" w:lineRule="exact"/>
              <w:ind w:left="112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7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11:28:53</w:t>
            </w:r>
          </w:p>
        </w:tc>
        <w:tc>
          <w:tcPr>
            <w:tcW w:w="936" w:type="dxa"/>
          </w:tcPr>
          <w:p>
            <w:pPr>
              <w:pStyle w:val="TableParagraph"/>
              <w:spacing w:line="187" w:lineRule="exact"/>
              <w:ind w:left="327"/>
              <w:rPr>
                <w:sz w:val="18"/>
              </w:rPr>
            </w:pPr>
            <w:r>
              <w:rPr>
                <w:sz w:val="18"/>
              </w:rPr>
              <w:t>54.0</w:t>
            </w:r>
          </w:p>
        </w:tc>
        <w:tc>
          <w:tcPr>
            <w:tcW w:w="829" w:type="dxa"/>
          </w:tcPr>
          <w:p>
            <w:pPr>
              <w:pStyle w:val="TableParagraph"/>
              <w:spacing w:line="187" w:lineRule="exact"/>
              <w:ind w:left="335"/>
              <w:rPr>
                <w:sz w:val="18"/>
              </w:rPr>
            </w:pPr>
            <w:r>
              <w:rPr>
                <w:sz w:val="18"/>
              </w:rPr>
              <w:t>48 ...</w:t>
            </w:r>
          </w:p>
        </w:tc>
        <w:tc>
          <w:tcPr>
            <w:tcW w:w="736" w:type="dxa"/>
          </w:tcPr>
          <w:p>
            <w:pPr>
              <w:pStyle w:val="TableParagraph"/>
              <w:spacing w:line="187" w:lineRule="exact"/>
              <w:ind w:left="89"/>
              <w:rPr>
                <w:sz w:val="18"/>
              </w:rPr>
            </w:pPr>
            <w:r>
              <w:rPr>
                <w:sz w:val="18"/>
              </w:rPr>
              <w:t>38000.0</w:t>
            </w:r>
          </w:p>
        </w:tc>
        <w:tc>
          <w:tcPr>
            <w:tcW w:w="807" w:type="dxa"/>
            <w:gridSpan w:val="2"/>
          </w:tcPr>
          <w:p>
            <w:pPr>
              <w:pStyle w:val="TableParagraph"/>
              <w:spacing w:line="187" w:lineRule="exact"/>
              <w:ind w:left="140"/>
              <w:rPr>
                <w:sz w:val="18"/>
              </w:rPr>
            </w:pPr>
            <w:r>
              <w:rPr>
                <w:sz w:val="18"/>
              </w:rPr>
              <w:t>4100.0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187" w:lineRule="exact"/>
              <w:ind w:left="58"/>
              <w:rPr>
                <w:sz w:val="18"/>
              </w:rPr>
            </w:pPr>
            <w:r>
              <w:rPr>
                <w:sz w:val="18"/>
              </w:rPr>
              <w:t>38000.0</w:t>
            </w:r>
          </w:p>
        </w:tc>
        <w:tc>
          <w:tcPr>
            <w:tcW w:w="1607" w:type="dxa"/>
          </w:tcPr>
          <w:p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22000.0</w:t>
            </w:r>
          </w:p>
        </w:tc>
      </w:tr>
    </w:tbl>
    <w:p>
      <w:pPr>
        <w:spacing w:after="0" w:line="187" w:lineRule="exact"/>
        <w:rPr>
          <w:sz w:val="18"/>
        </w:rPr>
        <w:sectPr>
          <w:footerReference w:type="default" r:id="rId105"/>
          <w:pgSz w:w="12240" w:h="15840"/>
          <w:pgMar w:footer="802" w:header="0" w:top="1360" w:bottom="1000" w:left="1280" w:right="120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3"/>
        <w:gridCol w:w="811"/>
        <w:gridCol w:w="829"/>
        <w:gridCol w:w="1140"/>
        <w:gridCol w:w="424"/>
        <w:gridCol w:w="668"/>
        <w:gridCol w:w="338"/>
        <w:gridCol w:w="597"/>
        <w:gridCol w:w="434"/>
        <w:gridCol w:w="431"/>
        <w:gridCol w:w="725"/>
        <w:gridCol w:w="205"/>
        <w:gridCol w:w="529"/>
        <w:gridCol w:w="805"/>
      </w:tblGrid>
      <w:tr>
        <w:trPr>
          <w:trHeight w:val="306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line="199" w:lineRule="exact" w:before="0"/>
              <w:ind w:left="131"/>
              <w:rPr>
                <w:sz w:val="18"/>
              </w:rPr>
            </w:pPr>
            <w:r>
              <w:rPr>
                <w:sz w:val="18"/>
              </w:rPr>
              <w:t>27  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11:28:55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line="199" w:lineRule="exact" w:before="0"/>
              <w:ind w:left="555"/>
              <w:rPr>
                <w:sz w:val="18"/>
              </w:rPr>
            </w:pPr>
            <w:r>
              <w:rPr>
                <w:sz w:val="18"/>
              </w:rPr>
              <w:t>54.0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line="199" w:lineRule="exact" w:before="0"/>
              <w:ind w:left="526"/>
              <w:rPr>
                <w:sz w:val="18"/>
              </w:rPr>
            </w:pPr>
            <w:r>
              <w:rPr>
                <w:sz w:val="18"/>
              </w:rPr>
              <w:t>49 ...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line="199" w:lineRule="exact" w:before="0"/>
              <w:ind w:left="95"/>
              <w:rPr>
                <w:sz w:val="18"/>
              </w:rPr>
            </w:pPr>
            <w:r>
              <w:rPr>
                <w:sz w:val="18"/>
              </w:rPr>
              <w:t>34000.0</w:t>
            </w:r>
          </w:p>
        </w:tc>
        <w:tc>
          <w:tcPr>
            <w:tcW w:w="725" w:type="dxa"/>
          </w:tcPr>
          <w:p>
            <w:pPr>
              <w:pStyle w:val="TableParagraph"/>
              <w:spacing w:line="199" w:lineRule="exact" w:before="0"/>
              <w:ind w:left="-21"/>
              <w:rPr>
                <w:sz w:val="18"/>
              </w:rPr>
            </w:pPr>
            <w:r>
              <w:rPr>
                <w:sz w:val="18"/>
              </w:rPr>
              <w:t>22000.0</w:t>
            </w:r>
          </w:p>
        </w:tc>
        <w:tc>
          <w:tcPr>
            <w:tcW w:w="1539" w:type="dxa"/>
            <w:gridSpan w:val="3"/>
          </w:tcPr>
          <w:p>
            <w:pPr>
              <w:pStyle w:val="TableParagraph"/>
              <w:spacing w:line="199" w:lineRule="exact" w:before="0"/>
              <w:ind w:left="-6"/>
              <w:rPr>
                <w:sz w:val="18"/>
              </w:rPr>
            </w:pPr>
            <w:r>
              <w:rPr>
                <w:sz w:val="18"/>
              </w:rPr>
              <w:t>34000.0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44000.0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131"/>
              <w:rPr>
                <w:sz w:val="18"/>
              </w:rPr>
            </w:pPr>
            <w:r>
              <w:rPr>
                <w:sz w:val="18"/>
              </w:rPr>
              <w:t>28  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11:29:00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11:28:57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55"/>
              <w:rPr>
                <w:sz w:val="18"/>
              </w:rPr>
            </w:pPr>
            <w:r>
              <w:rPr>
                <w:sz w:val="18"/>
              </w:rPr>
              <w:t>55.0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49 ...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34000.0</w:t>
            </w:r>
          </w:p>
        </w:tc>
        <w:tc>
          <w:tcPr>
            <w:tcW w:w="725" w:type="dxa"/>
          </w:tcPr>
          <w:p>
            <w:pPr>
              <w:pStyle w:val="TableParagraph"/>
              <w:ind w:left="-21"/>
              <w:rPr>
                <w:sz w:val="18"/>
              </w:rPr>
            </w:pPr>
            <w:r>
              <w:rPr>
                <w:sz w:val="18"/>
              </w:rPr>
              <w:t>22000.0</w:t>
            </w:r>
          </w:p>
        </w:tc>
        <w:tc>
          <w:tcPr>
            <w:tcW w:w="1539" w:type="dxa"/>
            <w:gridSpan w:val="3"/>
          </w:tcPr>
          <w:p>
            <w:pPr>
              <w:pStyle w:val="TableParagraph"/>
              <w:ind w:left="-6"/>
              <w:rPr>
                <w:sz w:val="18"/>
              </w:rPr>
            </w:pPr>
            <w:r>
              <w:rPr>
                <w:sz w:val="18"/>
              </w:rPr>
              <w:t>34000.0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44000.0</w:t>
            </w:r>
          </w:p>
        </w:tc>
      </w:tr>
      <w:tr>
        <w:trPr>
          <w:trHeight w:val="307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line="187" w:lineRule="exact" w:before="100"/>
              <w:ind w:left="131"/>
              <w:rPr>
                <w:sz w:val="18"/>
              </w:rPr>
            </w:pPr>
            <w:r>
              <w:rPr>
                <w:sz w:val="18"/>
              </w:rPr>
              <w:t>29  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11:29:02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11:28:59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line="187" w:lineRule="exact" w:before="100"/>
              <w:ind w:left="555"/>
              <w:rPr>
                <w:sz w:val="18"/>
              </w:rPr>
            </w:pPr>
            <w:r>
              <w:rPr>
                <w:sz w:val="18"/>
              </w:rPr>
              <w:t>56.0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line="187" w:lineRule="exact" w:before="100"/>
              <w:ind w:left="526"/>
              <w:rPr>
                <w:sz w:val="18"/>
              </w:rPr>
            </w:pPr>
            <w:r>
              <w:rPr>
                <w:sz w:val="18"/>
              </w:rPr>
              <w:t>49 ...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line="187" w:lineRule="exact" w:before="100"/>
              <w:ind w:left="95"/>
              <w:rPr>
                <w:sz w:val="18"/>
              </w:rPr>
            </w:pPr>
            <w:r>
              <w:rPr>
                <w:sz w:val="18"/>
              </w:rPr>
              <w:t>34000.0</w:t>
            </w:r>
          </w:p>
        </w:tc>
        <w:tc>
          <w:tcPr>
            <w:tcW w:w="725" w:type="dxa"/>
          </w:tcPr>
          <w:p>
            <w:pPr>
              <w:pStyle w:val="TableParagraph"/>
              <w:spacing w:line="187" w:lineRule="exact" w:before="100"/>
              <w:ind w:left="-21"/>
              <w:rPr>
                <w:sz w:val="18"/>
              </w:rPr>
            </w:pPr>
            <w:r>
              <w:rPr>
                <w:sz w:val="18"/>
              </w:rPr>
              <w:t>44000.0</w:t>
            </w:r>
          </w:p>
        </w:tc>
        <w:tc>
          <w:tcPr>
            <w:tcW w:w="1539" w:type="dxa"/>
            <w:gridSpan w:val="3"/>
          </w:tcPr>
          <w:p>
            <w:pPr>
              <w:pStyle w:val="TableParagraph"/>
              <w:spacing w:line="187" w:lineRule="exact" w:before="100"/>
              <w:ind w:left="-6"/>
              <w:rPr>
                <w:sz w:val="18"/>
              </w:rPr>
            </w:pPr>
            <w:r>
              <w:rPr>
                <w:sz w:val="18"/>
              </w:rPr>
              <w:t>36000.0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44000.0</w:t>
            </w:r>
          </w:p>
        </w:tc>
      </w:tr>
      <w:tr>
        <w:trPr>
          <w:trHeight w:val="412" w:hRule="atLeast"/>
        </w:trPr>
        <w:tc>
          <w:tcPr>
            <w:tcW w:w="793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50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811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276" w:right="360"/>
              <w:jc w:val="center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829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361" w:right="293"/>
              <w:jc w:val="center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1140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312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424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12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...</w:t>
            </w:r>
          </w:p>
        </w:tc>
        <w:tc>
          <w:tcPr>
            <w:tcW w:w="668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211" w:right="281"/>
              <w:jc w:val="center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338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41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597" w:type="dxa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164"/>
              <w:rPr>
                <w:sz w:val="18"/>
              </w:rPr>
            </w:pPr>
            <w:r>
              <w:rPr>
                <w:sz w:val="18"/>
              </w:rPr>
              <w:t>...</w:t>
            </w:r>
          </w:p>
        </w:tc>
        <w:tc>
          <w:tcPr>
            <w:tcW w:w="3129" w:type="dxa"/>
            <w:gridSpan w:val="6"/>
          </w:tcPr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52"/>
              <w:rPr>
                <w:sz w:val="18"/>
              </w:rPr>
            </w:pPr>
            <w:r>
              <w:rPr>
                <w:w w:val="95"/>
                <w:sz w:val="18"/>
              </w:rPr>
              <w:t>..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.</w:t>
            </w:r>
          </w:p>
        </w:tc>
      </w:tr>
      <w:tr>
        <w:trPr>
          <w:trHeight w:val="521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50"/>
              <w:rPr>
                <w:sz w:val="18"/>
              </w:rPr>
            </w:pPr>
            <w:r>
              <w:rPr>
                <w:sz w:val="18"/>
              </w:rPr>
              <w:t>3925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13:39:37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13:39:19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523"/>
              <w:rPr>
                <w:sz w:val="18"/>
              </w:rPr>
            </w:pPr>
            <w:r>
              <w:rPr>
                <w:sz w:val="18"/>
              </w:rPr>
              <w:t>1939.0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526"/>
              <w:rPr>
                <w:sz w:val="18"/>
              </w:rPr>
            </w:pPr>
            <w:r>
              <w:rPr>
                <w:sz w:val="18"/>
              </w:rPr>
              <w:t>1743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61000.0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12000.0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181" w:right="-29"/>
              <w:rPr>
                <w:sz w:val="18"/>
              </w:rPr>
            </w:pPr>
            <w:r>
              <w:rPr>
                <w:w w:val="95"/>
                <w:sz w:val="18"/>
              </w:rPr>
              <w:t>94000.0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12000.0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3926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13:39:39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13:39:21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1939.0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1743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61000.0</w:t>
            </w:r>
          </w:p>
        </w:tc>
        <w:tc>
          <w:tcPr>
            <w:tcW w:w="725" w:type="dxa"/>
          </w:tcPr>
          <w:p>
            <w:pPr>
              <w:pStyle w:val="TableParagraph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12000.0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81" w:right="-29"/>
              <w:rPr>
                <w:sz w:val="18"/>
              </w:rPr>
            </w:pPr>
            <w:r>
              <w:rPr>
                <w:w w:val="95"/>
                <w:sz w:val="18"/>
              </w:rPr>
              <w:t>94000.0</w:t>
            </w:r>
          </w:p>
        </w:tc>
        <w:tc>
          <w:tcPr>
            <w:tcW w:w="805" w:type="dxa"/>
          </w:tcPr>
          <w:p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12000.0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3927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13:39:41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13:39:23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1940.0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1747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26000.0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39000.0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81" w:right="-29"/>
              <w:rPr>
                <w:sz w:val="18"/>
              </w:rPr>
            </w:pPr>
            <w:r>
              <w:rPr>
                <w:w w:val="95"/>
                <w:sz w:val="18"/>
              </w:rPr>
              <w:t>94000.0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93000.0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3928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13:39:43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13:39:25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1940.0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1747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26000.0</w:t>
            </w:r>
          </w:p>
        </w:tc>
        <w:tc>
          <w:tcPr>
            <w:tcW w:w="725" w:type="dxa"/>
          </w:tcPr>
          <w:p>
            <w:pPr>
              <w:pStyle w:val="TableParagraph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39000.0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81" w:right="-29"/>
              <w:rPr>
                <w:sz w:val="18"/>
              </w:rPr>
            </w:pPr>
            <w:r>
              <w:rPr>
                <w:w w:val="95"/>
                <w:sz w:val="18"/>
              </w:rPr>
              <w:t>94000.0</w:t>
            </w:r>
          </w:p>
        </w:tc>
        <w:tc>
          <w:tcPr>
            <w:tcW w:w="805" w:type="dxa"/>
          </w:tcPr>
          <w:p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93000.0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3929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13:39:45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13:39:27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1941.0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1748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3600.0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39000.0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94000.0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93000.0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3930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13:39:47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13:39:29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1942.0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1748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3600.0</w:t>
            </w:r>
          </w:p>
        </w:tc>
        <w:tc>
          <w:tcPr>
            <w:tcW w:w="725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39000.0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94000.0</w:t>
            </w:r>
          </w:p>
        </w:tc>
        <w:tc>
          <w:tcPr>
            <w:tcW w:w="805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93000.0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3931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13:39:49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13:39:31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1944.0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1748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3600.0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39000.0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60000.0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93000.0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3932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13:39:51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13:39:33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1945.0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1748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7700.0</w:t>
            </w:r>
          </w:p>
        </w:tc>
        <w:tc>
          <w:tcPr>
            <w:tcW w:w="725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49000.0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62000.0</w:t>
            </w:r>
          </w:p>
        </w:tc>
        <w:tc>
          <w:tcPr>
            <w:tcW w:w="805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93000.0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3933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13:39:53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13:39:35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1945.0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1748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7700.0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16000.0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62000.0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3934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13:39:55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13:39:37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1946.0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1748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7700.0</w:t>
            </w:r>
          </w:p>
        </w:tc>
        <w:tc>
          <w:tcPr>
            <w:tcW w:w="725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16000.0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62000.0</w:t>
            </w:r>
          </w:p>
        </w:tc>
        <w:tc>
          <w:tcPr>
            <w:tcW w:w="805" w:type="dxa"/>
          </w:tcPr>
          <w:p>
            <w:pPr>
              <w:pStyle w:val="TableParagraph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3935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13:39:57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13:39:39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1946.0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1749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7700.0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w w:val="95"/>
                <w:sz w:val="18"/>
              </w:rPr>
              <w:t>16000.0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62000.0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3936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13:39:59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13:39:41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1946.0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7700.0</w:t>
            </w:r>
          </w:p>
        </w:tc>
        <w:tc>
          <w:tcPr>
            <w:tcW w:w="725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62000.0</w:t>
            </w:r>
          </w:p>
        </w:tc>
        <w:tc>
          <w:tcPr>
            <w:tcW w:w="805" w:type="dxa"/>
          </w:tcPr>
          <w:p>
            <w:pPr>
              <w:pStyle w:val="TableParagraph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16000.0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3937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13:39:43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1948.0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120.0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42"/>
              <w:rPr>
                <w:sz w:val="18"/>
              </w:rPr>
            </w:pPr>
            <w:r>
              <w:rPr>
                <w:sz w:val="18"/>
              </w:rPr>
              <w:t>62000.0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3938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13:39:45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1949.0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120.0</w:t>
            </w:r>
          </w:p>
        </w:tc>
        <w:tc>
          <w:tcPr>
            <w:tcW w:w="725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12000.0</w:t>
            </w:r>
          </w:p>
        </w:tc>
        <w:tc>
          <w:tcPr>
            <w:tcW w:w="805" w:type="dxa"/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3939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13:39:47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1949.0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120.0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42"/>
              <w:rPr>
                <w:sz w:val="18"/>
              </w:rPr>
            </w:pPr>
            <w:r>
              <w:rPr>
                <w:sz w:val="18"/>
              </w:rPr>
              <w:t>12000.0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3940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13:39:49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1951.0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120.0</w:t>
            </w:r>
          </w:p>
        </w:tc>
        <w:tc>
          <w:tcPr>
            <w:tcW w:w="725" w:type="dxa"/>
          </w:tcPr>
          <w:p>
            <w:pPr>
              <w:pStyle w:val="TableParagraph"/>
              <w:ind w:left="147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20000.0</w:t>
            </w:r>
          </w:p>
        </w:tc>
        <w:tc>
          <w:tcPr>
            <w:tcW w:w="805" w:type="dxa"/>
          </w:tcPr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9800.0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3941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13:39:51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1951.0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</w:t>
            </w:r>
            <w:r>
              <w:rPr>
                <w:spacing w:val="51"/>
                <w:sz w:val="18"/>
              </w:rPr>
              <w:t> </w:t>
            </w:r>
            <w:r>
              <w:rPr>
                <w:sz w:val="18"/>
              </w:rPr>
              <w:t>120.0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147"/>
              <w:rPr>
                <w:sz w:val="18"/>
              </w:rPr>
            </w:pPr>
            <w:r>
              <w:rPr>
                <w:sz w:val="18"/>
              </w:rPr>
              <w:t>1200.0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42"/>
              <w:rPr>
                <w:sz w:val="18"/>
              </w:rPr>
            </w:pPr>
            <w:r>
              <w:rPr>
                <w:sz w:val="18"/>
              </w:rPr>
              <w:t>20000.0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3942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13:39:53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1953.0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17.0</w:t>
            </w:r>
          </w:p>
        </w:tc>
        <w:tc>
          <w:tcPr>
            <w:tcW w:w="725" w:type="dxa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1200.0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20000.0</w:t>
            </w:r>
          </w:p>
        </w:tc>
        <w:tc>
          <w:tcPr>
            <w:tcW w:w="80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</w:tr>
      <w:tr>
        <w:trPr>
          <w:trHeight w:val="413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3943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13:39:55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1954.0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37.0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16"/>
              <w:rPr>
                <w:sz w:val="18"/>
              </w:rPr>
            </w:pPr>
            <w:r>
              <w:rPr>
                <w:sz w:val="18"/>
              </w:rPr>
              <w:t>20000.0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left="66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3944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13:39:57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523"/>
              <w:rPr>
                <w:sz w:val="18"/>
              </w:rPr>
            </w:pPr>
            <w:r>
              <w:rPr>
                <w:sz w:val="18"/>
              </w:rPr>
              <w:t>1954.0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...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17.0</w:t>
            </w:r>
          </w:p>
        </w:tc>
        <w:tc>
          <w:tcPr>
            <w:tcW w:w="725" w:type="dxa"/>
          </w:tcPr>
          <w:p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ind w:left="116"/>
              <w:rPr>
                <w:sz w:val="18"/>
              </w:rPr>
            </w:pPr>
            <w:r>
              <w:rPr>
                <w:sz w:val="18"/>
              </w:rPr>
              <w:t>20000.0</w:t>
            </w:r>
          </w:p>
        </w:tc>
        <w:tc>
          <w:tcPr>
            <w:tcW w:w="805" w:type="dxa"/>
          </w:tcPr>
          <w:p>
            <w:pPr>
              <w:pStyle w:val="TableParagraph"/>
              <w:ind w:left="66"/>
              <w:rPr>
                <w:sz w:val="18"/>
              </w:rPr>
            </w:pPr>
            <w:r>
              <w:rPr>
                <w:sz w:val="18"/>
              </w:rPr>
              <w:t>5200.0</w:t>
            </w:r>
          </w:p>
        </w:tc>
      </w:tr>
      <w:tr>
        <w:trPr>
          <w:trHeight w:val="414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3945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13:39:59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523"/>
              <w:rPr>
                <w:sz w:val="18"/>
              </w:rPr>
            </w:pPr>
            <w:r>
              <w:rPr>
                <w:sz w:val="18"/>
              </w:rPr>
              <w:t>1954.0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before="100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before="100"/>
              <w:ind w:left="76"/>
              <w:rPr>
                <w:sz w:val="18"/>
              </w:rPr>
            </w:pPr>
            <w:r>
              <w:rPr>
                <w:sz w:val="18"/>
              </w:rPr>
              <w:t>...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17.0</w:t>
            </w:r>
          </w:p>
        </w:tc>
        <w:tc>
          <w:tcPr>
            <w:tcW w:w="725" w:type="dxa"/>
          </w:tcPr>
          <w:p>
            <w:pPr>
              <w:pStyle w:val="TableParagraph"/>
              <w:spacing w:before="100"/>
              <w:ind w:left="87"/>
              <w:rPr>
                <w:sz w:val="18"/>
              </w:rPr>
            </w:pPr>
            <w:r>
              <w:rPr>
                <w:sz w:val="18"/>
              </w:rPr>
              <w:t>1200.0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37.0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left="81"/>
              <w:rPr>
                <w:sz w:val="18"/>
              </w:rPr>
            </w:pPr>
            <w:r>
              <w:rPr>
                <w:sz w:val="18"/>
              </w:rPr>
              <w:t>1200.0</w:t>
            </w:r>
          </w:p>
        </w:tc>
      </w:tr>
      <w:tr>
        <w:trPr>
          <w:trHeight w:val="306" w:hRule="atLeast"/>
        </w:trPr>
        <w:tc>
          <w:tcPr>
            <w:tcW w:w="3573" w:type="dxa"/>
            <w:gridSpan w:val="4"/>
          </w:tcPr>
          <w:p>
            <w:pPr>
              <w:pStyle w:val="TableParagraph"/>
              <w:spacing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3946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13:40:01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line="187" w:lineRule="exact"/>
              <w:ind w:left="523"/>
              <w:rPr>
                <w:sz w:val="18"/>
              </w:rPr>
            </w:pPr>
            <w:r>
              <w:rPr>
                <w:sz w:val="18"/>
              </w:rPr>
              <w:t>1954.0</w:t>
            </w:r>
          </w:p>
        </w:tc>
        <w:tc>
          <w:tcPr>
            <w:tcW w:w="935" w:type="dxa"/>
            <w:gridSpan w:val="2"/>
          </w:tcPr>
          <w:p>
            <w:pPr>
              <w:pStyle w:val="TableParagraph"/>
              <w:spacing w:line="187" w:lineRule="exact"/>
              <w:ind w:left="526"/>
              <w:rPr>
                <w:sz w:val="18"/>
              </w:rPr>
            </w:pPr>
            <w:r>
              <w:rPr>
                <w:sz w:val="18"/>
              </w:rPr>
              <w:t>1752</w:t>
            </w:r>
          </w:p>
        </w:tc>
        <w:tc>
          <w:tcPr>
            <w:tcW w:w="865" w:type="dxa"/>
            <w:gridSpan w:val="2"/>
          </w:tcPr>
          <w:p>
            <w:pPr>
              <w:pStyle w:val="TableParagraph"/>
              <w:spacing w:line="187" w:lineRule="exact"/>
              <w:ind w:left="76"/>
              <w:rPr>
                <w:sz w:val="18"/>
              </w:rPr>
            </w:pPr>
            <w:r>
              <w:rPr>
                <w:sz w:val="18"/>
              </w:rPr>
              <w:t>...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17.0</w:t>
            </w:r>
          </w:p>
        </w:tc>
        <w:tc>
          <w:tcPr>
            <w:tcW w:w="725" w:type="dxa"/>
          </w:tcPr>
          <w:p>
            <w:pPr>
              <w:pStyle w:val="TableParagraph"/>
              <w:spacing w:line="187" w:lineRule="exact"/>
              <w:ind w:left="87"/>
              <w:rPr>
                <w:sz w:val="18"/>
              </w:rPr>
            </w:pPr>
            <w:r>
              <w:rPr>
                <w:sz w:val="18"/>
              </w:rPr>
              <w:t>1200.0</w:t>
            </w:r>
          </w:p>
        </w:tc>
        <w:tc>
          <w:tcPr>
            <w:tcW w:w="734" w:type="dxa"/>
            <w:gridSpan w:val="2"/>
          </w:tcPr>
          <w:p>
            <w:pPr>
              <w:pStyle w:val="TableParagraph"/>
              <w:spacing w:line="187" w:lineRule="exact"/>
              <w:ind w:left="143"/>
              <w:rPr>
                <w:sz w:val="18"/>
              </w:rPr>
            </w:pPr>
            <w:r>
              <w:rPr>
                <w:sz w:val="18"/>
              </w:rPr>
              <w:t>37.0</w:t>
            </w:r>
          </w:p>
        </w:tc>
        <w:tc>
          <w:tcPr>
            <w:tcW w:w="805" w:type="dxa"/>
          </w:tcPr>
          <w:p>
            <w:pPr>
              <w:pStyle w:val="TableParagraph"/>
              <w:spacing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1200.0</w:t>
            </w:r>
          </w:p>
        </w:tc>
      </w:tr>
      <w:tr>
        <w:trPr>
          <w:trHeight w:val="521" w:hRule="atLeast"/>
        </w:trPr>
        <w:tc>
          <w:tcPr>
            <w:tcW w:w="793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3947</w:t>
            </w:r>
          </w:p>
        </w:tc>
        <w:tc>
          <w:tcPr>
            <w:tcW w:w="2780" w:type="dxa"/>
            <w:gridSpan w:val="3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375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13:40:03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71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369" w:type="dxa"/>
            <w:gridSpan w:val="3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716"/>
              <w:rPr>
                <w:sz w:val="18"/>
              </w:rPr>
            </w:pPr>
            <w:r>
              <w:rPr>
                <w:sz w:val="18"/>
              </w:rPr>
              <w:t>1753 ...</w:t>
            </w:r>
          </w:p>
        </w:tc>
        <w:tc>
          <w:tcPr>
            <w:tcW w:w="431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270"/>
              <w:rPr>
                <w:sz w:val="18"/>
              </w:rPr>
            </w:pPr>
            <w:r>
              <w:rPr>
                <w:sz w:val="18"/>
              </w:rPr>
              <w:t>6500.0</w:t>
            </w:r>
          </w:p>
        </w:tc>
        <w:tc>
          <w:tcPr>
            <w:tcW w:w="529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0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0"/>
              <w:ind w:left="167"/>
              <w:rPr>
                <w:sz w:val="18"/>
              </w:rPr>
            </w:pPr>
            <w:r>
              <w:rPr>
                <w:sz w:val="18"/>
              </w:rPr>
              <w:t>6500.0</w:t>
            </w:r>
          </w:p>
        </w:tc>
      </w:tr>
      <w:tr>
        <w:trPr>
          <w:trHeight w:val="414" w:hRule="atLeast"/>
        </w:trPr>
        <w:tc>
          <w:tcPr>
            <w:tcW w:w="793" w:type="dxa"/>
          </w:tcPr>
          <w:p>
            <w:pPr>
              <w:pStyle w:val="TableParagraph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3948</w:t>
            </w:r>
          </w:p>
        </w:tc>
        <w:tc>
          <w:tcPr>
            <w:tcW w:w="2780" w:type="dxa"/>
            <w:gridSpan w:val="3"/>
          </w:tcPr>
          <w:p>
            <w:pPr>
              <w:pStyle w:val="TableParagraph"/>
              <w:ind w:left="375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13:40:05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ind w:left="71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369" w:type="dxa"/>
            <w:gridSpan w:val="3"/>
          </w:tcPr>
          <w:p>
            <w:pPr>
              <w:pStyle w:val="TableParagraph"/>
              <w:ind w:left="716"/>
              <w:rPr>
                <w:sz w:val="18"/>
              </w:rPr>
            </w:pPr>
            <w:r>
              <w:rPr>
                <w:sz w:val="18"/>
              </w:rPr>
              <w:t>1753 ...</w:t>
            </w:r>
          </w:p>
        </w:tc>
        <w:tc>
          <w:tcPr>
            <w:tcW w:w="431" w:type="dxa"/>
          </w:tcPr>
          <w:p>
            <w:pPr>
              <w:pStyle w:val="TableParagraph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ind w:left="270"/>
              <w:rPr>
                <w:sz w:val="18"/>
              </w:rPr>
            </w:pPr>
            <w:r>
              <w:rPr>
                <w:sz w:val="18"/>
              </w:rPr>
              <w:t>6500.0</w:t>
            </w:r>
          </w:p>
        </w:tc>
        <w:tc>
          <w:tcPr>
            <w:tcW w:w="529" w:type="dxa"/>
          </w:tcPr>
          <w:p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05" w:type="dxa"/>
          </w:tcPr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6500.0</w:t>
            </w:r>
          </w:p>
        </w:tc>
      </w:tr>
      <w:tr>
        <w:trPr>
          <w:trHeight w:val="413" w:hRule="atLeast"/>
        </w:trPr>
        <w:tc>
          <w:tcPr>
            <w:tcW w:w="793" w:type="dxa"/>
          </w:tcPr>
          <w:p>
            <w:pPr>
              <w:pStyle w:val="TableParagraph"/>
              <w:spacing w:before="100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3949</w:t>
            </w:r>
          </w:p>
        </w:tc>
        <w:tc>
          <w:tcPr>
            <w:tcW w:w="2780" w:type="dxa"/>
            <w:gridSpan w:val="3"/>
          </w:tcPr>
          <w:p>
            <w:pPr>
              <w:pStyle w:val="TableParagraph"/>
              <w:spacing w:before="100"/>
              <w:ind w:left="375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13:40:07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before="100"/>
              <w:ind w:left="71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369" w:type="dxa"/>
            <w:gridSpan w:val="3"/>
          </w:tcPr>
          <w:p>
            <w:pPr>
              <w:pStyle w:val="TableParagraph"/>
              <w:spacing w:before="100"/>
              <w:ind w:left="716"/>
              <w:rPr>
                <w:sz w:val="18"/>
              </w:rPr>
            </w:pPr>
            <w:r>
              <w:rPr>
                <w:sz w:val="18"/>
              </w:rPr>
              <w:t>1754 ...</w:t>
            </w:r>
          </w:p>
        </w:tc>
        <w:tc>
          <w:tcPr>
            <w:tcW w:w="431" w:type="dxa"/>
          </w:tcPr>
          <w:p>
            <w:pPr>
              <w:pStyle w:val="TableParagraph"/>
              <w:spacing w:before="100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spacing w:before="100"/>
              <w:ind w:left="227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  <w:tc>
          <w:tcPr>
            <w:tcW w:w="529" w:type="dxa"/>
          </w:tcPr>
          <w:p>
            <w:pPr>
              <w:pStyle w:val="TableParagraph"/>
              <w:spacing w:before="100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05" w:type="dxa"/>
          </w:tcPr>
          <w:p>
            <w:pPr>
              <w:pStyle w:val="TableParagraph"/>
              <w:spacing w:before="100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</w:tr>
      <w:tr>
        <w:trPr>
          <w:trHeight w:val="306" w:hRule="atLeast"/>
        </w:trPr>
        <w:tc>
          <w:tcPr>
            <w:tcW w:w="793" w:type="dxa"/>
          </w:tcPr>
          <w:p>
            <w:pPr>
              <w:pStyle w:val="TableParagraph"/>
              <w:spacing w:line="187" w:lineRule="exact"/>
              <w:ind w:right="292"/>
              <w:jc w:val="right"/>
              <w:rPr>
                <w:sz w:val="18"/>
              </w:rPr>
            </w:pPr>
            <w:r>
              <w:rPr>
                <w:sz w:val="18"/>
              </w:rPr>
              <w:t>3950</w:t>
            </w:r>
          </w:p>
        </w:tc>
        <w:tc>
          <w:tcPr>
            <w:tcW w:w="2780" w:type="dxa"/>
            <w:gridSpan w:val="3"/>
          </w:tcPr>
          <w:p>
            <w:pPr>
              <w:pStyle w:val="TableParagraph"/>
              <w:spacing w:line="187" w:lineRule="exact"/>
              <w:ind w:left="375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13:40:09</w:t>
            </w:r>
          </w:p>
        </w:tc>
        <w:tc>
          <w:tcPr>
            <w:tcW w:w="1092" w:type="dxa"/>
            <w:gridSpan w:val="2"/>
          </w:tcPr>
          <w:p>
            <w:pPr>
              <w:pStyle w:val="TableParagraph"/>
              <w:spacing w:line="187" w:lineRule="exact"/>
              <w:ind w:left="715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369" w:type="dxa"/>
            <w:gridSpan w:val="3"/>
          </w:tcPr>
          <w:p>
            <w:pPr>
              <w:pStyle w:val="TableParagraph"/>
              <w:spacing w:line="187" w:lineRule="exact"/>
              <w:ind w:left="716"/>
              <w:rPr>
                <w:sz w:val="18"/>
              </w:rPr>
            </w:pPr>
            <w:r>
              <w:rPr>
                <w:sz w:val="18"/>
              </w:rPr>
              <w:t>1754 ...</w:t>
            </w:r>
          </w:p>
        </w:tc>
        <w:tc>
          <w:tcPr>
            <w:tcW w:w="431" w:type="dxa"/>
          </w:tcPr>
          <w:p>
            <w:pPr>
              <w:pStyle w:val="TableParagraph"/>
              <w:spacing w:line="187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930" w:type="dxa"/>
            <w:gridSpan w:val="2"/>
          </w:tcPr>
          <w:p>
            <w:pPr>
              <w:pStyle w:val="TableParagraph"/>
              <w:spacing w:line="187" w:lineRule="exact"/>
              <w:ind w:left="227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  <w:tc>
          <w:tcPr>
            <w:tcW w:w="529" w:type="dxa"/>
          </w:tcPr>
          <w:p>
            <w:pPr>
              <w:pStyle w:val="TableParagraph"/>
              <w:spacing w:line="187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05" w:type="dxa"/>
          </w:tcPr>
          <w:p>
            <w:pPr>
              <w:pStyle w:val="TableParagraph"/>
              <w:spacing w:line="187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footerReference w:type="default" r:id="rId106"/>
          <w:pgSz w:w="12240" w:h="15840"/>
          <w:pgMar w:footer="804" w:header="0" w:top="1440" w:bottom="1000" w:left="1280" w:right="1200"/>
        </w:sectPr>
      </w:pPr>
    </w:p>
    <w:tbl>
      <w:tblPr>
        <w:tblW w:w="0" w:type="auto"/>
        <w:jc w:val="left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2840"/>
        <w:gridCol w:w="1331"/>
        <w:gridCol w:w="1033"/>
        <w:gridCol w:w="587"/>
        <w:gridCol w:w="835"/>
        <w:gridCol w:w="596"/>
        <w:gridCol w:w="1480"/>
      </w:tblGrid>
      <w:tr>
        <w:trPr>
          <w:trHeight w:val="306" w:hRule="atLeast"/>
        </w:trPr>
        <w:tc>
          <w:tcPr>
            <w:tcW w:w="798" w:type="dxa"/>
          </w:tcPr>
          <w:p>
            <w:pPr>
              <w:pStyle w:val="TableParagraph"/>
              <w:spacing w:line="199" w:lineRule="exact" w:before="0"/>
              <w:ind w:left="127"/>
              <w:rPr>
                <w:sz w:val="18"/>
              </w:rPr>
            </w:pPr>
            <w:r>
              <w:rPr>
                <w:sz w:val="18"/>
              </w:rPr>
              <w:t>3951</w:t>
            </w:r>
          </w:p>
        </w:tc>
        <w:tc>
          <w:tcPr>
            <w:tcW w:w="2840" w:type="dxa"/>
          </w:tcPr>
          <w:p>
            <w:pPr>
              <w:pStyle w:val="TableParagraph"/>
              <w:spacing w:line="199" w:lineRule="exact" w:before="0"/>
              <w:ind w:left="334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13:40:11</w:t>
            </w:r>
          </w:p>
        </w:tc>
        <w:tc>
          <w:tcPr>
            <w:tcW w:w="1331" w:type="dxa"/>
          </w:tcPr>
          <w:p>
            <w:pPr>
              <w:pStyle w:val="TableParagraph"/>
              <w:spacing w:line="199" w:lineRule="exact" w:before="0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033" w:type="dxa"/>
          </w:tcPr>
          <w:p>
            <w:pPr>
              <w:pStyle w:val="TableParagraph"/>
              <w:spacing w:line="199" w:lineRule="exact" w:before="0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1754 ...</w:t>
            </w:r>
          </w:p>
        </w:tc>
        <w:tc>
          <w:tcPr>
            <w:tcW w:w="587" w:type="dxa"/>
          </w:tcPr>
          <w:p>
            <w:pPr>
              <w:pStyle w:val="TableParagraph"/>
              <w:spacing w:line="199" w:lineRule="exact" w:before="0"/>
              <w:ind w:left="94" w:right="112"/>
              <w:jc w:val="center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35" w:type="dxa"/>
          </w:tcPr>
          <w:p>
            <w:pPr>
              <w:pStyle w:val="TableParagraph"/>
              <w:spacing w:line="199" w:lineRule="exact" w:before="0"/>
              <w:ind w:left="113" w:right="97"/>
              <w:jc w:val="center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  <w:tc>
          <w:tcPr>
            <w:tcW w:w="596" w:type="dxa"/>
          </w:tcPr>
          <w:p>
            <w:pPr>
              <w:pStyle w:val="TableParagraph"/>
              <w:spacing w:line="199" w:lineRule="exact" w:before="0"/>
              <w:ind w:left="113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480" w:type="dxa"/>
          </w:tcPr>
          <w:p>
            <w:pPr>
              <w:pStyle w:val="TableParagraph"/>
              <w:spacing w:line="199" w:lineRule="exact" w:before="0"/>
              <w:ind w:left="139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</w:tr>
      <w:tr>
        <w:trPr>
          <w:trHeight w:val="414" w:hRule="atLeast"/>
        </w:trPr>
        <w:tc>
          <w:tcPr>
            <w:tcW w:w="798" w:type="dxa"/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3952</w:t>
            </w:r>
          </w:p>
        </w:tc>
        <w:tc>
          <w:tcPr>
            <w:tcW w:w="2840" w:type="dxa"/>
          </w:tcPr>
          <w:p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13:40:13</w:t>
            </w:r>
          </w:p>
        </w:tc>
        <w:tc>
          <w:tcPr>
            <w:tcW w:w="1331" w:type="dxa"/>
          </w:tcPr>
          <w:p>
            <w:pPr>
              <w:pStyle w:val="TableParagraph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033" w:type="dxa"/>
          </w:tcPr>
          <w:p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1754 ...</w:t>
            </w:r>
          </w:p>
        </w:tc>
        <w:tc>
          <w:tcPr>
            <w:tcW w:w="587" w:type="dxa"/>
          </w:tcPr>
          <w:p>
            <w:pPr>
              <w:pStyle w:val="TableParagraph"/>
              <w:ind w:left="94" w:right="112"/>
              <w:jc w:val="center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35" w:type="dxa"/>
          </w:tcPr>
          <w:p>
            <w:pPr>
              <w:pStyle w:val="TableParagraph"/>
              <w:ind w:left="113" w:right="97"/>
              <w:jc w:val="center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  <w:tc>
          <w:tcPr>
            <w:tcW w:w="596" w:type="dxa"/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480" w:type="dxa"/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</w:tr>
      <w:tr>
        <w:trPr>
          <w:trHeight w:val="414" w:hRule="atLeast"/>
        </w:trPr>
        <w:tc>
          <w:tcPr>
            <w:tcW w:w="798" w:type="dxa"/>
          </w:tcPr>
          <w:p>
            <w:pPr>
              <w:pStyle w:val="TableParagraph"/>
              <w:spacing w:before="100"/>
              <w:ind w:left="127"/>
              <w:rPr>
                <w:sz w:val="18"/>
              </w:rPr>
            </w:pPr>
            <w:r>
              <w:rPr>
                <w:sz w:val="18"/>
              </w:rPr>
              <w:t>3953</w:t>
            </w:r>
          </w:p>
        </w:tc>
        <w:tc>
          <w:tcPr>
            <w:tcW w:w="2840" w:type="dxa"/>
          </w:tcPr>
          <w:p>
            <w:pPr>
              <w:pStyle w:val="TableParagraph"/>
              <w:spacing w:before="100"/>
              <w:ind w:left="334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13:40:15</w:t>
            </w:r>
          </w:p>
        </w:tc>
        <w:tc>
          <w:tcPr>
            <w:tcW w:w="1331" w:type="dxa"/>
          </w:tcPr>
          <w:p>
            <w:pPr>
              <w:pStyle w:val="TableParagraph"/>
              <w:spacing w:before="100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033" w:type="dxa"/>
          </w:tcPr>
          <w:p>
            <w:pPr>
              <w:pStyle w:val="TableParagraph"/>
              <w:spacing w:before="100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1755 ...</w:t>
            </w:r>
          </w:p>
        </w:tc>
        <w:tc>
          <w:tcPr>
            <w:tcW w:w="587" w:type="dxa"/>
          </w:tcPr>
          <w:p>
            <w:pPr>
              <w:pStyle w:val="TableParagraph"/>
              <w:spacing w:before="100"/>
              <w:ind w:left="94" w:right="112"/>
              <w:jc w:val="center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35" w:type="dxa"/>
          </w:tcPr>
          <w:p>
            <w:pPr>
              <w:pStyle w:val="TableParagraph"/>
              <w:spacing w:before="100"/>
              <w:ind w:left="113" w:right="97"/>
              <w:jc w:val="center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  <w:tc>
          <w:tcPr>
            <w:tcW w:w="596" w:type="dxa"/>
          </w:tcPr>
          <w:p>
            <w:pPr>
              <w:pStyle w:val="TableParagraph"/>
              <w:spacing w:before="100"/>
              <w:ind w:left="113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480" w:type="dxa"/>
          </w:tcPr>
          <w:p>
            <w:pPr>
              <w:pStyle w:val="TableParagraph"/>
              <w:spacing w:before="100"/>
              <w:ind w:left="139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</w:tr>
      <w:tr>
        <w:trPr>
          <w:trHeight w:val="432" w:hRule="atLeast"/>
        </w:trPr>
        <w:tc>
          <w:tcPr>
            <w:tcW w:w="79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3954</w:t>
            </w:r>
          </w:p>
        </w:tc>
        <w:tc>
          <w:tcPr>
            <w:tcW w:w="284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NaT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2020-01-03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13:40:17</w:t>
            </w:r>
          </w:p>
        </w:tc>
        <w:tc>
          <w:tcPr>
            <w:tcW w:w="133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033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113"/>
              <w:jc w:val="right"/>
              <w:rPr>
                <w:sz w:val="18"/>
              </w:rPr>
            </w:pPr>
            <w:r>
              <w:rPr>
                <w:sz w:val="18"/>
              </w:rPr>
              <w:t>1756 ...</w:t>
            </w:r>
          </w:p>
        </w:tc>
        <w:tc>
          <w:tcPr>
            <w:tcW w:w="58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4" w:right="112"/>
              <w:jc w:val="center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83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3" w:right="97"/>
              <w:jc w:val="center"/>
              <w:rPr>
                <w:sz w:val="18"/>
              </w:rPr>
            </w:pPr>
            <w:r>
              <w:rPr>
                <w:sz w:val="18"/>
              </w:rPr>
              <w:t>24000.0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3"/>
              <w:rPr>
                <w:sz w:val="18"/>
              </w:rPr>
            </w:pPr>
            <w:r>
              <w:rPr>
                <w:sz w:val="18"/>
              </w:rPr>
              <w:t>NaN</w:t>
            </w:r>
          </w:p>
        </w:tc>
        <w:tc>
          <w:tcPr>
            <w:tcW w:w="148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45000.0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60"/>
      </w:pPr>
      <w:r>
        <w:rPr/>
        <w:t>[3955</w:t>
      </w:r>
      <w:r>
        <w:rPr>
          <w:spacing w:val="-1"/>
        </w:rPr>
        <w:t> </w:t>
      </w:r>
      <w:r>
        <w:rPr/>
        <w:t>rows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22</w:t>
      </w:r>
      <w:r>
        <w:rPr>
          <w:spacing w:val="-1"/>
        </w:rPr>
        <w:t> </w:t>
      </w:r>
      <w:r>
        <w:rPr/>
        <w:t>columns]</w:t>
      </w:r>
    </w:p>
    <w:sectPr>
      <w:footerReference w:type="default" r:id="rId107"/>
      <w:pgSz w:w="12240" w:h="15840"/>
      <w:pgMar w:footer="797" w:header="0" w:top="1440" w:bottom="980" w:left="128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010010pt;margin-top:773.226624pt;width:22.05pt;height:15.45pt;mso-position-horizontal-relative:page;mso-position-vertical-relative:page;z-index:-18363904" type="#_x0000_t202" filled="false" stroked="false">
          <v:textbox inset="0,0,0,0">
            <w:txbxContent>
              <w:p>
                <w:pPr>
                  <w:spacing w:before="24"/>
                  <w:ind w:left="6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3.226624pt;width:18pt;height:15.45pt;mso-position-horizontal-relative:page;mso-position-vertical-relative:page;z-index:-1836083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049988pt;margin-top:742.506653pt;width:14pt;height:15.3pt;mso-position-horizontal-relative:page;mso-position-vertical-relative:page;z-index:-18360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29993pt;margin-top:773.346619pt;width:18.150pt;height:15.65pt;mso-position-horizontal-relative:page;mso-position-vertical-relative:page;z-index:-183598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70007pt;margin-top:773.226624pt;width:18.5pt;height:16.4pt;mso-position-horizontal-relative:page;mso-position-vertical-relative:page;z-index:-18359296" type="#_x0000_t202" filled="false" stroked="false">
          <v:textbox inset="0,0,0,0">
            <w:txbxContent>
              <w:p>
                <w:pPr>
                  <w:pStyle w:val="BodyText"/>
                  <w:spacing w:before="31"/>
                  <w:ind w:left="69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049988pt;margin-top:753.06665pt;width:14pt;height:15.3pt;mso-position-horizontal-relative:page;mso-position-vertical-relative:page;z-index:-18358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44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3.226624pt;width:18pt;height:15.9pt;mso-position-horizontal-relative:page;mso-position-vertical-relative:page;z-index:-18358272" type="#_x0000_t202" filled="false" stroked="false">
          <v:textbox inset="0,0,0,0">
            <w:txbxContent>
              <w:p>
                <w:pPr>
                  <w:pStyle w:val="BodyText"/>
                  <w:spacing w:before="2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7.970001pt;margin-top:773.106628pt;width:87.9pt;height:15.3pt;mso-position-horizontal-relative:page;mso-position-vertical-relative:page;z-index:-18357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Deployment</w:t>
                </w:r>
                <w:r>
                  <w:rPr>
                    <w:spacing w:val="-2"/>
                  </w:rPr>
                  <w:t> </w:t>
                </w:r>
                <w:r>
                  <w:rPr/>
                  <w:t>at</w:t>
                </w:r>
                <w:r>
                  <w:rPr>
                    <w:spacing w:val="-2"/>
                  </w:rPr>
                  <w:t> </w:t>
                </w:r>
                <w:r>
                  <w:rPr/>
                  <w:t>47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2.986633pt;width:18pt;height:15.65pt;mso-position-horizontal-relative:page;mso-position-vertical-relative:page;z-index:-183572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089996pt;margin-top:773.466614pt;width:18.650pt;height:17.2pt;mso-position-horizontal-relative:page;mso-position-vertical-relative:page;z-index:-18356736" type="#_x0000_t202" filled="false" stroked="false">
          <v:textbox inset="0,0,0,0">
            <w:txbxContent>
              <w:p>
                <w:pPr>
                  <w:spacing w:before="70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A</w:t>
                </w: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30011pt;margin-top:787.365784pt;width:15.45pt;height:14.35pt;mso-position-horizontal-relative:page;mso-position-vertical-relative:page;z-index:-183562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B1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9990pt;margin-top:773.226624pt;width:15.85pt;height:15.3pt;mso-position-horizontal-relative:page;mso-position-vertical-relative:page;z-index:-18355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B2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30011pt;margin-top:787.365784pt;width:15.45pt;height:14.35pt;mso-position-horizontal-relative:page;mso-position-vertical-relative:page;z-index:-183552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B3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489990pt;margin-top:773.106628pt;width:15.85pt;height:15.3pt;mso-position-horizontal-relative:page;mso-position-vertical-relative:page;z-index:-18354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B4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89990pt;margin-top:740.901794pt;width:16.05pt;height:14.35pt;mso-position-horizontal-relative:page;mso-position-vertical-relative:page;z-index:-183541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C1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89990pt;margin-top:740.901794pt;width:16.05pt;height:14.35pt;mso-position-horizontal-relative:page;mso-position-vertical-relative:page;z-index:-18353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C2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89990pt;margin-top:740.901794pt;width:16.05pt;height:14.35pt;mso-position-horizontal-relative:page;mso-position-vertical-relative:page;z-index:-18353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D1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89990pt;margin-top:740.781799pt;width:16.05pt;height:14.35pt;mso-position-horizontal-relative:page;mso-position-vertical-relative:page;z-index:-183526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D2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989990pt;margin-top:741.141785pt;width:16.05pt;height:14.35pt;mso-position-horizontal-relative:page;mso-position-vertical-relative:page;z-index:-183521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>
                    <w:rFonts w:ascii="Arial MT"/>
                    <w:sz w:val="22"/>
                  </w:rPr>
                  <w:t>D3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3.226624pt;width:18pt;height:15.55pt;mso-position-horizontal-relative:page;mso-position-vertical-relative:page;z-index:-1836339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570007pt;margin-top:773.226624pt;width:41pt;height:15.3pt;mso-position-horizontal-relative:page;mso-position-vertical-relative:page;z-index:-18362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VMs</w:t>
                </w:r>
                <w:r>
                  <w:rPr>
                    <w:spacing w:val="-1"/>
                  </w:rPr>
                  <w:t> </w:t>
                </w:r>
                <w:r>
                  <w:rPr/>
                  <w:t>14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3.226624pt;width:18pt;height:15.45pt;mso-position-horizontal-relative:page;mso-position-vertical-relative:page;z-index:-1836236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049988pt;margin-top:772.746643pt;width:40.9pt;height:15.3pt;mso-position-horizontal-relative:page;mso-position-vertical-relative:page;z-index:-18361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track</w:t>
                </w:r>
                <w:r>
                  <w:rPr>
                    <w:spacing w:val="-3"/>
                  </w:rPr>
                  <w:t> </w:t>
                </w:r>
                <w:r>
                  <w:rPr/>
                  <w:t>20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049988pt;margin-top:773.226624pt;width:18pt;height:15.45pt;mso-position-horizontal-relative:page;mso-position-vertical-relative:page;z-index:-183613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5"/>
      <w:numFmt w:val="decimal"/>
      <w:lvlText w:val="%1"/>
      <w:lvlJc w:val="left"/>
      <w:pPr>
        <w:ind w:left="2600" w:hanging="15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00" w:hanging="158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7" w:hanging="15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1" w:hanging="15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5" w:hanging="15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19" w:hanging="15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3" w:hanging="15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7" w:hanging="15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1" w:hanging="15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801" w:hanging="7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1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5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7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1" w:hanging="70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820" w:hanging="71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1" w:hanging="7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3" w:hanging="7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5" w:hanging="7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7" w:hanging="7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9" w:hanging="7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1" w:hanging="7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3" w:hanging="7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5" w:hanging="71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801" w:hanging="7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1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5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9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3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7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1" w:hanging="7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801" w:hanging="70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80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20" w:hanging="3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9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9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9" w:hanging="353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3081" w:hanging="19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81" w:hanging="198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20" w:hanging="3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9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9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9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9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9" w:hanging="35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3961" w:hanging="286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61" w:hanging="286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1" w:hanging="7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1820" w:hanging="353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4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9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9" w:hanging="35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820" w:hanging="4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1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7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9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3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5" w:hanging="4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4281" w:hanging="31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81" w:hanging="318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2180" w:hanging="35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4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9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4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9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9" w:hanging="35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401" w:hanging="30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9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3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7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1" w:hanging="30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401" w:hanging="30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9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3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7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1" w:hanging="30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8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8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75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401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7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71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5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9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3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7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1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640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4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9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9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9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60" w:hanging="6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1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6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1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6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60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60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1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6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760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60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1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6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60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760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5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1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5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3" w:hanging="660"/>
      </w:pPr>
      <w:rPr>
        <w:rFonts w:hint="default"/>
        <w:lang w:val="en-US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1760" w:hanging="6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176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67"/>
      <w:ind w:left="11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824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37" w:hanging="3181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801" w:hanging="70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20" w:hanging="6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99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hyperlink" Target="https://docs.google.com/document/d/1cdDNhgBpphXWS8ZhjjRJl4iemHdcs8NA/edit#heading%3Dh.2p2csry" TargetMode="External"/><Relationship Id="rId11" Type="http://schemas.openxmlformats.org/officeDocument/2006/relationships/image" Target="media/image1.jpeg"/><Relationship Id="rId12" Type="http://schemas.openxmlformats.org/officeDocument/2006/relationships/footer" Target="footer6.xml"/><Relationship Id="rId13" Type="http://schemas.openxmlformats.org/officeDocument/2006/relationships/image" Target="media/image2.jpeg"/><Relationship Id="rId14" Type="http://schemas.openxmlformats.org/officeDocument/2006/relationships/footer" Target="footer7.xml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footer" Target="footer8.xml"/><Relationship Id="rId18" Type="http://schemas.openxmlformats.org/officeDocument/2006/relationships/image" Target="media/image5.png"/><Relationship Id="rId19" Type="http://schemas.openxmlformats.org/officeDocument/2006/relationships/footer" Target="footer9.xm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png"/><Relationship Id="rId23" Type="http://schemas.openxmlformats.org/officeDocument/2006/relationships/footer" Target="footer10.xml"/><Relationship Id="rId24" Type="http://schemas.openxmlformats.org/officeDocument/2006/relationships/image" Target="media/image9.jpeg"/><Relationship Id="rId25" Type="http://schemas.openxmlformats.org/officeDocument/2006/relationships/footer" Target="footer11.xml"/><Relationship Id="rId26" Type="http://schemas.openxmlformats.org/officeDocument/2006/relationships/image" Target="media/image10.png"/><Relationship Id="rId27" Type="http://schemas.openxmlformats.org/officeDocument/2006/relationships/footer" Target="footer12.xml"/><Relationship Id="rId28" Type="http://schemas.openxmlformats.org/officeDocument/2006/relationships/image" Target="media/image11.jpeg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footer" Target="footer15.xml"/><Relationship Id="rId32" Type="http://schemas.openxmlformats.org/officeDocument/2006/relationships/image" Target="media/image12.png"/><Relationship Id="rId33" Type="http://schemas.openxmlformats.org/officeDocument/2006/relationships/image" Target="media/image13.jpeg"/><Relationship Id="rId34" Type="http://schemas.openxmlformats.org/officeDocument/2006/relationships/image" Target="media/image14.png"/><Relationship Id="rId35" Type="http://schemas.openxmlformats.org/officeDocument/2006/relationships/image" Target="media/image15.jpe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jpeg"/><Relationship Id="rId40" Type="http://schemas.openxmlformats.org/officeDocument/2006/relationships/image" Target="media/image20.jpeg"/><Relationship Id="rId41" Type="http://schemas.openxmlformats.org/officeDocument/2006/relationships/footer" Target="footer16.xml"/><Relationship Id="rId42" Type="http://schemas.openxmlformats.org/officeDocument/2006/relationships/image" Target="media/image21.jpeg"/><Relationship Id="rId43" Type="http://schemas.openxmlformats.org/officeDocument/2006/relationships/footer" Target="footer17.xml"/><Relationship Id="rId44" Type="http://schemas.openxmlformats.org/officeDocument/2006/relationships/footer" Target="footer18.xml"/><Relationship Id="rId45" Type="http://schemas.openxmlformats.org/officeDocument/2006/relationships/footer" Target="footer19.xml"/><Relationship Id="rId46" Type="http://schemas.openxmlformats.org/officeDocument/2006/relationships/image" Target="media/image22.jpeg"/><Relationship Id="rId47" Type="http://schemas.openxmlformats.org/officeDocument/2006/relationships/image" Target="media/image23.jpeg"/><Relationship Id="rId48" Type="http://schemas.openxmlformats.org/officeDocument/2006/relationships/image" Target="media/image24.jpeg"/><Relationship Id="rId49" Type="http://schemas.openxmlformats.org/officeDocument/2006/relationships/image" Target="media/image25.png"/><Relationship Id="rId50" Type="http://schemas.openxmlformats.org/officeDocument/2006/relationships/image" Target="media/image26.jpeg"/><Relationship Id="rId51" Type="http://schemas.openxmlformats.org/officeDocument/2006/relationships/image" Target="media/image27.jpeg"/><Relationship Id="rId52" Type="http://schemas.openxmlformats.org/officeDocument/2006/relationships/image" Target="media/image28.jpeg"/><Relationship Id="rId53" Type="http://schemas.openxmlformats.org/officeDocument/2006/relationships/image" Target="media/image29.png"/><Relationship Id="rId54" Type="http://schemas.openxmlformats.org/officeDocument/2006/relationships/image" Target="media/image30.jpe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jpeg"/><Relationship Id="rId58" Type="http://schemas.openxmlformats.org/officeDocument/2006/relationships/image" Target="media/image34.png"/><Relationship Id="rId59" Type="http://schemas.openxmlformats.org/officeDocument/2006/relationships/image" Target="media/image35.jpeg"/><Relationship Id="rId60" Type="http://schemas.openxmlformats.org/officeDocument/2006/relationships/image" Target="media/image36.png"/><Relationship Id="rId61" Type="http://schemas.openxmlformats.org/officeDocument/2006/relationships/image" Target="media/image37.jpeg"/><Relationship Id="rId62" Type="http://schemas.openxmlformats.org/officeDocument/2006/relationships/image" Target="media/image38.jpeg"/><Relationship Id="rId63" Type="http://schemas.openxmlformats.org/officeDocument/2006/relationships/image" Target="media/image39.jpeg"/><Relationship Id="rId64" Type="http://schemas.openxmlformats.org/officeDocument/2006/relationships/image" Target="media/image40.png"/><Relationship Id="rId65" Type="http://schemas.openxmlformats.org/officeDocument/2006/relationships/image" Target="media/image41.jpeg"/><Relationship Id="rId66" Type="http://schemas.openxmlformats.org/officeDocument/2006/relationships/hyperlink" Target="http://www.academia.edu/37963383/Challenges_in_Networking_to_Suppo" TargetMode="External"/><Relationship Id="rId67" Type="http://schemas.openxmlformats.org/officeDocument/2006/relationships/hyperlink" Target="http://www.ssqc.com/do25v6new.pdf" TargetMode="External"/><Relationship Id="rId68" Type="http://schemas.openxmlformats.org/officeDocument/2006/relationships/hyperlink" Target="http://www.rfc-editor.org/info/rfc7540" TargetMode="External"/><Relationship Id="rId69" Type="http://schemas.openxmlformats.org/officeDocument/2006/relationships/hyperlink" Target="https://betterexplained.com/articles/a-visual-guide-to-version-control/" TargetMode="External"/><Relationship Id="rId70" Type="http://schemas.openxmlformats.org/officeDocument/2006/relationships/hyperlink" Target="http://www.blackmoreops.com/2017/01/17/find-linux-exploits-" TargetMode="External"/><Relationship Id="rId71" Type="http://schemas.openxmlformats.org/officeDocument/2006/relationships/hyperlink" Target="http://www.chef.io/why-chef/" TargetMode="External"/><Relationship Id="rId72" Type="http://schemas.openxmlformats.org/officeDocument/2006/relationships/hyperlink" Target="http://www.docker.com/resources/what-container" TargetMode="External"/><Relationship Id="rId73" Type="http://schemas.openxmlformats.org/officeDocument/2006/relationships/hyperlink" Target="http://www.cpri.info/downloads/eCPRI_v_2.0_2019_05_10c.pdf" TargetMode="External"/><Relationship Id="rId74" Type="http://schemas.openxmlformats.org/officeDocument/2006/relationships/hyperlink" Target="http://www.etsi.org/deliver/etsi_ts/123400_123499/123401/14.03.00_60/ts" TargetMode="External"/><Relationship Id="rId75" Type="http://schemas.openxmlformats.org/officeDocument/2006/relationships/hyperlink" Target="http://www.etsi.org/deliver/etsi_tr/121900_121999/121914/14.00.00_60/tr_" TargetMode="External"/><Relationship Id="rId76" Type="http://schemas.openxmlformats.org/officeDocument/2006/relationships/hyperlink" Target="http://www.etsi.org/deliver/etsi_ts/129500_129599/129500/15.00.00_60/ts" TargetMode="External"/><Relationship Id="rId77" Type="http://schemas.openxmlformats.org/officeDocument/2006/relationships/hyperlink" Target="http://www.etsi.org/deliver/etsi_gs/MEC/001_099/003/02.01.01_60/gs_ME" TargetMode="External"/><Relationship Id="rId78" Type="http://schemas.openxmlformats.org/officeDocument/2006/relationships/hyperlink" Target="http://www.etsi.org/deliver/etsi_ts/138400_138499/138473/15.02.01_60/ts" TargetMode="External"/><Relationship Id="rId79" Type="http://schemas.openxmlformats.org/officeDocument/2006/relationships/hyperlink" Target="http://www.paramiko.org/" TargetMode="External"/><Relationship Id="rId80" Type="http://schemas.openxmlformats.org/officeDocument/2006/relationships/hyperlink" Target="http://www.hpe.com/dk/en/what-is/edge-computing.html" TargetMode="External"/><Relationship Id="rId81" Type="http://schemas.openxmlformats.org/officeDocument/2006/relationships/hyperlink" Target="http://www.itu.int/pub/R-REP-M.2410" TargetMode="External"/><Relationship Id="rId82" Type="http://schemas.openxmlformats.org/officeDocument/2006/relationships/hyperlink" Target="http://www.linux-kvm.org/page/Main_Page" TargetMode="External"/><Relationship Id="rId83" Type="http://schemas.openxmlformats.org/officeDocument/2006/relationships/hyperlink" Target="http://www.itu.int/en/ITU-R/study-" TargetMode="External"/><Relationship Id="rId84" Type="http://schemas.openxmlformats.org/officeDocument/2006/relationships/hyperlink" Target="http://www.isemag.com/wp-content/uploads/2016/01/C-" TargetMode="External"/><Relationship Id="rId85" Type="http://schemas.openxmlformats.org/officeDocument/2006/relationships/hyperlink" Target="http://www.nvidia.com/object/docker-container.html" TargetMode="External"/><Relationship Id="rId86" Type="http://schemas.openxmlformats.org/officeDocument/2006/relationships/hyperlink" Target="http://www.mondaq.com/Nigeria/Technology/561772/Legal-Implications-" TargetMode="External"/><Relationship Id="rId87" Type="http://schemas.openxmlformats.org/officeDocument/2006/relationships/hyperlink" Target="http://www.openstack.org/software/sample-configs#web-applications" TargetMode="External"/><Relationship Id="rId88" Type="http://schemas.openxmlformats.org/officeDocument/2006/relationships/hyperlink" Target="http://www.itpro.co.uk/627952/what-is-cloud-computing" TargetMode="External"/><Relationship Id="rId89" Type="http://schemas.openxmlformats.org/officeDocument/2006/relationships/hyperlink" Target="http://www.infoq.com/articles/scaling-docker-with-kubernetes/" TargetMode="External"/><Relationship Id="rId90" Type="http://schemas.openxmlformats.org/officeDocument/2006/relationships/hyperlink" Target="http://www.itu.int/dms_pub/itu-t/opb/tut/T-TUT-HOME-2018-PDF-E.pdf" TargetMode="External"/><Relationship Id="rId91" Type="http://schemas.openxmlformats.org/officeDocument/2006/relationships/hyperlink" Target="http://www.youtube.com/watch?v=mCDXnls6pQk" TargetMode="External"/><Relationship Id="rId92" Type="http://schemas.openxmlformats.org/officeDocument/2006/relationships/hyperlink" Target="http://www.engagingwithcommunications.com/publications/ITP_Papers/5G" TargetMode="External"/><Relationship Id="rId93" Type="http://schemas.openxmlformats.org/officeDocument/2006/relationships/hyperlink" Target="http://files.informatandm.com/uploads/2018/10/Introducing_the_CI.CD_Wo" TargetMode="External"/><Relationship Id="rId94" Type="http://schemas.openxmlformats.org/officeDocument/2006/relationships/footer" Target="footer20.xml"/><Relationship Id="rId95" Type="http://schemas.openxmlformats.org/officeDocument/2006/relationships/footer" Target="footer21.xml"/><Relationship Id="rId96" Type="http://schemas.openxmlformats.org/officeDocument/2006/relationships/hyperlink" Target="http://167.172.223.157/" TargetMode="External"/><Relationship Id="rId97" Type="http://schemas.openxmlformats.org/officeDocument/2006/relationships/footer" Target="footer22.xml"/><Relationship Id="rId98" Type="http://schemas.openxmlformats.org/officeDocument/2006/relationships/footer" Target="footer23.xml"/><Relationship Id="rId99" Type="http://schemas.openxmlformats.org/officeDocument/2006/relationships/hyperlink" Target="http://192.168.5.155/" TargetMode="External"/><Relationship Id="rId100" Type="http://schemas.openxmlformats.org/officeDocument/2006/relationships/footer" Target="footer24.xml"/><Relationship Id="rId101" Type="http://schemas.openxmlformats.org/officeDocument/2006/relationships/footer" Target="footer25.xml"/><Relationship Id="rId102" Type="http://schemas.openxmlformats.org/officeDocument/2006/relationships/footer" Target="footer26.xml"/><Relationship Id="rId103" Type="http://schemas.openxmlformats.org/officeDocument/2006/relationships/hyperlink" Target="https://imosudi@bitbucket.org/imosudi/rubiks3.git" TargetMode="External"/><Relationship Id="rId104" Type="http://schemas.openxmlformats.org/officeDocument/2006/relationships/hyperlink" Target="mailto:mosudi.pg7331@st.futminna.edu.ng" TargetMode="External"/><Relationship Id="rId105" Type="http://schemas.openxmlformats.org/officeDocument/2006/relationships/footer" Target="footer27.xml"/><Relationship Id="rId106" Type="http://schemas.openxmlformats.org/officeDocument/2006/relationships/footer" Target="footer28.xml"/><Relationship Id="rId107" Type="http://schemas.openxmlformats.org/officeDocument/2006/relationships/footer" Target="footer29.xml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</dc:creator>
  <dcterms:created xsi:type="dcterms:W3CDTF">2023-11-04T16:29:20Z</dcterms:created>
  <dcterms:modified xsi:type="dcterms:W3CDTF">2023-11-04T16:29:20Z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