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2"/>
        <w:spacing w:line="360" w:lineRule="auto" w:before="79"/>
        <w:ind w:left="325" w:right="1503"/>
        <w:jc w:val="center"/>
      </w:pPr>
      <w:r>
        <w:rPr/>
        <w:t>COMPARATIVE </w:t>
      </w:r>
      <w:r>
        <w:rPr>
          <w:i/>
        </w:rPr>
        <w:t>IN VITRO </w:t>
      </w:r>
      <w:r>
        <w:rPr/>
        <w:t>BIOEQUIVALENCE EVALUATION OF SIX BRANDS OF</w:t>
      </w:r>
      <w:r>
        <w:rPr>
          <w:spacing w:val="-57"/>
        </w:rPr>
        <w:t> </w:t>
      </w:r>
      <w:r>
        <w:rPr/>
        <w:t>AMOXICILLIN</w:t>
      </w:r>
      <w:r>
        <w:rPr>
          <w:spacing w:val="-1"/>
        </w:rPr>
        <w:t> </w:t>
      </w:r>
      <w:r>
        <w:rPr/>
        <w:t>CAPSULE</w:t>
      </w:r>
      <w:r>
        <w:rPr>
          <w:spacing w:val="-1"/>
        </w:rPr>
        <w:t> </w:t>
      </w:r>
      <w:r>
        <w:rPr/>
        <w:t>MARKETED</w:t>
      </w:r>
      <w:r>
        <w:rPr>
          <w:spacing w:val="-1"/>
        </w:rPr>
        <w:t> </w:t>
      </w:r>
      <w:r>
        <w:rPr/>
        <w:t>IN DUTSE,</w:t>
      </w:r>
      <w:r>
        <w:rPr>
          <w:spacing w:val="-1"/>
        </w:rPr>
        <w:t> </w:t>
      </w:r>
      <w:r>
        <w:rPr/>
        <w:t>JIGAWA</w:t>
      </w:r>
      <w:r>
        <w:rPr>
          <w:spacing w:val="-2"/>
        </w:rPr>
        <w:t> </w:t>
      </w:r>
      <w:r>
        <w:rPr/>
        <w:t>STATE, NIGERIA.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before="226"/>
        <w:ind w:left="325" w:right="1502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Heading2"/>
        <w:spacing w:line="360" w:lineRule="auto" w:before="139"/>
        <w:ind w:left="2922" w:right="4102"/>
        <w:jc w:val="center"/>
      </w:pPr>
      <w:r>
        <w:rPr/>
        <w:t>Inuwa BELLO (B. Pharm. ABU., 2008)</w:t>
      </w:r>
      <w:r>
        <w:rPr>
          <w:spacing w:val="-58"/>
        </w:rPr>
        <w:t> </w:t>
      </w:r>
      <w:r>
        <w:rPr/>
        <w:t>P14PHMC8002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4"/>
        </w:rPr>
      </w:pPr>
    </w:p>
    <w:p>
      <w:pPr>
        <w:spacing w:line="360" w:lineRule="auto" w:before="0"/>
        <w:ind w:left="325" w:right="1503" w:firstLine="0"/>
        <w:jc w:val="center"/>
        <w:rPr>
          <w:b/>
          <w:sz w:val="24"/>
        </w:rPr>
      </w:pPr>
      <w:r>
        <w:rPr>
          <w:b/>
          <w:sz w:val="24"/>
        </w:rPr>
        <w:t>A DISSERTATION SUBMITTED TO THE SCHOOL OF POSTGRADUATE STUDIES,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AHMADU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BELLO UNIVERSITY, ZARIA</w:t>
      </w:r>
    </w:p>
    <w:p>
      <w:pPr>
        <w:pStyle w:val="Heading2"/>
        <w:spacing w:line="360" w:lineRule="auto"/>
        <w:ind w:left="764" w:right="1947"/>
        <w:jc w:val="center"/>
      </w:pPr>
      <w:r>
        <w:rPr/>
        <w:t>IN</w:t>
      </w:r>
      <w:r>
        <w:rPr>
          <w:spacing w:val="-1"/>
        </w:rPr>
        <w:t> </w:t>
      </w:r>
      <w:r>
        <w:rPr/>
        <w:t>PARTIAL</w:t>
      </w:r>
      <w:r>
        <w:rPr>
          <w:spacing w:val="-1"/>
        </w:rPr>
        <w:t> </w:t>
      </w:r>
      <w:r>
        <w:rPr/>
        <w:t>FULFILLMENT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REQUIREMENTS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AWARD</w:t>
      </w:r>
      <w:r>
        <w:rPr>
          <w:spacing w:val="-57"/>
        </w:rPr>
        <w:t> </w:t>
      </w:r>
      <w:r>
        <w:rPr/>
        <w:t>OF</w:t>
      </w:r>
      <w:r>
        <w:rPr>
          <w:spacing w:val="-3"/>
        </w:rPr>
        <w:t> </w:t>
      </w:r>
      <w:r>
        <w:rPr/>
        <w:t>A</w:t>
      </w:r>
    </w:p>
    <w:p>
      <w:pPr>
        <w:spacing w:before="0"/>
        <w:ind w:left="325" w:right="1503" w:firstLine="0"/>
        <w:jc w:val="center"/>
        <w:rPr>
          <w:b/>
          <w:sz w:val="24"/>
        </w:rPr>
      </w:pPr>
      <w:r>
        <w:rPr>
          <w:b/>
          <w:sz w:val="24"/>
        </w:rPr>
        <w:t>MASTER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DEGREE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PHARMACEUTICAL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CHEMISTRY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33"/>
        </w:rPr>
      </w:pPr>
    </w:p>
    <w:p>
      <w:pPr>
        <w:pStyle w:val="Heading2"/>
        <w:spacing w:line="360" w:lineRule="auto"/>
        <w:ind w:left="324" w:right="1503"/>
        <w:jc w:val="center"/>
      </w:pPr>
      <w:r>
        <w:rPr/>
        <w:t>DEPARTMENT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PHARMACEUTICAL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MEDICINAL</w:t>
      </w:r>
      <w:r>
        <w:rPr>
          <w:spacing w:val="-1"/>
        </w:rPr>
        <w:t> </w:t>
      </w:r>
      <w:r>
        <w:rPr/>
        <w:t>CHEMISTRY,</w:t>
      </w:r>
      <w:r>
        <w:rPr>
          <w:spacing w:val="-57"/>
        </w:rPr>
        <w:t> </w:t>
      </w:r>
      <w:r>
        <w:rPr/>
        <w:t>FACULTY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PHARMACEUTICAL SCIENCES,</w:t>
      </w:r>
    </w:p>
    <w:p>
      <w:pPr>
        <w:spacing w:line="360" w:lineRule="auto" w:before="0"/>
        <w:ind w:left="2922" w:right="4100" w:firstLine="0"/>
        <w:jc w:val="center"/>
        <w:rPr>
          <w:b/>
          <w:sz w:val="24"/>
        </w:rPr>
      </w:pPr>
      <w:r>
        <w:rPr>
          <w:b/>
          <w:sz w:val="24"/>
        </w:rPr>
        <w:t>AHMADU BELLO UNIVERSITY,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ZARIA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30"/>
        </w:rPr>
      </w:pPr>
    </w:p>
    <w:p>
      <w:pPr>
        <w:pStyle w:val="Heading2"/>
        <w:ind w:left="325" w:right="1503"/>
        <w:jc w:val="center"/>
      </w:pPr>
      <w:r>
        <w:rPr/>
        <w:t>JULY,</w:t>
      </w:r>
      <w:r>
        <w:rPr>
          <w:spacing w:val="-1"/>
        </w:rPr>
        <w:t> </w:t>
      </w:r>
      <w:r>
        <w:rPr/>
        <w:t>2017</w:t>
      </w:r>
    </w:p>
    <w:p>
      <w:pPr>
        <w:spacing w:after="0"/>
        <w:jc w:val="center"/>
        <w:sectPr>
          <w:footerReference w:type="default" r:id="rId5"/>
          <w:type w:val="continuous"/>
          <w:pgSz w:w="12240" w:h="15840"/>
          <w:pgMar w:footer="1060" w:top="1360" w:bottom="1240" w:left="1180" w:right="0"/>
          <w:pgNumType w:start="1"/>
        </w:sectPr>
      </w:pPr>
    </w:p>
    <w:p>
      <w:pPr>
        <w:pStyle w:val="Heading2"/>
        <w:spacing w:before="79"/>
        <w:ind w:left="4041"/>
      </w:pPr>
      <w:bookmarkStart w:name="_TOC_250000" w:id="1"/>
      <w:bookmarkEnd w:id="1"/>
      <w:r>
        <w:rPr/>
        <w:t>DECLARATION</w:t>
      </w:r>
    </w:p>
    <w:p>
      <w:pPr>
        <w:spacing w:line="360" w:lineRule="auto" w:before="132"/>
        <w:ind w:left="260" w:right="0" w:firstLine="0"/>
        <w:jc w:val="left"/>
        <w:rPr>
          <w:sz w:val="24"/>
        </w:rPr>
      </w:pPr>
      <w:r>
        <w:rPr>
          <w:spacing w:val="-4"/>
          <w:w w:val="400"/>
          <w:sz w:val="24"/>
        </w:rPr>
        <w:t>,</w:t>
      </w:r>
      <w:r>
        <w:rPr>
          <w:spacing w:val="2"/>
          <w:w w:val="400"/>
          <w:sz w:val="24"/>
        </w:rPr>
        <w:t> </w:t>
      </w:r>
      <w:r>
        <w:rPr>
          <w:w w:val="138"/>
          <w:sz w:val="24"/>
        </w:rPr>
        <w:t>G</w:t>
      </w:r>
      <w:r>
        <w:rPr>
          <w:spacing w:val="-1"/>
          <w:w w:val="138"/>
          <w:sz w:val="24"/>
        </w:rPr>
        <w:t>H</w:t>
      </w:r>
      <w:r>
        <w:rPr>
          <w:spacing w:val="-1"/>
          <w:w w:val="179"/>
          <w:sz w:val="24"/>
        </w:rPr>
        <w:t>F</w:t>
      </w:r>
      <w:r>
        <w:rPr>
          <w:spacing w:val="2"/>
          <w:w w:val="138"/>
          <w:sz w:val="24"/>
        </w:rPr>
        <w:t>O</w:t>
      </w:r>
      <w:r>
        <w:rPr>
          <w:spacing w:val="-1"/>
          <w:w w:val="138"/>
          <w:sz w:val="24"/>
        </w:rPr>
        <w:t>D</w:t>
      </w:r>
      <w:r>
        <w:rPr>
          <w:w w:val="138"/>
          <w:sz w:val="24"/>
        </w:rPr>
        <w:t>UH</w:t>
      </w:r>
      <w:r>
        <w:rPr>
          <w:w w:val="154"/>
          <w:sz w:val="24"/>
        </w:rPr>
        <w:t> WKDW WKH</w:t>
      </w:r>
      <w:r>
        <w:rPr>
          <w:spacing w:val="1"/>
          <w:w w:val="154"/>
          <w:sz w:val="24"/>
        </w:rPr>
        <w:t> </w:t>
      </w:r>
      <w:r>
        <w:rPr>
          <w:w w:val="150"/>
          <w:sz w:val="24"/>
        </w:rPr>
        <w:t>ZR</w:t>
      </w:r>
      <w:r>
        <w:rPr>
          <w:spacing w:val="-2"/>
          <w:w w:val="150"/>
          <w:sz w:val="24"/>
        </w:rPr>
        <w:t>U</w:t>
      </w:r>
      <w:r>
        <w:rPr>
          <w:w w:val="189"/>
          <w:sz w:val="24"/>
        </w:rPr>
        <w:t>N L</w:t>
      </w:r>
      <w:r>
        <w:rPr>
          <w:spacing w:val="-237"/>
          <w:w w:val="138"/>
          <w:sz w:val="24"/>
        </w:rPr>
        <w:t>Q</w:t>
      </w:r>
      <w:r>
        <w:rPr>
          <w:i/>
          <w:sz w:val="24"/>
        </w:rPr>
        <w:t>in</w:t>
      </w:r>
      <w:r>
        <w:rPr>
          <w:i/>
          <w:spacing w:val="-8"/>
          <w:sz w:val="24"/>
        </w:rPr>
        <w:t> </w:t>
      </w:r>
      <w:r>
        <w:rPr>
          <w:spacing w:val="-230"/>
          <w:w w:val="400"/>
          <w:sz w:val="24"/>
        </w:rPr>
        <w:t> </w:t>
      </w:r>
      <w:r>
        <w:rPr>
          <w:i/>
          <w:spacing w:val="-1"/>
          <w:sz w:val="24"/>
        </w:rPr>
        <w:t>v</w:t>
      </w:r>
      <w:r>
        <w:rPr>
          <w:i/>
          <w:sz w:val="24"/>
        </w:rPr>
        <w:t>i</w:t>
      </w:r>
      <w:r>
        <w:rPr>
          <w:i/>
          <w:spacing w:val="-10"/>
          <w:sz w:val="24"/>
        </w:rPr>
        <w:t>t</w:t>
      </w:r>
      <w:r>
        <w:rPr>
          <w:spacing w:val="-230"/>
          <w:w w:val="105"/>
          <w:sz w:val="24"/>
        </w:rPr>
        <w:t>W</w:t>
      </w:r>
      <w:r>
        <w:rPr>
          <w:i/>
          <w:sz w:val="24"/>
        </w:rPr>
        <w:t>r</w:t>
      </w:r>
      <w:r>
        <w:rPr>
          <w:i/>
          <w:spacing w:val="16"/>
          <w:sz w:val="24"/>
        </w:rPr>
        <w:t>o</w:t>
      </w:r>
      <w:r>
        <w:rPr>
          <w:spacing w:val="-196"/>
          <w:w w:val="138"/>
          <w:sz w:val="24"/>
        </w:rPr>
        <w:t>K</w:t>
      </w:r>
      <w:r>
        <w:rPr>
          <w:spacing w:val="-2"/>
          <w:sz w:val="24"/>
        </w:rPr>
        <w:t>B</w:t>
      </w:r>
      <w:r>
        <w:rPr>
          <w:spacing w:val="-30"/>
          <w:sz w:val="24"/>
        </w:rPr>
        <w:t>i</w:t>
      </w:r>
      <w:r>
        <w:rPr>
          <w:spacing w:val="-211"/>
          <w:w w:val="163"/>
          <w:sz w:val="24"/>
        </w:rPr>
        <w:t>L</w:t>
      </w:r>
      <w:r>
        <w:rPr>
          <w:sz w:val="24"/>
        </w:rPr>
        <w:t>o</w:t>
      </w:r>
      <w:r>
        <w:rPr>
          <w:spacing w:val="-15"/>
          <w:sz w:val="24"/>
        </w:rPr>
        <w:t>e</w:t>
      </w:r>
      <w:r>
        <w:rPr>
          <w:spacing w:val="-224"/>
          <w:w w:val="138"/>
          <w:sz w:val="24"/>
        </w:rPr>
        <w:t>V</w:t>
      </w:r>
      <w:r>
        <w:rPr>
          <w:sz w:val="24"/>
        </w:rPr>
        <w:t>q</w:t>
      </w:r>
      <w:r>
        <w:rPr>
          <w:spacing w:val="-17"/>
          <w:sz w:val="24"/>
        </w:rPr>
        <w:t>u</w:t>
      </w:r>
      <w:r>
        <w:rPr>
          <w:spacing w:val="-224"/>
          <w:w w:val="400"/>
          <w:sz w:val="24"/>
        </w:rPr>
        <w:t> </w:t>
      </w:r>
      <w:r>
        <w:rPr>
          <w:sz w:val="24"/>
        </w:rPr>
        <w:t>iv</w:t>
      </w:r>
      <w:r>
        <w:rPr>
          <w:spacing w:val="-70"/>
          <w:sz w:val="24"/>
        </w:rPr>
        <w:t>a</w:t>
      </w:r>
      <w:r>
        <w:rPr>
          <w:spacing w:val="-171"/>
          <w:w w:val="138"/>
          <w:sz w:val="24"/>
        </w:rPr>
        <w:t>G</w:t>
      </w:r>
      <w:r>
        <w:rPr>
          <w:sz w:val="24"/>
        </w:rPr>
        <w:t>l</w:t>
      </w:r>
      <w:r>
        <w:rPr>
          <w:spacing w:val="-4"/>
          <w:sz w:val="24"/>
        </w:rPr>
        <w:t>e</w:t>
      </w:r>
      <w:r>
        <w:rPr>
          <w:spacing w:val="-238"/>
          <w:w w:val="163"/>
          <w:sz w:val="24"/>
        </w:rPr>
        <w:t>L</w:t>
      </w:r>
      <w:r>
        <w:rPr>
          <w:sz w:val="24"/>
        </w:rPr>
        <w:t>n</w:t>
      </w:r>
      <w:r>
        <w:rPr>
          <w:spacing w:val="-1"/>
          <w:sz w:val="24"/>
        </w:rPr>
        <w:t>c</w:t>
      </w:r>
      <w:r>
        <w:rPr>
          <w:spacing w:val="-94"/>
          <w:sz w:val="24"/>
        </w:rPr>
        <w:t>e</w:t>
      </w:r>
      <w:r>
        <w:rPr>
          <w:spacing w:val="-86"/>
          <w:w w:val="138"/>
          <w:sz w:val="24"/>
        </w:rPr>
        <w:t>V</w:t>
      </w:r>
      <w:r>
        <w:rPr>
          <w:spacing w:val="-62"/>
          <w:sz w:val="24"/>
        </w:rPr>
        <w:t>E</w:t>
      </w:r>
      <w:r>
        <w:rPr>
          <w:spacing w:val="-179"/>
          <w:w w:val="138"/>
          <w:sz w:val="24"/>
        </w:rPr>
        <w:t>V</w:t>
      </w:r>
      <w:r>
        <w:rPr>
          <w:sz w:val="24"/>
        </w:rPr>
        <w:t>v</w:t>
      </w:r>
      <w:r>
        <w:rPr>
          <w:spacing w:val="-49"/>
          <w:sz w:val="24"/>
        </w:rPr>
        <w:t>a</w:t>
      </w:r>
      <w:r>
        <w:rPr>
          <w:spacing w:val="-194"/>
          <w:w w:val="138"/>
          <w:sz w:val="24"/>
        </w:rPr>
        <w:t>H</w:t>
      </w:r>
      <w:r>
        <w:rPr>
          <w:sz w:val="24"/>
        </w:rPr>
        <w:t>lu</w:t>
      </w:r>
      <w:r>
        <w:rPr>
          <w:spacing w:val="-101"/>
          <w:sz w:val="24"/>
        </w:rPr>
        <w:t>a</w:t>
      </w:r>
      <w:r>
        <w:rPr>
          <w:spacing w:val="-140"/>
          <w:w w:val="138"/>
          <w:sz w:val="24"/>
        </w:rPr>
        <w:t>U</w:t>
      </w:r>
      <w:r>
        <w:rPr>
          <w:sz w:val="24"/>
        </w:rPr>
        <w:t>ti</w:t>
      </w:r>
      <w:r>
        <w:rPr>
          <w:spacing w:val="-115"/>
          <w:sz w:val="24"/>
        </w:rPr>
        <w:t>o</w:t>
      </w:r>
      <w:r>
        <w:rPr>
          <w:spacing w:val="-126"/>
          <w:w w:val="105"/>
          <w:sz w:val="24"/>
        </w:rPr>
        <w:t>W</w:t>
      </w:r>
      <w:r>
        <w:rPr>
          <w:spacing w:val="5"/>
          <w:sz w:val="24"/>
        </w:rPr>
        <w:t>n</w:t>
      </w:r>
      <w:r>
        <w:rPr>
          <w:w w:val="153"/>
          <w:sz w:val="24"/>
        </w:rPr>
        <w:t>DWLRQ </w:t>
      </w:r>
      <w:r>
        <w:rPr>
          <w:sz w:val="24"/>
        </w:rPr>
        <w:t>of </w:t>
      </w:r>
      <w:r>
        <w:rPr>
          <w:spacing w:val="-6"/>
          <w:sz w:val="24"/>
        </w:rPr>
        <w:t> </w:t>
      </w:r>
      <w:r>
        <w:rPr>
          <w:sz w:val="24"/>
        </w:rPr>
        <w:t>Six 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B</w:t>
      </w:r>
      <w:r>
        <w:rPr>
          <w:sz w:val="24"/>
        </w:rPr>
        <w:t>r</w:t>
      </w:r>
      <w:r>
        <w:rPr>
          <w:spacing w:val="-2"/>
          <w:sz w:val="24"/>
        </w:rPr>
        <w:t>a</w:t>
      </w:r>
      <w:r>
        <w:rPr>
          <w:sz w:val="24"/>
        </w:rPr>
        <w:t>nds </w:t>
      </w:r>
      <w:r>
        <w:rPr>
          <w:spacing w:val="-5"/>
          <w:sz w:val="24"/>
        </w:rPr>
        <w:t> </w:t>
      </w:r>
      <w:r>
        <w:rPr>
          <w:sz w:val="24"/>
        </w:rPr>
        <w:t>of </w:t>
      </w:r>
      <w:r>
        <w:rPr>
          <w:spacing w:val="-6"/>
          <w:sz w:val="24"/>
        </w:rPr>
        <w:t> </w:t>
      </w:r>
      <w:r>
        <w:rPr>
          <w:sz w:val="24"/>
        </w:rPr>
        <w:t>Amo</w:t>
      </w:r>
      <w:r>
        <w:rPr>
          <w:spacing w:val="2"/>
          <w:sz w:val="24"/>
        </w:rPr>
        <w:t>x</w:t>
      </w:r>
      <w:r>
        <w:rPr>
          <w:sz w:val="24"/>
        </w:rPr>
        <w:t>icil</w:t>
      </w:r>
      <w:r>
        <w:rPr>
          <w:spacing w:val="-2"/>
          <w:sz w:val="24"/>
        </w:rPr>
        <w:t>l</w:t>
      </w:r>
      <w:r>
        <w:rPr>
          <w:sz w:val="24"/>
        </w:rPr>
        <w:t>in </w:t>
      </w:r>
      <w:r>
        <w:rPr>
          <w:spacing w:val="-5"/>
          <w:sz w:val="24"/>
        </w:rPr>
        <w:t> </w:t>
      </w:r>
      <w:r>
        <w:rPr>
          <w:sz w:val="24"/>
        </w:rPr>
        <w:t>C</w:t>
      </w:r>
      <w:r>
        <w:rPr>
          <w:spacing w:val="-1"/>
          <w:sz w:val="24"/>
        </w:rPr>
        <w:t>a</w:t>
      </w:r>
      <w:r>
        <w:rPr>
          <w:sz w:val="24"/>
        </w:rPr>
        <w:t>psule </w:t>
      </w:r>
      <w:r>
        <w:rPr>
          <w:spacing w:val="-3"/>
          <w:sz w:val="24"/>
        </w:rPr>
        <w:t> </w:t>
      </w:r>
      <w:r>
        <w:rPr>
          <w:sz w:val="24"/>
        </w:rPr>
        <w:t>Ma</w:t>
      </w:r>
      <w:r>
        <w:rPr>
          <w:spacing w:val="-2"/>
          <w:sz w:val="24"/>
        </w:rPr>
        <w:t>r</w:t>
      </w:r>
      <w:r>
        <w:rPr>
          <w:sz w:val="24"/>
        </w:rPr>
        <w:t>k</w:t>
      </w:r>
      <w:r>
        <w:rPr>
          <w:spacing w:val="-1"/>
          <w:sz w:val="24"/>
        </w:rPr>
        <w:t>e</w:t>
      </w:r>
      <w:r>
        <w:rPr>
          <w:sz w:val="24"/>
        </w:rPr>
        <w:t>ted </w:t>
      </w:r>
      <w:r>
        <w:rPr>
          <w:spacing w:val="-6"/>
          <w:sz w:val="24"/>
        </w:rPr>
        <w:t> </w:t>
      </w:r>
      <w:r>
        <w:rPr>
          <w:sz w:val="24"/>
        </w:rPr>
        <w:t>in </w:t>
      </w:r>
      <w:r>
        <w:rPr>
          <w:spacing w:val="-5"/>
          <w:sz w:val="24"/>
        </w:rPr>
        <w:t> </w:t>
      </w:r>
      <w:r>
        <w:rPr>
          <w:sz w:val="24"/>
        </w:rPr>
        <w:t>Duts</w:t>
      </w:r>
      <w:r>
        <w:rPr>
          <w:spacing w:val="-1"/>
          <w:sz w:val="24"/>
        </w:rPr>
        <w:t>e</w:t>
      </w:r>
      <w:r>
        <w:rPr>
          <w:sz w:val="24"/>
        </w:rPr>
        <w:t>, </w:t>
      </w:r>
      <w:r>
        <w:rPr>
          <w:spacing w:val="-4"/>
          <w:sz w:val="24"/>
        </w:rPr>
        <w:t> </w:t>
      </w:r>
      <w:r>
        <w:rPr>
          <w:spacing w:val="2"/>
          <w:sz w:val="24"/>
        </w:rPr>
        <w:t>J</w:t>
      </w:r>
      <w:r>
        <w:rPr>
          <w:sz w:val="24"/>
        </w:rPr>
        <w:t>i</w:t>
      </w:r>
      <w:r>
        <w:rPr>
          <w:spacing w:val="-2"/>
          <w:sz w:val="24"/>
        </w:rPr>
        <w:t>g</w:t>
      </w:r>
      <w:r>
        <w:rPr>
          <w:spacing w:val="-1"/>
          <w:sz w:val="24"/>
        </w:rPr>
        <w:t>a</w:t>
      </w:r>
      <w:r>
        <w:rPr>
          <w:sz w:val="24"/>
        </w:rPr>
        <w:t>wa </w:t>
      </w:r>
      <w:r>
        <w:rPr>
          <w:spacing w:val="-7"/>
          <w:sz w:val="24"/>
        </w:rPr>
        <w:t> </w:t>
      </w:r>
      <w:r>
        <w:rPr>
          <w:sz w:val="24"/>
        </w:rPr>
        <w:t>Stat</w:t>
      </w:r>
      <w:r>
        <w:rPr>
          <w:spacing w:val="-1"/>
          <w:sz w:val="24"/>
        </w:rPr>
        <w:t>e</w:t>
      </w:r>
      <w:r>
        <w:rPr>
          <w:sz w:val="24"/>
        </w:rPr>
        <w:t>, </w:t>
      </w:r>
      <w:r>
        <w:rPr>
          <w:spacing w:val="-4"/>
          <w:sz w:val="24"/>
        </w:rPr>
        <w:t> </w:t>
      </w:r>
      <w:r>
        <w:rPr>
          <w:w w:val="180"/>
          <w:sz w:val="24"/>
        </w:rPr>
        <w:t>1</w:t>
      </w:r>
      <w:r>
        <w:rPr>
          <w:spacing w:val="2"/>
          <w:w w:val="180"/>
          <w:sz w:val="24"/>
        </w:rPr>
        <w:t>L</w:t>
      </w:r>
      <w:r>
        <w:rPr>
          <w:spacing w:val="-3"/>
          <w:w w:val="256"/>
          <w:sz w:val="24"/>
        </w:rPr>
        <w:t>J</w:t>
      </w:r>
      <w:r>
        <w:rPr>
          <w:spacing w:val="-1"/>
          <w:w w:val="138"/>
          <w:sz w:val="24"/>
        </w:rPr>
        <w:t>H</w:t>
      </w:r>
      <w:r>
        <w:rPr>
          <w:w w:val="145"/>
          <w:sz w:val="24"/>
        </w:rPr>
        <w:t>ULD</w:t>
      </w:r>
      <w:r>
        <w:rPr>
          <w:spacing w:val="-1"/>
          <w:w w:val="300"/>
          <w:sz w:val="24"/>
        </w:rPr>
        <w:t>´</w:t>
      </w:r>
      <w:r>
        <w:rPr>
          <w:w w:val="400"/>
          <w:sz w:val="24"/>
        </w:rPr>
        <w:t> </w:t>
      </w:r>
      <w:r>
        <w:rPr>
          <w:spacing w:val="-6"/>
          <w:sz w:val="24"/>
        </w:rPr>
        <w:t> </w:t>
      </w:r>
      <w:r>
        <w:rPr>
          <w:w w:val="138"/>
          <w:sz w:val="24"/>
        </w:rPr>
        <w:t>K</w:t>
      </w:r>
      <w:r>
        <w:rPr>
          <w:spacing w:val="-1"/>
          <w:w w:val="138"/>
          <w:sz w:val="24"/>
        </w:rPr>
        <w:t>D</w:t>
      </w:r>
      <w:r>
        <w:rPr>
          <w:w w:val="205"/>
          <w:sz w:val="24"/>
        </w:rPr>
        <w:t>V </w:t>
      </w:r>
      <w:r>
        <w:rPr>
          <w:w w:val="115"/>
          <w:sz w:val="24"/>
        </w:rPr>
        <w:t>carried</w:t>
      </w:r>
      <w:r>
        <w:rPr>
          <w:spacing w:val="28"/>
          <w:w w:val="115"/>
          <w:sz w:val="24"/>
        </w:rPr>
        <w:t> </w:t>
      </w:r>
      <w:r>
        <w:rPr>
          <w:w w:val="115"/>
          <w:sz w:val="24"/>
        </w:rPr>
        <w:t>out</w:t>
      </w:r>
      <w:r>
        <w:rPr>
          <w:spacing w:val="29"/>
          <w:w w:val="115"/>
          <w:sz w:val="24"/>
        </w:rPr>
        <w:t> </w:t>
      </w:r>
      <w:r>
        <w:rPr>
          <w:w w:val="115"/>
          <w:sz w:val="24"/>
        </w:rPr>
        <w:t>by</w:t>
      </w:r>
      <w:r>
        <w:rPr>
          <w:spacing w:val="26"/>
          <w:w w:val="115"/>
          <w:sz w:val="24"/>
        </w:rPr>
        <w:t> </w:t>
      </w:r>
      <w:r>
        <w:rPr>
          <w:w w:val="115"/>
          <w:sz w:val="24"/>
        </w:rPr>
        <w:t>me</w:t>
      </w:r>
      <w:r>
        <w:rPr>
          <w:spacing w:val="29"/>
          <w:w w:val="115"/>
          <w:sz w:val="24"/>
        </w:rPr>
        <w:t> </w:t>
      </w:r>
      <w:r>
        <w:rPr>
          <w:w w:val="115"/>
          <w:sz w:val="24"/>
        </w:rPr>
        <w:t>in</w:t>
      </w:r>
      <w:r>
        <w:rPr>
          <w:spacing w:val="30"/>
          <w:w w:val="115"/>
          <w:sz w:val="24"/>
        </w:rPr>
        <w:t> </w:t>
      </w:r>
      <w:r>
        <w:rPr>
          <w:w w:val="115"/>
          <w:sz w:val="24"/>
        </w:rPr>
        <w:t>the</w:t>
      </w:r>
      <w:r>
        <w:rPr>
          <w:spacing w:val="29"/>
          <w:w w:val="115"/>
          <w:sz w:val="24"/>
        </w:rPr>
        <w:t> </w:t>
      </w:r>
      <w:r>
        <w:rPr>
          <w:w w:val="115"/>
          <w:sz w:val="24"/>
        </w:rPr>
        <w:t>Department</w:t>
      </w:r>
      <w:r>
        <w:rPr>
          <w:spacing w:val="29"/>
          <w:w w:val="115"/>
          <w:sz w:val="24"/>
        </w:rPr>
        <w:t> </w:t>
      </w:r>
      <w:r>
        <w:rPr>
          <w:w w:val="115"/>
          <w:sz w:val="24"/>
        </w:rPr>
        <w:t>of</w:t>
      </w:r>
      <w:r>
        <w:rPr>
          <w:spacing w:val="28"/>
          <w:w w:val="115"/>
          <w:sz w:val="24"/>
        </w:rPr>
        <w:t> </w:t>
      </w:r>
      <w:r>
        <w:rPr>
          <w:w w:val="115"/>
          <w:sz w:val="24"/>
        </w:rPr>
        <w:t>Pharmaceutical</w:t>
      </w:r>
      <w:r>
        <w:rPr>
          <w:spacing w:val="30"/>
          <w:w w:val="115"/>
          <w:sz w:val="24"/>
        </w:rPr>
        <w:t> </w:t>
      </w:r>
      <w:r>
        <w:rPr>
          <w:w w:val="115"/>
          <w:sz w:val="24"/>
        </w:rPr>
        <w:t>and</w:t>
      </w:r>
      <w:r>
        <w:rPr>
          <w:spacing w:val="28"/>
          <w:w w:val="115"/>
          <w:sz w:val="24"/>
        </w:rPr>
        <w:t> </w:t>
      </w:r>
      <w:r>
        <w:rPr>
          <w:w w:val="115"/>
          <w:sz w:val="24"/>
        </w:rPr>
        <w:t>Medicinal</w:t>
      </w:r>
      <w:r>
        <w:rPr>
          <w:spacing w:val="29"/>
          <w:w w:val="115"/>
          <w:sz w:val="24"/>
        </w:rPr>
        <w:t> </w:t>
      </w:r>
      <w:r>
        <w:rPr>
          <w:w w:val="115"/>
          <w:sz w:val="24"/>
        </w:rPr>
        <w:t>Chemistry.</w:t>
      </w:r>
      <w:r>
        <w:rPr>
          <w:spacing w:val="29"/>
          <w:w w:val="115"/>
          <w:sz w:val="24"/>
        </w:rPr>
        <w:t> </w:t>
      </w:r>
      <w:r>
        <w:rPr>
          <w:w w:val="115"/>
          <w:sz w:val="24"/>
        </w:rPr>
        <w:t>The</w:t>
      </w:r>
    </w:p>
    <w:p>
      <w:pPr>
        <w:spacing w:line="360" w:lineRule="auto" w:before="2"/>
        <w:ind w:left="260" w:right="1441" w:firstLine="0"/>
        <w:jc w:val="both"/>
        <w:rPr>
          <w:sz w:val="24"/>
        </w:rPr>
      </w:pPr>
      <w:r>
        <w:rPr>
          <w:sz w:val="24"/>
        </w:rPr>
        <w:t>information derived from the literature has been acknowledged accordingly in the text and a list</w:t>
      </w:r>
      <w:r>
        <w:rPr>
          <w:spacing w:val="1"/>
          <w:sz w:val="24"/>
        </w:rPr>
        <w:t> </w:t>
      </w:r>
      <w:r>
        <w:rPr>
          <w:sz w:val="24"/>
        </w:rPr>
        <w:t>of references provided. No part of this dissertation was previously presented for another Degree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Diploma</w:t>
      </w:r>
      <w:r>
        <w:rPr>
          <w:spacing w:val="-1"/>
          <w:sz w:val="24"/>
        </w:rPr>
        <w:t> </w:t>
      </w:r>
      <w:r>
        <w:rPr>
          <w:sz w:val="24"/>
        </w:rPr>
        <w:t>in this or any</w:t>
      </w:r>
      <w:r>
        <w:rPr>
          <w:spacing w:val="-3"/>
          <w:sz w:val="24"/>
        </w:rPr>
        <w:t> </w:t>
      </w:r>
      <w:r>
        <w:rPr>
          <w:sz w:val="24"/>
        </w:rPr>
        <w:t>other Institution.</w:t>
      </w:r>
    </w:p>
    <w:p>
      <w:pPr>
        <w:tabs>
          <w:tab w:pos="3001" w:val="left" w:leader="none"/>
          <w:tab w:pos="5216" w:val="left" w:leader="none"/>
          <w:tab w:pos="7141" w:val="left" w:leader="none"/>
          <w:tab w:pos="9356" w:val="left" w:leader="none"/>
        </w:tabs>
        <w:spacing w:line="242" w:lineRule="auto" w:before="0"/>
        <w:ind w:left="980" w:right="1701" w:hanging="720"/>
        <w:jc w:val="both"/>
        <w:rPr>
          <w:sz w:val="24"/>
        </w:rPr>
      </w:pPr>
      <w:r>
        <w:rPr>
          <w:sz w:val="24"/>
          <w:u w:val="single"/>
        </w:rPr>
        <w:t>Inuwa</w:t>
      </w:r>
      <w:r>
        <w:rPr>
          <w:spacing w:val="-5"/>
          <w:sz w:val="24"/>
          <w:u w:val="single"/>
        </w:rPr>
        <w:t> </w:t>
      </w:r>
      <w:r>
        <w:rPr>
          <w:sz w:val="24"/>
          <w:u w:val="single"/>
        </w:rPr>
        <w:t>Bello</w:t>
      </w:r>
      <w:r>
        <w:rPr>
          <w:sz w:val="24"/>
        </w:rPr>
        <w:tab/>
      </w:r>
      <w:r>
        <w:rPr>
          <w:sz w:val="24"/>
          <w:u w:val="single"/>
        </w:rPr>
        <w:t> </w:t>
        <w:tab/>
      </w:r>
      <w:r>
        <w:rPr>
          <w:sz w:val="24"/>
        </w:rPr>
        <w:tab/>
      </w:r>
      <w:r>
        <w:rPr>
          <w:sz w:val="24"/>
          <w:u w:val="single"/>
        </w:rPr>
        <w:t> </w:t>
        <w:tab/>
      </w:r>
      <w:r>
        <w:rPr>
          <w:sz w:val="24"/>
        </w:rPr>
        <w:t> SignatureDate</w:t>
      </w:r>
    </w:p>
    <w:p>
      <w:pPr>
        <w:spacing w:after="0" w:line="242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Heading2"/>
        <w:spacing w:before="79"/>
        <w:ind w:left="325" w:right="782"/>
        <w:jc w:val="center"/>
      </w:pPr>
      <w:r>
        <w:rPr/>
        <w:t>Certification</w:t>
      </w:r>
    </w:p>
    <w:p>
      <w:pPr>
        <w:spacing w:before="132"/>
        <w:ind w:left="980" w:right="0" w:firstLine="0"/>
        <w:jc w:val="left"/>
        <w:rPr>
          <w:sz w:val="24"/>
        </w:rPr>
      </w:pPr>
      <w:r>
        <w:rPr>
          <w:w w:val="178"/>
          <w:sz w:val="24"/>
        </w:rPr>
        <w:t>7KLV</w:t>
      </w:r>
      <w:r>
        <w:rPr>
          <w:spacing w:val="2"/>
          <w:w w:val="178"/>
          <w:sz w:val="24"/>
        </w:rPr>
        <w:t> </w:t>
      </w:r>
      <w:r>
        <w:rPr>
          <w:w w:val="144"/>
          <w:sz w:val="24"/>
        </w:rPr>
        <w:t>GLVV</w:t>
      </w:r>
      <w:r>
        <w:rPr>
          <w:spacing w:val="-1"/>
          <w:w w:val="138"/>
          <w:sz w:val="24"/>
        </w:rPr>
        <w:t>H</w:t>
      </w:r>
      <w:r>
        <w:rPr>
          <w:w w:val="125"/>
          <w:sz w:val="24"/>
        </w:rPr>
        <w:t>UW</w:t>
      </w:r>
      <w:r>
        <w:rPr>
          <w:spacing w:val="-2"/>
          <w:w w:val="125"/>
          <w:sz w:val="24"/>
        </w:rPr>
        <w:t>D</w:t>
      </w:r>
      <w:r>
        <w:rPr>
          <w:w w:val="128"/>
          <w:sz w:val="24"/>
        </w:rPr>
        <w:t>WL</w:t>
      </w:r>
      <w:r>
        <w:rPr>
          <w:spacing w:val="-218"/>
          <w:w w:val="149"/>
          <w:sz w:val="24"/>
        </w:rPr>
        <w:t>R</w:t>
      </w:r>
      <w:r>
        <w:rPr>
          <w:i/>
          <w:sz w:val="24"/>
        </w:rPr>
        <w:t>in</w:t>
      </w:r>
      <w:r>
        <w:rPr>
          <w:i/>
          <w:spacing w:val="-30"/>
          <w:sz w:val="24"/>
        </w:rPr>
        <w:t> </w:t>
      </w:r>
      <w:r>
        <w:rPr>
          <w:spacing w:val="-208"/>
          <w:w w:val="138"/>
          <w:sz w:val="24"/>
        </w:rPr>
        <w:t>Q</w:t>
      </w:r>
      <w:r>
        <w:rPr>
          <w:i/>
          <w:spacing w:val="-1"/>
          <w:sz w:val="24"/>
        </w:rPr>
        <w:t>v</w:t>
      </w:r>
      <w:r>
        <w:rPr>
          <w:i/>
          <w:sz w:val="24"/>
        </w:rPr>
        <w:t>i</w:t>
      </w:r>
      <w:r>
        <w:rPr>
          <w:i/>
          <w:spacing w:val="-32"/>
          <w:sz w:val="24"/>
        </w:rPr>
        <w:t>t</w:t>
      </w:r>
      <w:r>
        <w:rPr>
          <w:spacing w:val="-209"/>
          <w:w w:val="400"/>
          <w:sz w:val="24"/>
        </w:rPr>
        <w:t> </w:t>
      </w:r>
      <w:r>
        <w:rPr>
          <w:i/>
          <w:sz w:val="24"/>
        </w:rPr>
        <w:t>r</w:t>
      </w:r>
      <w:r>
        <w:rPr>
          <w:i/>
          <w:spacing w:val="-4"/>
          <w:sz w:val="24"/>
        </w:rPr>
        <w:t>o</w:t>
      </w:r>
      <w:r>
        <w:rPr>
          <w:spacing w:val="-172"/>
          <w:w w:val="105"/>
          <w:sz w:val="24"/>
        </w:rPr>
        <w:t>W</w:t>
      </w:r>
      <w:r>
        <w:rPr>
          <w:spacing w:val="-2"/>
          <w:sz w:val="24"/>
        </w:rPr>
        <w:t>B</w:t>
      </w:r>
      <w:r>
        <w:rPr>
          <w:spacing w:val="-54"/>
          <w:sz w:val="24"/>
        </w:rPr>
        <w:t>i</w:t>
      </w:r>
      <w:r>
        <w:rPr>
          <w:spacing w:val="-186"/>
          <w:w w:val="163"/>
          <w:sz w:val="24"/>
        </w:rPr>
        <w:t>L</w:t>
      </w:r>
      <w:r>
        <w:rPr>
          <w:spacing w:val="2"/>
          <w:sz w:val="24"/>
        </w:rPr>
        <w:t>o</w:t>
      </w:r>
      <w:r>
        <w:rPr>
          <w:spacing w:val="-43"/>
          <w:sz w:val="24"/>
        </w:rPr>
        <w:t>e</w:t>
      </w:r>
      <w:r>
        <w:rPr>
          <w:spacing w:val="-199"/>
          <w:w w:val="105"/>
          <w:sz w:val="24"/>
        </w:rPr>
        <w:t>W</w:t>
      </w:r>
      <w:r>
        <w:rPr>
          <w:sz w:val="24"/>
        </w:rPr>
        <w:t>q</w:t>
      </w:r>
      <w:r>
        <w:rPr>
          <w:spacing w:val="-42"/>
          <w:sz w:val="24"/>
        </w:rPr>
        <w:t>u</w:t>
      </w:r>
      <w:r>
        <w:rPr>
          <w:spacing w:val="-199"/>
          <w:w w:val="138"/>
          <w:sz w:val="24"/>
        </w:rPr>
        <w:t>O</w:t>
      </w:r>
      <w:r>
        <w:rPr>
          <w:sz w:val="24"/>
        </w:rPr>
        <w:t>iv</w:t>
      </w:r>
      <w:r>
        <w:rPr>
          <w:spacing w:val="-94"/>
          <w:sz w:val="24"/>
        </w:rPr>
        <w:t>a</w:t>
      </w:r>
      <w:r>
        <w:rPr>
          <w:spacing w:val="-147"/>
          <w:w w:val="138"/>
          <w:sz w:val="24"/>
        </w:rPr>
        <w:t>H</w:t>
      </w:r>
      <w:r>
        <w:rPr>
          <w:sz w:val="24"/>
        </w:rPr>
        <w:t>l</w:t>
      </w:r>
      <w:r>
        <w:rPr>
          <w:spacing w:val="-29"/>
          <w:sz w:val="24"/>
        </w:rPr>
        <w:t>e</w:t>
      </w:r>
      <w:r>
        <w:rPr>
          <w:spacing w:val="-213"/>
          <w:w w:val="138"/>
          <w:sz w:val="24"/>
        </w:rPr>
        <w:t>G</w:t>
      </w:r>
      <w:r>
        <w:rPr>
          <w:sz w:val="24"/>
        </w:rPr>
        <w:t>n</w:t>
      </w:r>
      <w:r>
        <w:rPr>
          <w:spacing w:val="-14"/>
          <w:sz w:val="24"/>
        </w:rPr>
        <w:t>c</w:t>
      </w:r>
      <w:r>
        <w:rPr>
          <w:spacing w:val="-226"/>
          <w:w w:val="400"/>
          <w:sz w:val="24"/>
        </w:rPr>
        <w:t> 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pacing w:val="-88"/>
          <w:sz w:val="24"/>
        </w:rPr>
        <w:t>E</w:t>
      </w:r>
      <w:r>
        <w:rPr>
          <w:spacing w:val="-153"/>
          <w:w w:val="333"/>
          <w:sz w:val="24"/>
        </w:rPr>
        <w:t>³</w:t>
      </w:r>
      <w:r>
        <w:rPr>
          <w:sz w:val="24"/>
        </w:rPr>
        <w:t>v</w:t>
      </w:r>
      <w:r>
        <w:rPr>
          <w:spacing w:val="-73"/>
          <w:sz w:val="24"/>
        </w:rPr>
        <w:t>a</w:t>
      </w:r>
      <w:r>
        <w:rPr>
          <w:spacing w:val="-169"/>
          <w:w w:val="128"/>
          <w:sz w:val="24"/>
        </w:rPr>
        <w:t>&amp;</w:t>
      </w:r>
      <w:r>
        <w:rPr>
          <w:sz w:val="24"/>
        </w:rPr>
        <w:t>l</w:t>
      </w:r>
      <w:r>
        <w:rPr>
          <w:spacing w:val="-18"/>
          <w:sz w:val="24"/>
        </w:rPr>
        <w:t>u</w:t>
      </w:r>
      <w:r>
        <w:rPr>
          <w:spacing w:val="-220"/>
          <w:w w:val="149"/>
          <w:sz w:val="24"/>
        </w:rPr>
        <w:t>R</w:t>
      </w:r>
      <w:r>
        <w:rPr>
          <w:spacing w:val="-1"/>
          <w:sz w:val="24"/>
        </w:rPr>
        <w:t>a</w:t>
      </w:r>
      <w:r>
        <w:rPr>
          <w:sz w:val="24"/>
        </w:rPr>
        <w:t>t</w:t>
      </w:r>
      <w:r>
        <w:rPr>
          <w:spacing w:val="-19"/>
          <w:sz w:val="24"/>
        </w:rPr>
        <w:t>i</w:t>
      </w:r>
      <w:r>
        <w:rPr>
          <w:spacing w:val="-221"/>
          <w:w w:val="179"/>
          <w:sz w:val="24"/>
        </w:rPr>
        <w:t>P</w:t>
      </w:r>
      <w:r>
        <w:rPr>
          <w:sz w:val="24"/>
        </w:rPr>
        <w:t>o</w:t>
      </w:r>
      <w:r>
        <w:rPr>
          <w:spacing w:val="-20"/>
          <w:sz w:val="24"/>
        </w:rPr>
        <w:t>n</w:t>
      </w:r>
      <w:r>
        <w:rPr>
          <w:spacing w:val="-159"/>
          <w:w w:val="179"/>
          <w:sz w:val="24"/>
        </w:rPr>
        <w:t>S</w:t>
      </w:r>
      <w:r>
        <w:rPr>
          <w:sz w:val="24"/>
        </w:rPr>
        <w:t>o</w:t>
      </w:r>
      <w:r>
        <w:rPr>
          <w:spacing w:val="-42"/>
          <w:sz w:val="24"/>
        </w:rPr>
        <w:t>f</w:t>
      </w:r>
      <w:r>
        <w:rPr>
          <w:spacing w:val="-137"/>
          <w:w w:val="138"/>
          <w:sz w:val="24"/>
        </w:rPr>
        <w:t>D</w:t>
      </w:r>
      <w:r>
        <w:rPr>
          <w:sz w:val="24"/>
        </w:rPr>
        <w:t>S</w:t>
      </w:r>
      <w:r>
        <w:rPr>
          <w:spacing w:val="-65"/>
          <w:sz w:val="24"/>
        </w:rPr>
        <w:t>i</w:t>
      </w:r>
      <w:r>
        <w:rPr>
          <w:spacing w:val="-176"/>
          <w:w w:val="138"/>
          <w:sz w:val="24"/>
        </w:rPr>
        <w:t>U</w:t>
      </w:r>
      <w:r>
        <w:rPr>
          <w:sz w:val="24"/>
        </w:rPr>
        <w:t>x</w:t>
      </w:r>
      <w:r>
        <w:rPr>
          <w:spacing w:val="-6"/>
          <w:sz w:val="24"/>
        </w:rPr>
        <w:t> </w:t>
      </w:r>
      <w:r>
        <w:rPr>
          <w:spacing w:val="-230"/>
          <w:w w:val="138"/>
          <w:sz w:val="24"/>
        </w:rPr>
        <w:t>D</w:t>
      </w:r>
      <w:r>
        <w:rPr>
          <w:spacing w:val="-2"/>
          <w:sz w:val="24"/>
        </w:rPr>
        <w:t>B</w:t>
      </w:r>
      <w:r>
        <w:rPr>
          <w:spacing w:val="-10"/>
          <w:sz w:val="24"/>
        </w:rPr>
        <w:t>r</w:t>
      </w:r>
      <w:r>
        <w:rPr>
          <w:spacing w:val="-231"/>
          <w:w w:val="105"/>
          <w:sz w:val="24"/>
        </w:rPr>
        <w:t>W</w:t>
      </w:r>
      <w:r>
        <w:rPr>
          <w:spacing w:val="-2"/>
          <w:sz w:val="24"/>
        </w:rPr>
        <w:t>a</w:t>
      </w:r>
      <w:r>
        <w:rPr>
          <w:sz w:val="24"/>
        </w:rPr>
        <w:t>n</w:t>
      </w:r>
      <w:r>
        <w:rPr>
          <w:spacing w:val="-115"/>
          <w:sz w:val="24"/>
        </w:rPr>
        <w:t>d</w:t>
      </w:r>
      <w:r>
        <w:rPr>
          <w:spacing w:val="-126"/>
          <w:w w:val="163"/>
          <w:sz w:val="24"/>
        </w:rPr>
        <w:t>L</w:t>
      </w:r>
      <w:r>
        <w:rPr>
          <w:sz w:val="24"/>
        </w:rPr>
        <w:t>s</w:t>
      </w:r>
      <w:r>
        <w:rPr>
          <w:spacing w:val="-27"/>
          <w:sz w:val="24"/>
        </w:rPr>
        <w:t> </w:t>
      </w:r>
      <w:r>
        <w:rPr>
          <w:spacing w:val="-211"/>
          <w:w w:val="138"/>
          <w:sz w:val="24"/>
        </w:rPr>
        <w:t>Y</w:t>
      </w:r>
      <w:r>
        <w:rPr>
          <w:sz w:val="24"/>
        </w:rPr>
        <w:t>o</w:t>
      </w:r>
      <w:r>
        <w:rPr>
          <w:spacing w:val="10"/>
          <w:sz w:val="24"/>
        </w:rPr>
        <w:t>f</w:t>
      </w:r>
      <w:r>
        <w:rPr>
          <w:spacing w:val="-1"/>
          <w:w w:val="138"/>
          <w:sz w:val="24"/>
        </w:rPr>
        <w:t>H</w:t>
      </w:r>
      <w:r>
        <w:rPr>
          <w:w w:val="400"/>
          <w:sz w:val="24"/>
        </w:rPr>
        <w:t> </w:t>
      </w:r>
    </w:p>
    <w:p>
      <w:pPr>
        <w:spacing w:before="139"/>
        <w:ind w:left="980" w:right="0" w:firstLine="0"/>
        <w:jc w:val="left"/>
        <w:rPr>
          <w:sz w:val="24"/>
        </w:rPr>
      </w:pPr>
      <w:r>
        <w:rPr>
          <w:spacing w:val="-1"/>
          <w:w w:val="170"/>
          <w:sz w:val="24"/>
        </w:rPr>
        <w:t>$PR[LFLOOLQ</w:t>
      </w:r>
      <w:r>
        <w:rPr>
          <w:w w:val="170"/>
          <w:sz w:val="24"/>
        </w:rPr>
        <w:t> </w:t>
      </w:r>
      <w:r>
        <w:rPr>
          <w:w w:val="160"/>
          <w:sz w:val="24"/>
        </w:rPr>
        <w:t>&amp;DSVXOH</w:t>
      </w:r>
      <w:r>
        <w:rPr>
          <w:spacing w:val="88"/>
          <w:w w:val="160"/>
          <w:sz w:val="24"/>
        </w:rPr>
        <w:t> </w:t>
      </w:r>
      <w:r>
        <w:rPr>
          <w:w w:val="170"/>
          <w:sz w:val="24"/>
        </w:rPr>
        <w:t>0DUNHWHG</w:t>
      </w:r>
      <w:r>
        <w:rPr>
          <w:spacing w:val="-15"/>
          <w:w w:val="170"/>
          <w:sz w:val="24"/>
        </w:rPr>
        <w:t> </w:t>
      </w:r>
      <w:r>
        <w:rPr>
          <w:w w:val="175"/>
          <w:sz w:val="24"/>
        </w:rPr>
        <w:t>LQ</w:t>
      </w:r>
      <w:r>
        <w:rPr>
          <w:spacing w:val="-3"/>
          <w:w w:val="175"/>
          <w:sz w:val="24"/>
        </w:rPr>
        <w:t> </w:t>
      </w:r>
      <w:r>
        <w:rPr>
          <w:w w:val="170"/>
          <w:sz w:val="24"/>
        </w:rPr>
        <w:t>'XWVH  </w:t>
      </w:r>
      <w:r>
        <w:rPr>
          <w:spacing w:val="35"/>
          <w:w w:val="170"/>
          <w:sz w:val="24"/>
        </w:rPr>
        <w:t> </w:t>
      </w:r>
      <w:r>
        <w:rPr>
          <w:w w:val="175"/>
          <w:sz w:val="24"/>
        </w:rPr>
        <w:t>-L</w:t>
      </w:r>
    </w:p>
    <w:p>
      <w:pPr>
        <w:spacing w:line="360" w:lineRule="auto" w:before="137"/>
        <w:ind w:left="980" w:right="1440" w:firstLine="0"/>
        <w:jc w:val="both"/>
        <w:rPr>
          <w:sz w:val="24"/>
        </w:rPr>
      </w:pPr>
      <w:r>
        <w:rPr>
          <w:sz w:val="24"/>
        </w:rPr>
        <w:t>governing the award of the degree of M.Sc. Pharmaceutical Chemistry of the Ahmadu</w:t>
      </w:r>
      <w:r>
        <w:rPr>
          <w:spacing w:val="1"/>
          <w:sz w:val="24"/>
        </w:rPr>
        <w:t> </w:t>
      </w:r>
      <w:r>
        <w:rPr>
          <w:sz w:val="24"/>
        </w:rPr>
        <w:t>Bello</w:t>
      </w:r>
      <w:r>
        <w:rPr>
          <w:spacing w:val="1"/>
          <w:sz w:val="24"/>
        </w:rPr>
        <w:t> </w:t>
      </w:r>
      <w:r>
        <w:rPr>
          <w:sz w:val="24"/>
        </w:rPr>
        <w:t>University,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approved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its</w:t>
      </w:r>
      <w:r>
        <w:rPr>
          <w:spacing w:val="1"/>
          <w:sz w:val="24"/>
        </w:rPr>
        <w:t> </w:t>
      </w:r>
      <w:r>
        <w:rPr>
          <w:sz w:val="24"/>
        </w:rPr>
        <w:t>contribution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knowledge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literary</w:t>
      </w:r>
      <w:r>
        <w:rPr>
          <w:spacing w:val="1"/>
          <w:sz w:val="24"/>
        </w:rPr>
        <w:t> </w:t>
      </w:r>
      <w:r>
        <w:rPr>
          <w:sz w:val="24"/>
        </w:rPr>
        <w:t>presentation.</w:t>
      </w:r>
    </w:p>
    <w:p>
      <w:pPr>
        <w:tabs>
          <w:tab w:pos="9615" w:val="left" w:leader="none"/>
        </w:tabs>
        <w:spacing w:before="2"/>
        <w:ind w:left="5361" w:right="0" w:firstLine="0"/>
        <w:jc w:val="left"/>
        <w:rPr>
          <w:sz w:val="24"/>
        </w:rPr>
      </w:pPr>
      <w:r>
        <w:rPr>
          <w:sz w:val="24"/>
        </w:rPr>
        <w:t>(Signature)</w:t>
      </w:r>
      <w:r>
        <w:rPr>
          <w:sz w:val="24"/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9"/>
        </w:rPr>
      </w:pPr>
    </w:p>
    <w:p>
      <w:pPr>
        <w:tabs>
          <w:tab w:pos="5954" w:val="left" w:leader="none"/>
          <w:tab w:pos="7900" w:val="left" w:leader="none"/>
        </w:tabs>
        <w:spacing w:before="90"/>
        <w:ind w:left="980" w:right="3157" w:firstLine="0"/>
        <w:jc w:val="left"/>
        <w:rPr>
          <w:sz w:val="24"/>
        </w:rPr>
      </w:pPr>
      <w:r>
        <w:rPr>
          <w:sz w:val="24"/>
          <w:u w:val="single"/>
        </w:rPr>
        <w:t>(Prof. Ibrahim</w:t>
      </w:r>
      <w:r>
        <w:rPr>
          <w:spacing w:val="-2"/>
          <w:sz w:val="24"/>
          <w:u w:val="single"/>
        </w:rPr>
        <w:t> </w:t>
      </w:r>
      <w:r>
        <w:rPr>
          <w:sz w:val="24"/>
          <w:u w:val="single"/>
        </w:rPr>
        <w:t>Adamu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Yakasai)</w:t>
      </w:r>
      <w:r>
        <w:rPr>
          <w:sz w:val="24"/>
        </w:rPr>
        <w:tab/>
        <w:t>Date</w:t>
      </w:r>
      <w:r>
        <w:rPr>
          <w:sz w:val="24"/>
          <w:u w:val="single"/>
        </w:rPr>
        <w:tab/>
      </w:r>
      <w:r>
        <w:rPr>
          <w:sz w:val="24"/>
        </w:rPr>
        <w:t> Chairman, Supervisory</w:t>
      </w:r>
      <w:r>
        <w:rPr>
          <w:spacing w:val="-5"/>
          <w:sz w:val="24"/>
        </w:rPr>
        <w:t> </w:t>
      </w:r>
      <w:r>
        <w:rPr>
          <w:sz w:val="24"/>
        </w:rPr>
        <w:t>Committee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tabs>
          <w:tab w:pos="7275" w:val="left" w:leader="none"/>
        </w:tabs>
        <w:spacing w:before="0"/>
        <w:ind w:left="3021" w:right="0" w:firstLine="0"/>
        <w:jc w:val="left"/>
        <w:rPr>
          <w:sz w:val="24"/>
        </w:rPr>
      </w:pPr>
      <w:r>
        <w:rPr>
          <w:sz w:val="24"/>
        </w:rPr>
        <w:t>(Signature)</w:t>
      </w:r>
      <w:r>
        <w:rPr>
          <w:sz w:val="24"/>
          <w:u w:val="single"/>
        </w:rPr>
        <w:t> </w:t>
        <w:tab/>
      </w:r>
    </w:p>
    <w:p>
      <w:pPr>
        <w:pStyle w:val="BodyText"/>
        <w:spacing w:before="3"/>
        <w:rPr>
          <w:sz w:val="16"/>
        </w:rPr>
      </w:pPr>
    </w:p>
    <w:p>
      <w:pPr>
        <w:spacing w:before="90"/>
        <w:ind w:left="260" w:right="0" w:firstLine="0"/>
        <w:jc w:val="left"/>
        <w:rPr>
          <w:sz w:val="24"/>
        </w:rPr>
      </w:pPr>
      <w:r>
        <w:rPr>
          <w:sz w:val="24"/>
          <w:u w:val="single"/>
        </w:rPr>
        <w:t>(Dr.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M. A.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Usman)</w:t>
      </w:r>
    </w:p>
    <w:p>
      <w:pPr>
        <w:tabs>
          <w:tab w:pos="6302" w:val="left" w:leader="none"/>
          <w:tab w:pos="8490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Member, Supervisory</w:t>
      </w:r>
      <w:r>
        <w:rPr>
          <w:spacing w:val="-5"/>
          <w:sz w:val="24"/>
        </w:rPr>
        <w:t> </w:t>
      </w:r>
      <w:r>
        <w:rPr>
          <w:sz w:val="24"/>
        </w:rPr>
        <w:t>Committee</w:t>
        <w:tab/>
        <w:t>Date</w:t>
      </w:r>
      <w:r>
        <w:rPr>
          <w:sz w:val="24"/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4"/>
        </w:rPr>
      </w:pPr>
    </w:p>
    <w:p>
      <w:pPr>
        <w:spacing w:after="0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rPr>
          <w:sz w:val="26"/>
        </w:rPr>
      </w:pPr>
    </w:p>
    <w:p>
      <w:pPr>
        <w:spacing w:before="202"/>
        <w:ind w:left="980" w:right="35" w:firstLine="0"/>
        <w:jc w:val="left"/>
        <w:rPr>
          <w:sz w:val="24"/>
        </w:rPr>
      </w:pPr>
      <w:r>
        <w:rPr>
          <w:sz w:val="24"/>
          <w:u w:val="single"/>
        </w:rPr>
        <w:t>(Prof. A. M. Musa)</w:t>
      </w:r>
      <w:r>
        <w:rPr>
          <w:spacing w:val="1"/>
          <w:sz w:val="24"/>
        </w:rPr>
        <w:t> </w:t>
      </w:r>
      <w:r>
        <w:rPr>
          <w:sz w:val="24"/>
        </w:rPr>
        <w:t>Head</w:t>
      </w:r>
      <w:r>
        <w:rPr>
          <w:spacing w:val="-9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Department</w:t>
      </w:r>
    </w:p>
    <w:p>
      <w:pPr>
        <w:tabs>
          <w:tab w:pos="4254" w:val="left" w:leader="none"/>
        </w:tabs>
        <w:spacing w:before="90"/>
        <w:ind w:left="0" w:right="401" w:firstLine="0"/>
        <w:jc w:val="center"/>
        <w:rPr>
          <w:sz w:val="24"/>
        </w:rPr>
      </w:pPr>
      <w:r>
        <w:rPr/>
        <w:br w:type="column"/>
      </w:r>
      <w:r>
        <w:rPr>
          <w:sz w:val="24"/>
        </w:rPr>
        <w:t>(Signature)</w:t>
      </w:r>
      <w:r>
        <w:rPr>
          <w:sz w:val="24"/>
          <w:u w:val="single"/>
        </w:rPr>
        <w:t> </w:t>
        <w:tab/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33"/>
        </w:rPr>
      </w:pPr>
    </w:p>
    <w:p>
      <w:pPr>
        <w:tabs>
          <w:tab w:pos="2428" w:val="left" w:leader="none"/>
        </w:tabs>
        <w:spacing w:before="0"/>
        <w:ind w:left="0" w:right="307" w:firstLine="0"/>
        <w:jc w:val="center"/>
        <w:rPr>
          <w:sz w:val="24"/>
        </w:rPr>
      </w:pPr>
      <w:r>
        <w:rPr>
          <w:sz w:val="24"/>
        </w:rPr>
        <w:t>Date</w:t>
      </w:r>
      <w:r>
        <w:rPr>
          <w:sz w:val="24"/>
          <w:u w:val="single"/>
        </w:rPr>
        <w:t> </w:t>
        <w:tab/>
      </w:r>
    </w:p>
    <w:p>
      <w:pPr>
        <w:spacing w:after="0"/>
        <w:jc w:val="center"/>
        <w:rPr>
          <w:sz w:val="24"/>
        </w:rPr>
        <w:sectPr>
          <w:type w:val="continuous"/>
          <w:pgSz w:w="12240" w:h="15840"/>
          <w:pgMar w:top="1360" w:bottom="1240" w:left="1180" w:right="0"/>
          <w:cols w:num="2" w:equalWidth="0">
            <w:col w:w="2978" w:space="1463"/>
            <w:col w:w="6619"/>
          </w:cols>
        </w:sectPr>
      </w:pPr>
    </w:p>
    <w:p>
      <w:pPr>
        <w:pStyle w:val="BodyText"/>
        <w:spacing w:before="6"/>
        <w:rPr>
          <w:sz w:val="28"/>
        </w:rPr>
      </w:pPr>
    </w:p>
    <w:p>
      <w:pPr>
        <w:tabs>
          <w:tab w:pos="9675" w:val="left" w:leader="none"/>
        </w:tabs>
        <w:spacing w:before="90"/>
        <w:ind w:left="5421" w:right="0" w:firstLine="0"/>
        <w:jc w:val="left"/>
        <w:rPr>
          <w:sz w:val="24"/>
        </w:rPr>
      </w:pPr>
      <w:r>
        <w:rPr>
          <w:sz w:val="24"/>
        </w:rPr>
        <w:t>(Signature)</w:t>
      </w:r>
      <w:r>
        <w:rPr>
          <w:sz w:val="24"/>
          <w:u w:val="single"/>
        </w:rPr>
        <w:t> </w:t>
        <w:tab/>
      </w:r>
    </w:p>
    <w:p>
      <w:pPr>
        <w:spacing w:before="134"/>
        <w:ind w:left="980" w:right="0" w:firstLine="0"/>
        <w:jc w:val="left"/>
        <w:rPr>
          <w:sz w:val="24"/>
        </w:rPr>
      </w:pPr>
      <w:r>
        <w:rPr>
          <w:sz w:val="24"/>
          <w:u w:val="single"/>
        </w:rPr>
        <w:t>(Prof.</w:t>
      </w:r>
      <w:r>
        <w:rPr>
          <w:spacing w:val="-2"/>
          <w:sz w:val="24"/>
          <w:u w:val="single"/>
        </w:rPr>
        <w:t> </w:t>
      </w:r>
      <w:r>
        <w:rPr>
          <w:sz w:val="24"/>
          <w:u w:val="single"/>
        </w:rPr>
        <w:t>S.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Z.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Abubakar)</w:t>
      </w:r>
    </w:p>
    <w:p>
      <w:pPr>
        <w:tabs>
          <w:tab w:pos="6400" w:val="left" w:leader="none"/>
          <w:tab w:pos="8948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Dean,</w:t>
      </w:r>
      <w:r>
        <w:rPr>
          <w:spacing w:val="-1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of Postgraduate</w:t>
      </w:r>
      <w:r>
        <w:rPr>
          <w:spacing w:val="-1"/>
          <w:sz w:val="24"/>
        </w:rPr>
        <w:t> </w:t>
      </w:r>
      <w:r>
        <w:rPr>
          <w:sz w:val="24"/>
        </w:rPr>
        <w:t>Studies</w:t>
        <w:tab/>
        <w:t>Date</w:t>
      </w:r>
      <w:r>
        <w:rPr>
          <w:sz w:val="24"/>
          <w:u w:val="single"/>
        </w:rPr>
        <w:t> </w:t>
        <w:tab/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1360" w:bottom="1240" w:left="1180" w:right="0"/>
        </w:sectPr>
      </w:pPr>
    </w:p>
    <w:p>
      <w:pPr>
        <w:pStyle w:val="BodyText"/>
        <w:spacing w:before="9"/>
      </w:pPr>
    </w:p>
    <w:p>
      <w:pPr>
        <w:pStyle w:val="Heading2"/>
        <w:spacing w:before="90"/>
        <w:ind w:left="325" w:right="782"/>
        <w:jc w:val="center"/>
      </w:pPr>
      <w:r>
        <w:rPr/>
        <w:t>ACKNOWLEDGMENT</w:t>
      </w:r>
    </w:p>
    <w:p>
      <w:pPr>
        <w:spacing w:line="360" w:lineRule="auto" w:before="134"/>
        <w:ind w:left="980" w:right="1433" w:firstLine="0"/>
        <w:jc w:val="both"/>
        <w:rPr>
          <w:sz w:val="24"/>
        </w:rPr>
      </w:pPr>
      <w:r>
        <w:rPr>
          <w:sz w:val="24"/>
        </w:rPr>
        <w:t>All Praise and adorations are due to Allah (SWT) the creator and sustainer of the universe</w:t>
      </w:r>
      <w:r>
        <w:rPr>
          <w:spacing w:val="-57"/>
          <w:sz w:val="24"/>
        </w:rPr>
        <w:t> </w:t>
      </w:r>
      <w:r>
        <w:rPr>
          <w:sz w:val="24"/>
        </w:rPr>
        <w:t>who in His boundless compassion made this work a reality. May the Peace and blessings</w:t>
      </w:r>
      <w:r>
        <w:rPr>
          <w:spacing w:val="1"/>
          <w:sz w:val="24"/>
        </w:rPr>
        <w:t> </w:t>
      </w:r>
      <w:r>
        <w:rPr>
          <w:sz w:val="24"/>
        </w:rPr>
        <w:t>of Allah be on His noble Messenger, members of his household, his rightly guided</w:t>
      </w:r>
      <w:r>
        <w:rPr>
          <w:spacing w:val="1"/>
          <w:sz w:val="24"/>
        </w:rPr>
        <w:t> </w:t>
      </w:r>
      <w:r>
        <w:rPr>
          <w:sz w:val="24"/>
        </w:rPr>
        <w:t>companions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who</w:t>
      </w:r>
      <w:r>
        <w:rPr>
          <w:spacing w:val="1"/>
          <w:sz w:val="24"/>
        </w:rPr>
        <w:t> </w:t>
      </w:r>
      <w:r>
        <w:rPr>
          <w:sz w:val="24"/>
        </w:rPr>
        <w:t>followed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path</w:t>
      </w:r>
      <w:r>
        <w:rPr>
          <w:spacing w:val="1"/>
          <w:sz w:val="24"/>
        </w:rPr>
        <w:t> </w:t>
      </w:r>
      <w:r>
        <w:rPr>
          <w:sz w:val="24"/>
        </w:rPr>
        <w:t>up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last</w:t>
      </w:r>
      <w:r>
        <w:rPr>
          <w:spacing w:val="1"/>
          <w:sz w:val="24"/>
        </w:rPr>
        <w:t> </w:t>
      </w:r>
      <w:r>
        <w:rPr>
          <w:sz w:val="24"/>
        </w:rPr>
        <w:t>hour.</w:t>
      </w:r>
      <w:r>
        <w:rPr>
          <w:spacing w:val="1"/>
          <w:sz w:val="24"/>
        </w:rPr>
        <w:t> </w:t>
      </w:r>
      <w:r>
        <w:rPr>
          <w:sz w:val="24"/>
        </w:rPr>
        <w:t>My</w:t>
      </w:r>
      <w:r>
        <w:rPr>
          <w:spacing w:val="1"/>
          <w:sz w:val="24"/>
        </w:rPr>
        <w:t> </w:t>
      </w:r>
      <w:r>
        <w:rPr>
          <w:sz w:val="24"/>
        </w:rPr>
        <w:t>special</w:t>
      </w:r>
      <w:r>
        <w:rPr>
          <w:spacing w:val="1"/>
          <w:sz w:val="24"/>
        </w:rPr>
        <w:t> </w:t>
      </w:r>
      <w:r>
        <w:rPr>
          <w:sz w:val="24"/>
        </w:rPr>
        <w:t>appreciation goes to my supervisors, Dr. M.A. Usman and Prof. I.A. Yakasai. Thank you</w:t>
      </w:r>
      <w:r>
        <w:rPr>
          <w:spacing w:val="1"/>
          <w:sz w:val="24"/>
        </w:rPr>
        <w:t> </w:t>
      </w:r>
      <w:r>
        <w:rPr>
          <w:sz w:val="24"/>
        </w:rPr>
        <w:t>for your perseverance, guidance, support and commitment during the course of the work.</w:t>
      </w:r>
      <w:r>
        <w:rPr>
          <w:spacing w:val="1"/>
          <w:sz w:val="24"/>
        </w:rPr>
        <w:t> </w:t>
      </w:r>
      <w:r>
        <w:rPr>
          <w:sz w:val="24"/>
        </w:rPr>
        <w:t>My sincere appreciation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goes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Prof.</w:t>
      </w:r>
      <w:r>
        <w:rPr>
          <w:spacing w:val="1"/>
          <w:sz w:val="24"/>
        </w:rPr>
        <w:t> </w:t>
      </w:r>
      <w:r>
        <w:rPr>
          <w:sz w:val="24"/>
        </w:rPr>
        <w:t>Aliyu</w:t>
      </w:r>
      <w:r>
        <w:rPr>
          <w:spacing w:val="1"/>
          <w:sz w:val="24"/>
        </w:rPr>
        <w:t> </w:t>
      </w:r>
      <w:r>
        <w:rPr>
          <w:sz w:val="24"/>
        </w:rPr>
        <w:t>Musa Head</w:t>
      </w:r>
      <w:r>
        <w:rPr>
          <w:spacing w:val="1"/>
          <w:sz w:val="24"/>
        </w:rPr>
        <w:t> </w:t>
      </w:r>
      <w:r>
        <w:rPr>
          <w:sz w:val="24"/>
        </w:rPr>
        <w:t>of the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Pharmaceutical and Medicinal Chemistry. To our Lecturers I want to say big thank you</w:t>
      </w:r>
      <w:r>
        <w:rPr>
          <w:spacing w:val="1"/>
          <w:sz w:val="24"/>
        </w:rPr>
        <w:t> </w:t>
      </w:r>
      <w:r>
        <w:rPr>
          <w:sz w:val="24"/>
        </w:rPr>
        <w:t>sirs. However, my utmost appreciations</w:t>
      </w:r>
      <w:r>
        <w:rPr>
          <w:spacing w:val="1"/>
          <w:sz w:val="24"/>
        </w:rPr>
        <w:t> </w:t>
      </w:r>
      <w:r>
        <w:rPr>
          <w:sz w:val="24"/>
        </w:rPr>
        <w:t>go to</w:t>
      </w:r>
      <w:r>
        <w:rPr>
          <w:spacing w:val="60"/>
          <w:sz w:val="24"/>
        </w:rPr>
        <w:t> </w:t>
      </w:r>
      <w:r>
        <w:rPr>
          <w:sz w:val="24"/>
        </w:rPr>
        <w:t>my late Father Alh Bello Yahaya May</w:t>
      </w:r>
      <w:r>
        <w:rPr>
          <w:spacing w:val="1"/>
          <w:sz w:val="24"/>
        </w:rPr>
        <w:t> </w:t>
      </w:r>
      <w:r>
        <w:rPr>
          <w:sz w:val="24"/>
        </w:rPr>
        <w:t>Allah have mercy on your gentle soul, my Mother Malama Yahanasu Abdulkadir your</w:t>
      </w:r>
      <w:r>
        <w:rPr>
          <w:spacing w:val="1"/>
          <w:sz w:val="24"/>
        </w:rPr>
        <w:t> </w:t>
      </w:r>
      <w:r>
        <w:rPr>
          <w:sz w:val="24"/>
        </w:rPr>
        <w:t>prayers,</w:t>
      </w:r>
      <w:r>
        <w:rPr>
          <w:spacing w:val="1"/>
          <w:sz w:val="24"/>
        </w:rPr>
        <w:t> </w:t>
      </w:r>
      <w:r>
        <w:rPr>
          <w:sz w:val="24"/>
        </w:rPr>
        <w:t>support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encouragement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answered.To</w:t>
      </w:r>
      <w:r>
        <w:rPr>
          <w:spacing w:val="1"/>
          <w:sz w:val="24"/>
        </w:rPr>
        <w:t> </w:t>
      </w:r>
      <w:r>
        <w:rPr>
          <w:sz w:val="24"/>
        </w:rPr>
        <w:t>my</w:t>
      </w:r>
      <w:r>
        <w:rPr>
          <w:spacing w:val="1"/>
          <w:sz w:val="24"/>
        </w:rPr>
        <w:t> </w:t>
      </w:r>
      <w:r>
        <w:rPr>
          <w:sz w:val="24"/>
        </w:rPr>
        <w:t>beloved</w:t>
      </w:r>
      <w:r>
        <w:rPr>
          <w:spacing w:val="1"/>
          <w:sz w:val="24"/>
        </w:rPr>
        <w:t> </w:t>
      </w:r>
      <w:r>
        <w:rPr>
          <w:sz w:val="24"/>
        </w:rPr>
        <w:t>wife</w:t>
      </w:r>
      <w:r>
        <w:rPr>
          <w:spacing w:val="1"/>
          <w:sz w:val="24"/>
        </w:rPr>
        <w:t> </w:t>
      </w:r>
      <w:r>
        <w:rPr>
          <w:sz w:val="24"/>
        </w:rPr>
        <w:t>Fatima</w:t>
      </w:r>
      <w:r>
        <w:rPr>
          <w:spacing w:val="1"/>
          <w:sz w:val="24"/>
        </w:rPr>
        <w:t> </w:t>
      </w:r>
      <w:r>
        <w:rPr>
          <w:sz w:val="24"/>
        </w:rPr>
        <w:t>Abdullahi</w:t>
      </w:r>
      <w:r>
        <w:rPr>
          <w:spacing w:val="1"/>
          <w:sz w:val="24"/>
        </w:rPr>
        <w:t> </w:t>
      </w:r>
      <w:r>
        <w:rPr>
          <w:sz w:val="24"/>
        </w:rPr>
        <w:t>(Ummu</w:t>
      </w:r>
      <w:r>
        <w:rPr>
          <w:spacing w:val="1"/>
          <w:sz w:val="24"/>
        </w:rPr>
        <w:t> </w:t>
      </w:r>
      <w:r>
        <w:rPr>
          <w:sz w:val="24"/>
        </w:rPr>
        <w:t>Ammar)</w:t>
      </w:r>
      <w:r>
        <w:rPr>
          <w:spacing w:val="1"/>
          <w:sz w:val="24"/>
        </w:rPr>
        <w:t> </w:t>
      </w:r>
      <w:r>
        <w:rPr>
          <w:sz w:val="24"/>
        </w:rPr>
        <w:t>who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always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me,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my children</w:t>
      </w:r>
      <w:r>
        <w:rPr>
          <w:spacing w:val="1"/>
          <w:sz w:val="24"/>
        </w:rPr>
        <w:t> </w:t>
      </w:r>
      <w:r>
        <w:rPr>
          <w:sz w:val="24"/>
        </w:rPr>
        <w:t>Ammar,</w:t>
      </w:r>
      <w:r>
        <w:rPr>
          <w:spacing w:val="-57"/>
          <w:sz w:val="24"/>
        </w:rPr>
        <w:t> </w:t>
      </w:r>
      <w:r>
        <w:rPr>
          <w:sz w:val="24"/>
        </w:rPr>
        <w:t>Mustapha and Aisha. I said a very big and warm thank you for being supportive. My</w:t>
      </w:r>
      <w:r>
        <w:rPr>
          <w:spacing w:val="1"/>
          <w:sz w:val="24"/>
        </w:rPr>
        <w:t> </w:t>
      </w:r>
      <w:r>
        <w:rPr>
          <w:sz w:val="24"/>
        </w:rPr>
        <w:t>Siblings Mustapha Bello (Yayana), his wife Aisha Abdullahi (Yayata), Yahaya Bello,</w:t>
      </w:r>
      <w:r>
        <w:rPr>
          <w:spacing w:val="1"/>
          <w:sz w:val="24"/>
        </w:rPr>
        <w:t> </w:t>
      </w:r>
      <w:r>
        <w:rPr>
          <w:sz w:val="24"/>
        </w:rPr>
        <w:t>Ayuba Bello (Madaki), Sulaiman Bello, Nasiru Bello, Adamu Bello, Abdullahi and my</w:t>
      </w:r>
      <w:r>
        <w:rPr>
          <w:spacing w:val="1"/>
          <w:sz w:val="24"/>
        </w:rPr>
        <w:t> </w:t>
      </w:r>
      <w:r>
        <w:rPr>
          <w:sz w:val="24"/>
        </w:rPr>
        <w:t>sisters Aisha Bello (Yaya Indo), Hauwa Bello (Yaya ta Zaria), Maryam Bello (Mairo),</w:t>
      </w:r>
      <w:r>
        <w:rPr>
          <w:spacing w:val="1"/>
          <w:sz w:val="24"/>
        </w:rPr>
        <w:t> </w:t>
      </w:r>
      <w:r>
        <w:rPr>
          <w:sz w:val="24"/>
        </w:rPr>
        <w:t>Rukayya Bello (Yayannan) and lastly Hauwa Bello (Gwaggo) you were very wonderful</w:t>
      </w:r>
      <w:r>
        <w:rPr>
          <w:spacing w:val="1"/>
          <w:sz w:val="24"/>
        </w:rPr>
        <w:t> </w:t>
      </w:r>
      <w:r>
        <w:rPr>
          <w:sz w:val="24"/>
        </w:rPr>
        <w:t>brothers and sisters, I also, acknowledged the support of my half brothers and sister</w:t>
      </w:r>
      <w:r>
        <w:rPr>
          <w:spacing w:val="1"/>
          <w:sz w:val="24"/>
        </w:rPr>
        <w:t> </w:t>
      </w:r>
      <w:r>
        <w:rPr>
          <w:sz w:val="24"/>
        </w:rPr>
        <w:t>namely;</w:t>
      </w:r>
      <w:r>
        <w:rPr>
          <w:spacing w:val="1"/>
          <w:sz w:val="24"/>
        </w:rPr>
        <w:t> </w:t>
      </w:r>
      <w:r>
        <w:rPr>
          <w:sz w:val="24"/>
        </w:rPr>
        <w:t>Abubakar</w:t>
      </w:r>
      <w:r>
        <w:rPr>
          <w:spacing w:val="1"/>
          <w:sz w:val="24"/>
        </w:rPr>
        <w:t> </w:t>
      </w:r>
      <w:r>
        <w:rPr>
          <w:sz w:val="24"/>
        </w:rPr>
        <w:t>Ibrahim</w:t>
      </w:r>
      <w:r>
        <w:rPr>
          <w:spacing w:val="1"/>
          <w:sz w:val="24"/>
        </w:rPr>
        <w:t> </w:t>
      </w:r>
      <w:r>
        <w:rPr>
          <w:sz w:val="24"/>
        </w:rPr>
        <w:t>(Habu),</w:t>
      </w:r>
      <w:r>
        <w:rPr>
          <w:spacing w:val="1"/>
          <w:sz w:val="24"/>
        </w:rPr>
        <w:t> </w:t>
      </w:r>
      <w:r>
        <w:rPr>
          <w:sz w:val="24"/>
        </w:rPr>
        <w:t>Kabiru</w:t>
      </w:r>
      <w:r>
        <w:rPr>
          <w:spacing w:val="1"/>
          <w:sz w:val="24"/>
        </w:rPr>
        <w:t> </w:t>
      </w:r>
      <w:r>
        <w:rPr>
          <w:sz w:val="24"/>
        </w:rPr>
        <w:t>Ibrahim</w:t>
      </w:r>
      <w:r>
        <w:rPr>
          <w:spacing w:val="1"/>
          <w:sz w:val="24"/>
        </w:rPr>
        <w:t> </w:t>
      </w:r>
      <w:r>
        <w:rPr>
          <w:sz w:val="24"/>
        </w:rPr>
        <w:t>(KB)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Juwairiyya</w:t>
      </w:r>
      <w:r>
        <w:rPr>
          <w:spacing w:val="1"/>
          <w:sz w:val="24"/>
        </w:rPr>
        <w:t> </w:t>
      </w:r>
      <w:r>
        <w:rPr>
          <w:sz w:val="24"/>
        </w:rPr>
        <w:t>Ibrahim</w:t>
      </w:r>
      <w:r>
        <w:rPr>
          <w:spacing w:val="1"/>
          <w:sz w:val="24"/>
        </w:rPr>
        <w:t> </w:t>
      </w:r>
      <w:r>
        <w:rPr>
          <w:sz w:val="24"/>
        </w:rPr>
        <w:t>(Yayannan). My appreciation will not be complete without acknowledging my good</w:t>
      </w:r>
      <w:r>
        <w:rPr>
          <w:spacing w:val="1"/>
          <w:sz w:val="24"/>
        </w:rPr>
        <w:t> </w:t>
      </w:r>
      <w:r>
        <w:rPr>
          <w:sz w:val="24"/>
        </w:rPr>
        <w:t>friends Pharm.(Malam).</w:t>
      </w:r>
      <w:r>
        <w:rPr>
          <w:spacing w:val="1"/>
          <w:sz w:val="24"/>
        </w:rPr>
        <w:t> </w:t>
      </w:r>
      <w:r>
        <w:rPr>
          <w:sz w:val="24"/>
        </w:rPr>
        <w:t>Salisu Awwalu, Pharm Hussaini</w:t>
      </w:r>
      <w:r>
        <w:rPr>
          <w:spacing w:val="60"/>
          <w:sz w:val="24"/>
        </w:rPr>
        <w:t> </w:t>
      </w:r>
      <w:r>
        <w:rPr>
          <w:sz w:val="24"/>
        </w:rPr>
        <w:t>M.A., Pharm. Muhammad S.</w:t>
      </w:r>
      <w:r>
        <w:rPr>
          <w:spacing w:val="1"/>
          <w:sz w:val="24"/>
        </w:rPr>
        <w:t> </w:t>
      </w:r>
      <w:r>
        <w:rPr>
          <w:sz w:val="24"/>
        </w:rPr>
        <w:t>A.,</w:t>
      </w:r>
      <w:r>
        <w:rPr>
          <w:spacing w:val="3"/>
          <w:sz w:val="24"/>
        </w:rPr>
        <w:t> </w:t>
      </w:r>
      <w:r>
        <w:rPr>
          <w:sz w:val="24"/>
        </w:rPr>
        <w:t>Pharm.</w:t>
      </w:r>
      <w:r>
        <w:rPr>
          <w:spacing w:val="3"/>
          <w:sz w:val="24"/>
        </w:rPr>
        <w:t> </w:t>
      </w:r>
      <w:r>
        <w:rPr>
          <w:sz w:val="24"/>
        </w:rPr>
        <w:t>Simon</w:t>
      </w:r>
      <w:r>
        <w:rPr>
          <w:spacing w:val="4"/>
          <w:sz w:val="24"/>
        </w:rPr>
        <w:t> </w:t>
      </w:r>
      <w:r>
        <w:rPr>
          <w:sz w:val="24"/>
        </w:rPr>
        <w:t>Bitrus</w:t>
      </w:r>
      <w:r>
        <w:rPr>
          <w:spacing w:val="5"/>
          <w:sz w:val="24"/>
        </w:rPr>
        <w:t> </w:t>
      </w:r>
      <w:r>
        <w:rPr>
          <w:sz w:val="24"/>
        </w:rPr>
        <w:t>Gwary,</w:t>
      </w:r>
      <w:r>
        <w:rPr>
          <w:spacing w:val="5"/>
          <w:sz w:val="24"/>
        </w:rPr>
        <w:t> </w:t>
      </w:r>
      <w:r>
        <w:rPr>
          <w:sz w:val="24"/>
        </w:rPr>
        <w:t>A3,</w:t>
      </w:r>
      <w:r>
        <w:rPr>
          <w:spacing w:val="4"/>
          <w:sz w:val="24"/>
        </w:rPr>
        <w:t> </w:t>
      </w:r>
      <w:r>
        <w:rPr>
          <w:sz w:val="24"/>
        </w:rPr>
        <w:t>Yusuf,</w:t>
      </w:r>
      <w:r>
        <w:rPr>
          <w:spacing w:val="5"/>
          <w:sz w:val="24"/>
        </w:rPr>
        <w:t> </w:t>
      </w:r>
      <w:r>
        <w:rPr>
          <w:sz w:val="24"/>
        </w:rPr>
        <w:t>worthy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5"/>
          <w:sz w:val="24"/>
        </w:rPr>
        <w:t> </w:t>
      </w:r>
      <w:r>
        <w:rPr>
          <w:sz w:val="24"/>
        </w:rPr>
        <w:t>mention</w:t>
      </w:r>
      <w:r>
        <w:rPr>
          <w:spacing w:val="6"/>
          <w:sz w:val="24"/>
        </w:rPr>
        <w:t> </w:t>
      </w:r>
      <w:r>
        <w:rPr>
          <w:sz w:val="24"/>
        </w:rPr>
        <w:t>also</w:t>
      </w:r>
      <w:r>
        <w:rPr>
          <w:spacing w:val="4"/>
          <w:sz w:val="24"/>
        </w:rPr>
        <w:t> </w:t>
      </w:r>
      <w:r>
        <w:rPr>
          <w:sz w:val="24"/>
        </w:rPr>
        <w:t>are</w:t>
      </w:r>
      <w:r>
        <w:rPr>
          <w:spacing w:val="3"/>
          <w:sz w:val="24"/>
        </w:rPr>
        <w:t> </w:t>
      </w:r>
      <w:r>
        <w:rPr>
          <w:sz w:val="24"/>
        </w:rPr>
        <w:t>Sani</w:t>
      </w:r>
      <w:r>
        <w:rPr>
          <w:spacing w:val="4"/>
          <w:sz w:val="24"/>
        </w:rPr>
        <w:t> </w:t>
      </w:r>
      <w:r>
        <w:rPr>
          <w:sz w:val="24"/>
        </w:rPr>
        <w:t>Ado</w:t>
      </w:r>
      <w:r>
        <w:rPr>
          <w:spacing w:val="4"/>
          <w:sz w:val="24"/>
        </w:rPr>
        <w:t> </w:t>
      </w:r>
      <w:r>
        <w:rPr>
          <w:sz w:val="24"/>
        </w:rPr>
        <w:t>Yusuf,</w:t>
      </w:r>
    </w:p>
    <w:p>
      <w:pPr>
        <w:spacing w:line="360" w:lineRule="auto" w:before="2"/>
        <w:ind w:left="980" w:right="-72" w:firstLine="0"/>
        <w:jc w:val="both"/>
        <w:rPr>
          <w:sz w:val="24"/>
        </w:rPr>
      </w:pPr>
      <w:r>
        <w:rPr>
          <w:w w:val="163"/>
          <w:sz w:val="24"/>
        </w:rPr>
        <w:t>1</w:t>
      </w:r>
      <w:r>
        <w:rPr>
          <w:spacing w:val="-2"/>
          <w:w w:val="163"/>
          <w:sz w:val="24"/>
        </w:rPr>
        <w:t>D</w:t>
      </w:r>
      <w:r>
        <w:rPr>
          <w:w w:val="159"/>
          <w:sz w:val="24"/>
        </w:rPr>
        <w:t>VXUX</w:t>
      </w:r>
      <w:r>
        <w:rPr>
          <w:spacing w:val="8"/>
          <w:w w:val="159"/>
          <w:sz w:val="24"/>
        </w:rPr>
        <w:t> </w:t>
      </w:r>
      <w:r>
        <w:rPr>
          <w:w w:val="200"/>
          <w:sz w:val="24"/>
        </w:rPr>
        <w:t>6</w:t>
      </w:r>
      <w:r>
        <w:rPr>
          <w:spacing w:val="-1"/>
          <w:w w:val="138"/>
          <w:sz w:val="24"/>
        </w:rPr>
        <w:t>D</w:t>
      </w:r>
      <w:r>
        <w:rPr>
          <w:w w:val="189"/>
          <w:sz w:val="24"/>
        </w:rPr>
        <w:t>QL</w:t>
      </w:r>
      <w:r>
        <w:rPr>
          <w:spacing w:val="9"/>
          <w:w w:val="189"/>
          <w:sz w:val="24"/>
        </w:rPr>
        <w:t> </w:t>
      </w:r>
      <w:r>
        <w:rPr>
          <w:w w:val="189"/>
          <w:sz w:val="24"/>
        </w:rPr>
        <w:t>0XVD </w:t>
      </w:r>
      <w:r>
        <w:rPr>
          <w:spacing w:val="8"/>
          <w:w w:val="189"/>
          <w:sz w:val="24"/>
        </w:rPr>
        <w:t> </w:t>
      </w:r>
      <w:r>
        <w:rPr>
          <w:w w:val="266"/>
          <w:sz w:val="24"/>
        </w:rPr>
        <w:t>0</w:t>
      </w:r>
      <w:r>
        <w:rPr>
          <w:spacing w:val="9"/>
          <w:w w:val="266"/>
          <w:sz w:val="24"/>
        </w:rPr>
        <w:t> </w:t>
      </w:r>
      <w:r>
        <w:rPr>
          <w:spacing w:val="-2"/>
          <w:w w:val="120"/>
          <w:sz w:val="24"/>
        </w:rPr>
        <w:t>%</w:t>
      </w:r>
      <w:r>
        <w:rPr>
          <w:spacing w:val="-1"/>
          <w:w w:val="138"/>
          <w:sz w:val="24"/>
        </w:rPr>
        <w:t>D</w:t>
      </w:r>
      <w:r>
        <w:rPr>
          <w:w w:val="177"/>
          <w:sz w:val="24"/>
        </w:rPr>
        <w:t>OD</w:t>
      </w:r>
      <w:r>
        <w:rPr>
          <w:spacing w:val="8"/>
          <w:w w:val="177"/>
          <w:sz w:val="24"/>
        </w:rPr>
        <w:t> </w:t>
      </w:r>
      <w:r>
        <w:rPr>
          <w:w w:val="200"/>
          <w:sz w:val="24"/>
        </w:rPr>
        <w:t>5</w:t>
      </w:r>
      <w:r>
        <w:rPr>
          <w:w w:val="128"/>
          <w:sz w:val="24"/>
        </w:rPr>
        <w:t>LW</w:t>
      </w:r>
      <w:r>
        <w:rPr>
          <w:w w:val="270"/>
          <w:sz w:val="24"/>
        </w:rPr>
        <w:t>L </w:t>
      </w:r>
      <w:r>
        <w:rPr>
          <w:spacing w:val="9"/>
          <w:w w:val="270"/>
          <w:sz w:val="24"/>
        </w:rPr>
        <w:t> </w:t>
      </w:r>
      <w:r>
        <w:rPr>
          <w:w w:val="266"/>
          <w:sz w:val="24"/>
        </w:rPr>
        <w:t>0</w:t>
      </w:r>
      <w:r>
        <w:rPr>
          <w:spacing w:val="-3"/>
          <w:w w:val="266"/>
          <w:sz w:val="24"/>
        </w:rPr>
        <w:t> </w:t>
      </w:r>
      <w:r>
        <w:rPr>
          <w:spacing w:val="9"/>
          <w:w w:val="400"/>
          <w:sz w:val="24"/>
        </w:rPr>
        <w:t> </w:t>
      </w:r>
      <w:r>
        <w:rPr>
          <w:w w:val="163"/>
          <w:sz w:val="24"/>
        </w:rPr>
        <w:t>1</w:t>
      </w:r>
      <w:r>
        <w:rPr>
          <w:spacing w:val="-2"/>
          <w:w w:val="163"/>
          <w:sz w:val="24"/>
        </w:rPr>
        <w:t>D</w:t>
      </w:r>
      <w:r>
        <w:rPr>
          <w:w w:val="214"/>
          <w:sz w:val="24"/>
        </w:rPr>
        <w:t>IL</w:t>
      </w:r>
      <w:r>
        <w:rPr>
          <w:spacing w:val="-1"/>
          <w:w w:val="214"/>
          <w:sz w:val="24"/>
        </w:rPr>
        <w:t>¶</w:t>
      </w:r>
      <w:r>
        <w:rPr>
          <w:w w:val="245"/>
          <w:sz w:val="24"/>
        </w:rPr>
        <w:t>X  </w:t>
      </w:r>
      <w:r>
        <w:rPr>
          <w:w w:val="110"/>
          <w:sz w:val="24"/>
        </w:rPr>
        <w:t>L.,</w:t>
      </w:r>
      <w:r>
        <w:rPr>
          <w:spacing w:val="55"/>
          <w:w w:val="110"/>
          <w:sz w:val="24"/>
        </w:rPr>
        <w:t> </w:t>
      </w:r>
      <w:r>
        <w:rPr>
          <w:w w:val="110"/>
          <w:sz w:val="24"/>
        </w:rPr>
        <w:t>and</w:t>
      </w:r>
      <w:r>
        <w:rPr>
          <w:spacing w:val="55"/>
          <w:w w:val="110"/>
          <w:sz w:val="24"/>
        </w:rPr>
        <w:t> </w:t>
      </w:r>
      <w:r>
        <w:rPr>
          <w:w w:val="110"/>
          <w:sz w:val="24"/>
        </w:rPr>
        <w:t>many</w:t>
      </w:r>
      <w:r>
        <w:rPr>
          <w:spacing w:val="50"/>
          <w:w w:val="110"/>
          <w:sz w:val="24"/>
        </w:rPr>
        <w:t> </w:t>
      </w:r>
      <w:r>
        <w:rPr>
          <w:w w:val="110"/>
          <w:sz w:val="24"/>
        </w:rPr>
        <w:t>others</w:t>
      </w:r>
      <w:r>
        <w:rPr>
          <w:spacing w:val="54"/>
          <w:w w:val="110"/>
          <w:sz w:val="24"/>
        </w:rPr>
        <w:t> </w:t>
      </w:r>
      <w:r>
        <w:rPr>
          <w:w w:val="110"/>
          <w:sz w:val="24"/>
        </w:rPr>
        <w:t>too</w:t>
      </w:r>
      <w:r>
        <w:rPr>
          <w:spacing w:val="54"/>
          <w:w w:val="110"/>
          <w:sz w:val="24"/>
        </w:rPr>
        <w:t> </w:t>
      </w:r>
      <w:r>
        <w:rPr>
          <w:w w:val="110"/>
          <w:sz w:val="24"/>
        </w:rPr>
        <w:t>numerous</w:t>
      </w:r>
      <w:r>
        <w:rPr>
          <w:spacing w:val="54"/>
          <w:w w:val="110"/>
          <w:sz w:val="24"/>
        </w:rPr>
        <w:t> </w:t>
      </w:r>
      <w:r>
        <w:rPr>
          <w:w w:val="110"/>
          <w:sz w:val="24"/>
        </w:rPr>
        <w:t>to</w:t>
      </w:r>
      <w:r>
        <w:rPr>
          <w:spacing w:val="57"/>
          <w:w w:val="110"/>
          <w:sz w:val="24"/>
        </w:rPr>
        <w:t> </w:t>
      </w:r>
      <w:r>
        <w:rPr>
          <w:w w:val="110"/>
          <w:sz w:val="24"/>
        </w:rPr>
        <w:t>mention</w:t>
      </w:r>
      <w:r>
        <w:rPr>
          <w:spacing w:val="54"/>
          <w:w w:val="110"/>
          <w:sz w:val="24"/>
        </w:rPr>
        <w:t> </w:t>
      </w:r>
      <w:r>
        <w:rPr>
          <w:w w:val="110"/>
          <w:sz w:val="24"/>
        </w:rPr>
        <w:t>here.</w:t>
      </w:r>
      <w:r>
        <w:rPr>
          <w:spacing w:val="54"/>
          <w:w w:val="110"/>
          <w:sz w:val="24"/>
        </w:rPr>
        <w:t> </w:t>
      </w:r>
      <w:r>
        <w:rPr>
          <w:w w:val="110"/>
          <w:sz w:val="24"/>
        </w:rPr>
        <w:t>My</w:t>
      </w:r>
      <w:r>
        <w:rPr>
          <w:spacing w:val="51"/>
          <w:w w:val="110"/>
          <w:sz w:val="24"/>
        </w:rPr>
        <w:t> </w:t>
      </w:r>
      <w:r>
        <w:rPr>
          <w:w w:val="110"/>
          <w:sz w:val="24"/>
        </w:rPr>
        <w:t>parent-in-laws,</w:t>
      </w:r>
      <w:r>
        <w:rPr>
          <w:spacing w:val="54"/>
          <w:w w:val="110"/>
          <w:sz w:val="24"/>
        </w:rPr>
        <w:t> </w:t>
      </w:r>
      <w:r>
        <w:rPr>
          <w:w w:val="110"/>
          <w:sz w:val="24"/>
        </w:rPr>
        <w:t>friends,</w:t>
      </w:r>
    </w:p>
    <w:p>
      <w:pPr>
        <w:spacing w:line="360" w:lineRule="auto" w:before="1"/>
        <w:ind w:left="980" w:right="1441" w:firstLine="0"/>
        <w:jc w:val="both"/>
        <w:rPr>
          <w:sz w:val="24"/>
        </w:rPr>
      </w:pPr>
      <w:r>
        <w:rPr>
          <w:sz w:val="24"/>
        </w:rPr>
        <w:t>colleagues</w:t>
      </w:r>
      <w:r>
        <w:rPr>
          <w:spacing w:val="1"/>
          <w:sz w:val="24"/>
        </w:rPr>
        <w:t> </w:t>
      </w:r>
      <w:r>
        <w:rPr>
          <w:sz w:val="24"/>
        </w:rPr>
        <w:t>and well-wishers will not be forgotten. Finally, my sincere appreciation</w:t>
      </w:r>
      <w:r>
        <w:rPr>
          <w:spacing w:val="60"/>
          <w:sz w:val="24"/>
        </w:rPr>
        <w:t> </w:t>
      </w:r>
      <w:r>
        <w:rPr>
          <w:sz w:val="24"/>
        </w:rPr>
        <w:t>goes</w:t>
      </w:r>
      <w:r>
        <w:rPr>
          <w:spacing w:val="1"/>
          <w:sz w:val="24"/>
        </w:rPr>
        <w:t> </w:t>
      </w:r>
      <w:r>
        <w:rPr>
          <w:sz w:val="24"/>
        </w:rPr>
        <w:t>to all the technical and the non-technical staff of the Department of Pharmaceutical and</w:t>
      </w:r>
      <w:r>
        <w:rPr>
          <w:spacing w:val="1"/>
          <w:sz w:val="24"/>
        </w:rPr>
        <w:t> </w:t>
      </w:r>
      <w:r>
        <w:rPr>
          <w:sz w:val="24"/>
        </w:rPr>
        <w:t>Medicinal Chemistry as well as anybody who in one way or the other has contributed 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success of this work.</w:t>
      </w:r>
      <w:r>
        <w:rPr>
          <w:spacing w:val="2"/>
          <w:sz w:val="24"/>
        </w:rPr>
        <w:t> </w:t>
      </w:r>
      <w:r>
        <w:rPr>
          <w:sz w:val="24"/>
        </w:rPr>
        <w:t>May</w:t>
      </w:r>
      <w:r>
        <w:rPr>
          <w:spacing w:val="-5"/>
          <w:sz w:val="24"/>
        </w:rPr>
        <w:t> </w:t>
      </w:r>
      <w:r>
        <w:rPr>
          <w:sz w:val="24"/>
        </w:rPr>
        <w:t>the Almighty</w:t>
      </w:r>
      <w:r>
        <w:rPr>
          <w:spacing w:val="-5"/>
          <w:sz w:val="24"/>
        </w:rPr>
        <w:t> </w:t>
      </w:r>
      <w:r>
        <w:rPr>
          <w:sz w:val="24"/>
        </w:rPr>
        <w:t>Allah</w:t>
      </w:r>
      <w:r>
        <w:rPr>
          <w:spacing w:val="1"/>
          <w:sz w:val="24"/>
        </w:rPr>
        <w:t> </w:t>
      </w:r>
      <w:r>
        <w:rPr>
          <w:sz w:val="24"/>
        </w:rPr>
        <w:t>bless</w:t>
      </w:r>
      <w:r>
        <w:rPr>
          <w:spacing w:val="2"/>
          <w:sz w:val="24"/>
        </w:rPr>
        <w:t> </w:t>
      </w:r>
      <w:r>
        <w:rPr>
          <w:sz w:val="24"/>
        </w:rPr>
        <w:t>your life</w:t>
      </w:r>
      <w:r>
        <w:rPr>
          <w:spacing w:val="-1"/>
          <w:sz w:val="24"/>
        </w:rPr>
        <w:t> </w:t>
      </w:r>
      <w:r>
        <w:rPr>
          <w:sz w:val="24"/>
        </w:rPr>
        <w:t>all.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0" w:top="1500" w:bottom="1240" w:left="1180" w:right="0"/>
        </w:sectPr>
      </w:pPr>
    </w:p>
    <w:p>
      <w:pPr>
        <w:pStyle w:val="Heading2"/>
        <w:spacing w:before="76"/>
        <w:ind w:left="325" w:right="783"/>
        <w:jc w:val="center"/>
      </w:pPr>
      <w:r>
        <w:rPr/>
        <w:t>ABSTRACT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1"/>
        <w:ind w:left="980" w:right="1433" w:firstLine="0"/>
        <w:jc w:val="both"/>
        <w:rPr>
          <w:sz w:val="24"/>
        </w:rPr>
      </w:pPr>
      <w:r>
        <w:rPr>
          <w:sz w:val="24"/>
        </w:rPr>
        <w:t>Comparative </w:t>
      </w:r>
      <w:r>
        <w:rPr>
          <w:i/>
          <w:sz w:val="24"/>
        </w:rPr>
        <w:t>in vitro </w:t>
      </w:r>
      <w:r>
        <w:rPr>
          <w:sz w:val="24"/>
        </w:rPr>
        <w:t>bioequivalence study of biopharmaceutics class I and III drugs</w:t>
      </w:r>
      <w:r>
        <w:rPr>
          <w:spacing w:val="1"/>
          <w:sz w:val="24"/>
        </w:rPr>
        <w:t> </w:t>
      </w:r>
      <w:r>
        <w:rPr>
          <w:sz w:val="24"/>
        </w:rPr>
        <w:t>hadgained prominence in recent times. </w:t>
      </w:r>
      <w:r>
        <w:rPr>
          <w:i/>
          <w:sz w:val="24"/>
        </w:rPr>
        <w:t>In vitro </w:t>
      </w:r>
      <w:r>
        <w:rPr>
          <w:sz w:val="24"/>
        </w:rPr>
        <w:t>bioequivalence offered many benefits</w:t>
      </w:r>
      <w:r>
        <w:rPr>
          <w:spacing w:val="1"/>
          <w:sz w:val="24"/>
        </w:rPr>
        <w:t> </w:t>
      </w:r>
      <w:r>
        <w:rPr>
          <w:sz w:val="24"/>
        </w:rPr>
        <w:t>compared to conventional </w:t>
      </w:r>
      <w:r>
        <w:rPr>
          <w:i/>
          <w:sz w:val="24"/>
        </w:rPr>
        <w:t>in-vivo</w:t>
      </w:r>
      <w:r>
        <w:rPr>
          <w:sz w:val="24"/>
        </w:rPr>
        <w:t>bioequivalence studies, due to its reduced cost and time</w:t>
      </w:r>
      <w:r>
        <w:rPr>
          <w:spacing w:val="1"/>
          <w:sz w:val="24"/>
        </w:rPr>
        <w:t> </w:t>
      </w:r>
      <w:r>
        <w:rPr>
          <w:sz w:val="24"/>
        </w:rPr>
        <w:t>of product release as well as avoiding unnecessary use of human volunteers.This study is</w:t>
      </w:r>
      <w:r>
        <w:rPr>
          <w:spacing w:val="1"/>
          <w:sz w:val="24"/>
        </w:rPr>
        <w:t> </w:t>
      </w:r>
      <w:r>
        <w:rPr>
          <w:sz w:val="24"/>
        </w:rPr>
        <w:t>aimed</w:t>
      </w:r>
      <w:r>
        <w:rPr>
          <w:b/>
          <w:sz w:val="24"/>
        </w:rPr>
        <w:t>a</w:t>
      </w:r>
      <w:r>
        <w:rPr>
          <w:sz w:val="24"/>
        </w:rPr>
        <w:t>t evaluating and comparing the </w:t>
      </w:r>
      <w:r>
        <w:rPr>
          <w:i/>
          <w:sz w:val="24"/>
        </w:rPr>
        <w:t>in vitro </w:t>
      </w:r>
      <w:r>
        <w:rPr>
          <w:sz w:val="24"/>
        </w:rPr>
        <w:t>bioequivalence of branded and generic</w:t>
      </w:r>
      <w:r>
        <w:rPr>
          <w:spacing w:val="1"/>
          <w:sz w:val="24"/>
        </w:rPr>
        <w:t> </w:t>
      </w:r>
      <w:r>
        <w:rPr>
          <w:sz w:val="24"/>
        </w:rPr>
        <w:t>amoxicillin capsules available in Dutse, Jigawa State,Nigeria.Thesamples were randomly</w:t>
      </w:r>
      <w:r>
        <w:rPr>
          <w:spacing w:val="1"/>
          <w:sz w:val="24"/>
        </w:rPr>
        <w:t> </w:t>
      </w:r>
      <w:r>
        <w:rPr>
          <w:sz w:val="24"/>
        </w:rPr>
        <w:t>selected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evaluated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quality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1"/>
          <w:sz w:val="24"/>
        </w:rPr>
        <w:t> </w:t>
      </w:r>
      <w:r>
        <w:rPr>
          <w:sz w:val="24"/>
        </w:rPr>
        <w:t>via</w:t>
      </w:r>
      <w:r>
        <w:rPr>
          <w:spacing w:val="1"/>
          <w:sz w:val="24"/>
        </w:rPr>
        <w:t> </w:t>
      </w:r>
      <w:r>
        <w:rPr>
          <w:sz w:val="24"/>
        </w:rPr>
        <w:t>BP</w:t>
      </w:r>
      <w:r>
        <w:rPr>
          <w:spacing w:val="1"/>
          <w:sz w:val="24"/>
        </w:rPr>
        <w:t> </w:t>
      </w:r>
      <w:r>
        <w:rPr>
          <w:sz w:val="24"/>
        </w:rPr>
        <w:t>2009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USP</w:t>
      </w:r>
      <w:r>
        <w:rPr>
          <w:spacing w:val="1"/>
          <w:sz w:val="24"/>
        </w:rPr>
        <w:t> </w:t>
      </w:r>
      <w:r>
        <w:rPr>
          <w:sz w:val="24"/>
        </w:rPr>
        <w:t>2009</w:t>
      </w:r>
      <w:r>
        <w:rPr>
          <w:spacing w:val="1"/>
          <w:sz w:val="24"/>
        </w:rPr>
        <w:t> </w:t>
      </w:r>
      <w:r>
        <w:rPr>
          <w:sz w:val="24"/>
        </w:rPr>
        <w:t>specifications.Four UVSpectrophotometry methods for thedetermination of amoxicillin in</w:t>
      </w:r>
      <w:r>
        <w:rPr>
          <w:spacing w:val="-57"/>
          <w:sz w:val="24"/>
        </w:rPr>
        <w:t> </w:t>
      </w:r>
      <w:r>
        <w:rPr>
          <w:sz w:val="24"/>
        </w:rPr>
        <w:t>simulated physiological media (pH 1.2, 4.5, 6.8, and 7.4), were developed and validated</w:t>
      </w:r>
      <w:r>
        <w:rPr>
          <w:spacing w:val="1"/>
          <w:sz w:val="24"/>
        </w:rPr>
        <w:t> </w:t>
      </w:r>
      <w:r>
        <w:rPr>
          <w:sz w:val="24"/>
        </w:rPr>
        <w:t>according to ICH guideline. Dissolution testing was conducted using USP apparatus I,</w:t>
      </w:r>
      <w:r>
        <w:rPr>
          <w:spacing w:val="1"/>
          <w:sz w:val="24"/>
        </w:rPr>
        <w:t> </w:t>
      </w:r>
      <w:r>
        <w:rPr>
          <w:sz w:val="24"/>
        </w:rPr>
        <w:t>sink volume of 900 ml, temperature 37± 0.5 </w:t>
      </w:r>
      <w:r>
        <w:rPr>
          <w:sz w:val="24"/>
          <w:vertAlign w:val="superscript"/>
        </w:rPr>
        <w:t>o</w:t>
      </w:r>
      <w:r>
        <w:rPr>
          <w:sz w:val="24"/>
          <w:vertAlign w:val="baseline"/>
        </w:rPr>
        <w:t>C and 100 rpm, samples were withdrawn at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 interval of 5, 15, 25, 35 and 45 minutes respectively. Bioequivalence of the samples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were compared using different statistical methods; the difference factor (f</w:t>
      </w:r>
      <w:r>
        <w:rPr>
          <w:sz w:val="24"/>
          <w:vertAlign w:val="subscript"/>
        </w:rPr>
        <w:t>1</w:t>
      </w:r>
      <w:r>
        <w:rPr>
          <w:sz w:val="24"/>
          <w:vertAlign w:val="baseline"/>
        </w:rPr>
        <w:t>), similarity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factor (f</w:t>
      </w:r>
      <w:r>
        <w:rPr>
          <w:sz w:val="24"/>
          <w:vertAlign w:val="subscript"/>
        </w:rPr>
        <w:t>2</w:t>
      </w:r>
      <w:r>
        <w:rPr>
          <w:sz w:val="24"/>
          <w:vertAlign w:val="baseline"/>
        </w:rPr>
        <w:t>) and the dissolution efficiency (% D.E.). From the result of quality control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studies, all the brands were found to passed identification test as their IR spectra were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superimposable with reference amoxicillin spectrum. Four of the six brands (A, B, C and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E) passed the assay test,(90-120) USP 2009 while,brands D and F failed. The uniformity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 weight test all the brands passed with percentage mean deviation &lt;7.5% (BP 2009).All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the brands disintegrated in less than 15 minutes as required by BP 2009.The four methods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d</w:t>
      </w:r>
      <w:r>
        <w:rPr>
          <w:spacing w:val="-1"/>
          <w:sz w:val="24"/>
          <w:vertAlign w:val="baseline"/>
        </w:rPr>
        <w:t>e</w:t>
      </w:r>
      <w:r>
        <w:rPr>
          <w:sz w:val="24"/>
          <w:vertAlign w:val="baseline"/>
        </w:rPr>
        <w:t>v</w:t>
      </w:r>
      <w:r>
        <w:rPr>
          <w:spacing w:val="-1"/>
          <w:sz w:val="24"/>
          <w:vertAlign w:val="baseline"/>
        </w:rPr>
        <w:t>e</w:t>
      </w:r>
      <w:r>
        <w:rPr>
          <w:sz w:val="24"/>
          <w:vertAlign w:val="baseline"/>
        </w:rPr>
        <w:t>loped  </w:t>
      </w:r>
      <w:r>
        <w:rPr>
          <w:spacing w:val="8"/>
          <w:sz w:val="24"/>
          <w:vertAlign w:val="baseline"/>
        </w:rPr>
        <w:t> </w:t>
      </w:r>
      <w:r>
        <w:rPr>
          <w:sz w:val="24"/>
          <w:vertAlign w:val="baseline"/>
        </w:rPr>
        <w:t>for  </w:t>
      </w:r>
      <w:r>
        <w:rPr>
          <w:spacing w:val="5"/>
          <w:sz w:val="24"/>
          <w:vertAlign w:val="baseline"/>
        </w:rPr>
        <w:t> </w:t>
      </w:r>
      <w:r>
        <w:rPr>
          <w:spacing w:val="1"/>
          <w:sz w:val="24"/>
          <w:vertAlign w:val="baseline"/>
        </w:rPr>
        <w:t>t</w:t>
      </w:r>
      <w:r>
        <w:rPr>
          <w:sz w:val="24"/>
          <w:vertAlign w:val="baseline"/>
        </w:rPr>
        <w:t>he  </w:t>
      </w:r>
      <w:r>
        <w:rPr>
          <w:spacing w:val="8"/>
          <w:sz w:val="24"/>
          <w:vertAlign w:val="baseline"/>
        </w:rPr>
        <w:t> </w:t>
      </w:r>
      <w:r>
        <w:rPr>
          <w:sz w:val="24"/>
          <w:vertAlign w:val="baseline"/>
        </w:rPr>
        <w:t>d</w:t>
      </w:r>
      <w:r>
        <w:rPr>
          <w:spacing w:val="-1"/>
          <w:sz w:val="24"/>
          <w:vertAlign w:val="baseline"/>
        </w:rPr>
        <w:t>e</w:t>
      </w:r>
      <w:r>
        <w:rPr>
          <w:spacing w:val="2"/>
          <w:sz w:val="24"/>
          <w:vertAlign w:val="baseline"/>
        </w:rPr>
        <w:t>t</w:t>
      </w:r>
      <w:r>
        <w:rPr>
          <w:spacing w:val="-1"/>
          <w:sz w:val="24"/>
          <w:vertAlign w:val="baseline"/>
        </w:rPr>
        <w:t>e</w:t>
      </w:r>
      <w:r>
        <w:rPr>
          <w:sz w:val="24"/>
          <w:vertAlign w:val="baseline"/>
        </w:rPr>
        <w:t>rm</w:t>
      </w:r>
      <w:r>
        <w:rPr>
          <w:spacing w:val="1"/>
          <w:sz w:val="24"/>
          <w:vertAlign w:val="baseline"/>
        </w:rPr>
        <w:t>i</w:t>
      </w:r>
      <w:r>
        <w:rPr>
          <w:sz w:val="24"/>
          <w:vertAlign w:val="baseline"/>
        </w:rPr>
        <w:t>n</w:t>
      </w:r>
      <w:r>
        <w:rPr>
          <w:spacing w:val="-1"/>
          <w:sz w:val="24"/>
          <w:vertAlign w:val="baseline"/>
        </w:rPr>
        <w:t>a</w:t>
      </w:r>
      <w:r>
        <w:rPr>
          <w:sz w:val="24"/>
          <w:vertAlign w:val="baseline"/>
        </w:rPr>
        <w:t>tion  </w:t>
      </w:r>
      <w:r>
        <w:rPr>
          <w:spacing w:val="6"/>
          <w:sz w:val="24"/>
          <w:vertAlign w:val="baseline"/>
        </w:rPr>
        <w:t> </w:t>
      </w:r>
      <w:r>
        <w:rPr>
          <w:sz w:val="24"/>
          <w:vertAlign w:val="baseline"/>
        </w:rPr>
        <w:t>of  </w:t>
      </w:r>
      <w:r>
        <w:rPr>
          <w:spacing w:val="8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a</w:t>
      </w:r>
      <w:r>
        <w:rPr>
          <w:sz w:val="24"/>
          <w:vertAlign w:val="baseline"/>
        </w:rPr>
        <w:t>mo</w:t>
      </w:r>
      <w:r>
        <w:rPr>
          <w:spacing w:val="2"/>
          <w:sz w:val="24"/>
          <w:vertAlign w:val="baseline"/>
        </w:rPr>
        <w:t>x</w:t>
      </w:r>
      <w:r>
        <w:rPr>
          <w:sz w:val="24"/>
          <w:vertAlign w:val="baseline"/>
        </w:rPr>
        <w:t>ici</w:t>
      </w:r>
      <w:r>
        <w:rPr>
          <w:spacing w:val="-2"/>
          <w:sz w:val="24"/>
          <w:vertAlign w:val="baseline"/>
        </w:rPr>
        <w:t>l</w:t>
      </w:r>
      <w:r>
        <w:rPr>
          <w:sz w:val="24"/>
          <w:vertAlign w:val="baseline"/>
        </w:rPr>
        <w:t>lin  </w:t>
      </w:r>
      <w:r>
        <w:rPr>
          <w:spacing w:val="6"/>
          <w:sz w:val="24"/>
          <w:vertAlign w:val="baseline"/>
        </w:rPr>
        <w:t> </w:t>
      </w:r>
      <w:r>
        <w:rPr>
          <w:sz w:val="24"/>
          <w:vertAlign w:val="baseline"/>
        </w:rPr>
        <w:t>h</w:t>
      </w:r>
      <w:r>
        <w:rPr>
          <w:spacing w:val="-1"/>
          <w:sz w:val="24"/>
          <w:vertAlign w:val="baseline"/>
        </w:rPr>
        <w:t>a</w:t>
      </w:r>
      <w:r>
        <w:rPr>
          <w:sz w:val="24"/>
          <w:vertAlign w:val="baseline"/>
        </w:rPr>
        <w:t>ve  </w:t>
      </w:r>
      <w:r>
        <w:rPr>
          <w:spacing w:val="8"/>
          <w:sz w:val="24"/>
          <w:vertAlign w:val="baseline"/>
        </w:rPr>
        <w:t> </w:t>
      </w:r>
      <w:r>
        <w:rPr>
          <w:spacing w:val="-2"/>
          <w:w w:val="177"/>
          <w:sz w:val="24"/>
          <w:vertAlign w:val="baseline"/>
        </w:rPr>
        <w:t>Ȝ</w:t>
      </w:r>
      <w:r>
        <w:rPr>
          <w:spacing w:val="2"/>
          <w:w w:val="179"/>
          <w:sz w:val="24"/>
          <w:vertAlign w:val="baseline"/>
        </w:rPr>
        <w:t>P</w:t>
      </w:r>
      <w:r>
        <w:rPr>
          <w:spacing w:val="-1"/>
          <w:w w:val="138"/>
          <w:sz w:val="24"/>
          <w:vertAlign w:val="baseline"/>
        </w:rPr>
        <w:t>D</w:t>
      </w:r>
      <w:r>
        <w:rPr>
          <w:spacing w:val="-181"/>
          <w:w w:val="300"/>
          <w:sz w:val="24"/>
          <w:vertAlign w:val="baseline"/>
        </w:rPr>
        <w:t>[</w:t>
      </w:r>
      <w:r>
        <w:rPr>
          <w:sz w:val="24"/>
          <w:vertAlign w:val="baseline"/>
        </w:rPr>
        <w:t>2</w:t>
      </w:r>
      <w:r>
        <w:rPr>
          <w:spacing w:val="-58"/>
          <w:sz w:val="24"/>
          <w:vertAlign w:val="baseline"/>
        </w:rPr>
        <w:t>2</w:t>
      </w:r>
      <w:r>
        <w:rPr>
          <w:spacing w:val="-183"/>
          <w:w w:val="400"/>
          <w:sz w:val="24"/>
          <w:vertAlign w:val="baseline"/>
        </w:rPr>
        <w:t> </w:t>
      </w:r>
      <w:r>
        <w:rPr>
          <w:sz w:val="24"/>
          <w:vertAlign w:val="baseline"/>
        </w:rPr>
        <w:t>9</w:t>
      </w:r>
      <w:r>
        <w:rPr>
          <w:spacing w:val="-58"/>
          <w:sz w:val="24"/>
          <w:vertAlign w:val="baseline"/>
        </w:rPr>
        <w:t>n</w:t>
      </w:r>
      <w:r>
        <w:rPr>
          <w:spacing w:val="-183"/>
          <w:w w:val="400"/>
          <w:sz w:val="24"/>
          <w:vertAlign w:val="baseline"/>
        </w:rPr>
        <w:t> </w:t>
      </w:r>
      <w:r>
        <w:rPr>
          <w:sz w:val="24"/>
          <w:vertAlign w:val="baseline"/>
        </w:rPr>
        <w:t>m  </w:t>
      </w:r>
      <w:r>
        <w:rPr>
          <w:spacing w:val="7"/>
          <w:sz w:val="24"/>
          <w:vertAlign w:val="baseline"/>
        </w:rPr>
        <w:t> </w:t>
      </w:r>
      <w:r>
        <w:rPr>
          <w:sz w:val="24"/>
          <w:vertAlign w:val="baseline"/>
        </w:rPr>
        <w:t>for  </w:t>
      </w:r>
      <w:r>
        <w:rPr>
          <w:spacing w:val="6"/>
          <w:sz w:val="24"/>
          <w:vertAlign w:val="baseline"/>
        </w:rPr>
        <w:t> </w:t>
      </w:r>
      <w:r>
        <w:rPr>
          <w:sz w:val="24"/>
          <w:vertAlign w:val="baseline"/>
        </w:rPr>
        <w:t>bu</w:t>
      </w:r>
      <w:r>
        <w:rPr>
          <w:spacing w:val="1"/>
          <w:sz w:val="24"/>
          <w:vertAlign w:val="baseline"/>
        </w:rPr>
        <w:t>f</w:t>
      </w:r>
      <w:r>
        <w:rPr>
          <w:sz w:val="24"/>
          <w:vertAlign w:val="baseline"/>
        </w:rPr>
        <w:t>f</w:t>
      </w:r>
      <w:r>
        <w:rPr>
          <w:spacing w:val="-2"/>
          <w:sz w:val="24"/>
          <w:vertAlign w:val="baseline"/>
        </w:rPr>
        <w:t>e</w:t>
      </w:r>
      <w:r>
        <w:rPr>
          <w:sz w:val="24"/>
          <w:vertAlign w:val="baseline"/>
        </w:rPr>
        <w:t>r solutions(pH 1.2 and 4.5) and 228nm for (pH 6.8 and 7.4).The calibration curves were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lin</w:t>
      </w:r>
      <w:r>
        <w:rPr>
          <w:spacing w:val="-1"/>
          <w:sz w:val="24"/>
          <w:vertAlign w:val="baseline"/>
        </w:rPr>
        <w:t>ea</w:t>
      </w:r>
      <w:r>
        <w:rPr>
          <w:sz w:val="24"/>
          <w:vertAlign w:val="baseline"/>
        </w:rPr>
        <w:t>r</w:t>
      </w:r>
      <w:r>
        <w:rPr>
          <w:spacing w:val="20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a</w:t>
      </w:r>
      <w:r>
        <w:rPr>
          <w:sz w:val="24"/>
          <w:vertAlign w:val="baseline"/>
        </w:rPr>
        <w:t>t</w:t>
      </w:r>
      <w:r>
        <w:rPr>
          <w:spacing w:val="22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20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c</w:t>
      </w:r>
      <w:r>
        <w:rPr>
          <w:sz w:val="24"/>
          <w:vertAlign w:val="baseline"/>
        </w:rPr>
        <w:t>on</w:t>
      </w:r>
      <w:r>
        <w:rPr>
          <w:spacing w:val="-1"/>
          <w:sz w:val="24"/>
          <w:vertAlign w:val="baseline"/>
        </w:rPr>
        <w:t>ce</w:t>
      </w:r>
      <w:r>
        <w:rPr>
          <w:sz w:val="24"/>
          <w:vertAlign w:val="baseline"/>
        </w:rPr>
        <w:t>nt</w:t>
      </w:r>
      <w:r>
        <w:rPr>
          <w:spacing w:val="1"/>
          <w:sz w:val="24"/>
          <w:vertAlign w:val="baseline"/>
        </w:rPr>
        <w:t>r</w:t>
      </w:r>
      <w:r>
        <w:rPr>
          <w:spacing w:val="-1"/>
          <w:sz w:val="24"/>
          <w:vertAlign w:val="baseline"/>
        </w:rPr>
        <w:t>a</w:t>
      </w:r>
      <w:r>
        <w:rPr>
          <w:sz w:val="24"/>
          <w:vertAlign w:val="baseline"/>
        </w:rPr>
        <w:t>tion</w:t>
      </w:r>
      <w:r>
        <w:rPr>
          <w:spacing w:val="21"/>
          <w:sz w:val="24"/>
          <w:vertAlign w:val="baseline"/>
        </w:rPr>
        <w:t> </w:t>
      </w:r>
      <w:r>
        <w:rPr>
          <w:sz w:val="24"/>
          <w:vertAlign w:val="baseline"/>
        </w:rPr>
        <w:t>r</w:t>
      </w:r>
      <w:r>
        <w:rPr>
          <w:spacing w:val="-2"/>
          <w:sz w:val="24"/>
          <w:vertAlign w:val="baseline"/>
        </w:rPr>
        <w:t>a</w:t>
      </w:r>
      <w:r>
        <w:rPr>
          <w:sz w:val="24"/>
          <w:vertAlign w:val="baseline"/>
        </w:rPr>
        <w:t>nge</w:t>
      </w:r>
      <w:r>
        <w:rPr>
          <w:spacing w:val="20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20"/>
          <w:sz w:val="24"/>
          <w:vertAlign w:val="baseline"/>
        </w:rPr>
        <w:t> </w:t>
      </w:r>
      <w:r>
        <w:rPr>
          <w:sz w:val="24"/>
          <w:vertAlign w:val="baseline"/>
        </w:rPr>
        <w:t>1</w:t>
      </w:r>
      <w:r>
        <w:rPr>
          <w:spacing w:val="2"/>
          <w:sz w:val="24"/>
          <w:vertAlign w:val="baseline"/>
        </w:rPr>
        <w:t>0</w:t>
      </w:r>
      <w:r>
        <w:rPr>
          <w:spacing w:val="-1"/>
          <w:sz w:val="24"/>
          <w:vertAlign w:val="baseline"/>
        </w:rPr>
        <w:t>-</w:t>
      </w:r>
      <w:r>
        <w:rPr>
          <w:sz w:val="24"/>
          <w:vertAlign w:val="baseline"/>
        </w:rPr>
        <w:t>60</w:t>
      </w:r>
      <w:r>
        <w:rPr>
          <w:spacing w:val="21"/>
          <w:sz w:val="24"/>
          <w:vertAlign w:val="baseline"/>
        </w:rPr>
        <w:t> </w:t>
      </w:r>
      <w:r>
        <w:rPr>
          <w:w w:val="253"/>
          <w:sz w:val="24"/>
          <w:vertAlign w:val="baseline"/>
        </w:rPr>
        <w:t>ȝ</w:t>
      </w:r>
      <w:r>
        <w:rPr>
          <w:spacing w:val="-3"/>
          <w:w w:val="256"/>
          <w:sz w:val="24"/>
          <w:vertAlign w:val="baseline"/>
        </w:rPr>
        <w:t>J</w:t>
      </w:r>
      <w:r>
        <w:rPr>
          <w:spacing w:val="-150"/>
          <w:w w:val="400"/>
          <w:sz w:val="24"/>
          <w:vertAlign w:val="baseline"/>
        </w:rPr>
        <w:t> </w:t>
      </w:r>
      <w:r>
        <w:rPr>
          <w:sz w:val="24"/>
          <w:vertAlign w:val="baseline"/>
        </w:rPr>
        <w:t>t</w:t>
      </w:r>
      <w:r>
        <w:rPr>
          <w:spacing w:val="-39"/>
          <w:sz w:val="24"/>
          <w:vertAlign w:val="baseline"/>
        </w:rPr>
        <w:t>h</w:t>
      </w:r>
      <w:r>
        <w:rPr>
          <w:spacing w:val="-202"/>
          <w:w w:val="179"/>
          <w:sz w:val="24"/>
          <w:vertAlign w:val="baseline"/>
        </w:rPr>
        <w:t>P</w:t>
      </w:r>
      <w:r>
        <w:rPr>
          <w:spacing w:val="-1"/>
          <w:sz w:val="24"/>
          <w:vertAlign w:val="baseline"/>
        </w:rPr>
        <w:t>e</w:t>
      </w:r>
      <w:r>
        <w:rPr>
          <w:sz w:val="24"/>
          <w:vertAlign w:val="baseline"/>
        </w:rPr>
        <w:t>i</w:t>
      </w:r>
      <w:r>
        <w:rPr>
          <w:spacing w:val="-50"/>
          <w:sz w:val="24"/>
          <w:vertAlign w:val="baseline"/>
        </w:rPr>
        <w:t>r</w:t>
      </w:r>
      <w:r>
        <w:rPr>
          <w:spacing w:val="-110"/>
          <w:w w:val="138"/>
          <w:sz w:val="24"/>
          <w:vertAlign w:val="baseline"/>
        </w:rPr>
        <w:t>O</w:t>
      </w:r>
      <w:r>
        <w:rPr>
          <w:spacing w:val="-1"/>
          <w:sz w:val="24"/>
          <w:vertAlign w:val="baseline"/>
        </w:rPr>
        <w:t>c</w:t>
      </w:r>
      <w:r>
        <w:rPr>
          <w:sz w:val="24"/>
          <w:vertAlign w:val="baseline"/>
        </w:rPr>
        <w:t>o</w:t>
      </w:r>
      <w:r>
        <w:rPr>
          <w:spacing w:val="-1"/>
          <w:sz w:val="24"/>
          <w:vertAlign w:val="baseline"/>
        </w:rPr>
        <w:t>r</w:t>
      </w:r>
      <w:r>
        <w:rPr>
          <w:spacing w:val="1"/>
          <w:sz w:val="24"/>
          <w:vertAlign w:val="baseline"/>
        </w:rPr>
        <w:t>r</w:t>
      </w:r>
      <w:r>
        <w:rPr>
          <w:spacing w:val="-1"/>
          <w:sz w:val="24"/>
          <w:vertAlign w:val="baseline"/>
        </w:rPr>
        <w:t>e</w:t>
      </w:r>
      <w:r>
        <w:rPr>
          <w:sz w:val="24"/>
          <w:vertAlign w:val="baseline"/>
        </w:rPr>
        <w:t>lation</w:t>
      </w:r>
      <w:r>
        <w:rPr>
          <w:spacing w:val="21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c</w:t>
      </w:r>
      <w:r>
        <w:rPr>
          <w:spacing w:val="1"/>
          <w:sz w:val="24"/>
          <w:vertAlign w:val="baseline"/>
        </w:rPr>
        <w:t>o</w:t>
      </w:r>
      <w:r>
        <w:rPr>
          <w:spacing w:val="-1"/>
          <w:sz w:val="24"/>
          <w:vertAlign w:val="baseline"/>
        </w:rPr>
        <w:t>-e</w:t>
      </w:r>
      <w:r>
        <w:rPr>
          <w:spacing w:val="1"/>
          <w:sz w:val="24"/>
          <w:vertAlign w:val="baseline"/>
        </w:rPr>
        <w:t>f</w:t>
      </w:r>
      <w:r>
        <w:rPr>
          <w:sz w:val="24"/>
          <w:vertAlign w:val="baseline"/>
        </w:rPr>
        <w:t>fi</w:t>
      </w:r>
      <w:r>
        <w:rPr>
          <w:spacing w:val="-2"/>
          <w:sz w:val="24"/>
          <w:vertAlign w:val="baseline"/>
        </w:rPr>
        <w:t>c</w:t>
      </w:r>
      <w:r>
        <w:rPr>
          <w:spacing w:val="2"/>
          <w:sz w:val="24"/>
          <w:vertAlign w:val="baseline"/>
        </w:rPr>
        <w:t>i</w:t>
      </w:r>
      <w:r>
        <w:rPr>
          <w:spacing w:val="-1"/>
          <w:sz w:val="24"/>
          <w:vertAlign w:val="baseline"/>
        </w:rPr>
        <w:t>e</w:t>
      </w:r>
      <w:r>
        <w:rPr>
          <w:sz w:val="24"/>
          <w:vertAlign w:val="baseline"/>
        </w:rPr>
        <w:t>n</w:t>
      </w:r>
      <w:r>
        <w:rPr>
          <w:spacing w:val="1"/>
          <w:sz w:val="24"/>
          <w:vertAlign w:val="baseline"/>
        </w:rPr>
        <w:t>t</w:t>
      </w:r>
      <w:r>
        <w:rPr>
          <w:spacing w:val="-1"/>
          <w:sz w:val="24"/>
          <w:vertAlign w:val="baseline"/>
        </w:rPr>
        <w:t>we</w:t>
      </w:r>
      <w:r>
        <w:rPr>
          <w:sz w:val="24"/>
          <w:vertAlign w:val="baseline"/>
        </w:rPr>
        <w:t>re</w:t>
      </w:r>
      <w:r>
        <w:rPr>
          <w:spacing w:val="19"/>
          <w:sz w:val="24"/>
          <w:vertAlign w:val="baseline"/>
        </w:rPr>
        <w:t> </w:t>
      </w:r>
      <w:r>
        <w:rPr>
          <w:sz w:val="24"/>
          <w:vertAlign w:val="baseline"/>
        </w:rPr>
        <w:t>0.999,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980" w:right="1435" w:firstLine="0"/>
        <w:jc w:val="both"/>
        <w:rPr>
          <w:sz w:val="24"/>
        </w:rPr>
      </w:pPr>
      <w:r>
        <w:rPr>
          <w:sz w:val="24"/>
        </w:rPr>
        <w:t>0.997, 0.997 and 0.996 for buffer solutions (pH 1.2, 4.5, 6.8 and 7.4) respectively. A</w:t>
      </w:r>
      <w:r>
        <w:rPr>
          <w:spacing w:val="1"/>
          <w:sz w:val="24"/>
        </w:rPr>
        <w:t> </w:t>
      </w:r>
      <w:r>
        <w:rPr>
          <w:sz w:val="24"/>
        </w:rPr>
        <w:t>regression equation of y= 0.0133x+0.1847, y=0.0137x+0.1967, y=0.0143x+0.2113, and</w:t>
      </w:r>
      <w:r>
        <w:rPr>
          <w:spacing w:val="1"/>
          <w:sz w:val="24"/>
        </w:rPr>
        <w:t> </w:t>
      </w:r>
      <w:r>
        <w:rPr>
          <w:sz w:val="24"/>
        </w:rPr>
        <w:t>y=0.0162x+0.0807for (pH 1.2, 4.5, 6.8 and 7.4) respectively. The percentage recoveries</w:t>
      </w:r>
      <w:r>
        <w:rPr>
          <w:spacing w:val="1"/>
          <w:sz w:val="24"/>
        </w:rPr>
        <w:t> </w:t>
      </w:r>
      <w:r>
        <w:rPr>
          <w:sz w:val="24"/>
        </w:rPr>
        <w:t>of the developed methods were within the official range of 98-102%. Likewise, the intra-</w:t>
      </w:r>
      <w:r>
        <w:rPr>
          <w:spacing w:val="1"/>
          <w:sz w:val="24"/>
        </w:rPr>
        <w:t> </w:t>
      </w:r>
      <w:r>
        <w:rPr>
          <w:sz w:val="24"/>
        </w:rPr>
        <w:t>day and inter-day precision were within normal range of co-efficient of variation&lt;15%</w:t>
      </w:r>
      <w:r>
        <w:rPr>
          <w:spacing w:val="1"/>
          <w:sz w:val="24"/>
        </w:rPr>
        <w:t> </w:t>
      </w:r>
      <w:r>
        <w:rPr>
          <w:sz w:val="24"/>
        </w:rPr>
        <w:t>(2.05%  </w:t>
      </w:r>
      <w:r>
        <w:rPr>
          <w:spacing w:val="5"/>
          <w:sz w:val="24"/>
        </w:rPr>
        <w:t> </w:t>
      </w:r>
      <w:r>
        <w:rPr>
          <w:sz w:val="24"/>
        </w:rPr>
        <w:t>,3.46%,2.48%  </w:t>
      </w:r>
      <w:r>
        <w:rPr>
          <w:spacing w:val="7"/>
          <w:sz w:val="24"/>
        </w:rPr>
        <w:t> </w:t>
      </w:r>
      <w:r>
        <w:rPr>
          <w:sz w:val="24"/>
        </w:rPr>
        <w:t>,0.66%  </w:t>
      </w:r>
      <w:r>
        <w:rPr>
          <w:spacing w:val="5"/>
          <w:sz w:val="24"/>
        </w:rPr>
        <w:t> </w:t>
      </w:r>
      <w:r>
        <w:rPr>
          <w:sz w:val="24"/>
        </w:rPr>
        <w:t>and  </w:t>
      </w:r>
      <w:r>
        <w:rPr>
          <w:spacing w:val="6"/>
          <w:sz w:val="24"/>
        </w:rPr>
        <w:t> </w:t>
      </w:r>
      <w:r>
        <w:rPr>
          <w:sz w:val="24"/>
        </w:rPr>
        <w:t>9.15%,9.00%,5.82%,0.66%)  </w:t>
      </w:r>
      <w:r>
        <w:rPr>
          <w:spacing w:val="5"/>
          <w:sz w:val="24"/>
        </w:rPr>
        <w:t> </w:t>
      </w:r>
      <w:r>
        <w:rPr>
          <w:sz w:val="24"/>
        </w:rPr>
        <w:t>for  </w:t>
      </w:r>
      <w:r>
        <w:rPr>
          <w:spacing w:val="7"/>
          <w:sz w:val="24"/>
        </w:rPr>
        <w:t> </w:t>
      </w:r>
      <w:r>
        <w:rPr>
          <w:sz w:val="24"/>
        </w:rPr>
        <w:t>the  </w:t>
      </w:r>
      <w:r>
        <w:rPr>
          <w:spacing w:val="6"/>
          <w:sz w:val="24"/>
        </w:rPr>
        <w:t> </w:t>
      </w:r>
      <w:r>
        <w:rPr>
          <w:sz w:val="24"/>
        </w:rPr>
        <w:t>simulated</w:t>
      </w:r>
    </w:p>
    <w:p>
      <w:pPr>
        <w:spacing w:line="480" w:lineRule="auto" w:before="0"/>
        <w:ind w:left="980" w:right="1435" w:firstLine="0"/>
        <w:jc w:val="both"/>
        <w:rPr>
          <w:sz w:val="24"/>
        </w:rPr>
      </w:pPr>
      <w:r>
        <w:rPr>
          <w:sz w:val="24"/>
        </w:rPr>
        <w:t>media(pH1.2,4.5, 6.8 and 7.4) respectively. The dissolution profiles obtained for each</w:t>
      </w:r>
      <w:r>
        <w:rPr>
          <w:spacing w:val="1"/>
          <w:sz w:val="24"/>
        </w:rPr>
        <w:t> </w:t>
      </w:r>
      <w:r>
        <w:rPr>
          <w:sz w:val="24"/>
        </w:rPr>
        <w:t>medium</w:t>
      </w:r>
      <w:r>
        <w:rPr>
          <w:spacing w:val="4"/>
          <w:sz w:val="24"/>
        </w:rPr>
        <w:t> </w:t>
      </w:r>
      <w:r>
        <w:rPr>
          <w:sz w:val="24"/>
        </w:rPr>
        <w:t>was</w:t>
      </w:r>
      <w:r>
        <w:rPr>
          <w:spacing w:val="5"/>
          <w:sz w:val="24"/>
        </w:rPr>
        <w:t> </w:t>
      </w:r>
      <w:r>
        <w:rPr>
          <w:sz w:val="24"/>
        </w:rPr>
        <w:t>subjected</w:t>
      </w:r>
      <w:r>
        <w:rPr>
          <w:spacing w:val="5"/>
          <w:sz w:val="24"/>
        </w:rPr>
        <w:t> </w:t>
      </w:r>
      <w:r>
        <w:rPr>
          <w:sz w:val="24"/>
        </w:rPr>
        <w:t>to</w:t>
      </w:r>
      <w:r>
        <w:rPr>
          <w:spacing w:val="9"/>
          <w:sz w:val="24"/>
        </w:rPr>
        <w:t> </w:t>
      </w:r>
      <w:r>
        <w:rPr>
          <w:sz w:val="24"/>
        </w:rPr>
        <w:t>bioequivalence</w:t>
      </w:r>
      <w:r>
        <w:rPr>
          <w:spacing w:val="3"/>
          <w:sz w:val="24"/>
        </w:rPr>
        <w:t> </w:t>
      </w:r>
      <w:r>
        <w:rPr>
          <w:sz w:val="24"/>
        </w:rPr>
        <w:t>comparison.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result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f</w:t>
      </w:r>
      <w:r>
        <w:rPr>
          <w:sz w:val="24"/>
          <w:vertAlign w:val="subscript"/>
        </w:rPr>
        <w:t>1</w:t>
      </w:r>
      <w:r>
        <w:rPr>
          <w:spacing w:val="6"/>
          <w:sz w:val="24"/>
          <w:vertAlign w:val="baseline"/>
        </w:rPr>
        <w:t> </w:t>
      </w:r>
      <w:r>
        <w:rPr>
          <w:sz w:val="24"/>
          <w:vertAlign w:val="baseline"/>
        </w:rPr>
        <w:t>for</w:t>
      </w:r>
      <w:r>
        <w:rPr>
          <w:spacing w:val="4"/>
          <w:sz w:val="24"/>
          <w:vertAlign w:val="baseline"/>
        </w:rPr>
        <w:t> </w:t>
      </w:r>
      <w:r>
        <w:rPr>
          <w:sz w:val="24"/>
          <w:vertAlign w:val="baseline"/>
        </w:rPr>
        <w:t>brands</w:t>
      </w:r>
      <w:r>
        <w:rPr>
          <w:spacing w:val="7"/>
          <w:sz w:val="24"/>
          <w:vertAlign w:val="baseline"/>
        </w:rPr>
        <w:t> </w:t>
      </w:r>
      <w:r>
        <w:rPr>
          <w:sz w:val="24"/>
          <w:vertAlign w:val="baseline"/>
        </w:rPr>
        <w:t>B</w:t>
      </w:r>
      <w:r>
        <w:rPr>
          <w:spacing w:val="2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6"/>
          <w:sz w:val="24"/>
          <w:vertAlign w:val="baseline"/>
        </w:rPr>
        <w:t> </w:t>
      </w:r>
      <w:r>
        <w:rPr>
          <w:sz w:val="24"/>
          <w:vertAlign w:val="baseline"/>
        </w:rPr>
        <w:t>E</w:t>
      </w:r>
    </w:p>
    <w:p>
      <w:pPr>
        <w:spacing w:before="1"/>
        <w:ind w:left="980" w:right="0" w:firstLine="0"/>
        <w:jc w:val="left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>re</w:t>
      </w:r>
      <w:r>
        <w:rPr>
          <w:spacing w:val="7"/>
          <w:sz w:val="24"/>
          <w:szCs w:val="24"/>
        </w:rPr>
        <w:t> </w:t>
      </w:r>
      <w:r>
        <w:rPr>
          <w:sz w:val="24"/>
          <w:szCs w:val="24"/>
        </w:rPr>
        <w:t>simil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r</w:t>
      </w:r>
      <w:r>
        <w:rPr>
          <w:spacing w:val="9"/>
          <w:sz w:val="24"/>
          <w:szCs w:val="24"/>
        </w:rPr>
        <w:t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12"/>
          <w:sz w:val="24"/>
          <w:szCs w:val="24"/>
        </w:rPr>
        <w:t> </w:t>
      </w:r>
      <w:r>
        <w:rPr>
          <w:w w:val="142"/>
          <w:sz w:val="24"/>
          <w:szCs w:val="24"/>
        </w:rPr>
        <w:t>ZLWKL</w:t>
      </w:r>
      <w:r>
        <w:rPr>
          <w:w w:val="205"/>
          <w:sz w:val="24"/>
          <w:szCs w:val="24"/>
        </w:rPr>
        <w:t>Q</w:t>
      </w:r>
      <w:r>
        <w:rPr>
          <w:spacing w:val="9"/>
          <w:w w:val="205"/>
          <w:sz w:val="24"/>
          <w:szCs w:val="24"/>
        </w:rPr>
        <w:t> </w:t>
      </w:r>
      <w:r>
        <w:rPr>
          <w:w w:val="151"/>
          <w:sz w:val="24"/>
          <w:szCs w:val="24"/>
        </w:rPr>
        <w:t>WKH</w:t>
      </w:r>
      <w:r>
        <w:rPr>
          <w:spacing w:val="8"/>
          <w:w w:val="151"/>
          <w:sz w:val="24"/>
          <w:szCs w:val="24"/>
        </w:rPr>
        <w:t> </w:t>
      </w:r>
      <w:r>
        <w:rPr>
          <w:spacing w:val="-1"/>
          <w:w w:val="138"/>
          <w:sz w:val="24"/>
          <w:szCs w:val="24"/>
        </w:rPr>
        <w:t>D</w:t>
      </w:r>
      <w:r>
        <w:rPr>
          <w:spacing w:val="1"/>
          <w:w w:val="179"/>
          <w:sz w:val="24"/>
          <w:szCs w:val="24"/>
        </w:rPr>
        <w:t>F</w:t>
      </w:r>
      <w:r>
        <w:rPr>
          <w:spacing w:val="-1"/>
          <w:w w:val="179"/>
          <w:sz w:val="24"/>
          <w:szCs w:val="24"/>
        </w:rPr>
        <w:t>F</w:t>
      </w:r>
      <w:r>
        <w:rPr>
          <w:spacing w:val="-174"/>
          <w:w w:val="138"/>
          <w:sz w:val="24"/>
          <w:szCs w:val="24"/>
        </w:rPr>
        <w:t>H</w:t>
      </w:r>
      <w:r>
        <w:rPr>
          <w:sz w:val="24"/>
          <w:szCs w:val="24"/>
        </w:rPr>
        <w:t>i</w:t>
      </w:r>
      <w:r>
        <w:rPr>
          <w:spacing w:val="-15"/>
          <w:sz w:val="24"/>
          <w:szCs w:val="24"/>
        </w:rPr>
        <w:t>n</w:t>
      </w:r>
      <w:r>
        <w:rPr>
          <w:spacing w:val="-156"/>
          <w:w w:val="179"/>
          <w:sz w:val="24"/>
          <w:szCs w:val="24"/>
        </w:rPr>
        <w:t>S</w:t>
      </w:r>
      <w:r>
        <w:rPr>
          <w:spacing w:val="-1"/>
          <w:sz w:val="24"/>
          <w:szCs w:val="24"/>
        </w:rPr>
        <w:t>e</w:t>
      </w:r>
      <w:r>
        <w:rPr>
          <w:spacing w:val="-57"/>
          <w:sz w:val="24"/>
          <w:szCs w:val="24"/>
        </w:rPr>
        <w:t>a</w:t>
      </w:r>
      <w:r>
        <w:rPr>
          <w:spacing w:val="-185"/>
          <w:w w:val="105"/>
          <w:sz w:val="24"/>
          <w:szCs w:val="24"/>
        </w:rPr>
        <w:t>W</w:t>
      </w:r>
      <w:r>
        <w:rPr>
          <w:spacing w:val="-1"/>
          <w:sz w:val="24"/>
          <w:szCs w:val="24"/>
        </w:rPr>
        <w:t>c</w:t>
      </w:r>
      <w:r>
        <w:rPr>
          <w:spacing w:val="-42"/>
          <w:sz w:val="24"/>
          <w:szCs w:val="24"/>
        </w:rPr>
        <w:t>h</w:t>
      </w:r>
      <w:r>
        <w:rPr>
          <w:spacing w:val="-130"/>
          <w:w w:val="138"/>
          <w:sz w:val="24"/>
          <w:szCs w:val="24"/>
        </w:rPr>
        <w:t>D</w:t>
      </w:r>
      <w:r>
        <w:rPr>
          <w:sz w:val="24"/>
          <w:szCs w:val="24"/>
        </w:rPr>
        <w:t>p</w:t>
      </w:r>
      <w:r>
        <w:rPr>
          <w:spacing w:val="-165"/>
          <w:sz w:val="24"/>
          <w:szCs w:val="24"/>
        </w:rPr>
        <w:t>H</w:t>
      </w:r>
      <w:r>
        <w:rPr>
          <w:spacing w:val="-76"/>
          <w:w w:val="163"/>
          <w:sz w:val="24"/>
          <w:szCs w:val="24"/>
        </w:rPr>
        <w:t>E</w:t>
      </w:r>
      <w:r>
        <w:rPr>
          <w:spacing w:val="-18"/>
          <w:sz w:val="24"/>
          <w:szCs w:val="24"/>
        </w:rPr>
        <w:t>s</w:t>
      </w:r>
      <w:r>
        <w:rPr>
          <w:spacing w:val="-223"/>
          <w:w w:val="138"/>
          <w:sz w:val="24"/>
          <w:szCs w:val="24"/>
        </w:rPr>
        <w:t>O</w:t>
      </w:r>
      <w:r>
        <w:rPr>
          <w:sz w:val="24"/>
          <w:szCs w:val="24"/>
        </w:rPr>
        <w:t>.</w:t>
      </w:r>
      <w:r>
        <w:rPr>
          <w:spacing w:val="9"/>
          <w:sz w:val="24"/>
          <w:szCs w:val="24"/>
        </w:rPr>
        <w:t> </w:t>
      </w:r>
      <w:r>
        <w:rPr>
          <w:spacing w:val="-41"/>
          <w:sz w:val="24"/>
          <w:szCs w:val="24"/>
        </w:rPr>
        <w:t>S</w:t>
      </w:r>
      <w:r>
        <w:rPr>
          <w:spacing w:val="-199"/>
          <w:w w:val="138"/>
          <w:sz w:val="24"/>
          <w:szCs w:val="24"/>
        </w:rPr>
        <w:t>H</w:t>
      </w:r>
      <w:r>
        <w:rPr>
          <w:sz w:val="24"/>
          <w:szCs w:val="24"/>
        </w:rPr>
        <w:t>i</w:t>
      </w:r>
      <w:r>
        <w:rPr>
          <w:spacing w:val="-56"/>
          <w:sz w:val="24"/>
          <w:szCs w:val="24"/>
        </w:rPr>
        <w:t>m</w:t>
      </w:r>
      <w:r>
        <w:rPr>
          <w:spacing w:val="-184"/>
          <w:w w:val="400"/>
          <w:sz w:val="24"/>
          <w:szCs w:val="24"/>
        </w:rPr>
        <w:t> </w:t>
      </w:r>
      <w:r>
        <w:rPr>
          <w:sz w:val="24"/>
          <w:szCs w:val="24"/>
        </w:rPr>
        <w:t>il</w:t>
      </w:r>
      <w:r>
        <w:rPr>
          <w:spacing w:val="-45"/>
          <w:sz w:val="24"/>
          <w:szCs w:val="24"/>
        </w:rPr>
        <w:t>a</w:t>
      </w:r>
      <w:r>
        <w:rPr>
          <w:spacing w:val="-196"/>
          <w:w w:val="138"/>
          <w:sz w:val="24"/>
          <w:szCs w:val="24"/>
        </w:rPr>
        <w:t>U</w:t>
      </w:r>
      <w:r>
        <w:rPr>
          <w:sz w:val="24"/>
          <w:szCs w:val="24"/>
        </w:rPr>
        <w:t>rl</w:t>
      </w:r>
      <w:r>
        <w:rPr>
          <w:spacing w:val="-71"/>
          <w:sz w:val="24"/>
          <w:szCs w:val="24"/>
        </w:rPr>
        <w:t>y</w:t>
      </w:r>
      <w:r>
        <w:rPr>
          <w:spacing w:val="-175"/>
          <w:w w:val="138"/>
          <w:sz w:val="24"/>
          <w:szCs w:val="24"/>
        </w:rPr>
        <w:t>D</w:t>
      </w:r>
      <w:r>
        <w:rPr>
          <w:sz w:val="24"/>
          <w:szCs w:val="24"/>
        </w:rPr>
        <w:t>,</w:t>
      </w:r>
      <w:r>
        <w:rPr>
          <w:spacing w:val="11"/>
          <w:sz w:val="24"/>
          <w:szCs w:val="24"/>
        </w:rPr>
        <w:t> </w:t>
      </w:r>
      <w:r>
        <w:rPr>
          <w:spacing w:val="-26"/>
          <w:sz w:val="24"/>
          <w:szCs w:val="24"/>
        </w:rPr>
        <w:t>t</w:t>
      </w:r>
      <w:r>
        <w:rPr>
          <w:spacing w:val="-215"/>
          <w:w w:val="138"/>
          <w:sz w:val="24"/>
          <w:szCs w:val="24"/>
        </w:rPr>
        <w:t>Q</w:t>
      </w:r>
      <w:r>
        <w:rPr>
          <w:sz w:val="24"/>
          <w:szCs w:val="24"/>
        </w:rPr>
        <w:t>h</w:t>
      </w:r>
      <w:r>
        <w:rPr>
          <w:spacing w:val="-10"/>
          <w:sz w:val="24"/>
          <w:szCs w:val="24"/>
        </w:rPr>
        <w:t>e</w:t>
      </w:r>
      <w:r>
        <w:rPr>
          <w:spacing w:val="-157"/>
          <w:w w:val="256"/>
          <w:sz w:val="24"/>
          <w:szCs w:val="24"/>
        </w:rPr>
        <w:t>J</w:t>
      </w:r>
      <w:r>
        <w:rPr>
          <w:spacing w:val="-1"/>
          <w:sz w:val="24"/>
          <w:szCs w:val="24"/>
        </w:rPr>
        <w:t>f</w:t>
      </w:r>
      <w:r>
        <w:rPr>
          <w:spacing w:val="-6"/>
          <w:w w:val="101"/>
          <w:sz w:val="24"/>
          <w:szCs w:val="24"/>
          <w:vertAlign w:val="subscript"/>
        </w:rPr>
        <w:t>2</w:t>
      </w:r>
      <w:r>
        <w:rPr>
          <w:spacing w:val="-164"/>
          <w:w w:val="138"/>
          <w:sz w:val="24"/>
          <w:szCs w:val="24"/>
          <w:vertAlign w:val="baseline"/>
        </w:rPr>
        <w:t>H</w:t>
      </w:r>
      <w:r>
        <w:rPr>
          <w:sz w:val="24"/>
          <w:szCs w:val="24"/>
          <w:vertAlign w:val="baseline"/>
        </w:rPr>
        <w:t>v</w:t>
      </w:r>
      <w:r>
        <w:rPr>
          <w:spacing w:val="-64"/>
          <w:sz w:val="24"/>
          <w:szCs w:val="24"/>
          <w:vertAlign w:val="baseline"/>
        </w:rPr>
        <w:t>a</w:t>
      </w:r>
      <w:r>
        <w:rPr>
          <w:spacing w:val="-178"/>
          <w:w w:val="400"/>
          <w:sz w:val="24"/>
          <w:szCs w:val="24"/>
          <w:vertAlign w:val="baseline"/>
        </w:rPr>
        <w:t> </w:t>
      </w:r>
      <w:r>
        <w:rPr>
          <w:sz w:val="24"/>
          <w:szCs w:val="24"/>
          <w:vertAlign w:val="baseline"/>
        </w:rPr>
        <w:t>l</w:t>
      </w:r>
      <w:r>
        <w:rPr>
          <w:spacing w:val="-1"/>
          <w:sz w:val="24"/>
          <w:szCs w:val="24"/>
          <w:vertAlign w:val="baseline"/>
        </w:rPr>
        <w:t>u</w:t>
      </w:r>
      <w:r>
        <w:rPr>
          <w:spacing w:val="-107"/>
          <w:sz w:val="24"/>
          <w:szCs w:val="24"/>
          <w:vertAlign w:val="baseline"/>
        </w:rPr>
        <w:t>e</w:t>
      </w:r>
      <w:r>
        <w:rPr>
          <w:spacing w:val="-134"/>
          <w:w w:val="149"/>
          <w:sz w:val="24"/>
          <w:szCs w:val="24"/>
          <w:vertAlign w:val="baseline"/>
        </w:rPr>
        <w:t>R</w:t>
      </w:r>
      <w:r>
        <w:rPr>
          <w:sz w:val="24"/>
          <w:szCs w:val="24"/>
          <w:vertAlign w:val="baseline"/>
        </w:rPr>
        <w:t>s</w:t>
      </w:r>
      <w:r>
        <w:rPr>
          <w:spacing w:val="-18"/>
          <w:sz w:val="24"/>
          <w:szCs w:val="24"/>
          <w:vertAlign w:val="baseline"/>
        </w:rPr>
        <w:t> </w:t>
      </w:r>
      <w:r>
        <w:rPr>
          <w:w w:val="343"/>
          <w:sz w:val="24"/>
          <w:szCs w:val="24"/>
          <w:vertAlign w:val="baseline"/>
        </w:rPr>
        <w:t>I</w:t>
      </w:r>
      <w:r>
        <w:rPr>
          <w:spacing w:val="8"/>
          <w:w w:val="343"/>
          <w:sz w:val="24"/>
          <w:szCs w:val="24"/>
          <w:vertAlign w:val="baseline"/>
        </w:rPr>
        <w:t> </w:t>
      </w:r>
      <w:r>
        <w:rPr>
          <w:spacing w:val="2"/>
          <w:sz w:val="24"/>
          <w:szCs w:val="24"/>
          <w:vertAlign w:val="baseline"/>
        </w:rPr>
        <w:t></w:t>
      </w:r>
      <w:r>
        <w:rPr>
          <w:w w:val="400"/>
          <w:sz w:val="24"/>
          <w:szCs w:val="24"/>
          <w:vertAlign w:val="baseline"/>
        </w:rPr>
        <w:t>  </w:t>
      </w:r>
    </w:p>
    <w:p>
      <w:pPr>
        <w:pStyle w:val="BodyText"/>
        <w:spacing w:before="2"/>
        <w:rPr>
          <w:sz w:val="16"/>
        </w:rPr>
      </w:pPr>
    </w:p>
    <w:p>
      <w:pPr>
        <w:spacing w:line="480" w:lineRule="auto" w:before="90"/>
        <w:ind w:left="980" w:right="1435" w:firstLine="0"/>
        <w:jc w:val="both"/>
        <w:rPr>
          <w:sz w:val="24"/>
          <w:szCs w:val="24"/>
        </w:rPr>
      </w:pPr>
      <w:r>
        <w:rPr>
          <w:sz w:val="24"/>
          <w:szCs w:val="24"/>
        </w:rPr>
        <w:t>w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>re</w:t>
      </w:r>
      <w:r>
        <w:rPr>
          <w:spacing w:val="5"/>
          <w:sz w:val="24"/>
          <w:szCs w:val="24"/>
        </w:rPr>
        <w:t> </w:t>
      </w:r>
      <w:r>
        <w:rPr>
          <w:w w:val="228"/>
          <w:sz w:val="24"/>
          <w:szCs w:val="24"/>
        </w:rPr>
        <w:t>  </w:t>
      </w:r>
      <w:r>
        <w:rPr>
          <w:spacing w:val="7"/>
          <w:w w:val="228"/>
          <w:sz w:val="24"/>
          <w:szCs w:val="24"/>
        </w:rPr>
        <w:t> </w:t>
      </w:r>
      <w:r>
        <w:rPr>
          <w:w w:val="189"/>
          <w:sz w:val="24"/>
          <w:szCs w:val="24"/>
        </w:rPr>
        <w:t>LQ</w:t>
      </w:r>
      <w:r>
        <w:rPr>
          <w:spacing w:val="7"/>
          <w:w w:val="189"/>
          <w:sz w:val="24"/>
          <w:szCs w:val="24"/>
        </w:rPr>
        <w:t> </w:t>
      </w:r>
      <w:r>
        <w:rPr>
          <w:spacing w:val="-101"/>
          <w:w w:val="179"/>
          <w:sz w:val="24"/>
          <w:szCs w:val="24"/>
        </w:rPr>
        <w:t>S</w:t>
      </w:r>
      <w:r>
        <w:rPr>
          <w:spacing w:val="-20"/>
          <w:sz w:val="24"/>
          <w:szCs w:val="24"/>
        </w:rPr>
        <w:t>4</w:t>
      </w:r>
      <w:r>
        <w:rPr>
          <w:spacing w:val="-221"/>
          <w:w w:val="177"/>
          <w:sz w:val="24"/>
          <w:szCs w:val="24"/>
        </w:rPr>
        <w:t>+</w:t>
      </w:r>
      <w:r>
        <w:rPr>
          <w:sz w:val="24"/>
          <w:szCs w:val="24"/>
        </w:rPr>
        <w:t>.5</w:t>
      </w:r>
      <w:r>
        <w:rPr>
          <w:spacing w:val="-20"/>
          <w:sz w:val="24"/>
          <w:szCs w:val="24"/>
        </w:rPr>
        <w:t> </w:t>
      </w:r>
      <w:r>
        <w:rPr>
          <w:spacing w:val="-214"/>
          <w:w w:val="400"/>
          <w:sz w:val="24"/>
          <w:szCs w:val="24"/>
        </w:rPr>
        <w:t> </w:t>
      </w:r>
      <w:r>
        <w:rPr>
          <w:sz w:val="24"/>
          <w:szCs w:val="24"/>
        </w:rPr>
        <w:t>fo</w:t>
      </w:r>
      <w:r>
        <w:rPr>
          <w:spacing w:val="-60"/>
          <w:sz w:val="24"/>
          <w:szCs w:val="24"/>
        </w:rPr>
        <w:t>r</w:t>
      </w:r>
      <w:r>
        <w:rPr>
          <w:spacing w:val="-115"/>
          <w:w w:val="400"/>
          <w:sz w:val="24"/>
          <w:szCs w:val="24"/>
        </w:rPr>
        <w:t> </w:t>
      </w:r>
      <w:r>
        <w:rPr>
          <w:spacing w:val="-46"/>
          <w:sz w:val="24"/>
          <w:szCs w:val="24"/>
        </w:rPr>
        <w:t>B</w:t>
      </w:r>
      <w:r>
        <w:rPr>
          <w:spacing w:val="-130"/>
          <w:w w:val="400"/>
          <w:sz w:val="24"/>
          <w:szCs w:val="24"/>
        </w:rPr>
        <w:t> </w:t>
      </w:r>
      <w:r>
        <w:rPr>
          <w:spacing w:val="-1"/>
          <w:sz w:val="24"/>
          <w:szCs w:val="24"/>
        </w:rPr>
        <w:t>a</w:t>
      </w:r>
      <w:r>
        <w:rPr>
          <w:spacing w:val="-97"/>
          <w:sz w:val="24"/>
          <w:szCs w:val="24"/>
        </w:rPr>
        <w:t>n</w:t>
      </w:r>
      <w:r>
        <w:rPr>
          <w:spacing w:val="-144"/>
          <w:w w:val="400"/>
          <w:sz w:val="24"/>
          <w:szCs w:val="24"/>
        </w:rPr>
        <w:t> </w:t>
      </w:r>
      <w:r>
        <w:rPr>
          <w:sz w:val="24"/>
          <w:szCs w:val="24"/>
        </w:rPr>
        <w:t>d</w:t>
      </w:r>
      <w:r>
        <w:rPr>
          <w:spacing w:val="-37"/>
          <w:sz w:val="24"/>
          <w:szCs w:val="24"/>
        </w:rPr>
        <w:t> </w:t>
      </w:r>
      <w:r>
        <w:rPr>
          <w:spacing w:val="-197"/>
          <w:w w:val="400"/>
          <w:sz w:val="24"/>
          <w:szCs w:val="24"/>
        </w:rPr>
        <w:t> </w:t>
      </w:r>
      <w:r>
        <w:rPr>
          <w:sz w:val="24"/>
          <w:szCs w:val="24"/>
        </w:rPr>
        <w:t>p</w:t>
      </w:r>
      <w:r>
        <w:rPr>
          <w:spacing w:val="-90"/>
          <w:sz w:val="24"/>
          <w:szCs w:val="24"/>
        </w:rPr>
        <w:t>H</w:t>
      </w:r>
      <w:r>
        <w:rPr>
          <w:spacing w:val="-84"/>
          <w:w w:val="138"/>
          <w:sz w:val="24"/>
          <w:szCs w:val="24"/>
        </w:rPr>
        <w:t>D</w:t>
      </w:r>
      <w:r>
        <w:rPr>
          <w:spacing w:val="-38"/>
          <w:sz w:val="24"/>
          <w:szCs w:val="24"/>
        </w:rPr>
        <w:t>4</w:t>
      </w:r>
      <w:r>
        <w:rPr>
          <w:spacing w:val="-203"/>
          <w:w w:val="138"/>
          <w:sz w:val="24"/>
          <w:szCs w:val="24"/>
        </w:rPr>
        <w:t>Q</w:t>
      </w:r>
      <w:r>
        <w:rPr>
          <w:sz w:val="24"/>
          <w:szCs w:val="24"/>
        </w:rPr>
        <w:t>.5</w:t>
      </w:r>
      <w:r>
        <w:rPr>
          <w:spacing w:val="-38"/>
          <w:sz w:val="24"/>
          <w:szCs w:val="24"/>
        </w:rPr>
        <w:t> </w:t>
      </w:r>
      <w:r>
        <w:rPr>
          <w:spacing w:val="-196"/>
          <w:w w:val="138"/>
          <w:sz w:val="24"/>
          <w:szCs w:val="24"/>
        </w:rPr>
        <w:t>G</w:t>
      </w:r>
      <w:r>
        <w:rPr>
          <w:sz w:val="24"/>
          <w:szCs w:val="24"/>
        </w:rPr>
        <w:t>f</w:t>
      </w:r>
      <w:r>
        <w:rPr>
          <w:spacing w:val="-4"/>
          <w:sz w:val="24"/>
          <w:szCs w:val="24"/>
        </w:rPr>
        <w:t>o</w:t>
      </w:r>
      <w:r>
        <w:rPr>
          <w:spacing w:val="-237"/>
          <w:w w:val="400"/>
          <w:sz w:val="24"/>
          <w:szCs w:val="24"/>
        </w:rPr>
        <w:t> </w:t>
      </w:r>
      <w:r>
        <w:rPr>
          <w:sz w:val="24"/>
          <w:szCs w:val="24"/>
        </w:rPr>
        <w:t>r</w:t>
      </w:r>
      <w:r>
        <w:rPr>
          <w:spacing w:val="7"/>
          <w:sz w:val="24"/>
          <w:szCs w:val="24"/>
        </w:rPr>
        <w:t> </w:t>
      </w:r>
      <w:r>
        <w:rPr>
          <w:sz w:val="24"/>
          <w:szCs w:val="24"/>
        </w:rPr>
        <w:t>E</w:t>
      </w:r>
      <w:r>
        <w:rPr>
          <w:spacing w:val="6"/>
          <w:sz w:val="24"/>
          <w:szCs w:val="24"/>
        </w:rPr>
        <w:t> </w:t>
      </w:r>
      <w:r>
        <w:rPr>
          <w:sz w:val="24"/>
          <w:szCs w:val="24"/>
        </w:rPr>
        <w:t>while</w:t>
      </w:r>
      <w:r>
        <w:rPr>
          <w:spacing w:val="6"/>
          <w:sz w:val="24"/>
          <w:szCs w:val="24"/>
        </w:rPr>
        <w:t> </w:t>
      </w:r>
      <w:r>
        <w:rPr>
          <w:sz w:val="24"/>
          <w:szCs w:val="24"/>
        </w:rPr>
        <w:t>in</w:t>
      </w:r>
      <w:r>
        <w:rPr>
          <w:spacing w:val="7"/>
          <w:sz w:val="24"/>
          <w:szCs w:val="24"/>
        </w:rPr>
        <w:t> </w:t>
      </w:r>
      <w:r>
        <w:rPr>
          <w:sz w:val="24"/>
          <w:szCs w:val="24"/>
        </w:rPr>
        <w:t>pH</w:t>
      </w:r>
      <w:r>
        <w:rPr>
          <w:spacing w:val="6"/>
          <w:sz w:val="24"/>
          <w:szCs w:val="24"/>
        </w:rPr>
        <w:t> </w:t>
      </w:r>
      <w:r>
        <w:rPr>
          <w:sz w:val="24"/>
          <w:szCs w:val="24"/>
        </w:rPr>
        <w:t>6.8</w:t>
      </w:r>
      <w:r>
        <w:rPr>
          <w:spacing w:val="6"/>
          <w:sz w:val="24"/>
          <w:szCs w:val="24"/>
        </w:rPr>
        <w:t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6"/>
          <w:sz w:val="24"/>
          <w:szCs w:val="24"/>
        </w:rPr>
        <w:t> </w:t>
      </w:r>
      <w:r>
        <w:rPr>
          <w:sz w:val="24"/>
          <w:szCs w:val="24"/>
        </w:rPr>
        <w:t>7</w:t>
      </w:r>
      <w:r>
        <w:rPr>
          <w:spacing w:val="-3"/>
          <w:sz w:val="24"/>
          <w:szCs w:val="24"/>
        </w:rPr>
        <w:t>.</w:t>
      </w:r>
      <w:r>
        <w:rPr>
          <w:sz w:val="24"/>
          <w:szCs w:val="24"/>
        </w:rPr>
        <w:t>4</w:t>
      </w:r>
      <w:r>
        <w:rPr>
          <w:spacing w:val="6"/>
          <w:sz w:val="24"/>
          <w:szCs w:val="24"/>
        </w:rPr>
        <w:t> </w:t>
      </w:r>
      <w:r>
        <w:rPr>
          <w:sz w:val="24"/>
          <w:szCs w:val="24"/>
        </w:rPr>
        <w:t>for</w:t>
      </w:r>
      <w:r>
        <w:rPr>
          <w:spacing w:val="5"/>
          <w:sz w:val="24"/>
          <w:szCs w:val="24"/>
        </w:rPr>
        <w:t> </w:t>
      </w:r>
      <w:r>
        <w:rPr>
          <w:sz w:val="24"/>
          <w:szCs w:val="24"/>
        </w:rPr>
        <w:t>B</w:t>
      </w:r>
      <w:r>
        <w:rPr>
          <w:spacing w:val="5"/>
          <w:sz w:val="24"/>
          <w:szCs w:val="24"/>
        </w:rPr>
        <w:t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</w:t>
      </w:r>
      <w:r>
        <w:rPr>
          <w:spacing w:val="6"/>
          <w:sz w:val="24"/>
          <w:szCs w:val="24"/>
        </w:rPr>
        <w:t> </w:t>
      </w:r>
      <w:r>
        <w:rPr>
          <w:sz w:val="24"/>
          <w:szCs w:val="24"/>
        </w:rPr>
        <w:t>pH </w:t>
      </w:r>
      <w:r>
        <w:rPr>
          <w:w w:val="105"/>
          <w:sz w:val="24"/>
          <w:szCs w:val="24"/>
        </w:rPr>
        <w:t>1.2,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6.8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and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7.4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for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E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were</w:t>
      </w:r>
      <w:r>
        <w:rPr>
          <w:spacing w:val="3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below</w:t>
      </w:r>
      <w:r>
        <w:rPr>
          <w:spacing w:val="4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the</w:t>
      </w:r>
      <w:r>
        <w:rPr>
          <w:spacing w:val="3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acceptable</w:t>
      </w:r>
      <w:r>
        <w:rPr>
          <w:spacing w:val="5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range</w:t>
      </w:r>
      <w:r>
        <w:rPr>
          <w:spacing w:val="3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thus,</w:t>
      </w:r>
      <w:r>
        <w:rPr>
          <w:spacing w:val="5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failed</w:t>
      </w:r>
      <w:r>
        <w:rPr>
          <w:spacing w:val="6"/>
          <w:w w:val="105"/>
          <w:sz w:val="24"/>
          <w:szCs w:val="24"/>
        </w:rPr>
        <w:t> </w:t>
      </w:r>
      <w:r>
        <w:rPr>
          <w:w w:val="105"/>
          <w:sz w:val="24"/>
          <w:szCs w:val="24"/>
        </w:rPr>
        <w:t>f</w:t>
      </w:r>
      <w:r>
        <w:rPr>
          <w:w w:val="105"/>
          <w:sz w:val="24"/>
          <w:szCs w:val="24"/>
          <w:vertAlign w:val="subscript"/>
        </w:rPr>
        <w:t>2</w:t>
      </w:r>
      <w:r>
        <w:rPr>
          <w:spacing w:val="6"/>
          <w:w w:val="105"/>
          <w:sz w:val="24"/>
          <w:szCs w:val="24"/>
          <w:vertAlign w:val="baseline"/>
        </w:rPr>
        <w:t> </w:t>
      </w:r>
      <w:r>
        <w:rPr>
          <w:w w:val="105"/>
          <w:sz w:val="24"/>
          <w:szCs w:val="24"/>
          <w:vertAlign w:val="baseline"/>
        </w:rPr>
        <w:t>test.</w:t>
      </w:r>
      <w:r>
        <w:rPr>
          <w:spacing w:val="4"/>
          <w:w w:val="105"/>
          <w:sz w:val="24"/>
          <w:szCs w:val="24"/>
          <w:vertAlign w:val="baseline"/>
        </w:rPr>
        <w:t> </w:t>
      </w:r>
      <w:r>
        <w:rPr>
          <w:w w:val="105"/>
          <w:sz w:val="24"/>
          <w:szCs w:val="24"/>
          <w:vertAlign w:val="baseline"/>
        </w:rPr>
        <w:t>Also</w:t>
      </w:r>
      <w:r>
        <w:rPr>
          <w:spacing w:val="5"/>
          <w:w w:val="105"/>
          <w:sz w:val="24"/>
          <w:szCs w:val="24"/>
          <w:vertAlign w:val="baseline"/>
        </w:rPr>
        <w:t> </w:t>
      </w:r>
      <w:r>
        <w:rPr>
          <w:w w:val="105"/>
          <w:sz w:val="24"/>
          <w:szCs w:val="24"/>
          <w:vertAlign w:val="baseline"/>
        </w:rPr>
        <w:t>the</w:t>
      </w:r>
      <w:r>
        <w:rPr>
          <w:spacing w:val="4"/>
          <w:w w:val="105"/>
          <w:sz w:val="24"/>
          <w:szCs w:val="24"/>
          <w:vertAlign w:val="baseline"/>
        </w:rPr>
        <w:t> </w:t>
      </w:r>
      <w:r>
        <w:rPr>
          <w:w w:val="105"/>
          <w:sz w:val="24"/>
          <w:szCs w:val="24"/>
          <w:vertAlign w:val="baseline"/>
        </w:rPr>
        <w:t>%</w:t>
      </w:r>
    </w:p>
    <w:p>
      <w:pPr>
        <w:spacing w:line="480" w:lineRule="auto" w:before="0"/>
        <w:ind w:left="980" w:right="1433" w:firstLine="0"/>
        <w:jc w:val="both"/>
        <w:rPr>
          <w:sz w:val="24"/>
        </w:rPr>
      </w:pPr>
      <w:r>
        <w:rPr>
          <w:sz w:val="24"/>
        </w:rPr>
        <w:t>D.E. values of each of the simulated pHs for brands B and E were within the acceptable</w:t>
      </w:r>
      <w:r>
        <w:rPr>
          <w:spacing w:val="1"/>
          <w:sz w:val="24"/>
        </w:rPr>
        <w:t> </w:t>
      </w:r>
      <w:r>
        <w:rPr>
          <w:sz w:val="24"/>
        </w:rPr>
        <w:t>limit of ±10 %. So, from the result they are consideredbioequivalent with A. While,</w:t>
      </w:r>
      <w:r>
        <w:rPr>
          <w:spacing w:val="1"/>
          <w:sz w:val="24"/>
        </w:rPr>
        <w:t> </w:t>
      </w:r>
      <w:r>
        <w:rPr>
          <w:sz w:val="24"/>
        </w:rPr>
        <w:t>brands C, D and F failed both f</w:t>
      </w:r>
      <w:r>
        <w:rPr>
          <w:sz w:val="24"/>
          <w:vertAlign w:val="subscript"/>
        </w:rPr>
        <w:t>1</w:t>
      </w:r>
      <w:r>
        <w:rPr>
          <w:sz w:val="24"/>
          <w:vertAlign w:val="baseline"/>
        </w:rPr>
        <w:t>, f</w:t>
      </w:r>
      <w:r>
        <w:rPr>
          <w:sz w:val="24"/>
          <w:vertAlign w:val="subscript"/>
        </w:rPr>
        <w:t>2</w:t>
      </w:r>
      <w:r>
        <w:rPr>
          <w:sz w:val="24"/>
          <w:vertAlign w:val="baseline"/>
        </w:rPr>
        <w:t> and % D. E. comparison as their values were outside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accepted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range.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Also,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analysis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variance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(ANOVA)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dunnett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multiple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comparisonresultsfurther, confirmed the observed difference among the brands obtained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using f</w:t>
      </w:r>
      <w:r>
        <w:rPr>
          <w:sz w:val="24"/>
          <w:vertAlign w:val="subscript"/>
        </w:rPr>
        <w:t>1</w:t>
      </w:r>
      <w:r>
        <w:rPr>
          <w:sz w:val="24"/>
          <w:vertAlign w:val="baseline"/>
        </w:rPr>
        <w:t>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</w:t>
      </w:r>
      <w:r>
        <w:rPr>
          <w:sz w:val="24"/>
          <w:vertAlign w:val="subscript"/>
        </w:rPr>
        <w:t>2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%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D.E methods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(p&lt;0.05).Therefore,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brands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D and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F,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are not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bioequivalent with A. About 60 % of the samples may not be considered bioequivalent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with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innovator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(A).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</w:pPr>
    </w:p>
    <w:p>
      <w:pPr>
        <w:pStyle w:val="Heading2"/>
      </w:pPr>
      <w:r>
        <w:rPr>
          <w:w w:val="200"/>
        </w:rPr>
        <w:t>7</w:t>
      </w:r>
      <w:r>
        <w:rPr>
          <w:w w:val="143"/>
        </w:rPr>
        <w:t>DE</w:t>
      </w:r>
      <w:r>
        <w:rPr>
          <w:w w:val="171"/>
        </w:rPr>
        <w:t>OH RI</w:t>
      </w:r>
      <w:r>
        <w:rPr>
          <w:w w:val="232"/>
        </w:rPr>
        <w:t> </w:t>
      </w:r>
      <w:r>
        <w:rPr>
          <w:spacing w:val="-1"/>
          <w:w w:val="232"/>
        </w:rPr>
        <w:t>F</w:t>
      </w:r>
      <w:r>
        <w:rPr>
          <w:w w:val="133"/>
        </w:rPr>
        <w:t>RQ</w:t>
      </w:r>
      <w:r>
        <w:rPr>
          <w:w w:val="112"/>
        </w:rPr>
        <w:t>W</w:t>
      </w:r>
      <w:r>
        <w:rPr>
          <w:spacing w:val="-2"/>
          <w:w w:val="112"/>
        </w:rPr>
        <w:t>H</w:t>
      </w:r>
      <w:r>
        <w:rPr>
          <w:w w:val="128"/>
        </w:rPr>
        <w:t>Q</w:t>
      </w:r>
      <w:r>
        <w:rPr>
          <w:w w:val="290"/>
        </w:rPr>
        <w:t>WV          </w:t>
      </w:r>
      <w:r>
        <w:rPr>
          <w:spacing w:val="-3"/>
          <w:w w:val="290"/>
        </w:rPr>
        <w:t> </w:t>
      </w:r>
      <w:r>
        <w:rPr>
          <w:w w:val="400"/>
        </w:rPr>
        <w:t>              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9587" w:val="right" w:leader="dot"/>
            </w:tabs>
            <w:spacing w:before="271"/>
          </w:pPr>
          <w:r>
            <w:rPr>
              <w:w w:val="130"/>
            </w:rPr>
            <w:t>Title</w:t>
          </w:r>
          <w:r>
            <w:rPr>
              <w:spacing w:val="13"/>
              <w:w w:val="130"/>
            </w:rPr>
            <w:t> </w:t>
          </w:r>
          <w:r>
            <w:rPr>
              <w:w w:val="175"/>
            </w:rPr>
            <w:t>Page«««««««««««««««««««««««««</w:t>
          </w:r>
          <w:r>
            <w:rPr>
              <w:spacing w:val="82"/>
              <w:w w:val="175"/>
            </w:rPr>
            <w:t> </w:t>
          </w:r>
          <w:r>
            <w:rPr>
              <w:w w:val="175"/>
            </w:rPr>
            <w:t>««««</w:t>
            <w:tab/>
          </w:r>
          <w:r>
            <w:rPr>
              <w:w w:val="130"/>
            </w:rPr>
            <w:t>i</w:t>
          </w:r>
        </w:p>
        <w:p>
          <w:pPr>
            <w:pStyle w:val="TOC1"/>
            <w:tabs>
              <w:tab w:pos="9614" w:val="right" w:leader="dot"/>
            </w:tabs>
          </w:pPr>
          <w:hyperlink w:history="true" w:anchor="_TOC_250000">
            <w:r>
              <w:rPr>
                <w:w w:val="150"/>
              </w:rPr>
              <w:t>Declaration««««««««««««««««««««««««  </w:t>
            </w:r>
            <w:r>
              <w:rPr>
                <w:spacing w:val="15"/>
                <w:w w:val="150"/>
              </w:rPr>
              <w:t> </w:t>
            </w:r>
            <w:r>
              <w:rPr>
                <w:w w:val="120"/>
              </w:rPr>
              <w:t>.</w:t>
            </w:r>
            <w:r>
              <w:rPr>
                <w:spacing w:val="-71"/>
                <w:w w:val="120"/>
              </w:rPr>
              <w:t> </w:t>
            </w:r>
            <w:r>
              <w:rPr>
                <w:w w:val="120"/>
              </w:rPr>
              <w:t>...</w:t>
              <w:tab/>
              <w:t>ii</w:t>
            </w:r>
          </w:hyperlink>
        </w:p>
        <w:p>
          <w:pPr>
            <w:pStyle w:val="TOC1"/>
          </w:pPr>
          <w:r>
            <w:rPr/>
            <w:t>C</w:t>
          </w:r>
          <w:r>
            <w:rPr>
              <w:spacing w:val="-1"/>
            </w:rPr>
            <w:t>er</w:t>
          </w:r>
          <w:r>
            <w:rPr>
              <w:w w:val="128"/>
            </w:rPr>
            <w:t>WL</w:t>
          </w:r>
          <w:r>
            <w:rPr>
              <w:w w:val="200"/>
            </w:rPr>
            <w:t>IL</w:t>
          </w:r>
          <w:r>
            <w:rPr>
              <w:spacing w:val="-2"/>
              <w:w w:val="200"/>
            </w:rPr>
            <w:t>F</w:t>
          </w:r>
          <w:r>
            <w:rPr>
              <w:spacing w:val="-1"/>
              <w:w w:val="138"/>
            </w:rPr>
            <w:t>D</w:t>
          </w:r>
          <w:r>
            <w:rPr>
              <w:w w:val="128"/>
            </w:rPr>
            <w:t>WL</w:t>
          </w:r>
          <w:r>
            <w:rPr>
              <w:w w:val="192"/>
            </w:rPr>
            <w:t>RQ«««««««««««««««««</w:t>
          </w:r>
          <w:r>
            <w:rPr>
              <w:spacing w:val="-92"/>
              <w:w w:val="200"/>
            </w:rPr>
            <w:t>«</w:t>
          </w:r>
          <w:r>
            <w:rPr>
              <w:spacing w:val="-149"/>
              <w:w w:val="200"/>
            </w:rPr>
            <w:t>«</w:t>
          </w:r>
          <w:r>
            <w:rPr>
              <w:spacing w:val="-92"/>
              <w:w w:val="200"/>
            </w:rPr>
            <w:t>«</w:t>
          </w:r>
          <w:r>
            <w:rPr>
              <w:spacing w:val="-149"/>
              <w:w w:val="200"/>
            </w:rPr>
            <w:t>«</w:t>
          </w:r>
          <w:r>
            <w:rPr>
              <w:spacing w:val="-92"/>
              <w:w w:val="200"/>
            </w:rPr>
            <w:t>«</w:t>
          </w:r>
          <w:r>
            <w:rPr>
              <w:spacing w:val="-149"/>
              <w:w w:val="200"/>
            </w:rPr>
            <w:t>«</w:t>
          </w:r>
          <w:r>
            <w:rPr>
              <w:spacing w:val="-92"/>
              <w:w w:val="200"/>
            </w:rPr>
            <w:t>«</w:t>
          </w:r>
          <w:r>
            <w:rPr>
              <w:spacing w:val="-149"/>
              <w:w w:val="400"/>
            </w:rPr>
            <w:t> </w:t>
          </w:r>
          <w:r>
            <w:rPr>
              <w:spacing w:val="-152"/>
              <w:w w:val="200"/>
            </w:rPr>
            <w:t>«</w:t>
          </w:r>
          <w:r>
            <w:rPr/>
            <w:t>.</w:t>
          </w:r>
          <w:r>
            <w:rPr>
              <w:spacing w:val="-60"/>
            </w:rPr>
            <w:t>.</w:t>
          </w:r>
          <w:r>
            <w:rPr>
              <w:spacing w:val="-180"/>
              <w:w w:val="400"/>
            </w:rPr>
            <w:t> </w:t>
          </w:r>
          <w:r>
            <w:rPr>
              <w:spacing w:val="-29"/>
            </w:rPr>
            <w:t>.</w:t>
          </w:r>
          <w:r>
            <w:rPr>
              <w:spacing w:val="-212"/>
              <w:w w:val="200"/>
            </w:rPr>
            <w:t>«</w:t>
          </w:r>
          <w:r>
            <w:rPr/>
            <w:t>..</w:t>
          </w:r>
          <w:r>
            <w:rPr>
              <w:spacing w:val="-60"/>
            </w:rPr>
            <w:t>.</w:t>
          </w:r>
          <w:r>
            <w:rPr>
              <w:spacing w:val="-180"/>
              <w:w w:val="400"/>
            </w:rPr>
            <w:t> </w:t>
          </w:r>
          <w:r>
            <w:rPr>
              <w:spacing w:val="-29"/>
            </w:rPr>
            <w:t>.</w:t>
          </w:r>
          <w:r>
            <w:rPr>
              <w:spacing w:val="-212"/>
              <w:w w:val="200"/>
            </w:rPr>
            <w:t>«</w:t>
          </w:r>
          <w:r>
            <w:rPr/>
            <w:t>..iii</w:t>
          </w:r>
        </w:p>
        <w:p>
          <w:pPr>
            <w:pStyle w:val="TOC1"/>
            <w:tabs>
              <w:tab w:pos="9378" w:val="left" w:leader="dot"/>
            </w:tabs>
          </w:pPr>
          <w:r>
            <w:rPr>
              <w:w w:val="189"/>
            </w:rPr>
            <w:t>$</w:t>
          </w:r>
          <w:r>
            <w:rPr>
              <w:spacing w:val="-2"/>
              <w:w w:val="189"/>
            </w:rPr>
            <w:t>F</w:t>
          </w:r>
          <w:r>
            <w:rPr>
              <w:w w:val="144"/>
            </w:rPr>
            <w:t>NQRZO</w:t>
          </w:r>
          <w:r>
            <w:rPr>
              <w:spacing w:val="-1"/>
              <w:w w:val="144"/>
            </w:rPr>
            <w:t>H</w:t>
          </w:r>
          <w:r>
            <w:rPr>
              <w:spacing w:val="2"/>
              <w:w w:val="138"/>
            </w:rPr>
            <w:t>G</w:t>
          </w:r>
          <w:r>
            <w:rPr>
              <w:spacing w:val="-3"/>
              <w:w w:val="256"/>
            </w:rPr>
            <w:t>J</w:t>
          </w:r>
          <w:r>
            <w:rPr>
              <w:spacing w:val="-1"/>
              <w:w w:val="138"/>
            </w:rPr>
            <w:t>H</w:t>
          </w:r>
          <w:r>
            <w:rPr>
              <w:spacing w:val="2"/>
              <w:w w:val="179"/>
            </w:rPr>
            <w:t>P</w:t>
          </w:r>
          <w:r>
            <w:rPr>
              <w:spacing w:val="-1"/>
              <w:w w:val="138"/>
            </w:rPr>
            <w:t>H</w:t>
          </w:r>
          <w:r>
            <w:rPr>
              <w:w w:val="184"/>
            </w:rPr>
            <w:t>QW««««««««««««««</w:t>
          </w:r>
          <w:r>
            <w:rPr>
              <w:spacing w:val="-165"/>
              <w:w w:val="200"/>
            </w:rPr>
            <w:t>«</w:t>
          </w:r>
          <w:r>
            <w:rPr/>
            <w:t>..</w:t>
          </w:r>
          <w:r>
            <w:rPr>
              <w:spacing w:val="-16"/>
            </w:rPr>
            <w:t>.</w:t>
          </w:r>
          <w:r>
            <w:rPr>
              <w:spacing w:val="-225"/>
              <w:w w:val="200"/>
            </w:rPr>
            <w:t>«</w:t>
          </w:r>
          <w:r>
            <w:rPr/>
            <w:t>...</w:t>
          </w:r>
          <w:r>
            <w:rPr>
              <w:spacing w:val="-16"/>
            </w:rPr>
            <w:t>.</w:t>
          </w:r>
          <w:r>
            <w:rPr>
              <w:spacing w:val="-225"/>
              <w:w w:val="200"/>
            </w:rPr>
            <w:t>«</w:t>
          </w:r>
          <w:r>
            <w:rPr/>
            <w:t>...</w:t>
          </w:r>
          <w:r>
            <w:rPr>
              <w:spacing w:val="-16"/>
            </w:rPr>
            <w:t>.</w:t>
          </w:r>
          <w:r>
            <w:rPr>
              <w:spacing w:val="-225"/>
              <w:w w:val="200"/>
            </w:rPr>
            <w:t>«</w:t>
          </w:r>
          <w:r>
            <w:rPr/>
            <w:t>...</w:t>
          </w:r>
          <w:r>
            <w:rPr>
              <w:spacing w:val="-16"/>
            </w:rPr>
            <w:t>.</w:t>
          </w:r>
          <w:r>
            <w:rPr>
              <w:spacing w:val="-225"/>
              <w:w w:val="200"/>
            </w:rPr>
            <w:t>«</w:t>
          </w:r>
          <w:r>
            <w:rPr/>
            <w:t>...</w:t>
          </w:r>
          <w:r>
            <w:rPr>
              <w:spacing w:val="-16"/>
            </w:rPr>
            <w:t>.</w:t>
          </w:r>
          <w:r>
            <w:rPr>
              <w:spacing w:val="-225"/>
              <w:w w:val="200"/>
            </w:rPr>
            <w:t>«</w:t>
          </w:r>
          <w:r>
            <w:rPr/>
            <w:t> </w:t>
            <w:tab/>
          </w:r>
          <w:r>
            <w:rPr>
              <w:spacing w:val="-225"/>
              <w:w w:val="200"/>
            </w:rPr>
            <w:t>«</w:t>
          </w:r>
          <w:r>
            <w:rPr/>
            <w:t>iv</w:t>
          </w:r>
          <w:r>
            <w:rPr>
              <w:spacing w:val="-23"/>
            </w:rPr>
            <w:t> </w:t>
          </w:r>
          <w:r>
            <w:rPr>
              <w:w w:val="400"/>
            </w:rPr>
            <w:t>   </w:t>
          </w:r>
        </w:p>
        <w:p>
          <w:pPr>
            <w:pStyle w:val="TOC1"/>
          </w:pPr>
          <w:r>
            <w:rPr>
              <w:w w:val="142"/>
            </w:rPr>
            <w:t>$EVWU</w:t>
          </w:r>
          <w:r>
            <w:rPr>
              <w:spacing w:val="-2"/>
              <w:w w:val="142"/>
            </w:rPr>
            <w:t>D</w:t>
          </w:r>
          <w:r>
            <w:rPr>
              <w:spacing w:val="-1"/>
              <w:w w:val="179"/>
            </w:rPr>
            <w:t>F</w:t>
          </w:r>
          <w:r>
            <w:rPr>
              <w:w w:val="177"/>
            </w:rPr>
            <w:t>W«««««</w:t>
          </w:r>
          <w:r>
            <w:rPr>
              <w:spacing w:val="2"/>
              <w:w w:val="177"/>
            </w:rPr>
            <w:t>«</w:t>
          </w:r>
          <w:r>
            <w:rPr>
              <w:w w:val="200"/>
            </w:rPr>
            <w:t>«««««««««««««««</w:t>
          </w:r>
          <w:r>
            <w:rPr>
              <w:spacing w:val="-146"/>
              <w:w w:val="200"/>
            </w:rPr>
            <w:t>«</w:t>
          </w:r>
          <w:r>
            <w:rPr>
              <w:spacing w:val="-95"/>
              <w:w w:val="200"/>
            </w:rPr>
            <w:t>«</w:t>
          </w:r>
          <w:r>
            <w:rPr>
              <w:spacing w:val="-146"/>
              <w:w w:val="200"/>
            </w:rPr>
            <w:t>«</w:t>
          </w:r>
          <w:r>
            <w:rPr>
              <w:spacing w:val="-95"/>
              <w:w w:val="200"/>
            </w:rPr>
            <w:t>«</w:t>
          </w:r>
          <w:r>
            <w:rPr>
              <w:spacing w:val="-146"/>
              <w:w w:val="200"/>
            </w:rPr>
            <w:t>«</w:t>
          </w:r>
          <w:r>
            <w:rPr>
              <w:spacing w:val="-95"/>
              <w:w w:val="200"/>
            </w:rPr>
            <w:t>«</w:t>
          </w:r>
          <w:r>
            <w:rPr>
              <w:spacing w:val="-146"/>
              <w:w w:val="200"/>
            </w:rPr>
            <w:t>«</w:t>
          </w:r>
          <w:r>
            <w:rPr>
              <w:spacing w:val="-95"/>
              <w:w w:val="200"/>
            </w:rPr>
            <w:t>«</w:t>
          </w:r>
          <w:r>
            <w:rPr>
              <w:b/>
              <w:w w:val="200"/>
            </w:rPr>
            <w:t>«</w:t>
          </w:r>
          <w:r>
            <w:rPr>
              <w:b/>
            </w:rPr>
            <w:t> </w:t>
          </w:r>
          <w:r>
            <w:rPr>
              <w:b/>
              <w:spacing w:val="-26"/>
            </w:rPr>
            <w:t> </w:t>
          </w:r>
          <w:r>
            <w:rPr>
              <w:w w:val="200"/>
            </w:rPr>
            <w:t>«</w:t>
          </w:r>
          <w:r>
            <w:rPr/>
            <w:t>v</w:t>
          </w:r>
        </w:p>
        <w:p>
          <w:pPr>
            <w:pStyle w:val="TOC1"/>
            <w:spacing w:before="277"/>
          </w:pPr>
          <w:r>
            <w:rPr>
              <w:w w:val="163"/>
            </w:rPr>
            <w:t>7</w:t>
          </w:r>
          <w:r>
            <w:rPr>
              <w:spacing w:val="-2"/>
              <w:w w:val="163"/>
            </w:rPr>
            <w:t>D</w:t>
          </w:r>
          <w:r>
            <w:rPr>
              <w:w w:val="181"/>
            </w:rPr>
            <w:t>EOH R</w:t>
          </w:r>
          <w:r>
            <w:rPr>
              <w:spacing w:val="-2"/>
              <w:w w:val="181"/>
            </w:rPr>
            <w:t>I</w:t>
          </w:r>
          <w:r>
            <w:rPr>
              <w:w w:val="248"/>
            </w:rPr>
            <w:t> </w:t>
          </w:r>
          <w:r>
            <w:rPr>
              <w:spacing w:val="-1"/>
              <w:w w:val="248"/>
            </w:rPr>
            <w:t>F</w:t>
          </w:r>
          <w:r>
            <w:rPr>
              <w:w w:val="128"/>
            </w:rPr>
            <w:t>RQ</w:t>
          </w:r>
          <w:r>
            <w:rPr>
              <w:spacing w:val="2"/>
              <w:w w:val="128"/>
            </w:rPr>
            <w:t>W</w:t>
          </w:r>
          <w:r>
            <w:rPr>
              <w:spacing w:val="-1"/>
              <w:w w:val="138"/>
            </w:rPr>
            <w:t>H</w:t>
          </w:r>
          <w:r>
            <w:rPr>
              <w:w w:val="138"/>
            </w:rPr>
            <w:t>QWV«</w:t>
          </w:r>
          <w:r>
            <w:rPr>
              <w:w w:val="200"/>
            </w:rPr>
            <w:t>««««««««««</w:t>
          </w:r>
          <w:r>
            <w:rPr>
              <w:spacing w:val="-12"/>
              <w:w w:val="200"/>
            </w:rPr>
            <w:t>«</w:t>
          </w:r>
          <w:r>
            <w:rPr>
              <w:w w:val="200"/>
            </w:rPr>
            <w:t>««««</w:t>
          </w:r>
          <w:r>
            <w:rPr>
              <w:spacing w:val="-49"/>
            </w:rPr>
            <w:t>.</w:t>
          </w:r>
          <w:r>
            <w:rPr>
              <w:spacing w:val="-192"/>
              <w:w w:val="200"/>
            </w:rPr>
            <w:t>«</w:t>
          </w:r>
          <w:r>
            <w:rPr/>
            <w:t>...</w:t>
          </w:r>
          <w:r>
            <w:rPr>
              <w:spacing w:val="-49"/>
            </w:rPr>
            <w:t>.</w:t>
          </w:r>
          <w:r>
            <w:rPr>
              <w:spacing w:val="-192"/>
              <w:w w:val="200"/>
            </w:rPr>
            <w:t>«</w:t>
          </w:r>
          <w:r>
            <w:rPr/>
            <w:t>...</w:t>
          </w:r>
          <w:r>
            <w:rPr>
              <w:spacing w:val="-109"/>
            </w:rPr>
            <w:t>v</w:t>
          </w:r>
          <w:r>
            <w:rPr>
              <w:spacing w:val="-132"/>
              <w:w w:val="200"/>
            </w:rPr>
            <w:t>«</w:t>
          </w:r>
          <w:r>
            <w:rPr/>
            <w:t>i</w:t>
          </w:r>
          <w:r>
            <w:rPr>
              <w:spacing w:val="-2"/>
            </w:rPr>
            <w:t>i</w:t>
          </w:r>
          <w:r>
            <w:rPr>
              <w:w w:val="200"/>
            </w:rPr>
            <w:t>«««</w:t>
          </w:r>
        </w:p>
        <w:p>
          <w:pPr>
            <w:pStyle w:val="TOC1"/>
            <w:tabs>
              <w:tab w:pos="9606" w:val="right" w:leader="dot"/>
            </w:tabs>
          </w:pPr>
          <w:r>
            <w:rPr>
              <w:spacing w:val="-3"/>
            </w:rPr>
            <w:t>L</w:t>
          </w:r>
          <w:r>
            <w:rPr/>
            <w:t>ist of</w:t>
          </w:r>
          <w:r>
            <w:rPr>
              <w:spacing w:val="1"/>
            </w:rPr>
            <w:t> </w:t>
          </w:r>
          <w:r>
            <w:rPr>
              <w:spacing w:val="-2"/>
            </w:rPr>
            <w:t>F</w:t>
          </w:r>
          <w:r>
            <w:rPr/>
            <w:t>i</w:t>
          </w:r>
          <w:r>
            <w:rPr>
              <w:spacing w:val="-2"/>
            </w:rPr>
            <w:t>g</w:t>
          </w:r>
          <w:r>
            <w:rPr>
              <w:spacing w:val="2"/>
            </w:rPr>
            <w:t>u</w:t>
          </w:r>
          <w:r>
            <w:rPr/>
            <w:t>r</w:t>
          </w:r>
          <w:r>
            <w:rPr>
              <w:spacing w:val="-1"/>
              <w:w w:val="138"/>
            </w:rPr>
            <w:t>H</w:t>
          </w:r>
          <w:r>
            <w:rPr>
              <w:w w:val="183"/>
            </w:rPr>
            <w:t>V«««</w:t>
          </w:r>
          <w:r>
            <w:rPr>
              <w:spacing w:val="2"/>
              <w:w w:val="183"/>
            </w:rPr>
            <w:t>«</w:t>
          </w:r>
          <w:r>
            <w:rPr>
              <w:w w:val="200"/>
            </w:rPr>
            <w:t>««««««««««««««««««</w:t>
          </w:r>
          <w:r>
            <w:rPr>
              <w:spacing w:val="-99"/>
              <w:w w:val="200"/>
            </w:rPr>
            <w:t>«</w:t>
          </w:r>
          <w:r>
            <w:rPr/>
            <w:t>.</w:t>
          </w:r>
          <w:r>
            <w:rPr>
              <w:spacing w:val="-22"/>
            </w:rPr>
            <w:t>.</w:t>
          </w:r>
          <w:r>
            <w:rPr>
              <w:spacing w:val="-219"/>
              <w:w w:val="400"/>
            </w:rPr>
            <w:t> </w:t>
          </w:r>
          <w:r>
            <w:rPr/>
            <w:t>...</w:t>
          </w:r>
          <w:r>
            <w:rPr>
              <w:spacing w:val="-22"/>
            </w:rPr>
            <w:t>.</w:t>
          </w:r>
          <w:r>
            <w:rPr>
              <w:spacing w:val="-219"/>
              <w:w w:val="400"/>
            </w:rPr>
            <w:t> </w:t>
          </w:r>
          <w:r>
            <w:rPr/>
            <w:t>... </w:t>
            <w:tab/>
          </w:r>
          <w:r>
            <w:rPr>
              <w:spacing w:val="2"/>
            </w:rPr>
            <w:t>xi</w:t>
          </w:r>
        </w:p>
      </w:sdtContent>
    </w:sdt>
    <w:p>
      <w:pPr>
        <w:pStyle w:val="BodyText"/>
        <w:rPr>
          <w:sz w:val="24"/>
        </w:rPr>
      </w:pPr>
    </w:p>
    <w:p>
      <w:pPr>
        <w:tabs>
          <w:tab w:pos="9421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List</w:t>
        <w:tab/>
        <w:t>of</w:t>
      </w:r>
    </w:p>
    <w:p>
      <w:pPr>
        <w:pStyle w:val="BodyText"/>
        <w:rPr>
          <w:sz w:val="24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5"/>
          <w:sz w:val="24"/>
        </w:rPr>
        <w:t>Tables«««««««««««««««««««««««««««««..xii</w:t>
      </w:r>
    </w:p>
    <w:p>
      <w:pPr>
        <w:pStyle w:val="BodyText"/>
        <w:rPr>
          <w:sz w:val="24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30"/>
          <w:sz w:val="24"/>
        </w:rPr>
        <w:t>List    </w:t>
      </w:r>
      <w:r>
        <w:rPr>
          <w:spacing w:val="29"/>
          <w:w w:val="130"/>
          <w:sz w:val="24"/>
        </w:rPr>
        <w:t> </w:t>
      </w:r>
      <w:r>
        <w:rPr>
          <w:w w:val="130"/>
          <w:sz w:val="24"/>
        </w:rPr>
        <w:t>of    </w:t>
      </w:r>
      <w:r>
        <w:rPr>
          <w:spacing w:val="30"/>
          <w:w w:val="130"/>
          <w:sz w:val="24"/>
        </w:rPr>
        <w:t> </w:t>
      </w:r>
      <w:r>
        <w:rPr>
          <w:w w:val="150"/>
          <w:sz w:val="24"/>
        </w:rPr>
        <w:t>Appendices«««««««««««««««««««««««««««xiii</w:t>
      </w:r>
    </w:p>
    <w:p>
      <w:pPr>
        <w:pStyle w:val="BodyText"/>
        <w:rPr>
          <w:sz w:val="24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65"/>
          <w:sz w:val="24"/>
        </w:rPr>
        <w:t>Abbreviations«««««««««««««««««««««««««««««.xv</w:t>
      </w:r>
    </w:p>
    <w:p>
      <w:pPr>
        <w:pStyle w:val="BodyText"/>
        <w:spacing w:before="5"/>
        <w:rPr>
          <w:sz w:val="24"/>
        </w:rPr>
      </w:pPr>
    </w:p>
    <w:p>
      <w:pPr>
        <w:pStyle w:val="Heading2"/>
        <w:spacing w:line="480" w:lineRule="auto"/>
        <w:ind w:right="8321"/>
      </w:pPr>
      <w:r>
        <w:rPr/>
        <w:t>CHAPTER</w:t>
      </w:r>
      <w:r>
        <w:rPr>
          <w:spacing w:val="-15"/>
        </w:rPr>
        <w:t> </w:t>
      </w:r>
      <w:r>
        <w:rPr/>
        <w:t>ONE</w:t>
      </w:r>
      <w:r>
        <w:rPr>
          <w:spacing w:val="-57"/>
        </w:rPr>
        <w:t> </w:t>
      </w:r>
      <w:r>
        <w:rPr/>
        <w:t>1.1</w:t>
      </w:r>
    </w:p>
    <w:p>
      <w:pPr>
        <w:spacing w:before="0"/>
        <w:ind w:left="980" w:right="0" w:firstLine="0"/>
        <w:jc w:val="left"/>
        <w:rPr>
          <w:b/>
          <w:sz w:val="24"/>
        </w:rPr>
      </w:pPr>
      <w:r>
        <w:rPr>
          <w:b/>
          <w:w w:val="165"/>
          <w:sz w:val="24"/>
        </w:rPr>
        <w:t>INTRODUCTION««««««««««««««««««««««««««1</w:t>
      </w:r>
    </w:p>
    <w:p>
      <w:pPr>
        <w:pStyle w:val="BodyText"/>
        <w:rPr>
          <w:b/>
          <w:sz w:val="24"/>
        </w:rPr>
      </w:pPr>
    </w:p>
    <w:p>
      <w:pPr>
        <w:pStyle w:val="Heading2"/>
        <w:tabs>
          <w:tab w:pos="9465" w:val="left" w:leader="dot"/>
        </w:tabs>
      </w:pPr>
      <w:r>
        <w:rPr/>
        <w:t>1.2 Sta</w:t>
      </w:r>
      <w:r>
        <w:rPr>
          <w:spacing w:val="-2"/>
        </w:rPr>
        <w:t>t</w:t>
      </w:r>
      <w:r>
        <w:rPr>
          <w:spacing w:val="1"/>
        </w:rPr>
        <w:t>e</w:t>
      </w:r>
      <w:r>
        <w:rPr>
          <w:spacing w:val="-4"/>
        </w:rPr>
        <w:t>m</w:t>
      </w:r>
      <w:r>
        <w:rPr>
          <w:spacing w:val="-1"/>
        </w:rPr>
        <w:t>e</w:t>
      </w:r>
      <w:r>
        <w:rPr/>
        <w:t>nt of </w:t>
      </w:r>
      <w:r>
        <w:rPr>
          <w:spacing w:val="-1"/>
        </w:rPr>
        <w:t>t</w:t>
      </w:r>
      <w:r>
        <w:rPr/>
        <w:t>he</w:t>
      </w:r>
      <w:r>
        <w:rPr>
          <w:spacing w:val="-1"/>
        </w:rPr>
        <w:t> </w:t>
      </w:r>
      <w:r>
        <w:rPr/>
        <w:t>Res</w:t>
      </w:r>
      <w:r>
        <w:rPr>
          <w:spacing w:val="-1"/>
        </w:rPr>
        <w:t>e</w:t>
      </w:r>
      <w:r>
        <w:rPr/>
        <w:t>a</w:t>
      </w:r>
      <w:r>
        <w:rPr>
          <w:spacing w:val="-1"/>
        </w:rPr>
        <w:t>rc</w:t>
      </w:r>
      <w:r>
        <w:rPr/>
        <w:t>h</w:t>
      </w:r>
      <w:r>
        <w:rPr>
          <w:spacing w:val="5"/>
        </w:rPr>
        <w:t> </w:t>
      </w:r>
      <w:r>
        <w:rPr>
          <w:spacing w:val="-3"/>
        </w:rPr>
        <w:t>P</w:t>
      </w:r>
      <w:r>
        <w:rPr>
          <w:spacing w:val="-1"/>
        </w:rPr>
        <w:t>r</w:t>
      </w:r>
      <w:r>
        <w:rPr/>
        <w:t>obl</w:t>
      </w:r>
      <w:r>
        <w:rPr>
          <w:spacing w:val="1"/>
        </w:rPr>
        <w:t>e</w:t>
      </w:r>
      <w:r>
        <w:rPr>
          <w:spacing w:val="-3"/>
        </w:rPr>
        <w:t>m</w:t>
      </w:r>
      <w:r>
        <w:rPr>
          <w:w w:val="200"/>
        </w:rPr>
        <w:t>««</w:t>
      </w:r>
      <w:r>
        <w:rPr>
          <w:spacing w:val="2"/>
          <w:w w:val="200"/>
        </w:rPr>
        <w:t>«</w:t>
      </w:r>
      <w:r>
        <w:rPr>
          <w:w w:val="224"/>
        </w:rPr>
        <w:t>«««««««««««   </w:t>
      </w:r>
      <w:r>
        <w:rPr>
          <w:spacing w:val="-179"/>
          <w:w w:val="400"/>
        </w:rPr>
        <w:t> </w:t>
      </w:r>
      <w:r>
        <w:rPr/>
        <w:t>.. </w:t>
        <w:tab/>
      </w:r>
      <w:r>
        <w:rPr>
          <w:spacing w:val="-62"/>
        </w:rPr>
        <w:t>7</w:t>
      </w:r>
      <w:r>
        <w:rPr>
          <w:w w:val="400"/>
        </w:rPr>
        <w:t>      </w:t>
      </w:r>
    </w:p>
    <w:p>
      <w:pPr>
        <w:pStyle w:val="BodyText"/>
        <w:spacing w:before="2"/>
        <w:rPr>
          <w:b/>
          <w:sz w:val="16"/>
        </w:rPr>
      </w:pPr>
    </w:p>
    <w:p>
      <w:pPr>
        <w:spacing w:before="90"/>
        <w:ind w:left="980" w:right="0" w:firstLine="0"/>
        <w:jc w:val="left"/>
        <w:rPr>
          <w:b/>
          <w:sz w:val="24"/>
        </w:rPr>
      </w:pPr>
      <w:r>
        <w:rPr>
          <w:b/>
          <w:sz w:val="24"/>
        </w:rPr>
        <w:t>1.3</w:t>
      </w:r>
    </w:p>
    <w:p>
      <w:pPr>
        <w:pStyle w:val="BodyText"/>
        <w:rPr>
          <w:b/>
          <w:sz w:val="24"/>
        </w:rPr>
      </w:pPr>
    </w:p>
    <w:p>
      <w:pPr>
        <w:pStyle w:val="Heading2"/>
        <w:spacing w:before="1"/>
      </w:pPr>
      <w:r>
        <w:rPr>
          <w:w w:val="160"/>
        </w:rPr>
        <w:t>Justification««««««««««««««««««««««««««««...7</w:t>
      </w:r>
    </w:p>
    <w:p>
      <w:pPr>
        <w:pStyle w:val="BodyText"/>
        <w:rPr>
          <w:b/>
          <w:sz w:val="24"/>
        </w:rPr>
      </w:pPr>
    </w:p>
    <w:p>
      <w:pPr>
        <w:spacing w:before="0"/>
        <w:ind w:left="980" w:right="0" w:firstLine="0"/>
        <w:jc w:val="left"/>
        <w:rPr>
          <w:b/>
          <w:sz w:val="24"/>
        </w:rPr>
      </w:pPr>
      <w:r>
        <w:rPr>
          <w:b/>
          <w:w w:val="120"/>
          <w:sz w:val="24"/>
        </w:rPr>
        <w:t>1.4    </w:t>
      </w:r>
      <w:r>
        <w:rPr>
          <w:b/>
          <w:spacing w:val="11"/>
          <w:w w:val="120"/>
          <w:sz w:val="24"/>
        </w:rPr>
        <w:t> </w:t>
      </w:r>
      <w:r>
        <w:rPr>
          <w:b/>
          <w:w w:val="120"/>
          <w:sz w:val="24"/>
        </w:rPr>
        <w:t>Research    </w:t>
      </w:r>
      <w:r>
        <w:rPr>
          <w:b/>
          <w:spacing w:val="11"/>
          <w:w w:val="120"/>
          <w:sz w:val="24"/>
        </w:rPr>
        <w:t> </w:t>
      </w:r>
      <w:r>
        <w:rPr>
          <w:b/>
          <w:w w:val="150"/>
          <w:sz w:val="24"/>
        </w:rPr>
        <w:t>Hypothesis«««««««««««««««««««««««««8</w:t>
      </w:r>
    </w:p>
    <w:p>
      <w:pPr>
        <w:pStyle w:val="BodyText"/>
        <w:spacing w:before="7"/>
        <w:rPr>
          <w:b/>
          <w:sz w:val="23"/>
        </w:rPr>
      </w:pPr>
    </w:p>
    <w:p>
      <w:pPr>
        <w:tabs>
          <w:tab w:pos="9194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1.4.1</w:t>
        <w:tab/>
        <w:t>Null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0"/>
          <w:sz w:val="24"/>
        </w:rPr>
        <w:t>hypothesis«««««««««««««««««««««««««««8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80" w:right="0" w:firstLine="0"/>
        <w:jc w:val="left"/>
        <w:rPr>
          <w:sz w:val="24"/>
        </w:rPr>
      </w:pPr>
      <w:r>
        <w:rPr>
          <w:w w:val="215"/>
          <w:sz w:val="24"/>
        </w:rPr>
        <w:t>      $OWH</w:t>
      </w:r>
      <w:r>
        <w:rPr>
          <w:spacing w:val="-2"/>
          <w:w w:val="215"/>
          <w:sz w:val="24"/>
        </w:rPr>
        <w:t>U</w:t>
      </w:r>
      <w:r>
        <w:rPr>
          <w:w w:val="138"/>
          <w:sz w:val="24"/>
        </w:rPr>
        <w:t>Q</w:t>
      </w:r>
      <w:r>
        <w:rPr>
          <w:spacing w:val="-1"/>
          <w:w w:val="138"/>
          <w:sz w:val="24"/>
        </w:rPr>
        <w:t>D</w:t>
      </w:r>
      <w:r>
        <w:rPr>
          <w:w w:val="151"/>
          <w:sz w:val="24"/>
        </w:rPr>
        <w:t>WH </w:t>
      </w:r>
      <w:r>
        <w:rPr>
          <w:spacing w:val="3"/>
          <w:w w:val="151"/>
          <w:sz w:val="24"/>
        </w:rPr>
        <w:t>K</w:t>
      </w:r>
      <w:r>
        <w:rPr>
          <w:spacing w:val="-6"/>
          <w:w w:val="359"/>
          <w:sz w:val="24"/>
        </w:rPr>
        <w:t>\</w:t>
      </w:r>
      <w:r>
        <w:rPr>
          <w:spacing w:val="-1"/>
          <w:w w:val="141"/>
          <w:sz w:val="24"/>
        </w:rPr>
        <w:t>SRWKHV</w:t>
      </w:r>
      <w:r>
        <w:rPr>
          <w:spacing w:val="1"/>
          <w:w w:val="141"/>
          <w:sz w:val="24"/>
        </w:rPr>
        <w:t>L</w:t>
      </w:r>
      <w:r>
        <w:rPr>
          <w:spacing w:val="-1"/>
          <w:w w:val="189"/>
          <w:sz w:val="24"/>
        </w:rPr>
        <w:t>V«««««««</w:t>
      </w:r>
      <w:r>
        <w:rPr>
          <w:spacing w:val="-119"/>
          <w:w w:val="200"/>
          <w:sz w:val="24"/>
        </w:rPr>
        <w:t>«</w:t>
      </w:r>
      <w:r>
        <w:rPr>
          <w:spacing w:val="-124"/>
          <w:w w:val="200"/>
          <w:sz w:val="24"/>
        </w:rPr>
        <w:t>«</w:t>
      </w:r>
      <w:r>
        <w:rPr>
          <w:spacing w:val="-119"/>
          <w:w w:val="200"/>
          <w:sz w:val="24"/>
        </w:rPr>
        <w:t>«</w:t>
      </w:r>
      <w:r>
        <w:rPr>
          <w:spacing w:val="-124"/>
          <w:w w:val="200"/>
          <w:sz w:val="24"/>
        </w:rPr>
        <w:t>«</w:t>
      </w:r>
      <w:r>
        <w:rPr>
          <w:spacing w:val="-119"/>
          <w:w w:val="200"/>
          <w:sz w:val="24"/>
        </w:rPr>
        <w:t>«</w:t>
      </w:r>
      <w:r>
        <w:rPr>
          <w:spacing w:val="-4"/>
          <w:sz w:val="24"/>
        </w:rPr>
        <w:t>8</w:t>
      </w:r>
      <w:r>
        <w:rPr>
          <w:spacing w:val="-1"/>
          <w:w w:val="200"/>
          <w:sz w:val="24"/>
        </w:rPr>
        <w:t>««««««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500" w:bottom="1240" w:left="1180" w:right="0"/>
        </w:sectPr>
      </w:pPr>
    </w:p>
    <w:p>
      <w:pPr>
        <w:pStyle w:val="Heading2"/>
        <w:tabs>
          <w:tab w:pos="2463" w:val="left" w:leader="none"/>
          <w:tab w:pos="4086" w:val="left" w:leader="none"/>
          <w:tab w:pos="5655" w:val="left" w:leader="none"/>
          <w:tab w:pos="7918" w:val="left" w:leader="none"/>
          <w:tab w:pos="9300" w:val="left" w:leader="none"/>
        </w:tabs>
        <w:spacing w:line="480" w:lineRule="auto" w:before="76"/>
        <w:ind w:right="1437"/>
      </w:pPr>
      <w:r>
        <w:rPr>
          <w:w w:val="115"/>
        </w:rPr>
        <w:t>1.5</w:t>
        <w:tab/>
        <w:t>Aim</w:t>
        <w:tab/>
        <w:t>and</w:t>
        <w:tab/>
      </w:r>
      <w:r>
        <w:rPr>
          <w:w w:val="105"/>
        </w:rPr>
        <w:t>Objectives</w:t>
        <w:tab/>
      </w:r>
      <w:r>
        <w:rPr>
          <w:w w:val="115"/>
        </w:rPr>
        <w:t>of</w:t>
        <w:tab/>
      </w:r>
      <w:r>
        <w:rPr>
          <w:spacing w:val="-2"/>
        </w:rPr>
        <w:t>the</w:t>
      </w:r>
      <w:r>
        <w:rPr>
          <w:spacing w:val="-57"/>
        </w:rPr>
        <w:t> </w:t>
      </w:r>
      <w:r>
        <w:rPr>
          <w:w w:val="155"/>
        </w:rPr>
        <w:t>Study««««««««««««««««««««.8</w:t>
      </w:r>
    </w:p>
    <w:p>
      <w:pPr>
        <w:spacing w:line="272" w:lineRule="exact" w:before="0"/>
        <w:ind w:left="980" w:right="0" w:firstLine="0"/>
        <w:jc w:val="left"/>
        <w:rPr>
          <w:sz w:val="24"/>
        </w:rPr>
      </w:pPr>
      <w:r>
        <w:rPr>
          <w:sz w:val="24"/>
        </w:rPr>
        <w:t>1.5.1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5"/>
          <w:sz w:val="24"/>
        </w:rPr>
        <w:t>Aim«««««««««««««««««««««««««««««««    </w:t>
      </w:r>
      <w:r>
        <w:rPr>
          <w:spacing w:val="12"/>
          <w:w w:val="175"/>
          <w:sz w:val="24"/>
        </w:rPr>
        <w:t> </w:t>
      </w:r>
      <w:r>
        <w:rPr>
          <w:w w:val="130"/>
          <w:sz w:val="24"/>
        </w:rPr>
        <w:t>.8</w:t>
      </w:r>
    </w:p>
    <w:p>
      <w:pPr>
        <w:pStyle w:val="BodyText"/>
        <w:rPr>
          <w:sz w:val="24"/>
        </w:rPr>
      </w:pPr>
    </w:p>
    <w:p>
      <w:pPr>
        <w:spacing w:before="1"/>
        <w:ind w:left="980" w:right="0" w:firstLine="0"/>
        <w:jc w:val="left"/>
        <w:rPr>
          <w:sz w:val="24"/>
        </w:rPr>
      </w:pPr>
      <w:r>
        <w:rPr>
          <w:sz w:val="24"/>
        </w:rPr>
        <w:t>1.5.2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5"/>
          <w:sz w:val="24"/>
        </w:rPr>
        <w:t>Objectives«««««««««««««««««««««««««««««8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2"/>
        <w:spacing w:before="218"/>
      </w:pP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1"/>
          <w:numId w:val="1"/>
        </w:numPr>
        <w:tabs>
          <w:tab w:pos="8035" w:val="left" w:leader="none"/>
          <w:tab w:pos="8036" w:val="left" w:leader="none"/>
        </w:tabs>
        <w:spacing w:line="240" w:lineRule="auto" w:before="0" w:after="0"/>
        <w:ind w:left="8035" w:right="0" w:hanging="7056"/>
        <w:jc w:val="left"/>
        <w:rPr>
          <w:b/>
          <w:sz w:val="24"/>
        </w:rPr>
      </w:pPr>
      <w:r>
        <w:rPr>
          <w:b/>
          <w:sz w:val="24"/>
        </w:rPr>
        <w:t>LITERATURE</w:t>
      </w:r>
    </w:p>
    <w:p>
      <w:pPr>
        <w:pStyle w:val="BodyText"/>
        <w:rPr>
          <w:b/>
          <w:sz w:val="24"/>
        </w:rPr>
      </w:pPr>
    </w:p>
    <w:p>
      <w:pPr>
        <w:pStyle w:val="Heading2"/>
      </w:pPr>
      <w:r>
        <w:rPr/>
        <w:t>REVIEW</w:t>
      </w:r>
      <w:r>
        <w:rPr>
          <w:w w:val="200"/>
        </w:rPr>
        <w:t>«««««««««««««««««««</w:t>
      </w:r>
      <w:r>
        <w:rPr>
          <w:spacing w:val="1"/>
          <w:w w:val="200"/>
        </w:rPr>
        <w:t>«</w:t>
      </w:r>
      <w:r>
        <w:rPr>
          <w:w w:val="228"/>
        </w:rPr>
        <w:t>««« 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1"/>
          <w:numId w:val="1"/>
        </w:numPr>
        <w:tabs>
          <w:tab w:pos="3075" w:val="left" w:leader="none"/>
          <w:tab w:pos="3076" w:val="left" w:leader="none"/>
          <w:tab w:pos="6559" w:val="left" w:leader="none"/>
          <w:tab w:pos="9417" w:val="left" w:leader="none"/>
        </w:tabs>
        <w:spacing w:line="480" w:lineRule="auto" w:before="0" w:after="0"/>
        <w:ind w:left="980" w:right="1440" w:firstLine="0"/>
        <w:jc w:val="left"/>
        <w:rPr>
          <w:b/>
          <w:sz w:val="24"/>
        </w:rPr>
      </w:pPr>
      <w:r>
        <w:rPr>
          <w:b/>
          <w:spacing w:val="-1"/>
          <w:w w:val="105"/>
          <w:sz w:val="24"/>
        </w:rPr>
        <w:t>Physicochemical</w:t>
        <w:tab/>
      </w:r>
      <w:r>
        <w:rPr>
          <w:b/>
          <w:w w:val="105"/>
          <w:sz w:val="24"/>
        </w:rPr>
        <w:t>Properties</w:t>
        <w:tab/>
      </w:r>
      <w:r>
        <w:rPr>
          <w:b/>
          <w:spacing w:val="-7"/>
          <w:w w:val="105"/>
          <w:sz w:val="24"/>
        </w:rPr>
        <w:t>of</w:t>
      </w:r>
      <w:r>
        <w:rPr>
          <w:b/>
          <w:spacing w:val="-60"/>
          <w:w w:val="105"/>
          <w:sz w:val="24"/>
        </w:rPr>
        <w:t> </w:t>
      </w:r>
      <w:r>
        <w:rPr>
          <w:b/>
          <w:w w:val="130"/>
          <w:sz w:val="24"/>
        </w:rPr>
        <w:t>Amoxicillin«««««««««««««««..10</w:t>
      </w:r>
    </w:p>
    <w:p>
      <w:pPr>
        <w:pStyle w:val="Heading2"/>
        <w:numPr>
          <w:ilvl w:val="1"/>
          <w:numId w:val="1"/>
        </w:numPr>
        <w:tabs>
          <w:tab w:pos="3344" w:val="left" w:leader="none"/>
          <w:tab w:pos="3345" w:val="left" w:leader="none"/>
          <w:tab w:pos="6462" w:val="left" w:leader="none"/>
          <w:tab w:pos="9418" w:val="left" w:leader="none"/>
        </w:tabs>
        <w:spacing w:line="480" w:lineRule="auto" w:before="0" w:after="0"/>
        <w:ind w:left="980" w:right="1439" w:firstLine="0"/>
        <w:jc w:val="left"/>
      </w:pPr>
      <w:r>
        <w:rPr>
          <w:w w:val="105"/>
        </w:rPr>
        <w:t>Analytical</w:t>
        <w:tab/>
      </w:r>
      <w:r>
        <w:rPr>
          <w:w w:val="110"/>
        </w:rPr>
        <w:t>Methods</w:t>
        <w:tab/>
      </w:r>
      <w:r>
        <w:rPr>
          <w:spacing w:val="-7"/>
          <w:w w:val="105"/>
        </w:rPr>
        <w:t>of</w:t>
      </w:r>
      <w:r>
        <w:rPr>
          <w:spacing w:val="-60"/>
          <w:w w:val="105"/>
        </w:rPr>
        <w:t> </w:t>
      </w:r>
      <w:r>
        <w:rPr>
          <w:w w:val="140"/>
        </w:rPr>
        <w:t>Amoxicillin«««««««««««««««««««11</w:t>
      </w:r>
    </w:p>
    <w:p>
      <w:pPr>
        <w:pStyle w:val="ListParagraph"/>
        <w:numPr>
          <w:ilvl w:val="2"/>
          <w:numId w:val="1"/>
        </w:numPr>
        <w:tabs>
          <w:tab w:pos="3452" w:val="left" w:leader="none"/>
          <w:tab w:pos="3453" w:val="left" w:leader="none"/>
          <w:tab w:pos="6615" w:val="left" w:leader="none"/>
          <w:tab w:pos="9421" w:val="left" w:leader="none"/>
        </w:tabs>
        <w:spacing w:line="480" w:lineRule="auto" w:before="0" w:after="0"/>
        <w:ind w:left="980" w:right="1436" w:firstLine="0"/>
        <w:jc w:val="left"/>
        <w:rPr>
          <w:sz w:val="24"/>
        </w:rPr>
      </w:pPr>
      <w:r>
        <w:rPr>
          <w:w w:val="105"/>
          <w:sz w:val="24"/>
        </w:rPr>
        <w:t>Compendial</w:t>
        <w:tab/>
      </w:r>
      <w:r>
        <w:rPr>
          <w:w w:val="110"/>
          <w:sz w:val="24"/>
        </w:rPr>
        <w:t>methods</w:t>
        <w:tab/>
      </w:r>
      <w:r>
        <w:rPr>
          <w:spacing w:val="-7"/>
          <w:w w:val="105"/>
          <w:sz w:val="24"/>
        </w:rPr>
        <w:t>of</w:t>
      </w:r>
      <w:r>
        <w:rPr>
          <w:spacing w:val="-60"/>
          <w:w w:val="105"/>
          <w:sz w:val="24"/>
        </w:rPr>
        <w:t> </w:t>
      </w:r>
      <w:r>
        <w:rPr>
          <w:w w:val="150"/>
          <w:sz w:val="24"/>
        </w:rPr>
        <w:t>analysis«««««««««««««««««««</w:t>
      </w:r>
      <w:r>
        <w:rPr>
          <w:spacing w:val="55"/>
          <w:w w:val="150"/>
          <w:sz w:val="24"/>
        </w:rPr>
        <w:t> </w:t>
      </w:r>
      <w:r>
        <w:rPr>
          <w:w w:val="115"/>
          <w:sz w:val="24"/>
        </w:rPr>
        <w:t>.1</w:t>
      </w:r>
      <w:r>
        <w:rPr>
          <w:spacing w:val="3"/>
          <w:w w:val="115"/>
          <w:sz w:val="24"/>
        </w:rPr>
        <w:t> </w:t>
      </w:r>
      <w:r>
        <w:rPr>
          <w:w w:val="115"/>
          <w:sz w:val="24"/>
        </w:rPr>
        <w:t>1</w:t>
      </w:r>
    </w:p>
    <w:p>
      <w:pPr>
        <w:pStyle w:val="ListParagraph"/>
        <w:numPr>
          <w:ilvl w:val="2"/>
          <w:numId w:val="1"/>
        </w:numPr>
        <w:tabs>
          <w:tab w:pos="1521" w:val="left" w:leader="none"/>
          <w:tab w:pos="9357" w:val="left" w:leader="dot"/>
        </w:tabs>
        <w:spacing w:line="240" w:lineRule="auto" w:before="0" w:after="0"/>
        <w:ind w:left="1520" w:right="0" w:hanging="541"/>
        <w:jc w:val="left"/>
        <w:rPr>
          <w:sz w:val="24"/>
        </w:rPr>
      </w:pPr>
      <w:r>
        <w:rPr>
          <w:w w:val="110"/>
          <w:sz w:val="24"/>
        </w:rPr>
        <w:t>Reported</w:t>
      </w:r>
      <w:r>
        <w:rPr>
          <w:spacing w:val="33"/>
          <w:w w:val="110"/>
          <w:sz w:val="24"/>
        </w:rPr>
        <w:t> </w:t>
      </w:r>
      <w:r>
        <w:rPr>
          <w:w w:val="110"/>
          <w:sz w:val="24"/>
        </w:rPr>
        <w:t>methods</w:t>
      </w:r>
      <w:r>
        <w:rPr>
          <w:spacing w:val="34"/>
          <w:w w:val="110"/>
          <w:sz w:val="24"/>
        </w:rPr>
        <w:t> </w:t>
      </w:r>
      <w:r>
        <w:rPr>
          <w:w w:val="110"/>
          <w:sz w:val="24"/>
        </w:rPr>
        <w:t>of</w:t>
      </w:r>
      <w:r>
        <w:rPr>
          <w:spacing w:val="33"/>
          <w:w w:val="110"/>
          <w:sz w:val="24"/>
        </w:rPr>
        <w:t> </w:t>
      </w:r>
      <w:r>
        <w:rPr>
          <w:w w:val="110"/>
          <w:sz w:val="24"/>
        </w:rPr>
        <w:t>analysis</w:t>
      </w:r>
      <w:r>
        <w:rPr>
          <w:spacing w:val="34"/>
          <w:w w:val="110"/>
          <w:sz w:val="24"/>
        </w:rPr>
        <w:t> </w:t>
      </w:r>
      <w:r>
        <w:rPr>
          <w:w w:val="110"/>
          <w:sz w:val="24"/>
        </w:rPr>
        <w:t>from</w:t>
      </w:r>
      <w:r>
        <w:rPr>
          <w:spacing w:val="33"/>
          <w:w w:val="110"/>
          <w:sz w:val="24"/>
        </w:rPr>
        <w:t> </w:t>
      </w:r>
      <w:r>
        <w:rPr>
          <w:w w:val="140"/>
          <w:sz w:val="24"/>
        </w:rPr>
        <w:t>literature«««««««««««««</w:t>
        <w:tab/>
      </w:r>
      <w:r>
        <w:rPr>
          <w:spacing w:val="-61"/>
          <w:w w:val="95"/>
          <w:sz w:val="24"/>
        </w:rPr>
        <w:t>1</w:t>
      </w:r>
      <w:r>
        <w:rPr>
          <w:spacing w:val="8"/>
          <w:w w:val="95"/>
          <w:sz w:val="24"/>
        </w:rPr>
        <w:t> </w:t>
      </w:r>
      <w:r>
        <w:rPr>
          <w:w w:val="95"/>
          <w:sz w:val="24"/>
        </w:rPr>
        <w:t>2</w:t>
      </w:r>
    </w:p>
    <w:p>
      <w:pPr>
        <w:pStyle w:val="BodyText"/>
        <w:spacing w:before="1"/>
        <w:rPr>
          <w:sz w:val="24"/>
        </w:rPr>
      </w:pPr>
    </w:p>
    <w:p>
      <w:pPr>
        <w:pStyle w:val="Heading2"/>
        <w:numPr>
          <w:ilvl w:val="1"/>
          <w:numId w:val="1"/>
        </w:numPr>
        <w:tabs>
          <w:tab w:pos="4551" w:val="left" w:leader="none"/>
          <w:tab w:pos="4552" w:val="left" w:leader="none"/>
          <w:tab w:pos="8808" w:val="left" w:leader="none"/>
        </w:tabs>
        <w:spacing w:line="480" w:lineRule="auto" w:before="0" w:after="0"/>
        <w:ind w:left="980" w:right="1437" w:firstLine="0"/>
        <w:jc w:val="left"/>
      </w:pPr>
      <w:r>
        <w:rPr>
          <w:w w:val="105"/>
        </w:rPr>
        <w:t>Structure</w:t>
        <w:tab/>
      </w:r>
      <w:r>
        <w:rPr>
          <w:spacing w:val="-1"/>
        </w:rPr>
        <w:t>Activity</w:t>
      </w:r>
      <w:r>
        <w:rPr>
          <w:spacing w:val="-57"/>
        </w:rPr>
        <w:t> </w:t>
      </w:r>
      <w:r>
        <w:rPr>
          <w:w w:val="140"/>
        </w:rPr>
        <w:t>Relationship««««««««««««««««««««.13</w:t>
      </w:r>
    </w:p>
    <w:p>
      <w:pPr>
        <w:tabs>
          <w:tab w:pos="9602" w:val="right" w:leader="dot"/>
        </w:tabs>
        <w:spacing w:before="0"/>
        <w:ind w:left="980" w:right="0" w:firstLine="0"/>
        <w:jc w:val="left"/>
        <w:rPr>
          <w:b/>
          <w:sz w:val="24"/>
        </w:rPr>
      </w:pPr>
      <w:r>
        <w:rPr>
          <w:b/>
          <w:w w:val="125"/>
          <w:sz w:val="24"/>
        </w:rPr>
        <w:t>2.4</w:t>
      </w:r>
      <w:r>
        <w:rPr>
          <w:b/>
          <w:spacing w:val="49"/>
          <w:w w:val="125"/>
          <w:sz w:val="24"/>
        </w:rPr>
        <w:t> </w:t>
      </w:r>
      <w:r>
        <w:rPr>
          <w:b/>
          <w:w w:val="140"/>
          <w:sz w:val="24"/>
        </w:rPr>
        <w:t>Pharmacokinetics«««««««««««««««««««««««</w:t>
      </w:r>
      <w:r>
        <w:rPr>
          <w:b/>
          <w:w w:val="140"/>
          <w:sz w:val="24"/>
        </w:rPr>
        <w:tab/>
      </w:r>
      <w:r>
        <w:rPr>
          <w:b/>
          <w:w w:val="125"/>
          <w:sz w:val="24"/>
        </w:rPr>
        <w:t>14</w:t>
      </w:r>
    </w:p>
    <w:p>
      <w:pPr>
        <w:pStyle w:val="Heading2"/>
        <w:spacing w:before="276"/>
      </w:pPr>
      <w:r>
        <w:rPr/>
        <w:t>2.5</w:t>
      </w:r>
    </w:p>
    <w:p>
      <w:pPr>
        <w:tabs>
          <w:tab w:pos="9036" w:val="left" w:leader="dot"/>
        </w:tabs>
        <w:spacing w:before="276"/>
        <w:ind w:left="980" w:right="0" w:firstLine="0"/>
        <w:jc w:val="left"/>
        <w:rPr>
          <w:b/>
          <w:sz w:val="24"/>
        </w:rPr>
      </w:pPr>
      <w:r>
        <w:rPr>
          <w:b/>
          <w:w w:val="170"/>
          <w:sz w:val="24"/>
        </w:rPr>
        <w:t>Metabolism«««««««««««««««««««««« </w:t>
      </w:r>
      <w:r>
        <w:rPr>
          <w:b/>
          <w:spacing w:val="9"/>
          <w:w w:val="170"/>
          <w:sz w:val="24"/>
        </w:rPr>
        <w:t> </w:t>
      </w:r>
      <w:r>
        <w:rPr>
          <w:b/>
          <w:spacing w:val="-182"/>
          <w:w w:val="170"/>
          <w:sz w:val="24"/>
        </w:rPr>
        <w:t>«</w:t>
      </w:r>
      <w:r>
        <w:rPr>
          <w:b/>
          <w:spacing w:val="111"/>
          <w:w w:val="170"/>
          <w:sz w:val="24"/>
        </w:rPr>
        <w:t> </w:t>
      </w:r>
      <w:r>
        <w:rPr>
          <w:b/>
          <w:spacing w:val="-182"/>
          <w:w w:val="170"/>
          <w:sz w:val="24"/>
        </w:rPr>
        <w:t>«</w:t>
      </w:r>
      <w:r>
        <w:rPr>
          <w:b/>
          <w:spacing w:val="111"/>
          <w:w w:val="170"/>
          <w:sz w:val="24"/>
        </w:rPr>
        <w:t> </w:t>
      </w:r>
      <w:r>
        <w:rPr>
          <w:b/>
          <w:w w:val="170"/>
          <w:sz w:val="24"/>
        </w:rPr>
        <w:t>«««</w:t>
      </w:r>
      <w:r>
        <w:rPr>
          <w:b/>
          <w:w w:val="170"/>
          <w:sz w:val="24"/>
        </w:rPr>
        <w:tab/>
      </w:r>
      <w:r>
        <w:rPr>
          <w:b/>
          <w:spacing w:val="-60"/>
          <w:sz w:val="24"/>
        </w:rPr>
        <w:t>1</w:t>
      </w:r>
      <w:r>
        <w:rPr>
          <w:b/>
          <w:sz w:val="24"/>
        </w:rPr>
        <w:t>5</w:t>
      </w:r>
    </w:p>
    <w:p>
      <w:pPr>
        <w:pStyle w:val="Heading2"/>
        <w:numPr>
          <w:ilvl w:val="1"/>
          <w:numId w:val="2"/>
        </w:numPr>
        <w:tabs>
          <w:tab w:pos="1341" w:val="left" w:leader="none"/>
        </w:tabs>
        <w:spacing w:line="240" w:lineRule="auto" w:before="276" w:after="0"/>
        <w:ind w:left="1340" w:right="0" w:hanging="361"/>
        <w:jc w:val="left"/>
      </w:pPr>
      <w:r>
        <w:rPr>
          <w:w w:val="120"/>
        </w:rPr>
        <w:t>Mechanism</w:t>
      </w:r>
      <w:r>
        <w:rPr>
          <w:spacing w:val="-11"/>
          <w:w w:val="120"/>
        </w:rPr>
        <w:t> </w:t>
      </w:r>
      <w:r>
        <w:rPr>
          <w:w w:val="120"/>
        </w:rPr>
        <w:t>of</w:t>
      </w:r>
      <w:r>
        <w:rPr>
          <w:spacing w:val="-7"/>
          <w:w w:val="120"/>
        </w:rPr>
        <w:t> </w:t>
      </w:r>
      <w:r>
        <w:rPr>
          <w:w w:val="120"/>
        </w:rPr>
        <w:t>Action</w:t>
      </w:r>
      <w:r>
        <w:rPr>
          <w:spacing w:val="-7"/>
          <w:w w:val="120"/>
        </w:rPr>
        <w:t> </w:t>
      </w:r>
      <w:r>
        <w:rPr>
          <w:w w:val="120"/>
        </w:rPr>
        <w:t>of</w:t>
      </w:r>
      <w:r>
        <w:rPr>
          <w:spacing w:val="-6"/>
          <w:w w:val="120"/>
        </w:rPr>
        <w:t> </w:t>
      </w:r>
      <w:r>
        <w:rPr>
          <w:w w:val="140"/>
        </w:rPr>
        <w:t>Amoxicillin«««««««««««</w:t>
      </w:r>
      <w:r>
        <w:rPr>
          <w:spacing w:val="-20"/>
          <w:w w:val="140"/>
        </w:rPr>
        <w:t> </w:t>
      </w:r>
      <w:r>
        <w:rPr>
          <w:w w:val="235"/>
        </w:rPr>
        <w:t>««««««     </w:t>
      </w:r>
    </w:p>
    <w:p>
      <w:pPr>
        <w:spacing w:after="0" w:line="240" w:lineRule="auto"/>
        <w:jc w:val="left"/>
        <w:sectPr>
          <w:pgSz w:w="12240" w:h="15840"/>
          <w:pgMar w:header="0" w:footer="1060" w:top="1360" w:bottom="1240" w:left="1180" w:right="0"/>
        </w:sectPr>
      </w:pPr>
    </w:p>
    <w:p>
      <w:pPr>
        <w:pStyle w:val="ListParagraph"/>
        <w:numPr>
          <w:ilvl w:val="1"/>
          <w:numId w:val="2"/>
        </w:numPr>
        <w:tabs>
          <w:tab w:pos="8368" w:val="left" w:leader="none"/>
          <w:tab w:pos="8369" w:val="left" w:leader="none"/>
        </w:tabs>
        <w:spacing w:line="240" w:lineRule="auto" w:before="76" w:after="0"/>
        <w:ind w:left="8368" w:right="0" w:hanging="7389"/>
        <w:jc w:val="left"/>
        <w:rPr>
          <w:b/>
          <w:sz w:val="24"/>
        </w:rPr>
      </w:pPr>
      <w:r>
        <w:rPr>
          <w:b/>
          <w:sz w:val="24"/>
        </w:rPr>
        <w:t>Therapeutic</w:t>
      </w:r>
    </w:p>
    <w:p>
      <w:pPr>
        <w:pStyle w:val="BodyText"/>
        <w:spacing w:before="1"/>
        <w:rPr>
          <w:b/>
          <w:sz w:val="24"/>
        </w:rPr>
      </w:pPr>
    </w:p>
    <w:p>
      <w:pPr>
        <w:pStyle w:val="Heading2"/>
      </w:pPr>
      <w:r>
        <w:rPr>
          <w:w w:val="160"/>
        </w:rPr>
        <w:t>Indications«««««««««««««««««««««««.16</w:t>
      </w:r>
    </w:p>
    <w:p>
      <w:pPr>
        <w:pStyle w:val="BodyText"/>
        <w:rPr>
          <w:b/>
          <w:sz w:val="24"/>
        </w:rPr>
      </w:pPr>
    </w:p>
    <w:p>
      <w:pPr>
        <w:spacing w:before="0"/>
        <w:ind w:left="980" w:right="0" w:firstLine="0"/>
        <w:jc w:val="left"/>
        <w:rPr>
          <w:b/>
          <w:sz w:val="24"/>
        </w:rPr>
      </w:pPr>
      <w:r>
        <w:rPr>
          <w:b/>
          <w:w w:val="130"/>
          <w:sz w:val="24"/>
        </w:rPr>
        <w:t>2.8</w:t>
      </w:r>
      <w:r>
        <w:rPr>
          <w:b/>
          <w:spacing w:val="-7"/>
          <w:w w:val="130"/>
          <w:sz w:val="24"/>
        </w:rPr>
        <w:t> </w:t>
      </w:r>
      <w:r>
        <w:rPr>
          <w:b/>
          <w:w w:val="130"/>
          <w:sz w:val="24"/>
        </w:rPr>
        <w:t>Adverse</w:t>
      </w:r>
      <w:r>
        <w:rPr>
          <w:b/>
          <w:spacing w:val="-8"/>
          <w:w w:val="130"/>
          <w:sz w:val="24"/>
        </w:rPr>
        <w:t> </w:t>
      </w:r>
      <w:r>
        <w:rPr>
          <w:b/>
          <w:w w:val="160"/>
          <w:sz w:val="24"/>
        </w:rPr>
        <w:t>Effects«««««««««««</w:t>
      </w:r>
      <w:r>
        <w:rPr>
          <w:b/>
          <w:spacing w:val="47"/>
          <w:w w:val="160"/>
          <w:sz w:val="24"/>
        </w:rPr>
        <w:t> </w:t>
      </w:r>
      <w:r>
        <w:rPr>
          <w:b/>
          <w:spacing w:val="-121"/>
          <w:w w:val="190"/>
          <w:sz w:val="24"/>
        </w:rPr>
        <w:t>«</w:t>
      </w:r>
      <w:r>
        <w:rPr>
          <w:b/>
          <w:spacing w:val="29"/>
          <w:w w:val="190"/>
          <w:sz w:val="24"/>
        </w:rPr>
        <w:t> </w:t>
      </w:r>
      <w:r>
        <w:rPr>
          <w:b/>
          <w:w w:val="190"/>
          <w:sz w:val="24"/>
        </w:rPr>
        <w:t>««««««««««««««   </w:t>
      </w:r>
    </w:p>
    <w:p>
      <w:pPr>
        <w:pStyle w:val="BodyText"/>
        <w:rPr>
          <w:b/>
          <w:sz w:val="24"/>
        </w:rPr>
      </w:pPr>
    </w:p>
    <w:p>
      <w:pPr>
        <w:pStyle w:val="Heading2"/>
        <w:numPr>
          <w:ilvl w:val="1"/>
          <w:numId w:val="3"/>
        </w:numPr>
        <w:tabs>
          <w:tab w:pos="1461" w:val="left" w:leader="none"/>
        </w:tabs>
        <w:spacing w:line="240" w:lineRule="auto" w:before="0" w:after="0"/>
        <w:ind w:left="1460" w:right="0" w:hanging="481"/>
        <w:jc w:val="left"/>
      </w:pPr>
      <w:r>
        <w:rPr>
          <w:spacing w:val="-1"/>
          <w:w w:val="120"/>
        </w:rPr>
        <w:t>Some</w:t>
      </w:r>
      <w:r>
        <w:rPr>
          <w:spacing w:val="-11"/>
          <w:w w:val="120"/>
        </w:rPr>
        <w:t> </w:t>
      </w:r>
      <w:r>
        <w:rPr>
          <w:spacing w:val="-1"/>
          <w:w w:val="120"/>
        </w:rPr>
        <w:t>Reported</w:t>
      </w:r>
      <w:r>
        <w:rPr>
          <w:spacing w:val="-12"/>
          <w:w w:val="120"/>
        </w:rPr>
        <w:t> </w:t>
      </w:r>
      <w:r>
        <w:rPr>
          <w:spacing w:val="-1"/>
          <w:w w:val="120"/>
        </w:rPr>
        <w:t>Literatures</w:t>
      </w:r>
      <w:r>
        <w:rPr>
          <w:spacing w:val="-12"/>
          <w:w w:val="120"/>
        </w:rPr>
        <w:t> </w:t>
      </w:r>
      <w:r>
        <w:rPr>
          <w:spacing w:val="-1"/>
          <w:w w:val="120"/>
        </w:rPr>
        <w:t>on</w:t>
      </w:r>
      <w:r>
        <w:rPr>
          <w:spacing w:val="-9"/>
          <w:w w:val="120"/>
        </w:rPr>
        <w:t> </w:t>
      </w:r>
      <w:r>
        <w:rPr>
          <w:i/>
          <w:spacing w:val="-1"/>
          <w:w w:val="120"/>
        </w:rPr>
        <w:t>In</w:t>
      </w:r>
      <w:r>
        <w:rPr>
          <w:i/>
          <w:spacing w:val="-11"/>
          <w:w w:val="120"/>
        </w:rPr>
        <w:t> </w:t>
      </w:r>
      <w:r>
        <w:rPr>
          <w:i/>
          <w:spacing w:val="-1"/>
          <w:w w:val="120"/>
        </w:rPr>
        <w:t>vitro</w:t>
      </w:r>
      <w:r>
        <w:rPr>
          <w:i/>
          <w:spacing w:val="-12"/>
          <w:w w:val="120"/>
        </w:rPr>
        <w:t> </w:t>
      </w:r>
      <w:r>
        <w:rPr>
          <w:spacing w:val="-1"/>
          <w:w w:val="130"/>
        </w:rPr>
        <w:t>Dissolution«««««««</w:t>
      </w:r>
      <w:r>
        <w:rPr>
          <w:spacing w:val="-17"/>
          <w:w w:val="130"/>
        </w:rPr>
        <w:t> </w:t>
      </w:r>
      <w:r>
        <w:rPr>
          <w:w w:val="150"/>
        </w:rPr>
        <w:t>««««   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1"/>
          <w:numId w:val="3"/>
        </w:numPr>
        <w:tabs>
          <w:tab w:pos="1461" w:val="left" w:leader="none"/>
        </w:tabs>
        <w:spacing w:line="240" w:lineRule="auto" w:before="0" w:after="0"/>
        <w:ind w:left="1460" w:right="0" w:hanging="481"/>
        <w:jc w:val="left"/>
        <w:rPr>
          <w:b/>
          <w:sz w:val="24"/>
        </w:rPr>
      </w:pPr>
      <w:r>
        <w:rPr>
          <w:b/>
          <w:spacing w:val="-1"/>
          <w:w w:val="120"/>
          <w:sz w:val="24"/>
        </w:rPr>
        <w:t>Relationship</w:t>
      </w:r>
      <w:r>
        <w:rPr>
          <w:b/>
          <w:spacing w:val="-11"/>
          <w:w w:val="120"/>
          <w:sz w:val="24"/>
        </w:rPr>
        <w:t> </w:t>
      </w:r>
      <w:r>
        <w:rPr>
          <w:b/>
          <w:spacing w:val="-1"/>
          <w:w w:val="120"/>
          <w:sz w:val="24"/>
        </w:rPr>
        <w:t>of</w:t>
      </w:r>
      <w:r>
        <w:rPr>
          <w:b/>
          <w:spacing w:val="-10"/>
          <w:w w:val="120"/>
          <w:sz w:val="24"/>
        </w:rPr>
        <w:t> </w:t>
      </w:r>
      <w:r>
        <w:rPr>
          <w:b/>
          <w:spacing w:val="-1"/>
          <w:w w:val="120"/>
          <w:sz w:val="24"/>
        </w:rPr>
        <w:t>Dissolution</w:t>
      </w:r>
      <w:r>
        <w:rPr>
          <w:b/>
          <w:spacing w:val="-12"/>
          <w:w w:val="120"/>
          <w:sz w:val="24"/>
        </w:rPr>
        <w:t> </w:t>
      </w:r>
      <w:r>
        <w:rPr>
          <w:b/>
          <w:spacing w:val="-1"/>
          <w:w w:val="120"/>
          <w:sz w:val="24"/>
        </w:rPr>
        <w:t>test</w:t>
      </w:r>
      <w:r>
        <w:rPr>
          <w:b/>
          <w:spacing w:val="-11"/>
          <w:w w:val="120"/>
          <w:sz w:val="24"/>
        </w:rPr>
        <w:t> </w:t>
      </w:r>
      <w:r>
        <w:rPr>
          <w:b/>
          <w:spacing w:val="-1"/>
          <w:w w:val="120"/>
          <w:sz w:val="24"/>
        </w:rPr>
        <w:t>with</w:t>
      </w:r>
      <w:r>
        <w:rPr>
          <w:b/>
          <w:spacing w:val="-12"/>
          <w:w w:val="120"/>
          <w:sz w:val="24"/>
        </w:rPr>
        <w:t> </w:t>
      </w:r>
      <w:r>
        <w:rPr>
          <w:b/>
          <w:spacing w:val="-1"/>
          <w:w w:val="120"/>
          <w:sz w:val="24"/>
        </w:rPr>
        <w:t>Bioavailability«««</w:t>
      </w:r>
      <w:r>
        <w:rPr>
          <w:b/>
          <w:spacing w:val="49"/>
          <w:w w:val="120"/>
          <w:sz w:val="24"/>
        </w:rPr>
        <w:t> </w:t>
      </w:r>
      <w:r>
        <w:rPr>
          <w:b/>
          <w:spacing w:val="-120"/>
          <w:w w:val="150"/>
          <w:sz w:val="24"/>
        </w:rPr>
        <w:t>«</w:t>
      </w:r>
      <w:r>
        <w:rPr>
          <w:b/>
          <w:spacing w:val="31"/>
          <w:w w:val="150"/>
          <w:sz w:val="24"/>
        </w:rPr>
        <w:t> </w:t>
      </w:r>
      <w:r>
        <w:rPr>
          <w:b/>
          <w:spacing w:val="-1"/>
          <w:w w:val="150"/>
          <w:sz w:val="24"/>
        </w:rPr>
        <w:t>««««««    </w:t>
      </w:r>
    </w:p>
    <w:p>
      <w:pPr>
        <w:pStyle w:val="BodyText"/>
        <w:rPr>
          <w:b/>
          <w:sz w:val="24"/>
        </w:rPr>
      </w:pPr>
    </w:p>
    <w:p>
      <w:pPr>
        <w:pStyle w:val="Heading2"/>
        <w:numPr>
          <w:ilvl w:val="1"/>
          <w:numId w:val="3"/>
        </w:numPr>
        <w:tabs>
          <w:tab w:pos="1461" w:val="left" w:leader="none"/>
        </w:tabs>
        <w:spacing w:line="240" w:lineRule="auto" w:before="0" w:after="0"/>
        <w:ind w:left="1460" w:right="0" w:hanging="481"/>
        <w:jc w:val="left"/>
      </w:pPr>
      <w:r>
        <w:rPr>
          <w:spacing w:val="-1"/>
          <w:w w:val="120"/>
        </w:rPr>
        <w:t>Advantages</w:t>
      </w:r>
      <w:r>
        <w:rPr>
          <w:spacing w:val="-12"/>
          <w:w w:val="120"/>
        </w:rPr>
        <w:t> </w:t>
      </w:r>
      <w:r>
        <w:rPr>
          <w:spacing w:val="-1"/>
          <w:w w:val="120"/>
        </w:rPr>
        <w:t>of</w:t>
      </w:r>
      <w:r>
        <w:rPr>
          <w:spacing w:val="-10"/>
          <w:w w:val="120"/>
        </w:rPr>
        <w:t> </w:t>
      </w:r>
      <w:r>
        <w:rPr>
          <w:i/>
          <w:spacing w:val="-1"/>
          <w:w w:val="120"/>
        </w:rPr>
        <w:t>In</w:t>
      </w:r>
      <w:r>
        <w:rPr>
          <w:i/>
          <w:spacing w:val="-11"/>
          <w:w w:val="120"/>
        </w:rPr>
        <w:t> </w:t>
      </w:r>
      <w:r>
        <w:rPr>
          <w:i/>
          <w:spacing w:val="-1"/>
          <w:w w:val="120"/>
        </w:rPr>
        <w:t>vitro</w:t>
      </w:r>
      <w:r>
        <w:rPr>
          <w:i/>
          <w:spacing w:val="-11"/>
          <w:w w:val="120"/>
        </w:rPr>
        <w:t> </w:t>
      </w:r>
      <w:r>
        <w:rPr>
          <w:spacing w:val="-1"/>
          <w:w w:val="120"/>
        </w:rPr>
        <w:t>Dissolution</w:t>
      </w:r>
      <w:r>
        <w:rPr>
          <w:spacing w:val="-12"/>
          <w:w w:val="120"/>
        </w:rPr>
        <w:t> </w:t>
      </w:r>
      <w:r>
        <w:rPr>
          <w:w w:val="120"/>
        </w:rPr>
        <w:t>to</w:t>
      </w:r>
      <w:r>
        <w:rPr>
          <w:spacing w:val="-12"/>
          <w:w w:val="120"/>
        </w:rPr>
        <w:t> </w:t>
      </w:r>
      <w:r>
        <w:rPr>
          <w:w w:val="120"/>
        </w:rPr>
        <w:t>Bioequivalence«««</w:t>
      </w:r>
      <w:r>
        <w:rPr>
          <w:spacing w:val="49"/>
          <w:w w:val="120"/>
        </w:rPr>
        <w:t> </w:t>
      </w:r>
      <w:r>
        <w:rPr>
          <w:spacing w:val="-120"/>
          <w:w w:val="130"/>
        </w:rPr>
        <w:t>«</w:t>
      </w:r>
      <w:r>
        <w:rPr>
          <w:spacing w:val="42"/>
          <w:w w:val="130"/>
        </w:rPr>
        <w:t> </w:t>
      </w:r>
      <w:r>
        <w:rPr>
          <w:w w:val="130"/>
        </w:rPr>
        <w:t>«««««       </w:t>
      </w:r>
    </w:p>
    <w:p>
      <w:pPr>
        <w:pStyle w:val="BodyText"/>
        <w:rPr>
          <w:b/>
          <w:sz w:val="24"/>
        </w:rPr>
      </w:pPr>
    </w:p>
    <w:p>
      <w:pPr>
        <w:spacing w:before="0"/>
        <w:ind w:left="980" w:right="0" w:firstLine="0"/>
        <w:jc w:val="left"/>
        <w:rPr>
          <w:b/>
          <w:sz w:val="24"/>
        </w:rPr>
      </w:pPr>
      <w:r>
        <w:rPr>
          <w:b/>
          <w:sz w:val="24"/>
        </w:rPr>
        <w:t>2.12 </w:t>
      </w:r>
      <w:r>
        <w:rPr>
          <w:b/>
          <w:spacing w:val="-3"/>
          <w:sz w:val="24"/>
        </w:rPr>
        <w:t>P</w:t>
      </w:r>
      <w:r>
        <w:rPr>
          <w:b/>
          <w:sz w:val="24"/>
        </w:rPr>
        <w:t>ost</w:t>
      </w:r>
      <w:r>
        <w:rPr>
          <w:b/>
          <w:spacing w:val="1"/>
          <w:sz w:val="24"/>
        </w:rPr>
        <w:t> </w:t>
      </w:r>
      <w:r>
        <w:rPr>
          <w:b/>
          <w:spacing w:val="-1"/>
          <w:sz w:val="24"/>
        </w:rPr>
        <w:t>M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>r</w:t>
      </w:r>
      <w:r>
        <w:rPr>
          <w:b/>
          <w:sz w:val="24"/>
        </w:rPr>
        <w:t>k</w:t>
      </w:r>
      <w:r>
        <w:rPr>
          <w:b/>
          <w:spacing w:val="-1"/>
          <w:sz w:val="24"/>
        </w:rPr>
        <w:t>e</w:t>
      </w:r>
      <w:r>
        <w:rPr>
          <w:b/>
          <w:sz w:val="24"/>
        </w:rPr>
        <w:t>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Ass</w:t>
      </w:r>
      <w:r>
        <w:rPr>
          <w:b/>
          <w:spacing w:val="-1"/>
          <w:sz w:val="24"/>
        </w:rPr>
        <w:t>e</w:t>
      </w:r>
      <w:r>
        <w:rPr>
          <w:b/>
          <w:spacing w:val="2"/>
          <w:sz w:val="24"/>
        </w:rPr>
        <w:t>s</w:t>
      </w:r>
      <w:r>
        <w:rPr>
          <w:b/>
          <w:sz w:val="24"/>
        </w:rPr>
        <w:t>sm</w:t>
      </w:r>
      <w:r>
        <w:rPr>
          <w:b/>
          <w:spacing w:val="-2"/>
          <w:sz w:val="24"/>
        </w:rPr>
        <w:t>e</w:t>
      </w:r>
      <w:r>
        <w:rPr>
          <w:b/>
          <w:sz w:val="24"/>
        </w:rPr>
        <w:t>nt</w:t>
      </w:r>
      <w:r>
        <w:rPr>
          <w:b/>
          <w:w w:val="200"/>
          <w:sz w:val="24"/>
        </w:rPr>
        <w:t>««««««</w:t>
      </w:r>
      <w:r>
        <w:rPr>
          <w:b/>
          <w:spacing w:val="2"/>
          <w:w w:val="200"/>
          <w:sz w:val="24"/>
        </w:rPr>
        <w:t>«</w:t>
      </w:r>
      <w:r>
        <w:rPr>
          <w:b/>
          <w:w w:val="200"/>
          <w:sz w:val="24"/>
        </w:rPr>
        <w:t>««««««««««««««</w:t>
      </w:r>
      <w:r>
        <w:rPr>
          <w:b/>
          <w:w w:val="333"/>
          <w:sz w:val="24"/>
        </w:rPr>
        <w:t>«    </w:t>
      </w:r>
    </w:p>
    <w:p>
      <w:pPr>
        <w:pStyle w:val="BodyText"/>
        <w:spacing w:before="1"/>
        <w:rPr>
          <w:b/>
          <w:sz w:val="24"/>
        </w:rPr>
      </w:pPr>
    </w:p>
    <w:p>
      <w:pPr>
        <w:pStyle w:val="Heading2"/>
        <w:numPr>
          <w:ilvl w:val="1"/>
          <w:numId w:val="4"/>
        </w:numPr>
        <w:tabs>
          <w:tab w:pos="2864" w:val="left" w:leader="none"/>
          <w:tab w:pos="2865" w:val="left" w:leader="none"/>
          <w:tab w:pos="5568" w:val="left" w:leader="none"/>
          <w:tab w:pos="8006" w:val="left" w:leader="none"/>
        </w:tabs>
        <w:spacing w:line="480" w:lineRule="auto" w:before="0" w:after="0"/>
        <w:ind w:left="980" w:right="1442" w:firstLine="0"/>
        <w:jc w:val="left"/>
      </w:pPr>
      <w:r>
        <w:rPr>
          <w:w w:val="105"/>
        </w:rPr>
        <w:t>Multisource</w:t>
        <w:tab/>
      </w:r>
      <w:r>
        <w:rPr>
          <w:spacing w:val="-1"/>
          <w:w w:val="110"/>
        </w:rPr>
        <w:t>(Generic)</w:t>
        <w:tab/>
      </w:r>
      <w:r>
        <w:rPr>
          <w:spacing w:val="-1"/>
        </w:rPr>
        <w:t>Pharmaceutical</w:t>
      </w:r>
      <w:r>
        <w:rPr>
          <w:spacing w:val="-57"/>
        </w:rPr>
        <w:t> </w:t>
      </w:r>
      <w:r>
        <w:rPr>
          <w:w w:val="130"/>
        </w:rPr>
        <w:t>Products««««««««««««..24</w:t>
      </w:r>
    </w:p>
    <w:p>
      <w:pPr>
        <w:pStyle w:val="ListParagraph"/>
        <w:numPr>
          <w:ilvl w:val="1"/>
          <w:numId w:val="4"/>
        </w:numPr>
        <w:tabs>
          <w:tab w:pos="3447" w:val="left" w:leader="none"/>
          <w:tab w:pos="3448" w:val="left" w:leader="none"/>
          <w:tab w:pos="6001" w:val="left" w:leader="none"/>
          <w:tab w:pos="8437" w:val="left" w:leader="none"/>
        </w:tabs>
        <w:spacing w:line="480" w:lineRule="auto" w:before="0" w:after="0"/>
        <w:ind w:left="980" w:right="1435" w:firstLine="0"/>
        <w:jc w:val="left"/>
        <w:rPr>
          <w:b/>
          <w:sz w:val="24"/>
        </w:rPr>
      </w:pPr>
      <w:r>
        <w:rPr>
          <w:b/>
          <w:w w:val="115"/>
          <w:sz w:val="24"/>
        </w:rPr>
        <w:t>Fake</w:t>
        <w:tab/>
      </w:r>
      <w:r>
        <w:rPr>
          <w:b/>
          <w:w w:val="120"/>
          <w:sz w:val="24"/>
        </w:rPr>
        <w:t>and</w:t>
        <w:tab/>
      </w:r>
      <w:r>
        <w:rPr>
          <w:b/>
          <w:spacing w:val="-1"/>
          <w:sz w:val="24"/>
        </w:rPr>
        <w:t>Counterfeit</w:t>
      </w:r>
      <w:r>
        <w:rPr>
          <w:b/>
          <w:spacing w:val="-57"/>
          <w:sz w:val="24"/>
        </w:rPr>
        <w:t> </w:t>
      </w:r>
      <w:r>
        <w:rPr>
          <w:b/>
          <w:w w:val="170"/>
          <w:sz w:val="24"/>
        </w:rPr>
        <w:t>Drugs«««««««««««</w:t>
      </w:r>
      <w:r>
        <w:rPr>
          <w:b/>
          <w:spacing w:val="19"/>
          <w:w w:val="170"/>
          <w:sz w:val="24"/>
        </w:rPr>
        <w:t> </w:t>
      </w:r>
      <w:r>
        <w:rPr>
          <w:b/>
          <w:spacing w:val="-121"/>
          <w:w w:val="170"/>
          <w:sz w:val="24"/>
        </w:rPr>
        <w:t>«</w:t>
      </w:r>
      <w:r>
        <w:rPr>
          <w:b/>
          <w:spacing w:val="19"/>
          <w:w w:val="170"/>
          <w:sz w:val="24"/>
        </w:rPr>
        <w:t> </w:t>
      </w:r>
      <w:r>
        <w:rPr>
          <w:b/>
          <w:w w:val="170"/>
          <w:sz w:val="24"/>
        </w:rPr>
        <w:t>««««««««..25</w:t>
      </w:r>
    </w:p>
    <w:p>
      <w:pPr>
        <w:pStyle w:val="Heading2"/>
      </w:pPr>
      <w:r>
        <w:rPr/>
        <w:t>CHAPTER</w:t>
      </w:r>
      <w:r>
        <w:rPr>
          <w:spacing w:val="-2"/>
        </w:rPr>
        <w:t> </w:t>
      </w:r>
      <w:r>
        <w:rPr/>
        <w:t>THREE</w:t>
      </w:r>
    </w:p>
    <w:p>
      <w:pPr>
        <w:pStyle w:val="BodyText"/>
        <w:rPr>
          <w:b/>
          <w:sz w:val="24"/>
        </w:rPr>
      </w:pPr>
    </w:p>
    <w:p>
      <w:pPr>
        <w:tabs>
          <w:tab w:pos="4462" w:val="left" w:leader="none"/>
          <w:tab w:pos="9099" w:val="left" w:leader="none"/>
        </w:tabs>
        <w:spacing w:line="480" w:lineRule="auto" w:before="0"/>
        <w:ind w:left="980" w:right="1439" w:firstLine="0"/>
        <w:jc w:val="left"/>
        <w:rPr>
          <w:b/>
          <w:sz w:val="24"/>
        </w:rPr>
      </w:pPr>
      <w:r>
        <w:rPr>
          <w:b/>
          <w:w w:val="120"/>
          <w:sz w:val="24"/>
        </w:rPr>
        <w:t>3.0</w:t>
        <w:tab/>
      </w:r>
      <w:r>
        <w:rPr>
          <w:b/>
          <w:w w:val="105"/>
          <w:sz w:val="24"/>
        </w:rPr>
        <w:t>MATERIALS</w:t>
        <w:tab/>
      </w:r>
      <w:r>
        <w:rPr>
          <w:b/>
          <w:spacing w:val="-2"/>
          <w:sz w:val="24"/>
        </w:rPr>
        <w:t>AND</w:t>
      </w:r>
      <w:r>
        <w:rPr>
          <w:b/>
          <w:spacing w:val="-57"/>
          <w:sz w:val="24"/>
        </w:rPr>
        <w:t> </w:t>
      </w:r>
      <w:r>
        <w:rPr>
          <w:b/>
          <w:w w:val="155"/>
          <w:sz w:val="24"/>
        </w:rPr>
        <w:t>METHODS«««««««««««««««««««</w:t>
      </w:r>
      <w:r>
        <w:rPr>
          <w:b/>
          <w:spacing w:val="-27"/>
          <w:w w:val="155"/>
          <w:sz w:val="24"/>
        </w:rPr>
        <w:t> </w:t>
      </w:r>
      <w:r>
        <w:rPr>
          <w:b/>
          <w:w w:val="120"/>
          <w:sz w:val="24"/>
        </w:rPr>
        <w:t>..28</w:t>
      </w:r>
    </w:p>
    <w:p>
      <w:pPr>
        <w:pStyle w:val="Heading2"/>
        <w:tabs>
          <w:tab w:pos="9348" w:val="left" w:leader="dot"/>
        </w:tabs>
      </w:pPr>
      <w:r>
        <w:rPr>
          <w:w w:val="130"/>
        </w:rPr>
        <w:t>3.1 </w:t>
      </w:r>
      <w:r>
        <w:rPr>
          <w:spacing w:val="37"/>
          <w:w w:val="130"/>
        </w:rPr>
        <w:t> </w:t>
      </w:r>
      <w:r>
        <w:rPr>
          <w:w w:val="155"/>
        </w:rPr>
        <w:t>Materials«««««««««««««««««« </w:t>
      </w:r>
      <w:r>
        <w:rPr>
          <w:spacing w:val="10"/>
          <w:w w:val="155"/>
        </w:rPr>
        <w:t> </w:t>
      </w:r>
      <w:r>
        <w:rPr>
          <w:w w:val="180"/>
        </w:rPr>
        <w:t>««««««««««</w:t>
      </w:r>
      <w:r>
        <w:rPr>
          <w:w w:val="180"/>
        </w:rPr>
        <w:tab/>
      </w:r>
      <w:r>
        <w:rPr>
          <w:w w:val="130"/>
        </w:rPr>
        <w:t>28</w:t>
      </w:r>
    </w:p>
    <w:p>
      <w:pPr>
        <w:pStyle w:val="BodyText"/>
        <w:spacing w:before="7"/>
        <w:rPr>
          <w:b/>
          <w:sz w:val="23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30"/>
          <w:sz w:val="24"/>
        </w:rPr>
        <w:t>3.1.1         </w:t>
      </w:r>
      <w:r>
        <w:rPr>
          <w:spacing w:val="43"/>
          <w:w w:val="130"/>
          <w:sz w:val="24"/>
        </w:rPr>
        <w:t> </w:t>
      </w:r>
      <w:r>
        <w:rPr>
          <w:w w:val="160"/>
          <w:sz w:val="24"/>
        </w:rPr>
        <w:t>Drugs««««««««««««««««««««««««««««««.28</w:t>
      </w:r>
    </w:p>
    <w:p>
      <w:pPr>
        <w:pStyle w:val="BodyText"/>
        <w:rPr>
          <w:sz w:val="24"/>
        </w:rPr>
      </w:pPr>
    </w:p>
    <w:p>
      <w:pPr>
        <w:tabs>
          <w:tab w:pos="3699" w:val="left" w:leader="none"/>
          <w:tab w:pos="6474" w:val="left" w:leader="none"/>
          <w:tab w:pos="7281" w:val="left" w:leader="dot"/>
        </w:tabs>
        <w:spacing w:line="480" w:lineRule="auto" w:before="0"/>
        <w:ind w:left="980" w:right="1435" w:firstLine="0"/>
        <w:jc w:val="left"/>
        <w:rPr>
          <w:sz w:val="24"/>
        </w:rPr>
      </w:pPr>
      <w:r>
        <w:rPr>
          <w:w w:val="115"/>
          <w:sz w:val="24"/>
        </w:rPr>
        <w:t>3.1.2</w:t>
        <w:tab/>
        <w:t>Glass</w:t>
        <w:tab/>
      </w:r>
      <w:r>
        <w:rPr>
          <w:spacing w:val="-1"/>
          <w:sz w:val="24"/>
        </w:rPr>
        <w:t>wares</w:t>
      </w:r>
      <w:r>
        <w:rPr>
          <w:spacing w:val="58"/>
          <w:sz w:val="24"/>
        </w:rPr>
        <w:t>                  </w:t>
      </w:r>
      <w:r>
        <w:rPr>
          <w:spacing w:val="58"/>
          <w:sz w:val="24"/>
        </w:rPr>
        <w:t> </w:t>
      </w:r>
      <w:r>
        <w:rPr>
          <w:spacing w:val="-1"/>
          <w:sz w:val="24"/>
        </w:rPr>
        <w:t>and</w:t>
      </w:r>
      <w:r>
        <w:rPr>
          <w:spacing w:val="-57"/>
          <w:sz w:val="24"/>
        </w:rPr>
        <w:t> </w:t>
      </w:r>
      <w:r>
        <w:rPr>
          <w:w w:val="145"/>
          <w:sz w:val="24"/>
        </w:rPr>
        <w:t>accessories«««««««««««««««««««««</w:t>
        <w:tab/>
        <w:tab/>
      </w:r>
      <w:r>
        <w:rPr>
          <w:w w:val="115"/>
          <w:sz w:val="24"/>
        </w:rPr>
        <w:t>28</w:t>
      </w:r>
    </w:p>
    <w:p>
      <w:pPr>
        <w:spacing w:before="0"/>
        <w:ind w:left="980" w:right="-101" w:firstLine="0"/>
        <w:jc w:val="left"/>
        <w:rPr>
          <w:sz w:val="24"/>
        </w:rPr>
      </w:pPr>
      <w:r>
        <w:rPr>
          <w:w w:val="120"/>
          <w:sz w:val="24"/>
        </w:rPr>
        <w:t>3.1.3 </w:t>
      </w:r>
      <w:r>
        <w:rPr>
          <w:spacing w:val="67"/>
          <w:w w:val="120"/>
          <w:sz w:val="24"/>
        </w:rPr>
        <w:t> </w:t>
      </w:r>
      <w:r>
        <w:rPr>
          <w:w w:val="120"/>
          <w:sz w:val="24"/>
        </w:rPr>
        <w:t>Equipment </w:t>
      </w:r>
      <w:r>
        <w:rPr>
          <w:spacing w:val="68"/>
          <w:w w:val="120"/>
          <w:sz w:val="24"/>
        </w:rPr>
        <w:t> </w:t>
      </w:r>
      <w:r>
        <w:rPr>
          <w:w w:val="120"/>
          <w:sz w:val="24"/>
        </w:rPr>
        <w:t>and </w:t>
      </w:r>
      <w:r>
        <w:rPr>
          <w:spacing w:val="67"/>
          <w:w w:val="120"/>
          <w:sz w:val="24"/>
        </w:rPr>
        <w:t> </w:t>
      </w:r>
      <w:r>
        <w:rPr>
          <w:w w:val="165"/>
          <w:sz w:val="24"/>
        </w:rPr>
        <w:t>instrXPHQWV«««««««««««««««««««««     </w:t>
      </w:r>
    </w:p>
    <w:p>
      <w:pPr>
        <w:pStyle w:val="BodyText"/>
        <w:spacing w:before="3"/>
        <w:rPr>
          <w:sz w:val="16"/>
        </w:rPr>
      </w:pPr>
    </w:p>
    <w:p>
      <w:pPr>
        <w:spacing w:before="90"/>
        <w:ind w:left="980" w:right="0" w:firstLine="0"/>
        <w:jc w:val="left"/>
        <w:rPr>
          <w:sz w:val="24"/>
        </w:rPr>
      </w:pPr>
      <w:r>
        <w:rPr>
          <w:w w:val="130"/>
          <w:sz w:val="24"/>
        </w:rPr>
        <w:t>3.1.4          </w:t>
      </w:r>
      <w:r>
        <w:rPr>
          <w:spacing w:val="7"/>
          <w:w w:val="130"/>
          <w:sz w:val="24"/>
        </w:rPr>
        <w:t> </w:t>
      </w:r>
      <w:r>
        <w:rPr>
          <w:w w:val="155"/>
          <w:sz w:val="24"/>
        </w:rPr>
        <w:t>Reagents«««««««««««««««««««««««««««««29</w:t>
      </w:r>
    </w:p>
    <w:p>
      <w:pPr>
        <w:pStyle w:val="Heading2"/>
        <w:tabs>
          <w:tab w:pos="9614" w:val="right" w:leader="dot"/>
        </w:tabs>
        <w:spacing w:before="281"/>
      </w:pPr>
      <w:r>
        <w:rPr>
          <w:w w:val="125"/>
        </w:rPr>
        <w:t>3.2 Methods«   </w:t>
      </w:r>
      <w:r>
        <w:rPr>
          <w:spacing w:val="-180"/>
          <w:w w:val="180"/>
        </w:rPr>
        <w:t>«</w:t>
      </w:r>
      <w:r>
        <w:rPr>
          <w:spacing w:val="117"/>
          <w:w w:val="180"/>
        </w:rPr>
        <w:t> </w:t>
      </w:r>
      <w:r>
        <w:rPr>
          <w:spacing w:val="-180"/>
          <w:w w:val="180"/>
        </w:rPr>
        <w:t>«</w:t>
      </w:r>
      <w:r>
        <w:rPr>
          <w:spacing w:val="117"/>
          <w:w w:val="180"/>
        </w:rPr>
        <w:t> </w:t>
      </w:r>
      <w:r>
        <w:rPr>
          <w:w w:val="180"/>
        </w:rPr>
        <w:t>««««««««««««««««««««««« </w:t>
      </w:r>
      <w:r>
        <w:rPr>
          <w:spacing w:val="9"/>
          <w:w w:val="180"/>
        </w:rPr>
        <w:t> </w:t>
      </w:r>
      <w:r>
        <w:rPr>
          <w:w w:val="125"/>
        </w:rPr>
        <w:t>....</w:t>
        <w:tab/>
        <w:t>30</w:t>
      </w:r>
    </w:p>
    <w:p>
      <w:pPr>
        <w:pStyle w:val="ListParagraph"/>
        <w:numPr>
          <w:ilvl w:val="2"/>
          <w:numId w:val="5"/>
        </w:numPr>
        <w:tabs>
          <w:tab w:pos="1865" w:val="left" w:leader="none"/>
          <w:tab w:pos="1866" w:val="left" w:leader="none"/>
          <w:tab w:pos="2990" w:val="left" w:leader="none"/>
          <w:tab w:pos="4033" w:val="left" w:leader="none"/>
          <w:tab w:pos="4784" w:val="left" w:leader="none"/>
          <w:tab w:pos="6044" w:val="left" w:leader="none"/>
          <w:tab w:pos="6648" w:val="left" w:leader="none"/>
          <w:tab w:pos="8147" w:val="left" w:leader="none"/>
          <w:tab w:pos="9270" w:val="left" w:leader="none"/>
        </w:tabs>
        <w:spacing w:line="480" w:lineRule="auto" w:before="271" w:after="0"/>
        <w:ind w:left="980" w:right="1442" w:firstLine="0"/>
        <w:jc w:val="left"/>
        <w:rPr>
          <w:sz w:val="24"/>
        </w:rPr>
      </w:pPr>
      <w:r>
        <w:rPr>
          <w:w w:val="110"/>
          <w:sz w:val="24"/>
        </w:rPr>
        <w:t>Sample</w:t>
        <w:tab/>
        <w:t>survey</w:t>
        <w:tab/>
        <w:t>and</w:t>
        <w:tab/>
        <w:t>purchase</w:t>
        <w:tab/>
        <w:t>of</w:t>
        <w:tab/>
      </w:r>
      <w:r>
        <w:rPr>
          <w:w w:val="105"/>
          <w:sz w:val="24"/>
        </w:rPr>
        <w:t>amoxicillin</w:t>
        <w:tab/>
      </w:r>
      <w:r>
        <w:rPr>
          <w:w w:val="110"/>
          <w:sz w:val="24"/>
        </w:rPr>
        <w:t>capsule</w:t>
        <w:tab/>
      </w:r>
      <w:r>
        <w:rPr>
          <w:spacing w:val="-2"/>
          <w:sz w:val="24"/>
        </w:rPr>
        <w:t>and</w:t>
      </w:r>
      <w:r>
        <w:rPr>
          <w:spacing w:val="-57"/>
          <w:sz w:val="24"/>
        </w:rPr>
        <w:t> </w:t>
      </w:r>
      <w:r>
        <w:rPr>
          <w:w w:val="130"/>
          <w:sz w:val="24"/>
        </w:rPr>
        <w:t>coding««««««««30</w:t>
      </w:r>
    </w:p>
    <w:p>
      <w:pPr>
        <w:spacing w:after="0" w:line="480" w:lineRule="auto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ListParagraph"/>
        <w:numPr>
          <w:ilvl w:val="2"/>
          <w:numId w:val="5"/>
        </w:numPr>
        <w:tabs>
          <w:tab w:pos="2753" w:val="left" w:leader="none"/>
          <w:tab w:pos="2754" w:val="left" w:leader="none"/>
          <w:tab w:pos="4859" w:val="left" w:leader="none"/>
          <w:tab w:pos="7139" w:val="left" w:leader="none"/>
          <w:tab w:pos="8631" w:val="left" w:leader="none"/>
        </w:tabs>
        <w:spacing w:line="480" w:lineRule="auto" w:before="72" w:after="0"/>
        <w:ind w:left="980" w:right="1442" w:firstLine="0"/>
        <w:jc w:val="left"/>
        <w:rPr>
          <w:sz w:val="24"/>
        </w:rPr>
      </w:pPr>
      <w:r>
        <w:rPr>
          <w:w w:val="110"/>
          <w:sz w:val="24"/>
        </w:rPr>
        <w:t>Physical</w:t>
        <w:tab/>
      </w:r>
      <w:r>
        <w:rPr>
          <w:spacing w:val="-1"/>
          <w:w w:val="110"/>
          <w:sz w:val="24"/>
        </w:rPr>
        <w:t>inspection</w:t>
        <w:tab/>
      </w:r>
      <w:r>
        <w:rPr>
          <w:w w:val="115"/>
          <w:sz w:val="24"/>
        </w:rPr>
        <w:t>of</w:t>
        <w:tab/>
      </w:r>
      <w:r>
        <w:rPr>
          <w:spacing w:val="-2"/>
          <w:sz w:val="24"/>
        </w:rPr>
        <w:t>NAFDAC</w:t>
      </w:r>
      <w:r>
        <w:rPr>
          <w:spacing w:val="-57"/>
          <w:sz w:val="24"/>
        </w:rPr>
        <w:t> </w:t>
      </w:r>
      <w:r>
        <w:rPr>
          <w:w w:val="135"/>
          <w:sz w:val="24"/>
        </w:rPr>
        <w:t>requirements««««««««««««««</w:t>
      </w:r>
      <w:r>
        <w:rPr>
          <w:spacing w:val="-12"/>
          <w:w w:val="135"/>
          <w:sz w:val="24"/>
        </w:rPr>
        <w:t> </w:t>
      </w:r>
      <w:r>
        <w:rPr>
          <w:w w:val="115"/>
          <w:sz w:val="24"/>
        </w:rPr>
        <w:t>30</w:t>
      </w:r>
    </w:p>
    <w:p>
      <w:pPr>
        <w:pStyle w:val="ListParagraph"/>
        <w:numPr>
          <w:ilvl w:val="2"/>
          <w:numId w:val="5"/>
        </w:numPr>
        <w:tabs>
          <w:tab w:pos="2424" w:val="left" w:leader="none"/>
          <w:tab w:pos="2425" w:val="left" w:leader="none"/>
          <w:tab w:pos="4677" w:val="left" w:leader="none"/>
          <w:tab w:pos="5973" w:val="left" w:leader="none"/>
          <w:tab w:pos="7134" w:val="left" w:leader="none"/>
          <w:tab w:pos="8523" w:val="left" w:leader="none"/>
        </w:tabs>
        <w:spacing w:line="480" w:lineRule="auto" w:before="0" w:after="0"/>
        <w:ind w:left="980" w:right="1438" w:firstLine="0"/>
        <w:jc w:val="left"/>
        <w:rPr>
          <w:sz w:val="24"/>
        </w:rPr>
      </w:pPr>
      <w:r>
        <w:rPr>
          <w:w w:val="105"/>
          <w:sz w:val="24"/>
        </w:rPr>
        <w:t>Identification</w:t>
        <w:tab/>
      </w:r>
      <w:r>
        <w:rPr>
          <w:w w:val="115"/>
          <w:sz w:val="24"/>
        </w:rPr>
        <w:t>test</w:t>
        <w:tab/>
        <w:t>of</w:t>
        <w:tab/>
        <w:t>pure</w:t>
        <w:tab/>
      </w:r>
      <w:r>
        <w:rPr>
          <w:spacing w:val="-1"/>
          <w:sz w:val="24"/>
        </w:rPr>
        <w:t>amoxicillin</w:t>
      </w:r>
      <w:r>
        <w:rPr>
          <w:spacing w:val="-57"/>
          <w:sz w:val="24"/>
        </w:rPr>
        <w:t> </w:t>
      </w:r>
      <w:r>
        <w:rPr>
          <w:w w:val="150"/>
          <w:sz w:val="24"/>
        </w:rPr>
        <w:t>powder««««««««««««««</w:t>
      </w:r>
      <w:r>
        <w:rPr>
          <w:spacing w:val="40"/>
          <w:w w:val="150"/>
          <w:sz w:val="24"/>
        </w:rPr>
        <w:t> </w:t>
      </w:r>
      <w:r>
        <w:rPr>
          <w:w w:val="115"/>
          <w:sz w:val="24"/>
        </w:rPr>
        <w:t>.3</w:t>
      </w:r>
      <w:r>
        <w:rPr>
          <w:spacing w:val="-4"/>
          <w:w w:val="115"/>
          <w:sz w:val="24"/>
        </w:rPr>
        <w:t> </w:t>
      </w:r>
      <w:r>
        <w:rPr>
          <w:w w:val="115"/>
          <w:sz w:val="24"/>
        </w:rPr>
        <w:t>0</w:t>
      </w:r>
    </w:p>
    <w:p>
      <w:pPr>
        <w:pStyle w:val="ListParagraph"/>
        <w:numPr>
          <w:ilvl w:val="2"/>
          <w:numId w:val="5"/>
        </w:numPr>
        <w:tabs>
          <w:tab w:pos="2828" w:val="left" w:leader="none"/>
          <w:tab w:pos="2829" w:val="left" w:leader="none"/>
          <w:tab w:pos="4914" w:val="left" w:leader="none"/>
          <w:tab w:pos="6963" w:val="left" w:leader="none"/>
          <w:tab w:pos="8530" w:val="left" w:leader="none"/>
        </w:tabs>
        <w:spacing w:line="480" w:lineRule="auto" w:before="0" w:after="0"/>
        <w:ind w:left="980" w:right="1434" w:firstLine="0"/>
        <w:jc w:val="left"/>
        <w:rPr>
          <w:sz w:val="24"/>
        </w:rPr>
      </w:pPr>
      <w:r>
        <w:rPr>
          <w:w w:val="110"/>
          <w:sz w:val="24"/>
        </w:rPr>
        <w:t>Quality</w:t>
        <w:tab/>
        <w:t>control</w:t>
        <w:tab/>
      </w:r>
      <w:r>
        <w:rPr>
          <w:w w:val="120"/>
          <w:sz w:val="24"/>
        </w:rPr>
        <w:t>of</w:t>
        <w:tab/>
      </w:r>
      <w:r>
        <w:rPr>
          <w:spacing w:val="-1"/>
          <w:sz w:val="24"/>
        </w:rPr>
        <w:t>amoxicillin</w:t>
      </w:r>
      <w:r>
        <w:rPr>
          <w:spacing w:val="-57"/>
          <w:sz w:val="24"/>
        </w:rPr>
        <w:t> </w:t>
      </w:r>
      <w:r>
        <w:rPr>
          <w:spacing w:val="-1"/>
          <w:sz w:val="24"/>
        </w:rPr>
        <w:t>ca</w:t>
      </w:r>
      <w:r>
        <w:rPr>
          <w:sz w:val="24"/>
        </w:rPr>
        <w:t>psul</w:t>
      </w:r>
      <w:r>
        <w:rPr>
          <w:spacing w:val="-1"/>
          <w:sz w:val="24"/>
        </w:rPr>
        <w:t>e</w:t>
      </w:r>
      <w:r>
        <w:rPr>
          <w:sz w:val="24"/>
        </w:rPr>
        <w:t>s</w:t>
      </w:r>
      <w:r>
        <w:rPr>
          <w:w w:val="200"/>
          <w:sz w:val="24"/>
        </w:rPr>
        <w:t>«««««</w:t>
      </w:r>
      <w:r>
        <w:rPr>
          <w:spacing w:val="2"/>
          <w:w w:val="200"/>
          <w:sz w:val="24"/>
        </w:rPr>
        <w:t>«</w:t>
      </w:r>
      <w:r>
        <w:rPr>
          <w:w w:val="251"/>
          <w:sz w:val="24"/>
        </w:rPr>
        <w:t>««««««««««       </w:t>
      </w:r>
    </w:p>
    <w:p>
      <w:pPr>
        <w:pStyle w:val="ListParagraph"/>
        <w:numPr>
          <w:ilvl w:val="2"/>
          <w:numId w:val="5"/>
        </w:numPr>
        <w:tabs>
          <w:tab w:pos="3176" w:val="left" w:leader="none"/>
          <w:tab w:pos="3177" w:val="left" w:leader="none"/>
          <w:tab w:pos="5238" w:val="left" w:leader="none"/>
          <w:tab w:pos="8809" w:val="left" w:leader="none"/>
        </w:tabs>
        <w:spacing w:line="480" w:lineRule="auto" w:before="0" w:after="0"/>
        <w:ind w:left="980" w:right="1433" w:firstLine="0"/>
        <w:jc w:val="left"/>
        <w:rPr>
          <w:sz w:val="24"/>
        </w:rPr>
      </w:pPr>
      <w:r>
        <w:rPr>
          <w:w w:val="115"/>
          <w:sz w:val="24"/>
        </w:rPr>
        <w:t>UV</w:t>
        <w:tab/>
      </w:r>
      <w:r>
        <w:rPr>
          <w:spacing w:val="-1"/>
          <w:w w:val="105"/>
          <w:sz w:val="24"/>
        </w:rPr>
        <w:t>spectrophotometric</w:t>
        <w:tab/>
      </w:r>
      <w:r>
        <w:rPr>
          <w:spacing w:val="-1"/>
          <w:sz w:val="24"/>
        </w:rPr>
        <w:t>methods</w:t>
      </w:r>
      <w:r>
        <w:rPr>
          <w:spacing w:val="-57"/>
          <w:sz w:val="24"/>
        </w:rPr>
        <w:t> </w:t>
      </w:r>
      <w:r>
        <w:rPr>
          <w:w w:val="140"/>
          <w:sz w:val="24"/>
        </w:rPr>
        <w:t>development««««««««««««««</w:t>
      </w:r>
      <w:r>
        <w:rPr>
          <w:spacing w:val="-17"/>
          <w:w w:val="140"/>
          <w:sz w:val="24"/>
        </w:rPr>
        <w:t> </w:t>
      </w:r>
      <w:r>
        <w:rPr>
          <w:w w:val="115"/>
          <w:sz w:val="24"/>
        </w:rPr>
        <w:t>.32</w:t>
      </w:r>
    </w:p>
    <w:p>
      <w:pPr>
        <w:pStyle w:val="ListParagraph"/>
        <w:numPr>
          <w:ilvl w:val="2"/>
          <w:numId w:val="5"/>
        </w:numPr>
        <w:tabs>
          <w:tab w:pos="2876" w:val="left" w:leader="none"/>
          <w:tab w:pos="2877" w:val="left" w:leader="none"/>
          <w:tab w:pos="5307" w:val="left" w:leader="none"/>
          <w:tab w:pos="6925" w:val="left" w:leader="none"/>
          <w:tab w:pos="8636" w:val="left" w:leader="none"/>
        </w:tabs>
        <w:spacing w:line="480" w:lineRule="auto" w:before="1" w:after="0"/>
        <w:ind w:left="980" w:right="1437" w:firstLine="0"/>
        <w:jc w:val="left"/>
        <w:rPr>
          <w:sz w:val="24"/>
        </w:rPr>
      </w:pPr>
      <w:r>
        <w:rPr>
          <w:w w:val="105"/>
          <w:sz w:val="24"/>
        </w:rPr>
        <w:t>Validation</w:t>
        <w:tab/>
      </w:r>
      <w:r>
        <w:rPr>
          <w:w w:val="115"/>
          <w:sz w:val="24"/>
        </w:rPr>
        <w:t>of</w:t>
        <w:tab/>
        <w:t>the</w:t>
        <w:tab/>
      </w:r>
      <w:r>
        <w:rPr>
          <w:spacing w:val="-1"/>
          <w:sz w:val="24"/>
        </w:rPr>
        <w:t>developed</w:t>
      </w:r>
      <w:r>
        <w:rPr>
          <w:spacing w:val="-57"/>
          <w:sz w:val="24"/>
        </w:rPr>
        <w:t> </w:t>
      </w:r>
      <w:r>
        <w:rPr>
          <w:w w:val="145"/>
          <w:sz w:val="24"/>
        </w:rPr>
        <w:t>methods««««««««««««««««««.32</w:t>
      </w:r>
    </w:p>
    <w:p>
      <w:pPr>
        <w:pStyle w:val="ListParagraph"/>
        <w:numPr>
          <w:ilvl w:val="2"/>
          <w:numId w:val="5"/>
        </w:numPr>
        <w:tabs>
          <w:tab w:pos="1923" w:val="left" w:leader="none"/>
          <w:tab w:pos="1924" w:val="left" w:leader="none"/>
          <w:tab w:pos="3719" w:val="left" w:leader="none"/>
          <w:tab w:pos="4384" w:val="left" w:leader="none"/>
          <w:tab w:pos="5034" w:val="left" w:leader="none"/>
          <w:tab w:pos="5951" w:val="left" w:leader="none"/>
          <w:tab w:pos="7470" w:val="left" w:leader="none"/>
          <w:tab w:pos="8664" w:val="left" w:leader="none"/>
          <w:tab w:pos="9327" w:val="left" w:leader="none"/>
        </w:tabs>
        <w:spacing w:line="240" w:lineRule="auto" w:before="0" w:after="0"/>
        <w:ind w:left="980" w:right="1437" w:firstLine="0"/>
        <w:jc w:val="left"/>
        <w:rPr>
          <w:sz w:val="24"/>
        </w:rPr>
      </w:pPr>
      <w:r>
        <w:rPr>
          <w:w w:val="105"/>
          <w:sz w:val="24"/>
        </w:rPr>
        <w:t>determination</w:t>
        <w:tab/>
      </w:r>
      <w:r>
        <w:rPr>
          <w:w w:val="115"/>
          <w:sz w:val="24"/>
        </w:rPr>
        <w:t>of</w:t>
        <w:tab/>
      </w:r>
      <w:r>
        <w:rPr>
          <w:i/>
          <w:w w:val="115"/>
          <w:sz w:val="24"/>
        </w:rPr>
        <w:t>in</w:t>
        <w:tab/>
        <w:t>vitro</w:t>
        <w:tab/>
      </w:r>
      <w:r>
        <w:rPr>
          <w:w w:val="105"/>
          <w:sz w:val="24"/>
        </w:rPr>
        <w:t>dissolution</w:t>
        <w:tab/>
      </w:r>
      <w:r>
        <w:rPr>
          <w:w w:val="110"/>
          <w:sz w:val="24"/>
        </w:rPr>
        <w:t>profiles</w:t>
        <w:tab/>
      </w:r>
      <w:r>
        <w:rPr>
          <w:w w:val="115"/>
          <w:sz w:val="24"/>
        </w:rPr>
        <w:t>of</w:t>
        <w:tab/>
      </w:r>
      <w:r>
        <w:rPr>
          <w:spacing w:val="-2"/>
          <w:sz w:val="24"/>
        </w:rPr>
        <w:t>the</w:t>
      </w:r>
      <w:r>
        <w:rPr>
          <w:spacing w:val="-57"/>
          <w:sz w:val="24"/>
        </w:rPr>
        <w:t> </w:t>
      </w:r>
      <w:r>
        <w:rPr>
          <w:w w:val="138"/>
          <w:sz w:val="24"/>
        </w:rPr>
        <w:t>V</w:t>
      </w:r>
      <w:r>
        <w:rPr>
          <w:spacing w:val="-1"/>
          <w:w w:val="138"/>
          <w:sz w:val="24"/>
        </w:rPr>
        <w:t>D</w:t>
      </w:r>
      <w:r>
        <w:rPr>
          <w:w w:val="179"/>
          <w:sz w:val="24"/>
        </w:rPr>
        <w:t>PS</w:t>
      </w:r>
      <w:r>
        <w:rPr>
          <w:spacing w:val="-187"/>
          <w:w w:val="138"/>
          <w:sz w:val="24"/>
        </w:rPr>
        <w:t>O</w:t>
      </w:r>
      <w:r>
        <w:rPr>
          <w:spacing w:val="-53"/>
          <w:w w:val="200"/>
          <w:sz w:val="24"/>
        </w:rPr>
        <w:t>«</w:t>
      </w:r>
      <w:r>
        <w:rPr>
          <w:spacing w:val="-188"/>
          <w:w w:val="138"/>
          <w:sz w:val="24"/>
        </w:rPr>
        <w:t>H</w:t>
      </w:r>
      <w:r>
        <w:rPr>
          <w:spacing w:val="-54"/>
          <w:w w:val="200"/>
          <w:sz w:val="24"/>
        </w:rPr>
        <w:t>«</w:t>
      </w:r>
      <w:r>
        <w:rPr>
          <w:spacing w:val="-187"/>
          <w:w w:val="138"/>
          <w:sz w:val="24"/>
        </w:rPr>
        <w:t>V</w:t>
      </w:r>
      <w:r>
        <w:rPr>
          <w:spacing w:val="-54"/>
          <w:w w:val="200"/>
          <w:sz w:val="24"/>
        </w:rPr>
        <w:t>«</w:t>
      </w:r>
      <w:r>
        <w:rPr>
          <w:spacing w:val="-187"/>
          <w:w w:val="200"/>
          <w:sz w:val="24"/>
        </w:rPr>
        <w:t>«</w:t>
      </w:r>
      <w:r>
        <w:rPr>
          <w:w w:val="233"/>
          <w:sz w:val="24"/>
        </w:rPr>
        <w:t>«««««  </w:t>
      </w:r>
    </w:p>
    <w:p>
      <w:pPr>
        <w:pStyle w:val="BodyText"/>
        <w:rPr>
          <w:sz w:val="24"/>
        </w:rPr>
      </w:pPr>
    </w:p>
    <w:p>
      <w:pPr>
        <w:pStyle w:val="ListParagraph"/>
        <w:numPr>
          <w:ilvl w:val="2"/>
          <w:numId w:val="5"/>
        </w:numPr>
        <w:tabs>
          <w:tab w:pos="2943" w:val="left" w:leader="none"/>
          <w:tab w:pos="2944" w:val="left" w:leader="none"/>
          <w:tab w:pos="5813" w:val="left" w:leader="none"/>
          <w:tab w:pos="7496" w:val="left" w:leader="none"/>
          <w:tab w:pos="9168" w:val="left" w:leader="none"/>
        </w:tabs>
        <w:spacing w:line="240" w:lineRule="auto" w:before="0" w:after="0"/>
        <w:ind w:left="2943" w:right="0" w:hanging="1964"/>
        <w:jc w:val="left"/>
        <w:rPr>
          <w:i/>
          <w:sz w:val="24"/>
        </w:rPr>
      </w:pPr>
      <w:r>
        <w:rPr>
          <w:sz w:val="24"/>
        </w:rPr>
        <w:t>Determination</w:t>
        <w:tab/>
        <w:t>of</w:t>
        <w:tab/>
        <w:t>i</w:t>
      </w:r>
      <w:r>
        <w:rPr>
          <w:i/>
          <w:sz w:val="24"/>
        </w:rPr>
        <w:t>n</w:t>
        <w:tab/>
        <w:t>vitro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bioequiv</w:t>
      </w:r>
      <w:r>
        <w:rPr>
          <w:spacing w:val="-1"/>
          <w:sz w:val="24"/>
        </w:rPr>
        <w:t>a</w:t>
      </w:r>
      <w:r>
        <w:rPr>
          <w:sz w:val="24"/>
        </w:rPr>
        <w:t>len</w:t>
      </w:r>
      <w:r>
        <w:rPr>
          <w:spacing w:val="-2"/>
          <w:sz w:val="24"/>
        </w:rPr>
        <w:t>c</w:t>
      </w:r>
      <w:r>
        <w:rPr>
          <w:spacing w:val="-1"/>
          <w:sz w:val="24"/>
        </w:rPr>
        <w:t>e</w:t>
      </w:r>
      <w:r>
        <w:rPr>
          <w:w w:val="200"/>
          <w:sz w:val="24"/>
        </w:rPr>
        <w:t>«««</w:t>
      </w:r>
      <w:r>
        <w:rPr>
          <w:spacing w:val="2"/>
          <w:w w:val="200"/>
          <w:sz w:val="24"/>
        </w:rPr>
        <w:t>«</w:t>
      </w:r>
      <w:r>
        <w:rPr>
          <w:w w:val="228"/>
          <w:sz w:val="24"/>
        </w:rPr>
        <w:t>««««««««««««    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</w:pPr>
    </w:p>
    <w:p>
      <w:pPr>
        <w:pStyle w:val="Heading2"/>
        <w:spacing w:line="480" w:lineRule="auto"/>
        <w:ind w:right="8154"/>
      </w:pPr>
      <w:r>
        <w:rPr>
          <w:spacing w:val="-1"/>
        </w:rPr>
        <w:t>CHAPTER </w:t>
      </w:r>
      <w:r>
        <w:rPr/>
        <w:t>FOUR</w:t>
      </w:r>
      <w:r>
        <w:rPr>
          <w:spacing w:val="-57"/>
        </w:rPr>
        <w:t> </w:t>
      </w:r>
      <w:r>
        <w:rPr/>
        <w:t>4.0</w:t>
      </w:r>
    </w:p>
    <w:p>
      <w:pPr>
        <w:spacing w:before="1"/>
        <w:ind w:left="980" w:right="0" w:firstLine="0"/>
        <w:jc w:val="left"/>
        <w:rPr>
          <w:b/>
          <w:sz w:val="24"/>
        </w:rPr>
      </w:pPr>
      <w:r>
        <w:rPr>
          <w:b/>
          <w:w w:val="175"/>
          <w:sz w:val="24"/>
        </w:rPr>
        <w:t>RESULTS«««««««««««««««««««««««««««««37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Heading2"/>
      </w:pPr>
      <w:r>
        <w:rPr/>
        <w:t>4.1 Lab</w:t>
      </w:r>
      <w:r>
        <w:rPr>
          <w:spacing w:val="-1"/>
        </w:rPr>
        <w:t>e</w:t>
      </w:r>
      <w:r>
        <w:rPr/>
        <w:t>ling Chara</w:t>
      </w:r>
      <w:r>
        <w:rPr>
          <w:spacing w:val="-2"/>
        </w:rPr>
        <w:t>c</w:t>
      </w:r>
      <w:r>
        <w:rPr/>
        <w:t>t</w:t>
      </w:r>
      <w:r>
        <w:rPr>
          <w:spacing w:val="-2"/>
        </w:rPr>
        <w:t>e</w:t>
      </w:r>
      <w:r>
        <w:rPr>
          <w:spacing w:val="-1"/>
        </w:rPr>
        <w:t>r</w:t>
      </w:r>
      <w:r>
        <w:rPr/>
        <w:t>istics </w:t>
      </w:r>
      <w:r>
        <w:rPr>
          <w:spacing w:val="-1"/>
        </w:rPr>
        <w:t>Re</w:t>
      </w:r>
      <w:r>
        <w:rPr/>
        <w:t>sul</w:t>
      </w:r>
      <w:r>
        <w:rPr>
          <w:spacing w:val="1"/>
        </w:rPr>
        <w:t>t</w:t>
      </w:r>
      <w:r>
        <w:rPr>
          <w:w w:val="200"/>
        </w:rPr>
        <w:t>««««</w:t>
      </w:r>
      <w:r>
        <w:rPr>
          <w:spacing w:val="2"/>
          <w:w w:val="200"/>
        </w:rPr>
        <w:t>«</w:t>
      </w:r>
      <w:r>
        <w:rPr>
          <w:w w:val="200"/>
        </w:rPr>
        <w:t>««««««««««««««</w:t>
      </w:r>
      <w:r>
        <w:rPr>
          <w:w w:val="300"/>
        </w:rPr>
        <w:t>«  </w:t>
      </w:r>
    </w:p>
    <w:p>
      <w:pPr>
        <w:pStyle w:val="BodyText"/>
        <w:rPr>
          <w:b/>
          <w:sz w:val="24"/>
        </w:rPr>
      </w:pPr>
    </w:p>
    <w:p>
      <w:pPr>
        <w:spacing w:before="0"/>
        <w:ind w:left="980" w:right="0" w:firstLine="0"/>
        <w:jc w:val="left"/>
        <w:rPr>
          <w:b/>
          <w:sz w:val="24"/>
        </w:rPr>
      </w:pPr>
      <w:r>
        <w:rPr>
          <w:b/>
          <w:w w:val="120"/>
          <w:sz w:val="24"/>
        </w:rPr>
        <w:t>4.2</w:t>
      </w:r>
      <w:r>
        <w:rPr>
          <w:b/>
          <w:spacing w:val="-4"/>
          <w:w w:val="120"/>
          <w:sz w:val="24"/>
        </w:rPr>
        <w:t> </w:t>
      </w:r>
      <w:r>
        <w:rPr>
          <w:b/>
          <w:w w:val="120"/>
          <w:sz w:val="24"/>
        </w:rPr>
        <w:t>Quality</w:t>
      </w:r>
      <w:r>
        <w:rPr>
          <w:b/>
          <w:spacing w:val="-5"/>
          <w:w w:val="120"/>
          <w:sz w:val="24"/>
        </w:rPr>
        <w:t> </w:t>
      </w:r>
      <w:r>
        <w:rPr>
          <w:b/>
          <w:w w:val="120"/>
          <w:sz w:val="24"/>
        </w:rPr>
        <w:t>control</w:t>
      </w:r>
      <w:r>
        <w:rPr>
          <w:b/>
          <w:spacing w:val="-4"/>
          <w:w w:val="120"/>
          <w:sz w:val="24"/>
        </w:rPr>
        <w:t> </w:t>
      </w:r>
      <w:r>
        <w:rPr>
          <w:b/>
          <w:w w:val="120"/>
          <w:sz w:val="24"/>
        </w:rPr>
        <w:t>studies</w:t>
      </w:r>
      <w:r>
        <w:rPr>
          <w:b/>
          <w:spacing w:val="-4"/>
          <w:w w:val="120"/>
          <w:sz w:val="24"/>
        </w:rPr>
        <w:t> </w:t>
      </w:r>
      <w:r>
        <w:rPr>
          <w:b/>
          <w:w w:val="185"/>
          <w:sz w:val="24"/>
        </w:rPr>
        <w:t>«««««««««««««««</w:t>
      </w:r>
      <w:r>
        <w:rPr>
          <w:b/>
          <w:spacing w:val="-43"/>
          <w:w w:val="185"/>
          <w:sz w:val="24"/>
        </w:rPr>
        <w:t> </w:t>
      </w:r>
      <w:r>
        <w:rPr>
          <w:b/>
          <w:w w:val="185"/>
          <w:sz w:val="24"/>
        </w:rPr>
        <w:t>««««««««   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2"/>
          <w:numId w:val="6"/>
        </w:numPr>
        <w:tabs>
          <w:tab w:pos="2653" w:val="left" w:leader="none"/>
          <w:tab w:pos="2654" w:val="left" w:leader="none"/>
          <w:tab w:pos="5131" w:val="left" w:leader="none"/>
          <w:tab w:pos="6525" w:val="left" w:leader="none"/>
          <w:tab w:pos="8808" w:val="left" w:leader="none"/>
        </w:tabs>
        <w:spacing w:line="480" w:lineRule="auto" w:before="1" w:after="0"/>
        <w:ind w:left="980" w:right="1437" w:firstLine="0"/>
        <w:jc w:val="left"/>
        <w:rPr>
          <w:sz w:val="24"/>
        </w:rPr>
      </w:pPr>
      <w:r>
        <w:rPr>
          <w:w w:val="105"/>
          <w:sz w:val="24"/>
        </w:rPr>
        <w:t>Identification</w:t>
        <w:tab/>
      </w:r>
      <w:r>
        <w:rPr>
          <w:w w:val="115"/>
          <w:sz w:val="24"/>
        </w:rPr>
        <w:t>of</w:t>
        <w:tab/>
      </w:r>
      <w:r>
        <w:rPr>
          <w:w w:val="105"/>
          <w:sz w:val="24"/>
        </w:rPr>
        <w:t>amoxicillin</w:t>
        <w:tab/>
      </w:r>
      <w:r>
        <w:rPr>
          <w:spacing w:val="-1"/>
          <w:sz w:val="24"/>
        </w:rPr>
        <w:t>standard</w:t>
      </w:r>
      <w:r>
        <w:rPr>
          <w:spacing w:val="-57"/>
          <w:sz w:val="24"/>
        </w:rPr>
        <w:t> </w:t>
      </w:r>
      <w:r>
        <w:rPr>
          <w:w w:val="150"/>
          <w:sz w:val="24"/>
        </w:rPr>
        <w:t>powder««««««««««««««</w:t>
      </w:r>
      <w:r>
        <w:rPr>
          <w:spacing w:val="-24"/>
          <w:w w:val="150"/>
          <w:sz w:val="24"/>
        </w:rPr>
        <w:t> </w:t>
      </w:r>
      <w:r>
        <w:rPr>
          <w:w w:val="115"/>
          <w:sz w:val="24"/>
        </w:rPr>
        <w:t>..38</w:t>
      </w:r>
    </w:p>
    <w:p>
      <w:pPr>
        <w:pStyle w:val="ListParagraph"/>
        <w:numPr>
          <w:ilvl w:val="2"/>
          <w:numId w:val="6"/>
        </w:numPr>
        <w:tabs>
          <w:tab w:pos="2773" w:val="left" w:leader="none"/>
          <w:tab w:pos="2774" w:val="left" w:leader="none"/>
          <w:tab w:pos="5375" w:val="left" w:leader="none"/>
          <w:tab w:pos="7019" w:val="left" w:leader="none"/>
          <w:tab w:pos="8529" w:val="left" w:leader="none"/>
        </w:tabs>
        <w:spacing w:line="480" w:lineRule="auto" w:before="0" w:after="0"/>
        <w:ind w:left="980" w:right="1434" w:firstLine="0"/>
        <w:jc w:val="left"/>
        <w:rPr>
          <w:sz w:val="24"/>
        </w:rPr>
      </w:pPr>
      <w:r>
        <w:rPr>
          <w:w w:val="105"/>
          <w:sz w:val="24"/>
        </w:rPr>
        <w:t>Identification</w:t>
        <w:tab/>
      </w:r>
      <w:r>
        <w:rPr>
          <w:w w:val="115"/>
          <w:sz w:val="24"/>
        </w:rPr>
        <w:t>test</w:t>
        <w:tab/>
        <w:t>of</w:t>
        <w:tab/>
      </w:r>
      <w:r>
        <w:rPr>
          <w:spacing w:val="-1"/>
          <w:sz w:val="24"/>
        </w:rPr>
        <w:t>amoxicillin</w:t>
      </w:r>
      <w:r>
        <w:rPr>
          <w:spacing w:val="-57"/>
          <w:sz w:val="24"/>
        </w:rPr>
        <w:t> </w:t>
      </w:r>
      <w:r>
        <w:rPr>
          <w:w w:val="140"/>
          <w:sz w:val="24"/>
        </w:rPr>
        <w:t>capsules««««««««««««««««.39</w:t>
      </w:r>
    </w:p>
    <w:p>
      <w:pPr>
        <w:pStyle w:val="ListParagraph"/>
        <w:numPr>
          <w:ilvl w:val="2"/>
          <w:numId w:val="6"/>
        </w:numPr>
        <w:tabs>
          <w:tab w:pos="1521" w:val="left" w:leader="none"/>
        </w:tabs>
        <w:spacing w:line="240" w:lineRule="auto" w:before="0" w:after="0"/>
        <w:ind w:left="1520" w:right="0" w:hanging="541"/>
        <w:jc w:val="left"/>
        <w:rPr>
          <w:sz w:val="24"/>
        </w:rPr>
      </w:pPr>
      <w:r>
        <w:rPr>
          <w:sz w:val="24"/>
        </w:rPr>
        <w:t>Unif</w:t>
      </w:r>
      <w:r>
        <w:rPr>
          <w:spacing w:val="-1"/>
          <w:sz w:val="24"/>
        </w:rPr>
        <w:t>o</w:t>
      </w:r>
      <w:r>
        <w:rPr>
          <w:sz w:val="24"/>
        </w:rPr>
        <w:t>rmi</w:t>
      </w:r>
      <w:r>
        <w:rPr>
          <w:spacing w:val="2"/>
          <w:sz w:val="24"/>
        </w:rPr>
        <w:t>t</w:t>
      </w:r>
      <w:r>
        <w:rPr>
          <w:sz w:val="24"/>
        </w:rPr>
        <w:t>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-2"/>
          <w:sz w:val="24"/>
        </w:rPr>
        <w:t>e</w:t>
      </w:r>
      <w:r>
        <w:rPr>
          <w:spacing w:val="2"/>
          <w:sz w:val="24"/>
        </w:rPr>
        <w:t>i</w:t>
      </w:r>
      <w:r>
        <w:rPr>
          <w:sz w:val="24"/>
        </w:rPr>
        <w:t>gh</w:t>
      </w:r>
      <w:r>
        <w:rPr>
          <w:spacing w:val="2"/>
          <w:sz w:val="24"/>
        </w:rPr>
        <w:t>t</w:t>
      </w:r>
      <w:r>
        <w:rPr>
          <w:w w:val="245"/>
          <w:sz w:val="24"/>
        </w:rPr>
        <w:t>  </w:t>
      </w:r>
      <w:r>
        <w:rPr>
          <w:spacing w:val="-1"/>
          <w:w w:val="245"/>
          <w:sz w:val="24"/>
        </w:rPr>
        <w:t>D</w:t>
      </w:r>
      <w:r>
        <w:rPr>
          <w:w w:val="138"/>
          <w:sz w:val="24"/>
        </w:rPr>
        <w:t>VV</w:t>
      </w:r>
      <w:r>
        <w:rPr>
          <w:spacing w:val="1"/>
          <w:w w:val="138"/>
          <w:sz w:val="24"/>
        </w:rPr>
        <w:t>D</w:t>
      </w:r>
      <w:r>
        <w:rPr>
          <w:spacing w:val="-5"/>
          <w:w w:val="359"/>
          <w:sz w:val="24"/>
        </w:rPr>
        <w:t>\</w:t>
      </w:r>
      <w:r>
        <w:rPr>
          <w:spacing w:val="2"/>
          <w:w w:val="400"/>
          <w:sz w:val="24"/>
        </w:rPr>
        <w:t> </w:t>
      </w:r>
      <w:r>
        <w:rPr>
          <w:spacing w:val="-1"/>
          <w:w w:val="138"/>
          <w:sz w:val="24"/>
        </w:rPr>
        <w:t>D</w:t>
      </w:r>
      <w:r>
        <w:rPr>
          <w:w w:val="160"/>
          <w:sz w:val="24"/>
        </w:rPr>
        <w:t>QG GLV</w:t>
      </w:r>
      <w:r>
        <w:rPr>
          <w:w w:val="131"/>
          <w:sz w:val="24"/>
        </w:rPr>
        <w:t>LQW</w:t>
      </w:r>
      <w:r>
        <w:rPr>
          <w:spacing w:val="-1"/>
          <w:w w:val="138"/>
          <w:sz w:val="24"/>
        </w:rPr>
        <w:t>H</w:t>
      </w:r>
      <w:r>
        <w:rPr>
          <w:w w:val="179"/>
          <w:sz w:val="24"/>
        </w:rPr>
        <w:t>J</w:t>
      </w:r>
      <w:r>
        <w:rPr>
          <w:spacing w:val="-1"/>
          <w:w w:val="179"/>
          <w:sz w:val="24"/>
        </w:rPr>
        <w:t>U</w:t>
      </w:r>
      <w:r>
        <w:rPr>
          <w:spacing w:val="-1"/>
          <w:w w:val="138"/>
          <w:sz w:val="24"/>
        </w:rPr>
        <w:t>D</w:t>
      </w:r>
      <w:r>
        <w:rPr>
          <w:spacing w:val="-202"/>
          <w:w w:val="105"/>
          <w:sz w:val="24"/>
        </w:rPr>
        <w:t>W</w:t>
      </w:r>
      <w:r>
        <w:rPr>
          <w:spacing w:val="-39"/>
          <w:w w:val="200"/>
          <w:sz w:val="24"/>
        </w:rPr>
        <w:t>«</w:t>
      </w:r>
      <w:r>
        <w:rPr>
          <w:spacing w:val="-202"/>
          <w:w w:val="163"/>
          <w:sz w:val="24"/>
        </w:rPr>
        <w:t>L</w:t>
      </w:r>
      <w:r>
        <w:rPr>
          <w:spacing w:val="-36"/>
          <w:w w:val="200"/>
          <w:sz w:val="24"/>
        </w:rPr>
        <w:t>«</w:t>
      </w:r>
      <w:r>
        <w:rPr>
          <w:spacing w:val="-205"/>
          <w:w w:val="149"/>
          <w:sz w:val="24"/>
        </w:rPr>
        <w:t>R</w:t>
      </w:r>
      <w:r>
        <w:rPr>
          <w:sz w:val="24"/>
        </w:rPr>
        <w:t>4</w:t>
      </w:r>
      <w:r>
        <w:rPr>
          <w:spacing w:val="-36"/>
          <w:sz w:val="24"/>
        </w:rPr>
        <w:t>5</w:t>
      </w:r>
      <w:r>
        <w:rPr>
          <w:w w:val="139"/>
          <w:sz w:val="24"/>
        </w:rPr>
        <w:t>Q WHVW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before="8"/>
        <w:rPr>
          <w:sz w:val="10"/>
        </w:rPr>
      </w:pPr>
    </w:p>
    <w:p>
      <w:pPr>
        <w:pStyle w:val="Heading2"/>
        <w:numPr>
          <w:ilvl w:val="1"/>
          <w:numId w:val="7"/>
        </w:numPr>
        <w:tabs>
          <w:tab w:pos="8568" w:val="left" w:leader="none"/>
          <w:tab w:pos="8569" w:val="left" w:leader="none"/>
        </w:tabs>
        <w:spacing w:line="240" w:lineRule="auto" w:before="90" w:after="0"/>
        <w:ind w:left="8568" w:right="0" w:hanging="7589"/>
        <w:jc w:val="left"/>
      </w:pPr>
      <w:r>
        <w:rPr/>
        <w:t>Analytical</w:t>
      </w:r>
    </w:p>
    <w:p>
      <w:pPr>
        <w:pStyle w:val="Heading2"/>
        <w:tabs>
          <w:tab w:pos="7934" w:val="left" w:leader="dot"/>
        </w:tabs>
        <w:spacing w:before="276"/>
      </w:pPr>
      <w:r>
        <w:rPr>
          <w:w w:val="130"/>
        </w:rPr>
        <w:t>Methods««««  </w:t>
      </w:r>
      <w:r>
        <w:rPr>
          <w:spacing w:val="24"/>
          <w:w w:val="130"/>
        </w:rPr>
        <w:t> </w:t>
      </w:r>
      <w:r>
        <w:rPr>
          <w:spacing w:val="-181"/>
          <w:w w:val="190"/>
        </w:rPr>
        <w:t>«</w:t>
      </w:r>
      <w:r>
        <w:rPr>
          <w:spacing w:val="144"/>
          <w:w w:val="190"/>
        </w:rPr>
        <w:t> </w:t>
      </w:r>
      <w:r>
        <w:rPr>
          <w:spacing w:val="-181"/>
          <w:w w:val="190"/>
        </w:rPr>
        <w:t>«</w:t>
      </w:r>
      <w:r>
        <w:rPr>
          <w:spacing w:val="144"/>
          <w:w w:val="190"/>
        </w:rPr>
        <w:t> </w:t>
      </w:r>
      <w:r>
        <w:rPr>
          <w:w w:val="190"/>
        </w:rPr>
        <w:t>«««««««««««««««««</w:t>
      </w:r>
      <w:r>
        <w:rPr>
          <w:w w:val="190"/>
        </w:rPr>
        <w:tab/>
      </w:r>
      <w:r>
        <w:rPr>
          <w:w w:val="130"/>
        </w:rPr>
        <w:t>48</w:t>
      </w:r>
    </w:p>
    <w:p>
      <w:pPr>
        <w:pStyle w:val="ListParagraph"/>
        <w:numPr>
          <w:ilvl w:val="2"/>
          <w:numId w:val="7"/>
        </w:numPr>
        <w:tabs>
          <w:tab w:pos="2664" w:val="left" w:leader="none"/>
          <w:tab w:pos="2665" w:val="left" w:leader="none"/>
          <w:tab w:pos="5026" w:val="left" w:leader="none"/>
          <w:tab w:pos="6432" w:val="left" w:leader="none"/>
          <w:tab w:pos="8611" w:val="left" w:leader="none"/>
        </w:tabs>
        <w:spacing w:line="240" w:lineRule="auto" w:before="271" w:after="0"/>
        <w:ind w:left="2664" w:right="0" w:hanging="1685"/>
        <w:jc w:val="left"/>
        <w:rPr>
          <w:sz w:val="24"/>
        </w:rPr>
      </w:pPr>
      <w:r>
        <w:rPr>
          <w:sz w:val="24"/>
        </w:rPr>
        <w:t>Wavelength</w:t>
        <w:tab/>
        <w:t>of</w:t>
        <w:tab/>
        <w:t>maximum</w:t>
        <w:tab/>
        <w:t>absorption</w:t>
      </w:r>
    </w:p>
    <w:p>
      <w:pPr>
        <w:spacing w:before="276"/>
        <w:ind w:left="980" w:right="0" w:firstLine="0"/>
        <w:jc w:val="left"/>
        <w:rPr>
          <w:sz w:val="24"/>
        </w:rPr>
      </w:pPr>
      <w:r>
        <w:rPr>
          <w:w w:val="190"/>
          <w:sz w:val="24"/>
        </w:rPr>
        <w:t>««««««««««««««««««48</w:t>
      </w:r>
    </w:p>
    <w:p>
      <w:pPr>
        <w:pStyle w:val="ListParagraph"/>
        <w:numPr>
          <w:ilvl w:val="2"/>
          <w:numId w:val="7"/>
        </w:numPr>
        <w:tabs>
          <w:tab w:pos="2384" w:val="left" w:leader="none"/>
          <w:tab w:pos="2385" w:val="left" w:leader="none"/>
          <w:tab w:pos="4320" w:val="left" w:leader="none"/>
          <w:tab w:pos="5034" w:val="left" w:leader="dot"/>
          <w:tab w:pos="6296" w:val="left" w:leader="none"/>
          <w:tab w:pos="7419" w:val="left" w:leader="none"/>
          <w:tab w:pos="8635" w:val="left" w:leader="none"/>
        </w:tabs>
        <w:spacing w:line="480" w:lineRule="auto" w:before="276" w:after="0"/>
        <w:ind w:left="980" w:right="1437" w:firstLine="0"/>
        <w:jc w:val="left"/>
        <w:rPr>
          <w:sz w:val="24"/>
        </w:rPr>
      </w:pPr>
      <w:r>
        <w:rPr>
          <w:w w:val="105"/>
          <w:sz w:val="24"/>
        </w:rPr>
        <w:t>Validation</w:t>
        <w:tab/>
        <w:t>parameters</w:t>
        <w:tab/>
      </w:r>
      <w:r>
        <w:rPr>
          <w:w w:val="115"/>
          <w:sz w:val="24"/>
        </w:rPr>
        <w:t>of</w:t>
        <w:tab/>
        <w:t>the</w:t>
        <w:tab/>
      </w:r>
      <w:r>
        <w:rPr>
          <w:spacing w:val="-1"/>
          <w:sz w:val="24"/>
        </w:rPr>
        <w:t>developed</w:t>
      </w:r>
      <w:r>
        <w:rPr>
          <w:spacing w:val="-57"/>
          <w:sz w:val="24"/>
        </w:rPr>
        <w:t> </w:t>
      </w:r>
      <w:r>
        <w:rPr>
          <w:w w:val="145"/>
          <w:sz w:val="24"/>
        </w:rPr>
        <w:t>methods««««««««««««</w:t>
        <w:tab/>
        <w:tab/>
      </w:r>
      <w:r>
        <w:rPr>
          <w:w w:val="115"/>
          <w:sz w:val="24"/>
        </w:rPr>
        <w:t>50</w:t>
      </w:r>
    </w:p>
    <w:p>
      <w:pPr>
        <w:spacing w:before="1"/>
        <w:ind w:left="980" w:right="0" w:firstLine="0"/>
        <w:jc w:val="left"/>
        <w:rPr>
          <w:sz w:val="24"/>
        </w:rPr>
      </w:pPr>
      <w:r>
        <w:rPr>
          <w:sz w:val="24"/>
        </w:rPr>
        <w:t>4.3.3. C</w:t>
      </w:r>
      <w:r>
        <w:rPr>
          <w:spacing w:val="-1"/>
          <w:sz w:val="24"/>
        </w:rPr>
        <w:t>a</w:t>
      </w:r>
      <w:r>
        <w:rPr>
          <w:sz w:val="24"/>
        </w:rPr>
        <w:t>lib</w:t>
      </w:r>
      <w:r>
        <w:rPr>
          <w:spacing w:val="-1"/>
          <w:sz w:val="24"/>
        </w:rPr>
        <w:t>ra</w:t>
      </w:r>
      <w:r>
        <w:rPr>
          <w:sz w:val="24"/>
        </w:rPr>
        <w:t>tion p</w:t>
      </w:r>
      <w:r>
        <w:rPr>
          <w:spacing w:val="-1"/>
          <w:sz w:val="24"/>
        </w:rPr>
        <w:t>a</w:t>
      </w:r>
      <w:r>
        <w:rPr>
          <w:sz w:val="24"/>
        </w:rPr>
        <w:t>r</w:t>
      </w:r>
      <w:r>
        <w:rPr>
          <w:spacing w:val="-2"/>
          <w:sz w:val="24"/>
        </w:rPr>
        <w:t>a</w:t>
      </w:r>
      <w:r>
        <w:rPr>
          <w:sz w:val="24"/>
        </w:rPr>
        <w:t>m</w:t>
      </w:r>
      <w:r>
        <w:rPr>
          <w:spacing w:val="1"/>
          <w:sz w:val="24"/>
        </w:rPr>
        <w:t>e</w:t>
      </w:r>
      <w:r>
        <w:rPr>
          <w:sz w:val="24"/>
        </w:rPr>
        <w:t>ter</w:t>
      </w:r>
      <w:r>
        <w:rPr>
          <w:w w:val="208"/>
          <w:sz w:val="24"/>
        </w:rPr>
        <w:t>V«««««««««««««««««««««««   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</w:pPr>
    </w:p>
    <w:p>
      <w:pPr>
        <w:pStyle w:val="Heading2"/>
        <w:numPr>
          <w:ilvl w:val="1"/>
          <w:numId w:val="7"/>
        </w:numPr>
        <w:tabs>
          <w:tab w:pos="2542" w:val="left" w:leader="none"/>
          <w:tab w:pos="2543" w:val="left" w:leader="none"/>
          <w:tab w:pos="4031" w:val="left" w:leader="none"/>
          <w:tab w:pos="5747" w:val="left" w:leader="none"/>
          <w:tab w:pos="8554" w:val="left" w:leader="none"/>
        </w:tabs>
        <w:spacing w:line="480" w:lineRule="auto" w:before="0" w:after="0"/>
        <w:ind w:left="980" w:right="1439" w:firstLine="0"/>
        <w:jc w:val="left"/>
      </w:pPr>
      <w:r>
        <w:rPr>
          <w:i/>
          <w:w w:val="115"/>
        </w:rPr>
        <w:t>In</w:t>
        <w:tab/>
        <w:t>vitro</w:t>
        <w:tab/>
      </w:r>
      <w:r>
        <w:rPr>
          <w:w w:val="105"/>
        </w:rPr>
        <w:t>Bioequivalence</w:t>
        <w:tab/>
      </w:r>
      <w:r>
        <w:rPr>
          <w:spacing w:val="-1"/>
        </w:rPr>
        <w:t>Prediction</w:t>
      </w:r>
      <w:r>
        <w:rPr>
          <w:spacing w:val="-57"/>
        </w:rPr>
        <w:t> </w:t>
      </w:r>
      <w:r>
        <w:rPr>
          <w:w w:val="140"/>
        </w:rPr>
        <w:t>Analysis«««««««««««««««.57</w:t>
      </w:r>
    </w:p>
    <w:p>
      <w:pPr>
        <w:pStyle w:val="ListParagraph"/>
        <w:numPr>
          <w:ilvl w:val="2"/>
          <w:numId w:val="7"/>
        </w:numPr>
        <w:tabs>
          <w:tab w:pos="1846" w:val="left" w:leader="none"/>
          <w:tab w:pos="1847" w:val="left" w:leader="none"/>
          <w:tab w:pos="3340" w:val="left" w:leader="none"/>
          <w:tab w:pos="4365" w:val="left" w:leader="none"/>
          <w:tab w:pos="4952" w:val="left" w:leader="none"/>
          <w:tab w:pos="6432" w:val="left" w:leader="none"/>
          <w:tab w:pos="7005" w:val="left" w:leader="none"/>
          <w:tab w:pos="8325" w:val="left" w:leader="none"/>
        </w:tabs>
        <w:spacing w:line="240" w:lineRule="auto" w:before="0" w:after="0"/>
        <w:ind w:left="980" w:right="1442" w:firstLine="0"/>
        <w:jc w:val="left"/>
        <w:rPr>
          <w:sz w:val="24"/>
        </w:rPr>
      </w:pPr>
      <w:r>
        <w:rPr>
          <w:w w:val="105"/>
          <w:sz w:val="24"/>
        </w:rPr>
        <w:t>Dissolution</w:t>
        <w:tab/>
      </w:r>
      <w:r>
        <w:rPr>
          <w:w w:val="110"/>
          <w:sz w:val="24"/>
        </w:rPr>
        <w:t>profile</w:t>
        <w:tab/>
        <w:t>of</w:t>
        <w:tab/>
      </w:r>
      <w:r>
        <w:rPr>
          <w:w w:val="105"/>
          <w:sz w:val="24"/>
        </w:rPr>
        <w:t>amoxicillin</w:t>
        <w:tab/>
      </w:r>
      <w:r>
        <w:rPr>
          <w:w w:val="110"/>
          <w:sz w:val="24"/>
        </w:rPr>
        <w:t>in</w:t>
        <w:tab/>
      </w:r>
      <w:r>
        <w:rPr>
          <w:spacing w:val="-1"/>
          <w:w w:val="110"/>
          <w:sz w:val="24"/>
        </w:rPr>
        <w:t>simulated</w:t>
        <w:tab/>
      </w:r>
      <w:r>
        <w:rPr>
          <w:spacing w:val="-1"/>
          <w:sz w:val="24"/>
        </w:rPr>
        <w:t>physiological</w:t>
      </w:r>
      <w:r>
        <w:rPr>
          <w:spacing w:val="-57"/>
          <w:sz w:val="24"/>
        </w:rPr>
        <w:t> </w:t>
      </w:r>
      <w:r>
        <w:rPr>
          <w:sz w:val="24"/>
        </w:rPr>
        <w:t>medi</w:t>
      </w:r>
      <w:r>
        <w:rPr>
          <w:spacing w:val="-1"/>
          <w:sz w:val="24"/>
        </w:rPr>
        <w:t>a</w:t>
      </w:r>
      <w:r>
        <w:rPr>
          <w:w w:val="228"/>
          <w:sz w:val="24"/>
        </w:rPr>
        <w:t>««««««  </w:t>
      </w:r>
    </w:p>
    <w:p>
      <w:pPr>
        <w:pStyle w:val="BodyText"/>
        <w:spacing w:before="9"/>
        <w:rPr>
          <w:sz w:val="15"/>
        </w:rPr>
      </w:pPr>
    </w:p>
    <w:p>
      <w:pPr>
        <w:pStyle w:val="ListParagraph"/>
        <w:numPr>
          <w:ilvl w:val="2"/>
          <w:numId w:val="7"/>
        </w:numPr>
        <w:tabs>
          <w:tab w:pos="1559" w:val="left" w:leader="none"/>
        </w:tabs>
        <w:spacing w:line="240" w:lineRule="auto" w:before="90" w:after="0"/>
        <w:ind w:left="1700" w:right="-15" w:hanging="720"/>
        <w:jc w:val="left"/>
        <w:rPr>
          <w:sz w:val="24"/>
        </w:rPr>
      </w:pPr>
      <w:r>
        <w:rPr>
          <w:w w:val="110"/>
          <w:sz w:val="24"/>
        </w:rPr>
        <w:t>Difference</w:t>
      </w:r>
      <w:r>
        <w:rPr>
          <w:spacing w:val="4"/>
          <w:w w:val="110"/>
          <w:sz w:val="24"/>
        </w:rPr>
        <w:t> </w:t>
      </w:r>
      <w:r>
        <w:rPr>
          <w:w w:val="110"/>
          <w:sz w:val="24"/>
        </w:rPr>
        <w:t>and</w:t>
      </w:r>
      <w:r>
        <w:rPr>
          <w:spacing w:val="7"/>
          <w:w w:val="110"/>
          <w:sz w:val="24"/>
        </w:rPr>
        <w:t> </w:t>
      </w:r>
      <w:r>
        <w:rPr>
          <w:w w:val="110"/>
          <w:sz w:val="24"/>
        </w:rPr>
        <w:t>similarity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factors</w:t>
      </w:r>
      <w:r>
        <w:rPr>
          <w:spacing w:val="7"/>
          <w:w w:val="110"/>
          <w:sz w:val="24"/>
        </w:rPr>
        <w:t> </w:t>
      </w:r>
      <w:r>
        <w:rPr>
          <w:w w:val="110"/>
          <w:sz w:val="24"/>
        </w:rPr>
        <w:t>(f</w:t>
      </w:r>
      <w:r>
        <w:rPr>
          <w:w w:val="110"/>
          <w:sz w:val="24"/>
          <w:vertAlign w:val="subscript"/>
        </w:rPr>
        <w:t>1</w:t>
      </w:r>
      <w:r>
        <w:rPr>
          <w:w w:val="110"/>
          <w:sz w:val="24"/>
          <w:vertAlign w:val="baseline"/>
        </w:rPr>
        <w:t>&amp;</w:t>
      </w:r>
      <w:r>
        <w:rPr>
          <w:spacing w:val="5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f</w:t>
      </w:r>
      <w:r>
        <w:rPr>
          <w:w w:val="110"/>
          <w:sz w:val="24"/>
          <w:vertAlign w:val="subscript"/>
        </w:rPr>
        <w:t>2</w:t>
      </w:r>
      <w:r>
        <w:rPr>
          <w:w w:val="110"/>
          <w:sz w:val="24"/>
          <w:vertAlign w:val="baseline"/>
        </w:rPr>
        <w:t>)</w:t>
      </w:r>
      <w:r>
        <w:rPr>
          <w:spacing w:val="5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and</w:t>
      </w:r>
      <w:r>
        <w:rPr>
          <w:spacing w:val="5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dissolution</w:t>
      </w:r>
      <w:r>
        <w:rPr>
          <w:spacing w:val="5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efficiency</w:t>
      </w:r>
      <w:r>
        <w:rPr>
          <w:spacing w:val="4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(%</w:t>
      </w:r>
      <w:r>
        <w:rPr>
          <w:spacing w:val="5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D.E.)</w:t>
      </w:r>
      <w:r>
        <w:rPr>
          <w:spacing w:val="5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of</w:t>
      </w:r>
      <w:r>
        <w:rPr>
          <w:spacing w:val="1"/>
          <w:w w:val="110"/>
          <w:sz w:val="24"/>
          <w:vertAlign w:val="baseline"/>
        </w:rPr>
        <w:t> </w:t>
      </w:r>
      <w:r>
        <w:rPr>
          <w:w w:val="185"/>
          <w:sz w:val="24"/>
          <w:vertAlign w:val="baseline"/>
        </w:rPr>
        <w:t>DPR[LFLOOLQ««««««««««««««««««««««      </w:t>
      </w:r>
    </w:p>
    <w:p>
      <w:pPr>
        <w:pStyle w:val="BodyText"/>
        <w:spacing w:before="2"/>
        <w:rPr>
          <w:sz w:val="16"/>
        </w:rPr>
      </w:pPr>
    </w:p>
    <w:p>
      <w:pPr>
        <w:pStyle w:val="ListParagraph"/>
        <w:numPr>
          <w:ilvl w:val="2"/>
          <w:numId w:val="7"/>
        </w:numPr>
        <w:tabs>
          <w:tab w:pos="1626" w:val="left" w:leader="none"/>
        </w:tabs>
        <w:spacing w:line="240" w:lineRule="auto" w:before="90" w:after="0"/>
        <w:ind w:left="980" w:right="1443" w:firstLine="0"/>
        <w:jc w:val="left"/>
        <w:rPr>
          <w:sz w:val="24"/>
        </w:rPr>
      </w:pPr>
      <w:r>
        <w:rPr>
          <w:sz w:val="24"/>
        </w:rPr>
        <w:t>Content</w:t>
      </w:r>
      <w:r>
        <w:rPr>
          <w:spacing w:val="45"/>
          <w:sz w:val="24"/>
        </w:rPr>
        <w:t> </w:t>
      </w:r>
      <w:r>
        <w:rPr>
          <w:sz w:val="24"/>
        </w:rPr>
        <w:t>of</w:t>
      </w:r>
      <w:r>
        <w:rPr>
          <w:spacing w:val="44"/>
          <w:sz w:val="24"/>
        </w:rPr>
        <w:t> </w:t>
      </w:r>
      <w:r>
        <w:rPr>
          <w:sz w:val="24"/>
        </w:rPr>
        <w:t>amoxicillin</w:t>
      </w:r>
      <w:r>
        <w:rPr>
          <w:spacing w:val="45"/>
          <w:sz w:val="24"/>
        </w:rPr>
        <w:t> </w:t>
      </w:r>
      <w:r>
        <w:rPr>
          <w:sz w:val="24"/>
        </w:rPr>
        <w:t>released</w:t>
      </w:r>
      <w:r>
        <w:rPr>
          <w:spacing w:val="45"/>
          <w:sz w:val="24"/>
        </w:rPr>
        <w:t> </w:t>
      </w:r>
      <w:r>
        <w:rPr>
          <w:sz w:val="24"/>
        </w:rPr>
        <w:t>over</w:t>
      </w:r>
      <w:r>
        <w:rPr>
          <w:spacing w:val="47"/>
          <w:sz w:val="24"/>
        </w:rPr>
        <w:t> </w:t>
      </w:r>
      <w:r>
        <w:rPr>
          <w:sz w:val="24"/>
        </w:rPr>
        <w:t>all</w:t>
      </w:r>
      <w:r>
        <w:rPr>
          <w:spacing w:val="46"/>
          <w:sz w:val="24"/>
        </w:rPr>
        <w:t> </w:t>
      </w:r>
      <w:r>
        <w:rPr>
          <w:sz w:val="24"/>
        </w:rPr>
        <w:t>time</w:t>
      </w:r>
      <w:r>
        <w:rPr>
          <w:spacing w:val="44"/>
          <w:sz w:val="24"/>
        </w:rPr>
        <w:t> </w:t>
      </w:r>
      <w:r>
        <w:rPr>
          <w:sz w:val="24"/>
        </w:rPr>
        <w:t>points</w:t>
      </w:r>
      <w:r>
        <w:rPr>
          <w:spacing w:val="45"/>
          <w:sz w:val="24"/>
        </w:rPr>
        <w:t> </w:t>
      </w:r>
      <w:r>
        <w:rPr>
          <w:sz w:val="24"/>
        </w:rPr>
        <w:t>in</w:t>
      </w:r>
      <w:r>
        <w:rPr>
          <w:spacing w:val="45"/>
          <w:sz w:val="24"/>
        </w:rPr>
        <w:t> </w:t>
      </w:r>
      <w:r>
        <w:rPr>
          <w:sz w:val="24"/>
        </w:rPr>
        <w:t>all</w:t>
      </w:r>
      <w:r>
        <w:rPr>
          <w:spacing w:val="43"/>
          <w:sz w:val="24"/>
        </w:rPr>
        <w:t> </w:t>
      </w:r>
      <w:r>
        <w:rPr>
          <w:sz w:val="24"/>
        </w:rPr>
        <w:t>the</w:t>
      </w:r>
      <w:r>
        <w:rPr>
          <w:spacing w:val="44"/>
          <w:sz w:val="24"/>
        </w:rPr>
        <w:t> </w:t>
      </w:r>
      <w:r>
        <w:rPr>
          <w:sz w:val="24"/>
        </w:rPr>
        <w:t>simulated</w:t>
      </w:r>
      <w:r>
        <w:rPr>
          <w:spacing w:val="-57"/>
          <w:sz w:val="24"/>
        </w:rPr>
        <w:t> </w:t>
      </w:r>
      <w:r>
        <w:rPr>
          <w:sz w:val="24"/>
        </w:rPr>
        <w:t>physiological</w:t>
      </w:r>
    </w:p>
    <w:p>
      <w:pPr>
        <w:spacing w:before="0"/>
        <w:ind w:left="1700" w:right="0" w:firstLine="0"/>
        <w:jc w:val="left"/>
        <w:rPr>
          <w:sz w:val="24"/>
        </w:rPr>
      </w:pPr>
      <w:r>
        <w:rPr>
          <w:sz w:val="24"/>
        </w:rPr>
        <w:t>pH</w:t>
      </w:r>
      <w:r>
        <w:rPr>
          <w:spacing w:val="-1"/>
          <w:sz w:val="24"/>
        </w:rPr>
        <w:t>s</w:t>
      </w:r>
      <w:r>
        <w:rPr>
          <w:w w:val="200"/>
          <w:sz w:val="24"/>
        </w:rPr>
        <w:t>«</w:t>
      </w:r>
      <w:r>
        <w:rPr>
          <w:w w:val="209"/>
          <w:sz w:val="24"/>
        </w:rPr>
        <w:t>«««««««««««««««««««««««««««««   </w:t>
      </w:r>
    </w:p>
    <w:p>
      <w:pPr>
        <w:pStyle w:val="BodyText"/>
        <w:rPr>
          <w:sz w:val="24"/>
        </w:rPr>
      </w:pPr>
    </w:p>
    <w:p>
      <w:pPr>
        <w:pStyle w:val="ListParagraph"/>
        <w:numPr>
          <w:ilvl w:val="2"/>
          <w:numId w:val="7"/>
        </w:numPr>
        <w:tabs>
          <w:tab w:pos="1557" w:val="left" w:leader="none"/>
          <w:tab w:pos="4278" w:val="left" w:leader="none"/>
          <w:tab w:pos="5951" w:val="left" w:leader="none"/>
          <w:tab w:pos="7664" w:val="left" w:leader="none"/>
          <w:tab w:pos="9190" w:val="left" w:leader="none"/>
        </w:tabs>
        <w:spacing w:line="240" w:lineRule="auto" w:before="0" w:after="0"/>
        <w:ind w:left="1700" w:right="1436" w:hanging="720"/>
        <w:jc w:val="left"/>
        <w:rPr>
          <w:sz w:val="24"/>
        </w:rPr>
      </w:pPr>
      <w:r>
        <w:rPr>
          <w:sz w:val="24"/>
        </w:rPr>
        <w:t>Analysis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variance</w:t>
      </w:r>
      <w:r>
        <w:rPr>
          <w:spacing w:val="33"/>
          <w:sz w:val="24"/>
        </w:rPr>
        <w:t> </w:t>
      </w:r>
      <w:r>
        <w:rPr>
          <w:sz w:val="24"/>
        </w:rPr>
        <w:t>of</w:t>
      </w:r>
      <w:r>
        <w:rPr>
          <w:spacing w:val="35"/>
          <w:sz w:val="24"/>
        </w:rPr>
        <w:t> </w:t>
      </w:r>
      <w:r>
        <w:rPr>
          <w:sz w:val="24"/>
        </w:rPr>
        <w:t>%</w:t>
      </w:r>
      <w:r>
        <w:rPr>
          <w:spacing w:val="34"/>
          <w:sz w:val="24"/>
        </w:rPr>
        <w:t> </w:t>
      </w:r>
      <w:r>
        <w:rPr>
          <w:sz w:val="24"/>
        </w:rPr>
        <w:t>mean</w:t>
      </w:r>
      <w:r>
        <w:rPr>
          <w:spacing w:val="37"/>
          <w:sz w:val="24"/>
        </w:rPr>
        <w:t> </w:t>
      </w:r>
      <w:r>
        <w:rPr>
          <w:sz w:val="24"/>
        </w:rPr>
        <w:t>content</w:t>
      </w:r>
      <w:r>
        <w:rPr>
          <w:spacing w:val="34"/>
          <w:sz w:val="24"/>
        </w:rPr>
        <w:t> </w:t>
      </w:r>
      <w:r>
        <w:rPr>
          <w:sz w:val="24"/>
        </w:rPr>
        <w:t>released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6"/>
          <w:sz w:val="24"/>
        </w:rPr>
        <w:t> </w:t>
      </w:r>
      <w:r>
        <w:rPr>
          <w:sz w:val="24"/>
        </w:rPr>
        <w:t>amoxicillin</w:t>
      </w:r>
      <w:r>
        <w:rPr>
          <w:spacing w:val="32"/>
          <w:sz w:val="24"/>
        </w:rPr>
        <w:t> </w:t>
      </w:r>
      <w:r>
        <w:rPr>
          <w:sz w:val="24"/>
        </w:rPr>
        <w:t>in</w:t>
      </w:r>
      <w:r>
        <w:rPr>
          <w:spacing w:val="34"/>
          <w:sz w:val="24"/>
        </w:rPr>
        <w:t> </w:t>
      </w:r>
      <w:r>
        <w:rPr>
          <w:sz w:val="24"/>
        </w:rPr>
        <w:t>all</w:t>
      </w:r>
      <w:r>
        <w:rPr>
          <w:spacing w:val="36"/>
          <w:sz w:val="24"/>
        </w:rPr>
        <w:t> </w:t>
      </w:r>
      <w:r>
        <w:rPr>
          <w:sz w:val="24"/>
        </w:rPr>
        <w:t>simulated</w:t>
      </w:r>
      <w:r>
        <w:rPr>
          <w:spacing w:val="-57"/>
          <w:sz w:val="24"/>
        </w:rPr>
        <w:t> </w:t>
      </w:r>
      <w:r>
        <w:rPr>
          <w:sz w:val="24"/>
        </w:rPr>
        <w:t>physiological</w:t>
        <w:tab/>
        <w:t>pHs</w:t>
        <w:tab/>
        <w:t>over</w:t>
        <w:tab/>
        <w:t>all</w:t>
        <w:tab/>
        <w:t>time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points</w:t>
      </w:r>
      <w:r>
        <w:rPr>
          <w:w w:val="211"/>
          <w:sz w:val="24"/>
        </w:rPr>
        <w:t>«««««««««««««««««  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0"/>
        </w:rPr>
      </w:pPr>
    </w:p>
    <w:p>
      <w:pPr>
        <w:pStyle w:val="Heading2"/>
        <w:spacing w:line="480" w:lineRule="auto"/>
        <w:ind w:right="8268"/>
      </w:pPr>
      <w:r>
        <w:rPr/>
        <w:t>CHAPTER</w:t>
      </w:r>
      <w:r>
        <w:rPr>
          <w:spacing w:val="-15"/>
        </w:rPr>
        <w:t> </w:t>
      </w:r>
      <w:r>
        <w:rPr/>
        <w:t>FIVE</w:t>
      </w:r>
      <w:r>
        <w:rPr>
          <w:spacing w:val="-57"/>
        </w:rPr>
        <w:t> </w:t>
      </w:r>
      <w:r>
        <w:rPr/>
        <w:t>5.0</w:t>
      </w:r>
    </w:p>
    <w:p>
      <w:pPr>
        <w:spacing w:before="1"/>
        <w:ind w:left="980" w:right="0" w:firstLine="0"/>
        <w:jc w:val="left"/>
        <w:rPr>
          <w:b/>
          <w:sz w:val="24"/>
        </w:rPr>
      </w:pPr>
      <w:r>
        <w:rPr>
          <w:b/>
          <w:w w:val="170"/>
          <w:sz w:val="24"/>
        </w:rPr>
        <w:t>Discussion«««««««««««««««««««««««««««««68</w:t>
      </w:r>
    </w:p>
    <w:p>
      <w:pPr>
        <w:pStyle w:val="BodyText"/>
        <w:rPr>
          <w:b/>
          <w:sz w:val="24"/>
        </w:rPr>
      </w:pPr>
    </w:p>
    <w:p>
      <w:pPr>
        <w:pStyle w:val="Heading2"/>
      </w:pPr>
      <w:r>
        <w:rPr/>
        <w:t>5.1 Q</w:t>
      </w:r>
      <w:r>
        <w:rPr>
          <w:spacing w:val="1"/>
        </w:rPr>
        <w:t>u</w:t>
      </w:r>
      <w:r>
        <w:rPr/>
        <w:t>ality </w:t>
      </w:r>
      <w:r>
        <w:rPr>
          <w:spacing w:val="-2"/>
        </w:rPr>
        <w:t>C</w:t>
      </w:r>
      <w:r>
        <w:rPr/>
        <w:t>ont</w:t>
      </w:r>
      <w:r>
        <w:rPr>
          <w:spacing w:val="-2"/>
        </w:rPr>
        <w:t>r</w:t>
      </w:r>
      <w:r>
        <w:rPr/>
        <w:t>ol </w:t>
      </w:r>
      <w:r>
        <w:rPr>
          <w:spacing w:val="1"/>
        </w:rPr>
        <w:t>S</w:t>
      </w:r>
      <w:r>
        <w:rPr/>
        <w:t>t</w:t>
      </w:r>
      <w:r>
        <w:rPr>
          <w:spacing w:val="-3"/>
        </w:rPr>
        <w:t>u</w:t>
      </w:r>
      <w:r>
        <w:rPr/>
        <w:t>die</w:t>
      </w:r>
      <w:r>
        <w:rPr>
          <w:spacing w:val="1"/>
        </w:rPr>
        <w:t>s</w:t>
      </w:r>
      <w:r>
        <w:rPr>
          <w:w w:val="212"/>
        </w:rPr>
        <w:t>«««««««««««««««««««««««   </w:t>
      </w:r>
    </w:p>
    <w:p>
      <w:pPr>
        <w:spacing w:after="0"/>
        <w:sectPr>
          <w:pgSz w:w="12240" w:h="15840"/>
          <w:pgMar w:header="0" w:footer="1060" w:top="1500" w:bottom="1240" w:left="1180" w:right="0"/>
        </w:sectPr>
      </w:pPr>
    </w:p>
    <w:p>
      <w:pPr>
        <w:pStyle w:val="ListParagraph"/>
        <w:numPr>
          <w:ilvl w:val="1"/>
          <w:numId w:val="8"/>
        </w:numPr>
        <w:tabs>
          <w:tab w:pos="8567" w:val="left" w:leader="none"/>
          <w:tab w:pos="8568" w:val="left" w:leader="none"/>
        </w:tabs>
        <w:spacing w:line="240" w:lineRule="auto" w:before="76" w:after="0"/>
        <w:ind w:left="8568" w:right="0" w:hanging="7588"/>
        <w:jc w:val="left"/>
        <w:rPr>
          <w:b/>
          <w:sz w:val="24"/>
        </w:rPr>
      </w:pPr>
      <w:r>
        <w:rPr>
          <w:b/>
          <w:sz w:val="24"/>
        </w:rPr>
        <w:t>Analytical</w:t>
      </w:r>
    </w:p>
    <w:p>
      <w:pPr>
        <w:pStyle w:val="BodyText"/>
        <w:spacing w:before="1"/>
        <w:rPr>
          <w:b/>
          <w:sz w:val="24"/>
        </w:rPr>
      </w:pPr>
    </w:p>
    <w:p>
      <w:pPr>
        <w:pStyle w:val="Heading2"/>
      </w:pPr>
      <w:r>
        <w:rPr>
          <w:spacing w:val="-1"/>
        </w:rPr>
        <w:t>Me</w:t>
      </w:r>
      <w:r>
        <w:rPr/>
        <w:t>thods</w:t>
      </w:r>
      <w:r>
        <w:rPr>
          <w:w w:val="211"/>
        </w:rPr>
        <w:t>«««««««««««««««««««««««««   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1"/>
          <w:numId w:val="8"/>
        </w:numPr>
        <w:tabs>
          <w:tab w:pos="5111" w:val="left" w:leader="none"/>
          <w:tab w:pos="5112" w:val="left" w:leader="none"/>
          <w:tab w:pos="9170" w:val="left" w:leader="none"/>
        </w:tabs>
        <w:spacing w:line="480" w:lineRule="auto" w:before="0" w:after="0"/>
        <w:ind w:left="980" w:right="1434" w:firstLine="0"/>
        <w:jc w:val="left"/>
        <w:rPr>
          <w:b/>
          <w:sz w:val="24"/>
        </w:rPr>
      </w:pPr>
      <w:r>
        <w:rPr>
          <w:b/>
          <w:i/>
          <w:w w:val="120"/>
          <w:sz w:val="24"/>
        </w:rPr>
        <w:t>In</w:t>
        <w:tab/>
      </w:r>
      <w:r>
        <w:rPr>
          <w:b/>
          <w:i/>
          <w:spacing w:val="-1"/>
          <w:sz w:val="24"/>
        </w:rPr>
        <w:t>vitro</w:t>
      </w:r>
      <w:r>
        <w:rPr>
          <w:b/>
          <w:i/>
          <w:spacing w:val="-57"/>
          <w:sz w:val="24"/>
        </w:rPr>
        <w:t> </w:t>
      </w:r>
      <w:r>
        <w:rPr>
          <w:b/>
          <w:sz w:val="24"/>
        </w:rPr>
        <w:t>Bioeq</w:t>
      </w:r>
      <w:r>
        <w:rPr>
          <w:b/>
          <w:spacing w:val="1"/>
          <w:sz w:val="24"/>
        </w:rPr>
        <w:t>u</w:t>
      </w:r>
      <w:r>
        <w:rPr>
          <w:b/>
          <w:sz w:val="24"/>
        </w:rPr>
        <w:t>ival</w:t>
      </w:r>
      <w:r>
        <w:rPr>
          <w:b/>
          <w:spacing w:val="-1"/>
          <w:sz w:val="24"/>
        </w:rPr>
        <w:t>e</w:t>
      </w:r>
      <w:r>
        <w:rPr>
          <w:b/>
          <w:sz w:val="24"/>
        </w:rPr>
        <w:t>n</w:t>
      </w:r>
      <w:r>
        <w:rPr>
          <w:b/>
          <w:spacing w:val="-1"/>
          <w:sz w:val="24"/>
        </w:rPr>
        <w:t>c</w:t>
      </w:r>
      <w:r>
        <w:rPr>
          <w:b/>
          <w:sz w:val="24"/>
        </w:rPr>
        <w:t>e</w:t>
      </w:r>
      <w:r>
        <w:rPr>
          <w:b/>
          <w:w w:val="219"/>
          <w:sz w:val="24"/>
        </w:rPr>
        <w:t>«««««««««««««««««««««««     </w:t>
      </w:r>
      <w:r>
        <w:rPr>
          <w:b/>
          <w:w w:val="120"/>
          <w:sz w:val="24"/>
        </w:rPr>
        <w:t>CHAPTER</w:t>
      </w:r>
      <w:r>
        <w:rPr>
          <w:b/>
          <w:spacing w:val="-15"/>
          <w:w w:val="120"/>
          <w:sz w:val="24"/>
        </w:rPr>
        <w:t> </w:t>
      </w:r>
      <w:r>
        <w:rPr>
          <w:b/>
          <w:w w:val="120"/>
          <w:sz w:val="24"/>
        </w:rPr>
        <w:t>SIX</w:t>
      </w:r>
    </w:p>
    <w:p>
      <w:pPr>
        <w:pStyle w:val="Heading2"/>
      </w:pPr>
      <w:r>
        <w:rPr>
          <w:w w:val="110"/>
        </w:rPr>
        <w:t>6.0</w:t>
      </w:r>
      <w:r>
        <w:rPr>
          <w:spacing w:val="40"/>
          <w:w w:val="110"/>
        </w:rPr>
        <w:t> </w:t>
      </w:r>
      <w:r>
        <w:rPr>
          <w:w w:val="110"/>
        </w:rPr>
        <w:t>Summary,Conclusion</w:t>
      </w:r>
      <w:r>
        <w:rPr>
          <w:spacing w:val="41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25"/>
        </w:rPr>
        <w:t>Recommendations...«««««««««««««   </w:t>
      </w:r>
      <w:r>
        <w:rPr>
          <w:spacing w:val="19"/>
          <w:w w:val="125"/>
        </w:rPr>
        <w:t> </w:t>
      </w:r>
      <w:r>
        <w:rPr>
          <w:spacing w:val="-60"/>
          <w:w w:val="110"/>
        </w:rPr>
        <w:t>4</w:t>
      </w:r>
      <w:r>
        <w:rPr>
          <w:w w:val="400"/>
        </w:rPr>
        <w:t> </w:t>
      </w:r>
    </w:p>
    <w:p>
      <w:pPr>
        <w:pStyle w:val="BodyText"/>
        <w:spacing w:before="2"/>
        <w:rPr>
          <w:b/>
          <w:sz w:val="16"/>
        </w:rPr>
      </w:pPr>
    </w:p>
    <w:p>
      <w:pPr>
        <w:spacing w:before="90"/>
        <w:ind w:left="980" w:right="0" w:firstLine="0"/>
        <w:jc w:val="left"/>
        <w:rPr>
          <w:b/>
          <w:sz w:val="24"/>
        </w:rPr>
      </w:pPr>
      <w:r>
        <w:rPr>
          <w:b/>
          <w:w w:val="130"/>
          <w:sz w:val="24"/>
        </w:rPr>
        <w:t>6.1</w:t>
      </w:r>
      <w:r>
        <w:rPr>
          <w:b/>
          <w:spacing w:val="-16"/>
          <w:w w:val="130"/>
          <w:sz w:val="24"/>
        </w:rPr>
        <w:t> </w:t>
      </w:r>
      <w:r>
        <w:rPr>
          <w:b/>
          <w:w w:val="160"/>
          <w:sz w:val="24"/>
        </w:rPr>
        <w:t>Summary««««««</w:t>
      </w:r>
      <w:r>
        <w:rPr>
          <w:b/>
          <w:spacing w:val="90"/>
          <w:w w:val="160"/>
          <w:sz w:val="24"/>
        </w:rPr>
        <w:t> </w:t>
      </w:r>
      <w:r>
        <w:rPr>
          <w:b/>
          <w:spacing w:val="-181"/>
          <w:w w:val="180"/>
          <w:sz w:val="24"/>
        </w:rPr>
        <w:t>«</w:t>
      </w:r>
      <w:r>
        <w:rPr>
          <w:b/>
          <w:spacing w:val="78"/>
          <w:w w:val="180"/>
          <w:sz w:val="24"/>
        </w:rPr>
        <w:t> </w:t>
      </w:r>
      <w:r>
        <w:rPr>
          <w:b/>
          <w:spacing w:val="-181"/>
          <w:w w:val="180"/>
          <w:sz w:val="24"/>
        </w:rPr>
        <w:t>«</w:t>
      </w:r>
      <w:r>
        <w:rPr>
          <w:b/>
          <w:spacing w:val="78"/>
          <w:w w:val="180"/>
          <w:sz w:val="24"/>
        </w:rPr>
        <w:t> </w:t>
      </w:r>
      <w:r>
        <w:rPr>
          <w:b/>
          <w:w w:val="180"/>
          <w:sz w:val="24"/>
        </w:rPr>
        <w:t>««««««««««««««««««««</w:t>
      </w:r>
      <w:r>
        <w:rPr>
          <w:b/>
          <w:spacing w:val="-46"/>
          <w:w w:val="180"/>
          <w:sz w:val="24"/>
        </w:rPr>
        <w:t> </w:t>
      </w:r>
      <w:r>
        <w:rPr>
          <w:b/>
          <w:w w:val="130"/>
          <w:sz w:val="24"/>
        </w:rPr>
        <w:t>.74</w:t>
      </w:r>
    </w:p>
    <w:p>
      <w:pPr>
        <w:pStyle w:val="BodyText"/>
        <w:spacing w:before="1"/>
        <w:rPr>
          <w:b/>
          <w:sz w:val="24"/>
        </w:rPr>
      </w:pPr>
    </w:p>
    <w:p>
      <w:pPr>
        <w:pStyle w:val="Heading2"/>
      </w:pPr>
      <w:r>
        <w:rPr/>
        <w:t>6.2</w:t>
      </w:r>
    </w:p>
    <w:p>
      <w:pPr>
        <w:pStyle w:val="BodyText"/>
        <w:rPr>
          <w:b/>
          <w:sz w:val="24"/>
        </w:rPr>
      </w:pPr>
    </w:p>
    <w:p>
      <w:pPr>
        <w:spacing w:before="0"/>
        <w:ind w:left="980" w:right="0" w:firstLine="0"/>
        <w:jc w:val="left"/>
        <w:rPr>
          <w:b/>
          <w:sz w:val="24"/>
        </w:rPr>
      </w:pPr>
      <w:r>
        <w:rPr>
          <w:b/>
          <w:w w:val="130"/>
          <w:sz w:val="24"/>
        </w:rPr>
        <w:t>Conclusion«««««  </w:t>
      </w:r>
      <w:r>
        <w:rPr>
          <w:b/>
          <w:spacing w:val="59"/>
          <w:w w:val="130"/>
          <w:sz w:val="24"/>
        </w:rPr>
        <w:t> </w:t>
      </w:r>
      <w:r>
        <w:rPr>
          <w:b/>
          <w:spacing w:val="-181"/>
          <w:w w:val="180"/>
          <w:sz w:val="24"/>
        </w:rPr>
        <w:t>«</w:t>
      </w:r>
      <w:r>
        <w:rPr>
          <w:b/>
          <w:spacing w:val="188"/>
          <w:w w:val="180"/>
          <w:sz w:val="24"/>
        </w:rPr>
        <w:t> </w:t>
      </w:r>
      <w:r>
        <w:rPr>
          <w:b/>
          <w:spacing w:val="-181"/>
          <w:w w:val="180"/>
          <w:sz w:val="24"/>
        </w:rPr>
        <w:t>«</w:t>
      </w:r>
      <w:r>
        <w:rPr>
          <w:b/>
          <w:spacing w:val="188"/>
          <w:w w:val="180"/>
          <w:sz w:val="24"/>
        </w:rPr>
        <w:t> </w:t>
      </w:r>
      <w:r>
        <w:rPr>
          <w:b/>
          <w:w w:val="180"/>
          <w:sz w:val="24"/>
        </w:rPr>
        <w:t>«««««««««««««««««««« </w:t>
      </w:r>
      <w:r>
        <w:rPr>
          <w:b/>
          <w:spacing w:val="81"/>
          <w:w w:val="180"/>
          <w:sz w:val="24"/>
        </w:rPr>
        <w:t> </w:t>
      </w:r>
      <w:r>
        <w:rPr>
          <w:b/>
          <w:w w:val="130"/>
          <w:sz w:val="24"/>
        </w:rPr>
        <w:t>.75</w:t>
      </w:r>
      <w:r>
        <w:rPr>
          <w:b/>
          <w:w w:val="400"/>
          <w:sz w:val="24"/>
        </w:rPr>
        <w:t> 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Heading2"/>
        <w:spacing w:before="90"/>
      </w:pPr>
      <w:r>
        <w:rPr>
          <w:spacing w:val="-1"/>
          <w:w w:val="130"/>
        </w:rPr>
        <w:t>6.3</w:t>
      </w:r>
      <w:r>
        <w:rPr>
          <w:spacing w:val="-17"/>
          <w:w w:val="130"/>
        </w:rPr>
        <w:t> </w:t>
      </w:r>
      <w:r>
        <w:rPr>
          <w:spacing w:val="-1"/>
          <w:w w:val="130"/>
        </w:rPr>
        <w:t>Recommendations««««</w:t>
      </w:r>
      <w:r>
        <w:rPr>
          <w:spacing w:val="46"/>
          <w:w w:val="130"/>
        </w:rPr>
        <w:t> </w:t>
      </w:r>
      <w:r>
        <w:rPr>
          <w:spacing w:val="-120"/>
          <w:w w:val="180"/>
        </w:rPr>
        <w:t>«</w:t>
      </w:r>
      <w:r>
        <w:rPr>
          <w:spacing w:val="16"/>
          <w:w w:val="180"/>
        </w:rPr>
        <w:t> </w:t>
      </w:r>
      <w:r>
        <w:rPr>
          <w:w w:val="180"/>
        </w:rPr>
        <w:t>««««««««««««««««««««75</w:t>
      </w:r>
    </w:p>
    <w:p>
      <w:pPr>
        <w:pStyle w:val="BodyText"/>
        <w:spacing w:before="6"/>
        <w:rPr>
          <w:b/>
          <w:sz w:val="23"/>
        </w:rPr>
      </w:pPr>
    </w:p>
    <w:p>
      <w:pPr>
        <w:spacing w:before="1"/>
        <w:ind w:left="980" w:right="0" w:firstLine="0"/>
        <w:jc w:val="left"/>
        <w:rPr>
          <w:sz w:val="24"/>
        </w:rPr>
      </w:pPr>
      <w:r>
        <w:rPr>
          <w:w w:val="155"/>
          <w:sz w:val="24"/>
        </w:rPr>
        <w:t>References««««««««««««««««««««««««««««««         </w:t>
      </w:r>
      <w:r>
        <w:rPr>
          <w:spacing w:val="71"/>
          <w:w w:val="155"/>
          <w:sz w:val="24"/>
        </w:rPr>
        <w:t> </w:t>
      </w:r>
      <w:r>
        <w:rPr>
          <w:w w:val="130"/>
          <w:sz w:val="24"/>
        </w:rPr>
        <w:t>.77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0"/>
          <w:sz w:val="24"/>
        </w:rPr>
        <w:t>AppendicHV«««««««««««««««««««««««««««««.86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Heading2"/>
        <w:spacing w:before="76"/>
        <w:ind w:left="325" w:right="782"/>
        <w:jc w:val="center"/>
      </w:pPr>
      <w:r>
        <w:rPr/>
        <w:t>List</w:t>
      </w:r>
      <w:r>
        <w:rPr>
          <w:spacing w:val="-2"/>
        </w:rPr>
        <w:t> </w:t>
      </w:r>
      <w:r>
        <w:rPr/>
        <w:t>of Figures</w:t>
      </w:r>
    </w:p>
    <w:p>
      <w:pPr>
        <w:spacing w:line="552" w:lineRule="exact" w:before="55"/>
        <w:ind w:left="980" w:right="1214" w:firstLine="0"/>
        <w:jc w:val="left"/>
        <w:rPr>
          <w:sz w:val="24"/>
        </w:rPr>
      </w:pPr>
      <w:r>
        <w:rPr>
          <w:spacing w:val="-2"/>
          <w:sz w:val="24"/>
        </w:rPr>
        <w:t>F</w:t>
      </w:r>
      <w:r>
        <w:rPr>
          <w:sz w:val="24"/>
        </w:rPr>
        <w:t>i</w:t>
      </w:r>
      <w:r>
        <w:rPr>
          <w:spacing w:val="-2"/>
          <w:sz w:val="24"/>
        </w:rPr>
        <w:t>g</w:t>
      </w:r>
      <w:r>
        <w:rPr>
          <w:sz w:val="24"/>
        </w:rPr>
        <w:t>. 2.1: Amo</w:t>
      </w:r>
      <w:r>
        <w:rPr>
          <w:spacing w:val="2"/>
          <w:sz w:val="24"/>
        </w:rPr>
        <w:t>x</w:t>
      </w:r>
      <w:r>
        <w:rPr>
          <w:sz w:val="24"/>
        </w:rPr>
        <w:t>icillin C</w:t>
      </w:r>
      <w:r>
        <w:rPr>
          <w:spacing w:val="-3"/>
          <w:sz w:val="24"/>
        </w:rPr>
        <w:t>h</w:t>
      </w:r>
      <w:r>
        <w:rPr>
          <w:spacing w:val="-1"/>
          <w:sz w:val="24"/>
        </w:rPr>
        <w:t>e</w:t>
      </w:r>
      <w:r>
        <w:rPr>
          <w:sz w:val="24"/>
        </w:rPr>
        <w:t>mi</w:t>
      </w:r>
      <w:r>
        <w:rPr>
          <w:spacing w:val="-1"/>
          <w:sz w:val="24"/>
        </w:rPr>
        <w:t>ca</w:t>
      </w:r>
      <w:r>
        <w:rPr>
          <w:sz w:val="24"/>
        </w:rPr>
        <w:t>l </w:t>
      </w:r>
      <w:r>
        <w:rPr>
          <w:spacing w:val="1"/>
          <w:sz w:val="24"/>
        </w:rPr>
        <w:t>S</w:t>
      </w:r>
      <w:r>
        <w:rPr>
          <w:sz w:val="24"/>
        </w:rPr>
        <w:t>tru</w:t>
      </w:r>
      <w:r>
        <w:rPr>
          <w:spacing w:val="-2"/>
          <w:sz w:val="24"/>
        </w:rPr>
        <w:t>c</w:t>
      </w:r>
      <w:r>
        <w:rPr>
          <w:sz w:val="24"/>
        </w:rPr>
        <w:t>tur</w:t>
      </w:r>
      <w:r>
        <w:rPr>
          <w:spacing w:val="1"/>
          <w:sz w:val="24"/>
        </w:rPr>
        <w:t>e</w:t>
      </w:r>
      <w:r>
        <w:rPr>
          <w:w w:val="200"/>
          <w:sz w:val="24"/>
        </w:rPr>
        <w:t>««</w:t>
      </w:r>
      <w:r>
        <w:rPr>
          <w:spacing w:val="2"/>
          <w:w w:val="200"/>
          <w:sz w:val="24"/>
        </w:rPr>
        <w:t>«</w:t>
      </w:r>
      <w:r>
        <w:rPr>
          <w:w w:val="200"/>
          <w:sz w:val="24"/>
        </w:rPr>
        <w:t>«««««««««««««</w:t>
      </w:r>
      <w:r>
        <w:rPr>
          <w:spacing w:val="1"/>
          <w:w w:val="200"/>
          <w:sz w:val="24"/>
        </w:rPr>
        <w:t>«</w:t>
      </w:r>
      <w:r>
        <w:rPr>
          <w:w w:val="200"/>
          <w:sz w:val="24"/>
        </w:rPr>
        <w:t>«</w:t>
      </w:r>
      <w:r>
        <w:rPr>
          <w:w w:val="266"/>
          <w:sz w:val="24"/>
        </w:rPr>
        <w:t>« </w:t>
      </w:r>
      <w:r>
        <w:rPr>
          <w:w w:val="105"/>
          <w:sz w:val="24"/>
        </w:rPr>
        <w:t>Fig. 2.2: 6-Aminopenicillanic acid showing sites of attack by bacterial enzymes«««14</w:t>
      </w:r>
      <w:r>
        <w:rPr>
          <w:spacing w:val="1"/>
          <w:w w:val="105"/>
          <w:sz w:val="24"/>
        </w:rPr>
        <w:t> </w:t>
      </w:r>
      <w:r>
        <w:rPr>
          <w:sz w:val="24"/>
        </w:rPr>
        <w:t>Fig.</w:t>
      </w:r>
      <w:r>
        <w:rPr>
          <w:spacing w:val="-1"/>
          <w:sz w:val="24"/>
        </w:rPr>
        <w:t> </w:t>
      </w:r>
      <w:r>
        <w:rPr>
          <w:sz w:val="24"/>
        </w:rPr>
        <w:t>4.1:Superimposed spectra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reference (BP, 2009)</w:t>
      </w:r>
      <w:r>
        <w:rPr>
          <w:spacing w:val="-1"/>
          <w:sz w:val="24"/>
        </w:rPr>
        <w:t> </w:t>
      </w:r>
      <w:r>
        <w:rPr>
          <w:sz w:val="24"/>
        </w:rPr>
        <w:t>and standard</w:t>
      </w:r>
      <w:r>
        <w:rPr>
          <w:spacing w:val="-1"/>
          <w:sz w:val="24"/>
        </w:rPr>
        <w:t> </w:t>
      </w:r>
      <w:r>
        <w:rPr>
          <w:sz w:val="24"/>
        </w:rPr>
        <w:t>amoxicillin</w:t>
      </w:r>
    </w:p>
    <w:p>
      <w:pPr>
        <w:spacing w:line="218" w:lineRule="exact" w:before="0"/>
        <w:ind w:left="1700" w:right="0" w:firstLine="0"/>
        <w:jc w:val="left"/>
        <w:rPr>
          <w:sz w:val="24"/>
        </w:rPr>
      </w:pPr>
      <w:r>
        <w:rPr>
          <w:sz w:val="24"/>
        </w:rPr>
        <w:t>Powd</w:t>
      </w:r>
      <w:r>
        <w:rPr>
          <w:spacing w:val="-2"/>
          <w:sz w:val="24"/>
        </w:rPr>
        <w:t>e</w:t>
      </w:r>
      <w:r>
        <w:rPr>
          <w:spacing w:val="-1"/>
          <w:sz w:val="24"/>
        </w:rPr>
        <w:t>r</w:t>
      </w:r>
      <w:r>
        <w:rPr>
          <w:w w:val="200"/>
          <w:sz w:val="24"/>
        </w:rPr>
        <w:t>««««««</w:t>
      </w:r>
      <w:r>
        <w:rPr>
          <w:spacing w:val="2"/>
          <w:w w:val="200"/>
          <w:sz w:val="24"/>
        </w:rPr>
        <w:t>«</w:t>
      </w:r>
      <w:r>
        <w:rPr>
          <w:w w:val="221"/>
          <w:sz w:val="24"/>
        </w:rPr>
        <w:t>«««««««««««««««««««««     </w:t>
      </w:r>
    </w:p>
    <w:p>
      <w:pPr>
        <w:spacing w:before="0"/>
        <w:ind w:left="1700" w:right="0" w:hanging="720"/>
        <w:jc w:val="left"/>
        <w:rPr>
          <w:sz w:val="24"/>
        </w:rPr>
      </w:pPr>
      <w:r>
        <w:rPr>
          <w:w w:val="105"/>
          <w:sz w:val="24"/>
        </w:rPr>
        <w:t>Fig. 4.2:Superimposed spectra of reference (BP, 2009) and brand A amoxicillin</w:t>
      </w:r>
      <w:r>
        <w:rPr>
          <w:spacing w:val="1"/>
          <w:w w:val="105"/>
          <w:sz w:val="24"/>
        </w:rPr>
        <w:t> </w:t>
      </w:r>
      <w:r>
        <w:rPr>
          <w:sz w:val="24"/>
        </w:rPr>
        <w:t>C</w:t>
      </w:r>
      <w:r>
        <w:rPr>
          <w:spacing w:val="-1"/>
          <w:sz w:val="24"/>
        </w:rPr>
        <w:t>a</w:t>
      </w:r>
      <w:r>
        <w:rPr>
          <w:sz w:val="24"/>
        </w:rPr>
        <w:t>psul</w:t>
      </w:r>
      <w:r>
        <w:rPr>
          <w:spacing w:val="-1"/>
          <w:sz w:val="24"/>
        </w:rPr>
        <w:t>e</w:t>
      </w:r>
      <w:r>
        <w:rPr>
          <w:w w:val="200"/>
          <w:sz w:val="24"/>
        </w:rPr>
        <w:t>«</w:t>
      </w:r>
      <w:r>
        <w:rPr>
          <w:w w:val="216"/>
          <w:sz w:val="24"/>
        </w:rPr>
        <w:t>«««««««««««««««««««««««««««     </w:t>
      </w:r>
    </w:p>
    <w:p>
      <w:pPr>
        <w:tabs>
          <w:tab w:pos="9314" w:val="left" w:leader="dot"/>
        </w:tabs>
        <w:spacing w:before="0"/>
        <w:ind w:left="1700" w:right="1503" w:hanging="720"/>
        <w:jc w:val="left"/>
        <w:rPr>
          <w:sz w:val="24"/>
        </w:rPr>
      </w:pPr>
      <w:r>
        <w:rPr>
          <w:sz w:val="24"/>
        </w:rPr>
        <w:t>Fig. 4.3: Superimposed spectra of reference (BP, 2009) and brand B amoxicillin</w:t>
      </w:r>
      <w:r>
        <w:rPr>
          <w:spacing w:val="1"/>
          <w:sz w:val="24"/>
        </w:rPr>
        <w:t> </w:t>
      </w:r>
      <w:r>
        <w:rPr>
          <w:w w:val="160"/>
          <w:sz w:val="24"/>
        </w:rPr>
        <w:t>Capsule«««««««««««««««««««««««    </w:t>
      </w:r>
      <w:r>
        <w:rPr>
          <w:spacing w:val="47"/>
          <w:w w:val="160"/>
          <w:sz w:val="24"/>
        </w:rPr>
        <w:t> </w:t>
      </w:r>
      <w:r>
        <w:rPr>
          <w:w w:val="110"/>
          <w:sz w:val="24"/>
        </w:rPr>
        <w:t>.</w:t>
      </w:r>
      <w:r>
        <w:rPr>
          <w:spacing w:val="-63"/>
          <w:w w:val="110"/>
          <w:sz w:val="24"/>
        </w:rPr>
        <w:t> </w:t>
      </w:r>
      <w:r>
        <w:rPr>
          <w:w w:val="110"/>
          <w:sz w:val="24"/>
        </w:rPr>
        <w:t>...</w:t>
        <w:tab/>
      </w:r>
      <w:r>
        <w:rPr>
          <w:spacing w:val="-8"/>
          <w:w w:val="105"/>
          <w:sz w:val="24"/>
        </w:rPr>
        <w:t>40</w:t>
      </w:r>
    </w:p>
    <w:p>
      <w:pPr>
        <w:tabs>
          <w:tab w:pos="9374" w:val="left" w:leader="dot"/>
        </w:tabs>
        <w:spacing w:before="276"/>
        <w:ind w:left="1700" w:right="1443" w:hanging="720"/>
        <w:jc w:val="left"/>
        <w:rPr>
          <w:sz w:val="24"/>
        </w:rPr>
      </w:pPr>
      <w:r>
        <w:rPr>
          <w:sz w:val="24"/>
        </w:rPr>
        <w:t>Fig. 4.4: Superimposed spectra of reference (BP, 2009) and brand C amoxicillin</w:t>
      </w:r>
      <w:r>
        <w:rPr>
          <w:spacing w:val="1"/>
          <w:sz w:val="24"/>
        </w:rPr>
        <w:t> </w:t>
      </w:r>
      <w:r>
        <w:rPr>
          <w:w w:val="160"/>
          <w:sz w:val="24"/>
        </w:rPr>
        <w:t>Capsule««««««««««««««««««««««««    </w:t>
      </w:r>
      <w:r>
        <w:rPr>
          <w:spacing w:val="74"/>
          <w:w w:val="160"/>
          <w:sz w:val="24"/>
        </w:rPr>
        <w:t> </w:t>
      </w:r>
      <w:r>
        <w:rPr>
          <w:w w:val="110"/>
          <w:sz w:val="24"/>
        </w:rPr>
        <w:t>....</w:t>
        <w:tab/>
      </w:r>
      <w:r>
        <w:rPr>
          <w:spacing w:val="-8"/>
          <w:w w:val="105"/>
          <w:sz w:val="24"/>
        </w:rPr>
        <w:t>41</w:t>
      </w:r>
    </w:p>
    <w:p>
      <w:pPr>
        <w:spacing w:before="276"/>
        <w:ind w:left="1700" w:right="0" w:hanging="720"/>
        <w:jc w:val="left"/>
        <w:rPr>
          <w:sz w:val="24"/>
        </w:rPr>
      </w:pPr>
      <w:r>
        <w:rPr>
          <w:sz w:val="24"/>
        </w:rPr>
        <w:t>Fig. 4.5:Superimposed spectra of reference (BP, 2009) and brand D amoxicillin</w:t>
      </w:r>
      <w:r>
        <w:rPr>
          <w:spacing w:val="1"/>
          <w:sz w:val="24"/>
        </w:rPr>
        <w:t> </w:t>
      </w:r>
      <w:r>
        <w:rPr>
          <w:w w:val="160"/>
          <w:sz w:val="24"/>
        </w:rPr>
        <w:t>Capsule««««««««««««««««««««««««««««       </w:t>
      </w:r>
      <w:r>
        <w:rPr>
          <w:spacing w:val="53"/>
          <w:w w:val="160"/>
          <w:sz w:val="24"/>
        </w:rPr>
        <w:t> </w:t>
      </w:r>
      <w:r>
        <w:rPr>
          <w:spacing w:val="-60"/>
          <w:w w:val="110"/>
          <w:sz w:val="24"/>
        </w:rPr>
        <w:t>4</w:t>
      </w:r>
      <w:r>
        <w:rPr>
          <w:spacing w:val="70"/>
          <w:w w:val="110"/>
          <w:sz w:val="24"/>
        </w:rPr>
        <w:t> </w:t>
      </w:r>
      <w:r>
        <w:rPr>
          <w:spacing w:val="70"/>
          <w:w w:val="110"/>
          <w:sz w:val="24"/>
        </w:rPr>
        <w:t> </w:t>
      </w:r>
      <w:r>
        <w:rPr>
          <w:w w:val="110"/>
          <w:sz w:val="24"/>
        </w:rPr>
        <w:t>2 </w:t>
      </w:r>
      <w:r>
        <w:rPr>
          <w:w w:val="400"/>
          <w:sz w:val="24"/>
        </w:rPr>
        <w:t> </w:t>
      </w:r>
    </w:p>
    <w:p>
      <w:pPr>
        <w:tabs>
          <w:tab w:pos="9554" w:val="right" w:leader="dot"/>
        </w:tabs>
        <w:spacing w:before="276"/>
        <w:ind w:left="1700" w:right="1503" w:hanging="720"/>
        <w:jc w:val="left"/>
        <w:rPr>
          <w:sz w:val="24"/>
        </w:rPr>
      </w:pPr>
      <w:r>
        <w:rPr>
          <w:sz w:val="24"/>
        </w:rPr>
        <w:t>Fig. 4.6: Superimposed spectra of reference (BP, 2009) and brand E amoxicillin</w:t>
      </w:r>
      <w:r>
        <w:rPr>
          <w:spacing w:val="1"/>
          <w:sz w:val="24"/>
        </w:rPr>
        <w:t> </w:t>
      </w:r>
      <w:r>
        <w:rPr>
          <w:w w:val="160"/>
          <w:sz w:val="24"/>
        </w:rPr>
        <w:t>Capsule«««««««««««««««««««««««««</w:t>
      </w:r>
      <w:r>
        <w:rPr>
          <w:spacing w:val="1"/>
          <w:w w:val="160"/>
          <w:sz w:val="24"/>
        </w:rPr>
        <w:t> </w:t>
      </w:r>
      <w:r>
        <w:rPr>
          <w:w w:val="110"/>
          <w:sz w:val="24"/>
        </w:rPr>
        <w:t>....</w:t>
        <w:tab/>
        <w:t>43</w:t>
      </w:r>
    </w:p>
    <w:p>
      <w:pPr>
        <w:pStyle w:val="BodyText"/>
        <w:rPr>
          <w:sz w:val="24"/>
        </w:rPr>
      </w:pPr>
    </w:p>
    <w:p>
      <w:pPr>
        <w:spacing w:before="0"/>
        <w:ind w:left="1700" w:right="1143" w:hanging="720"/>
        <w:jc w:val="both"/>
        <w:rPr>
          <w:sz w:val="24"/>
        </w:rPr>
      </w:pPr>
      <w:r>
        <w:rPr>
          <w:sz w:val="24"/>
        </w:rPr>
        <w:t>Fig. 4.7: Superimposed spectra of reference (BP, 2009) and brand F amoxicillin</w:t>
      </w:r>
      <w:r>
        <w:rPr>
          <w:spacing w:val="1"/>
          <w:sz w:val="24"/>
        </w:rPr>
        <w:t> </w:t>
      </w:r>
      <w:r>
        <w:rPr>
          <w:w w:val="160"/>
          <w:sz w:val="24"/>
        </w:rPr>
        <w:t>Capsule««««««««««««««««««««««««««««</w:t>
      </w:r>
      <w:r>
        <w:rPr>
          <w:spacing w:val="79"/>
          <w:w w:val="160"/>
          <w:sz w:val="24"/>
        </w:rPr>
        <w:t> </w:t>
      </w:r>
      <w:r>
        <w:rPr>
          <w:spacing w:val="-60"/>
          <w:w w:val="110"/>
          <w:sz w:val="24"/>
        </w:rPr>
        <w:t>4</w:t>
      </w:r>
      <w:r>
        <w:rPr>
          <w:spacing w:val="-55"/>
          <w:w w:val="110"/>
          <w:sz w:val="24"/>
        </w:rPr>
        <w:t> </w:t>
      </w:r>
      <w:r>
        <w:rPr>
          <w:w w:val="110"/>
          <w:sz w:val="24"/>
        </w:rPr>
        <w:t>4 </w:t>
      </w:r>
      <w:r>
        <w:rPr>
          <w:w w:val="400"/>
          <w:sz w:val="24"/>
        </w:rPr>
        <w:t> </w:t>
      </w:r>
    </w:p>
    <w:p>
      <w:pPr>
        <w:spacing w:line="480" w:lineRule="auto" w:before="0"/>
        <w:ind w:left="980" w:right="1437" w:firstLine="0"/>
        <w:jc w:val="both"/>
        <w:rPr>
          <w:sz w:val="24"/>
        </w:rPr>
      </w:pPr>
      <w:r>
        <w:rPr>
          <w:spacing w:val="-2"/>
          <w:sz w:val="24"/>
        </w:rPr>
        <w:t>F</w:t>
      </w:r>
      <w:r>
        <w:rPr>
          <w:sz w:val="24"/>
        </w:rPr>
        <w:t>i</w:t>
      </w:r>
      <w:r>
        <w:rPr>
          <w:spacing w:val="-2"/>
          <w:sz w:val="24"/>
        </w:rPr>
        <w:t>g</w:t>
      </w:r>
      <w:r>
        <w:rPr>
          <w:sz w:val="24"/>
        </w:rPr>
        <w:t>. 4.8</w:t>
      </w:r>
      <w:r>
        <w:rPr>
          <w:w w:val="300"/>
          <w:sz w:val="24"/>
        </w:rPr>
        <w:t>  </w:t>
      </w:r>
      <w:r>
        <w:rPr>
          <w:spacing w:val="1"/>
          <w:w w:val="300"/>
          <w:sz w:val="24"/>
        </w:rPr>
        <w:t>6</w:t>
      </w:r>
      <w:r>
        <w:rPr>
          <w:spacing w:val="1"/>
          <w:w w:val="179"/>
          <w:sz w:val="24"/>
        </w:rPr>
        <w:t>F</w:t>
      </w:r>
      <w:r>
        <w:rPr>
          <w:spacing w:val="-1"/>
          <w:w w:val="138"/>
          <w:sz w:val="24"/>
        </w:rPr>
        <w:t>D</w:t>
      </w:r>
      <w:r>
        <w:rPr>
          <w:w w:val="138"/>
          <w:sz w:val="24"/>
        </w:rPr>
        <w:t>QQ</w:t>
      </w:r>
      <w:r>
        <w:rPr>
          <w:spacing w:val="-9"/>
          <w:w w:val="138"/>
          <w:sz w:val="24"/>
        </w:rPr>
        <w:t>H</w:t>
      </w:r>
      <w:r>
        <w:rPr>
          <w:spacing w:val="-100"/>
          <w:sz w:val="24"/>
        </w:rPr>
        <w:t>a</w:t>
      </w:r>
      <w:r>
        <w:rPr>
          <w:spacing w:val="-142"/>
          <w:w w:val="138"/>
          <w:sz w:val="24"/>
        </w:rPr>
        <w:t>G</w:t>
      </w:r>
      <w:r>
        <w:rPr>
          <w:spacing w:val="-46"/>
          <w:sz w:val="24"/>
        </w:rPr>
        <w:t>m</w:t>
      </w:r>
      <w:r>
        <w:rPr>
          <w:spacing w:val="-195"/>
          <w:w w:val="400"/>
          <w:sz w:val="24"/>
        </w:rPr>
        <w:t> </w:t>
      </w:r>
      <w:r>
        <w:rPr>
          <w:sz w:val="24"/>
        </w:rPr>
        <w:t>o</w:t>
      </w:r>
      <w:r>
        <w:rPr>
          <w:spacing w:val="-46"/>
          <w:sz w:val="24"/>
        </w:rPr>
        <w:t>x</w:t>
      </w:r>
      <w:r>
        <w:rPr>
          <w:spacing w:val="-193"/>
          <w:w w:val="177"/>
          <w:sz w:val="24"/>
        </w:rPr>
        <w:t>Ȝ</w:t>
      </w:r>
      <w:r>
        <w:rPr>
          <w:sz w:val="24"/>
        </w:rPr>
        <w:t>ic</w:t>
      </w:r>
      <w:r>
        <w:rPr>
          <w:spacing w:val="-49"/>
          <w:sz w:val="24"/>
        </w:rPr>
        <w:t>i</w:t>
      </w:r>
      <w:r>
        <w:rPr>
          <w:spacing w:val="-192"/>
          <w:w w:val="179"/>
          <w:sz w:val="24"/>
        </w:rPr>
        <w:t>P</w:t>
      </w:r>
      <w:r>
        <w:rPr>
          <w:sz w:val="24"/>
        </w:rPr>
        <w:t>ll</w:t>
      </w:r>
      <w:r>
        <w:rPr>
          <w:spacing w:val="-8"/>
          <w:sz w:val="24"/>
        </w:rPr>
        <w:t>i</w:t>
      </w:r>
      <w:r>
        <w:rPr>
          <w:spacing w:val="-233"/>
          <w:w w:val="138"/>
          <w:sz w:val="24"/>
        </w:rPr>
        <w:t>D</w:t>
      </w:r>
      <w:r>
        <w:rPr>
          <w:sz w:val="24"/>
        </w:rPr>
        <w:t>n</w:t>
      </w:r>
      <w:r>
        <w:rPr>
          <w:spacing w:val="1"/>
          <w:sz w:val="24"/>
        </w:rPr>
        <w:t> </w:t>
      </w:r>
      <w:r>
        <w:rPr>
          <w:spacing w:val="-43"/>
          <w:sz w:val="24"/>
        </w:rPr>
        <w:t>s</w:t>
      </w:r>
      <w:r>
        <w:rPr>
          <w:spacing w:val="-198"/>
          <w:w w:val="300"/>
          <w:sz w:val="24"/>
        </w:rPr>
        <w:t>[</w:t>
      </w:r>
      <w:r>
        <w:rPr>
          <w:sz w:val="24"/>
        </w:rPr>
        <w:t>ta</w:t>
      </w:r>
      <w:r>
        <w:rPr>
          <w:spacing w:val="-94"/>
          <w:sz w:val="24"/>
        </w:rPr>
        <w:t>n</w:t>
      </w:r>
      <w:r>
        <w:rPr>
          <w:spacing w:val="-147"/>
          <w:w w:val="400"/>
          <w:sz w:val="24"/>
        </w:rPr>
        <w:t> </w:t>
      </w:r>
      <w:r>
        <w:rPr>
          <w:sz w:val="24"/>
        </w:rPr>
        <w:t>d</w:t>
      </w:r>
      <w:r>
        <w:rPr>
          <w:spacing w:val="-81"/>
          <w:sz w:val="24"/>
        </w:rPr>
        <w:t>a</w:t>
      </w:r>
      <w:r>
        <w:rPr>
          <w:spacing w:val="-162"/>
          <w:w w:val="400"/>
          <w:sz w:val="24"/>
        </w:rPr>
        <w:t> </w:t>
      </w:r>
      <w:r>
        <w:rPr>
          <w:sz w:val="24"/>
        </w:rPr>
        <w:t>r</w:t>
      </w:r>
      <w:r>
        <w:rPr>
          <w:spacing w:val="-39"/>
          <w:sz w:val="24"/>
        </w:rPr>
        <w:t>d</w:t>
      </w:r>
      <w:r>
        <w:rPr>
          <w:spacing w:val="-142"/>
          <w:w w:val="149"/>
          <w:sz w:val="24"/>
        </w:rPr>
        <w:t>R</w:t>
      </w:r>
      <w:r>
        <w:rPr>
          <w:sz w:val="24"/>
        </w:rPr>
        <w:t>p</w:t>
      </w:r>
      <w:r>
        <w:rPr>
          <w:spacing w:val="-99"/>
          <w:sz w:val="24"/>
        </w:rPr>
        <w:t>o</w:t>
      </w:r>
      <w:r>
        <w:rPr>
          <w:spacing w:val="-142"/>
          <w:w w:val="300"/>
          <w:sz w:val="24"/>
        </w:rPr>
        <w:t>I</w:t>
      </w:r>
      <w:r>
        <w:rPr>
          <w:spacing w:val="-32"/>
          <w:sz w:val="24"/>
        </w:rPr>
        <w:t>w</w:t>
      </w:r>
      <w:r>
        <w:rPr>
          <w:spacing w:val="-208"/>
          <w:w w:val="400"/>
          <w:sz w:val="24"/>
        </w:rPr>
        <w:t> </w:t>
      </w:r>
      <w:r>
        <w:rPr>
          <w:sz w:val="24"/>
        </w:rPr>
        <w:t>d</w:t>
      </w:r>
      <w:r>
        <w:rPr>
          <w:spacing w:val="-2"/>
          <w:sz w:val="24"/>
        </w:rPr>
        <w:t>e</w:t>
      </w:r>
      <w:r>
        <w:rPr>
          <w:sz w:val="24"/>
        </w:rPr>
        <w:t>r in pH</w:t>
      </w:r>
      <w:r>
        <w:rPr>
          <w:spacing w:val="-1"/>
          <w:sz w:val="24"/>
        </w:rPr>
        <w:t> </w:t>
      </w:r>
      <w:r>
        <w:rPr>
          <w:sz w:val="24"/>
        </w:rPr>
        <w:t>1.2 </w:t>
      </w:r>
      <w:r>
        <w:rPr>
          <w:spacing w:val="-1"/>
          <w:sz w:val="24"/>
        </w:rPr>
        <w:t>a</w:t>
      </w:r>
      <w:r>
        <w:rPr>
          <w:sz w:val="24"/>
        </w:rPr>
        <w:t>nd 4.</w:t>
      </w:r>
      <w:r>
        <w:rPr>
          <w:spacing w:val="3"/>
          <w:sz w:val="24"/>
        </w:rPr>
        <w:t>5</w:t>
      </w:r>
      <w:r>
        <w:rPr>
          <w:w w:val="200"/>
          <w:sz w:val="24"/>
        </w:rPr>
        <w:t>«««««</w:t>
      </w:r>
      <w:r>
        <w:rPr>
          <w:sz w:val="24"/>
        </w:rPr>
        <w:t>.48 </w:t>
      </w:r>
      <w:r>
        <w:rPr>
          <w:spacing w:val="-2"/>
          <w:sz w:val="24"/>
        </w:rPr>
        <w:t>F</w:t>
      </w:r>
      <w:r>
        <w:rPr>
          <w:sz w:val="24"/>
        </w:rPr>
        <w:t>i</w:t>
      </w:r>
      <w:r>
        <w:rPr>
          <w:spacing w:val="-2"/>
          <w:sz w:val="24"/>
        </w:rPr>
        <w:t>g</w:t>
      </w:r>
      <w:r>
        <w:rPr>
          <w:sz w:val="24"/>
        </w:rPr>
        <w:t>. 4.9</w:t>
      </w:r>
      <w:r>
        <w:rPr>
          <w:w w:val="300"/>
          <w:sz w:val="24"/>
        </w:rPr>
        <w:t>  </w:t>
      </w:r>
      <w:r>
        <w:rPr>
          <w:spacing w:val="1"/>
          <w:w w:val="300"/>
          <w:sz w:val="24"/>
        </w:rPr>
        <w:t>6</w:t>
      </w:r>
      <w:r>
        <w:rPr>
          <w:spacing w:val="1"/>
          <w:w w:val="179"/>
          <w:sz w:val="24"/>
        </w:rPr>
        <w:t>F</w:t>
      </w:r>
      <w:r>
        <w:rPr>
          <w:spacing w:val="-1"/>
          <w:w w:val="138"/>
          <w:sz w:val="24"/>
        </w:rPr>
        <w:t>D</w:t>
      </w:r>
      <w:r>
        <w:rPr>
          <w:spacing w:val="-136"/>
          <w:w w:val="138"/>
          <w:sz w:val="24"/>
        </w:rPr>
        <w:t>Q</w:t>
      </w:r>
      <w:r>
        <w:rPr>
          <w:spacing w:val="-1"/>
          <w:sz w:val="24"/>
        </w:rPr>
        <w:t>a</w:t>
      </w:r>
      <w:r>
        <w:rPr>
          <w:spacing w:val="-91"/>
          <w:sz w:val="24"/>
        </w:rPr>
        <w:t>x</w:t>
      </w:r>
      <w:r>
        <w:rPr>
          <w:spacing w:val="-148"/>
          <w:w w:val="138"/>
          <w:sz w:val="24"/>
        </w:rPr>
        <w:t>Q</w:t>
      </w:r>
      <w:r>
        <w:rPr>
          <w:sz w:val="24"/>
        </w:rPr>
        <w:t>. </w:t>
      </w:r>
      <w:r>
        <w:rPr>
          <w:spacing w:val="-93"/>
          <w:sz w:val="24"/>
        </w:rPr>
        <w:t>o</w:t>
      </w:r>
      <w:r>
        <w:rPr>
          <w:spacing w:val="-148"/>
          <w:w w:val="138"/>
          <w:sz w:val="24"/>
        </w:rPr>
        <w:t>H</w:t>
      </w:r>
      <w:r>
        <w:rPr>
          <w:sz w:val="24"/>
        </w:rPr>
        <w:t>f</w:t>
      </w:r>
      <w:r>
        <w:rPr>
          <w:spacing w:val="-1"/>
          <w:sz w:val="24"/>
        </w:rPr>
        <w:t> </w:t>
      </w:r>
      <w:r>
        <w:rPr>
          <w:spacing w:val="-100"/>
          <w:sz w:val="24"/>
        </w:rPr>
        <w:t>a</w:t>
      </w:r>
      <w:r>
        <w:rPr>
          <w:spacing w:val="-142"/>
          <w:w w:val="138"/>
          <w:sz w:val="24"/>
        </w:rPr>
        <w:t>G</w:t>
      </w:r>
      <w:r>
        <w:rPr>
          <w:spacing w:val="-46"/>
          <w:sz w:val="24"/>
        </w:rPr>
        <w:t>m</w:t>
      </w:r>
      <w:r>
        <w:rPr>
          <w:spacing w:val="-195"/>
          <w:w w:val="400"/>
          <w:sz w:val="24"/>
        </w:rPr>
        <w:t> </w:t>
      </w:r>
      <w:r>
        <w:rPr>
          <w:sz w:val="24"/>
        </w:rPr>
        <w:t>o</w:t>
      </w:r>
      <w:r>
        <w:rPr>
          <w:spacing w:val="-46"/>
          <w:sz w:val="24"/>
        </w:rPr>
        <w:t>x</w:t>
      </w:r>
      <w:r>
        <w:rPr>
          <w:spacing w:val="-193"/>
          <w:w w:val="177"/>
          <w:sz w:val="24"/>
        </w:rPr>
        <w:t>Ȝ</w:t>
      </w:r>
      <w:r>
        <w:rPr>
          <w:sz w:val="24"/>
        </w:rPr>
        <w:t>ic</w:t>
      </w:r>
      <w:r>
        <w:rPr>
          <w:spacing w:val="-49"/>
          <w:sz w:val="24"/>
        </w:rPr>
        <w:t>i</w:t>
      </w:r>
      <w:r>
        <w:rPr>
          <w:spacing w:val="-192"/>
          <w:w w:val="179"/>
          <w:sz w:val="24"/>
        </w:rPr>
        <w:t>P</w:t>
      </w:r>
      <w:r>
        <w:rPr>
          <w:sz w:val="24"/>
        </w:rPr>
        <w:t>llin</w:t>
      </w:r>
      <w:r>
        <w:rPr>
          <w:spacing w:val="1"/>
          <w:sz w:val="24"/>
        </w:rPr>
        <w:t> </w:t>
      </w:r>
      <w:r>
        <w:rPr>
          <w:sz w:val="24"/>
        </w:rPr>
        <w:t>stand</w:t>
      </w:r>
      <w:r>
        <w:rPr>
          <w:spacing w:val="-2"/>
          <w:sz w:val="24"/>
        </w:rPr>
        <w:t>a</w:t>
      </w:r>
      <w:r>
        <w:rPr>
          <w:sz w:val="24"/>
        </w:rPr>
        <w:t>rd</w:t>
      </w:r>
      <w:r>
        <w:rPr>
          <w:spacing w:val="-1"/>
          <w:sz w:val="24"/>
        </w:rPr>
        <w:t> </w:t>
      </w:r>
      <w:r>
        <w:rPr>
          <w:sz w:val="24"/>
        </w:rPr>
        <w:t>powd</w:t>
      </w:r>
      <w:r>
        <w:rPr>
          <w:spacing w:val="-2"/>
          <w:sz w:val="24"/>
        </w:rPr>
        <w:t>e</w:t>
      </w:r>
      <w:r>
        <w:rPr>
          <w:sz w:val="24"/>
        </w:rPr>
        <w:t>r in pH</w:t>
      </w:r>
      <w:r>
        <w:rPr>
          <w:spacing w:val="-1"/>
          <w:sz w:val="24"/>
        </w:rPr>
        <w:t> </w:t>
      </w:r>
      <w:r>
        <w:rPr>
          <w:sz w:val="24"/>
        </w:rPr>
        <w:t>6.8 </w:t>
      </w:r>
      <w:r>
        <w:rPr>
          <w:spacing w:val="-1"/>
          <w:sz w:val="24"/>
        </w:rPr>
        <w:t>a</w:t>
      </w:r>
      <w:r>
        <w:rPr>
          <w:sz w:val="24"/>
        </w:rPr>
        <w:t>nd 7.</w:t>
      </w:r>
      <w:r>
        <w:rPr>
          <w:spacing w:val="3"/>
          <w:sz w:val="24"/>
        </w:rPr>
        <w:t>4</w:t>
      </w:r>
      <w:r>
        <w:rPr>
          <w:w w:val="200"/>
          <w:sz w:val="24"/>
        </w:rPr>
        <w:t>«««««</w:t>
      </w:r>
      <w:r>
        <w:rPr>
          <w:sz w:val="24"/>
        </w:rPr>
        <w:t>.49 </w:t>
      </w:r>
      <w:r>
        <w:rPr>
          <w:w w:val="115"/>
          <w:sz w:val="24"/>
        </w:rPr>
        <w:t>Fig.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4.10: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Calibration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Curve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of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amoxicillin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in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pH</w:t>
      </w:r>
      <w:r>
        <w:rPr>
          <w:spacing w:val="1"/>
          <w:w w:val="115"/>
          <w:sz w:val="24"/>
        </w:rPr>
        <w:t> </w:t>
      </w:r>
      <w:r>
        <w:rPr>
          <w:w w:val="155"/>
          <w:sz w:val="24"/>
        </w:rPr>
        <w:t>1.2««««««««««««««52</w:t>
      </w:r>
    </w:p>
    <w:p>
      <w:pPr>
        <w:spacing w:line="480" w:lineRule="auto" w:before="1"/>
        <w:ind w:left="980" w:right="1436" w:firstLine="0"/>
        <w:jc w:val="both"/>
        <w:rPr>
          <w:sz w:val="24"/>
        </w:rPr>
      </w:pPr>
      <w:r>
        <w:rPr>
          <w:w w:val="115"/>
          <w:sz w:val="24"/>
        </w:rPr>
        <w:t>Fig.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4.11: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Calibration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Curve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of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amoxicillin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in</w:t>
      </w:r>
      <w:r>
        <w:rPr>
          <w:spacing w:val="1"/>
          <w:w w:val="115"/>
          <w:sz w:val="24"/>
        </w:rPr>
        <w:t> </w:t>
      </w:r>
      <w:r>
        <w:rPr>
          <w:w w:val="115"/>
          <w:sz w:val="24"/>
        </w:rPr>
        <w:t>pH</w:t>
      </w:r>
      <w:r>
        <w:rPr>
          <w:spacing w:val="1"/>
          <w:w w:val="115"/>
          <w:sz w:val="24"/>
        </w:rPr>
        <w:t> </w:t>
      </w:r>
      <w:r>
        <w:rPr>
          <w:sz w:val="24"/>
        </w:rPr>
        <w:t>4.5</w:t>
      </w:r>
      <w:r>
        <w:rPr>
          <w:w w:val="213"/>
          <w:sz w:val="24"/>
        </w:rPr>
        <w:t>««««««««««««««  </w:t>
      </w:r>
    </w:p>
    <w:p>
      <w:pPr>
        <w:spacing w:line="480" w:lineRule="auto" w:before="0"/>
        <w:ind w:left="980" w:right="1437" w:firstLine="0"/>
        <w:jc w:val="both"/>
        <w:rPr>
          <w:sz w:val="24"/>
        </w:rPr>
      </w:pPr>
      <w:r>
        <w:rPr>
          <w:w w:val="110"/>
          <w:sz w:val="24"/>
        </w:rPr>
        <w:t>Fig.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4.12: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Calibration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Curve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of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amoxicillin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in</w:t>
      </w:r>
      <w:r>
        <w:rPr>
          <w:spacing w:val="67"/>
          <w:w w:val="110"/>
          <w:sz w:val="24"/>
        </w:rPr>
        <w:t> </w:t>
      </w:r>
      <w:r>
        <w:rPr>
          <w:w w:val="110"/>
          <w:sz w:val="24"/>
        </w:rPr>
        <w:t>pH</w:t>
      </w:r>
      <w:r>
        <w:rPr>
          <w:spacing w:val="1"/>
          <w:w w:val="110"/>
          <w:sz w:val="24"/>
        </w:rPr>
        <w:t> </w:t>
      </w:r>
      <w:r>
        <w:rPr>
          <w:w w:val="155"/>
          <w:sz w:val="24"/>
        </w:rPr>
        <w:t>6.8««««««««««««««54</w:t>
      </w:r>
    </w:p>
    <w:p>
      <w:pPr>
        <w:spacing w:line="480" w:lineRule="auto" w:before="1"/>
        <w:ind w:left="980" w:right="1438" w:firstLine="0"/>
        <w:jc w:val="both"/>
        <w:rPr>
          <w:sz w:val="24"/>
        </w:rPr>
      </w:pPr>
      <w:r>
        <w:rPr>
          <w:w w:val="110"/>
          <w:sz w:val="24"/>
        </w:rPr>
        <w:t>Fig.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4.13: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Calibration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Curve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of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Amoxicillin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in</w:t>
      </w:r>
      <w:r>
        <w:rPr>
          <w:spacing w:val="1"/>
          <w:w w:val="110"/>
          <w:sz w:val="24"/>
        </w:rPr>
        <w:t> </w:t>
      </w:r>
      <w:r>
        <w:rPr>
          <w:w w:val="110"/>
          <w:sz w:val="24"/>
        </w:rPr>
        <w:t>pH</w:t>
      </w:r>
      <w:r>
        <w:rPr>
          <w:spacing w:val="1"/>
          <w:w w:val="110"/>
          <w:sz w:val="24"/>
        </w:rPr>
        <w:t> </w:t>
      </w:r>
      <w:r>
        <w:rPr>
          <w:w w:val="155"/>
          <w:sz w:val="24"/>
        </w:rPr>
        <w:t>7.4««««««««««««««55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tabs>
          <w:tab w:pos="1762" w:val="left" w:leader="none"/>
          <w:tab w:pos="2713" w:val="left" w:leader="none"/>
          <w:tab w:pos="4288" w:val="left" w:leader="none"/>
          <w:tab w:pos="5389" w:val="left" w:leader="none"/>
          <w:tab w:pos="6054" w:val="left" w:leader="none"/>
          <w:tab w:pos="7613" w:val="left" w:leader="none"/>
          <w:tab w:pos="8261" w:val="left" w:leader="none"/>
          <w:tab w:pos="9324" w:val="left" w:leader="none"/>
        </w:tabs>
        <w:spacing w:line="480" w:lineRule="auto" w:before="72"/>
        <w:ind w:left="980" w:right="1440" w:firstLine="0"/>
        <w:jc w:val="left"/>
        <w:rPr>
          <w:sz w:val="24"/>
        </w:rPr>
      </w:pPr>
      <w:r>
        <w:rPr>
          <w:w w:val="115"/>
          <w:sz w:val="24"/>
        </w:rPr>
        <w:t>Fig</w:t>
        <w:tab/>
        <w:t>4.14:</w:t>
        <w:tab/>
      </w:r>
      <w:r>
        <w:rPr>
          <w:w w:val="105"/>
          <w:sz w:val="24"/>
        </w:rPr>
        <w:t>Dissolution</w:t>
        <w:tab/>
      </w:r>
      <w:r>
        <w:rPr>
          <w:spacing w:val="-1"/>
          <w:w w:val="115"/>
          <w:sz w:val="24"/>
        </w:rPr>
        <w:t>profile</w:t>
        <w:tab/>
      </w:r>
      <w:r>
        <w:rPr>
          <w:w w:val="115"/>
          <w:sz w:val="24"/>
        </w:rPr>
        <w:t>of</w:t>
        <w:tab/>
      </w:r>
      <w:r>
        <w:rPr>
          <w:w w:val="105"/>
          <w:sz w:val="24"/>
        </w:rPr>
        <w:t>amoxicillin</w:t>
        <w:tab/>
      </w:r>
      <w:r>
        <w:rPr>
          <w:w w:val="115"/>
          <w:sz w:val="24"/>
        </w:rPr>
        <w:t>in</w:t>
        <w:tab/>
      </w:r>
      <w:r>
        <w:rPr>
          <w:spacing w:val="-1"/>
          <w:w w:val="115"/>
          <w:sz w:val="24"/>
        </w:rPr>
        <w:t>(SGF)</w:t>
        <w:tab/>
      </w:r>
      <w:r>
        <w:rPr>
          <w:spacing w:val="-2"/>
          <w:sz w:val="24"/>
        </w:rPr>
        <w:t>pH</w:t>
      </w:r>
      <w:r>
        <w:rPr>
          <w:spacing w:val="-57"/>
          <w:sz w:val="24"/>
        </w:rPr>
        <w:t> </w:t>
      </w:r>
      <w:r>
        <w:rPr>
          <w:sz w:val="24"/>
        </w:rPr>
        <w:t>1.2</w:t>
      </w:r>
      <w:r>
        <w:rPr>
          <w:w w:val="230"/>
          <w:sz w:val="24"/>
        </w:rPr>
        <w:t>«««««««««««    </w:t>
      </w:r>
    </w:p>
    <w:p>
      <w:pPr>
        <w:tabs>
          <w:tab w:pos="1757" w:val="left" w:leader="none"/>
          <w:tab w:pos="2703" w:val="left" w:leader="none"/>
          <w:tab w:pos="4273" w:val="left" w:leader="none"/>
          <w:tab w:pos="5369" w:val="left" w:leader="none"/>
          <w:tab w:pos="6030" w:val="left" w:leader="none"/>
          <w:tab w:pos="7585" w:val="left" w:leader="none"/>
          <w:tab w:pos="8228" w:val="left" w:leader="none"/>
          <w:tab w:pos="9328" w:val="left" w:leader="none"/>
        </w:tabs>
        <w:spacing w:line="480" w:lineRule="auto" w:before="0"/>
        <w:ind w:left="980" w:right="1435" w:firstLine="0"/>
        <w:jc w:val="left"/>
        <w:rPr>
          <w:sz w:val="24"/>
        </w:rPr>
      </w:pPr>
      <w:r>
        <w:rPr>
          <w:w w:val="115"/>
          <w:sz w:val="24"/>
        </w:rPr>
        <w:t>Fig</w:t>
        <w:tab/>
        <w:t>4.15:</w:t>
        <w:tab/>
      </w:r>
      <w:r>
        <w:rPr>
          <w:w w:val="105"/>
          <w:sz w:val="24"/>
        </w:rPr>
        <w:t>Dissolution</w:t>
        <w:tab/>
      </w:r>
      <w:r>
        <w:rPr>
          <w:spacing w:val="-1"/>
          <w:w w:val="115"/>
          <w:sz w:val="24"/>
        </w:rPr>
        <w:t>profile</w:t>
        <w:tab/>
      </w:r>
      <w:r>
        <w:rPr>
          <w:w w:val="115"/>
          <w:sz w:val="24"/>
        </w:rPr>
        <w:t>of</w:t>
        <w:tab/>
      </w:r>
      <w:r>
        <w:rPr>
          <w:w w:val="105"/>
          <w:sz w:val="24"/>
        </w:rPr>
        <w:t>amoxicillin</w:t>
        <w:tab/>
      </w:r>
      <w:r>
        <w:rPr>
          <w:w w:val="115"/>
          <w:sz w:val="24"/>
        </w:rPr>
        <w:t>in</w:t>
        <w:tab/>
      </w:r>
      <w:r>
        <w:rPr>
          <w:w w:val="110"/>
          <w:sz w:val="24"/>
        </w:rPr>
        <w:t>(SPM)</w:t>
        <w:tab/>
      </w:r>
      <w:r>
        <w:rPr>
          <w:spacing w:val="-9"/>
          <w:w w:val="105"/>
          <w:sz w:val="24"/>
        </w:rPr>
        <w:t>pH</w:t>
      </w:r>
      <w:r>
        <w:rPr>
          <w:spacing w:val="-60"/>
          <w:w w:val="105"/>
          <w:sz w:val="24"/>
        </w:rPr>
        <w:t> </w:t>
      </w:r>
      <w:r>
        <w:rPr>
          <w:sz w:val="24"/>
        </w:rPr>
        <w:t>4.5</w:t>
      </w:r>
      <w:r>
        <w:rPr>
          <w:w w:val="224"/>
          <w:sz w:val="24"/>
        </w:rPr>
        <w:t>«««««««««««   </w:t>
      </w:r>
    </w:p>
    <w:p>
      <w:pPr>
        <w:tabs>
          <w:tab w:pos="1774" w:val="left" w:leader="none"/>
          <w:tab w:pos="2737" w:val="left" w:leader="none"/>
          <w:tab w:pos="4321" w:val="left" w:leader="none"/>
          <w:tab w:pos="5434" w:val="left" w:leader="none"/>
          <w:tab w:pos="6112" w:val="left" w:leader="none"/>
          <w:tab w:pos="7683" w:val="left" w:leader="none"/>
          <w:tab w:pos="8343" w:val="left" w:leader="none"/>
          <w:tab w:pos="9324" w:val="left" w:leader="none"/>
        </w:tabs>
        <w:spacing w:line="480" w:lineRule="auto" w:before="0"/>
        <w:ind w:left="980" w:right="1440" w:firstLine="0"/>
        <w:jc w:val="left"/>
        <w:rPr>
          <w:sz w:val="24"/>
        </w:rPr>
      </w:pPr>
      <w:r>
        <w:rPr>
          <w:w w:val="115"/>
          <w:sz w:val="24"/>
        </w:rPr>
        <w:t>Fig</w:t>
        <w:tab/>
        <w:t>4.16:</w:t>
        <w:tab/>
      </w:r>
      <w:r>
        <w:rPr>
          <w:w w:val="105"/>
          <w:sz w:val="24"/>
        </w:rPr>
        <w:t>Dissolution</w:t>
        <w:tab/>
      </w:r>
      <w:r>
        <w:rPr>
          <w:spacing w:val="-1"/>
          <w:w w:val="115"/>
          <w:sz w:val="24"/>
        </w:rPr>
        <w:t>profile</w:t>
        <w:tab/>
      </w:r>
      <w:r>
        <w:rPr>
          <w:w w:val="115"/>
          <w:sz w:val="24"/>
        </w:rPr>
        <w:t>of</w:t>
        <w:tab/>
      </w:r>
      <w:r>
        <w:rPr>
          <w:w w:val="105"/>
          <w:sz w:val="24"/>
        </w:rPr>
        <w:t>amoxicillin</w:t>
        <w:tab/>
      </w:r>
      <w:r>
        <w:rPr>
          <w:w w:val="115"/>
          <w:sz w:val="24"/>
        </w:rPr>
        <w:t>in</w:t>
        <w:tab/>
        <w:t>(SIF)</w:t>
        <w:tab/>
      </w:r>
      <w:r>
        <w:rPr>
          <w:spacing w:val="-2"/>
          <w:sz w:val="24"/>
        </w:rPr>
        <w:t>pH</w:t>
      </w:r>
      <w:r>
        <w:rPr>
          <w:spacing w:val="-57"/>
          <w:sz w:val="24"/>
        </w:rPr>
        <w:t> </w:t>
      </w:r>
      <w:r>
        <w:rPr>
          <w:sz w:val="24"/>
        </w:rPr>
        <w:t>6.8</w:t>
      </w:r>
      <w:r>
        <w:rPr>
          <w:w w:val="237"/>
          <w:sz w:val="24"/>
        </w:rPr>
        <w:t>«««««««««««     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spacing w:val="-1"/>
          <w:w w:val="110"/>
          <w:sz w:val="24"/>
        </w:rPr>
        <w:t>Fig</w:t>
      </w:r>
      <w:r>
        <w:rPr>
          <w:spacing w:val="-7"/>
          <w:w w:val="110"/>
          <w:sz w:val="24"/>
        </w:rPr>
        <w:t> </w:t>
      </w:r>
      <w:r>
        <w:rPr>
          <w:spacing w:val="-1"/>
          <w:w w:val="110"/>
          <w:sz w:val="24"/>
        </w:rPr>
        <w:t>4.17:</w:t>
      </w:r>
      <w:r>
        <w:rPr>
          <w:spacing w:val="-5"/>
          <w:w w:val="110"/>
          <w:sz w:val="24"/>
        </w:rPr>
        <w:t> </w:t>
      </w:r>
      <w:r>
        <w:rPr>
          <w:spacing w:val="-1"/>
          <w:w w:val="110"/>
          <w:sz w:val="24"/>
        </w:rPr>
        <w:t>Dissolutionprofile</w:t>
      </w:r>
      <w:r>
        <w:rPr>
          <w:spacing w:val="-5"/>
          <w:w w:val="110"/>
          <w:sz w:val="24"/>
        </w:rPr>
        <w:t> </w:t>
      </w:r>
      <w:r>
        <w:rPr>
          <w:w w:val="110"/>
          <w:sz w:val="24"/>
        </w:rPr>
        <w:t>of</w:t>
      </w:r>
      <w:r>
        <w:rPr>
          <w:spacing w:val="-6"/>
          <w:w w:val="110"/>
          <w:sz w:val="24"/>
        </w:rPr>
        <w:t> </w:t>
      </w:r>
      <w:r>
        <w:rPr>
          <w:w w:val="110"/>
          <w:sz w:val="24"/>
        </w:rPr>
        <w:t>amoxicillin</w:t>
      </w:r>
      <w:r>
        <w:rPr>
          <w:spacing w:val="-4"/>
          <w:w w:val="110"/>
          <w:sz w:val="24"/>
        </w:rPr>
        <w:t> </w:t>
      </w:r>
      <w:r>
        <w:rPr>
          <w:w w:val="110"/>
          <w:sz w:val="24"/>
        </w:rPr>
        <w:t>in</w:t>
      </w:r>
      <w:r>
        <w:rPr>
          <w:spacing w:val="-5"/>
          <w:w w:val="110"/>
          <w:sz w:val="24"/>
        </w:rPr>
        <w:t> </w:t>
      </w:r>
      <w:r>
        <w:rPr>
          <w:w w:val="110"/>
          <w:sz w:val="24"/>
        </w:rPr>
        <w:t>(SBF)</w:t>
      </w:r>
      <w:r>
        <w:rPr>
          <w:spacing w:val="-5"/>
          <w:w w:val="110"/>
          <w:sz w:val="24"/>
        </w:rPr>
        <w:t> </w:t>
      </w:r>
      <w:r>
        <w:rPr>
          <w:w w:val="110"/>
          <w:sz w:val="24"/>
        </w:rPr>
        <w:t>pH</w:t>
      </w:r>
      <w:r>
        <w:rPr>
          <w:spacing w:val="-6"/>
          <w:w w:val="110"/>
          <w:sz w:val="24"/>
        </w:rPr>
        <w:t> </w:t>
      </w:r>
      <w:r>
        <w:rPr>
          <w:w w:val="150"/>
          <w:sz w:val="24"/>
        </w:rPr>
        <w:t>7.4«««««««««««</w:t>
      </w:r>
      <w:r>
        <w:rPr>
          <w:spacing w:val="-29"/>
          <w:w w:val="150"/>
          <w:sz w:val="24"/>
        </w:rPr>
        <w:t> </w:t>
      </w:r>
      <w:r>
        <w:rPr>
          <w:w w:val="110"/>
          <w:sz w:val="24"/>
        </w:rPr>
        <w:t>60</w:t>
      </w:r>
    </w:p>
    <w:p>
      <w:pPr>
        <w:pStyle w:val="BodyText"/>
        <w:spacing w:before="6"/>
        <w:rPr>
          <w:sz w:val="24"/>
        </w:rPr>
      </w:pPr>
    </w:p>
    <w:p>
      <w:pPr>
        <w:pStyle w:val="Heading2"/>
      </w:pPr>
      <w:r>
        <w:rPr/>
        <w:t>List</w:t>
      </w:r>
      <w:r>
        <w:rPr>
          <w:spacing w:val="-1"/>
        </w:rPr>
        <w:t> </w:t>
      </w:r>
      <w:r>
        <w:rPr/>
        <w:t>of Tables</w:t>
      </w:r>
    </w:p>
    <w:p>
      <w:pPr>
        <w:pStyle w:val="BodyText"/>
        <w:spacing w:before="6"/>
        <w:rPr>
          <w:b/>
          <w:sz w:val="23"/>
        </w:rPr>
      </w:pPr>
    </w:p>
    <w:p>
      <w:pPr>
        <w:spacing w:before="1"/>
        <w:ind w:left="980" w:right="0" w:firstLine="0"/>
        <w:jc w:val="left"/>
        <w:rPr>
          <w:sz w:val="24"/>
        </w:rPr>
      </w:pPr>
      <w:r>
        <w:rPr>
          <w:w w:val="110"/>
          <w:sz w:val="24"/>
        </w:rPr>
        <w:t>Table</w:t>
      </w:r>
      <w:r>
        <w:rPr>
          <w:spacing w:val="-11"/>
          <w:w w:val="110"/>
          <w:sz w:val="24"/>
        </w:rPr>
        <w:t> </w:t>
      </w:r>
      <w:r>
        <w:rPr>
          <w:w w:val="110"/>
          <w:sz w:val="24"/>
        </w:rPr>
        <w:t>4.1:</w:t>
      </w:r>
      <w:r>
        <w:rPr>
          <w:spacing w:val="-11"/>
          <w:w w:val="110"/>
          <w:sz w:val="24"/>
        </w:rPr>
        <w:t> </w:t>
      </w:r>
      <w:r>
        <w:rPr>
          <w:w w:val="110"/>
          <w:sz w:val="24"/>
        </w:rPr>
        <w:t>NAFDAC</w:t>
      </w:r>
      <w:r>
        <w:rPr>
          <w:spacing w:val="-11"/>
          <w:w w:val="110"/>
          <w:sz w:val="24"/>
        </w:rPr>
        <w:t> </w:t>
      </w:r>
      <w:r>
        <w:rPr>
          <w:w w:val="110"/>
          <w:sz w:val="24"/>
        </w:rPr>
        <w:t>requirement</w:t>
      </w:r>
      <w:r>
        <w:rPr>
          <w:spacing w:val="-10"/>
          <w:w w:val="110"/>
          <w:sz w:val="24"/>
        </w:rPr>
        <w:t> </w:t>
      </w:r>
      <w:r>
        <w:rPr>
          <w:w w:val="110"/>
          <w:sz w:val="24"/>
        </w:rPr>
        <w:t>inspection</w:t>
      </w:r>
      <w:r>
        <w:rPr>
          <w:spacing w:val="-11"/>
          <w:w w:val="110"/>
          <w:sz w:val="24"/>
        </w:rPr>
        <w:t> </w:t>
      </w:r>
      <w:r>
        <w:rPr>
          <w:w w:val="110"/>
          <w:sz w:val="24"/>
        </w:rPr>
        <w:t>of</w:t>
      </w:r>
      <w:r>
        <w:rPr>
          <w:spacing w:val="-12"/>
          <w:w w:val="110"/>
          <w:sz w:val="24"/>
        </w:rPr>
        <w:t> </w:t>
      </w:r>
      <w:r>
        <w:rPr>
          <w:w w:val="110"/>
          <w:sz w:val="24"/>
        </w:rPr>
        <w:t>the</w:t>
      </w:r>
      <w:r>
        <w:rPr>
          <w:spacing w:val="-12"/>
          <w:w w:val="110"/>
          <w:sz w:val="24"/>
        </w:rPr>
        <w:t> </w:t>
      </w:r>
      <w:r>
        <w:rPr>
          <w:w w:val="110"/>
          <w:sz w:val="24"/>
        </w:rPr>
        <w:t>selected</w:t>
      </w:r>
      <w:r>
        <w:rPr>
          <w:spacing w:val="-10"/>
          <w:w w:val="110"/>
          <w:sz w:val="24"/>
        </w:rPr>
        <w:t> </w:t>
      </w:r>
      <w:r>
        <w:rPr>
          <w:w w:val="120"/>
          <w:sz w:val="24"/>
        </w:rPr>
        <w:t>samples«««««««</w:t>
      </w:r>
      <w:r>
        <w:rPr>
          <w:spacing w:val="-17"/>
          <w:w w:val="120"/>
          <w:sz w:val="24"/>
        </w:rPr>
        <w:t> </w:t>
      </w:r>
      <w:r>
        <w:rPr>
          <w:w w:val="110"/>
          <w:sz w:val="24"/>
        </w:rPr>
        <w:t>.37</w:t>
      </w:r>
    </w:p>
    <w:p>
      <w:pPr>
        <w:pStyle w:val="BodyText"/>
        <w:spacing w:before="11"/>
        <w:rPr>
          <w:sz w:val="23"/>
        </w:rPr>
      </w:pPr>
    </w:p>
    <w:p>
      <w:pPr>
        <w:tabs>
          <w:tab w:pos="1949" w:val="left" w:leader="none"/>
          <w:tab w:pos="2742" w:val="left" w:leader="none"/>
          <w:tab w:pos="4243" w:val="left" w:leader="none"/>
          <w:tab w:pos="4869" w:val="left" w:leader="none"/>
          <w:tab w:pos="5951" w:val="left" w:leader="none"/>
          <w:tab w:pos="6575" w:val="left" w:leader="none"/>
          <w:tab w:pos="7292" w:val="left" w:leader="none"/>
          <w:tab w:pos="8810" w:val="left" w:leader="none"/>
        </w:tabs>
        <w:spacing w:before="0"/>
        <w:ind w:left="980" w:right="1436" w:firstLine="0"/>
        <w:jc w:val="left"/>
        <w:rPr>
          <w:sz w:val="24"/>
        </w:rPr>
      </w:pPr>
      <w:r>
        <w:rPr>
          <w:w w:val="110"/>
          <w:sz w:val="24"/>
        </w:rPr>
        <w:t>Table</w:t>
        <w:tab/>
        <w:t>4.2:</w:t>
        <w:tab/>
      </w:r>
      <w:r>
        <w:rPr>
          <w:w w:val="105"/>
          <w:sz w:val="24"/>
        </w:rPr>
        <w:t>Uniformity</w:t>
        <w:tab/>
      </w:r>
      <w:r>
        <w:rPr>
          <w:w w:val="110"/>
          <w:sz w:val="24"/>
        </w:rPr>
        <w:t>of</w:t>
        <w:tab/>
        <w:t>weight</w:t>
        <w:tab/>
        <w:t>of</w:t>
        <w:tab/>
        <w:t>the</w:t>
        <w:tab/>
      </w:r>
      <w:r>
        <w:rPr>
          <w:w w:val="105"/>
          <w:sz w:val="24"/>
        </w:rPr>
        <w:t>amoxicillin</w:t>
        <w:tab/>
      </w:r>
      <w:r>
        <w:rPr>
          <w:spacing w:val="-1"/>
          <w:sz w:val="24"/>
        </w:rPr>
        <w:t>capsules</w:t>
      </w:r>
      <w:r>
        <w:rPr>
          <w:spacing w:val="-57"/>
          <w:sz w:val="24"/>
        </w:rPr>
        <w:t> </w:t>
      </w:r>
      <w:r>
        <w:rPr>
          <w:w w:val="140"/>
          <w:sz w:val="24"/>
        </w:rPr>
        <w:t>brands««««««««</w:t>
      </w:r>
      <w:r>
        <w:rPr>
          <w:spacing w:val="-21"/>
          <w:w w:val="140"/>
          <w:sz w:val="24"/>
        </w:rPr>
        <w:t> </w:t>
      </w:r>
      <w:r>
        <w:rPr>
          <w:w w:val="110"/>
          <w:sz w:val="24"/>
        </w:rPr>
        <w:t>.45</w:t>
      </w:r>
    </w:p>
    <w:p>
      <w:pPr>
        <w:pStyle w:val="BodyText"/>
        <w:rPr>
          <w:sz w:val="24"/>
        </w:rPr>
      </w:pPr>
    </w:p>
    <w:p>
      <w:pPr>
        <w:tabs>
          <w:tab w:pos="2314" w:val="left" w:leader="none"/>
          <w:tab w:pos="3472" w:val="left" w:leader="none"/>
          <w:tab w:pos="4847" w:val="left" w:leader="none"/>
          <w:tab w:pos="5838" w:val="left" w:leader="none"/>
          <w:tab w:pos="6920" w:val="left" w:leader="none"/>
          <w:tab w:pos="8805" w:val="left" w:leader="none"/>
        </w:tabs>
        <w:spacing w:before="0"/>
        <w:ind w:left="980" w:right="1441" w:firstLine="0"/>
        <w:jc w:val="left"/>
        <w:rPr>
          <w:sz w:val="24"/>
        </w:rPr>
      </w:pPr>
      <w:r>
        <w:rPr>
          <w:w w:val="115"/>
          <w:sz w:val="24"/>
        </w:rPr>
        <w:t>Table</w:t>
        <w:tab/>
        <w:t>4.3:</w:t>
        <w:tab/>
        <w:t>Assay</w:t>
        <w:tab/>
        <w:t>of</w:t>
        <w:tab/>
        <w:t>the</w:t>
        <w:tab/>
      </w:r>
      <w:r>
        <w:rPr>
          <w:w w:val="105"/>
          <w:sz w:val="24"/>
        </w:rPr>
        <w:t>amoxicillin</w:t>
        <w:tab/>
      </w:r>
      <w:r>
        <w:rPr>
          <w:spacing w:val="-1"/>
          <w:sz w:val="24"/>
        </w:rPr>
        <w:t>capsules</w:t>
      </w:r>
      <w:r>
        <w:rPr>
          <w:spacing w:val="-57"/>
          <w:sz w:val="24"/>
        </w:rPr>
        <w:t> </w:t>
      </w:r>
      <w:r>
        <w:rPr>
          <w:sz w:val="24"/>
        </w:rPr>
        <w:t>b</w:t>
      </w:r>
      <w:r>
        <w:rPr>
          <w:spacing w:val="-1"/>
          <w:sz w:val="24"/>
        </w:rPr>
        <w:t>ra</w:t>
      </w:r>
      <w:r>
        <w:rPr>
          <w:sz w:val="24"/>
        </w:rPr>
        <w:t>nds</w:t>
      </w:r>
      <w:r>
        <w:rPr>
          <w:w w:val="200"/>
          <w:sz w:val="24"/>
        </w:rPr>
        <w:t>««««««</w:t>
      </w:r>
      <w:r>
        <w:rPr>
          <w:spacing w:val="2"/>
          <w:w w:val="200"/>
          <w:sz w:val="24"/>
        </w:rPr>
        <w:t>«</w:t>
      </w:r>
      <w:r>
        <w:rPr>
          <w:w w:val="244"/>
          <w:sz w:val="24"/>
        </w:rPr>
        <w:t>«««««««    </w:t>
      </w:r>
    </w:p>
    <w:p>
      <w:pPr>
        <w:pStyle w:val="BodyText"/>
        <w:rPr>
          <w:sz w:val="24"/>
        </w:rPr>
      </w:pPr>
    </w:p>
    <w:p>
      <w:pPr>
        <w:tabs>
          <w:tab w:pos="1923" w:val="left" w:leader="none"/>
          <w:tab w:pos="2688" w:val="left" w:leader="none"/>
          <w:tab w:pos="4460" w:val="left" w:leader="none"/>
          <w:tab w:pos="5285" w:val="left" w:leader="none"/>
          <w:tab w:pos="6019" w:val="left" w:leader="none"/>
          <w:tab w:pos="6616" w:val="left" w:leader="none"/>
          <w:tab w:pos="7309" w:val="left" w:leader="none"/>
          <w:tab w:pos="8804" w:val="left" w:leader="none"/>
        </w:tabs>
        <w:spacing w:before="0"/>
        <w:ind w:left="980" w:right="1443" w:firstLine="0"/>
        <w:jc w:val="left"/>
        <w:rPr>
          <w:sz w:val="24"/>
        </w:rPr>
      </w:pPr>
      <w:r>
        <w:rPr>
          <w:w w:val="105"/>
          <w:sz w:val="24"/>
        </w:rPr>
        <w:t>Table</w:t>
        <w:tab/>
        <w:t>4.4:</w:t>
        <w:tab/>
        <w:t>Disintegration</w:t>
        <w:tab/>
        <w:t>time</w:t>
        <w:tab/>
        <w:t>test</w:t>
        <w:tab/>
        <w:t>of</w:t>
        <w:tab/>
        <w:t>the</w:t>
        <w:tab/>
        <w:t>amoxicillin</w:t>
        <w:tab/>
      </w:r>
      <w:r>
        <w:rPr>
          <w:spacing w:val="-1"/>
          <w:sz w:val="24"/>
        </w:rPr>
        <w:t>capsules</w:t>
      </w:r>
      <w:r>
        <w:rPr>
          <w:spacing w:val="-57"/>
          <w:sz w:val="24"/>
        </w:rPr>
        <w:t> </w:t>
      </w:r>
      <w:r>
        <w:rPr>
          <w:w w:val="135"/>
          <w:sz w:val="24"/>
        </w:rPr>
        <w:t>brands«««««««</w:t>
      </w:r>
      <w:r>
        <w:rPr>
          <w:spacing w:val="46"/>
          <w:w w:val="135"/>
          <w:sz w:val="24"/>
        </w:rPr>
        <w:t> </w:t>
      </w:r>
      <w:r>
        <w:rPr>
          <w:w w:val="105"/>
          <w:sz w:val="24"/>
        </w:rPr>
        <w:t>.4</w:t>
      </w:r>
      <w:r>
        <w:rPr>
          <w:spacing w:val="3"/>
          <w:w w:val="105"/>
          <w:sz w:val="24"/>
        </w:rPr>
        <w:t> </w:t>
      </w:r>
      <w:r>
        <w:rPr>
          <w:w w:val="105"/>
          <w:sz w:val="24"/>
        </w:rPr>
        <w:t>7</w:t>
      </w:r>
    </w:p>
    <w:p>
      <w:pPr>
        <w:pStyle w:val="BodyText"/>
        <w:spacing w:before="3"/>
        <w:rPr>
          <w:sz w:val="16"/>
        </w:rPr>
      </w:pPr>
    </w:p>
    <w:p>
      <w:pPr>
        <w:tabs>
          <w:tab w:pos="1887" w:val="left" w:leader="none"/>
          <w:tab w:pos="3151" w:val="left" w:leader="none"/>
          <w:tab w:pos="3860" w:val="left" w:leader="none"/>
          <w:tab w:pos="5171" w:val="left" w:leader="none"/>
          <w:tab w:pos="7874" w:val="left" w:leader="none"/>
          <w:tab w:pos="8896" w:val="left" w:leader="none"/>
          <w:tab w:pos="9918" w:val="left" w:leader="none"/>
        </w:tabs>
        <w:spacing w:before="90"/>
        <w:ind w:left="980" w:right="-72" w:firstLine="0"/>
        <w:jc w:val="left"/>
        <w:rPr>
          <w:sz w:val="24"/>
        </w:rPr>
      </w:pPr>
      <w:r>
        <w:rPr>
          <w:w w:val="115"/>
          <w:sz w:val="24"/>
        </w:rPr>
        <w:t>Table</w:t>
        <w:tab/>
      </w:r>
      <w:r>
        <w:rPr>
          <w:w w:val="110"/>
          <w:sz w:val="24"/>
        </w:rPr>
        <w:t>4.5:(Intra</w:t>
        <w:tab/>
      </w:r>
      <w:r>
        <w:rPr>
          <w:w w:val="120"/>
          <w:sz w:val="24"/>
        </w:rPr>
        <w:t>and</w:t>
        <w:tab/>
      </w:r>
      <w:r>
        <w:rPr>
          <w:spacing w:val="-1"/>
          <w:w w:val="110"/>
          <w:sz w:val="24"/>
        </w:rPr>
        <w:t>inter-day)</w:t>
        <w:tab/>
      </w:r>
      <w:r>
        <w:rPr>
          <w:w w:val="155"/>
          <w:sz w:val="24"/>
        </w:rPr>
        <w:t>3UHFLVLRQ</w:t>
        <w:tab/>
      </w:r>
      <w:r>
        <w:rPr>
          <w:w w:val="180"/>
          <w:sz w:val="24"/>
        </w:rPr>
        <w:t>RI</w:t>
      </w:r>
      <w:r>
        <w:rPr>
          <w:w w:val="400"/>
          <w:sz w:val="24"/>
        </w:rPr>
        <w:t> </w:t>
      </w:r>
      <w:r>
        <w:rPr>
          <w:sz w:val="24"/>
        </w:rPr>
        <w:tab/>
      </w:r>
      <w:r>
        <w:rPr>
          <w:w w:val="400"/>
          <w:sz w:val="24"/>
        </w:rPr>
        <w:t>   </w:t>
      </w:r>
      <w:r>
        <w:rPr>
          <w:sz w:val="24"/>
        </w:rPr>
        <w:tab/>
      </w:r>
      <w:r>
        <w:rPr>
          <w:w w:val="225"/>
          <w:sz w:val="24"/>
        </w:rPr>
        <w:t>ȝJ</w:t>
      </w:r>
      <w:r>
        <w:rPr>
          <w:spacing w:val="82"/>
          <w:w w:val="225"/>
          <w:sz w:val="24"/>
        </w:rPr>
        <w:t> </w:t>
      </w:r>
      <w:r>
        <w:rPr>
          <w:w w:val="180"/>
          <w:sz w:val="24"/>
        </w:rPr>
        <w:t>PO</w:t>
      </w:r>
      <w:r>
        <w:rPr>
          <w:spacing w:val="-105"/>
          <w:w w:val="180"/>
          <w:sz w:val="24"/>
        </w:rPr>
        <w:t> </w:t>
      </w:r>
      <w:r>
        <w:rPr>
          <w:w w:val="150"/>
          <w:sz w:val="24"/>
        </w:rPr>
        <w:t>solution««««««50</w:t>
      </w:r>
    </w:p>
    <w:p>
      <w:pPr>
        <w:pStyle w:val="BodyText"/>
        <w:spacing w:before="2"/>
        <w:rPr>
          <w:sz w:val="16"/>
        </w:rPr>
      </w:pPr>
    </w:p>
    <w:p>
      <w:pPr>
        <w:tabs>
          <w:tab w:pos="2007" w:val="left" w:leader="none"/>
          <w:tab w:pos="2856" w:val="left" w:leader="none"/>
          <w:tab w:pos="4259" w:val="left" w:leader="none"/>
          <w:tab w:pos="5089" w:val="left" w:leader="none"/>
          <w:tab w:pos="6611" w:val="left" w:leader="none"/>
          <w:tab w:pos="7933" w:val="left" w:leader="none"/>
          <w:tab w:pos="8604" w:val="left" w:leader="none"/>
          <w:tab w:pos="9326" w:val="left" w:leader="none"/>
        </w:tabs>
        <w:spacing w:before="90"/>
        <w:ind w:left="980" w:right="1438" w:firstLine="0"/>
        <w:jc w:val="left"/>
        <w:rPr>
          <w:sz w:val="24"/>
        </w:rPr>
      </w:pPr>
      <w:r>
        <w:rPr>
          <w:w w:val="110"/>
          <w:sz w:val="24"/>
        </w:rPr>
        <w:t>Table</w:t>
        <w:tab/>
        <w:t>4.6:</w:t>
        <w:tab/>
        <w:t>Accuracy</w:t>
        <w:tab/>
        <w:t>and</w:t>
        <w:tab/>
      </w:r>
      <w:r>
        <w:rPr>
          <w:w w:val="105"/>
          <w:sz w:val="24"/>
        </w:rPr>
        <w:t>percentage</w:t>
        <w:tab/>
      </w:r>
      <w:r>
        <w:rPr>
          <w:w w:val="110"/>
          <w:sz w:val="24"/>
        </w:rPr>
        <w:t>recovery</w:t>
        <w:tab/>
        <w:t>in</w:t>
        <w:tab/>
        <w:t>all</w:t>
        <w:tab/>
      </w:r>
      <w:r>
        <w:rPr>
          <w:spacing w:val="-2"/>
          <w:sz w:val="24"/>
        </w:rPr>
        <w:t>the</w:t>
      </w:r>
      <w:r>
        <w:rPr>
          <w:spacing w:val="-57"/>
          <w:sz w:val="24"/>
        </w:rPr>
        <w:t> </w:t>
      </w:r>
      <w:r>
        <w:rPr>
          <w:w w:val="130"/>
          <w:sz w:val="24"/>
        </w:rPr>
        <w:t>media««««««««««...51</w:t>
      </w:r>
    </w:p>
    <w:p>
      <w:pPr>
        <w:pStyle w:val="BodyText"/>
        <w:rPr>
          <w:sz w:val="24"/>
        </w:rPr>
      </w:pPr>
    </w:p>
    <w:p>
      <w:pPr>
        <w:tabs>
          <w:tab w:pos="1735" w:val="left" w:leader="none"/>
          <w:tab w:pos="2314" w:val="left" w:leader="none"/>
          <w:tab w:pos="3460" w:val="left" w:leader="none"/>
          <w:tab w:pos="3870" w:val="left" w:leader="none"/>
          <w:tab w:pos="4374" w:val="left" w:leader="none"/>
          <w:tab w:pos="5613" w:val="left" w:leader="none"/>
          <w:tab w:pos="6448" w:val="left" w:leader="none"/>
          <w:tab w:pos="7712" w:val="left" w:leader="none"/>
          <w:tab w:pos="8124" w:val="left" w:leader="none"/>
          <w:tab w:pos="8628" w:val="left" w:leader="none"/>
        </w:tabs>
        <w:spacing w:before="0"/>
        <w:ind w:left="980" w:right="1445" w:firstLine="0"/>
        <w:jc w:val="left"/>
        <w:rPr>
          <w:sz w:val="24"/>
        </w:rPr>
      </w:pPr>
      <w:r>
        <w:rPr>
          <w:w w:val="105"/>
          <w:sz w:val="24"/>
        </w:rPr>
        <w:t>Table</w:t>
        <w:tab/>
        <w:t>4.7:</w:t>
        <w:tab/>
        <w:t>Summary</w:t>
        <w:tab/>
        <w:t>of</w:t>
        <w:tab/>
        <w:t>the</w:t>
        <w:tab/>
        <w:t>calibration</w:t>
        <w:tab/>
        <w:t>curves</w:t>
        <w:tab/>
        <w:t>parameters</w:t>
        <w:tab/>
        <w:t>of</w:t>
        <w:tab/>
        <w:t>the</w:t>
        <w:tab/>
      </w:r>
      <w:r>
        <w:rPr>
          <w:spacing w:val="-1"/>
          <w:sz w:val="24"/>
        </w:rPr>
        <w:t>developed</w:t>
      </w:r>
      <w:r>
        <w:rPr>
          <w:spacing w:val="-57"/>
          <w:sz w:val="24"/>
        </w:rPr>
        <w:t> </w:t>
      </w:r>
      <w:r>
        <w:rPr>
          <w:sz w:val="24"/>
        </w:rPr>
        <w:t>methods</w:t>
      </w:r>
      <w:r>
        <w:rPr>
          <w:w w:val="200"/>
          <w:sz w:val="24"/>
        </w:rPr>
        <w:t>«</w:t>
      </w:r>
      <w:r>
        <w:rPr>
          <w:w w:val="320"/>
          <w:sz w:val="24"/>
        </w:rPr>
        <w:t>«   </w:t>
      </w:r>
    </w:p>
    <w:p>
      <w:pPr>
        <w:pStyle w:val="BodyText"/>
        <w:rPr>
          <w:sz w:val="24"/>
        </w:rPr>
      </w:pPr>
    </w:p>
    <w:p>
      <w:pPr>
        <w:tabs>
          <w:tab w:pos="1942" w:val="left" w:leader="none"/>
          <w:tab w:pos="3144" w:val="left" w:leader="none"/>
          <w:tab w:pos="3781" w:val="left" w:leader="none"/>
          <w:tab w:pos="4360" w:val="left" w:leader="none"/>
          <w:tab w:pos="5123" w:val="left" w:leader="none"/>
          <w:tab w:pos="5739" w:val="left" w:leader="none"/>
          <w:tab w:pos="6596" w:val="left" w:leader="none"/>
          <w:tab w:pos="7212" w:val="left" w:leader="none"/>
          <w:tab w:pos="8726" w:val="left" w:leader="none"/>
          <w:tab w:pos="9330" w:val="left" w:leader="none"/>
        </w:tabs>
        <w:spacing w:before="0"/>
        <w:ind w:left="980" w:right="1433" w:firstLine="0"/>
        <w:jc w:val="left"/>
        <w:rPr>
          <w:sz w:val="24"/>
        </w:rPr>
      </w:pPr>
      <w:r>
        <w:rPr>
          <w:w w:val="110"/>
          <w:sz w:val="24"/>
        </w:rPr>
        <w:t>Table</w:t>
        <w:tab/>
        <w:t>4.8:</w:t>
        <w:tab/>
        <w:t>f</w:t>
      </w:r>
      <w:r>
        <w:rPr>
          <w:w w:val="110"/>
          <w:sz w:val="24"/>
          <w:vertAlign w:val="subscript"/>
        </w:rPr>
        <w:t>1</w:t>
      </w:r>
      <w:r>
        <w:rPr>
          <w:w w:val="110"/>
          <w:sz w:val="24"/>
          <w:vertAlign w:val="baseline"/>
        </w:rPr>
        <w:t>,</w:t>
        <w:tab/>
        <w:t>f</w:t>
      </w:r>
      <w:r>
        <w:rPr>
          <w:w w:val="110"/>
          <w:sz w:val="24"/>
          <w:vertAlign w:val="subscript"/>
        </w:rPr>
        <w:t>2</w:t>
      </w:r>
      <w:r>
        <w:rPr>
          <w:w w:val="110"/>
          <w:sz w:val="24"/>
          <w:vertAlign w:val="baseline"/>
        </w:rPr>
        <w:tab/>
        <w:t>and</w:t>
        <w:tab/>
        <w:t>%</w:t>
        <w:tab/>
        <w:t>D.E.</w:t>
        <w:tab/>
        <w:t>of</w:t>
        <w:tab/>
      </w:r>
      <w:r>
        <w:rPr>
          <w:w w:val="105"/>
          <w:sz w:val="24"/>
          <w:vertAlign w:val="baseline"/>
        </w:rPr>
        <w:t>amoxicillin</w:t>
        <w:tab/>
      </w:r>
      <w:r>
        <w:rPr>
          <w:w w:val="110"/>
          <w:sz w:val="24"/>
          <w:vertAlign w:val="baseline"/>
        </w:rPr>
        <w:t>in</w:t>
        <w:tab/>
      </w:r>
      <w:r>
        <w:rPr>
          <w:spacing w:val="-9"/>
          <w:w w:val="105"/>
          <w:sz w:val="24"/>
          <w:vertAlign w:val="baseline"/>
        </w:rPr>
        <w:t>pH</w:t>
      </w:r>
      <w:r>
        <w:rPr>
          <w:spacing w:val="-60"/>
          <w:w w:val="105"/>
          <w:sz w:val="24"/>
          <w:vertAlign w:val="baseline"/>
        </w:rPr>
        <w:t> </w:t>
      </w:r>
      <w:r>
        <w:rPr>
          <w:w w:val="150"/>
          <w:sz w:val="24"/>
          <w:vertAlign w:val="baseline"/>
        </w:rPr>
        <w:t>1.2««««««««««««««.61</w:t>
      </w:r>
    </w:p>
    <w:p>
      <w:pPr>
        <w:pStyle w:val="BodyText"/>
        <w:rPr>
          <w:sz w:val="24"/>
        </w:rPr>
      </w:pPr>
    </w:p>
    <w:p>
      <w:pPr>
        <w:tabs>
          <w:tab w:pos="1983" w:val="left" w:leader="none"/>
          <w:tab w:pos="2808" w:val="left" w:leader="none"/>
          <w:tab w:pos="3488" w:val="left" w:leader="none"/>
          <w:tab w:pos="4108" w:val="left" w:leader="none"/>
          <w:tab w:pos="4911" w:val="left" w:leader="none"/>
          <w:tab w:pos="5571" w:val="left" w:leader="none"/>
          <w:tab w:pos="6468" w:val="left" w:leader="none"/>
          <w:tab w:pos="7128" w:val="left" w:leader="none"/>
          <w:tab w:pos="8680" w:val="left" w:leader="none"/>
          <w:tab w:pos="9325" w:val="left" w:leader="none"/>
        </w:tabs>
        <w:spacing w:before="1"/>
        <w:ind w:left="980" w:right="1438" w:firstLine="0"/>
        <w:jc w:val="left"/>
        <w:rPr>
          <w:sz w:val="24"/>
        </w:rPr>
      </w:pPr>
      <w:r>
        <w:rPr>
          <w:w w:val="115"/>
          <w:sz w:val="24"/>
        </w:rPr>
        <w:t>Table</w:t>
        <w:tab/>
        <w:t>4.9:</w:t>
        <w:tab/>
        <w:t>f</w:t>
      </w:r>
      <w:r>
        <w:rPr>
          <w:w w:val="115"/>
          <w:sz w:val="24"/>
          <w:vertAlign w:val="subscript"/>
        </w:rPr>
        <w:t>1</w:t>
      </w:r>
      <w:r>
        <w:rPr>
          <w:w w:val="115"/>
          <w:sz w:val="24"/>
          <w:vertAlign w:val="baseline"/>
        </w:rPr>
        <w:t>,</w:t>
        <w:tab/>
        <w:t>f</w:t>
      </w:r>
      <w:r>
        <w:rPr>
          <w:w w:val="115"/>
          <w:sz w:val="24"/>
          <w:vertAlign w:val="subscript"/>
        </w:rPr>
        <w:t>2</w:t>
      </w:r>
      <w:r>
        <w:rPr>
          <w:w w:val="115"/>
          <w:sz w:val="24"/>
          <w:vertAlign w:val="baseline"/>
        </w:rPr>
        <w:tab/>
        <w:t>and</w:t>
        <w:tab/>
        <w:t>%</w:t>
        <w:tab/>
        <w:t>D.E.</w:t>
        <w:tab/>
        <w:t>of</w:t>
        <w:tab/>
      </w:r>
      <w:r>
        <w:rPr>
          <w:w w:val="105"/>
          <w:sz w:val="24"/>
          <w:vertAlign w:val="baseline"/>
        </w:rPr>
        <w:t>amoxicillin</w:t>
        <w:tab/>
      </w:r>
      <w:r>
        <w:rPr>
          <w:w w:val="115"/>
          <w:sz w:val="24"/>
          <w:vertAlign w:val="baseline"/>
        </w:rPr>
        <w:t>in</w:t>
        <w:tab/>
      </w:r>
      <w:r>
        <w:rPr>
          <w:spacing w:val="-9"/>
          <w:w w:val="105"/>
          <w:sz w:val="24"/>
          <w:vertAlign w:val="baseline"/>
        </w:rPr>
        <w:t>pH</w:t>
      </w:r>
      <w:r>
        <w:rPr>
          <w:spacing w:val="-60"/>
          <w:w w:val="105"/>
          <w:sz w:val="24"/>
          <w:vertAlign w:val="baseline"/>
        </w:rPr>
        <w:t> </w:t>
      </w:r>
      <w:r>
        <w:rPr>
          <w:sz w:val="24"/>
          <w:vertAlign w:val="baseline"/>
        </w:rPr>
        <w:t>4.5</w:t>
      </w:r>
      <w:r>
        <w:rPr>
          <w:w w:val="219"/>
          <w:sz w:val="24"/>
          <w:vertAlign w:val="baseline"/>
        </w:rPr>
        <w:t>««««««««««««««   </w:t>
      </w:r>
    </w:p>
    <w:p>
      <w:pPr>
        <w:pStyle w:val="BodyText"/>
        <w:spacing w:before="11"/>
        <w:rPr>
          <w:sz w:val="23"/>
        </w:rPr>
      </w:pPr>
    </w:p>
    <w:p>
      <w:pPr>
        <w:tabs>
          <w:tab w:pos="2021" w:val="left" w:leader="none"/>
          <w:tab w:pos="3005" w:val="left" w:leader="none"/>
          <w:tab w:pos="3723" w:val="left" w:leader="none"/>
          <w:tab w:pos="4381" w:val="left" w:leader="none"/>
          <w:tab w:pos="5223" w:val="left" w:leader="none"/>
          <w:tab w:pos="6358" w:val="left" w:leader="none"/>
          <w:tab w:pos="7054" w:val="left" w:leader="none"/>
          <w:tab w:pos="8644" w:val="left" w:leader="none"/>
          <w:tab w:pos="9328" w:val="left" w:leader="none"/>
        </w:tabs>
        <w:spacing w:before="0"/>
        <w:ind w:left="980" w:right="1436" w:firstLine="0"/>
        <w:jc w:val="left"/>
        <w:rPr>
          <w:sz w:val="24"/>
        </w:rPr>
      </w:pPr>
      <w:r>
        <w:rPr>
          <w:w w:val="115"/>
          <w:sz w:val="24"/>
        </w:rPr>
        <w:t>Table</w:t>
        <w:tab/>
        <w:t>4.10:</w:t>
        <w:tab/>
        <w:t>f</w:t>
      </w:r>
      <w:r>
        <w:rPr>
          <w:w w:val="115"/>
          <w:sz w:val="24"/>
          <w:vertAlign w:val="subscript"/>
        </w:rPr>
        <w:t>1</w:t>
      </w:r>
      <w:r>
        <w:rPr>
          <w:w w:val="115"/>
          <w:sz w:val="24"/>
          <w:vertAlign w:val="baseline"/>
        </w:rPr>
        <w:t>,</w:t>
        <w:tab/>
        <w:t>f</w:t>
      </w:r>
      <w:r>
        <w:rPr>
          <w:w w:val="115"/>
          <w:sz w:val="24"/>
          <w:vertAlign w:val="subscript"/>
        </w:rPr>
        <w:t>2</w:t>
      </w:r>
      <w:r>
        <w:rPr>
          <w:w w:val="115"/>
          <w:sz w:val="24"/>
          <w:vertAlign w:val="baseline"/>
        </w:rPr>
        <w:tab/>
        <w:t>and</w:t>
        <w:tab/>
      </w:r>
      <w:r>
        <w:rPr>
          <w:spacing w:val="-1"/>
          <w:w w:val="115"/>
          <w:sz w:val="24"/>
          <w:vertAlign w:val="baseline"/>
        </w:rPr>
        <w:t>%D.E.</w:t>
        <w:tab/>
      </w:r>
      <w:r>
        <w:rPr>
          <w:w w:val="115"/>
          <w:sz w:val="24"/>
          <w:vertAlign w:val="baseline"/>
        </w:rPr>
        <w:t>of</w:t>
        <w:tab/>
      </w:r>
      <w:r>
        <w:rPr>
          <w:w w:val="105"/>
          <w:sz w:val="24"/>
          <w:vertAlign w:val="baseline"/>
        </w:rPr>
        <w:t>amoxicillin</w:t>
        <w:tab/>
      </w:r>
      <w:r>
        <w:rPr>
          <w:w w:val="115"/>
          <w:sz w:val="24"/>
          <w:vertAlign w:val="baseline"/>
        </w:rPr>
        <w:t>in</w:t>
        <w:tab/>
      </w:r>
      <w:r>
        <w:rPr>
          <w:spacing w:val="-2"/>
          <w:sz w:val="24"/>
          <w:vertAlign w:val="baseline"/>
        </w:rPr>
        <w:t>pH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6.8</w:t>
      </w:r>
      <w:r>
        <w:rPr>
          <w:w w:val="237"/>
          <w:sz w:val="24"/>
          <w:vertAlign w:val="baseline"/>
        </w:rPr>
        <w:t>«««««««««««««      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tabs>
          <w:tab w:pos="1971" w:val="left" w:leader="none"/>
          <w:tab w:pos="2904" w:val="left" w:leader="none"/>
          <w:tab w:pos="3572" w:val="left" w:leader="none"/>
          <w:tab w:pos="4180" w:val="left" w:leader="none"/>
          <w:tab w:pos="4971" w:val="left" w:leader="none"/>
          <w:tab w:pos="5619" w:val="left" w:leader="none"/>
          <w:tab w:pos="6504" w:val="left" w:leader="none"/>
          <w:tab w:pos="7152" w:val="left" w:leader="none"/>
          <w:tab w:pos="8692" w:val="left" w:leader="none"/>
          <w:tab w:pos="9325" w:val="left" w:leader="none"/>
        </w:tabs>
        <w:spacing w:before="72"/>
        <w:ind w:left="980" w:right="1438" w:firstLine="0"/>
        <w:jc w:val="left"/>
        <w:rPr>
          <w:sz w:val="24"/>
        </w:rPr>
      </w:pPr>
      <w:r>
        <w:rPr>
          <w:w w:val="110"/>
          <w:sz w:val="24"/>
        </w:rPr>
        <w:t>Table</w:t>
        <w:tab/>
        <w:t>4.11:</w:t>
        <w:tab/>
        <w:t>f</w:t>
      </w:r>
      <w:r>
        <w:rPr>
          <w:w w:val="110"/>
          <w:sz w:val="24"/>
          <w:vertAlign w:val="subscript"/>
        </w:rPr>
        <w:t>1</w:t>
      </w:r>
      <w:r>
        <w:rPr>
          <w:w w:val="110"/>
          <w:sz w:val="24"/>
          <w:vertAlign w:val="baseline"/>
        </w:rPr>
        <w:t>,</w:t>
        <w:tab/>
        <w:t>f</w:t>
      </w:r>
      <w:r>
        <w:rPr>
          <w:w w:val="110"/>
          <w:sz w:val="24"/>
          <w:vertAlign w:val="subscript"/>
        </w:rPr>
        <w:t>2</w:t>
      </w:r>
      <w:r>
        <w:rPr>
          <w:w w:val="110"/>
          <w:sz w:val="24"/>
          <w:vertAlign w:val="baseline"/>
        </w:rPr>
        <w:tab/>
        <w:t>and</w:t>
        <w:tab/>
        <w:t>%</w:t>
        <w:tab/>
        <w:t>D.E.</w:t>
        <w:tab/>
        <w:t>of</w:t>
        <w:tab/>
      </w:r>
      <w:r>
        <w:rPr>
          <w:w w:val="105"/>
          <w:sz w:val="24"/>
          <w:vertAlign w:val="baseline"/>
        </w:rPr>
        <w:t>amoxicillin</w:t>
        <w:tab/>
      </w:r>
      <w:r>
        <w:rPr>
          <w:w w:val="110"/>
          <w:sz w:val="24"/>
          <w:vertAlign w:val="baseline"/>
        </w:rPr>
        <w:t>in</w:t>
        <w:tab/>
      </w:r>
      <w:r>
        <w:rPr>
          <w:spacing w:val="-9"/>
          <w:w w:val="105"/>
          <w:sz w:val="24"/>
          <w:vertAlign w:val="baseline"/>
        </w:rPr>
        <w:t>pH</w:t>
      </w:r>
      <w:r>
        <w:rPr>
          <w:spacing w:val="-60"/>
          <w:w w:val="105"/>
          <w:sz w:val="24"/>
          <w:vertAlign w:val="baseline"/>
        </w:rPr>
        <w:t> </w:t>
      </w:r>
      <w:r>
        <w:rPr>
          <w:sz w:val="24"/>
          <w:vertAlign w:val="baseline"/>
        </w:rPr>
        <w:t>7.4</w:t>
      </w:r>
      <w:r>
        <w:rPr>
          <w:w w:val="200"/>
          <w:sz w:val="24"/>
          <w:vertAlign w:val="baseline"/>
        </w:rPr>
        <w:t>«««««««««««««</w:t>
      </w:r>
      <w:r>
        <w:rPr>
          <w:w w:val="300"/>
          <w:sz w:val="24"/>
          <w:vertAlign w:val="baseline"/>
        </w:rPr>
        <w:t>«  </w:t>
      </w:r>
    </w:p>
    <w:p>
      <w:pPr>
        <w:spacing w:line="550" w:lineRule="atLeast" w:before="2"/>
        <w:ind w:left="260" w:right="2068" w:firstLine="0"/>
        <w:jc w:val="left"/>
        <w:rPr>
          <w:sz w:val="24"/>
        </w:rPr>
      </w:pPr>
      <w:r>
        <w:rPr>
          <w:sz w:val="24"/>
        </w:rPr>
        <w:t>T</w:t>
      </w:r>
      <w:r>
        <w:rPr>
          <w:spacing w:val="-2"/>
          <w:sz w:val="24"/>
        </w:rPr>
        <w:t>a</w:t>
      </w:r>
      <w:r>
        <w:rPr>
          <w:sz w:val="24"/>
        </w:rPr>
        <w:t>ble</w:t>
      </w:r>
      <w:r>
        <w:rPr>
          <w:spacing w:val="-1"/>
          <w:sz w:val="24"/>
        </w:rPr>
        <w:t> </w:t>
      </w:r>
      <w:r>
        <w:rPr>
          <w:sz w:val="24"/>
        </w:rPr>
        <w:t>4.12: Content of</w:t>
      </w:r>
      <w:r>
        <w:rPr>
          <w:spacing w:val="-1"/>
          <w:sz w:val="24"/>
        </w:rPr>
        <w:t> </w:t>
      </w:r>
      <w:r>
        <w:rPr>
          <w:spacing w:val="1"/>
          <w:sz w:val="24"/>
        </w:rPr>
        <w:t>a</w:t>
      </w:r>
      <w:r>
        <w:rPr>
          <w:sz w:val="24"/>
        </w:rPr>
        <w:t>mo</w:t>
      </w:r>
      <w:r>
        <w:rPr>
          <w:spacing w:val="2"/>
          <w:sz w:val="24"/>
        </w:rPr>
        <w:t>x</w:t>
      </w:r>
      <w:r>
        <w:rPr>
          <w:sz w:val="24"/>
        </w:rPr>
        <w:t>ici</w:t>
      </w:r>
      <w:r>
        <w:rPr>
          <w:spacing w:val="-2"/>
          <w:sz w:val="24"/>
        </w:rPr>
        <w:t>l</w:t>
      </w:r>
      <w:r>
        <w:rPr>
          <w:sz w:val="24"/>
        </w:rPr>
        <w:t>lin r</w:t>
      </w:r>
      <w:r>
        <w:rPr>
          <w:spacing w:val="-2"/>
          <w:sz w:val="24"/>
        </w:rPr>
        <w:t>e</w:t>
      </w:r>
      <w:r>
        <w:rPr>
          <w:sz w:val="24"/>
        </w:rPr>
        <w:t>le</w:t>
      </w:r>
      <w:r>
        <w:rPr>
          <w:spacing w:val="-2"/>
          <w:sz w:val="24"/>
        </w:rPr>
        <w:t>a</w:t>
      </w:r>
      <w:r>
        <w:rPr>
          <w:sz w:val="24"/>
        </w:rPr>
        <w:t>s</w:t>
      </w:r>
      <w:r>
        <w:rPr>
          <w:spacing w:val="-1"/>
          <w:sz w:val="24"/>
        </w:rPr>
        <w:t>e</w:t>
      </w:r>
      <w:r>
        <w:rPr>
          <w:sz w:val="24"/>
        </w:rPr>
        <w:t>d for </w:t>
      </w:r>
      <w:r>
        <w:rPr>
          <w:spacing w:val="1"/>
          <w:sz w:val="24"/>
        </w:rPr>
        <w:t>a</w:t>
      </w:r>
      <w:r>
        <w:rPr>
          <w:sz w:val="24"/>
        </w:rPr>
        <w:t>n</w:t>
      </w:r>
      <w:r>
        <w:rPr>
          <w:spacing w:val="-1"/>
          <w:sz w:val="24"/>
        </w:rPr>
        <w:t>a</w:t>
      </w:r>
      <w:r>
        <w:rPr>
          <w:spacing w:val="2"/>
          <w:sz w:val="24"/>
        </w:rPr>
        <w:t>l</w:t>
      </w:r>
      <w:r>
        <w:rPr>
          <w:spacing w:val="-5"/>
          <w:sz w:val="24"/>
        </w:rPr>
        <w:t>y</w:t>
      </w:r>
      <w:r>
        <w:rPr>
          <w:sz w:val="24"/>
        </w:rPr>
        <w:t>sis of </w:t>
      </w:r>
      <w:r>
        <w:rPr>
          <w:spacing w:val="1"/>
          <w:sz w:val="24"/>
        </w:rPr>
        <w:t>v</w:t>
      </w:r>
      <w:r>
        <w:rPr>
          <w:spacing w:val="-1"/>
          <w:sz w:val="24"/>
        </w:rPr>
        <w:t>a</w:t>
      </w:r>
      <w:r>
        <w:rPr>
          <w:sz w:val="24"/>
        </w:rPr>
        <w:t>ri</w:t>
      </w:r>
      <w:r>
        <w:rPr>
          <w:spacing w:val="-2"/>
          <w:sz w:val="24"/>
        </w:rPr>
        <w:t>a</w:t>
      </w:r>
      <w:r>
        <w:rPr>
          <w:sz w:val="24"/>
        </w:rPr>
        <w:t>n</w:t>
      </w:r>
      <w:r>
        <w:rPr>
          <w:spacing w:val="1"/>
          <w:sz w:val="24"/>
        </w:rPr>
        <w:t>c</w:t>
      </w:r>
      <w:r>
        <w:rPr>
          <w:sz w:val="24"/>
        </w:rPr>
        <w:t>e</w:t>
      </w:r>
      <w:r>
        <w:rPr>
          <w:spacing w:val="-1"/>
          <w:sz w:val="24"/>
        </w:rPr>
        <w:t> (</w:t>
      </w:r>
      <w:r>
        <w:rPr>
          <w:spacing w:val="1"/>
          <w:sz w:val="24"/>
        </w:rPr>
        <w:t>AN</w:t>
      </w:r>
      <w:r>
        <w:rPr>
          <w:sz w:val="24"/>
        </w:rPr>
        <w:t>O</w:t>
      </w:r>
      <w:r>
        <w:rPr>
          <w:spacing w:val="-1"/>
          <w:sz w:val="24"/>
        </w:rPr>
        <w:t>V</w:t>
      </w:r>
      <w:r>
        <w:rPr>
          <w:sz w:val="24"/>
        </w:rPr>
        <w:t>A</w:t>
      </w:r>
      <w:r>
        <w:rPr>
          <w:spacing w:val="3"/>
          <w:sz w:val="24"/>
        </w:rPr>
        <w:t>)</w:t>
      </w:r>
      <w:r>
        <w:rPr>
          <w:w w:val="280"/>
          <w:sz w:val="24"/>
        </w:rPr>
        <w:t>«««    </w:t>
      </w:r>
      <w:r>
        <w:rPr>
          <w:sz w:val="24"/>
        </w:rPr>
        <w:t>Table</w:t>
      </w:r>
      <w:r>
        <w:rPr>
          <w:spacing w:val="-1"/>
          <w:sz w:val="24"/>
        </w:rPr>
        <w:t> </w:t>
      </w:r>
      <w:r>
        <w:rPr>
          <w:sz w:val="24"/>
        </w:rPr>
        <w:t>4.13: Result for</w:t>
      </w:r>
      <w:r>
        <w:rPr>
          <w:spacing w:val="-1"/>
          <w:sz w:val="24"/>
        </w:rPr>
        <w:t> </w:t>
      </w:r>
      <w:r>
        <w:rPr>
          <w:sz w:val="24"/>
        </w:rPr>
        <w:t>analysis of</w:t>
      </w:r>
      <w:r>
        <w:rPr>
          <w:spacing w:val="-1"/>
          <w:sz w:val="24"/>
        </w:rPr>
        <w:t> </w:t>
      </w:r>
      <w:r>
        <w:rPr>
          <w:sz w:val="24"/>
        </w:rPr>
        <w:t>variance</w:t>
      </w:r>
      <w:r>
        <w:rPr>
          <w:spacing w:val="-1"/>
          <w:sz w:val="24"/>
        </w:rPr>
        <w:t> </w:t>
      </w:r>
      <w:r>
        <w:rPr>
          <w:sz w:val="24"/>
        </w:rPr>
        <w:t>of %</w:t>
      </w:r>
      <w:r>
        <w:rPr>
          <w:spacing w:val="-2"/>
          <w:sz w:val="24"/>
        </w:rPr>
        <w:t> </w:t>
      </w:r>
      <w:r>
        <w:rPr>
          <w:sz w:val="24"/>
        </w:rPr>
        <w:t>mean</w:t>
      </w:r>
      <w:r>
        <w:rPr>
          <w:spacing w:val="-1"/>
          <w:sz w:val="24"/>
        </w:rPr>
        <w:t> </w:t>
      </w:r>
      <w:r>
        <w:rPr>
          <w:sz w:val="24"/>
        </w:rPr>
        <w:t>release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amoxicillin</w:t>
      </w:r>
    </w:p>
    <w:p>
      <w:pPr>
        <w:spacing w:before="2"/>
        <w:ind w:left="2480" w:right="0" w:firstLine="0"/>
        <w:jc w:val="left"/>
        <w:rPr>
          <w:sz w:val="24"/>
        </w:rPr>
      </w:pPr>
      <w:r>
        <w:rPr>
          <w:sz w:val="24"/>
        </w:rPr>
        <w:t>(two</w:t>
      </w:r>
      <w:r>
        <w:rPr>
          <w:spacing w:val="-1"/>
          <w:sz w:val="24"/>
        </w:rPr>
        <w:t> </w:t>
      </w:r>
      <w:r>
        <w:rPr>
          <w:sz w:val="24"/>
        </w:rPr>
        <w:t>tailed</w:t>
      </w:r>
      <w:r>
        <w:rPr>
          <w:spacing w:val="-1"/>
          <w:sz w:val="24"/>
        </w:rPr>
        <w:t>)</w:t>
      </w:r>
      <w:r>
        <w:rPr>
          <w:w w:val="200"/>
          <w:sz w:val="24"/>
        </w:rPr>
        <w:t>««««</w:t>
      </w:r>
      <w:r>
        <w:rPr>
          <w:spacing w:val="2"/>
          <w:w w:val="200"/>
          <w:sz w:val="24"/>
        </w:rPr>
        <w:t>«</w:t>
      </w:r>
      <w:r>
        <w:rPr>
          <w:w w:val="210"/>
          <w:sz w:val="24"/>
        </w:rPr>
        <w:t>«««««««««««««««««««  </w:t>
      </w:r>
    </w:p>
    <w:p>
      <w:pPr>
        <w:pStyle w:val="BodyText"/>
        <w:rPr>
          <w:sz w:val="24"/>
        </w:rPr>
      </w:pPr>
    </w:p>
    <w:p>
      <w:pPr>
        <w:spacing w:before="0"/>
        <w:ind w:left="260" w:right="0" w:firstLine="0"/>
        <w:jc w:val="left"/>
        <w:rPr>
          <w:sz w:val="24"/>
        </w:rPr>
      </w:pPr>
      <w:r>
        <w:rPr>
          <w:sz w:val="24"/>
        </w:rPr>
        <w:t>Table</w:t>
      </w:r>
      <w:r>
        <w:rPr>
          <w:spacing w:val="-1"/>
          <w:sz w:val="24"/>
        </w:rPr>
        <w:t> </w:t>
      </w:r>
      <w:r>
        <w:rPr>
          <w:sz w:val="24"/>
        </w:rPr>
        <w:t>4.14:</w:t>
      </w:r>
      <w:r>
        <w:rPr>
          <w:spacing w:val="-1"/>
          <w:sz w:val="24"/>
        </w:rPr>
        <w:t> </w:t>
      </w:r>
      <w:r>
        <w:rPr>
          <w:sz w:val="24"/>
        </w:rPr>
        <w:t>Dunnett</w:t>
      </w:r>
      <w:r>
        <w:rPr>
          <w:spacing w:val="-1"/>
          <w:sz w:val="24"/>
        </w:rPr>
        <w:t> </w:t>
      </w:r>
      <w:r>
        <w:rPr>
          <w:sz w:val="24"/>
        </w:rPr>
        <w:t>multiple</w:t>
      </w:r>
      <w:r>
        <w:rPr>
          <w:spacing w:val="-1"/>
          <w:sz w:val="24"/>
        </w:rPr>
        <w:t> </w:t>
      </w:r>
      <w:r>
        <w:rPr>
          <w:sz w:val="24"/>
        </w:rPr>
        <w:t>comparison</w:t>
      </w:r>
      <w:r>
        <w:rPr>
          <w:spacing w:val="-1"/>
          <w:sz w:val="24"/>
        </w:rPr>
        <w:t> </w:t>
      </w:r>
      <w:r>
        <w:rPr>
          <w:sz w:val="24"/>
        </w:rPr>
        <w:t>test of</w:t>
      </w:r>
      <w:r>
        <w:rPr>
          <w:spacing w:val="-1"/>
          <w:sz w:val="24"/>
        </w:rPr>
        <w:t> </w:t>
      </w:r>
      <w:r>
        <w:rPr>
          <w:sz w:val="24"/>
        </w:rPr>
        <w:t>% mean</w:t>
      </w:r>
      <w:r>
        <w:rPr>
          <w:spacing w:val="-1"/>
          <w:sz w:val="24"/>
        </w:rPr>
        <w:t> </w:t>
      </w:r>
      <w:r>
        <w:rPr>
          <w:sz w:val="24"/>
        </w:rPr>
        <w:t>released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amoxicillin</w:t>
      </w:r>
    </w:p>
    <w:p>
      <w:pPr>
        <w:spacing w:before="0"/>
        <w:ind w:left="2420" w:right="0" w:firstLine="0"/>
        <w:jc w:val="left"/>
        <w:rPr>
          <w:sz w:val="24"/>
        </w:rPr>
      </w:pPr>
      <w:r>
        <w:rPr>
          <w:sz w:val="24"/>
        </w:rPr>
        <w:t>(two</w:t>
      </w:r>
      <w:r>
        <w:rPr>
          <w:spacing w:val="-1"/>
          <w:sz w:val="24"/>
        </w:rPr>
        <w:t> </w:t>
      </w:r>
      <w:r>
        <w:rPr>
          <w:sz w:val="24"/>
        </w:rPr>
        <w:t>tailed</w:t>
      </w:r>
      <w:r>
        <w:rPr>
          <w:spacing w:val="-1"/>
          <w:sz w:val="24"/>
        </w:rPr>
        <w:t>)</w:t>
      </w:r>
      <w:r>
        <w:rPr>
          <w:w w:val="200"/>
          <w:sz w:val="24"/>
        </w:rPr>
        <w:t>««««</w:t>
      </w:r>
      <w:r>
        <w:rPr>
          <w:spacing w:val="2"/>
          <w:w w:val="200"/>
          <w:sz w:val="24"/>
        </w:rPr>
        <w:t>«</w:t>
      </w:r>
      <w:r>
        <w:rPr>
          <w:w w:val="214"/>
          <w:sz w:val="24"/>
        </w:rPr>
        <w:t>«««««««««««««««««««   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Heading2"/>
        <w:spacing w:before="76"/>
        <w:ind w:left="325" w:right="784"/>
        <w:jc w:val="center"/>
      </w:pPr>
      <w:r>
        <w:rPr/>
        <w:t>List</w:t>
      </w:r>
      <w:r>
        <w:rPr>
          <w:spacing w:val="-2"/>
        </w:rPr>
        <w:t> </w:t>
      </w:r>
      <w:r>
        <w:rPr/>
        <w:t>of Appendices</w:t>
      </w:r>
    </w:p>
    <w:p>
      <w:pPr>
        <w:pStyle w:val="BodyText"/>
        <w:spacing w:before="7"/>
        <w:rPr>
          <w:b/>
          <w:sz w:val="23"/>
        </w:rPr>
      </w:pPr>
    </w:p>
    <w:p>
      <w:pPr>
        <w:spacing w:before="1"/>
        <w:ind w:left="325" w:right="782" w:firstLine="0"/>
        <w:jc w:val="center"/>
        <w:rPr>
          <w:sz w:val="24"/>
        </w:rPr>
      </w:pPr>
      <w:r>
        <w:rPr>
          <w:sz w:val="24"/>
        </w:rPr>
        <w:t>Appendix</w:t>
      </w:r>
      <w:r>
        <w:rPr>
          <w:spacing w:val="63"/>
          <w:sz w:val="24"/>
        </w:rPr>
        <w:t> </w:t>
      </w:r>
      <w:r>
        <w:rPr>
          <w:sz w:val="24"/>
        </w:rPr>
        <w:t>I:  </w:t>
      </w:r>
      <w:r>
        <w:rPr>
          <w:spacing w:val="2"/>
          <w:sz w:val="24"/>
        </w:rPr>
        <w:t> </w:t>
      </w:r>
      <w:r>
        <w:rPr>
          <w:sz w:val="24"/>
        </w:rPr>
        <w:t>Label</w:t>
      </w:r>
      <w:r>
        <w:rPr>
          <w:spacing w:val="120"/>
          <w:sz w:val="24"/>
        </w:rPr>
        <w:t> </w:t>
      </w:r>
      <w:r>
        <w:rPr>
          <w:sz w:val="24"/>
        </w:rPr>
        <w:t>information</w:t>
      </w:r>
      <w:r>
        <w:rPr>
          <w:spacing w:val="119"/>
          <w:sz w:val="24"/>
        </w:rPr>
        <w:t> </w:t>
      </w:r>
      <w:r>
        <w:rPr>
          <w:sz w:val="24"/>
        </w:rPr>
        <w:t>of</w:t>
      </w:r>
      <w:r>
        <w:rPr>
          <w:spacing w:val="119"/>
          <w:sz w:val="24"/>
        </w:rPr>
        <w:t> </w:t>
      </w:r>
      <w:r>
        <w:rPr>
          <w:sz w:val="24"/>
        </w:rPr>
        <w:t>six  </w:t>
      </w:r>
      <w:r>
        <w:rPr>
          <w:spacing w:val="1"/>
          <w:sz w:val="24"/>
        </w:rPr>
        <w:t> </w:t>
      </w:r>
      <w:r>
        <w:rPr>
          <w:sz w:val="24"/>
        </w:rPr>
        <w:t>brands</w:t>
      </w:r>
      <w:r>
        <w:rPr>
          <w:spacing w:val="120"/>
          <w:sz w:val="24"/>
        </w:rPr>
        <w:t> </w:t>
      </w:r>
      <w:r>
        <w:rPr>
          <w:sz w:val="24"/>
        </w:rPr>
        <w:t>of  </w:t>
      </w:r>
      <w:r>
        <w:rPr>
          <w:spacing w:val="2"/>
          <w:sz w:val="24"/>
        </w:rPr>
        <w:t> </w:t>
      </w:r>
      <w:r>
        <w:rPr>
          <w:sz w:val="24"/>
        </w:rPr>
        <w:t>amoxicillin  </w:t>
      </w:r>
      <w:r>
        <w:rPr>
          <w:spacing w:val="1"/>
          <w:sz w:val="24"/>
        </w:rPr>
        <w:t> </w:t>
      </w:r>
      <w:r>
        <w:rPr>
          <w:sz w:val="24"/>
        </w:rPr>
        <w:t>capsules</w:t>
      </w:r>
      <w:r>
        <w:rPr>
          <w:spacing w:val="118"/>
          <w:sz w:val="24"/>
        </w:rPr>
        <w:t> </w:t>
      </w:r>
      <w:r>
        <w:rPr>
          <w:sz w:val="24"/>
        </w:rPr>
        <w:t>(500mg)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80"/>
          <w:sz w:val="24"/>
        </w:rPr>
        <w:t>««««</w:t>
      </w:r>
      <w:r>
        <w:rPr>
          <w:spacing w:val="-38"/>
          <w:w w:val="180"/>
          <w:sz w:val="24"/>
        </w:rPr>
        <w:t> </w:t>
      </w:r>
      <w:r>
        <w:rPr>
          <w:w w:val="130"/>
          <w:sz w:val="24"/>
        </w:rPr>
        <w:t>86</w:t>
      </w:r>
    </w:p>
    <w:p>
      <w:pPr>
        <w:spacing w:line="550" w:lineRule="atLeast" w:before="2"/>
        <w:ind w:left="980" w:right="1214" w:firstLine="0"/>
        <w:jc w:val="left"/>
        <w:rPr>
          <w:sz w:val="24"/>
        </w:rPr>
      </w:pPr>
      <w:r>
        <w:rPr>
          <w:w w:val="110"/>
          <w:sz w:val="24"/>
        </w:rPr>
        <w:t>AppendixII: Uniformity ofweight (g) raw </w:t>
      </w:r>
      <w:r>
        <w:rPr>
          <w:w w:val="165"/>
          <w:sz w:val="24"/>
        </w:rPr>
        <w:t>data«««««««««««««««« </w:t>
      </w:r>
      <w:r>
        <w:rPr>
          <w:w w:val="110"/>
          <w:sz w:val="24"/>
        </w:rPr>
        <w:t>86</w:t>
      </w:r>
      <w:r>
        <w:rPr>
          <w:spacing w:val="1"/>
          <w:w w:val="110"/>
          <w:sz w:val="24"/>
        </w:rPr>
        <w:t> </w:t>
      </w:r>
      <w:r>
        <w:rPr>
          <w:sz w:val="24"/>
        </w:rPr>
        <w:t>App</w:t>
      </w:r>
      <w:r>
        <w:rPr>
          <w:spacing w:val="-2"/>
          <w:sz w:val="24"/>
        </w:rPr>
        <w:t>e</w:t>
      </w:r>
      <w:r>
        <w:rPr>
          <w:sz w:val="24"/>
        </w:rPr>
        <w:t>ndix</w:t>
      </w:r>
      <w:r>
        <w:rPr>
          <w:spacing w:val="4"/>
          <w:sz w:val="24"/>
        </w:rPr>
        <w:t> </w:t>
      </w:r>
      <w:r>
        <w:rPr>
          <w:spacing w:val="-4"/>
          <w:sz w:val="24"/>
        </w:rPr>
        <w:t>I</w:t>
      </w:r>
      <w:r>
        <w:rPr>
          <w:sz w:val="24"/>
        </w:rPr>
        <w:t>I</w:t>
      </w:r>
      <w:r>
        <w:rPr>
          <w:spacing w:val="-4"/>
          <w:sz w:val="24"/>
        </w:rPr>
        <w:t>I</w:t>
      </w:r>
      <w:r>
        <w:rPr>
          <w:sz w:val="24"/>
        </w:rPr>
        <w:t>: </w:t>
      </w:r>
      <w:r>
        <w:rPr>
          <w:spacing w:val="2"/>
          <w:sz w:val="24"/>
        </w:rPr>
        <w:t>T</w:t>
      </w:r>
      <w:r>
        <w:rPr>
          <w:spacing w:val="-1"/>
          <w:sz w:val="24"/>
        </w:rPr>
        <w:t>a</w:t>
      </w:r>
      <w:r>
        <w:rPr>
          <w:sz w:val="24"/>
        </w:rPr>
        <w:t>ble of</w:t>
      </w:r>
      <w:r>
        <w:rPr>
          <w:spacing w:val="-2"/>
          <w:sz w:val="24"/>
        </w:rPr>
        <w:t> </w:t>
      </w:r>
      <w:r>
        <w:rPr>
          <w:spacing w:val="1"/>
          <w:sz w:val="24"/>
        </w:rPr>
        <w:t>a</w:t>
      </w:r>
      <w:r>
        <w:rPr>
          <w:sz w:val="24"/>
        </w:rPr>
        <w:t>v</w:t>
      </w:r>
      <w:r>
        <w:rPr>
          <w:spacing w:val="-1"/>
          <w:sz w:val="24"/>
        </w:rPr>
        <w:t>e</w:t>
      </w:r>
      <w:r>
        <w:rPr>
          <w:sz w:val="24"/>
        </w:rPr>
        <w:t>ra</w:t>
      </w:r>
      <w:r>
        <w:rPr>
          <w:spacing w:val="-3"/>
          <w:sz w:val="24"/>
        </w:rPr>
        <w:t>g</w:t>
      </w:r>
      <w:r>
        <w:rPr>
          <w:sz w:val="24"/>
        </w:rPr>
        <w:t>e</w:t>
      </w:r>
      <w:r>
        <w:rPr>
          <w:spacing w:val="1"/>
          <w:sz w:val="24"/>
        </w:rPr>
        <w:t> </w:t>
      </w:r>
      <w:r>
        <w:rPr>
          <w:sz w:val="24"/>
        </w:rPr>
        <w:t>tit</w:t>
      </w:r>
      <w:r>
        <w:rPr>
          <w:spacing w:val="1"/>
          <w:sz w:val="24"/>
        </w:rPr>
        <w:t>r</w:t>
      </w:r>
      <w:r>
        <w:rPr>
          <w:sz w:val="24"/>
        </w:rPr>
        <w:t>e</w:t>
      </w:r>
      <w:r>
        <w:rPr>
          <w:spacing w:val="-1"/>
          <w:sz w:val="24"/>
        </w:rPr>
        <w:t> </w:t>
      </w:r>
      <w:r>
        <w:rPr>
          <w:sz w:val="24"/>
        </w:rPr>
        <w:t>v</w:t>
      </w:r>
      <w:r>
        <w:rPr>
          <w:spacing w:val="-1"/>
          <w:sz w:val="24"/>
        </w:rPr>
        <w:t>a</w:t>
      </w:r>
      <w:r>
        <w:rPr>
          <w:sz w:val="24"/>
        </w:rPr>
        <w:t>lue of N</w:t>
      </w:r>
      <w:r>
        <w:rPr>
          <w:spacing w:val="-1"/>
          <w:sz w:val="24"/>
        </w:rPr>
        <w:t>a</w:t>
      </w:r>
      <w:r>
        <w:rPr>
          <w:spacing w:val="1"/>
          <w:w w:val="101"/>
          <w:sz w:val="24"/>
          <w:vertAlign w:val="subscript"/>
        </w:rPr>
        <w:t>2</w:t>
      </w:r>
      <w:r>
        <w:rPr>
          <w:sz w:val="24"/>
          <w:vertAlign w:val="baseline"/>
        </w:rPr>
        <w:t>S</w:t>
      </w:r>
      <w:r>
        <w:rPr>
          <w:spacing w:val="1"/>
          <w:w w:val="101"/>
          <w:sz w:val="24"/>
          <w:vertAlign w:val="subscript"/>
        </w:rPr>
        <w:t>2</w:t>
      </w:r>
      <w:r>
        <w:rPr>
          <w:spacing w:val="-1"/>
          <w:sz w:val="24"/>
          <w:vertAlign w:val="baseline"/>
        </w:rPr>
        <w:t>O</w:t>
      </w:r>
      <w:r>
        <w:rPr>
          <w:w w:val="101"/>
          <w:sz w:val="24"/>
          <w:vertAlign w:val="subscript"/>
        </w:rPr>
        <w:t>3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stand</w:t>
      </w:r>
      <w:r>
        <w:rPr>
          <w:spacing w:val="-2"/>
          <w:sz w:val="24"/>
          <w:vertAlign w:val="baseline"/>
        </w:rPr>
        <w:t>a</w:t>
      </w:r>
      <w:r>
        <w:rPr>
          <w:sz w:val="24"/>
          <w:vertAlign w:val="baseline"/>
        </w:rPr>
        <w:t>rdiz</w:t>
      </w:r>
      <w:r>
        <w:rPr>
          <w:spacing w:val="-1"/>
          <w:sz w:val="24"/>
          <w:vertAlign w:val="baseline"/>
        </w:rPr>
        <w:t>a</w:t>
      </w:r>
      <w:r>
        <w:rPr>
          <w:sz w:val="24"/>
          <w:vertAlign w:val="baseline"/>
        </w:rPr>
        <w:t>tion wi</w:t>
      </w:r>
      <w:r>
        <w:rPr>
          <w:spacing w:val="-2"/>
          <w:sz w:val="24"/>
          <w:vertAlign w:val="baseline"/>
        </w:rPr>
        <w:t>t</w:t>
      </w:r>
      <w:r>
        <w:rPr>
          <w:sz w:val="24"/>
          <w:vertAlign w:val="baseline"/>
        </w:rPr>
        <w:t>h </w:t>
      </w:r>
      <w:r>
        <w:rPr>
          <w:spacing w:val="1"/>
          <w:sz w:val="24"/>
          <w:vertAlign w:val="baseline"/>
        </w:rPr>
        <w:t>K</w:t>
      </w:r>
      <w:r>
        <w:rPr>
          <w:spacing w:val="-4"/>
          <w:sz w:val="24"/>
          <w:vertAlign w:val="baseline"/>
        </w:rPr>
        <w:t>I</w:t>
      </w:r>
      <w:r>
        <w:rPr>
          <w:spacing w:val="1"/>
          <w:sz w:val="24"/>
          <w:vertAlign w:val="baseline"/>
        </w:rPr>
        <w:t>O</w:t>
      </w:r>
      <w:r>
        <w:rPr>
          <w:spacing w:val="1"/>
          <w:w w:val="101"/>
          <w:sz w:val="24"/>
          <w:vertAlign w:val="subscript"/>
        </w:rPr>
        <w:t>3</w:t>
      </w:r>
      <w:r>
        <w:rPr>
          <w:w w:val="266"/>
          <w:sz w:val="24"/>
          <w:vertAlign w:val="baseline"/>
        </w:rPr>
        <w:t>« </w:t>
      </w:r>
      <w:r>
        <w:rPr>
          <w:spacing w:val="-180"/>
          <w:w w:val="400"/>
          <w:sz w:val="24"/>
          <w:vertAlign w:val="baseline"/>
        </w:rPr>
        <w:t> </w:t>
      </w:r>
      <w:r>
        <w:rPr>
          <w:sz w:val="24"/>
          <w:vertAlign w:val="baseline"/>
        </w:rPr>
        <w:t>.8</w:t>
      </w:r>
      <w:r>
        <w:rPr>
          <w:spacing w:val="-120"/>
          <w:sz w:val="24"/>
          <w:vertAlign w:val="baseline"/>
        </w:rPr>
        <w:t>7</w:t>
      </w:r>
      <w:r>
        <w:rPr>
          <w:w w:val="400"/>
          <w:sz w:val="24"/>
          <w:vertAlign w:val="baseline"/>
        </w:rPr>
        <w:t>   </w:t>
      </w:r>
      <w:r>
        <w:rPr>
          <w:spacing w:val="-1"/>
          <w:w w:val="105"/>
          <w:sz w:val="24"/>
          <w:vertAlign w:val="baseline"/>
        </w:rPr>
        <w:t>Appendix IV: Table of average </w:t>
      </w:r>
      <w:r>
        <w:rPr>
          <w:w w:val="105"/>
          <w:sz w:val="24"/>
          <w:vertAlign w:val="baseline"/>
        </w:rPr>
        <w:t>titre values of Na</w:t>
      </w:r>
      <w:r>
        <w:rPr>
          <w:w w:val="105"/>
          <w:sz w:val="24"/>
          <w:vertAlign w:val="subscript"/>
        </w:rPr>
        <w:t>2</w:t>
      </w:r>
      <w:r>
        <w:rPr>
          <w:w w:val="105"/>
          <w:sz w:val="24"/>
          <w:vertAlign w:val="baseline"/>
        </w:rPr>
        <w:t>S</w:t>
      </w:r>
      <w:r>
        <w:rPr>
          <w:w w:val="105"/>
          <w:sz w:val="24"/>
          <w:vertAlign w:val="subscript"/>
        </w:rPr>
        <w:t>2</w:t>
      </w:r>
      <w:r>
        <w:rPr>
          <w:w w:val="105"/>
          <w:sz w:val="24"/>
          <w:vertAlign w:val="baseline"/>
        </w:rPr>
        <w:t>O</w:t>
      </w:r>
      <w:r>
        <w:rPr>
          <w:w w:val="105"/>
          <w:sz w:val="24"/>
          <w:vertAlign w:val="subscript"/>
        </w:rPr>
        <w:t>3</w:t>
      </w:r>
      <w:r>
        <w:rPr>
          <w:w w:val="105"/>
          <w:sz w:val="24"/>
          <w:vertAlign w:val="baseline"/>
        </w:rPr>
        <w:t> in assay of amoxicillin ««« .87</w:t>
      </w:r>
      <w:r>
        <w:rPr>
          <w:spacing w:val="1"/>
          <w:w w:val="105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Appendix</w:t>
      </w:r>
      <w:r>
        <w:rPr>
          <w:spacing w:val="44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V:</w:t>
      </w:r>
      <w:r>
        <w:rPr>
          <w:spacing w:val="43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Sample</w:t>
      </w:r>
      <w:r>
        <w:rPr>
          <w:spacing w:val="40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calculations</w:t>
      </w:r>
      <w:r>
        <w:rPr>
          <w:spacing w:val="44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of</w:t>
      </w:r>
      <w:r>
        <w:rPr>
          <w:spacing w:val="42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amoxicillin</w:t>
      </w:r>
      <w:r>
        <w:rPr>
          <w:spacing w:val="44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assay</w:t>
      </w:r>
      <w:r>
        <w:rPr>
          <w:spacing w:val="39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using</w:t>
      </w:r>
      <w:r>
        <w:rPr>
          <w:spacing w:val="42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iodometry</w:t>
      </w:r>
      <w:r>
        <w:rPr>
          <w:spacing w:val="39"/>
          <w:w w:val="110"/>
          <w:sz w:val="24"/>
          <w:vertAlign w:val="baseline"/>
        </w:rPr>
        <w:t> </w:t>
      </w:r>
      <w:r>
        <w:rPr>
          <w:w w:val="110"/>
          <w:sz w:val="24"/>
          <w:vertAlign w:val="baseline"/>
        </w:rPr>
        <w:t>titration</w:t>
      </w:r>
    </w:p>
    <w:p>
      <w:pPr>
        <w:spacing w:before="7"/>
        <w:ind w:left="980" w:right="0" w:firstLine="0"/>
        <w:jc w:val="left"/>
        <w:rPr>
          <w:sz w:val="24"/>
        </w:rPr>
      </w:pPr>
      <w:r>
        <w:rPr>
          <w:w w:val="160"/>
          <w:sz w:val="24"/>
        </w:rPr>
        <w:t>«««87</w:t>
      </w:r>
    </w:p>
    <w:p>
      <w:pPr>
        <w:pStyle w:val="BodyText"/>
        <w:rPr>
          <w:sz w:val="24"/>
        </w:rPr>
      </w:pPr>
    </w:p>
    <w:p>
      <w:pPr>
        <w:tabs>
          <w:tab w:pos="2909" w:val="left" w:leader="none"/>
          <w:tab w:pos="4209" w:val="left" w:leader="none"/>
          <w:tab w:pos="6562" w:val="left" w:leader="none"/>
          <w:tab w:pos="7877" w:val="left" w:leader="none"/>
          <w:tab w:pos="9216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VI:</w:t>
        <w:tab/>
        <w:t>Disintegration</w:t>
        <w:tab/>
        <w:t>test</w:t>
        <w:tab/>
        <w:t>raw</w:t>
        <w:tab/>
        <w:t>data</w:t>
      </w:r>
    </w:p>
    <w:p>
      <w:pPr>
        <w:pStyle w:val="BodyText"/>
        <w:rPr>
          <w:sz w:val="24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90"/>
          <w:sz w:val="24"/>
        </w:rPr>
        <w:t>««««««««««««««««««89</w:t>
      </w:r>
    </w:p>
    <w:p>
      <w:pPr>
        <w:pStyle w:val="BodyText"/>
        <w:rPr>
          <w:sz w:val="24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1"/>
          <w:sz w:val="24"/>
        </w:rPr>
        <w:t>$SS</w:t>
      </w:r>
      <w:r>
        <w:rPr>
          <w:spacing w:val="-2"/>
          <w:w w:val="171"/>
          <w:sz w:val="24"/>
        </w:rPr>
        <w:t>H</w:t>
      </w:r>
      <w:r>
        <w:rPr>
          <w:w w:val="167"/>
          <w:sz w:val="24"/>
        </w:rPr>
        <w:t>QGL</w:t>
      </w:r>
      <w:r>
        <w:rPr>
          <w:spacing w:val="2"/>
          <w:w w:val="167"/>
          <w:sz w:val="24"/>
        </w:rPr>
        <w:t>[</w:t>
      </w:r>
      <w:r>
        <w:rPr>
          <w:w w:val="266"/>
          <w:sz w:val="24"/>
        </w:rPr>
        <w:t> </w:t>
      </w:r>
      <w:r>
        <w:rPr>
          <w:spacing w:val="1"/>
          <w:w w:val="266"/>
          <w:sz w:val="24"/>
        </w:rPr>
        <w:t>9</w:t>
      </w:r>
      <w:r>
        <w:rPr>
          <w:spacing w:val="-4"/>
          <w:w w:val="400"/>
          <w:sz w:val="24"/>
        </w:rPr>
        <w:t>,,</w:t>
      </w:r>
      <w:r>
        <w:rPr>
          <w:w w:val="300"/>
          <w:sz w:val="24"/>
        </w:rPr>
        <w:t>  </w:t>
      </w:r>
      <w:r>
        <w:rPr>
          <w:spacing w:val="1"/>
          <w:w w:val="300"/>
          <w:sz w:val="24"/>
        </w:rPr>
        <w:t>6</w:t>
      </w:r>
      <w:r>
        <w:rPr>
          <w:spacing w:val="-1"/>
          <w:w w:val="179"/>
          <w:sz w:val="24"/>
        </w:rPr>
        <w:t>F</w:t>
      </w:r>
      <w:r>
        <w:rPr>
          <w:spacing w:val="-1"/>
          <w:w w:val="138"/>
          <w:sz w:val="24"/>
        </w:rPr>
        <w:t>D</w:t>
      </w:r>
      <w:r>
        <w:rPr>
          <w:w w:val="138"/>
          <w:sz w:val="24"/>
        </w:rPr>
        <w:t>Q</w:t>
      </w:r>
      <w:r>
        <w:rPr>
          <w:spacing w:val="2"/>
          <w:w w:val="138"/>
          <w:sz w:val="24"/>
        </w:rPr>
        <w:t>Q</w:t>
      </w:r>
      <w:r>
        <w:rPr>
          <w:spacing w:val="-1"/>
          <w:w w:val="138"/>
          <w:sz w:val="24"/>
        </w:rPr>
        <w:t>H</w:t>
      </w:r>
      <w:r>
        <w:rPr>
          <w:w w:val="205"/>
          <w:sz w:val="24"/>
        </w:rPr>
        <w:t>G</w:t>
      </w:r>
      <w:r>
        <w:rPr>
          <w:spacing w:val="2"/>
          <w:w w:val="205"/>
          <w:sz w:val="24"/>
        </w:rPr>
        <w:t> </w:t>
      </w:r>
      <w:r>
        <w:rPr>
          <w:w w:val="335"/>
          <w:sz w:val="24"/>
        </w:rPr>
        <w:t>  ȝ</w:t>
      </w:r>
      <w:r>
        <w:rPr>
          <w:spacing w:val="-3"/>
          <w:w w:val="256"/>
          <w:sz w:val="24"/>
        </w:rPr>
        <w:t>J</w:t>
      </w:r>
      <w:r>
        <w:rPr>
          <w:w w:val="248"/>
          <w:sz w:val="24"/>
        </w:rPr>
        <w:t> P</w:t>
      </w:r>
      <w:r>
        <w:rPr>
          <w:w w:val="184"/>
          <w:sz w:val="24"/>
        </w:rPr>
        <w:t>O DPR</w:t>
      </w:r>
      <w:r>
        <w:rPr>
          <w:spacing w:val="2"/>
          <w:w w:val="184"/>
          <w:sz w:val="24"/>
        </w:rPr>
        <w:t>[</w:t>
      </w:r>
      <w:r>
        <w:rPr>
          <w:w w:val="155"/>
          <w:sz w:val="24"/>
        </w:rPr>
        <w:t>LFLO</w:t>
      </w:r>
      <w:r>
        <w:rPr>
          <w:spacing w:val="-2"/>
          <w:w w:val="155"/>
          <w:sz w:val="24"/>
        </w:rPr>
        <w:t>O</w:t>
      </w:r>
      <w:r>
        <w:rPr>
          <w:w w:val="189"/>
          <w:sz w:val="24"/>
        </w:rPr>
        <w:t>LQ 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218"/>
          <w:sz w:val="24"/>
        </w:rPr>
        <w:t> S</w:t>
      </w:r>
      <w:r>
        <w:rPr>
          <w:spacing w:val="-2"/>
          <w:w w:val="218"/>
          <w:sz w:val="24"/>
        </w:rPr>
        <w:t>+</w:t>
      </w:r>
      <w:r>
        <w:rPr>
          <w:w w:val="304"/>
          <w:sz w:val="24"/>
        </w:rPr>
        <w:t>     </w:t>
      </w:r>
      <w:r>
        <w:rPr>
          <w:spacing w:val="-1"/>
          <w:w w:val="304"/>
          <w:sz w:val="24"/>
        </w:rPr>
        <w:t>D</w:t>
      </w:r>
      <w:r>
        <w:rPr>
          <w:w w:val="259"/>
          <w:sz w:val="24"/>
        </w:rPr>
        <w:t>QG    </w:t>
      </w:r>
      <w:r>
        <w:rPr>
          <w:spacing w:val="-1"/>
          <w:w w:val="259"/>
          <w:sz w:val="24"/>
        </w:rPr>
        <w:t> </w:t>
      </w:r>
      <w:r>
        <w:rPr>
          <w:w w:val="228"/>
          <w:sz w:val="24"/>
        </w:rPr>
        <w:t> ««</w:t>
      </w:r>
      <w:r>
        <w:rPr>
          <w:spacing w:val="2"/>
          <w:w w:val="228"/>
          <w:sz w:val="24"/>
        </w:rPr>
        <w:t>«</w:t>
      </w:r>
      <w:r>
        <w:rPr>
          <w:w w:val="200"/>
          <w:sz w:val="24"/>
        </w:rPr>
        <w:t>««««««</w:t>
      </w:r>
      <w:r>
        <w:rPr>
          <w:spacing w:val="-40"/>
          <w:w w:val="200"/>
          <w:sz w:val="24"/>
        </w:rPr>
        <w:t>«</w:t>
      </w:r>
      <w:r>
        <w:rPr>
          <w:w w:val="200"/>
          <w:sz w:val="24"/>
        </w:rPr>
        <w:t>«</w:t>
      </w:r>
      <w:r>
        <w:rPr>
          <w:spacing w:val="-201"/>
          <w:w w:val="400"/>
          <w:sz w:val="24"/>
        </w:rPr>
        <w:t> </w:t>
      </w:r>
      <w:r>
        <w:rPr>
          <w:spacing w:val="-160"/>
          <w:w w:val="200"/>
          <w:sz w:val="24"/>
        </w:rPr>
        <w:t>«</w:t>
      </w:r>
      <w:r>
        <w:rPr>
          <w:sz w:val="24"/>
        </w:rPr>
        <w:t>..</w:t>
      </w:r>
      <w:r>
        <w:rPr>
          <w:spacing w:val="-60"/>
          <w:sz w:val="24"/>
        </w:rPr>
        <w:t>.</w:t>
      </w:r>
      <w:r>
        <w:rPr>
          <w:spacing w:val="-201"/>
          <w:w w:val="400"/>
          <w:sz w:val="24"/>
        </w:rPr>
        <w:t> </w:t>
      </w:r>
      <w:r>
        <w:rPr>
          <w:spacing w:val="-219"/>
          <w:w w:val="200"/>
          <w:sz w:val="24"/>
        </w:rPr>
        <w:t>«</w:t>
      </w:r>
      <w:r>
        <w:rPr>
          <w:sz w:val="24"/>
        </w:rPr>
        <w:t>9</w:t>
      </w:r>
      <w:r>
        <w:rPr>
          <w:spacing w:val="-22"/>
          <w:sz w:val="24"/>
        </w:rPr>
        <w:t>0</w:t>
      </w:r>
      <w:r>
        <w:rPr>
          <w:w w:val="200"/>
          <w:sz w:val="24"/>
        </w:rPr>
        <w:t>«««««««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80" w:right="0" w:firstLine="0"/>
        <w:jc w:val="left"/>
        <w:rPr>
          <w:sz w:val="24"/>
        </w:rPr>
      </w:pPr>
      <w:r>
        <w:rPr>
          <w:w w:val="171"/>
          <w:sz w:val="24"/>
        </w:rPr>
        <w:t>$SS</w:t>
      </w:r>
      <w:r>
        <w:rPr>
          <w:spacing w:val="-2"/>
          <w:w w:val="171"/>
          <w:sz w:val="24"/>
        </w:rPr>
        <w:t>H</w:t>
      </w:r>
      <w:r>
        <w:rPr>
          <w:w w:val="167"/>
          <w:sz w:val="24"/>
        </w:rPr>
        <w:t>QGL</w:t>
      </w:r>
      <w:r>
        <w:rPr>
          <w:spacing w:val="2"/>
          <w:w w:val="167"/>
          <w:sz w:val="24"/>
        </w:rPr>
        <w:t>[</w:t>
      </w:r>
      <w:r>
        <w:rPr>
          <w:w w:val="266"/>
          <w:sz w:val="24"/>
        </w:rPr>
        <w:t> </w:t>
      </w:r>
      <w:r>
        <w:rPr>
          <w:spacing w:val="1"/>
          <w:w w:val="266"/>
          <w:sz w:val="24"/>
        </w:rPr>
        <w:t>9</w:t>
      </w:r>
      <w:r>
        <w:rPr>
          <w:spacing w:val="-4"/>
          <w:w w:val="400"/>
          <w:sz w:val="24"/>
        </w:rPr>
        <w:t>,</w:t>
      </w:r>
      <w:r>
        <w:rPr>
          <w:w w:val="400"/>
          <w:sz w:val="24"/>
        </w:rPr>
        <w:t>,</w:t>
      </w:r>
      <w:r>
        <w:rPr>
          <w:spacing w:val="-4"/>
          <w:w w:val="400"/>
          <w:sz w:val="24"/>
        </w:rPr>
        <w:t>,</w:t>
      </w:r>
      <w:r>
        <w:rPr>
          <w:w w:val="300"/>
          <w:sz w:val="24"/>
        </w:rPr>
        <w:t>  </w:t>
      </w:r>
      <w:r>
        <w:rPr>
          <w:spacing w:val="1"/>
          <w:w w:val="300"/>
          <w:sz w:val="24"/>
        </w:rPr>
        <w:t>6</w:t>
      </w:r>
      <w:r>
        <w:rPr>
          <w:spacing w:val="1"/>
          <w:w w:val="179"/>
          <w:sz w:val="24"/>
        </w:rPr>
        <w:t>F</w:t>
      </w:r>
      <w:r>
        <w:rPr>
          <w:spacing w:val="-1"/>
          <w:w w:val="138"/>
          <w:sz w:val="24"/>
        </w:rPr>
        <w:t>D</w:t>
      </w:r>
      <w:r>
        <w:rPr>
          <w:spacing w:val="-47"/>
          <w:w w:val="138"/>
          <w:sz w:val="24"/>
        </w:rPr>
        <w:t>Q</w:t>
      </w:r>
      <w:r>
        <w:rPr>
          <w:spacing w:val="-74"/>
          <w:sz w:val="24"/>
        </w:rPr>
        <w:t>n</w:t>
      </w:r>
      <w:r>
        <w:rPr>
          <w:spacing w:val="-107"/>
          <w:w w:val="138"/>
          <w:sz w:val="24"/>
        </w:rPr>
        <w:t>Q</w:t>
      </w:r>
      <w:r>
        <w:rPr>
          <w:sz w:val="24"/>
        </w:rPr>
        <w:t>s</w:t>
      </w:r>
      <w:r>
        <w:rPr>
          <w:spacing w:val="-54"/>
          <w:sz w:val="24"/>
        </w:rPr>
        <w:t>i</w:t>
      </w:r>
      <w:r>
        <w:rPr>
          <w:spacing w:val="-189"/>
          <w:w w:val="138"/>
          <w:sz w:val="24"/>
        </w:rPr>
        <w:t>H</w:t>
      </w:r>
      <w:r>
        <w:rPr>
          <w:sz w:val="24"/>
        </w:rPr>
        <w:t>m</w:t>
      </w:r>
      <w:r>
        <w:rPr>
          <w:spacing w:val="-120"/>
          <w:sz w:val="24"/>
        </w:rPr>
        <w:t>u</w:t>
      </w:r>
      <w:r>
        <w:rPr>
          <w:spacing w:val="-121"/>
          <w:w w:val="138"/>
          <w:sz w:val="24"/>
        </w:rPr>
        <w:t>G</w:t>
      </w:r>
      <w:r>
        <w:rPr>
          <w:sz w:val="24"/>
        </w:rPr>
        <w:t>l</w:t>
      </w:r>
      <w:r>
        <w:rPr>
          <w:spacing w:val="-54"/>
          <w:sz w:val="24"/>
        </w:rPr>
        <w:t>a</w:t>
      </w:r>
      <w:r>
        <w:rPr>
          <w:spacing w:val="-188"/>
          <w:w w:val="400"/>
          <w:sz w:val="24"/>
        </w:rPr>
        <w:t> </w:t>
      </w:r>
      <w:r>
        <w:rPr>
          <w:sz w:val="24"/>
        </w:rPr>
        <w:t>te</w:t>
      </w:r>
      <w:r>
        <w:rPr>
          <w:spacing w:val="-104"/>
          <w:sz w:val="24"/>
        </w:rPr>
        <w:t>d</w:t>
      </w:r>
      <w:r>
        <w:rPr>
          <w:spacing w:val="-77"/>
          <w:w w:val="400"/>
          <w:sz w:val="24"/>
        </w:rPr>
        <w:t> </w:t>
      </w:r>
      <w:r>
        <w:rPr>
          <w:spacing w:val="-44"/>
          <w:sz w:val="24"/>
        </w:rPr>
        <w:t>p</w:t>
      </w:r>
      <w:r>
        <w:rPr>
          <w:spacing w:val="-197"/>
          <w:w w:val="400"/>
          <w:sz w:val="24"/>
        </w:rPr>
        <w:t> </w:t>
      </w:r>
      <w:r>
        <w:rPr>
          <w:spacing w:val="2"/>
          <w:sz w:val="24"/>
        </w:rPr>
        <w:t>h</w:t>
      </w:r>
      <w:r>
        <w:rPr>
          <w:spacing w:val="-46"/>
          <w:sz w:val="24"/>
        </w:rPr>
        <w:t>y</w:t>
      </w:r>
      <w:r>
        <w:rPr>
          <w:spacing w:val="-200"/>
          <w:w w:val="253"/>
          <w:sz w:val="24"/>
        </w:rPr>
        <w:t>ȝ</w:t>
      </w:r>
      <w:r>
        <w:rPr>
          <w:sz w:val="24"/>
        </w:rPr>
        <w:t>si</w:t>
      </w:r>
      <w:r>
        <w:rPr>
          <w:spacing w:val="-80"/>
          <w:sz w:val="24"/>
        </w:rPr>
        <w:t>o</w:t>
      </w:r>
      <w:r>
        <w:rPr>
          <w:spacing w:val="-161"/>
          <w:w w:val="256"/>
          <w:sz w:val="24"/>
        </w:rPr>
        <w:t>J</w:t>
      </w:r>
      <w:r>
        <w:rPr>
          <w:sz w:val="24"/>
        </w:rPr>
        <w:t>l</w:t>
      </w:r>
      <w:r>
        <w:rPr>
          <w:spacing w:val="-30"/>
          <w:sz w:val="24"/>
        </w:rPr>
        <w:t>o</w:t>
      </w:r>
      <w:r>
        <w:rPr>
          <w:spacing w:val="-208"/>
          <w:w w:val="400"/>
          <w:sz w:val="24"/>
        </w:rPr>
        <w:t> </w:t>
      </w:r>
      <w:r>
        <w:rPr>
          <w:spacing w:val="-3"/>
          <w:sz w:val="24"/>
        </w:rPr>
        <w:t>g</w:t>
      </w:r>
      <w:r>
        <w:rPr>
          <w:sz w:val="24"/>
        </w:rPr>
        <w:t>i</w:t>
      </w:r>
      <w:r>
        <w:rPr>
          <w:spacing w:val="-83"/>
          <w:sz w:val="24"/>
        </w:rPr>
        <w:t>c</w:t>
      </w:r>
      <w:r>
        <w:rPr>
          <w:spacing w:val="-158"/>
          <w:w w:val="179"/>
          <w:sz w:val="24"/>
        </w:rPr>
        <w:t>P</w:t>
      </w:r>
      <w:r>
        <w:rPr>
          <w:spacing w:val="-2"/>
          <w:sz w:val="24"/>
        </w:rPr>
        <w:t>a</w:t>
      </w:r>
      <w:r>
        <w:rPr>
          <w:spacing w:val="-14"/>
          <w:sz w:val="24"/>
        </w:rPr>
        <w:t>l</w:t>
      </w:r>
      <w:r>
        <w:rPr>
          <w:spacing w:val="-166"/>
          <w:w w:val="138"/>
          <w:sz w:val="24"/>
        </w:rPr>
        <w:t>O</w:t>
      </w:r>
      <w:r>
        <w:rPr>
          <w:spacing w:val="-21"/>
          <w:sz w:val="24"/>
        </w:rPr>
        <w:t>m</w:t>
      </w:r>
      <w:r>
        <w:rPr>
          <w:spacing w:val="-217"/>
          <w:w w:val="400"/>
          <w:sz w:val="24"/>
        </w:rPr>
        <w:t> </w:t>
      </w:r>
      <w:r>
        <w:rPr>
          <w:spacing w:val="-1"/>
          <w:sz w:val="24"/>
        </w:rPr>
        <w:t>e</w:t>
      </w:r>
      <w:r>
        <w:rPr>
          <w:spacing w:val="-10"/>
          <w:sz w:val="24"/>
        </w:rPr>
        <w:t>d</w:t>
      </w:r>
      <w:r>
        <w:rPr>
          <w:spacing w:val="-231"/>
          <w:w w:val="138"/>
          <w:sz w:val="24"/>
        </w:rPr>
        <w:t>D</w:t>
      </w:r>
      <w:r>
        <w:rPr>
          <w:sz w:val="24"/>
        </w:rPr>
        <w:t>ia</w:t>
      </w:r>
      <w:r>
        <w:rPr>
          <w:spacing w:val="-3"/>
          <w:sz w:val="24"/>
        </w:rPr>
        <w:t> </w:t>
      </w:r>
      <w:r>
        <w:rPr>
          <w:w w:val="192"/>
          <w:sz w:val="24"/>
        </w:rPr>
        <w:t>PR</w:t>
      </w:r>
      <w:r>
        <w:rPr>
          <w:spacing w:val="2"/>
          <w:w w:val="192"/>
          <w:sz w:val="24"/>
        </w:rPr>
        <w:t>[</w:t>
      </w:r>
      <w:r>
        <w:rPr>
          <w:w w:val="155"/>
          <w:sz w:val="24"/>
        </w:rPr>
        <w:t>LFLO</w:t>
      </w:r>
      <w:r>
        <w:rPr>
          <w:spacing w:val="-2"/>
          <w:w w:val="155"/>
          <w:sz w:val="24"/>
        </w:rPr>
        <w:t>O</w:t>
      </w:r>
      <w:r>
        <w:rPr>
          <w:w w:val="150"/>
          <w:sz w:val="24"/>
        </w:rPr>
        <w:t>LQ </w:t>
      </w:r>
      <w:r>
        <w:rPr>
          <w:w w:val="120"/>
          <w:sz w:val="24"/>
        </w:rPr>
        <w:t>(pH</w:t>
      </w:r>
      <w:r>
        <w:rPr>
          <w:spacing w:val="-14"/>
          <w:w w:val="120"/>
          <w:sz w:val="24"/>
        </w:rPr>
        <w:t> </w:t>
      </w:r>
      <w:r>
        <w:rPr>
          <w:w w:val="120"/>
          <w:sz w:val="24"/>
        </w:rPr>
        <w:t>6.8</w:t>
      </w:r>
      <w:r>
        <w:rPr>
          <w:spacing w:val="-12"/>
          <w:w w:val="120"/>
          <w:sz w:val="24"/>
        </w:rPr>
        <w:t> </w:t>
      </w:r>
      <w:r>
        <w:rPr>
          <w:w w:val="120"/>
          <w:sz w:val="24"/>
        </w:rPr>
        <w:t>and</w:t>
      </w:r>
      <w:r>
        <w:rPr>
          <w:spacing w:val="-11"/>
          <w:w w:val="120"/>
          <w:sz w:val="24"/>
        </w:rPr>
        <w:t> </w:t>
      </w:r>
      <w:r>
        <w:rPr>
          <w:w w:val="120"/>
          <w:sz w:val="24"/>
        </w:rPr>
        <w:t>7.4)</w:t>
      </w:r>
      <w:r>
        <w:rPr>
          <w:spacing w:val="-13"/>
          <w:w w:val="120"/>
          <w:sz w:val="24"/>
        </w:rPr>
        <w:t> </w:t>
      </w:r>
      <w:r>
        <w:rPr>
          <w:w w:val="190"/>
          <w:sz w:val="24"/>
        </w:rPr>
        <w:t>««««««««««««««««««««</w:t>
      </w:r>
      <w:r>
        <w:rPr>
          <w:spacing w:val="80"/>
          <w:w w:val="190"/>
          <w:sz w:val="24"/>
        </w:rPr>
        <w:t> </w:t>
      </w:r>
      <w:r>
        <w:rPr>
          <w:spacing w:val="-62"/>
          <w:w w:val="120"/>
          <w:sz w:val="24"/>
        </w:rPr>
        <w:t>9</w:t>
      </w:r>
      <w:r>
        <w:rPr>
          <w:spacing w:val="-60"/>
          <w:w w:val="120"/>
          <w:sz w:val="24"/>
        </w:rPr>
        <w:t> </w:t>
      </w:r>
      <w:r>
        <w:rPr>
          <w:w w:val="120"/>
          <w:sz w:val="24"/>
        </w:rPr>
        <w:t>1</w:t>
      </w:r>
      <w:r>
        <w:rPr>
          <w:spacing w:val="-2"/>
          <w:w w:val="120"/>
          <w:sz w:val="24"/>
        </w:rPr>
        <w:t> </w:t>
      </w:r>
      <w:r>
        <w:rPr>
          <w:w w:val="400"/>
          <w:sz w:val="24"/>
        </w:rPr>
        <w:t>    </w:t>
      </w:r>
    </w:p>
    <w:p>
      <w:pPr>
        <w:pStyle w:val="BodyText"/>
        <w:spacing w:before="5"/>
        <w:rPr>
          <w:sz w:val="16"/>
        </w:rPr>
      </w:pPr>
    </w:p>
    <w:p>
      <w:pPr>
        <w:spacing w:line="360" w:lineRule="auto" w:before="90"/>
        <w:ind w:left="1700" w:right="2068" w:hanging="1440"/>
        <w:jc w:val="left"/>
        <w:rPr>
          <w:sz w:val="24"/>
        </w:rPr>
      </w:pPr>
      <w:r>
        <w:rPr>
          <w:sz w:val="24"/>
        </w:rPr>
        <w:t>Appendix IX: Linearity study absorbance for simulated physiological media (pH 1.2, 4.5,</w:t>
      </w:r>
      <w:r>
        <w:rPr>
          <w:spacing w:val="1"/>
          <w:sz w:val="24"/>
        </w:rPr>
        <w:t> </w:t>
      </w:r>
      <w:r>
        <w:rPr>
          <w:w w:val="110"/>
          <w:sz w:val="24"/>
        </w:rPr>
        <w:t>6.8</w:t>
      </w:r>
      <w:r>
        <w:rPr>
          <w:spacing w:val="51"/>
          <w:w w:val="110"/>
          <w:sz w:val="24"/>
        </w:rPr>
        <w:t> </w:t>
      </w:r>
      <w:r>
        <w:rPr>
          <w:w w:val="110"/>
          <w:sz w:val="24"/>
        </w:rPr>
        <w:t>and</w:t>
      </w:r>
      <w:r>
        <w:rPr>
          <w:spacing w:val="51"/>
          <w:w w:val="110"/>
          <w:sz w:val="24"/>
        </w:rPr>
        <w:t> </w:t>
      </w:r>
      <w:r>
        <w:rPr>
          <w:w w:val="110"/>
          <w:sz w:val="24"/>
        </w:rPr>
        <w:t>7.4)</w:t>
      </w:r>
      <w:r>
        <w:rPr>
          <w:spacing w:val="49"/>
          <w:w w:val="110"/>
          <w:sz w:val="24"/>
        </w:rPr>
        <w:t> </w:t>
      </w:r>
      <w:r>
        <w:rPr>
          <w:w w:val="190"/>
          <w:sz w:val="24"/>
        </w:rPr>
        <w:t>««««««««««««««««««««««««  </w:t>
      </w:r>
    </w:p>
    <w:p>
      <w:pPr>
        <w:pStyle w:val="BodyText"/>
        <w:spacing w:before="9"/>
        <w:rPr>
          <w:sz w:val="23"/>
        </w:rPr>
      </w:pPr>
    </w:p>
    <w:p>
      <w:pPr>
        <w:tabs>
          <w:tab w:pos="7914" w:val="left" w:leader="dot"/>
        </w:tabs>
        <w:spacing w:before="0"/>
        <w:ind w:left="980" w:right="2247" w:firstLine="0"/>
        <w:jc w:val="left"/>
        <w:rPr>
          <w:sz w:val="24"/>
        </w:rPr>
      </w:pPr>
      <w:r>
        <w:rPr>
          <w:sz w:val="24"/>
        </w:rPr>
        <w:t>Appendix X:</w:t>
      </w:r>
      <w:r>
        <w:rPr>
          <w:spacing w:val="-1"/>
          <w:sz w:val="24"/>
        </w:rPr>
        <w:t> </w:t>
      </w:r>
      <w:r>
        <w:rPr>
          <w:sz w:val="24"/>
        </w:rPr>
        <w:t>Calibration</w:t>
      </w:r>
      <w:r>
        <w:rPr>
          <w:spacing w:val="-5"/>
          <w:sz w:val="24"/>
        </w:rPr>
        <w:t> </w:t>
      </w:r>
      <w:r>
        <w:rPr>
          <w:sz w:val="24"/>
        </w:rPr>
        <w:t>curve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amoxicillin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simulated</w:t>
      </w:r>
      <w:r>
        <w:rPr>
          <w:spacing w:val="-2"/>
          <w:sz w:val="24"/>
        </w:rPr>
        <w:t> </w:t>
      </w:r>
      <w:r>
        <w:rPr>
          <w:sz w:val="24"/>
        </w:rPr>
        <w:t>physiological</w:t>
      </w:r>
      <w:r>
        <w:rPr>
          <w:spacing w:val="-1"/>
          <w:sz w:val="24"/>
        </w:rPr>
        <w:t> </w:t>
      </w:r>
      <w:r>
        <w:rPr>
          <w:sz w:val="24"/>
        </w:rPr>
        <w:t>medium</w:t>
      </w:r>
      <w:r>
        <w:rPr>
          <w:spacing w:val="-57"/>
          <w:sz w:val="24"/>
        </w:rPr>
        <w:t> </w:t>
      </w:r>
      <w:r>
        <w:rPr>
          <w:w w:val="110"/>
          <w:sz w:val="24"/>
        </w:rPr>
        <w:t>(pH </w:t>
      </w:r>
      <w:r>
        <w:rPr>
          <w:spacing w:val="40"/>
          <w:w w:val="110"/>
          <w:sz w:val="24"/>
        </w:rPr>
        <w:t> </w:t>
      </w:r>
      <w:r>
        <w:rPr>
          <w:w w:val="110"/>
          <w:sz w:val="24"/>
        </w:rPr>
        <w:t>1.2) </w:t>
      </w:r>
      <w:r>
        <w:rPr>
          <w:spacing w:val="43"/>
          <w:w w:val="110"/>
          <w:sz w:val="24"/>
        </w:rPr>
        <w:t> </w:t>
      </w:r>
      <w:r>
        <w:rPr>
          <w:w w:val="180"/>
          <w:sz w:val="24"/>
        </w:rPr>
        <w:t>««««««««««««««««««««««««</w:t>
        <w:tab/>
      </w:r>
      <w:r>
        <w:rPr>
          <w:w w:val="110"/>
          <w:sz w:val="24"/>
        </w:rPr>
        <w:t>92</w:t>
      </w:r>
      <w:r>
        <w:rPr>
          <w:w w:val="400"/>
          <w:sz w:val="24"/>
        </w:rPr>
        <w:t> 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80" w:right="0" w:firstLine="0"/>
        <w:jc w:val="left"/>
        <w:rPr>
          <w:sz w:val="24"/>
        </w:rPr>
      </w:pPr>
      <w:r>
        <w:rPr>
          <w:sz w:val="24"/>
        </w:rPr>
        <w:t>Appendix XI:</w:t>
      </w:r>
      <w:r>
        <w:rPr>
          <w:spacing w:val="-1"/>
          <w:sz w:val="24"/>
        </w:rPr>
        <w:t> </w:t>
      </w:r>
      <w:r>
        <w:rPr>
          <w:sz w:val="24"/>
        </w:rPr>
        <w:t>Calibration</w:t>
      </w:r>
      <w:r>
        <w:rPr>
          <w:spacing w:val="-2"/>
          <w:sz w:val="24"/>
        </w:rPr>
        <w:t> </w:t>
      </w:r>
      <w:r>
        <w:rPr>
          <w:sz w:val="24"/>
        </w:rPr>
        <w:t>curve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amoxicillin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simulated</w:t>
      </w:r>
      <w:r>
        <w:rPr>
          <w:spacing w:val="-1"/>
          <w:sz w:val="24"/>
        </w:rPr>
        <w:t> </w:t>
      </w:r>
      <w:r>
        <w:rPr>
          <w:sz w:val="24"/>
        </w:rPr>
        <w:t>physiological medium</w:t>
      </w:r>
    </w:p>
    <w:p>
      <w:pPr>
        <w:spacing w:before="0"/>
        <w:ind w:left="2300" w:right="0" w:firstLine="0"/>
        <w:jc w:val="left"/>
        <w:rPr>
          <w:sz w:val="24"/>
        </w:rPr>
      </w:pPr>
      <w:r>
        <w:rPr>
          <w:w w:val="218"/>
          <w:sz w:val="24"/>
        </w:rPr>
        <w:t> S</w:t>
      </w:r>
      <w:r>
        <w:rPr>
          <w:spacing w:val="-2"/>
          <w:w w:val="218"/>
          <w:sz w:val="24"/>
        </w:rPr>
        <w:t>+</w:t>
      </w:r>
      <w:r>
        <w:rPr>
          <w:w w:val="342"/>
          <w:sz w:val="24"/>
        </w:rPr>
        <w:t>     </w:t>
      </w:r>
      <w:r>
        <w:rPr>
          <w:spacing w:val="1"/>
          <w:w w:val="342"/>
          <w:sz w:val="24"/>
        </w:rPr>
        <w:t>«</w:t>
      </w:r>
      <w:r>
        <w:rPr>
          <w:w w:val="200"/>
          <w:sz w:val="24"/>
        </w:rPr>
        <w:t>«««««««««««««««««««</w:t>
      </w:r>
      <w:r>
        <w:rPr>
          <w:spacing w:val="-146"/>
          <w:w w:val="200"/>
          <w:sz w:val="24"/>
        </w:rPr>
        <w:t>«</w:t>
      </w:r>
      <w:r>
        <w:rPr>
          <w:spacing w:val="-95"/>
          <w:w w:val="200"/>
          <w:sz w:val="24"/>
        </w:rPr>
        <w:t>«</w:t>
      </w:r>
      <w:r>
        <w:rPr>
          <w:spacing w:val="-146"/>
          <w:w w:val="200"/>
          <w:sz w:val="24"/>
        </w:rPr>
        <w:t>«</w:t>
      </w:r>
      <w:r>
        <w:rPr>
          <w:spacing w:val="-95"/>
          <w:w w:val="400"/>
          <w:sz w:val="24"/>
        </w:rPr>
        <w:t> </w:t>
      </w:r>
      <w:r>
        <w:rPr>
          <w:spacing w:val="-146"/>
          <w:w w:val="200"/>
          <w:sz w:val="24"/>
        </w:rPr>
        <w:t>«</w:t>
      </w:r>
      <w:r>
        <w:rPr>
          <w:spacing w:val="-95"/>
          <w:w w:val="400"/>
          <w:sz w:val="24"/>
        </w:rPr>
        <w:t> </w:t>
      </w:r>
      <w:r>
        <w:rPr>
          <w:w w:val="200"/>
          <w:sz w:val="24"/>
        </w:rPr>
        <w:t>««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80" w:right="2068" w:firstLine="0"/>
        <w:jc w:val="left"/>
        <w:rPr>
          <w:sz w:val="24"/>
        </w:rPr>
      </w:pPr>
      <w:r>
        <w:rPr>
          <w:sz w:val="24"/>
        </w:rPr>
        <w:t>Appendix XII: Calibration curve of amoxicillin in simulated physiological medium</w:t>
      </w:r>
      <w:r>
        <w:rPr>
          <w:spacing w:val="-57"/>
          <w:sz w:val="24"/>
        </w:rPr>
        <w:t> </w:t>
      </w:r>
      <w:r>
        <w:rPr>
          <w:w w:val="110"/>
          <w:sz w:val="24"/>
        </w:rPr>
        <w:t>(pH</w:t>
      </w:r>
      <w:r>
        <w:rPr>
          <w:spacing w:val="29"/>
          <w:w w:val="110"/>
          <w:sz w:val="24"/>
        </w:rPr>
        <w:t> </w:t>
      </w:r>
      <w:r>
        <w:rPr>
          <w:w w:val="110"/>
          <w:sz w:val="24"/>
        </w:rPr>
        <w:t>6.8)</w:t>
      </w:r>
      <w:r>
        <w:rPr>
          <w:spacing w:val="32"/>
          <w:w w:val="110"/>
          <w:sz w:val="24"/>
        </w:rPr>
        <w:t> </w:t>
      </w:r>
      <w:r>
        <w:rPr>
          <w:w w:val="170"/>
          <w:sz w:val="24"/>
        </w:rPr>
        <w:t>«««««««««««««««««««««««««..93</w:t>
      </w:r>
    </w:p>
    <w:p>
      <w:pPr>
        <w:tabs>
          <w:tab w:pos="7915" w:val="left" w:leader="dot"/>
        </w:tabs>
        <w:spacing w:before="277"/>
        <w:ind w:left="1040" w:right="2009" w:hanging="60"/>
        <w:jc w:val="left"/>
        <w:rPr>
          <w:sz w:val="24"/>
        </w:rPr>
      </w:pPr>
      <w:r>
        <w:rPr>
          <w:sz w:val="24"/>
        </w:rPr>
        <w:t>Appendix</w:t>
      </w:r>
      <w:r>
        <w:rPr>
          <w:spacing w:val="-1"/>
          <w:sz w:val="24"/>
        </w:rPr>
        <w:t> </w:t>
      </w:r>
      <w:r>
        <w:rPr>
          <w:sz w:val="24"/>
        </w:rPr>
        <w:t>XIII:</w:t>
      </w:r>
      <w:r>
        <w:rPr>
          <w:spacing w:val="-2"/>
          <w:sz w:val="24"/>
        </w:rPr>
        <w:t> </w:t>
      </w:r>
      <w:r>
        <w:rPr>
          <w:sz w:val="24"/>
        </w:rPr>
        <w:t>Calibration</w:t>
      </w:r>
      <w:r>
        <w:rPr>
          <w:spacing w:val="-2"/>
          <w:sz w:val="24"/>
        </w:rPr>
        <w:t> </w:t>
      </w:r>
      <w:r>
        <w:rPr>
          <w:sz w:val="24"/>
        </w:rPr>
        <w:t>curve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amoxicillin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simulated</w:t>
      </w:r>
      <w:r>
        <w:rPr>
          <w:spacing w:val="-3"/>
          <w:sz w:val="24"/>
        </w:rPr>
        <w:t> </w:t>
      </w:r>
      <w:r>
        <w:rPr>
          <w:sz w:val="24"/>
        </w:rPr>
        <w:t>physiological</w:t>
      </w:r>
      <w:r>
        <w:rPr>
          <w:spacing w:val="-2"/>
          <w:sz w:val="24"/>
        </w:rPr>
        <w:t> </w:t>
      </w:r>
      <w:r>
        <w:rPr>
          <w:sz w:val="24"/>
        </w:rPr>
        <w:t>medium</w:t>
      </w:r>
      <w:r>
        <w:rPr>
          <w:spacing w:val="-57"/>
          <w:sz w:val="24"/>
        </w:rPr>
        <w:t> </w:t>
      </w:r>
      <w:r>
        <w:rPr>
          <w:w w:val="110"/>
          <w:sz w:val="24"/>
        </w:rPr>
        <w:t>(pH   </w:t>
      </w:r>
      <w:r>
        <w:rPr>
          <w:spacing w:val="8"/>
          <w:w w:val="110"/>
          <w:sz w:val="24"/>
        </w:rPr>
        <w:t> </w:t>
      </w:r>
      <w:r>
        <w:rPr>
          <w:w w:val="165"/>
          <w:sz w:val="24"/>
        </w:rPr>
        <w:t>7.4)««««««««««««««««««««««««</w:t>
        <w:tab/>
      </w:r>
      <w:r>
        <w:rPr>
          <w:w w:val="110"/>
          <w:sz w:val="24"/>
        </w:rPr>
        <w:t>94</w:t>
      </w:r>
    </w:p>
    <w:p>
      <w:pPr>
        <w:spacing w:before="276"/>
        <w:ind w:left="980" w:right="3015" w:firstLine="0"/>
        <w:jc w:val="left"/>
        <w:rPr>
          <w:sz w:val="24"/>
        </w:rPr>
      </w:pPr>
      <w:r>
        <w:rPr>
          <w:sz w:val="24"/>
        </w:rPr>
        <w:t>Appendix XIV: Dissolution test (% mean content dissolved in pH 1.2)</w:t>
      </w:r>
      <w:r>
        <w:rPr>
          <w:spacing w:val="1"/>
          <w:sz w:val="24"/>
        </w:rPr>
        <w:t> </w:t>
      </w:r>
      <w:r>
        <w:rPr>
          <w:w w:val="110"/>
          <w:sz w:val="24"/>
        </w:rPr>
        <w:t>raw  </w:t>
      </w:r>
      <w:r>
        <w:rPr>
          <w:spacing w:val="47"/>
          <w:w w:val="110"/>
          <w:sz w:val="24"/>
        </w:rPr>
        <w:t> </w:t>
      </w:r>
      <w:r>
        <w:rPr>
          <w:w w:val="170"/>
          <w:sz w:val="24"/>
        </w:rPr>
        <w:t>data«««««««««««««««««««««««««   </w:t>
      </w:r>
      <w:r>
        <w:rPr>
          <w:spacing w:val="84"/>
          <w:w w:val="170"/>
          <w:sz w:val="24"/>
        </w:rPr>
        <w:t> </w:t>
      </w:r>
      <w:r>
        <w:rPr>
          <w:w w:val="110"/>
          <w:sz w:val="24"/>
        </w:rPr>
        <w:t>4</w:t>
      </w:r>
    </w:p>
    <w:p>
      <w:pPr>
        <w:tabs>
          <w:tab w:pos="7802" w:val="left" w:leader="dot"/>
        </w:tabs>
        <w:spacing w:before="276"/>
        <w:ind w:left="980" w:right="3015" w:firstLine="0"/>
        <w:jc w:val="left"/>
        <w:rPr>
          <w:sz w:val="24"/>
        </w:rPr>
      </w:pPr>
      <w:r>
        <w:rPr>
          <w:sz w:val="24"/>
        </w:rPr>
        <w:t>Appendix</w:t>
      </w:r>
      <w:r>
        <w:rPr>
          <w:spacing w:val="3"/>
          <w:sz w:val="24"/>
        </w:rPr>
        <w:t> </w:t>
      </w:r>
      <w:r>
        <w:rPr>
          <w:sz w:val="24"/>
        </w:rPr>
        <w:t>XV:</w:t>
      </w:r>
      <w:r>
        <w:rPr>
          <w:spacing w:val="1"/>
          <w:sz w:val="24"/>
        </w:rPr>
        <w:t> </w:t>
      </w:r>
      <w:r>
        <w:rPr>
          <w:sz w:val="24"/>
        </w:rPr>
        <w:t>Dissolution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1"/>
          <w:sz w:val="24"/>
        </w:rPr>
        <w:t> </w:t>
      </w:r>
      <w:r>
        <w:rPr>
          <w:sz w:val="24"/>
        </w:rPr>
        <w:t>(%</w:t>
      </w:r>
      <w:r>
        <w:rPr>
          <w:spacing w:val="-1"/>
          <w:sz w:val="24"/>
        </w:rPr>
        <w:t> </w:t>
      </w:r>
      <w:r>
        <w:rPr>
          <w:sz w:val="24"/>
        </w:rPr>
        <w:t>mean</w:t>
      </w:r>
      <w:r>
        <w:rPr>
          <w:spacing w:val="1"/>
          <w:sz w:val="24"/>
        </w:rPr>
        <w:t> </w:t>
      </w:r>
      <w:r>
        <w:rPr>
          <w:sz w:val="24"/>
        </w:rPr>
        <w:t>content</w:t>
      </w:r>
      <w:r>
        <w:rPr>
          <w:spacing w:val="1"/>
          <w:sz w:val="24"/>
        </w:rPr>
        <w:t> </w:t>
      </w:r>
      <w:r>
        <w:rPr>
          <w:sz w:val="24"/>
        </w:rPr>
        <w:t>dissolved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pH</w:t>
      </w:r>
      <w:r>
        <w:rPr>
          <w:spacing w:val="1"/>
          <w:sz w:val="24"/>
        </w:rPr>
        <w:t> </w:t>
      </w:r>
      <w:r>
        <w:rPr>
          <w:sz w:val="24"/>
        </w:rPr>
        <w:t>4.5)</w:t>
      </w:r>
      <w:r>
        <w:rPr>
          <w:spacing w:val="1"/>
          <w:sz w:val="24"/>
        </w:rPr>
        <w:t> </w:t>
      </w:r>
      <w:r>
        <w:rPr>
          <w:w w:val="110"/>
          <w:sz w:val="24"/>
        </w:rPr>
        <w:t>raw </w:t>
      </w:r>
      <w:r>
        <w:rPr>
          <w:spacing w:val="44"/>
          <w:w w:val="110"/>
          <w:sz w:val="24"/>
        </w:rPr>
        <w:t> </w:t>
      </w:r>
      <w:r>
        <w:rPr>
          <w:w w:val="110"/>
          <w:sz w:val="24"/>
        </w:rPr>
        <w:t>data </w:t>
      </w:r>
      <w:r>
        <w:rPr>
          <w:spacing w:val="42"/>
          <w:w w:val="110"/>
          <w:sz w:val="24"/>
        </w:rPr>
        <w:t> </w:t>
      </w:r>
      <w:r>
        <w:rPr>
          <w:w w:val="180"/>
          <w:sz w:val="24"/>
        </w:rPr>
        <w:t>««««««««««««««««««««««««</w:t>
        <w:tab/>
      </w:r>
      <w:r>
        <w:rPr>
          <w:spacing w:val="-9"/>
          <w:w w:val="105"/>
          <w:sz w:val="24"/>
        </w:rPr>
        <w:t>95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before="208"/>
        <w:ind w:left="980" w:right="0" w:firstLine="0"/>
        <w:jc w:val="left"/>
        <w:rPr>
          <w:sz w:val="24"/>
        </w:rPr>
      </w:pPr>
      <w:r>
        <w:rPr>
          <w:sz w:val="24"/>
        </w:rPr>
        <w:t>Appendix</w:t>
      </w:r>
      <w:r>
        <w:rPr>
          <w:spacing w:val="1"/>
          <w:sz w:val="24"/>
        </w:rPr>
        <w:t> </w:t>
      </w:r>
      <w:r>
        <w:rPr>
          <w:sz w:val="24"/>
        </w:rPr>
        <w:t>XVI:</w:t>
      </w:r>
      <w:r>
        <w:rPr>
          <w:spacing w:val="-1"/>
          <w:sz w:val="24"/>
        </w:rPr>
        <w:t> </w:t>
      </w:r>
      <w:r>
        <w:rPr>
          <w:sz w:val="24"/>
        </w:rPr>
        <w:t>Dissolution</w:t>
      </w:r>
      <w:r>
        <w:rPr>
          <w:spacing w:val="-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(%</w:t>
      </w:r>
      <w:r>
        <w:rPr>
          <w:spacing w:val="-2"/>
          <w:sz w:val="24"/>
        </w:rPr>
        <w:t> </w:t>
      </w:r>
      <w:r>
        <w:rPr>
          <w:sz w:val="24"/>
        </w:rPr>
        <w:t>mean</w:t>
      </w:r>
      <w:r>
        <w:rPr>
          <w:spacing w:val="-1"/>
          <w:sz w:val="24"/>
        </w:rPr>
        <w:t> </w:t>
      </w:r>
      <w:r>
        <w:rPr>
          <w:sz w:val="24"/>
        </w:rPr>
        <w:t>content</w:t>
      </w:r>
      <w:r>
        <w:rPr>
          <w:spacing w:val="-1"/>
          <w:sz w:val="24"/>
        </w:rPr>
        <w:t> </w:t>
      </w:r>
      <w:r>
        <w:rPr>
          <w:sz w:val="24"/>
        </w:rPr>
        <w:t>dissolved</w:t>
      </w:r>
      <w:r>
        <w:rPr>
          <w:spacing w:val="-1"/>
          <w:sz w:val="24"/>
        </w:rPr>
        <w:t> </w:t>
      </w:r>
      <w:r>
        <w:rPr>
          <w:sz w:val="24"/>
        </w:rPr>
        <w:t>at pH</w:t>
      </w:r>
      <w:r>
        <w:rPr>
          <w:spacing w:val="-1"/>
          <w:sz w:val="24"/>
        </w:rPr>
        <w:t> </w:t>
      </w:r>
      <w:r>
        <w:rPr>
          <w:sz w:val="24"/>
        </w:rPr>
        <w:t>6.8)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30"/>
          <w:sz w:val="24"/>
        </w:rPr>
        <w:t>raw </w:t>
      </w:r>
      <w:r>
        <w:rPr>
          <w:spacing w:val="36"/>
          <w:w w:val="130"/>
          <w:sz w:val="24"/>
        </w:rPr>
        <w:t> </w:t>
      </w:r>
      <w:r>
        <w:rPr>
          <w:w w:val="130"/>
          <w:sz w:val="24"/>
        </w:rPr>
        <w:t>data </w:t>
      </w:r>
      <w:r>
        <w:rPr>
          <w:spacing w:val="34"/>
          <w:w w:val="130"/>
          <w:sz w:val="24"/>
        </w:rPr>
        <w:t> </w:t>
      </w:r>
      <w:r>
        <w:rPr>
          <w:w w:val="185"/>
          <w:sz w:val="24"/>
        </w:rPr>
        <w:t>«««««««««««««««««««««««««  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spacing w:before="0"/>
        <w:ind w:left="980" w:right="3015" w:firstLine="0"/>
        <w:jc w:val="left"/>
        <w:rPr>
          <w:sz w:val="24"/>
        </w:rPr>
      </w:pPr>
      <w:r>
        <w:rPr>
          <w:sz w:val="24"/>
        </w:rPr>
        <w:t>Appendix XVII: Dissolution test (% mean content dissolved at pH 7.4)</w:t>
      </w:r>
      <w:r>
        <w:rPr>
          <w:spacing w:val="1"/>
          <w:sz w:val="24"/>
        </w:rPr>
        <w:t> </w:t>
      </w:r>
      <w:r>
        <w:rPr>
          <w:w w:val="110"/>
          <w:sz w:val="24"/>
        </w:rPr>
        <w:t>raw</w:t>
      </w:r>
      <w:r>
        <w:rPr>
          <w:spacing w:val="64"/>
          <w:w w:val="110"/>
          <w:sz w:val="24"/>
        </w:rPr>
        <w:t> </w:t>
      </w:r>
      <w:r>
        <w:rPr>
          <w:w w:val="110"/>
          <w:sz w:val="24"/>
        </w:rPr>
        <w:t>data</w:t>
      </w:r>
      <w:r>
        <w:rPr>
          <w:spacing w:val="60"/>
          <w:w w:val="110"/>
          <w:sz w:val="24"/>
        </w:rPr>
        <w:t> </w:t>
      </w:r>
      <w:r>
        <w:rPr>
          <w:w w:val="180"/>
          <w:sz w:val="24"/>
        </w:rPr>
        <w:t>««««««««««««««««««««««««</w:t>
      </w:r>
      <w:r>
        <w:rPr>
          <w:spacing w:val="90"/>
          <w:w w:val="180"/>
          <w:sz w:val="24"/>
        </w:rPr>
        <w:t> </w:t>
      </w:r>
      <w:r>
        <w:rPr>
          <w:w w:val="110"/>
          <w:sz w:val="24"/>
        </w:rPr>
        <w:t>..96</w:t>
      </w:r>
    </w:p>
    <w:p>
      <w:pPr>
        <w:pStyle w:val="BodyText"/>
        <w:rPr>
          <w:sz w:val="24"/>
        </w:rPr>
      </w:pPr>
    </w:p>
    <w:p>
      <w:pPr>
        <w:tabs>
          <w:tab w:pos="3041" w:val="left" w:leader="none"/>
          <w:tab w:pos="4805" w:val="left" w:leader="none"/>
          <w:tab w:pos="6679" w:val="left" w:leader="none"/>
          <w:tab w:pos="8287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XVIII:</w:t>
        <w:tab/>
        <w:t>Melting</w:t>
        <w:tab/>
        <w:t>point</w:t>
        <w:tab/>
        <w:t>determination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80"/>
          <w:sz w:val="24"/>
        </w:rPr>
        <w:t>««««««««««««««««..96</w:t>
      </w:r>
    </w:p>
    <w:p>
      <w:pPr>
        <w:pStyle w:val="BodyText"/>
        <w:rPr>
          <w:sz w:val="24"/>
        </w:rPr>
      </w:pPr>
    </w:p>
    <w:p>
      <w:pPr>
        <w:tabs>
          <w:tab w:pos="2628" w:val="left" w:leader="none"/>
          <w:tab w:pos="3821" w:val="left" w:leader="none"/>
          <w:tab w:pos="5630" w:val="left" w:leader="none"/>
          <w:tab w:pos="6529" w:val="left" w:leader="none"/>
          <w:tab w:pos="7523" w:val="left" w:leader="none"/>
          <w:tab w:pos="8847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XIX:</w:t>
        <w:tab/>
        <w:t>Preparation</w:t>
        <w:tab/>
        <w:t>of</w:t>
        <w:tab/>
        <w:t>1N</w:t>
        <w:tab/>
        <w:t>NaOH</w:t>
        <w:tab/>
        <w:t>(200ml)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205"/>
          <w:sz w:val="24"/>
        </w:rPr>
        <w:t>«««««««««««««««  </w:t>
      </w:r>
    </w:p>
    <w:p>
      <w:pPr>
        <w:pStyle w:val="BodyText"/>
        <w:spacing w:before="1"/>
        <w:rPr>
          <w:sz w:val="24"/>
        </w:rPr>
      </w:pPr>
    </w:p>
    <w:p>
      <w:pPr>
        <w:tabs>
          <w:tab w:pos="2650" w:val="left" w:leader="none"/>
          <w:tab w:pos="3783" w:val="left" w:leader="none"/>
          <w:tab w:pos="5611" w:val="left" w:leader="none"/>
          <w:tab w:pos="6532" w:val="left" w:leader="none"/>
          <w:tab w:pos="7727" w:val="left" w:leader="none"/>
          <w:tab w:pos="8850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XX:</w:t>
        <w:tab/>
        <w:t>Preparation</w:t>
        <w:tab/>
        <w:t>of</w:t>
        <w:tab/>
        <w:t>1.2N</w:t>
        <w:tab/>
        <w:t>HCl</w:t>
        <w:tab/>
        <w:t>(300ml)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80"/>
          <w:sz w:val="24"/>
        </w:rPr>
        <w:t>««««««««««««««  </w:t>
      </w:r>
      <w:r>
        <w:rPr>
          <w:spacing w:val="29"/>
          <w:w w:val="180"/>
          <w:sz w:val="24"/>
        </w:rPr>
        <w:t> </w:t>
      </w:r>
      <w:r>
        <w:rPr>
          <w:w w:val="120"/>
          <w:sz w:val="24"/>
        </w:rPr>
        <w:t>...97</w:t>
      </w:r>
    </w:p>
    <w:p>
      <w:pPr>
        <w:pStyle w:val="BodyText"/>
        <w:rPr>
          <w:sz w:val="24"/>
        </w:rPr>
      </w:pPr>
    </w:p>
    <w:p>
      <w:pPr>
        <w:tabs>
          <w:tab w:pos="2225" w:val="left" w:leader="none"/>
          <w:tab w:pos="3012" w:val="left" w:leader="none"/>
          <w:tab w:pos="4415" w:val="left" w:leader="none"/>
          <w:tab w:pos="4914" w:val="left" w:leader="none"/>
          <w:tab w:pos="6146" w:val="left" w:leader="none"/>
          <w:tab w:pos="7081" w:val="left" w:leader="none"/>
          <w:tab w:pos="7832" w:val="left" w:leader="none"/>
          <w:tab w:pos="8727" w:val="left" w:leader="none"/>
          <w:tab w:pos="9317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XXI:</w:t>
        <w:tab/>
        <w:t>Preparation</w:t>
        <w:tab/>
        <w:t>of</w:t>
        <w:tab/>
        <w:t>simulated</w:t>
        <w:tab/>
        <w:t>gastric</w:t>
        <w:tab/>
        <w:t>fluid</w:t>
        <w:tab/>
        <w:t>(SGF)</w:t>
        <w:tab/>
        <w:t>pH</w:t>
        <w:tab/>
        <w:t>1.2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215"/>
          <w:sz w:val="24"/>
        </w:rPr>
        <w:t>««««««««  </w:t>
      </w:r>
    </w:p>
    <w:p>
      <w:pPr>
        <w:pStyle w:val="BodyText"/>
        <w:rPr>
          <w:sz w:val="24"/>
        </w:rPr>
      </w:pPr>
    </w:p>
    <w:p>
      <w:pPr>
        <w:tabs>
          <w:tab w:pos="2491" w:val="left" w:leader="none"/>
          <w:tab w:pos="3629" w:val="left" w:leader="none"/>
          <w:tab w:pos="5299" w:val="left" w:leader="none"/>
          <w:tab w:pos="6064" w:val="left" w:leader="none"/>
          <w:tab w:pos="7103" w:val="left" w:leader="none"/>
          <w:tab w:pos="8281" w:val="left" w:leader="none"/>
          <w:tab w:pos="9283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XXII:</w:t>
        <w:tab/>
        <w:t>Preparation</w:t>
        <w:tab/>
        <w:t>of</w:t>
        <w:tab/>
        <w:t>0.1N</w:t>
        <w:tab/>
        <w:t>Iodine</w:t>
        <w:tab/>
        <w:t>(250</w:t>
        <w:tab/>
        <w:t>ml)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230"/>
          <w:sz w:val="24"/>
        </w:rPr>
        <w:t>«««««««««««««     </w:t>
      </w:r>
    </w:p>
    <w:p>
      <w:pPr>
        <w:pStyle w:val="BodyText"/>
        <w:rPr>
          <w:sz w:val="24"/>
        </w:rPr>
      </w:pPr>
    </w:p>
    <w:p>
      <w:pPr>
        <w:tabs>
          <w:tab w:pos="2254" w:val="left" w:leader="none"/>
          <w:tab w:pos="3229" w:val="left" w:leader="none"/>
          <w:tab w:pos="4663" w:val="left" w:leader="none"/>
          <w:tab w:pos="5188" w:val="left" w:leader="none"/>
          <w:tab w:pos="5990" w:val="left" w:leader="none"/>
          <w:tab w:pos="7023" w:val="left" w:leader="none"/>
          <w:tab w:pos="8520" w:val="left" w:leader="none"/>
          <w:tab w:pos="9286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XXIII:</w:t>
        <w:tab/>
        <w:t>Preparation</w:t>
        <w:tab/>
        <w:t>of</w:t>
        <w:tab/>
        <w:t>0.1N</w:t>
        <w:tab/>
        <w:t>sodium</w:t>
        <w:tab/>
        <w:t>thiosulphate</w:t>
        <w:tab/>
        <w:t>(500</w:t>
        <w:tab/>
        <w:t>ml)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215"/>
          <w:sz w:val="24"/>
        </w:rPr>
        <w:t>««««««««  </w:t>
      </w:r>
    </w:p>
    <w:p>
      <w:pPr>
        <w:pStyle w:val="BodyText"/>
        <w:rPr>
          <w:sz w:val="24"/>
        </w:rPr>
      </w:pPr>
    </w:p>
    <w:p>
      <w:pPr>
        <w:tabs>
          <w:tab w:pos="3123" w:val="left" w:leader="none"/>
          <w:tab w:pos="5164" w:val="left" w:leader="none"/>
          <w:tab w:pos="5895" w:val="left" w:leader="none"/>
          <w:tab w:pos="7136" w:val="left" w:leader="none"/>
          <w:tab w:pos="8839" w:val="left" w:leader="none"/>
        </w:tabs>
        <w:spacing w:before="1"/>
        <w:ind w:left="980" w:right="0" w:firstLine="0"/>
        <w:jc w:val="left"/>
        <w:rPr>
          <w:sz w:val="24"/>
        </w:rPr>
      </w:pPr>
      <w:r>
        <w:rPr>
          <w:sz w:val="24"/>
        </w:rPr>
        <w:t>AppendixXXIV:</w:t>
        <w:tab/>
        <w:t>Standardization</w:t>
        <w:tab/>
        <w:t>of</w:t>
        <w:tab/>
        <w:t>sodium</w:t>
        <w:tab/>
        <w:t>thiosulphate</w:t>
        <w:tab/>
        <w:t>solution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60"/>
          <w:sz w:val="24"/>
        </w:rPr>
        <w:t>««««««««...97</w:t>
      </w:r>
    </w:p>
    <w:p>
      <w:pPr>
        <w:spacing w:line="550" w:lineRule="atLeast" w:before="2"/>
        <w:ind w:left="980" w:right="1432" w:firstLine="0"/>
        <w:jc w:val="left"/>
        <w:rPr>
          <w:sz w:val="24"/>
        </w:rPr>
      </w:pPr>
      <w:r>
        <w:rPr>
          <w:w w:val="105"/>
          <w:sz w:val="24"/>
        </w:rPr>
        <w:t>Appendix</w:t>
      </w:r>
      <w:r>
        <w:rPr>
          <w:spacing w:val="7"/>
          <w:w w:val="105"/>
          <w:sz w:val="24"/>
        </w:rPr>
        <w:t> </w:t>
      </w:r>
      <w:r>
        <w:rPr>
          <w:w w:val="105"/>
          <w:sz w:val="24"/>
        </w:rPr>
        <w:t>XXV:</w:t>
      </w:r>
      <w:r>
        <w:rPr>
          <w:spacing w:val="6"/>
          <w:w w:val="105"/>
          <w:sz w:val="24"/>
        </w:rPr>
        <w:t> </w:t>
      </w:r>
      <w:r>
        <w:rPr>
          <w:w w:val="105"/>
          <w:sz w:val="24"/>
        </w:rPr>
        <w:t>Preparation</w:t>
      </w:r>
      <w:r>
        <w:rPr>
          <w:spacing w:val="5"/>
          <w:w w:val="105"/>
          <w:sz w:val="24"/>
        </w:rPr>
        <w:t> </w:t>
      </w:r>
      <w:r>
        <w:rPr>
          <w:w w:val="105"/>
          <w:sz w:val="24"/>
        </w:rPr>
        <w:t>of</w:t>
      </w:r>
      <w:r>
        <w:rPr>
          <w:spacing w:val="6"/>
          <w:w w:val="105"/>
          <w:sz w:val="24"/>
        </w:rPr>
        <w:t> </w:t>
      </w:r>
      <w:r>
        <w:rPr>
          <w:w w:val="105"/>
          <w:sz w:val="24"/>
        </w:rPr>
        <w:t>starch</w:t>
      </w:r>
      <w:r>
        <w:rPr>
          <w:spacing w:val="6"/>
          <w:w w:val="105"/>
          <w:sz w:val="24"/>
        </w:rPr>
        <w:t> </w:t>
      </w:r>
      <w:r>
        <w:rPr>
          <w:w w:val="105"/>
          <w:sz w:val="24"/>
        </w:rPr>
        <w:t>iodide</w:t>
      </w:r>
      <w:r>
        <w:rPr>
          <w:spacing w:val="4"/>
          <w:w w:val="105"/>
          <w:sz w:val="24"/>
        </w:rPr>
        <w:t> </w:t>
      </w:r>
      <w:r>
        <w:rPr>
          <w:w w:val="105"/>
          <w:sz w:val="24"/>
        </w:rPr>
        <w:t>paste</w:t>
      </w:r>
      <w:r>
        <w:rPr>
          <w:spacing w:val="7"/>
          <w:w w:val="105"/>
          <w:sz w:val="24"/>
        </w:rPr>
        <w:t> </w:t>
      </w:r>
      <w:r>
        <w:rPr>
          <w:w w:val="105"/>
          <w:sz w:val="24"/>
        </w:rPr>
        <w:t>(50</w:t>
      </w:r>
      <w:r>
        <w:rPr>
          <w:spacing w:val="5"/>
          <w:w w:val="105"/>
          <w:sz w:val="24"/>
        </w:rPr>
        <w:t> </w:t>
      </w:r>
      <w:r>
        <w:rPr>
          <w:w w:val="105"/>
          <w:sz w:val="24"/>
        </w:rPr>
        <w:t>ml)</w:t>
      </w:r>
      <w:r>
        <w:rPr>
          <w:spacing w:val="6"/>
          <w:w w:val="105"/>
          <w:sz w:val="24"/>
        </w:rPr>
        <w:t> </w:t>
      </w:r>
      <w:r>
        <w:rPr>
          <w:w w:val="160"/>
          <w:sz w:val="24"/>
        </w:rPr>
        <w:t>«««««««««««.98</w:t>
      </w:r>
      <w:r>
        <w:rPr>
          <w:spacing w:val="-93"/>
          <w:w w:val="160"/>
          <w:sz w:val="24"/>
        </w:rPr>
        <w:t> </w:t>
      </w:r>
      <w:r>
        <w:rPr>
          <w:w w:val="105"/>
          <w:sz w:val="24"/>
        </w:rPr>
        <w:t>Appendix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XXVI:</w:t>
      </w:r>
      <w:r>
        <w:rPr>
          <w:spacing w:val="-9"/>
          <w:w w:val="105"/>
          <w:sz w:val="24"/>
        </w:rPr>
        <w:t> </w:t>
      </w:r>
      <w:r>
        <w:rPr>
          <w:w w:val="105"/>
          <w:sz w:val="24"/>
        </w:rPr>
        <w:t>Preparation</w:t>
      </w:r>
      <w:r>
        <w:rPr>
          <w:spacing w:val="-9"/>
          <w:w w:val="105"/>
          <w:sz w:val="24"/>
        </w:rPr>
        <w:t> </w:t>
      </w:r>
      <w:r>
        <w:rPr>
          <w:w w:val="105"/>
          <w:sz w:val="24"/>
        </w:rPr>
        <w:t>of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simulated</w:t>
      </w:r>
      <w:r>
        <w:rPr>
          <w:spacing w:val="-10"/>
          <w:w w:val="105"/>
          <w:sz w:val="24"/>
        </w:rPr>
        <w:t> </w:t>
      </w:r>
      <w:r>
        <w:rPr>
          <w:w w:val="105"/>
          <w:sz w:val="24"/>
        </w:rPr>
        <w:t>physiological</w:t>
      </w:r>
      <w:r>
        <w:rPr>
          <w:spacing w:val="-9"/>
          <w:w w:val="105"/>
          <w:sz w:val="24"/>
        </w:rPr>
        <w:t> </w:t>
      </w:r>
      <w:r>
        <w:rPr>
          <w:w w:val="105"/>
          <w:sz w:val="24"/>
        </w:rPr>
        <w:t>media</w:t>
      </w:r>
    </w:p>
    <w:p>
      <w:pPr>
        <w:spacing w:before="2"/>
        <w:ind w:left="1040" w:right="0" w:firstLine="0"/>
        <w:jc w:val="left"/>
        <w:rPr>
          <w:sz w:val="24"/>
        </w:rPr>
      </w:pPr>
      <w:r>
        <w:rPr>
          <w:w w:val="120"/>
          <w:sz w:val="24"/>
        </w:rPr>
        <w:t>(pH</w:t>
      </w:r>
      <w:r>
        <w:rPr>
          <w:spacing w:val="18"/>
          <w:w w:val="120"/>
          <w:sz w:val="24"/>
        </w:rPr>
        <w:t> </w:t>
      </w:r>
      <w:r>
        <w:rPr>
          <w:w w:val="120"/>
          <w:sz w:val="24"/>
        </w:rPr>
        <w:t>4.5,</w:t>
      </w:r>
      <w:r>
        <w:rPr>
          <w:spacing w:val="22"/>
          <w:w w:val="120"/>
          <w:sz w:val="24"/>
        </w:rPr>
        <w:t> </w:t>
      </w:r>
      <w:r>
        <w:rPr>
          <w:w w:val="120"/>
          <w:sz w:val="24"/>
        </w:rPr>
        <w:t>6.8</w:t>
      </w:r>
      <w:r>
        <w:rPr>
          <w:spacing w:val="22"/>
          <w:w w:val="120"/>
          <w:sz w:val="24"/>
        </w:rPr>
        <w:t> </w:t>
      </w:r>
      <w:r>
        <w:rPr>
          <w:w w:val="120"/>
          <w:sz w:val="24"/>
        </w:rPr>
        <w:t>and</w:t>
      </w:r>
      <w:r>
        <w:rPr>
          <w:spacing w:val="22"/>
          <w:w w:val="120"/>
          <w:sz w:val="24"/>
        </w:rPr>
        <w:t> </w:t>
      </w:r>
      <w:r>
        <w:rPr>
          <w:w w:val="120"/>
          <w:sz w:val="24"/>
        </w:rPr>
        <w:t>7.4)</w:t>
      </w:r>
      <w:r>
        <w:rPr>
          <w:spacing w:val="20"/>
          <w:w w:val="120"/>
          <w:sz w:val="24"/>
        </w:rPr>
        <w:t> </w:t>
      </w:r>
      <w:r>
        <w:rPr>
          <w:w w:val="165"/>
          <w:sz w:val="24"/>
        </w:rPr>
        <w:t>«««««««««««««««««««..98</w:t>
      </w:r>
    </w:p>
    <w:p>
      <w:pPr>
        <w:pStyle w:val="BodyText"/>
        <w:rPr>
          <w:sz w:val="24"/>
        </w:rPr>
      </w:pPr>
    </w:p>
    <w:p>
      <w:pPr>
        <w:spacing w:line="480" w:lineRule="auto" w:before="0"/>
        <w:ind w:left="980" w:right="1450" w:firstLine="0"/>
        <w:jc w:val="left"/>
        <w:rPr>
          <w:sz w:val="24"/>
        </w:rPr>
      </w:pPr>
      <w:r>
        <w:rPr>
          <w:w w:val="115"/>
          <w:sz w:val="24"/>
        </w:rPr>
        <w:t>Appendix</w:t>
      </w:r>
      <w:r>
        <w:rPr>
          <w:spacing w:val="-9"/>
          <w:w w:val="115"/>
          <w:sz w:val="24"/>
        </w:rPr>
        <w:t> </w:t>
      </w:r>
      <w:r>
        <w:rPr>
          <w:w w:val="115"/>
          <w:sz w:val="24"/>
        </w:rPr>
        <w:t>XXVII:</w:t>
      </w:r>
      <w:r>
        <w:rPr>
          <w:spacing w:val="-10"/>
          <w:w w:val="115"/>
          <w:sz w:val="24"/>
        </w:rPr>
        <w:t> </w:t>
      </w:r>
      <w:r>
        <w:rPr>
          <w:w w:val="115"/>
          <w:sz w:val="24"/>
        </w:rPr>
        <w:t>Reference</w:t>
      </w:r>
      <w:r>
        <w:rPr>
          <w:spacing w:val="-9"/>
          <w:w w:val="115"/>
          <w:sz w:val="24"/>
        </w:rPr>
        <w:t> </w:t>
      </w:r>
      <w:r>
        <w:rPr>
          <w:w w:val="115"/>
          <w:sz w:val="24"/>
        </w:rPr>
        <w:t>IR</w:t>
      </w:r>
      <w:r>
        <w:rPr>
          <w:spacing w:val="-10"/>
          <w:w w:val="115"/>
          <w:sz w:val="24"/>
        </w:rPr>
        <w:t> </w:t>
      </w:r>
      <w:r>
        <w:rPr>
          <w:w w:val="115"/>
          <w:sz w:val="24"/>
        </w:rPr>
        <w:t>spectrum</w:t>
      </w:r>
      <w:r>
        <w:rPr>
          <w:spacing w:val="-10"/>
          <w:w w:val="115"/>
          <w:sz w:val="24"/>
        </w:rPr>
        <w:t> </w:t>
      </w:r>
      <w:r>
        <w:rPr>
          <w:w w:val="115"/>
          <w:sz w:val="24"/>
        </w:rPr>
        <w:t>of</w:t>
      </w:r>
      <w:r>
        <w:rPr>
          <w:spacing w:val="-9"/>
          <w:w w:val="115"/>
          <w:sz w:val="24"/>
        </w:rPr>
        <w:t> </w:t>
      </w:r>
      <w:r>
        <w:rPr>
          <w:w w:val="115"/>
          <w:sz w:val="24"/>
        </w:rPr>
        <w:t>amoxicillin</w:t>
      </w:r>
      <w:r>
        <w:rPr>
          <w:spacing w:val="-9"/>
          <w:w w:val="115"/>
          <w:sz w:val="24"/>
        </w:rPr>
        <w:t> </w:t>
      </w:r>
      <w:r>
        <w:rPr>
          <w:w w:val="140"/>
          <w:sz w:val="24"/>
        </w:rPr>
        <w:t>««««««««««««99</w:t>
      </w:r>
      <w:r>
        <w:rPr>
          <w:spacing w:val="-81"/>
          <w:w w:val="140"/>
          <w:sz w:val="24"/>
        </w:rPr>
        <w:t> </w:t>
      </w:r>
      <w:r>
        <w:rPr>
          <w:w w:val="115"/>
          <w:sz w:val="24"/>
        </w:rPr>
        <w:t>Appendix</w:t>
      </w:r>
      <w:r>
        <w:rPr>
          <w:spacing w:val="-14"/>
          <w:w w:val="115"/>
          <w:sz w:val="24"/>
        </w:rPr>
        <w:t> </w:t>
      </w:r>
      <w:r>
        <w:rPr>
          <w:w w:val="115"/>
          <w:sz w:val="24"/>
        </w:rPr>
        <w:t>XXVIII:</w:t>
      </w:r>
      <w:r>
        <w:rPr>
          <w:spacing w:val="-13"/>
          <w:w w:val="115"/>
          <w:sz w:val="24"/>
        </w:rPr>
        <w:t> </w:t>
      </w:r>
      <w:r>
        <w:rPr>
          <w:w w:val="115"/>
          <w:sz w:val="24"/>
        </w:rPr>
        <w:t>IR</w:t>
      </w:r>
      <w:r>
        <w:rPr>
          <w:spacing w:val="-15"/>
          <w:w w:val="115"/>
          <w:sz w:val="24"/>
        </w:rPr>
        <w:t> </w:t>
      </w:r>
      <w:r>
        <w:rPr>
          <w:w w:val="115"/>
          <w:sz w:val="24"/>
        </w:rPr>
        <w:t>spectrum</w:t>
      </w:r>
      <w:r>
        <w:rPr>
          <w:spacing w:val="-15"/>
          <w:w w:val="115"/>
          <w:sz w:val="24"/>
        </w:rPr>
        <w:t> </w:t>
      </w:r>
      <w:r>
        <w:rPr>
          <w:w w:val="115"/>
          <w:sz w:val="24"/>
        </w:rPr>
        <w:t>of</w:t>
      </w:r>
      <w:r>
        <w:rPr>
          <w:spacing w:val="-16"/>
          <w:w w:val="115"/>
          <w:sz w:val="24"/>
        </w:rPr>
        <w:t> </w:t>
      </w:r>
      <w:r>
        <w:rPr>
          <w:w w:val="115"/>
          <w:sz w:val="24"/>
        </w:rPr>
        <w:t>amoxicillin</w:t>
      </w:r>
      <w:r>
        <w:rPr>
          <w:spacing w:val="-15"/>
          <w:w w:val="115"/>
          <w:sz w:val="24"/>
        </w:rPr>
        <w:t> </w:t>
      </w:r>
      <w:r>
        <w:rPr>
          <w:w w:val="115"/>
          <w:sz w:val="24"/>
        </w:rPr>
        <w:t>standard</w:t>
      </w:r>
      <w:r>
        <w:rPr>
          <w:spacing w:val="-15"/>
          <w:w w:val="115"/>
          <w:sz w:val="24"/>
        </w:rPr>
        <w:t> </w:t>
      </w:r>
      <w:r>
        <w:rPr>
          <w:w w:val="115"/>
          <w:sz w:val="24"/>
        </w:rPr>
        <w:t>powder</w:t>
      </w:r>
      <w:r>
        <w:rPr>
          <w:spacing w:val="-15"/>
          <w:w w:val="115"/>
          <w:sz w:val="24"/>
        </w:rPr>
        <w:t> </w:t>
      </w:r>
      <w:r>
        <w:rPr>
          <w:w w:val="120"/>
          <w:sz w:val="24"/>
        </w:rPr>
        <w:t>«««««««««99</w:t>
      </w:r>
    </w:p>
    <w:p>
      <w:pPr>
        <w:tabs>
          <w:tab w:pos="2465" w:val="left" w:leader="none"/>
          <w:tab w:pos="3670" w:val="left" w:leader="none"/>
          <w:tab w:pos="4443" w:val="left" w:leader="none"/>
          <w:tab w:pos="5860" w:val="left" w:leader="none"/>
          <w:tab w:pos="6597" w:val="left" w:leader="none"/>
          <w:tab w:pos="7816" w:val="left" w:leader="none"/>
          <w:tab w:pos="8526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XXIX:</w:t>
        <w:tab/>
        <w:t>IR</w:t>
        <w:tab/>
        <w:t>spectrum</w:t>
        <w:tab/>
        <w:t>of</w:t>
        <w:tab/>
        <w:t>sample</w:t>
        <w:tab/>
        <w:t>A</w:t>
        <w:tab/>
        <w:t>amoxicillin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80"/>
          <w:sz w:val="24"/>
        </w:rPr>
        <w:t>«««««««««««</w:t>
      </w:r>
      <w:r>
        <w:rPr>
          <w:spacing w:val="16"/>
          <w:w w:val="180"/>
          <w:sz w:val="24"/>
        </w:rPr>
        <w:t> </w:t>
      </w:r>
      <w:r>
        <w:rPr>
          <w:w w:val="120"/>
          <w:sz w:val="24"/>
        </w:rPr>
        <w:t>....100</w:t>
      </w:r>
    </w:p>
    <w:p>
      <w:pPr>
        <w:pStyle w:val="BodyText"/>
        <w:rPr>
          <w:sz w:val="24"/>
        </w:rPr>
      </w:pPr>
    </w:p>
    <w:p>
      <w:pPr>
        <w:tabs>
          <w:tab w:pos="2477" w:val="left" w:leader="none"/>
          <w:tab w:pos="3614" w:val="left" w:leader="none"/>
          <w:tab w:pos="4401" w:val="left" w:leader="none"/>
          <w:tab w:pos="5831" w:val="left" w:leader="none"/>
          <w:tab w:pos="6579" w:val="left" w:leader="none"/>
          <w:tab w:pos="7810" w:val="left" w:leader="none"/>
          <w:tab w:pos="8520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XXX:</w:t>
        <w:tab/>
        <w:t>IR</w:t>
        <w:tab/>
        <w:t>spectrum</w:t>
        <w:tab/>
        <w:t>of</w:t>
        <w:tab/>
        <w:t>sample</w:t>
        <w:tab/>
        <w:t>B</w:t>
        <w:tab/>
        <w:t>amoxicillin</w:t>
      </w:r>
    </w:p>
    <w:p>
      <w:pPr>
        <w:spacing w:before="1"/>
        <w:ind w:left="980" w:right="0" w:firstLine="0"/>
        <w:jc w:val="left"/>
        <w:rPr>
          <w:sz w:val="24"/>
        </w:rPr>
      </w:pPr>
      <w:r>
        <w:rPr>
          <w:w w:val="210"/>
          <w:sz w:val="24"/>
        </w:rPr>
        <w:t>«««««««««««««   </w:t>
      </w:r>
    </w:p>
    <w:p>
      <w:pPr>
        <w:pStyle w:val="BodyText"/>
        <w:spacing w:before="11"/>
        <w:rPr>
          <w:sz w:val="23"/>
        </w:rPr>
      </w:pPr>
    </w:p>
    <w:p>
      <w:pPr>
        <w:tabs>
          <w:tab w:pos="2467" w:val="left" w:leader="none"/>
          <w:tab w:pos="3675" w:val="left" w:leader="none"/>
          <w:tab w:pos="4450" w:val="left" w:leader="none"/>
          <w:tab w:pos="5870" w:val="left" w:leader="none"/>
          <w:tab w:pos="6609" w:val="left" w:leader="none"/>
          <w:tab w:pos="7828" w:val="left" w:leader="none"/>
          <w:tab w:pos="8528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XXXI:</w:t>
        <w:tab/>
        <w:t>IR</w:t>
        <w:tab/>
        <w:t>spectrum</w:t>
        <w:tab/>
        <w:t>of</w:t>
        <w:tab/>
        <w:t>sample</w:t>
        <w:tab/>
        <w:t>C</w:t>
        <w:tab/>
        <w:t>amoxicillin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0"/>
          <w:sz w:val="24"/>
        </w:rPr>
        <w:t>««««««««««««..101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500" w:bottom="1240" w:left="1180" w:right="0"/>
        </w:sectPr>
      </w:pPr>
    </w:p>
    <w:p>
      <w:pPr>
        <w:pStyle w:val="BodyText"/>
        <w:spacing w:before="3"/>
        <w:rPr>
          <w:sz w:val="10"/>
        </w:rPr>
      </w:pPr>
    </w:p>
    <w:p>
      <w:pPr>
        <w:tabs>
          <w:tab w:pos="2453" w:val="left" w:leader="none"/>
          <w:tab w:pos="3728" w:val="left" w:leader="none"/>
          <w:tab w:pos="4488" w:val="left" w:leader="none"/>
          <w:tab w:pos="5896" w:val="left" w:leader="none"/>
          <w:tab w:pos="6621" w:val="left" w:leader="none"/>
          <w:tab w:pos="7827" w:val="left" w:leader="none"/>
          <w:tab w:pos="8525" w:val="left" w:leader="none"/>
        </w:tabs>
        <w:spacing w:before="9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XXXII:</w:t>
        <w:tab/>
        <w:t>IR</w:t>
        <w:tab/>
        <w:t>spectrum</w:t>
        <w:tab/>
        <w:t>of</w:t>
        <w:tab/>
        <w:t>sample</w:t>
        <w:tab/>
        <w:t>D</w:t>
        <w:tab/>
        <w:t>amoxicillin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75"/>
          <w:sz w:val="24"/>
        </w:rPr>
        <w:t>««««««««««««.101</w:t>
      </w:r>
    </w:p>
    <w:p>
      <w:pPr>
        <w:pStyle w:val="BodyText"/>
        <w:rPr>
          <w:sz w:val="24"/>
        </w:rPr>
      </w:pPr>
    </w:p>
    <w:p>
      <w:pPr>
        <w:tabs>
          <w:tab w:pos="2446" w:val="left" w:leader="none"/>
          <w:tab w:pos="3793" w:val="left" w:leader="none"/>
          <w:tab w:pos="4546" w:val="left" w:leader="none"/>
          <w:tab w:pos="5947" w:val="left" w:leader="none"/>
          <w:tab w:pos="6664" w:val="left" w:leader="none"/>
          <w:tab w:pos="7861" w:val="left" w:leader="none"/>
          <w:tab w:pos="8525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XXXIII:</w:t>
        <w:tab/>
        <w:t>IR</w:t>
        <w:tab/>
        <w:t>spectrum</w:t>
        <w:tab/>
        <w:t>of</w:t>
        <w:tab/>
        <w:t>sample</w:t>
        <w:tab/>
        <w:t>E</w:t>
        <w:tab/>
        <w:t>amoxicillin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80"/>
          <w:sz w:val="24"/>
        </w:rPr>
        <w:t>««««««««««««102</w:t>
      </w:r>
    </w:p>
    <w:p>
      <w:pPr>
        <w:pStyle w:val="BodyText"/>
        <w:rPr>
          <w:sz w:val="24"/>
        </w:rPr>
      </w:pPr>
    </w:p>
    <w:p>
      <w:pPr>
        <w:tabs>
          <w:tab w:pos="2446" w:val="left" w:leader="none"/>
          <w:tab w:pos="3805" w:val="left" w:leader="none"/>
          <w:tab w:pos="4558" w:val="left" w:leader="none"/>
          <w:tab w:pos="5957" w:val="left" w:leader="none"/>
          <w:tab w:pos="6674" w:val="left" w:leader="none"/>
          <w:tab w:pos="7871" w:val="left" w:leader="none"/>
          <w:tab w:pos="8521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Appendix</w:t>
        <w:tab/>
        <w:t>XXXIV:</w:t>
        <w:tab/>
        <w:t>IR</w:t>
        <w:tab/>
        <w:t>spectrum</w:t>
        <w:tab/>
        <w:t>of</w:t>
        <w:tab/>
        <w:t>sample</w:t>
        <w:tab/>
        <w:t>F</w:t>
        <w:tab/>
        <w:t>amoxicillin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180"/>
          <w:sz w:val="24"/>
        </w:rPr>
        <w:t>««««««««««««102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500" w:bottom="1240" w:left="1180" w:right="0"/>
        </w:sectPr>
      </w:pPr>
    </w:p>
    <w:p>
      <w:pPr>
        <w:pStyle w:val="Heading2"/>
        <w:spacing w:before="76"/>
        <w:ind w:left="325" w:right="781"/>
        <w:jc w:val="center"/>
      </w:pPr>
      <w:r>
        <w:rPr/>
        <w:t>Abbreviations</w:t>
      </w:r>
    </w:p>
    <w:p>
      <w:pPr>
        <w:pStyle w:val="BodyText"/>
        <w:spacing w:before="7"/>
        <w:rPr>
          <w:b/>
          <w:sz w:val="23"/>
        </w:rPr>
      </w:pPr>
    </w:p>
    <w:p>
      <w:pPr>
        <w:tabs>
          <w:tab w:pos="4066" w:val="left" w:leader="none"/>
        </w:tabs>
        <w:spacing w:before="1"/>
        <w:ind w:left="980" w:right="0" w:firstLine="0"/>
        <w:jc w:val="left"/>
        <w:rPr>
          <w:sz w:val="24"/>
        </w:rPr>
      </w:pPr>
      <w:r>
        <w:rPr>
          <w:sz w:val="24"/>
        </w:rPr>
        <w:t>AUC</w:t>
        <w:tab/>
        <w:t>Area</w:t>
      </w:r>
      <w:r>
        <w:rPr>
          <w:spacing w:val="-2"/>
          <w:sz w:val="24"/>
        </w:rPr>
        <w:t> </w:t>
      </w:r>
      <w:r>
        <w:rPr>
          <w:sz w:val="24"/>
        </w:rPr>
        <w:t>under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curve.</w:t>
      </w:r>
    </w:p>
    <w:p>
      <w:pPr>
        <w:pStyle w:val="BodyText"/>
        <w:spacing w:before="11"/>
        <w:rPr>
          <w:sz w:val="23"/>
        </w:rPr>
      </w:pPr>
    </w:p>
    <w:p>
      <w:pPr>
        <w:tabs>
          <w:tab w:pos="4014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BA</w:t>
        <w:tab/>
        <w:t>Bioavailability.</w:t>
      </w:r>
    </w:p>
    <w:p>
      <w:pPr>
        <w:pStyle w:val="BodyText"/>
        <w:rPr>
          <w:sz w:val="24"/>
        </w:rPr>
      </w:pPr>
    </w:p>
    <w:p>
      <w:pPr>
        <w:tabs>
          <w:tab w:pos="4013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BCS</w:t>
        <w:tab/>
        <w:t>Biopharmaceutics</w:t>
      </w:r>
      <w:r>
        <w:rPr>
          <w:spacing w:val="-2"/>
          <w:sz w:val="24"/>
        </w:rPr>
        <w:t> </w:t>
      </w:r>
      <w:r>
        <w:rPr>
          <w:sz w:val="24"/>
        </w:rPr>
        <w:t>Classification</w:t>
      </w:r>
      <w:r>
        <w:rPr>
          <w:spacing w:val="-4"/>
          <w:sz w:val="24"/>
        </w:rPr>
        <w:t> </w:t>
      </w:r>
      <w:r>
        <w:rPr>
          <w:sz w:val="24"/>
        </w:rPr>
        <w:t>System.</w:t>
      </w:r>
    </w:p>
    <w:p>
      <w:pPr>
        <w:pStyle w:val="BodyText"/>
        <w:rPr>
          <w:sz w:val="24"/>
        </w:rPr>
      </w:pPr>
    </w:p>
    <w:p>
      <w:pPr>
        <w:tabs>
          <w:tab w:pos="4047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BE</w:t>
        <w:tab/>
        <w:t>Bioequivalence.</w:t>
      </w:r>
    </w:p>
    <w:p>
      <w:pPr>
        <w:pStyle w:val="BodyText"/>
        <w:rPr>
          <w:sz w:val="24"/>
        </w:rPr>
      </w:pPr>
    </w:p>
    <w:p>
      <w:pPr>
        <w:tabs>
          <w:tab w:pos="3972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BP</w:t>
        <w:tab/>
        <w:t>British</w:t>
      </w:r>
      <w:r>
        <w:rPr>
          <w:spacing w:val="-3"/>
          <w:sz w:val="24"/>
        </w:rPr>
        <w:t> </w:t>
      </w:r>
      <w:r>
        <w:rPr>
          <w:sz w:val="24"/>
        </w:rPr>
        <w:t>Pharmacopoeia.</w:t>
      </w:r>
    </w:p>
    <w:p>
      <w:pPr>
        <w:pStyle w:val="BodyText"/>
        <w:rPr>
          <w:sz w:val="24"/>
        </w:rPr>
      </w:pPr>
    </w:p>
    <w:p>
      <w:pPr>
        <w:tabs>
          <w:tab w:pos="4033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cm</w:t>
        <w:tab/>
        <w:t>Centimetre.</w:t>
      </w:r>
    </w:p>
    <w:p>
      <w:pPr>
        <w:pStyle w:val="BodyText"/>
        <w:spacing w:before="1"/>
        <w:rPr>
          <w:sz w:val="24"/>
        </w:rPr>
      </w:pPr>
    </w:p>
    <w:p>
      <w:pPr>
        <w:tabs>
          <w:tab w:pos="4014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CV</w:t>
        <w:tab/>
        <w:t>Coefficient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variation.</w:t>
      </w:r>
    </w:p>
    <w:p>
      <w:pPr>
        <w:pStyle w:val="BodyText"/>
        <w:rPr>
          <w:sz w:val="24"/>
        </w:rPr>
      </w:pPr>
    </w:p>
    <w:p>
      <w:pPr>
        <w:tabs>
          <w:tab w:pos="4059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DE</w:t>
        <w:tab/>
        <w:t>Dissolution</w:t>
      </w:r>
      <w:r>
        <w:rPr>
          <w:spacing w:val="-3"/>
          <w:sz w:val="24"/>
        </w:rPr>
        <w:t> </w:t>
      </w:r>
      <w:r>
        <w:rPr>
          <w:sz w:val="24"/>
        </w:rPr>
        <w:t>efficiency.</w:t>
      </w:r>
    </w:p>
    <w:p>
      <w:pPr>
        <w:pStyle w:val="BodyText"/>
        <w:rPr>
          <w:sz w:val="24"/>
        </w:rPr>
      </w:pPr>
    </w:p>
    <w:p>
      <w:pPr>
        <w:tabs>
          <w:tab w:pos="3999" w:val="left" w:leader="none"/>
        </w:tabs>
        <w:spacing w:line="480" w:lineRule="auto" w:before="0"/>
        <w:ind w:left="980" w:right="4309" w:firstLine="0"/>
        <w:jc w:val="left"/>
        <w:rPr>
          <w:sz w:val="24"/>
        </w:rPr>
      </w:pPr>
      <w:r>
        <w:rPr>
          <w:sz w:val="24"/>
        </w:rPr>
        <w:t>EMEA</w:t>
        <w:tab/>
        <w:t>European</w:t>
      </w:r>
      <w:r>
        <w:rPr>
          <w:spacing w:val="-9"/>
          <w:sz w:val="24"/>
        </w:rPr>
        <w:t> </w:t>
      </w:r>
      <w:r>
        <w:rPr>
          <w:sz w:val="24"/>
        </w:rPr>
        <w:t>Medicine</w:t>
      </w:r>
      <w:r>
        <w:rPr>
          <w:spacing w:val="-9"/>
          <w:sz w:val="24"/>
        </w:rPr>
        <w:t> </w:t>
      </w:r>
      <w:r>
        <w:rPr>
          <w:sz w:val="24"/>
        </w:rPr>
        <w:t>Agency.</w:t>
      </w:r>
      <w:r>
        <w:rPr>
          <w:spacing w:val="-57"/>
          <w:sz w:val="24"/>
        </w:rPr>
        <w:t> </w:t>
      </w:r>
      <w:r>
        <w:rPr>
          <w:sz w:val="24"/>
        </w:rPr>
        <w:t>f</w:t>
      </w:r>
      <w:r>
        <w:rPr>
          <w:sz w:val="24"/>
          <w:vertAlign w:val="subscript"/>
        </w:rPr>
        <w:t>1</w:t>
      </w:r>
      <w:r>
        <w:rPr>
          <w:sz w:val="24"/>
          <w:vertAlign w:val="baseline"/>
        </w:rPr>
        <w:t>Difference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factor.</w:t>
      </w:r>
    </w:p>
    <w:p>
      <w:pPr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f</w:t>
      </w:r>
      <w:r>
        <w:rPr>
          <w:sz w:val="24"/>
          <w:vertAlign w:val="subscript"/>
        </w:rPr>
        <w:t>2</w:t>
      </w:r>
      <w:r>
        <w:rPr>
          <w:spacing w:val="20"/>
          <w:sz w:val="24"/>
          <w:vertAlign w:val="baseline"/>
        </w:rPr>
        <w:t> </w:t>
      </w:r>
      <w:r>
        <w:rPr>
          <w:sz w:val="24"/>
          <w:vertAlign w:val="baseline"/>
        </w:rPr>
        <w:t>Similarity</w:t>
      </w:r>
      <w:r>
        <w:rPr>
          <w:spacing w:val="-9"/>
          <w:sz w:val="24"/>
          <w:vertAlign w:val="baseline"/>
        </w:rPr>
        <w:t> </w:t>
      </w:r>
      <w:r>
        <w:rPr>
          <w:sz w:val="24"/>
          <w:vertAlign w:val="baseline"/>
        </w:rPr>
        <w:t>factor.</w:t>
      </w:r>
    </w:p>
    <w:p>
      <w:pPr>
        <w:pStyle w:val="BodyText"/>
        <w:rPr>
          <w:sz w:val="24"/>
        </w:rPr>
      </w:pPr>
    </w:p>
    <w:p>
      <w:pPr>
        <w:tabs>
          <w:tab w:pos="3980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FDA</w:t>
        <w:tab/>
        <w:t>Food drug</w:t>
      </w:r>
      <w:r>
        <w:rPr>
          <w:spacing w:val="-3"/>
          <w:sz w:val="24"/>
        </w:rPr>
        <w:t> </w:t>
      </w:r>
      <w:r>
        <w:rPr>
          <w:sz w:val="24"/>
        </w:rPr>
        <w:t>Administration.</w:t>
      </w:r>
    </w:p>
    <w:p>
      <w:pPr>
        <w:pStyle w:val="BodyText"/>
        <w:rPr>
          <w:sz w:val="24"/>
        </w:rPr>
      </w:pPr>
    </w:p>
    <w:p>
      <w:pPr>
        <w:tabs>
          <w:tab w:pos="4040" w:val="left" w:leader="none"/>
        </w:tabs>
        <w:spacing w:before="1"/>
        <w:ind w:left="980" w:right="0" w:firstLine="0"/>
        <w:jc w:val="left"/>
        <w:rPr>
          <w:sz w:val="24"/>
        </w:rPr>
      </w:pPr>
      <w:r>
        <w:rPr>
          <w:sz w:val="24"/>
        </w:rPr>
        <w:t>g</w:t>
        <w:tab/>
        <w:t>gram.</w:t>
      </w:r>
    </w:p>
    <w:p>
      <w:pPr>
        <w:pStyle w:val="BodyText"/>
        <w:spacing w:before="11"/>
        <w:rPr>
          <w:sz w:val="23"/>
        </w:rPr>
      </w:pPr>
    </w:p>
    <w:p>
      <w:pPr>
        <w:tabs>
          <w:tab w:pos="4020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GMP</w:t>
        <w:tab/>
        <w:t>Good</w:t>
      </w:r>
      <w:r>
        <w:rPr>
          <w:spacing w:val="-2"/>
          <w:sz w:val="24"/>
        </w:rPr>
        <w:t> </w:t>
      </w:r>
      <w:r>
        <w:rPr>
          <w:sz w:val="24"/>
        </w:rPr>
        <w:t>Manufacturing</w:t>
      </w:r>
      <w:r>
        <w:rPr>
          <w:spacing w:val="-4"/>
          <w:sz w:val="24"/>
        </w:rPr>
        <w:t> </w:t>
      </w:r>
      <w:r>
        <w:rPr>
          <w:sz w:val="24"/>
        </w:rPr>
        <w:t>Practice.</w:t>
      </w:r>
    </w:p>
    <w:p>
      <w:pPr>
        <w:pStyle w:val="BodyText"/>
        <w:rPr>
          <w:sz w:val="24"/>
        </w:rPr>
      </w:pPr>
    </w:p>
    <w:p>
      <w:pPr>
        <w:tabs>
          <w:tab w:pos="4036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ICH</w:t>
        <w:tab/>
        <w:t>International</w:t>
      </w:r>
      <w:r>
        <w:rPr>
          <w:spacing w:val="-3"/>
          <w:sz w:val="24"/>
        </w:rPr>
        <w:t> </w:t>
      </w:r>
      <w:r>
        <w:rPr>
          <w:sz w:val="24"/>
        </w:rPr>
        <w:t>Conference</w:t>
      </w:r>
      <w:r>
        <w:rPr>
          <w:spacing w:val="-3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Harmonization.</w:t>
      </w:r>
    </w:p>
    <w:p>
      <w:pPr>
        <w:pStyle w:val="BodyText"/>
        <w:rPr>
          <w:sz w:val="24"/>
        </w:rPr>
      </w:pPr>
    </w:p>
    <w:p>
      <w:pPr>
        <w:tabs>
          <w:tab w:pos="4041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IR</w:t>
        <w:tab/>
        <w:t>Infrared</w:t>
      </w:r>
    </w:p>
    <w:p>
      <w:pPr>
        <w:pStyle w:val="BodyText"/>
        <w:rPr>
          <w:sz w:val="24"/>
        </w:rPr>
      </w:pPr>
    </w:p>
    <w:p>
      <w:pPr>
        <w:tabs>
          <w:tab w:pos="4068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L</w:t>
        <w:tab/>
        <w:t>Litre.</w:t>
      </w:r>
    </w:p>
    <w:p>
      <w:pPr>
        <w:pStyle w:val="BodyText"/>
        <w:rPr>
          <w:sz w:val="24"/>
        </w:rPr>
      </w:pPr>
    </w:p>
    <w:p>
      <w:pPr>
        <w:tabs>
          <w:tab w:pos="4055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ml</w:t>
        <w:tab/>
        <w:t>Millilitre.</w:t>
      </w:r>
    </w:p>
    <w:p>
      <w:pPr>
        <w:pStyle w:val="BodyText"/>
        <w:spacing w:before="1"/>
        <w:rPr>
          <w:sz w:val="24"/>
        </w:rPr>
      </w:pPr>
    </w:p>
    <w:p>
      <w:pPr>
        <w:tabs>
          <w:tab w:pos="4054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mm</w:t>
        <w:tab/>
        <w:t>Millimetre.</w:t>
      </w:r>
    </w:p>
    <w:p>
      <w:pPr>
        <w:pStyle w:val="BodyText"/>
        <w:rPr>
          <w:sz w:val="24"/>
        </w:rPr>
      </w:pPr>
    </w:p>
    <w:p>
      <w:pPr>
        <w:tabs>
          <w:tab w:pos="4046" w:val="left" w:leader="none"/>
        </w:tabs>
        <w:spacing w:line="480" w:lineRule="auto" w:before="0"/>
        <w:ind w:left="980" w:right="3291" w:firstLine="0"/>
        <w:jc w:val="left"/>
        <w:rPr>
          <w:sz w:val="24"/>
        </w:rPr>
      </w:pPr>
      <w:r>
        <w:rPr>
          <w:sz w:val="24"/>
        </w:rPr>
        <w:t>NAFDAC</w:t>
      </w:r>
      <w:r>
        <w:rPr>
          <w:spacing w:val="59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Agency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food drug</w:t>
      </w:r>
      <w:r>
        <w:rPr>
          <w:spacing w:val="-4"/>
          <w:sz w:val="24"/>
        </w:rPr>
        <w:t> </w:t>
      </w:r>
      <w:r>
        <w:rPr>
          <w:sz w:val="24"/>
        </w:rPr>
        <w:t>administration</w:t>
      </w:r>
      <w:r>
        <w:rPr>
          <w:spacing w:val="-1"/>
          <w:sz w:val="24"/>
        </w:rPr>
        <w:t> </w:t>
      </w:r>
      <w:r>
        <w:rPr>
          <w:sz w:val="24"/>
        </w:rPr>
        <w:t>and control.</w:t>
      </w:r>
      <w:r>
        <w:rPr>
          <w:spacing w:val="-57"/>
          <w:sz w:val="24"/>
        </w:rPr>
        <w:t> </w:t>
      </w:r>
      <w:r>
        <w:rPr>
          <w:sz w:val="24"/>
        </w:rPr>
        <w:t>nm</w:t>
        <w:tab/>
        <w:t>Nanometre.</w:t>
      </w:r>
    </w:p>
    <w:p>
      <w:pPr>
        <w:tabs>
          <w:tab w:pos="3920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  <w:vertAlign w:val="superscript"/>
        </w:rPr>
        <w:t>o</w:t>
      </w:r>
      <w:r>
        <w:rPr>
          <w:sz w:val="24"/>
          <w:vertAlign w:val="baseline"/>
        </w:rPr>
        <w:t>C</w:t>
        <w:tab/>
        <w:t>Degree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Celsius.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tabs>
          <w:tab w:pos="4040" w:val="left" w:leader="none"/>
        </w:tabs>
        <w:spacing w:before="72"/>
        <w:ind w:left="980" w:right="0" w:firstLine="0"/>
        <w:jc w:val="left"/>
        <w:rPr>
          <w:sz w:val="24"/>
        </w:rPr>
      </w:pPr>
      <w:r>
        <w:rPr>
          <w:sz w:val="24"/>
        </w:rPr>
        <w:t>PPM</w:t>
        <w:tab/>
        <w:t>Part</w:t>
      </w:r>
      <w:r>
        <w:rPr>
          <w:spacing w:val="-1"/>
          <w:sz w:val="24"/>
        </w:rPr>
        <w:t> </w:t>
      </w:r>
      <w:r>
        <w:rPr>
          <w:sz w:val="24"/>
        </w:rPr>
        <w:t>per</w:t>
      </w:r>
      <w:r>
        <w:rPr>
          <w:spacing w:val="-1"/>
          <w:sz w:val="24"/>
        </w:rPr>
        <w:t> </w:t>
      </w:r>
      <w:r>
        <w:rPr>
          <w:sz w:val="24"/>
        </w:rPr>
        <w:t>million.</w:t>
      </w:r>
    </w:p>
    <w:p>
      <w:pPr>
        <w:pStyle w:val="BodyText"/>
        <w:rPr>
          <w:sz w:val="24"/>
        </w:rPr>
      </w:pPr>
    </w:p>
    <w:p>
      <w:pPr>
        <w:tabs>
          <w:tab w:pos="4032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PR</w:t>
        <w:tab/>
        <w:t>Percentage</w:t>
      </w:r>
      <w:r>
        <w:rPr>
          <w:spacing w:val="-5"/>
          <w:sz w:val="24"/>
        </w:rPr>
        <w:t> </w:t>
      </w:r>
      <w:r>
        <w:rPr>
          <w:sz w:val="24"/>
        </w:rPr>
        <w:t>recovery.</w:t>
      </w:r>
    </w:p>
    <w:p>
      <w:pPr>
        <w:pStyle w:val="BodyText"/>
        <w:rPr>
          <w:sz w:val="24"/>
        </w:rPr>
      </w:pPr>
    </w:p>
    <w:p>
      <w:pPr>
        <w:tabs>
          <w:tab w:pos="4027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Rpm</w:t>
        <w:tab/>
        <w:t>Revolution</w:t>
      </w:r>
      <w:r>
        <w:rPr>
          <w:spacing w:val="-1"/>
          <w:sz w:val="24"/>
        </w:rPr>
        <w:t> </w:t>
      </w:r>
      <w:r>
        <w:rPr>
          <w:sz w:val="24"/>
        </w:rPr>
        <w:t>per</w:t>
      </w:r>
      <w:r>
        <w:rPr>
          <w:spacing w:val="-2"/>
          <w:sz w:val="24"/>
        </w:rPr>
        <w:t> </w:t>
      </w:r>
      <w:r>
        <w:rPr>
          <w:sz w:val="24"/>
        </w:rPr>
        <w:t>minute.</w:t>
      </w:r>
    </w:p>
    <w:p>
      <w:pPr>
        <w:pStyle w:val="BodyText"/>
        <w:rPr>
          <w:sz w:val="24"/>
        </w:rPr>
      </w:pPr>
    </w:p>
    <w:p>
      <w:pPr>
        <w:tabs>
          <w:tab w:pos="4028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RSD</w:t>
        <w:tab/>
        <w:t>Relative</w:t>
      </w:r>
      <w:r>
        <w:rPr>
          <w:spacing w:val="-1"/>
          <w:sz w:val="24"/>
        </w:rPr>
        <w:t> </w:t>
      </w:r>
      <w:r>
        <w:rPr>
          <w:sz w:val="24"/>
        </w:rPr>
        <w:t>Standard Deviation.</w:t>
      </w:r>
    </w:p>
    <w:p>
      <w:pPr>
        <w:pStyle w:val="BodyText"/>
        <w:rPr>
          <w:sz w:val="24"/>
        </w:rPr>
      </w:pPr>
    </w:p>
    <w:p>
      <w:pPr>
        <w:tabs>
          <w:tab w:pos="4047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SD</w:t>
        <w:tab/>
        <w:t>Standard</w:t>
      </w:r>
      <w:r>
        <w:rPr>
          <w:spacing w:val="-2"/>
          <w:sz w:val="24"/>
        </w:rPr>
        <w:t> </w:t>
      </w:r>
      <w:r>
        <w:rPr>
          <w:sz w:val="24"/>
        </w:rPr>
        <w:t>Deviation.</w:t>
      </w:r>
    </w:p>
    <w:p>
      <w:pPr>
        <w:pStyle w:val="BodyText"/>
        <w:rPr>
          <w:sz w:val="24"/>
        </w:rPr>
      </w:pPr>
    </w:p>
    <w:p>
      <w:pPr>
        <w:tabs>
          <w:tab w:pos="4001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USP</w:t>
        <w:tab/>
        <w:t>United</w:t>
      </w:r>
      <w:r>
        <w:rPr>
          <w:spacing w:val="-2"/>
          <w:sz w:val="24"/>
        </w:rPr>
        <w:t> </w:t>
      </w: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Pharmacopoeia.</w:t>
      </w:r>
    </w:p>
    <w:p>
      <w:pPr>
        <w:pStyle w:val="BodyText"/>
        <w:rPr>
          <w:sz w:val="24"/>
        </w:rPr>
      </w:pPr>
    </w:p>
    <w:p>
      <w:pPr>
        <w:tabs>
          <w:tab w:pos="4028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UV</w:t>
        <w:tab/>
        <w:t>Ultraviolet.</w:t>
      </w:r>
    </w:p>
    <w:p>
      <w:pPr>
        <w:pStyle w:val="BodyText"/>
        <w:spacing w:before="1"/>
        <w:rPr>
          <w:sz w:val="24"/>
        </w:rPr>
      </w:pPr>
    </w:p>
    <w:p>
      <w:pPr>
        <w:tabs>
          <w:tab w:pos="4014" w:val="left" w:leader="none"/>
        </w:tabs>
        <w:spacing w:before="0"/>
        <w:ind w:left="980" w:right="0" w:firstLine="0"/>
        <w:jc w:val="left"/>
        <w:rPr>
          <w:sz w:val="24"/>
        </w:rPr>
      </w:pPr>
      <w:r>
        <w:rPr>
          <w:sz w:val="24"/>
        </w:rPr>
        <w:t>WHO</w:t>
        <w:tab/>
        <w:t>World</w:t>
      </w:r>
      <w:r>
        <w:rPr>
          <w:spacing w:val="-2"/>
          <w:sz w:val="24"/>
        </w:rPr>
        <w:t> </w:t>
      </w:r>
      <w:r>
        <w:rPr>
          <w:sz w:val="24"/>
        </w:rPr>
        <w:t>Health</w:t>
      </w:r>
      <w:r>
        <w:rPr>
          <w:spacing w:val="-1"/>
          <w:sz w:val="24"/>
        </w:rPr>
        <w:t> </w:t>
      </w:r>
      <w:r>
        <w:rPr>
          <w:sz w:val="24"/>
        </w:rPr>
        <w:t>Organization.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80" w:right="-15" w:firstLine="0"/>
        <w:jc w:val="left"/>
        <w:rPr>
          <w:sz w:val="24"/>
        </w:rPr>
      </w:pPr>
      <w:r>
        <w:rPr>
          <w:w w:val="255"/>
          <w:sz w:val="24"/>
        </w:rPr>
        <w:t>ȝJ</w:t>
      </w:r>
      <w:r>
        <w:rPr>
          <w:w w:val="400"/>
          <w:sz w:val="24"/>
        </w:rPr>
        <w:t>                                   </w:t>
      </w:r>
      <w:r>
        <w:rPr>
          <w:spacing w:val="2"/>
          <w:w w:val="400"/>
          <w:sz w:val="24"/>
        </w:rPr>
        <w:t> </w:t>
      </w:r>
      <w:r>
        <w:rPr>
          <w:w w:val="400"/>
          <w:sz w:val="24"/>
        </w:rPr>
        <w:t>    </w:t>
      </w:r>
    </w:p>
    <w:p>
      <w:pPr>
        <w:pStyle w:val="BodyText"/>
        <w:spacing w:before="2"/>
        <w:rPr>
          <w:sz w:val="16"/>
        </w:rPr>
      </w:pPr>
    </w:p>
    <w:p>
      <w:pPr>
        <w:spacing w:before="90"/>
        <w:ind w:left="980" w:right="0" w:firstLine="0"/>
        <w:jc w:val="left"/>
        <w:rPr>
          <w:sz w:val="24"/>
        </w:rPr>
      </w:pPr>
      <w:r>
        <w:rPr>
          <w:spacing w:val="-111"/>
          <w:w w:val="253"/>
          <w:sz w:val="24"/>
        </w:rPr>
        <w:t>ȝ</w:t>
      </w:r>
      <w:r>
        <w:rPr>
          <w:sz w:val="24"/>
        </w:rPr>
        <w:t>lMi</w:t>
      </w:r>
      <w:r>
        <w:rPr>
          <w:spacing w:val="-1"/>
          <w:sz w:val="24"/>
        </w:rPr>
        <w:t>c</w:t>
      </w:r>
      <w:r>
        <w:rPr>
          <w:sz w:val="24"/>
        </w:rPr>
        <w:t>rolitr</w:t>
      </w:r>
      <w:r>
        <w:rPr>
          <w:spacing w:val="-1"/>
          <w:sz w:val="24"/>
        </w:rPr>
        <w:t>e</w:t>
      </w:r>
      <w:r>
        <w:rPr>
          <w:sz w:val="24"/>
        </w:rPr>
        <w:t>.</w:t>
      </w:r>
    </w:p>
    <w:p>
      <w:pPr>
        <w:pStyle w:val="BodyText"/>
        <w:rPr>
          <w:sz w:val="24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w w:val="320"/>
          <w:sz w:val="24"/>
        </w:rPr>
        <w:t>ȝP                                  </w:t>
      </w:r>
      <w:r>
        <w:rPr>
          <w:spacing w:val="-2"/>
          <w:w w:val="320"/>
          <w:sz w:val="24"/>
        </w:rPr>
        <w:t> </w:t>
      </w:r>
      <w:r>
        <w:rPr>
          <w:w w:val="400"/>
          <w:sz w:val="24"/>
        </w:rPr>
        <w:t>     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6"/>
        </w:rPr>
      </w:pPr>
    </w:p>
    <w:p>
      <w:pPr>
        <w:pStyle w:val="Heading2"/>
        <w:spacing w:before="90"/>
        <w:ind w:left="325" w:right="1146"/>
        <w:jc w:val="center"/>
      </w:pPr>
      <w:r>
        <w:rPr/>
        <w:t>CHAPTER</w:t>
      </w:r>
      <w:r>
        <w:rPr>
          <w:spacing w:val="-2"/>
        </w:rPr>
        <w:t> </w:t>
      </w:r>
      <w:r>
        <w:rPr/>
        <w:t>ONE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ListParagraph"/>
        <w:numPr>
          <w:ilvl w:val="1"/>
          <w:numId w:val="9"/>
        </w:numPr>
        <w:tabs>
          <w:tab w:pos="922" w:val="left" w:leader="none"/>
        </w:tabs>
        <w:spacing w:line="240" w:lineRule="auto" w:before="90" w:after="0"/>
        <w:ind w:left="921" w:right="0" w:hanging="302"/>
        <w:jc w:val="left"/>
        <w:rPr>
          <w:b/>
          <w:sz w:val="22"/>
        </w:rPr>
      </w:pPr>
      <w:r>
        <w:rPr>
          <w:b/>
          <w:sz w:val="24"/>
        </w:rPr>
        <w:t>INTRODUCTION</w:t>
      </w:r>
    </w:p>
    <w:p>
      <w:pPr>
        <w:pStyle w:val="BodyText"/>
        <w:spacing w:before="6"/>
        <w:rPr>
          <w:b/>
          <w:sz w:val="23"/>
        </w:rPr>
      </w:pPr>
    </w:p>
    <w:p>
      <w:pPr>
        <w:spacing w:line="480" w:lineRule="auto" w:before="0"/>
        <w:ind w:left="620" w:right="1434" w:firstLine="0"/>
        <w:jc w:val="both"/>
        <w:rPr>
          <w:sz w:val="24"/>
        </w:rPr>
      </w:pPr>
      <w:r>
        <w:rPr>
          <w:sz w:val="24"/>
        </w:rPr>
        <w:t>Bioequivalence evaluation using</w:t>
      </w:r>
      <w:r>
        <w:rPr>
          <w:i/>
          <w:sz w:val="24"/>
        </w:rPr>
        <w:t>in vivo </w:t>
      </w:r>
      <w:r>
        <w:rPr>
          <w:sz w:val="24"/>
        </w:rPr>
        <w:t>pharmacokinetic parametersare often assumed to be</w:t>
      </w:r>
      <w:r>
        <w:rPr>
          <w:spacing w:val="1"/>
          <w:sz w:val="24"/>
        </w:rPr>
        <w:t> </w:t>
      </w:r>
      <w:r>
        <w:rPr>
          <w:sz w:val="24"/>
        </w:rPr>
        <w:t>the gold standard to established product bioequivalence (BE) of immediaterelease solid oral</w:t>
      </w:r>
      <w:r>
        <w:rPr>
          <w:spacing w:val="1"/>
          <w:sz w:val="24"/>
        </w:rPr>
        <w:t> </w:t>
      </w:r>
      <w:r>
        <w:rPr>
          <w:sz w:val="24"/>
        </w:rPr>
        <w:t>dosage forms(Polli </w:t>
      </w:r>
      <w:r>
        <w:rPr>
          <w:i/>
          <w:sz w:val="24"/>
        </w:rPr>
        <w:t>et al., </w:t>
      </w:r>
      <w:r>
        <w:rPr>
          <w:sz w:val="24"/>
        </w:rPr>
        <w:t>2008).However, </w:t>
      </w:r>
      <w:r>
        <w:rPr>
          <w:i/>
          <w:sz w:val="24"/>
        </w:rPr>
        <w:t>in vitro </w:t>
      </w:r>
      <w:r>
        <w:rPr>
          <w:sz w:val="24"/>
        </w:rPr>
        <w:t>studies are sometimes better than </w:t>
      </w:r>
      <w:r>
        <w:rPr>
          <w:i/>
          <w:sz w:val="24"/>
        </w:rPr>
        <w:t>invivo</w:t>
      </w:r>
      <w:r>
        <w:rPr>
          <w:i/>
          <w:spacing w:val="1"/>
          <w:sz w:val="24"/>
        </w:rPr>
        <w:t> </w:t>
      </w:r>
      <w:r>
        <w:rPr>
          <w:sz w:val="24"/>
        </w:rPr>
        <w:t>studies in assessing BE of immediate release solid oral dosage formsdue to the fact that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vitro </w:t>
      </w:r>
      <w:r>
        <w:rPr>
          <w:sz w:val="24"/>
        </w:rPr>
        <w:t>studies serve as the better method that lead to reduce costs, directly assess product</w:t>
      </w:r>
      <w:r>
        <w:rPr>
          <w:spacing w:val="1"/>
          <w:sz w:val="24"/>
        </w:rPr>
        <w:t> </w:t>
      </w:r>
      <w:r>
        <w:rPr>
          <w:sz w:val="24"/>
        </w:rPr>
        <w:t>performance, offers benefits in terms of ethical considerations (Polli </w:t>
      </w:r>
      <w:r>
        <w:rPr>
          <w:i/>
          <w:sz w:val="24"/>
        </w:rPr>
        <w:t>et al., </w:t>
      </w:r>
      <w:r>
        <w:rPr>
          <w:sz w:val="24"/>
        </w:rPr>
        <w:t>2008).</w:t>
      </w:r>
      <w:r>
        <w:rPr>
          <w:i/>
          <w:sz w:val="24"/>
        </w:rPr>
        <w:t>In vitro</w:t>
      </w:r>
      <w:r>
        <w:rPr>
          <w:i/>
          <w:spacing w:val="1"/>
          <w:sz w:val="24"/>
        </w:rPr>
        <w:t> </w:t>
      </w:r>
      <w:r>
        <w:rPr>
          <w:sz w:val="24"/>
        </w:rPr>
        <w:t>studies directly assess product performance than do conventionalhuman pharmacokinetic BE</w:t>
      </w:r>
      <w:r>
        <w:rPr>
          <w:spacing w:val="1"/>
          <w:sz w:val="24"/>
        </w:rPr>
        <w:t> </w:t>
      </w:r>
      <w:r>
        <w:rPr>
          <w:sz w:val="24"/>
        </w:rPr>
        <w:t>studies, since </w:t>
      </w:r>
      <w:r>
        <w:rPr>
          <w:i/>
          <w:sz w:val="24"/>
        </w:rPr>
        <w:t>in vitro </w:t>
      </w:r>
      <w:r>
        <w:rPr>
          <w:sz w:val="24"/>
        </w:rPr>
        <w:t>studies focus on comparative drug absorption from thetwo products</w:t>
      </w:r>
      <w:r>
        <w:rPr>
          <w:spacing w:val="1"/>
          <w:sz w:val="24"/>
        </w:rPr>
        <w:t> </w:t>
      </w:r>
      <w:r>
        <w:rPr>
          <w:sz w:val="24"/>
        </w:rPr>
        <w:t>(Arlene</w:t>
      </w:r>
      <w:r>
        <w:rPr>
          <w:i/>
          <w:sz w:val="24"/>
        </w:rPr>
        <w:t>et al., </w:t>
      </w:r>
      <w:r>
        <w:rPr>
          <w:sz w:val="24"/>
        </w:rPr>
        <w:t>2014). Also</w:t>
      </w:r>
      <w:r>
        <w:rPr>
          <w:i/>
          <w:sz w:val="24"/>
        </w:rPr>
        <w:t>in vivo </w:t>
      </w:r>
      <w:r>
        <w:rPr>
          <w:sz w:val="24"/>
        </w:rPr>
        <w:t>BE testing suffers from complications due to its indirect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7"/>
          <w:sz w:val="24"/>
        </w:rPr>
        <w:t> </w:t>
      </w:r>
      <w:r>
        <w:rPr>
          <w:sz w:val="24"/>
        </w:rPr>
        <w:t>(Polli</w:t>
      </w:r>
      <w:r>
        <w:rPr>
          <w:spacing w:val="6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al.,</w:t>
      </w:r>
      <w:r>
        <w:rPr>
          <w:i/>
          <w:spacing w:val="6"/>
          <w:sz w:val="24"/>
        </w:rPr>
        <w:t> </w:t>
      </w:r>
      <w:r>
        <w:rPr>
          <w:sz w:val="24"/>
        </w:rPr>
        <w:t>2008).Regarding</w:t>
      </w:r>
      <w:r>
        <w:rPr>
          <w:spacing w:val="3"/>
          <w:sz w:val="24"/>
        </w:rPr>
        <w:t> </w:t>
      </w:r>
      <w:r>
        <w:rPr>
          <w:sz w:val="24"/>
        </w:rPr>
        <w:t>ethical</w:t>
      </w:r>
      <w:r>
        <w:rPr>
          <w:spacing w:val="5"/>
          <w:sz w:val="24"/>
        </w:rPr>
        <w:t> </w:t>
      </w:r>
      <w:r>
        <w:rPr>
          <w:sz w:val="24"/>
        </w:rPr>
        <w:t>considerations,</w:t>
      </w:r>
      <w:r>
        <w:rPr>
          <w:spacing w:val="8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vitro</w:t>
      </w:r>
      <w:r>
        <w:rPr>
          <w:i/>
          <w:spacing w:val="5"/>
          <w:sz w:val="24"/>
        </w:rPr>
        <w:t> </w:t>
      </w:r>
      <w:r>
        <w:rPr>
          <w:sz w:val="24"/>
        </w:rPr>
        <w:t>studies</w:t>
      </w:r>
      <w:r>
        <w:rPr>
          <w:spacing w:val="5"/>
          <w:sz w:val="24"/>
        </w:rPr>
        <w:t> </w:t>
      </w:r>
      <w:r>
        <w:rPr>
          <w:sz w:val="24"/>
        </w:rPr>
        <w:t>better</w:t>
      </w:r>
      <w:r>
        <w:rPr>
          <w:spacing w:val="4"/>
          <w:sz w:val="24"/>
        </w:rPr>
        <w:t> </w:t>
      </w:r>
      <w:r>
        <w:rPr>
          <w:sz w:val="24"/>
        </w:rPr>
        <w:t>embrace</w:t>
      </w:r>
    </w:p>
    <w:p>
      <w:pPr>
        <w:spacing w:after="0" w:line="480" w:lineRule="auto"/>
        <w:jc w:val="both"/>
        <w:rPr>
          <w:sz w:val="24"/>
        </w:rPr>
        <w:sectPr>
          <w:footerReference w:type="default" r:id="rId6"/>
          <w:pgSz w:w="12240" w:h="15840"/>
          <w:pgMar w:footer="1060" w:header="0" w:top="1500" w:bottom="1240" w:left="1180" w:right="0"/>
          <w:pgNumType w:start="1"/>
        </w:sectPr>
      </w:pPr>
    </w:p>
    <w:p>
      <w:pPr>
        <w:spacing w:line="480" w:lineRule="auto" w:before="2"/>
        <w:ind w:left="620" w:right="0" w:firstLine="0"/>
        <w:jc w:val="both"/>
        <w:rPr>
          <w:sz w:val="24"/>
        </w:rPr>
      </w:pPr>
      <w:r>
        <w:rPr>
          <w:sz w:val="24"/>
        </w:rPr>
        <w:t>the </w:t>
      </w:r>
      <w:r>
        <w:rPr>
          <w:spacing w:val="-27"/>
          <w:sz w:val="24"/>
        </w:rPr>
        <w:t> </w:t>
      </w:r>
      <w:r>
        <w:rPr>
          <w:w w:val="156"/>
          <w:sz w:val="24"/>
        </w:rPr>
        <w:t>S</w:t>
      </w:r>
      <w:r>
        <w:rPr>
          <w:spacing w:val="-1"/>
          <w:w w:val="156"/>
          <w:sz w:val="24"/>
        </w:rPr>
        <w:t>U</w:t>
      </w:r>
      <w:r>
        <w:rPr>
          <w:w w:val="168"/>
          <w:sz w:val="24"/>
        </w:rPr>
        <w:t>LQFLSOH</w:t>
      </w:r>
      <w:r>
        <w:rPr>
          <w:spacing w:val="32"/>
          <w:w w:val="168"/>
          <w:sz w:val="24"/>
        </w:rPr>
        <w:t> </w:t>
      </w:r>
      <w:r>
        <w:rPr>
          <w:spacing w:val="-1"/>
          <w:w w:val="333"/>
          <w:sz w:val="24"/>
        </w:rPr>
        <w:t>³</w:t>
      </w:r>
      <w:r>
        <w:rPr>
          <w:w w:val="171"/>
          <w:sz w:val="24"/>
        </w:rPr>
        <w:t>1R</w:t>
      </w:r>
      <w:r>
        <w:rPr>
          <w:spacing w:val="-36"/>
          <w:w w:val="400"/>
          <w:sz w:val="24"/>
        </w:rPr>
        <w:t> </w:t>
      </w:r>
      <w:r>
        <w:rPr>
          <w:spacing w:val="-172"/>
          <w:w w:val="105"/>
          <w:sz w:val="24"/>
        </w:rPr>
        <w:t>W</w:t>
      </w:r>
      <w:r>
        <w:rPr>
          <w:spacing w:val="-69"/>
          <w:w w:val="138"/>
          <w:sz w:val="24"/>
        </w:rPr>
        <w:t>X</w:t>
      </w:r>
      <w:r>
        <w:rPr>
          <w:spacing w:val="-172"/>
          <w:w w:val="138"/>
          <w:sz w:val="24"/>
        </w:rPr>
        <w:t>H</w:t>
      </w:r>
      <w:r>
        <w:rPr>
          <w:spacing w:val="-69"/>
          <w:w w:val="138"/>
          <w:sz w:val="24"/>
        </w:rPr>
        <w:t>Q</w:t>
      </w:r>
      <w:r>
        <w:rPr>
          <w:spacing w:val="-172"/>
          <w:w w:val="138"/>
          <w:sz w:val="24"/>
        </w:rPr>
        <w:t>V</w:t>
      </w:r>
      <w:r>
        <w:rPr>
          <w:spacing w:val="-69"/>
          <w:w w:val="138"/>
          <w:sz w:val="24"/>
        </w:rPr>
        <w:t>Q</w:t>
      </w:r>
      <w:r>
        <w:rPr>
          <w:spacing w:val="-172"/>
          <w:w w:val="105"/>
          <w:sz w:val="24"/>
        </w:rPr>
        <w:t>W</w:t>
      </w:r>
      <w:r>
        <w:rPr>
          <w:spacing w:val="-69"/>
          <w:w w:val="138"/>
          <w:sz w:val="24"/>
        </w:rPr>
        <w:t>H</w:t>
      </w:r>
      <w:r>
        <w:rPr>
          <w:spacing w:val="-173"/>
          <w:w w:val="163"/>
          <w:sz w:val="24"/>
        </w:rPr>
        <w:t>L</w:t>
      </w:r>
      <w:r>
        <w:rPr>
          <w:spacing w:val="-68"/>
          <w:w w:val="179"/>
          <w:sz w:val="24"/>
        </w:rPr>
        <w:t>F</w:t>
      </w:r>
      <w:r>
        <w:rPr>
          <w:spacing w:val="-172"/>
          <w:w w:val="138"/>
          <w:sz w:val="24"/>
        </w:rPr>
        <w:t>Q</w:t>
      </w:r>
      <w:r>
        <w:rPr>
          <w:spacing w:val="-69"/>
          <w:w w:val="138"/>
          <w:sz w:val="24"/>
        </w:rPr>
        <w:t>H</w:t>
      </w:r>
      <w:r>
        <w:rPr>
          <w:spacing w:val="-173"/>
          <w:w w:val="256"/>
          <w:sz w:val="24"/>
        </w:rPr>
        <w:t>J</w:t>
      </w:r>
      <w:r>
        <w:rPr>
          <w:spacing w:val="-70"/>
          <w:w w:val="138"/>
          <w:sz w:val="24"/>
        </w:rPr>
        <w:t>V</w:t>
      </w:r>
      <w:r>
        <w:rPr>
          <w:spacing w:val="-171"/>
          <w:w w:val="400"/>
          <w:sz w:val="24"/>
        </w:rPr>
        <w:t> </w:t>
      </w:r>
      <w:r>
        <w:rPr>
          <w:spacing w:val="-37"/>
          <w:w w:val="138"/>
          <w:sz w:val="24"/>
        </w:rPr>
        <w:t>V</w:t>
      </w:r>
      <w:r>
        <w:rPr>
          <w:spacing w:val="-204"/>
          <w:w w:val="138"/>
          <w:sz w:val="24"/>
        </w:rPr>
        <w:t>V</w:t>
      </w:r>
      <w:r>
        <w:rPr>
          <w:spacing w:val="-37"/>
          <w:w w:val="138"/>
          <w:sz w:val="24"/>
        </w:rPr>
        <w:t>D</w:t>
      </w:r>
      <w:r>
        <w:rPr>
          <w:spacing w:val="-204"/>
          <w:w w:val="138"/>
          <w:sz w:val="24"/>
        </w:rPr>
        <w:t>K</w:t>
      </w:r>
      <w:r>
        <w:rPr>
          <w:spacing w:val="-37"/>
          <w:w w:val="138"/>
          <w:sz w:val="24"/>
        </w:rPr>
        <w:t>U</w:t>
      </w:r>
      <w:r>
        <w:rPr>
          <w:spacing w:val="-201"/>
          <w:w w:val="149"/>
          <w:sz w:val="24"/>
        </w:rPr>
        <w:t>R</w:t>
      </w:r>
      <w:r>
        <w:rPr>
          <w:spacing w:val="-38"/>
          <w:w w:val="359"/>
          <w:sz w:val="24"/>
        </w:rPr>
        <w:t>\</w:t>
      </w:r>
      <w:r>
        <w:rPr>
          <w:spacing w:val="-211"/>
          <w:w w:val="138"/>
          <w:sz w:val="24"/>
        </w:rPr>
        <w:t>X</w:t>
      </w:r>
      <w:r>
        <w:rPr>
          <w:spacing w:val="-30"/>
          <w:w w:val="400"/>
          <w:sz w:val="24"/>
        </w:rPr>
        <w:t> </w:t>
      </w:r>
      <w:r>
        <w:rPr>
          <w:spacing w:val="-197"/>
          <w:w w:val="138"/>
          <w:sz w:val="24"/>
        </w:rPr>
        <w:t>O</w:t>
      </w:r>
      <w:r>
        <w:rPr>
          <w:spacing w:val="-87"/>
          <w:sz w:val="24"/>
        </w:rPr>
        <w:t>a</w:t>
      </w:r>
      <w:r>
        <w:rPr>
          <w:spacing w:val="-155"/>
          <w:w w:val="138"/>
          <w:sz w:val="24"/>
        </w:rPr>
        <w:t>K</w:t>
      </w:r>
      <w:r>
        <w:rPr>
          <w:spacing w:val="-29"/>
          <w:sz w:val="24"/>
        </w:rPr>
        <w:t>n</w:t>
      </w:r>
      <w:r>
        <w:rPr>
          <w:spacing w:val="-212"/>
          <w:w w:val="138"/>
          <w:sz w:val="24"/>
        </w:rPr>
        <w:t>G</w:t>
      </w:r>
      <w:r>
        <w:rPr>
          <w:spacing w:val="-86"/>
          <w:sz w:val="24"/>
        </w:rPr>
        <w:t>d</w:t>
      </w:r>
      <w:r>
        <w:rPr>
          <w:spacing w:val="-64"/>
          <w:w w:val="138"/>
          <w:sz w:val="24"/>
        </w:rPr>
        <w:t>X</w:t>
      </w:r>
      <w:r>
        <w:rPr>
          <w:spacing w:val="-238"/>
          <w:w w:val="400"/>
          <w:sz w:val="24"/>
        </w:rPr>
        <w:t> </w:t>
      </w:r>
      <w:r>
        <w:rPr>
          <w:spacing w:val="-46"/>
          <w:sz w:val="24"/>
        </w:rPr>
        <w:t>c</w:t>
      </w:r>
      <w:r>
        <w:rPr>
          <w:spacing w:val="-194"/>
          <w:w w:val="179"/>
          <w:sz w:val="24"/>
        </w:rPr>
        <w:t>P</w:t>
      </w:r>
      <w:r>
        <w:rPr>
          <w:spacing w:val="-1"/>
          <w:sz w:val="24"/>
        </w:rPr>
        <w:t>a</w:t>
      </w:r>
      <w:r>
        <w:rPr>
          <w:spacing w:val="-62"/>
          <w:sz w:val="24"/>
        </w:rPr>
        <w:t>n</w:t>
      </w:r>
      <w:r>
        <w:rPr>
          <w:spacing w:val="-208"/>
          <w:w w:val="163"/>
          <w:sz w:val="24"/>
        </w:rPr>
        <w:t>E</w:t>
      </w:r>
      <w:r>
        <w:rPr>
          <w:spacing w:val="-117"/>
          <w:w w:val="138"/>
          <w:sz w:val="24"/>
        </w:rPr>
        <w:t>D</w:t>
      </w:r>
      <w:r>
        <w:rPr>
          <w:sz w:val="24"/>
        </w:rPr>
        <w:t>r</w:t>
      </w:r>
      <w:r>
        <w:rPr>
          <w:spacing w:val="-102"/>
          <w:sz w:val="24"/>
        </w:rPr>
        <w:t>e</w:t>
      </w:r>
      <w:r>
        <w:rPr>
          <w:spacing w:val="-209"/>
          <w:w w:val="138"/>
          <w:sz w:val="24"/>
        </w:rPr>
        <w:t>H</w:t>
      </w:r>
      <w:r>
        <w:rPr>
          <w:spacing w:val="-172"/>
          <w:w w:val="138"/>
          <w:sz w:val="24"/>
        </w:rPr>
        <w:t>Q</w:t>
      </w:r>
      <w:r>
        <w:rPr>
          <w:sz w:val="24"/>
        </w:rPr>
        <w:t>s</w:t>
      </w:r>
      <w:r>
        <w:rPr>
          <w:spacing w:val="-75"/>
          <w:sz w:val="24"/>
        </w:rPr>
        <w:t>u</w:t>
      </w:r>
      <w:r>
        <w:rPr>
          <w:spacing w:val="-166"/>
          <w:w w:val="400"/>
          <w:sz w:val="24"/>
        </w:rPr>
        <w:t> </w:t>
      </w:r>
      <w:r>
        <w:rPr>
          <w:spacing w:val="2"/>
          <w:sz w:val="24"/>
        </w:rPr>
        <w:t>l</w:t>
      </w:r>
      <w:r>
        <w:rPr>
          <w:sz w:val="24"/>
        </w:rPr>
        <w:t>t</w:t>
      </w:r>
      <w:r>
        <w:rPr>
          <w:spacing w:val="3"/>
          <w:sz w:val="24"/>
        </w:rPr>
        <w:t> </w:t>
      </w:r>
      <w:r>
        <w:rPr>
          <w:spacing w:val="-210"/>
          <w:w w:val="179"/>
          <w:sz w:val="24"/>
        </w:rPr>
        <w:t>S</w:t>
      </w:r>
      <w:r>
        <w:rPr>
          <w:sz w:val="24"/>
        </w:rPr>
        <w:t>in</w:t>
      </w:r>
      <w:r>
        <w:rPr>
          <w:spacing w:val="-37"/>
          <w:sz w:val="24"/>
        </w:rPr>
        <w:t> </w:t>
      </w:r>
      <w:r>
        <w:rPr>
          <w:spacing w:val="-170"/>
          <w:w w:val="138"/>
          <w:sz w:val="24"/>
        </w:rPr>
        <w:t>H</w:t>
      </w:r>
      <w:r>
        <w:rPr>
          <w:sz w:val="24"/>
        </w:rPr>
        <w:t>f</w:t>
      </w:r>
      <w:r>
        <w:rPr>
          <w:spacing w:val="-19"/>
          <w:sz w:val="24"/>
        </w:rPr>
        <w:t>a</w:t>
      </w:r>
      <w:r>
        <w:rPr>
          <w:spacing w:val="-224"/>
          <w:w w:val="138"/>
          <w:sz w:val="24"/>
        </w:rPr>
        <w:t>U</w:t>
      </w:r>
      <w:r>
        <w:rPr>
          <w:sz w:val="24"/>
        </w:rPr>
        <w:t>st</w:t>
      </w:r>
      <w:r>
        <w:rPr>
          <w:spacing w:val="-44"/>
          <w:sz w:val="24"/>
        </w:rPr>
        <w:t>e</w:t>
      </w:r>
      <w:r>
        <w:rPr>
          <w:spacing w:val="-197"/>
          <w:w w:val="300"/>
          <w:sz w:val="24"/>
        </w:rPr>
        <w:t>I</w:t>
      </w:r>
      <w:r>
        <w:rPr>
          <w:sz w:val="24"/>
        </w:rPr>
        <w:t>r </w:t>
      </w:r>
      <w:r>
        <w:rPr>
          <w:w w:val="105"/>
          <w:sz w:val="24"/>
        </w:rPr>
        <w:t>product development (Polli </w:t>
      </w:r>
      <w:r>
        <w:rPr>
          <w:i/>
          <w:w w:val="105"/>
          <w:sz w:val="24"/>
        </w:rPr>
        <w:t>et al., </w:t>
      </w:r>
      <w:r>
        <w:rPr>
          <w:w w:val="105"/>
          <w:sz w:val="24"/>
        </w:rPr>
        <w:t>2008). Dissolution of solid oral dosage is preceded by</w:t>
      </w:r>
      <w:r>
        <w:rPr>
          <w:spacing w:val="1"/>
          <w:w w:val="105"/>
          <w:sz w:val="24"/>
        </w:rPr>
        <w:t> </w:t>
      </w:r>
      <w:r>
        <w:rPr>
          <w:spacing w:val="-1"/>
          <w:w w:val="105"/>
          <w:sz w:val="24"/>
        </w:rPr>
        <w:t>disintegration</w:t>
      </w:r>
      <w:r>
        <w:rPr>
          <w:spacing w:val="-7"/>
          <w:w w:val="105"/>
          <w:sz w:val="24"/>
        </w:rPr>
        <w:t> </w:t>
      </w:r>
      <w:r>
        <w:rPr>
          <w:spacing w:val="-1"/>
          <w:w w:val="105"/>
          <w:sz w:val="24"/>
        </w:rPr>
        <w:t>prior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to</w:t>
      </w:r>
      <w:r>
        <w:rPr>
          <w:spacing w:val="-7"/>
          <w:w w:val="105"/>
          <w:sz w:val="24"/>
        </w:rPr>
        <w:t> </w:t>
      </w:r>
      <w:r>
        <w:rPr>
          <w:w w:val="105"/>
          <w:sz w:val="24"/>
        </w:rPr>
        <w:t>being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absorbed</w:t>
      </w:r>
      <w:r>
        <w:rPr>
          <w:spacing w:val="-5"/>
          <w:w w:val="105"/>
          <w:sz w:val="24"/>
        </w:rPr>
        <w:t> </w:t>
      </w:r>
      <w:r>
        <w:rPr>
          <w:w w:val="105"/>
          <w:sz w:val="24"/>
        </w:rPr>
        <w:t>into</w:t>
      </w:r>
      <w:r>
        <w:rPr>
          <w:spacing w:val="-7"/>
          <w:w w:val="105"/>
          <w:sz w:val="24"/>
        </w:rPr>
        <w:t> </w:t>
      </w:r>
      <w:r>
        <w:rPr>
          <w:w w:val="105"/>
          <w:sz w:val="24"/>
        </w:rPr>
        <w:t>blood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circulation</w:t>
      </w:r>
      <w:r>
        <w:rPr>
          <w:spacing w:val="-7"/>
          <w:w w:val="105"/>
          <w:sz w:val="24"/>
        </w:rPr>
        <w:t> </w:t>
      </w:r>
      <w:r>
        <w:rPr>
          <w:w w:val="105"/>
          <w:sz w:val="24"/>
        </w:rPr>
        <w:t>to</w:t>
      </w:r>
      <w:r>
        <w:rPr>
          <w:spacing w:val="-7"/>
          <w:w w:val="105"/>
          <w:sz w:val="24"/>
        </w:rPr>
        <w:t> </w:t>
      </w:r>
      <w:r>
        <w:rPr>
          <w:w w:val="105"/>
          <w:sz w:val="24"/>
        </w:rPr>
        <w:t>be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made</w:t>
      </w:r>
      <w:r>
        <w:rPr>
          <w:spacing w:val="-8"/>
          <w:w w:val="105"/>
          <w:sz w:val="24"/>
        </w:rPr>
        <w:t> </w:t>
      </w:r>
      <w:r>
        <w:rPr>
          <w:w w:val="105"/>
          <w:sz w:val="24"/>
        </w:rPr>
        <w:t>bioavailable</w:t>
      </w:r>
      <w:r>
        <w:rPr>
          <w:spacing w:val="-7"/>
          <w:w w:val="105"/>
          <w:sz w:val="24"/>
        </w:rPr>
        <w:t> </w:t>
      </w:r>
      <w:r>
        <w:rPr>
          <w:w w:val="105"/>
          <w:sz w:val="24"/>
        </w:rPr>
        <w:t>at</w:t>
      </w:r>
      <w:r>
        <w:rPr>
          <w:spacing w:val="-7"/>
          <w:w w:val="105"/>
          <w:sz w:val="24"/>
        </w:rPr>
        <w:t> </w:t>
      </w:r>
      <w:r>
        <w:rPr>
          <w:w w:val="105"/>
          <w:sz w:val="24"/>
        </w:rPr>
        <w:t>the</w:t>
      </w:r>
      <w:r>
        <w:rPr>
          <w:spacing w:val="-61"/>
          <w:w w:val="105"/>
          <w:sz w:val="24"/>
        </w:rPr>
        <w:t> </w:t>
      </w:r>
      <w:r>
        <w:rPr>
          <w:sz w:val="24"/>
        </w:rPr>
        <w:t>site (s) of a drugaction(Kassaye and Genete, 2013).   Therefore, drug filled in a capsule shell</w:t>
      </w:r>
      <w:r>
        <w:rPr>
          <w:spacing w:val="1"/>
          <w:sz w:val="24"/>
        </w:rPr>
        <w:t> </w:t>
      </w:r>
      <w:r>
        <w:rPr>
          <w:sz w:val="24"/>
        </w:rPr>
        <w:t>is released rapidly as the capsule shell disintegrates; essential step for immediate release oral</w:t>
      </w:r>
      <w:r>
        <w:rPr>
          <w:spacing w:val="1"/>
          <w:sz w:val="24"/>
        </w:rPr>
        <w:t> </w:t>
      </w:r>
      <w:r>
        <w:rPr>
          <w:sz w:val="24"/>
        </w:rPr>
        <w:t>dosage forms because the rate of disintegration affects the dissolution and subsequently the</w:t>
      </w:r>
      <w:r>
        <w:rPr>
          <w:spacing w:val="1"/>
          <w:sz w:val="24"/>
        </w:rPr>
        <w:t> </w:t>
      </w:r>
      <w:r>
        <w:rPr>
          <w:sz w:val="24"/>
        </w:rPr>
        <w:t>therapeutic efficacy of the medicine (Kassaye and Genete, 2013).Dissolution is the main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w w:val="105"/>
          <w:sz w:val="24"/>
        </w:rPr>
        <w:t>vitro </w:t>
      </w:r>
      <w:r>
        <w:rPr>
          <w:w w:val="105"/>
          <w:sz w:val="24"/>
        </w:rPr>
        <w:t>method used in quality control and of recent to determine bioequivalence between</w:t>
      </w:r>
      <w:r>
        <w:rPr>
          <w:spacing w:val="1"/>
          <w:w w:val="105"/>
          <w:sz w:val="24"/>
        </w:rPr>
        <w:t> </w:t>
      </w:r>
      <w:r>
        <w:rPr>
          <w:spacing w:val="-1"/>
          <w:w w:val="105"/>
          <w:sz w:val="24"/>
        </w:rPr>
        <w:t>certain drug products(Arlene </w:t>
      </w:r>
      <w:r>
        <w:rPr>
          <w:i/>
          <w:spacing w:val="-1"/>
          <w:w w:val="105"/>
          <w:sz w:val="24"/>
        </w:rPr>
        <w:t>et al., </w:t>
      </w:r>
      <w:r>
        <w:rPr>
          <w:w w:val="105"/>
          <w:sz w:val="24"/>
        </w:rPr>
        <w:t>2014). Hence,dissolution procedure has played many</w:t>
      </w:r>
      <w:r>
        <w:rPr>
          <w:spacing w:val="1"/>
          <w:w w:val="105"/>
          <w:sz w:val="24"/>
        </w:rPr>
        <w:t> </w:t>
      </w:r>
      <w:r>
        <w:rPr>
          <w:sz w:val="24"/>
        </w:rPr>
        <w:t>roles</w:t>
      </w:r>
      <w:r>
        <w:rPr>
          <w:spacing w:val="15"/>
          <w:sz w:val="24"/>
        </w:rPr>
        <w:t> </w:t>
      </w:r>
      <w:r>
        <w:rPr>
          <w:sz w:val="24"/>
        </w:rPr>
        <w:t>including</w:t>
      </w:r>
      <w:r>
        <w:rPr>
          <w:spacing w:val="14"/>
          <w:sz w:val="24"/>
        </w:rPr>
        <w:t> </w:t>
      </w:r>
      <w:r>
        <w:rPr>
          <w:sz w:val="24"/>
        </w:rPr>
        <w:t>its</w:t>
      </w:r>
      <w:r>
        <w:rPr>
          <w:spacing w:val="15"/>
          <w:sz w:val="24"/>
        </w:rPr>
        <w:t> </w:t>
      </w:r>
      <w:r>
        <w:rPr>
          <w:sz w:val="24"/>
        </w:rPr>
        <w:t>contribution</w:t>
      </w:r>
      <w:r>
        <w:rPr>
          <w:spacing w:val="16"/>
          <w:sz w:val="24"/>
        </w:rPr>
        <w:t> </w:t>
      </w:r>
      <w:r>
        <w:rPr>
          <w:sz w:val="24"/>
        </w:rPr>
        <w:t>in</w:t>
      </w:r>
      <w:r>
        <w:rPr>
          <w:spacing w:val="17"/>
          <w:sz w:val="24"/>
        </w:rPr>
        <w:t> </w:t>
      </w:r>
      <w:r>
        <w:rPr>
          <w:sz w:val="24"/>
        </w:rPr>
        <w:t>drug</w:t>
      </w:r>
      <w:r>
        <w:rPr>
          <w:spacing w:val="15"/>
          <w:sz w:val="24"/>
        </w:rPr>
        <w:t> </w:t>
      </w:r>
      <w:r>
        <w:rPr>
          <w:sz w:val="24"/>
        </w:rPr>
        <w:t>development,</w:t>
      </w:r>
      <w:r>
        <w:rPr>
          <w:spacing w:val="17"/>
          <w:sz w:val="24"/>
        </w:rPr>
        <w:t> </w:t>
      </w:r>
      <w:r>
        <w:rPr>
          <w:sz w:val="24"/>
        </w:rPr>
        <w:t>quality</w:t>
      </w:r>
      <w:r>
        <w:rPr>
          <w:spacing w:val="14"/>
          <w:sz w:val="24"/>
        </w:rPr>
        <w:t> </w:t>
      </w:r>
      <w:r>
        <w:rPr>
          <w:sz w:val="24"/>
        </w:rPr>
        <w:t>assurance,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investigation</w:t>
      </w:r>
      <w:r>
        <w:rPr>
          <w:spacing w:val="16"/>
          <w:sz w:val="24"/>
        </w:rPr>
        <w:t> </w:t>
      </w:r>
      <w:r>
        <w:rPr>
          <w:sz w:val="24"/>
        </w:rPr>
        <w:t>of</w:t>
      </w:r>
    </w:p>
    <w:p>
      <w:pPr>
        <w:spacing w:before="2"/>
        <w:ind w:left="75" w:right="-130" w:firstLine="0"/>
        <w:jc w:val="left"/>
        <w:rPr>
          <w:sz w:val="24"/>
        </w:rPr>
      </w:pPr>
      <w:r>
        <w:rPr/>
        <w:br w:type="column"/>
      </w:r>
      <w:r>
        <w:rPr>
          <w:w w:val="155"/>
          <w:sz w:val="24"/>
        </w:rPr>
        <w:t>RUPHG¶</w:t>
      </w:r>
    </w:p>
    <w:p>
      <w:pPr>
        <w:spacing w:after="0"/>
        <w:jc w:val="left"/>
        <w:rPr>
          <w:sz w:val="24"/>
        </w:rPr>
        <w:sectPr>
          <w:type w:val="continuous"/>
          <w:pgSz w:w="12240" w:h="15840"/>
          <w:pgMar w:top="1360" w:bottom="1240" w:left="1180" w:right="0"/>
          <w:cols w:num="2" w:equalWidth="0">
            <w:col w:w="9625" w:space="40"/>
            <w:col w:w="1395"/>
          </w:cols>
        </w:sectPr>
      </w:pPr>
    </w:p>
    <w:p>
      <w:pPr>
        <w:spacing w:line="480" w:lineRule="auto" w:before="72"/>
        <w:ind w:left="620" w:right="1439" w:firstLine="0"/>
        <w:jc w:val="both"/>
        <w:rPr>
          <w:sz w:val="24"/>
        </w:rPr>
      </w:pPr>
      <w:r>
        <w:rPr>
          <w:sz w:val="24"/>
        </w:rPr>
        <w:t>similarity between the different brands of the same active pharmaceutical ingredients (APIs)</w:t>
      </w:r>
      <w:r>
        <w:rPr>
          <w:spacing w:val="1"/>
          <w:sz w:val="24"/>
        </w:rPr>
        <w:t> </w:t>
      </w:r>
      <w:r>
        <w:rPr>
          <w:sz w:val="24"/>
        </w:rPr>
        <w:t>formulation</w:t>
      </w:r>
      <w:r>
        <w:rPr>
          <w:spacing w:val="-1"/>
          <w:sz w:val="24"/>
        </w:rPr>
        <w:t> </w:t>
      </w:r>
      <w:r>
        <w:rPr>
          <w:sz w:val="24"/>
        </w:rPr>
        <w:t>(Arlene</w:t>
      </w:r>
      <w:r>
        <w:rPr>
          <w:spacing w:val="-1"/>
          <w:sz w:val="24"/>
        </w:rPr>
        <w:t> </w:t>
      </w:r>
      <w:r>
        <w:rPr>
          <w:i/>
          <w:sz w:val="24"/>
        </w:rPr>
        <w:t>et al.</w:t>
      </w:r>
      <w:r>
        <w:rPr>
          <w:sz w:val="24"/>
        </w:rPr>
        <w:t>, 2014).</w:t>
      </w:r>
    </w:p>
    <w:p>
      <w:pPr>
        <w:pStyle w:val="BodyText"/>
        <w:spacing w:before="5"/>
        <w:rPr>
          <w:sz w:val="24"/>
        </w:rPr>
      </w:pPr>
    </w:p>
    <w:p>
      <w:pPr>
        <w:spacing w:line="480" w:lineRule="auto" w:before="0"/>
        <w:ind w:left="620" w:right="1433" w:firstLine="0"/>
        <w:jc w:val="both"/>
        <w:rPr>
          <w:sz w:val="24"/>
        </w:rPr>
      </w:pPr>
      <w:r>
        <w:rPr>
          <w:sz w:val="24"/>
        </w:rPr>
        <w:t>Amidon </w:t>
      </w:r>
      <w:r>
        <w:rPr>
          <w:i/>
          <w:sz w:val="24"/>
        </w:rPr>
        <w:t>et al., </w:t>
      </w:r>
      <w:r>
        <w:rPr>
          <w:sz w:val="24"/>
        </w:rPr>
        <w:t>(1995) proposed the biopharmaceutics drug classification system (BCS) as a</w:t>
      </w:r>
      <w:r>
        <w:rPr>
          <w:spacing w:val="1"/>
          <w:sz w:val="24"/>
        </w:rPr>
        <w:t> </w:t>
      </w:r>
      <w:r>
        <w:rPr>
          <w:sz w:val="24"/>
        </w:rPr>
        <w:t>schematic scientific framework for correlating </w:t>
      </w:r>
      <w:r>
        <w:rPr>
          <w:i/>
          <w:sz w:val="24"/>
        </w:rPr>
        <w:t>in vitro </w:t>
      </w:r>
      <w:r>
        <w:rPr>
          <w:sz w:val="24"/>
        </w:rPr>
        <w:t>drug product dissolution with </w:t>
      </w:r>
      <w:r>
        <w:rPr>
          <w:i/>
          <w:sz w:val="24"/>
        </w:rPr>
        <w:t>in vivo</w:t>
      </w:r>
      <w:r>
        <w:rPr>
          <w:i/>
          <w:spacing w:val="1"/>
          <w:sz w:val="24"/>
        </w:rPr>
        <w:t> </w:t>
      </w:r>
      <w:r>
        <w:rPr>
          <w:sz w:val="24"/>
        </w:rPr>
        <w:t>bioavailability based on the belief that drug dissolution and gastrointestinal permeability are</w:t>
      </w:r>
      <w:r>
        <w:rPr>
          <w:spacing w:val="1"/>
          <w:sz w:val="24"/>
        </w:rPr>
        <w:t> </w:t>
      </w:r>
      <w:r>
        <w:rPr>
          <w:sz w:val="24"/>
        </w:rPr>
        <w:t>the major parameters controlling rate and extent of drug absorption.The BCS classified drug</w:t>
      </w:r>
      <w:r>
        <w:rPr>
          <w:spacing w:val="1"/>
          <w:sz w:val="24"/>
        </w:rPr>
        <w:t> </w:t>
      </w:r>
      <w:r>
        <w:rPr>
          <w:sz w:val="24"/>
        </w:rPr>
        <w:t>products into four classes according to their aqueous solubility and intestinal permeability;</w:t>
      </w:r>
      <w:r>
        <w:rPr>
          <w:spacing w:val="1"/>
          <w:sz w:val="24"/>
        </w:rPr>
        <w:t> </w:t>
      </w:r>
      <w:r>
        <w:rPr>
          <w:sz w:val="24"/>
        </w:rPr>
        <w:t>Class I: HIGH solubility / High permeability, Class II: LOW solubility / High permeability,</w:t>
      </w:r>
      <w:r>
        <w:rPr>
          <w:spacing w:val="1"/>
          <w:sz w:val="24"/>
        </w:rPr>
        <w:t> </w:t>
      </w:r>
      <w:r>
        <w:rPr>
          <w:sz w:val="24"/>
        </w:rPr>
        <w:t>Class</w:t>
      </w:r>
      <w:r>
        <w:rPr>
          <w:spacing w:val="1"/>
          <w:sz w:val="24"/>
        </w:rPr>
        <w:t> </w:t>
      </w:r>
      <w:r>
        <w:rPr>
          <w:sz w:val="24"/>
        </w:rPr>
        <w:t>III:</w:t>
      </w:r>
      <w:r>
        <w:rPr>
          <w:spacing w:val="1"/>
          <w:sz w:val="24"/>
        </w:rPr>
        <w:t> </w:t>
      </w:r>
      <w:r>
        <w:rPr>
          <w:sz w:val="24"/>
        </w:rPr>
        <w:t>HIGH solubility /</w:t>
      </w:r>
      <w:r>
        <w:rPr>
          <w:spacing w:val="1"/>
          <w:sz w:val="24"/>
        </w:rPr>
        <w:t> </w:t>
      </w:r>
      <w:r>
        <w:rPr>
          <w:sz w:val="24"/>
        </w:rPr>
        <w:t>LOW</w:t>
      </w:r>
      <w:r>
        <w:rPr>
          <w:spacing w:val="1"/>
          <w:sz w:val="24"/>
        </w:rPr>
        <w:t> </w:t>
      </w:r>
      <w:r>
        <w:rPr>
          <w:sz w:val="24"/>
        </w:rPr>
        <w:t>permeability, and Class</w:t>
      </w:r>
      <w:r>
        <w:rPr>
          <w:spacing w:val="1"/>
          <w:sz w:val="24"/>
        </w:rPr>
        <w:t> </w:t>
      </w:r>
      <w:r>
        <w:rPr>
          <w:sz w:val="24"/>
        </w:rPr>
        <w:t>IV:</w:t>
      </w:r>
      <w:r>
        <w:rPr>
          <w:spacing w:val="1"/>
          <w:sz w:val="24"/>
        </w:rPr>
        <w:t> </w:t>
      </w:r>
      <w:r>
        <w:rPr>
          <w:sz w:val="24"/>
        </w:rPr>
        <w:t>LOW</w:t>
      </w:r>
      <w:r>
        <w:rPr>
          <w:spacing w:val="1"/>
          <w:sz w:val="24"/>
        </w:rPr>
        <w:t> </w:t>
      </w:r>
      <w:r>
        <w:rPr>
          <w:sz w:val="24"/>
        </w:rPr>
        <w:t>solubility /</w:t>
      </w:r>
      <w:r>
        <w:rPr>
          <w:spacing w:val="1"/>
          <w:sz w:val="24"/>
        </w:rPr>
        <w:t> </w:t>
      </w:r>
      <w:r>
        <w:rPr>
          <w:sz w:val="24"/>
        </w:rPr>
        <w:t>LOW</w:t>
      </w:r>
      <w:r>
        <w:rPr>
          <w:spacing w:val="1"/>
          <w:sz w:val="24"/>
        </w:rPr>
        <w:t> </w:t>
      </w:r>
      <w:r>
        <w:rPr>
          <w:sz w:val="24"/>
        </w:rPr>
        <w:t>permeability (WHO, 2005). Furthermore, BCS is used forbiowaiver of </w:t>
      </w:r>
      <w:r>
        <w:rPr>
          <w:i/>
          <w:sz w:val="24"/>
        </w:rPr>
        <w:t>in vivo </w:t>
      </w:r>
      <w:r>
        <w:rPr>
          <w:sz w:val="24"/>
        </w:rPr>
        <w:t>studies,which</w:t>
      </w:r>
      <w:r>
        <w:rPr>
          <w:spacing w:val="1"/>
          <w:sz w:val="24"/>
        </w:rPr>
        <w:t> </w:t>
      </w:r>
      <w:r>
        <w:rPr>
          <w:sz w:val="24"/>
        </w:rPr>
        <w:t>means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vivo</w:t>
      </w:r>
      <w:r>
        <w:rPr>
          <w:i/>
          <w:spacing w:val="1"/>
          <w:sz w:val="24"/>
        </w:rPr>
        <w:t> </w:t>
      </w:r>
      <w:r>
        <w:rPr>
          <w:sz w:val="24"/>
        </w:rPr>
        <w:t>bioavailability</w:t>
      </w:r>
      <w:r>
        <w:rPr>
          <w:spacing w:val="1"/>
          <w:sz w:val="24"/>
        </w:rPr>
        <w:t> </w:t>
      </w:r>
      <w:r>
        <w:rPr>
          <w:sz w:val="24"/>
        </w:rPr>
        <w:t>and/or</w:t>
      </w:r>
      <w:r>
        <w:rPr>
          <w:spacing w:val="1"/>
          <w:sz w:val="24"/>
        </w:rPr>
        <w:t> </w:t>
      </w:r>
      <w:r>
        <w:rPr>
          <w:sz w:val="24"/>
        </w:rPr>
        <w:t>bioequivalence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waived</w:t>
      </w:r>
      <w:r>
        <w:rPr>
          <w:spacing w:val="1"/>
          <w:sz w:val="24"/>
        </w:rPr>
        <w:t> </w:t>
      </w:r>
      <w:r>
        <w:rPr>
          <w:sz w:val="24"/>
        </w:rPr>
        <w:t>(not</w:t>
      </w:r>
      <w:r>
        <w:rPr>
          <w:spacing w:val="1"/>
          <w:sz w:val="24"/>
        </w:rPr>
        <w:t> </w:t>
      </w:r>
      <w:r>
        <w:rPr>
          <w:sz w:val="24"/>
        </w:rPr>
        <w:t>considered necessary for product approval) (FDA, 2015b). Instead of conducting expensive</w:t>
      </w:r>
      <w:r>
        <w:rPr>
          <w:spacing w:val="1"/>
          <w:sz w:val="24"/>
        </w:rPr>
        <w:t> </w:t>
      </w:r>
      <w:r>
        <w:rPr>
          <w:sz w:val="24"/>
        </w:rPr>
        <w:t>and time consuming </w:t>
      </w:r>
      <w:r>
        <w:rPr>
          <w:i/>
          <w:sz w:val="24"/>
        </w:rPr>
        <w:t>in vivo </w:t>
      </w:r>
      <w:r>
        <w:rPr>
          <w:sz w:val="24"/>
        </w:rPr>
        <w:t>studies, a dissolution test could be adopted as the substitute 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decision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whether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1"/>
          <w:sz w:val="24"/>
        </w:rPr>
        <w:t> </w:t>
      </w:r>
      <w:r>
        <w:rPr>
          <w:sz w:val="24"/>
        </w:rPr>
        <w:t>pharmaceutical</w:t>
      </w:r>
      <w:r>
        <w:rPr>
          <w:spacing w:val="1"/>
          <w:sz w:val="24"/>
        </w:rPr>
        <w:t> </w:t>
      </w:r>
      <w:r>
        <w:rPr>
          <w:sz w:val="24"/>
        </w:rPr>
        <w:t>products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equivalent</w:t>
      </w:r>
      <w:r>
        <w:rPr>
          <w:spacing w:val="1"/>
          <w:sz w:val="24"/>
        </w:rPr>
        <w:t> </w:t>
      </w:r>
      <w:r>
        <w:rPr>
          <w:sz w:val="24"/>
        </w:rPr>
        <w:t>(Ferraz</w:t>
      </w:r>
      <w:r>
        <w:rPr>
          <w:i/>
          <w:sz w:val="24"/>
        </w:rPr>
        <w:t>etal.,</w:t>
      </w:r>
      <w:r>
        <w:rPr>
          <w:i/>
          <w:spacing w:val="-57"/>
          <w:sz w:val="24"/>
        </w:rPr>
        <w:t> </w:t>
      </w:r>
      <w:r>
        <w:rPr>
          <w:sz w:val="24"/>
        </w:rPr>
        <w:t>2007).The rate and extent of drug absorption from the gastrointestinal (GI) tract are very</w:t>
      </w:r>
      <w:r>
        <w:rPr>
          <w:spacing w:val="1"/>
          <w:sz w:val="24"/>
        </w:rPr>
        <w:t> </w:t>
      </w:r>
      <w:r>
        <w:rPr>
          <w:sz w:val="24"/>
        </w:rPr>
        <w:t>complex and are affected by various factors; including physicochemical factors (e.g. pKa,</w:t>
      </w:r>
      <w:r>
        <w:rPr>
          <w:spacing w:val="1"/>
          <w:sz w:val="24"/>
        </w:rPr>
        <w:t> </w:t>
      </w:r>
      <w:r>
        <w:rPr>
          <w:sz w:val="24"/>
        </w:rPr>
        <w:t>solubility,</w:t>
      </w:r>
      <w:r>
        <w:rPr>
          <w:spacing w:val="1"/>
          <w:sz w:val="24"/>
        </w:rPr>
        <w:t> </w:t>
      </w:r>
      <w:r>
        <w:rPr>
          <w:sz w:val="24"/>
        </w:rPr>
        <w:t>stability,</w:t>
      </w:r>
      <w:r>
        <w:rPr>
          <w:spacing w:val="1"/>
          <w:sz w:val="24"/>
        </w:rPr>
        <w:t> </w:t>
      </w:r>
      <w:r>
        <w:rPr>
          <w:sz w:val="24"/>
        </w:rPr>
        <w:t>diffusivity,</w:t>
      </w:r>
      <w:r>
        <w:rPr>
          <w:spacing w:val="1"/>
          <w:sz w:val="24"/>
        </w:rPr>
        <w:t> </w:t>
      </w:r>
      <w:r>
        <w:rPr>
          <w:sz w:val="24"/>
        </w:rPr>
        <w:t>lipophilicity,</w:t>
      </w:r>
      <w:r>
        <w:rPr>
          <w:spacing w:val="1"/>
          <w:sz w:val="24"/>
        </w:rPr>
        <w:t> </w:t>
      </w:r>
      <w:r>
        <w:rPr>
          <w:sz w:val="24"/>
        </w:rPr>
        <w:t>polar-nonpolar</w:t>
      </w:r>
      <w:r>
        <w:rPr>
          <w:spacing w:val="1"/>
          <w:sz w:val="24"/>
        </w:rPr>
        <w:t> </w:t>
      </w:r>
      <w:r>
        <w:rPr>
          <w:sz w:val="24"/>
        </w:rPr>
        <w:t>surface</w:t>
      </w:r>
      <w:r>
        <w:rPr>
          <w:spacing w:val="1"/>
          <w:sz w:val="24"/>
        </w:rPr>
        <w:t> </w:t>
      </w:r>
      <w:r>
        <w:rPr>
          <w:sz w:val="24"/>
        </w:rPr>
        <w:t>area,</w:t>
      </w:r>
      <w:r>
        <w:rPr>
          <w:spacing w:val="1"/>
          <w:sz w:val="24"/>
        </w:rPr>
        <w:t> </w:t>
      </w:r>
      <w:r>
        <w:rPr>
          <w:sz w:val="24"/>
        </w:rPr>
        <w:t>presence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hydrogen bonding, particle size, and crystal form), physiological factors (e.g., GI pH, GI</w:t>
      </w:r>
      <w:r>
        <w:rPr>
          <w:spacing w:val="1"/>
          <w:sz w:val="24"/>
        </w:rPr>
        <w:t> </w:t>
      </w:r>
      <w:r>
        <w:rPr>
          <w:sz w:val="24"/>
        </w:rPr>
        <w:t>blood</w:t>
      </w:r>
      <w:r>
        <w:rPr>
          <w:spacing w:val="1"/>
          <w:sz w:val="24"/>
        </w:rPr>
        <w:t> </w:t>
      </w:r>
      <w:r>
        <w:rPr>
          <w:sz w:val="24"/>
        </w:rPr>
        <w:t>flow,</w:t>
      </w:r>
      <w:r>
        <w:rPr>
          <w:spacing w:val="1"/>
          <w:sz w:val="24"/>
        </w:rPr>
        <w:t> </w:t>
      </w:r>
      <w:r>
        <w:rPr>
          <w:sz w:val="24"/>
        </w:rPr>
        <w:t>gastric</w:t>
      </w:r>
      <w:r>
        <w:rPr>
          <w:spacing w:val="1"/>
          <w:sz w:val="24"/>
        </w:rPr>
        <w:t> </w:t>
      </w:r>
      <w:r>
        <w:rPr>
          <w:sz w:val="24"/>
        </w:rPr>
        <w:t>emptying,</w:t>
      </w:r>
      <w:r>
        <w:rPr>
          <w:spacing w:val="1"/>
          <w:sz w:val="24"/>
        </w:rPr>
        <w:t> </w:t>
      </w:r>
      <w:r>
        <w:rPr>
          <w:sz w:val="24"/>
        </w:rPr>
        <w:t>small</w:t>
      </w:r>
      <w:r>
        <w:rPr>
          <w:spacing w:val="1"/>
          <w:sz w:val="24"/>
        </w:rPr>
        <w:t> </w:t>
      </w:r>
      <w:r>
        <w:rPr>
          <w:sz w:val="24"/>
        </w:rPr>
        <w:t>intestinal</w:t>
      </w:r>
      <w:r>
        <w:rPr>
          <w:spacing w:val="1"/>
          <w:sz w:val="24"/>
        </w:rPr>
        <w:t> </w:t>
      </w:r>
      <w:r>
        <w:rPr>
          <w:sz w:val="24"/>
        </w:rPr>
        <w:t>transit</w:t>
      </w:r>
      <w:r>
        <w:rPr>
          <w:spacing w:val="1"/>
          <w:sz w:val="24"/>
        </w:rPr>
        <w:t> </w:t>
      </w:r>
      <w:r>
        <w:rPr>
          <w:sz w:val="24"/>
        </w:rPr>
        <w:t>time,</w:t>
      </w:r>
      <w:r>
        <w:rPr>
          <w:spacing w:val="1"/>
          <w:sz w:val="24"/>
        </w:rPr>
        <w:t> </w:t>
      </w:r>
      <w:r>
        <w:rPr>
          <w:sz w:val="24"/>
        </w:rPr>
        <w:t>colonic</w:t>
      </w:r>
      <w:r>
        <w:rPr>
          <w:spacing w:val="1"/>
          <w:sz w:val="24"/>
        </w:rPr>
        <w:t> </w:t>
      </w:r>
      <w:r>
        <w:rPr>
          <w:sz w:val="24"/>
        </w:rPr>
        <w:t>transit</w:t>
      </w:r>
      <w:r>
        <w:rPr>
          <w:spacing w:val="1"/>
          <w:sz w:val="24"/>
        </w:rPr>
        <w:t> </w:t>
      </w:r>
      <w:r>
        <w:rPr>
          <w:sz w:val="24"/>
        </w:rPr>
        <w:t>time,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absorption</w:t>
      </w:r>
      <w:r>
        <w:rPr>
          <w:spacing w:val="1"/>
          <w:sz w:val="24"/>
        </w:rPr>
        <w:t> </w:t>
      </w:r>
      <w:r>
        <w:rPr>
          <w:sz w:val="24"/>
        </w:rPr>
        <w:t>mechanisms),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factors</w:t>
      </w:r>
      <w:r>
        <w:rPr>
          <w:spacing w:val="1"/>
          <w:sz w:val="24"/>
        </w:rPr>
        <w:t> </w:t>
      </w:r>
      <w:r>
        <w:rPr>
          <w:sz w:val="24"/>
        </w:rPr>
        <w:t>related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dosage</w:t>
      </w:r>
      <w:r>
        <w:rPr>
          <w:spacing w:val="1"/>
          <w:sz w:val="24"/>
        </w:rPr>
        <w:t> </w:t>
      </w:r>
      <w:r>
        <w:rPr>
          <w:sz w:val="24"/>
        </w:rPr>
        <w:t>form</w:t>
      </w:r>
      <w:r>
        <w:rPr>
          <w:spacing w:val="1"/>
          <w:sz w:val="24"/>
        </w:rPr>
        <w:t> </w:t>
      </w:r>
      <w:r>
        <w:rPr>
          <w:sz w:val="24"/>
        </w:rPr>
        <w:t>(e.g.,</w:t>
      </w:r>
      <w:r>
        <w:rPr>
          <w:spacing w:val="1"/>
          <w:sz w:val="24"/>
        </w:rPr>
        <w:t> </w:t>
      </w:r>
      <w:r>
        <w:rPr>
          <w:sz w:val="24"/>
        </w:rPr>
        <w:t>tablet,</w:t>
      </w:r>
      <w:r>
        <w:rPr>
          <w:spacing w:val="60"/>
          <w:sz w:val="24"/>
        </w:rPr>
        <w:t> </w:t>
      </w:r>
      <w:r>
        <w:rPr>
          <w:sz w:val="24"/>
        </w:rPr>
        <w:t>capsule,</w:t>
      </w:r>
      <w:r>
        <w:rPr>
          <w:spacing w:val="1"/>
          <w:sz w:val="24"/>
        </w:rPr>
        <w:t> </w:t>
      </w:r>
      <w:r>
        <w:rPr>
          <w:sz w:val="24"/>
        </w:rPr>
        <w:t>solution, suspension, emulsion, and gel) (Dahan and Amidon, 2008 ; Yu </w:t>
      </w:r>
      <w:r>
        <w:rPr>
          <w:i/>
          <w:sz w:val="24"/>
        </w:rPr>
        <w:t>et al.</w:t>
      </w:r>
      <w:r>
        <w:rPr>
          <w:sz w:val="24"/>
        </w:rPr>
        <w:t>,1996). Despite</w:t>
      </w:r>
      <w:r>
        <w:rPr>
          <w:spacing w:val="-57"/>
          <w:sz w:val="24"/>
        </w:rPr>
        <w:t> </w:t>
      </w:r>
      <w:r>
        <w:rPr>
          <w:sz w:val="24"/>
        </w:rPr>
        <w:t>these complexities, the work of Amidon </w:t>
      </w:r>
      <w:r>
        <w:rPr>
          <w:i/>
          <w:sz w:val="24"/>
        </w:rPr>
        <w:t>et al., </w:t>
      </w:r>
      <w:r>
        <w:rPr>
          <w:sz w:val="24"/>
        </w:rPr>
        <w:t>(1995) revealed that the fundamental events</w:t>
      </w:r>
      <w:r>
        <w:rPr>
          <w:spacing w:val="1"/>
          <w:sz w:val="24"/>
        </w:rPr>
        <w:t> </w:t>
      </w:r>
      <w:r>
        <w:rPr>
          <w:sz w:val="24"/>
        </w:rPr>
        <w:t>controlling</w:t>
      </w:r>
      <w:r>
        <w:rPr>
          <w:spacing w:val="20"/>
          <w:sz w:val="24"/>
        </w:rPr>
        <w:t> </w:t>
      </w:r>
      <w:r>
        <w:rPr>
          <w:sz w:val="24"/>
        </w:rPr>
        <w:t>oral</w:t>
      </w:r>
      <w:r>
        <w:rPr>
          <w:spacing w:val="24"/>
          <w:sz w:val="24"/>
        </w:rPr>
        <w:t> </w:t>
      </w:r>
      <w:r>
        <w:rPr>
          <w:sz w:val="24"/>
        </w:rPr>
        <w:t>drug</w:t>
      </w:r>
      <w:r>
        <w:rPr>
          <w:spacing w:val="21"/>
          <w:sz w:val="24"/>
        </w:rPr>
        <w:t> </w:t>
      </w:r>
      <w:r>
        <w:rPr>
          <w:sz w:val="24"/>
        </w:rPr>
        <w:t>absorption</w:t>
      </w:r>
      <w:r>
        <w:rPr>
          <w:spacing w:val="23"/>
          <w:sz w:val="24"/>
        </w:rPr>
        <w:t> </w:t>
      </w:r>
      <w:r>
        <w:rPr>
          <w:sz w:val="24"/>
        </w:rPr>
        <w:t>are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permeability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drug</w:t>
      </w:r>
      <w:r>
        <w:rPr>
          <w:spacing w:val="21"/>
          <w:sz w:val="24"/>
        </w:rPr>
        <w:t> </w:t>
      </w:r>
      <w:r>
        <w:rPr>
          <w:sz w:val="24"/>
        </w:rPr>
        <w:t>through</w:t>
      </w:r>
      <w:r>
        <w:rPr>
          <w:spacing w:val="26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GI</w:t>
      </w:r>
      <w:r>
        <w:rPr>
          <w:spacing w:val="18"/>
          <w:sz w:val="24"/>
        </w:rPr>
        <w:t> </w:t>
      </w:r>
      <w:r>
        <w:rPr>
          <w:sz w:val="24"/>
        </w:rPr>
        <w:t>membrane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620" w:right="1438" w:firstLine="0"/>
        <w:jc w:val="both"/>
        <w:rPr>
          <w:sz w:val="24"/>
        </w:rPr>
      </w:pPr>
      <w:r>
        <w:rPr>
          <w:sz w:val="24"/>
        </w:rPr>
        <w:t>and the solubility/dissolution of the drug dose in the GI environment (Dahan </w:t>
      </w:r>
      <w:r>
        <w:rPr>
          <w:i/>
          <w:sz w:val="24"/>
        </w:rPr>
        <w:t>et al.</w:t>
      </w:r>
      <w:r>
        <w:rPr>
          <w:sz w:val="24"/>
        </w:rPr>
        <w:t>, 2009).</w:t>
      </w:r>
      <w:r>
        <w:rPr>
          <w:spacing w:val="1"/>
          <w:sz w:val="24"/>
        </w:rPr>
        <w:t> </w:t>
      </w:r>
      <w:r>
        <w:rPr>
          <w:sz w:val="24"/>
        </w:rPr>
        <w:t>These key parameters are characterized in the Biopharmaceutics Classification System (BCS)</w:t>
      </w:r>
      <w:r>
        <w:rPr>
          <w:spacing w:val="-57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three</w:t>
      </w:r>
      <w:r>
        <w:rPr>
          <w:spacing w:val="-1"/>
          <w:sz w:val="24"/>
        </w:rPr>
        <w:t> </w:t>
      </w:r>
      <w:r>
        <w:rPr>
          <w:sz w:val="24"/>
        </w:rPr>
        <w:t>dimensionless numbers:</w:t>
      </w:r>
    </w:p>
    <w:p>
      <w:pPr>
        <w:pStyle w:val="ListParagraph"/>
        <w:numPr>
          <w:ilvl w:val="2"/>
          <w:numId w:val="9"/>
        </w:numPr>
        <w:tabs>
          <w:tab w:pos="2421" w:val="left" w:leader="none"/>
        </w:tabs>
        <w:spacing w:line="240" w:lineRule="auto" w:before="0" w:after="0"/>
        <w:ind w:left="2420" w:right="0" w:hanging="721"/>
        <w:jc w:val="both"/>
        <w:rPr>
          <w:sz w:val="24"/>
        </w:rPr>
      </w:pPr>
      <w:r>
        <w:rPr>
          <w:sz w:val="24"/>
        </w:rPr>
        <w:t>Absorption</w:t>
      </w:r>
      <w:r>
        <w:rPr>
          <w:spacing w:val="-1"/>
          <w:sz w:val="24"/>
        </w:rPr>
        <w:t> </w:t>
      </w:r>
      <w:r>
        <w:rPr>
          <w:sz w:val="24"/>
        </w:rPr>
        <w:t>number</w:t>
      </w:r>
      <w:r>
        <w:rPr>
          <w:spacing w:val="-2"/>
          <w:sz w:val="24"/>
        </w:rPr>
        <w:t> </w:t>
      </w:r>
      <w:r>
        <w:rPr>
          <w:sz w:val="24"/>
        </w:rPr>
        <w:t>(A</w:t>
      </w:r>
      <w:r>
        <w:rPr>
          <w:sz w:val="24"/>
          <w:vertAlign w:val="subscript"/>
        </w:rPr>
        <w:t>n</w:t>
      </w:r>
      <w:r>
        <w:rPr>
          <w:sz w:val="24"/>
          <w:vertAlign w:val="baseline"/>
        </w:rPr>
        <w:t>),</w:t>
      </w:r>
    </w:p>
    <w:p>
      <w:pPr>
        <w:pStyle w:val="BodyText"/>
        <w:rPr>
          <w:sz w:val="24"/>
        </w:rPr>
      </w:pPr>
    </w:p>
    <w:p>
      <w:pPr>
        <w:pStyle w:val="ListParagraph"/>
        <w:numPr>
          <w:ilvl w:val="2"/>
          <w:numId w:val="9"/>
        </w:numPr>
        <w:tabs>
          <w:tab w:pos="2421" w:val="left" w:leader="none"/>
        </w:tabs>
        <w:spacing w:line="240" w:lineRule="auto" w:before="0" w:after="0"/>
        <w:ind w:left="2420" w:right="0" w:hanging="721"/>
        <w:jc w:val="both"/>
        <w:rPr>
          <w:sz w:val="24"/>
        </w:rPr>
      </w:pPr>
      <w:r>
        <w:rPr>
          <w:sz w:val="24"/>
        </w:rPr>
        <w:t>Dissolution</w:t>
      </w:r>
      <w:r>
        <w:rPr>
          <w:spacing w:val="-1"/>
          <w:sz w:val="24"/>
        </w:rPr>
        <w:t> </w:t>
      </w:r>
      <w:r>
        <w:rPr>
          <w:sz w:val="24"/>
        </w:rPr>
        <w:t>number</w:t>
      </w:r>
      <w:r>
        <w:rPr>
          <w:spacing w:val="-2"/>
          <w:sz w:val="24"/>
        </w:rPr>
        <w:t> </w:t>
      </w:r>
      <w:r>
        <w:rPr>
          <w:sz w:val="24"/>
        </w:rPr>
        <w:t>(D</w:t>
      </w:r>
      <w:r>
        <w:rPr>
          <w:sz w:val="24"/>
          <w:vertAlign w:val="subscript"/>
        </w:rPr>
        <w:t>n</w:t>
      </w:r>
      <w:r>
        <w:rPr>
          <w:sz w:val="24"/>
          <w:vertAlign w:val="baseline"/>
        </w:rPr>
        <w:t>)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and</w:t>
      </w:r>
    </w:p>
    <w:p>
      <w:pPr>
        <w:pStyle w:val="BodyText"/>
        <w:rPr>
          <w:sz w:val="24"/>
        </w:rPr>
      </w:pPr>
    </w:p>
    <w:p>
      <w:pPr>
        <w:pStyle w:val="ListParagraph"/>
        <w:numPr>
          <w:ilvl w:val="2"/>
          <w:numId w:val="9"/>
        </w:numPr>
        <w:tabs>
          <w:tab w:pos="2421" w:val="left" w:leader="none"/>
        </w:tabs>
        <w:spacing w:line="240" w:lineRule="auto" w:before="0" w:after="0"/>
        <w:ind w:left="2420" w:right="0" w:hanging="721"/>
        <w:jc w:val="both"/>
        <w:rPr>
          <w:sz w:val="24"/>
        </w:rPr>
      </w:pPr>
      <w:r>
        <w:rPr>
          <w:sz w:val="24"/>
        </w:rPr>
        <w:t>Dose</w:t>
      </w:r>
      <w:r>
        <w:rPr>
          <w:spacing w:val="-3"/>
          <w:sz w:val="24"/>
        </w:rPr>
        <w:t> </w:t>
      </w:r>
      <w:r>
        <w:rPr>
          <w:sz w:val="24"/>
        </w:rPr>
        <w:t>number</w:t>
      </w:r>
      <w:r>
        <w:rPr>
          <w:spacing w:val="-2"/>
          <w:sz w:val="24"/>
        </w:rPr>
        <w:t> </w:t>
      </w:r>
      <w:r>
        <w:rPr>
          <w:sz w:val="24"/>
        </w:rPr>
        <w:t>(D</w:t>
      </w:r>
      <w:r>
        <w:rPr>
          <w:sz w:val="24"/>
          <w:vertAlign w:val="subscript"/>
        </w:rPr>
        <w:t>o</w:t>
      </w:r>
      <w:r>
        <w:rPr>
          <w:sz w:val="24"/>
          <w:vertAlign w:val="baseline"/>
        </w:rPr>
        <w:t>).</w:t>
      </w:r>
    </w:p>
    <w:p>
      <w:pPr>
        <w:pStyle w:val="BodyText"/>
        <w:rPr>
          <w:sz w:val="28"/>
        </w:rPr>
      </w:pPr>
    </w:p>
    <w:p>
      <w:pPr>
        <w:spacing w:line="480" w:lineRule="auto" w:before="236"/>
        <w:ind w:left="620" w:right="1436" w:firstLine="0"/>
        <w:jc w:val="both"/>
        <w:rPr>
          <w:sz w:val="24"/>
        </w:rPr>
      </w:pPr>
      <w:r>
        <w:rPr>
          <w:sz w:val="24"/>
        </w:rPr>
        <w:t>These numbers take into account both physicochemical and physiological parameters and are</w:t>
      </w:r>
      <w:r>
        <w:rPr>
          <w:spacing w:val="-57"/>
          <w:sz w:val="24"/>
        </w:rPr>
        <w:t> </w:t>
      </w:r>
      <w:r>
        <w:rPr>
          <w:sz w:val="24"/>
        </w:rPr>
        <w:t>fundamental to the oral absorption process (Lobenberg and Amidon, 2000; Martinz and</w:t>
      </w:r>
      <w:r>
        <w:rPr>
          <w:spacing w:val="1"/>
          <w:sz w:val="24"/>
        </w:rPr>
        <w:t> </w:t>
      </w:r>
      <w:r>
        <w:rPr>
          <w:sz w:val="24"/>
        </w:rPr>
        <w:t>Amidon,</w:t>
      </w:r>
      <w:r>
        <w:rPr>
          <w:spacing w:val="1"/>
          <w:sz w:val="24"/>
        </w:rPr>
        <w:t> </w:t>
      </w:r>
      <w:r>
        <w:rPr>
          <w:sz w:val="24"/>
        </w:rPr>
        <w:t>2002).Class</w:t>
      </w:r>
      <w:r>
        <w:rPr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drugs</w:t>
      </w:r>
      <w:r>
        <w:rPr>
          <w:spacing w:val="1"/>
          <w:sz w:val="24"/>
        </w:rPr>
        <w:t> </w:t>
      </w:r>
      <w:r>
        <w:rPr>
          <w:sz w:val="24"/>
        </w:rPr>
        <w:t>exhibit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1"/>
          <w:sz w:val="24"/>
        </w:rPr>
        <w:t> </w:t>
      </w:r>
      <w:r>
        <w:rPr>
          <w:sz w:val="24"/>
        </w:rPr>
        <w:t>absorption</w:t>
      </w:r>
      <w:r>
        <w:rPr>
          <w:spacing w:val="1"/>
          <w:sz w:val="24"/>
        </w:rPr>
        <w:t> </w:t>
      </w:r>
      <w:r>
        <w:rPr>
          <w:sz w:val="24"/>
        </w:rPr>
        <w:t>number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60"/>
          <w:sz w:val="24"/>
        </w:rPr>
        <w:t> </w:t>
      </w:r>
      <w:r>
        <w:rPr>
          <w:sz w:val="24"/>
        </w:rPr>
        <w:t>dissolution</w:t>
      </w:r>
      <w:r>
        <w:rPr>
          <w:spacing w:val="1"/>
          <w:sz w:val="24"/>
        </w:rPr>
        <w:t> </w:t>
      </w:r>
      <w:r>
        <w:rPr>
          <w:sz w:val="24"/>
        </w:rPr>
        <w:t>number. Therefore, the rate limiting step is drug dissolution and if dissolution is very rapid</w:t>
      </w:r>
      <w:r>
        <w:rPr>
          <w:spacing w:val="1"/>
          <w:sz w:val="24"/>
        </w:rPr>
        <w:t> </w:t>
      </w:r>
      <w:r>
        <w:rPr>
          <w:sz w:val="24"/>
        </w:rPr>
        <w:t>then gastric emptying rate becomes the rate determining step (Amidon </w:t>
      </w:r>
      <w:r>
        <w:rPr>
          <w:i/>
          <w:sz w:val="24"/>
        </w:rPr>
        <w:t>et al</w:t>
      </w:r>
      <w:r>
        <w:rPr>
          <w:sz w:val="24"/>
        </w:rPr>
        <w:t>.,1995). Hence,</w:t>
      </w:r>
      <w:r>
        <w:rPr>
          <w:spacing w:val="1"/>
          <w:sz w:val="24"/>
        </w:rPr>
        <w:t> </w:t>
      </w:r>
      <w:r>
        <w:rPr>
          <w:sz w:val="24"/>
        </w:rPr>
        <w:t>rate of absorption is higher than rate of excretion e.g. Amoxicillin, Metoprolol, Diltiazem</w:t>
      </w:r>
      <w:r>
        <w:rPr>
          <w:spacing w:val="1"/>
          <w:sz w:val="24"/>
        </w:rPr>
        <w:t> </w:t>
      </w:r>
      <w:r>
        <w:rPr>
          <w:sz w:val="24"/>
        </w:rPr>
        <w:t>(Amidon </w:t>
      </w:r>
      <w:r>
        <w:rPr>
          <w:i/>
          <w:sz w:val="24"/>
        </w:rPr>
        <w:t>et al</w:t>
      </w:r>
      <w:r>
        <w:rPr>
          <w:sz w:val="24"/>
        </w:rPr>
        <w:t>.,1995). Class II drugs have a high absorption number but a low dissolution</w:t>
      </w:r>
      <w:r>
        <w:rPr>
          <w:spacing w:val="1"/>
          <w:sz w:val="24"/>
        </w:rPr>
        <w:t> </w:t>
      </w:r>
      <w:r>
        <w:rPr>
          <w:sz w:val="24"/>
        </w:rPr>
        <w:t>number</w:t>
      </w:r>
      <w:r>
        <w:rPr>
          <w:spacing w:val="1"/>
          <w:sz w:val="24"/>
        </w:rPr>
        <w:t> </w:t>
      </w:r>
      <w:r>
        <w:rPr>
          <w:sz w:val="24"/>
        </w:rPr>
        <w:t>(Amidon</w:t>
      </w:r>
      <w:r>
        <w:rPr>
          <w:spacing w:val="1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</w:t>
      </w:r>
      <w:r>
        <w:rPr>
          <w:sz w:val="24"/>
        </w:rPr>
        <w:t>.,1995).</w:t>
      </w:r>
      <w:r>
        <w:rPr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vivo</w:t>
      </w:r>
      <w:r>
        <w:rPr>
          <w:i/>
          <w:spacing w:val="1"/>
          <w:sz w:val="24"/>
        </w:rPr>
        <w:t> </w:t>
      </w:r>
      <w:r>
        <w:rPr>
          <w:sz w:val="24"/>
        </w:rPr>
        <w:t>drug</w:t>
      </w:r>
      <w:r>
        <w:rPr>
          <w:spacing w:val="1"/>
          <w:sz w:val="24"/>
        </w:rPr>
        <w:t> </w:t>
      </w:r>
      <w:r>
        <w:rPr>
          <w:sz w:val="24"/>
        </w:rPr>
        <w:t>dissolution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rate</w:t>
      </w:r>
      <w:r>
        <w:rPr>
          <w:spacing w:val="1"/>
          <w:sz w:val="24"/>
        </w:rPr>
        <w:t> </w:t>
      </w:r>
      <w:r>
        <w:rPr>
          <w:sz w:val="24"/>
        </w:rPr>
        <w:t>limiting</w:t>
      </w:r>
      <w:r>
        <w:rPr>
          <w:spacing w:val="1"/>
          <w:sz w:val="24"/>
        </w:rPr>
        <w:t> </w:t>
      </w:r>
      <w:r>
        <w:rPr>
          <w:sz w:val="24"/>
        </w:rPr>
        <w:t>step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absorption except at a very high dose number (Amidon </w:t>
      </w:r>
      <w:r>
        <w:rPr>
          <w:i/>
          <w:sz w:val="24"/>
        </w:rPr>
        <w:t>et al</w:t>
      </w:r>
      <w:r>
        <w:rPr>
          <w:sz w:val="24"/>
        </w:rPr>
        <w:t>.,1995). The absorption for class</w:t>
      </w:r>
      <w:r>
        <w:rPr>
          <w:spacing w:val="1"/>
          <w:sz w:val="24"/>
        </w:rPr>
        <w:t> </w:t>
      </w:r>
      <w:r>
        <w:rPr>
          <w:sz w:val="24"/>
        </w:rPr>
        <w:t>II drugs is usually slower than class I and occurs over a longer period of time e.g. Mefenamic</w:t>
      </w:r>
      <w:r>
        <w:rPr>
          <w:spacing w:val="-57"/>
          <w:sz w:val="24"/>
        </w:rPr>
        <w:t> </w:t>
      </w:r>
      <w:r>
        <w:rPr>
          <w:sz w:val="24"/>
        </w:rPr>
        <w:t>acid, Nifedipine (Amidon </w:t>
      </w:r>
      <w:r>
        <w:rPr>
          <w:i/>
          <w:sz w:val="24"/>
        </w:rPr>
        <w:t>et al</w:t>
      </w:r>
      <w:r>
        <w:rPr>
          <w:sz w:val="24"/>
        </w:rPr>
        <w:t>.,1995). Class III drugs, permeability is rate limiting step for</w:t>
      </w:r>
      <w:r>
        <w:rPr>
          <w:spacing w:val="1"/>
          <w:sz w:val="24"/>
        </w:rPr>
        <w:t> </w:t>
      </w:r>
      <w:r>
        <w:rPr>
          <w:sz w:val="24"/>
        </w:rPr>
        <w:t>drug absorption (Cheng,</w:t>
      </w:r>
      <w:r>
        <w:rPr>
          <w:i/>
          <w:sz w:val="24"/>
        </w:rPr>
        <w:t>et al., </w:t>
      </w:r>
      <w:r>
        <w:rPr>
          <w:sz w:val="24"/>
        </w:rPr>
        <w:t>2004). These drugs exhibit a high variation in the rate and</w:t>
      </w:r>
      <w:r>
        <w:rPr>
          <w:spacing w:val="1"/>
          <w:sz w:val="24"/>
        </w:rPr>
        <w:t> </w:t>
      </w:r>
      <w:r>
        <w:rPr>
          <w:sz w:val="24"/>
        </w:rPr>
        <w:t>extent</w:t>
      </w:r>
      <w:r>
        <w:rPr>
          <w:spacing w:val="10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drug</w:t>
      </w:r>
      <w:r>
        <w:rPr>
          <w:spacing w:val="10"/>
          <w:sz w:val="24"/>
        </w:rPr>
        <w:t> </w:t>
      </w:r>
      <w:r>
        <w:rPr>
          <w:sz w:val="24"/>
        </w:rPr>
        <w:t>absorption</w:t>
      </w:r>
      <w:r>
        <w:rPr>
          <w:spacing w:val="13"/>
          <w:sz w:val="24"/>
        </w:rPr>
        <w:t> </w:t>
      </w:r>
      <w:r>
        <w:rPr>
          <w:sz w:val="24"/>
        </w:rPr>
        <w:t>(Jantratid</w:t>
      </w:r>
      <w:r>
        <w:rPr>
          <w:spacing w:val="12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11"/>
          <w:sz w:val="24"/>
        </w:rPr>
        <w:t> </w:t>
      </w:r>
      <w:r>
        <w:rPr>
          <w:i/>
          <w:sz w:val="24"/>
        </w:rPr>
        <w:t>al.,</w:t>
      </w:r>
      <w:r>
        <w:rPr>
          <w:i/>
          <w:spacing w:val="12"/>
          <w:sz w:val="24"/>
        </w:rPr>
        <w:t> </w:t>
      </w:r>
      <w:r>
        <w:rPr>
          <w:sz w:val="24"/>
        </w:rPr>
        <w:t>2006).</w:t>
      </w:r>
      <w:r>
        <w:rPr>
          <w:spacing w:val="13"/>
          <w:sz w:val="24"/>
        </w:rPr>
        <w:t> </w:t>
      </w:r>
      <w:r>
        <w:rPr>
          <w:sz w:val="24"/>
        </w:rPr>
        <w:t>Since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dissolution</w:t>
      </w:r>
      <w:r>
        <w:rPr>
          <w:spacing w:val="12"/>
          <w:sz w:val="24"/>
        </w:rPr>
        <w:t> </w:t>
      </w:r>
      <w:r>
        <w:rPr>
          <w:sz w:val="24"/>
        </w:rPr>
        <w:t>is</w:t>
      </w:r>
      <w:r>
        <w:rPr>
          <w:spacing w:val="11"/>
          <w:sz w:val="24"/>
        </w:rPr>
        <w:t> </w:t>
      </w:r>
      <w:r>
        <w:rPr>
          <w:sz w:val="24"/>
        </w:rPr>
        <w:t>rapid,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variation</w:t>
      </w:r>
      <w:r>
        <w:rPr>
          <w:spacing w:val="-58"/>
          <w:sz w:val="24"/>
        </w:rPr>
        <w:t> </w:t>
      </w:r>
      <w:r>
        <w:rPr>
          <w:sz w:val="24"/>
        </w:rPr>
        <w:t>is attributable to alteration of physiology and membrane permeability rather than the dosage</w:t>
      </w:r>
      <w:r>
        <w:rPr>
          <w:spacing w:val="1"/>
          <w:sz w:val="24"/>
        </w:rPr>
        <w:t> </w:t>
      </w:r>
      <w:r>
        <w:rPr>
          <w:sz w:val="24"/>
        </w:rPr>
        <w:t>form factors. e.g. Cimetidine, Neomycin B, Captopril (Amidon </w:t>
      </w:r>
      <w:r>
        <w:rPr>
          <w:i/>
          <w:sz w:val="24"/>
        </w:rPr>
        <w:t>et al</w:t>
      </w:r>
      <w:r>
        <w:rPr>
          <w:sz w:val="24"/>
        </w:rPr>
        <w:t>.,1995). Class IV drugs</w:t>
      </w:r>
      <w:r>
        <w:rPr>
          <w:spacing w:val="1"/>
          <w:sz w:val="24"/>
        </w:rPr>
        <w:t> </w:t>
      </w:r>
      <w:r>
        <w:rPr>
          <w:sz w:val="24"/>
        </w:rPr>
        <w:t>exhibit a lot of problems for effective oral administration (Amidon </w:t>
      </w:r>
      <w:r>
        <w:rPr>
          <w:i/>
          <w:sz w:val="24"/>
        </w:rPr>
        <w:t>et al</w:t>
      </w:r>
      <w:r>
        <w:rPr>
          <w:sz w:val="24"/>
        </w:rPr>
        <w:t>.,1995). Fortunately,</w:t>
      </w:r>
      <w:r>
        <w:rPr>
          <w:spacing w:val="1"/>
          <w:sz w:val="24"/>
        </w:rPr>
        <w:t> </w:t>
      </w:r>
      <w:r>
        <w:rPr>
          <w:sz w:val="24"/>
        </w:rPr>
        <w:t>extreme examples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class</w:t>
      </w:r>
      <w:r>
        <w:rPr>
          <w:spacing w:val="3"/>
          <w:sz w:val="24"/>
        </w:rPr>
        <w:t> </w:t>
      </w:r>
      <w:r>
        <w:rPr>
          <w:sz w:val="24"/>
        </w:rPr>
        <w:t>IV</w:t>
      </w:r>
      <w:r>
        <w:rPr>
          <w:spacing w:val="3"/>
          <w:sz w:val="24"/>
        </w:rPr>
        <w:t> </w:t>
      </w:r>
      <w:r>
        <w:rPr>
          <w:sz w:val="24"/>
        </w:rPr>
        <w:t>compounds</w:t>
      </w:r>
      <w:r>
        <w:rPr>
          <w:spacing w:val="1"/>
          <w:sz w:val="24"/>
        </w:rPr>
        <w:t> </w:t>
      </w:r>
      <w:r>
        <w:rPr>
          <w:sz w:val="24"/>
        </w:rPr>
        <w:t>are the</w:t>
      </w:r>
      <w:r>
        <w:rPr>
          <w:spacing w:val="4"/>
          <w:sz w:val="24"/>
        </w:rPr>
        <w:t> </w:t>
      </w:r>
      <w:r>
        <w:rPr>
          <w:sz w:val="24"/>
        </w:rPr>
        <w:t>exception</w:t>
      </w:r>
      <w:r>
        <w:rPr>
          <w:spacing w:val="1"/>
          <w:sz w:val="24"/>
        </w:rPr>
        <w:t> </w:t>
      </w:r>
      <w:r>
        <w:rPr>
          <w:sz w:val="24"/>
        </w:rPr>
        <w:t>rather than the</w:t>
      </w:r>
      <w:r>
        <w:rPr>
          <w:spacing w:val="3"/>
          <w:sz w:val="24"/>
        </w:rPr>
        <w:t> </w:t>
      </w:r>
      <w:r>
        <w:rPr>
          <w:sz w:val="24"/>
        </w:rPr>
        <w:t>rule and</w:t>
      </w:r>
      <w:r>
        <w:rPr>
          <w:spacing w:val="1"/>
          <w:sz w:val="24"/>
        </w:rPr>
        <w:t> </w:t>
      </w:r>
      <w:r>
        <w:rPr>
          <w:sz w:val="24"/>
        </w:rPr>
        <w:t>are rarely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620" w:right="1441" w:firstLine="0"/>
        <w:jc w:val="both"/>
        <w:rPr>
          <w:sz w:val="24"/>
        </w:rPr>
      </w:pPr>
      <w:r>
        <w:rPr>
          <w:sz w:val="24"/>
        </w:rPr>
        <w:t>developed and reach the market. Nevertheless, a number of class IV drugs do exist. e.g.</w:t>
      </w:r>
      <w:r>
        <w:rPr>
          <w:spacing w:val="1"/>
          <w:sz w:val="24"/>
        </w:rPr>
        <w:t> </w:t>
      </w:r>
      <w:r>
        <w:rPr>
          <w:sz w:val="24"/>
        </w:rPr>
        <w:t>Taxol,</w:t>
      </w:r>
      <w:r>
        <w:rPr>
          <w:spacing w:val="-1"/>
          <w:sz w:val="24"/>
        </w:rPr>
        <w:t> </w:t>
      </w:r>
      <w:r>
        <w:rPr>
          <w:sz w:val="24"/>
        </w:rPr>
        <w:t>Griseofulvin.</w:t>
      </w:r>
    </w:p>
    <w:p>
      <w:pPr>
        <w:pStyle w:val="BodyText"/>
        <w:spacing w:before="5"/>
        <w:rPr>
          <w:sz w:val="24"/>
        </w:rPr>
      </w:pPr>
    </w:p>
    <w:p>
      <w:pPr>
        <w:spacing w:line="480" w:lineRule="auto" w:before="0"/>
        <w:ind w:left="620" w:right="1434" w:firstLine="0"/>
        <w:jc w:val="both"/>
        <w:rPr>
          <w:sz w:val="24"/>
          <w:szCs w:val="24"/>
        </w:rPr>
      </w:pPr>
      <w:r>
        <w:rPr>
          <w:sz w:val="24"/>
          <w:szCs w:val="24"/>
        </w:rPr>
        <w:t>Amoxicillin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has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been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classified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as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the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BCS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class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I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which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is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highly soluble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and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highly</w:t>
      </w:r>
      <w:r>
        <w:rPr>
          <w:spacing w:val="-57"/>
          <w:sz w:val="24"/>
          <w:szCs w:val="24"/>
        </w:rPr>
        <w:t> </w:t>
      </w:r>
      <w:r>
        <w:rPr>
          <w:sz w:val="24"/>
          <w:szCs w:val="24"/>
        </w:rPr>
        <w:t>p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rm</w:t>
      </w:r>
      <w:r>
        <w:rPr>
          <w:spacing w:val="-2"/>
          <w:sz w:val="24"/>
          <w:szCs w:val="24"/>
        </w:rPr>
        <w:t>e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ble </w:t>
      </w:r>
      <w:r>
        <w:rPr>
          <w:spacing w:val="-23"/>
          <w:sz w:val="24"/>
          <w:szCs w:val="24"/>
        </w:rPr>
        <w:t> </w:t>
      </w:r>
      <w:r>
        <w:rPr>
          <w:spacing w:val="-1"/>
          <w:sz w:val="24"/>
          <w:szCs w:val="24"/>
        </w:rPr>
        <w:t>ac</w:t>
      </w:r>
      <w:r>
        <w:rPr>
          <w:sz w:val="24"/>
          <w:szCs w:val="24"/>
        </w:rPr>
        <w:t>tive </w:t>
      </w:r>
      <w:r>
        <w:rPr>
          <w:spacing w:val="-26"/>
          <w:sz w:val="24"/>
          <w:szCs w:val="24"/>
        </w:rPr>
        <w:t> </w:t>
      </w:r>
      <w:r>
        <w:rPr>
          <w:sz w:val="24"/>
          <w:szCs w:val="24"/>
        </w:rPr>
        <w:t>ph</w:t>
      </w:r>
      <w:r>
        <w:rPr>
          <w:spacing w:val="1"/>
          <w:sz w:val="24"/>
          <w:szCs w:val="24"/>
        </w:rPr>
        <w:t>a</w:t>
      </w:r>
      <w:r>
        <w:rPr>
          <w:sz w:val="24"/>
          <w:szCs w:val="24"/>
        </w:rPr>
        <w:t>rm</w:t>
      </w:r>
      <w:r>
        <w:rPr>
          <w:spacing w:val="-2"/>
          <w:sz w:val="24"/>
          <w:szCs w:val="24"/>
        </w:rPr>
        <w:t>a</w:t>
      </w:r>
      <w:r>
        <w:rPr>
          <w:spacing w:val="-1"/>
          <w:sz w:val="24"/>
          <w:szCs w:val="24"/>
        </w:rPr>
        <w:t>ce</w:t>
      </w:r>
      <w:r>
        <w:rPr>
          <w:sz w:val="24"/>
          <w:szCs w:val="24"/>
        </w:rPr>
        <w:t>uti</w:t>
      </w:r>
      <w:r>
        <w:rPr>
          <w:spacing w:val="1"/>
          <w:sz w:val="24"/>
          <w:szCs w:val="24"/>
        </w:rPr>
        <w:t>c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l </w:t>
      </w:r>
      <w:r>
        <w:rPr>
          <w:spacing w:val="-24"/>
          <w:sz w:val="24"/>
          <w:szCs w:val="24"/>
        </w:rPr>
        <w:t> </w:t>
      </w:r>
      <w:r>
        <w:rPr>
          <w:sz w:val="24"/>
          <w:szCs w:val="24"/>
        </w:rPr>
        <w:t>in</w:t>
      </w:r>
      <w:r>
        <w:rPr>
          <w:spacing w:val="-2"/>
          <w:sz w:val="24"/>
          <w:szCs w:val="24"/>
        </w:rPr>
        <w:t>g</w:t>
      </w:r>
      <w:r>
        <w:rPr>
          <w:spacing w:val="1"/>
          <w:sz w:val="24"/>
          <w:szCs w:val="24"/>
        </w:rPr>
        <w:t>r</w:t>
      </w:r>
      <w:r>
        <w:rPr>
          <w:spacing w:val="-1"/>
          <w:sz w:val="24"/>
          <w:szCs w:val="24"/>
        </w:rPr>
        <w:t>e</w:t>
      </w:r>
      <w:r>
        <w:rPr>
          <w:sz w:val="24"/>
          <w:szCs w:val="24"/>
        </w:rPr>
        <w:t>dients </w:t>
      </w:r>
      <w:r>
        <w:rPr>
          <w:spacing w:val="-24"/>
          <w:sz w:val="24"/>
          <w:szCs w:val="24"/>
        </w:rPr>
        <w:t> </w:t>
      </w:r>
      <w:r>
        <w:rPr>
          <w:sz w:val="24"/>
          <w:szCs w:val="24"/>
        </w:rPr>
        <w:t>(A</w:t>
      </w:r>
      <w:r>
        <w:rPr>
          <w:spacing w:val="3"/>
          <w:sz w:val="24"/>
          <w:szCs w:val="24"/>
        </w:rPr>
        <w:t>P</w:t>
      </w:r>
      <w:r>
        <w:rPr>
          <w:spacing w:val="-6"/>
          <w:sz w:val="24"/>
          <w:szCs w:val="24"/>
        </w:rPr>
        <w:t>I</w:t>
      </w:r>
      <w:r>
        <w:rPr>
          <w:sz w:val="24"/>
          <w:szCs w:val="24"/>
        </w:rPr>
        <w:t>) </w:t>
      </w:r>
      <w:r>
        <w:rPr>
          <w:spacing w:val="-23"/>
          <w:sz w:val="24"/>
          <w:szCs w:val="24"/>
        </w:rPr>
        <w:t> </w:t>
      </w:r>
      <w:r>
        <w:rPr>
          <w:spacing w:val="-1"/>
          <w:sz w:val="24"/>
          <w:szCs w:val="24"/>
        </w:rPr>
        <w:t>a</w:t>
      </w:r>
      <w:r>
        <w:rPr>
          <w:sz w:val="24"/>
          <w:szCs w:val="24"/>
        </w:rPr>
        <w:t>nd </w:t>
      </w:r>
      <w:r>
        <w:rPr>
          <w:spacing w:val="-25"/>
          <w:sz w:val="24"/>
          <w:szCs w:val="24"/>
        </w:rPr>
        <w:t> </w:t>
      </w:r>
      <w:r>
        <w:rPr>
          <w:sz w:val="24"/>
          <w:szCs w:val="24"/>
        </w:rPr>
        <w:t>to </w:t>
      </w:r>
      <w:r>
        <w:rPr>
          <w:spacing w:val="-24"/>
          <w:sz w:val="24"/>
          <w:szCs w:val="24"/>
        </w:rPr>
        <w:t> </w:t>
      </w:r>
      <w:r>
        <w:rPr>
          <w:sz w:val="24"/>
          <w:szCs w:val="24"/>
        </w:rPr>
        <w:t>r</w:t>
      </w:r>
      <w:r>
        <w:rPr>
          <w:spacing w:val="-2"/>
          <w:sz w:val="24"/>
          <w:szCs w:val="24"/>
        </w:rPr>
        <w:t>e</w:t>
      </w:r>
      <w:r>
        <w:rPr>
          <w:sz w:val="24"/>
          <w:szCs w:val="24"/>
        </w:rPr>
        <w:t>le</w:t>
      </w:r>
      <w:r>
        <w:rPr>
          <w:spacing w:val="-2"/>
          <w:sz w:val="24"/>
          <w:szCs w:val="24"/>
        </w:rPr>
        <w:t>a</w:t>
      </w:r>
      <w:r>
        <w:rPr>
          <w:spacing w:val="2"/>
          <w:sz w:val="24"/>
          <w:szCs w:val="24"/>
        </w:rPr>
        <w:t>s</w:t>
      </w:r>
      <w:r>
        <w:rPr>
          <w:sz w:val="24"/>
          <w:szCs w:val="24"/>
        </w:rPr>
        <w:t>e </w:t>
      </w:r>
      <w:r>
        <w:rPr>
          <w:spacing w:val="-20"/>
          <w:sz w:val="24"/>
          <w:szCs w:val="24"/>
        </w:rPr>
        <w:t> </w:t>
      </w:r>
      <w:r>
        <w:rPr>
          <w:spacing w:val="-108"/>
          <w:sz w:val="24"/>
          <w:szCs w:val="24"/>
        </w:rPr>
        <w:t></w:t>
      </w:r>
      <w:r>
        <w:rPr>
          <w:sz w:val="24"/>
          <w:szCs w:val="24"/>
        </w:rPr>
        <w:t>85 </w:t>
      </w:r>
      <w:r>
        <w:rPr>
          <w:spacing w:val="-25"/>
          <w:sz w:val="24"/>
          <w:szCs w:val="24"/>
        </w:rPr>
        <w:t> </w:t>
      </w:r>
      <w:r>
        <w:rPr>
          <w:sz w:val="24"/>
          <w:szCs w:val="24"/>
        </w:rPr>
        <w:t>% </w:t>
      </w:r>
      <w:r>
        <w:rPr>
          <w:spacing w:val="-25"/>
          <w:sz w:val="24"/>
          <w:szCs w:val="24"/>
        </w:rPr>
        <w:t> </w:t>
      </w:r>
      <w:r>
        <w:rPr>
          <w:sz w:val="24"/>
          <w:szCs w:val="24"/>
        </w:rPr>
        <w:t>or </w:t>
      </w:r>
      <w:r>
        <w:rPr>
          <w:spacing w:val="-25"/>
          <w:sz w:val="24"/>
          <w:szCs w:val="24"/>
        </w:rPr>
        <w:t> </w:t>
      </w:r>
      <w:r>
        <w:rPr>
          <w:sz w:val="24"/>
          <w:szCs w:val="24"/>
        </w:rPr>
        <w:t>more </w:t>
      </w:r>
      <w:r>
        <w:rPr>
          <w:spacing w:val="-26"/>
          <w:sz w:val="24"/>
          <w:szCs w:val="24"/>
        </w:rPr>
        <w:t> </w:t>
      </w:r>
      <w:r>
        <w:rPr>
          <w:spacing w:val="1"/>
          <w:sz w:val="24"/>
          <w:szCs w:val="24"/>
        </w:rPr>
        <w:t>o</w:t>
      </w:r>
      <w:r>
        <w:rPr>
          <w:sz w:val="24"/>
          <w:szCs w:val="24"/>
        </w:rPr>
        <w:t>f </w:t>
      </w:r>
      <w:r>
        <w:rPr>
          <w:spacing w:val="-25"/>
          <w:sz w:val="24"/>
          <w:szCs w:val="24"/>
        </w:rPr>
        <w:t> </w:t>
      </w:r>
      <w:r>
        <w:rPr>
          <w:sz w:val="24"/>
          <w:szCs w:val="24"/>
        </w:rPr>
        <w:t>the</w:t>
      </w:r>
      <w:r>
        <w:rPr>
          <w:spacing w:val="2"/>
          <w:sz w:val="24"/>
          <w:szCs w:val="24"/>
        </w:rPr>
        <w:t>i</w:t>
      </w:r>
      <w:r>
        <w:rPr>
          <w:sz w:val="24"/>
          <w:szCs w:val="24"/>
        </w:rPr>
        <w:t>r drug in 30 min (rapid release) or 15 min (very rapid release) (WHO, 2006b). BCS guidelines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are approved by USFDA, WHO, and EMEA (European Medicines Agency) (Lipka and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Amidon, 1999; FDA, 1995a). BCS class I drug products, should met these conditions to</w:t>
      </w:r>
      <w:r>
        <w:rPr>
          <w:spacing w:val="1"/>
          <w:sz w:val="24"/>
          <w:szCs w:val="24"/>
        </w:rPr>
        <w:t> </w:t>
      </w:r>
      <w:r>
        <w:rPr>
          <w:sz w:val="24"/>
          <w:szCs w:val="24"/>
        </w:rPr>
        <w:t>support</w:t>
      </w:r>
      <w:r>
        <w:rPr>
          <w:i/>
          <w:iCs/>
          <w:sz w:val="24"/>
          <w:szCs w:val="24"/>
        </w:rPr>
        <w:t>in-vivo</w:t>
      </w:r>
      <w:r>
        <w:rPr>
          <w:i/>
          <w:iCs/>
          <w:spacing w:val="-2"/>
          <w:sz w:val="24"/>
          <w:szCs w:val="24"/>
        </w:rPr>
        <w:t> </w:t>
      </w:r>
      <w:r>
        <w:rPr>
          <w:sz w:val="24"/>
          <w:szCs w:val="24"/>
        </w:rPr>
        <w:t>biowaiver:</w:t>
      </w:r>
    </w:p>
    <w:p>
      <w:pPr>
        <w:pStyle w:val="BodyText"/>
        <w:spacing w:before="1"/>
        <w:rPr>
          <w:sz w:val="18"/>
        </w:rPr>
      </w:pPr>
    </w:p>
    <w:p>
      <w:pPr>
        <w:spacing w:before="75"/>
        <w:ind w:left="980" w:right="0" w:firstLine="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drug</w:t>
      </w:r>
      <w:r>
        <w:rPr>
          <w:spacing w:val="-3"/>
          <w:sz w:val="24"/>
        </w:rPr>
        <w:t> </w:t>
      </w:r>
      <w:r>
        <w:rPr>
          <w:sz w:val="24"/>
        </w:rPr>
        <w:t>substance is highly</w:t>
      </w:r>
      <w:r>
        <w:rPr>
          <w:spacing w:val="-4"/>
          <w:sz w:val="24"/>
        </w:rPr>
        <w:t> </w:t>
      </w:r>
      <w:r>
        <w:rPr>
          <w:sz w:val="24"/>
        </w:rPr>
        <w:t>soluble</w:t>
      </w:r>
    </w:p>
    <w:p>
      <w:pPr>
        <w:pStyle w:val="BodyText"/>
        <w:spacing w:before="8"/>
        <w:rPr>
          <w:sz w:val="23"/>
        </w:rPr>
      </w:pPr>
    </w:p>
    <w:p>
      <w:pPr>
        <w:spacing w:before="1"/>
        <w:ind w:left="980" w:right="0" w:firstLine="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drug</w:t>
      </w:r>
      <w:r>
        <w:rPr>
          <w:spacing w:val="-3"/>
          <w:sz w:val="24"/>
        </w:rPr>
        <w:t> </w:t>
      </w:r>
      <w:r>
        <w:rPr>
          <w:sz w:val="24"/>
        </w:rPr>
        <w:t>substance</w:t>
      </w:r>
      <w:r>
        <w:rPr>
          <w:spacing w:val="-1"/>
          <w:sz w:val="24"/>
        </w:rPr>
        <w:t> </w:t>
      </w:r>
      <w:r>
        <w:rPr>
          <w:sz w:val="24"/>
        </w:rPr>
        <w:t>is highly</w:t>
      </w:r>
      <w:r>
        <w:rPr>
          <w:spacing w:val="-5"/>
          <w:sz w:val="24"/>
        </w:rPr>
        <w:t> </w:t>
      </w:r>
      <w:r>
        <w:rPr>
          <w:sz w:val="24"/>
        </w:rPr>
        <w:t>permeable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980" w:right="0" w:firstLine="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drug</w:t>
      </w:r>
      <w:r>
        <w:rPr>
          <w:spacing w:val="-3"/>
          <w:sz w:val="24"/>
        </w:rPr>
        <w:t> </w:t>
      </w:r>
      <w:r>
        <w:rPr>
          <w:sz w:val="24"/>
        </w:rPr>
        <w:t>product (test and</w:t>
      </w:r>
      <w:r>
        <w:rPr>
          <w:spacing w:val="-1"/>
          <w:sz w:val="24"/>
        </w:rPr>
        <w:t> </w:t>
      </w:r>
      <w:r>
        <w:rPr>
          <w:sz w:val="24"/>
        </w:rPr>
        <w:t>reference) is rapidly</w:t>
      </w:r>
      <w:r>
        <w:rPr>
          <w:spacing w:val="-5"/>
          <w:sz w:val="24"/>
        </w:rPr>
        <w:t> </w:t>
      </w:r>
      <w:r>
        <w:rPr>
          <w:sz w:val="24"/>
        </w:rPr>
        <w:t>dissolving, and</w:t>
      </w:r>
    </w:p>
    <w:p>
      <w:pPr>
        <w:pStyle w:val="BodyText"/>
        <w:rPr>
          <w:sz w:val="24"/>
        </w:rPr>
      </w:pPr>
    </w:p>
    <w:p>
      <w:pPr>
        <w:spacing w:line="460" w:lineRule="auto" w:before="0"/>
        <w:ind w:left="1340" w:right="1435" w:hanging="360"/>
        <w:jc w:val="both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The product does not contain any excipients that will affect the rate or extent of</w:t>
      </w:r>
      <w:r>
        <w:rPr>
          <w:spacing w:val="1"/>
          <w:sz w:val="24"/>
        </w:rPr>
        <w:t> </w:t>
      </w:r>
      <w:r>
        <w:rPr>
          <w:sz w:val="24"/>
        </w:rPr>
        <w:t>absorption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drug.</w:t>
      </w:r>
    </w:p>
    <w:p>
      <w:pPr>
        <w:spacing w:line="463" w:lineRule="auto" w:before="24"/>
        <w:ind w:left="980" w:right="5580" w:firstLine="0"/>
        <w:jc w:val="both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 </w:t>
      </w:r>
      <w:r>
        <w:rPr>
          <w:spacing w:val="-1"/>
          <w:sz w:val="20"/>
        </w:rPr>
        <w:t> </w:t>
      </w:r>
      <w:r>
        <w:rPr>
          <w:sz w:val="24"/>
        </w:rPr>
        <w:t>While</w:t>
      </w:r>
      <w:r>
        <w:rPr>
          <w:spacing w:val="-4"/>
          <w:sz w:val="24"/>
        </w:rPr>
        <w:t> </w:t>
      </w:r>
      <w:r>
        <w:rPr>
          <w:sz w:val="24"/>
        </w:rPr>
        <w:t>class</w:t>
      </w:r>
      <w:r>
        <w:rPr>
          <w:spacing w:val="-1"/>
          <w:sz w:val="24"/>
        </w:rPr>
        <w:t> </w:t>
      </w:r>
      <w:r>
        <w:rPr>
          <w:sz w:val="24"/>
        </w:rPr>
        <w:t>III</w:t>
      </w:r>
      <w:r>
        <w:rPr>
          <w:spacing w:val="-3"/>
          <w:sz w:val="24"/>
        </w:rPr>
        <w:t> </w:t>
      </w:r>
      <w:r>
        <w:rPr>
          <w:sz w:val="24"/>
        </w:rPr>
        <w:t>drug</w:t>
      </w:r>
      <w:r>
        <w:rPr>
          <w:spacing w:val="-6"/>
          <w:sz w:val="24"/>
        </w:rPr>
        <w:t> </w:t>
      </w:r>
      <w:r>
        <w:rPr>
          <w:sz w:val="24"/>
        </w:rPr>
        <w:t>products</w:t>
      </w:r>
      <w:r>
        <w:rPr>
          <w:spacing w:val="-2"/>
          <w:sz w:val="24"/>
        </w:rPr>
        <w:t> </w:t>
      </w:r>
      <w:r>
        <w:rPr>
          <w:sz w:val="24"/>
        </w:rPr>
        <w:t>should</w:t>
      </w:r>
      <w:r>
        <w:rPr>
          <w:spacing w:val="-3"/>
          <w:sz w:val="24"/>
        </w:rPr>
        <w:t> </w:t>
      </w:r>
      <w:r>
        <w:rPr>
          <w:sz w:val="24"/>
        </w:rPr>
        <w:t>have; </w:t>
      </w:r>
      <w:r>
        <w:rPr>
          <w:position w:val="-5"/>
          <w:sz w:val="24"/>
        </w:rPr>
        <w:drawing>
          <wp:inline distT="0" distB="0" distL="0" distR="0">
            <wp:extent cx="140208" cy="187451"/>
            <wp:effectExtent l="0" t="0" r="0" b="0"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  <w:sz w:val="24"/>
        </w:rPr>
      </w:r>
      <w:r>
        <w:rPr>
          <w:sz w:val="24"/>
        </w:rPr>
        <w:t> 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drug</w:t>
      </w:r>
      <w:r>
        <w:rPr>
          <w:spacing w:val="-3"/>
          <w:sz w:val="24"/>
        </w:rPr>
        <w:t> </w:t>
      </w:r>
      <w:r>
        <w:rPr>
          <w:sz w:val="24"/>
        </w:rPr>
        <w:t>substance</w:t>
      </w:r>
      <w:r>
        <w:rPr>
          <w:spacing w:val="-1"/>
          <w:sz w:val="24"/>
        </w:rPr>
        <w:t> </w:t>
      </w:r>
      <w:r>
        <w:rPr>
          <w:sz w:val="24"/>
        </w:rPr>
        <w:t>is highly</w:t>
      </w:r>
      <w:r>
        <w:rPr>
          <w:spacing w:val="-5"/>
          <w:sz w:val="24"/>
        </w:rPr>
        <w:t> </w:t>
      </w:r>
      <w:r>
        <w:rPr>
          <w:sz w:val="24"/>
        </w:rPr>
        <w:t>soluble</w:t>
      </w:r>
    </w:p>
    <w:p>
      <w:pPr>
        <w:spacing w:line="293" w:lineRule="exact" w:before="0"/>
        <w:ind w:left="980" w:right="0" w:firstLine="0"/>
        <w:jc w:val="both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drug</w:t>
      </w:r>
      <w:r>
        <w:rPr>
          <w:spacing w:val="-3"/>
          <w:sz w:val="24"/>
        </w:rPr>
        <w:t> </w:t>
      </w:r>
      <w:r>
        <w:rPr>
          <w:sz w:val="24"/>
        </w:rPr>
        <w:t>product (test and</w:t>
      </w:r>
      <w:r>
        <w:rPr>
          <w:spacing w:val="1"/>
          <w:sz w:val="24"/>
        </w:rPr>
        <w:t> </w:t>
      </w:r>
      <w:r>
        <w:rPr>
          <w:sz w:val="24"/>
        </w:rPr>
        <w:t>reference) is very</w:t>
      </w:r>
      <w:r>
        <w:rPr>
          <w:spacing w:val="-5"/>
          <w:sz w:val="24"/>
        </w:rPr>
        <w:t> </w:t>
      </w:r>
      <w:r>
        <w:rPr>
          <w:sz w:val="24"/>
        </w:rPr>
        <w:t>rapidly</w:t>
      </w:r>
      <w:r>
        <w:rPr>
          <w:spacing w:val="-5"/>
          <w:sz w:val="24"/>
        </w:rPr>
        <w:t> </w:t>
      </w:r>
      <w:r>
        <w:rPr>
          <w:sz w:val="24"/>
        </w:rPr>
        <w:t>dissolving</w:t>
      </w:r>
      <w:r>
        <w:rPr>
          <w:spacing w:val="-2"/>
          <w:sz w:val="24"/>
        </w:rPr>
        <w:t> </w:t>
      </w:r>
      <w:r>
        <w:rPr>
          <w:sz w:val="24"/>
        </w:rPr>
        <w:t>and</w:t>
      </w:r>
    </w:p>
    <w:p>
      <w:pPr>
        <w:pStyle w:val="BodyText"/>
        <w:spacing w:before="9"/>
        <w:rPr>
          <w:sz w:val="23"/>
        </w:rPr>
      </w:pPr>
    </w:p>
    <w:p>
      <w:pPr>
        <w:spacing w:line="470" w:lineRule="auto" w:before="0"/>
        <w:ind w:left="1340" w:right="1436" w:hanging="360"/>
        <w:jc w:val="both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The test product formulation is qualitatively the same and quantitatively very similar,</w:t>
      </w:r>
      <w:r>
        <w:rPr>
          <w:spacing w:val="1"/>
          <w:sz w:val="24"/>
        </w:rPr>
        <w:t> </w:t>
      </w:r>
      <w:r>
        <w:rPr>
          <w:sz w:val="24"/>
        </w:rPr>
        <w:t>e.g., falls within scale-up and post-approval changes (SUPAC) immediate release</w:t>
      </w:r>
      <w:r>
        <w:rPr>
          <w:spacing w:val="1"/>
          <w:sz w:val="24"/>
        </w:rPr>
        <w:t> </w:t>
      </w:r>
      <w:r>
        <w:rPr>
          <w:sz w:val="24"/>
        </w:rPr>
        <w:t>level</w:t>
      </w:r>
      <w:r>
        <w:rPr>
          <w:spacing w:val="-1"/>
          <w:sz w:val="24"/>
        </w:rPr>
        <w:t> </w:t>
      </w:r>
      <w:r>
        <w:rPr>
          <w:sz w:val="24"/>
        </w:rPr>
        <w:t>1 and 2 changes, in</w:t>
      </w:r>
      <w:r>
        <w:rPr>
          <w:spacing w:val="2"/>
          <w:sz w:val="24"/>
        </w:rPr>
        <w:t> </w:t>
      </w:r>
      <w:r>
        <w:rPr>
          <w:sz w:val="24"/>
        </w:rPr>
        <w:t>composition to</w:t>
      </w:r>
      <w:r>
        <w:rPr>
          <w:spacing w:val="-1"/>
          <w:sz w:val="24"/>
        </w:rPr>
        <w:t> </w:t>
      </w:r>
      <w:r>
        <w:rPr>
          <w:sz w:val="24"/>
        </w:rPr>
        <w:t>the reference.</w:t>
      </w:r>
    </w:p>
    <w:p>
      <w:pPr>
        <w:pStyle w:val="BodyText"/>
        <w:spacing w:before="5"/>
        <w:rPr>
          <w:sz w:val="17"/>
        </w:rPr>
      </w:pPr>
    </w:p>
    <w:p>
      <w:pPr>
        <w:spacing w:line="480" w:lineRule="auto" w:before="90"/>
        <w:ind w:left="620" w:right="1431" w:firstLine="0"/>
        <w:jc w:val="left"/>
        <w:rPr>
          <w:sz w:val="24"/>
        </w:rPr>
      </w:pP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recommended</w:t>
      </w:r>
      <w:r>
        <w:rPr>
          <w:spacing w:val="13"/>
          <w:sz w:val="24"/>
        </w:rPr>
        <w:t> </w:t>
      </w:r>
      <w:r>
        <w:rPr>
          <w:sz w:val="24"/>
        </w:rPr>
        <w:t>methods</w:t>
      </w:r>
      <w:r>
        <w:rPr>
          <w:spacing w:val="12"/>
          <w:sz w:val="24"/>
        </w:rPr>
        <w:t> </w:t>
      </w:r>
      <w:r>
        <w:rPr>
          <w:sz w:val="24"/>
        </w:rPr>
        <w:t>for</w:t>
      </w:r>
      <w:r>
        <w:rPr>
          <w:spacing w:val="11"/>
          <w:sz w:val="24"/>
        </w:rPr>
        <w:t> </w:t>
      </w:r>
      <w:r>
        <w:rPr>
          <w:sz w:val="24"/>
        </w:rPr>
        <w:t>determining</w:t>
      </w:r>
      <w:r>
        <w:rPr>
          <w:spacing w:val="10"/>
          <w:sz w:val="24"/>
        </w:rPr>
        <w:t> </w:t>
      </w:r>
      <w:r>
        <w:rPr>
          <w:sz w:val="24"/>
        </w:rPr>
        <w:t>solubility,</w:t>
      </w:r>
      <w:r>
        <w:rPr>
          <w:spacing w:val="13"/>
          <w:sz w:val="24"/>
        </w:rPr>
        <w:t> </w:t>
      </w:r>
      <w:r>
        <w:rPr>
          <w:sz w:val="24"/>
        </w:rPr>
        <w:t>permeability,</w:t>
      </w:r>
      <w:r>
        <w:rPr>
          <w:spacing w:val="12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vitro</w:t>
      </w:r>
      <w:r>
        <w:rPr>
          <w:i/>
          <w:spacing w:val="14"/>
          <w:sz w:val="24"/>
        </w:rPr>
        <w:t> </w:t>
      </w:r>
      <w:r>
        <w:rPr>
          <w:sz w:val="24"/>
        </w:rPr>
        <w:t>dissolution</w:t>
      </w:r>
      <w:r>
        <w:rPr>
          <w:spacing w:val="-57"/>
          <w:sz w:val="24"/>
        </w:rPr>
        <w:t> </w:t>
      </w:r>
      <w:r>
        <w:rPr>
          <w:sz w:val="24"/>
        </w:rPr>
        <w:t>are;</w:t>
      </w:r>
    </w:p>
    <w:p>
      <w:pPr>
        <w:spacing w:after="0" w:line="480" w:lineRule="auto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620" w:right="1435" w:firstLine="0"/>
        <w:jc w:val="both"/>
        <w:rPr>
          <w:sz w:val="24"/>
        </w:rPr>
      </w:pPr>
      <w:r>
        <w:rPr>
          <w:sz w:val="24"/>
        </w:rPr>
        <w:t>The solubility class boundary is based on the highest strength of an immediate release drug</w:t>
      </w:r>
      <w:r>
        <w:rPr>
          <w:spacing w:val="1"/>
          <w:sz w:val="24"/>
        </w:rPr>
        <w:t> </w:t>
      </w:r>
      <w:r>
        <w:rPr>
          <w:sz w:val="24"/>
        </w:rPr>
        <w:t>product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subject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biowaiver</w:t>
      </w:r>
      <w:r>
        <w:rPr>
          <w:spacing w:val="1"/>
          <w:sz w:val="24"/>
        </w:rPr>
        <w:t> </w:t>
      </w:r>
      <w:r>
        <w:rPr>
          <w:sz w:val="24"/>
        </w:rPr>
        <w:t>request</w:t>
      </w:r>
      <w:r>
        <w:rPr>
          <w:spacing w:val="1"/>
          <w:sz w:val="24"/>
        </w:rPr>
        <w:t> </w:t>
      </w:r>
      <w:r>
        <w:rPr>
          <w:sz w:val="24"/>
        </w:rPr>
        <w:t>(WHO,</w:t>
      </w:r>
      <w:r>
        <w:rPr>
          <w:spacing w:val="1"/>
          <w:sz w:val="24"/>
        </w:rPr>
        <w:t> </w:t>
      </w:r>
      <w:r>
        <w:rPr>
          <w:sz w:val="24"/>
        </w:rPr>
        <w:t>2005).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drug</w:t>
      </w:r>
      <w:r>
        <w:rPr>
          <w:spacing w:val="1"/>
          <w:sz w:val="24"/>
        </w:rPr>
        <w:t> </w:t>
      </w:r>
      <w:r>
        <w:rPr>
          <w:sz w:val="24"/>
        </w:rPr>
        <w:t>substance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considered highly soluble when the highest strength is soluble in 250 ml or less at 37± 0.5 </w:t>
      </w:r>
      <w:r>
        <w:rPr>
          <w:sz w:val="24"/>
          <w:vertAlign w:val="superscript"/>
        </w:rPr>
        <w:t>O</w:t>
      </w:r>
      <w:r>
        <w:rPr>
          <w:sz w:val="24"/>
          <w:vertAlign w:val="baseline"/>
        </w:rPr>
        <w:t>C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of aqueous media over the pH range of 1-6.8 (Krämer </w:t>
      </w:r>
      <w:r>
        <w:rPr>
          <w:i/>
          <w:sz w:val="24"/>
          <w:vertAlign w:val="baseline"/>
        </w:rPr>
        <w:t>et al</w:t>
      </w:r>
      <w:r>
        <w:rPr>
          <w:sz w:val="24"/>
          <w:vertAlign w:val="baseline"/>
        </w:rPr>
        <w:t>, 2005). The 250 ml volume was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obtained from BE study protocols that recommend administration of a drug product to fasting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human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volunteers with a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glass (about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8 ounces) of water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(FDA, 2015b).</w:t>
      </w:r>
    </w:p>
    <w:p>
      <w:pPr>
        <w:spacing w:line="480" w:lineRule="auto" w:before="0"/>
        <w:ind w:left="620" w:right="1435" w:firstLine="0"/>
        <w:jc w:val="both"/>
        <w:rPr>
          <w:sz w:val="24"/>
        </w:rPr>
      </w:pPr>
      <w:r>
        <w:rPr>
          <w:sz w:val="24"/>
        </w:rPr>
        <w:t>The permeability class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indirectly on</w:t>
      </w:r>
      <w:r>
        <w:rPr>
          <w:spacing w:val="1"/>
          <w:sz w:val="24"/>
        </w:rPr>
        <w:t> </w:t>
      </w:r>
      <w:r>
        <w:rPr>
          <w:sz w:val="24"/>
        </w:rPr>
        <w:t>the extent</w:t>
      </w:r>
      <w:r>
        <w:rPr>
          <w:spacing w:val="1"/>
          <w:sz w:val="24"/>
        </w:rPr>
        <w:t> </w:t>
      </w:r>
      <w:r>
        <w:rPr>
          <w:sz w:val="24"/>
        </w:rPr>
        <w:t>of absorption</w:t>
      </w:r>
      <w:r>
        <w:rPr>
          <w:spacing w:val="1"/>
          <w:sz w:val="24"/>
        </w:rPr>
        <w:t> </w:t>
      </w:r>
      <w:r>
        <w:rPr>
          <w:sz w:val="24"/>
        </w:rPr>
        <w:t>(fraction</w:t>
      </w:r>
      <w:r>
        <w:rPr>
          <w:spacing w:val="1"/>
          <w:sz w:val="24"/>
        </w:rPr>
        <w:t> </w:t>
      </w:r>
      <w:r>
        <w:rPr>
          <w:sz w:val="24"/>
        </w:rPr>
        <w:t>of dose</w:t>
      </w:r>
      <w:r>
        <w:rPr>
          <w:spacing w:val="1"/>
          <w:sz w:val="24"/>
        </w:rPr>
        <w:t> </w:t>
      </w:r>
      <w:r>
        <w:rPr>
          <w:sz w:val="24"/>
        </w:rPr>
        <w:t>absorbed, not systemic BA) of a drug substance in humans, and directly on measurements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rate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mass</w:t>
      </w:r>
      <w:r>
        <w:rPr>
          <w:spacing w:val="1"/>
          <w:sz w:val="24"/>
        </w:rPr>
        <w:t> </w:t>
      </w:r>
      <w:r>
        <w:rPr>
          <w:sz w:val="24"/>
        </w:rPr>
        <w:t>transfer</w:t>
      </w:r>
      <w:r>
        <w:rPr>
          <w:spacing w:val="1"/>
          <w:sz w:val="24"/>
        </w:rPr>
        <w:t> </w:t>
      </w:r>
      <w:r>
        <w:rPr>
          <w:sz w:val="24"/>
        </w:rPr>
        <w:t>across</w:t>
      </w:r>
      <w:r>
        <w:rPr>
          <w:spacing w:val="1"/>
          <w:sz w:val="24"/>
        </w:rPr>
        <w:t> </w:t>
      </w:r>
      <w:r>
        <w:rPr>
          <w:sz w:val="24"/>
        </w:rPr>
        <w:t>human</w:t>
      </w:r>
      <w:r>
        <w:rPr>
          <w:spacing w:val="1"/>
          <w:sz w:val="24"/>
        </w:rPr>
        <w:t> </w:t>
      </w:r>
      <w:r>
        <w:rPr>
          <w:sz w:val="24"/>
        </w:rPr>
        <w:t>intestinal</w:t>
      </w:r>
      <w:r>
        <w:rPr>
          <w:spacing w:val="1"/>
          <w:sz w:val="24"/>
        </w:rPr>
        <w:t> </w:t>
      </w:r>
      <w:r>
        <w:rPr>
          <w:sz w:val="24"/>
        </w:rPr>
        <w:t>membrane(Krämer</w:t>
      </w:r>
      <w:r>
        <w:rPr>
          <w:spacing w:val="1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2005).</w:t>
      </w:r>
      <w:r>
        <w:rPr>
          <w:spacing w:val="1"/>
          <w:sz w:val="24"/>
        </w:rPr>
        <w:t> </w:t>
      </w:r>
      <w:r>
        <w:rPr>
          <w:sz w:val="24"/>
        </w:rPr>
        <w:t>Alternatively, other systems capable of predicting the extent of</w:t>
      </w:r>
      <w:r>
        <w:rPr>
          <w:spacing w:val="1"/>
          <w:sz w:val="24"/>
        </w:rPr>
        <w:t> </w:t>
      </w:r>
      <w:r>
        <w:rPr>
          <w:sz w:val="24"/>
        </w:rPr>
        <w:t>drug absorption in humans</w:t>
      </w:r>
      <w:r>
        <w:rPr>
          <w:spacing w:val="1"/>
          <w:sz w:val="24"/>
        </w:rPr>
        <w:t> </w:t>
      </w:r>
      <w:r>
        <w:rPr>
          <w:sz w:val="24"/>
        </w:rPr>
        <w:t>can be used (e.g., in situ animal, </w:t>
      </w:r>
      <w:r>
        <w:rPr>
          <w:i/>
          <w:sz w:val="24"/>
        </w:rPr>
        <w:t>in vitro </w:t>
      </w:r>
      <w:r>
        <w:rPr>
          <w:sz w:val="24"/>
        </w:rPr>
        <w:t>epithelial cell culture methods). A drug substance is</w:t>
      </w:r>
      <w:r>
        <w:rPr>
          <w:spacing w:val="1"/>
          <w:sz w:val="24"/>
        </w:rPr>
        <w:t> </w:t>
      </w:r>
      <w:r>
        <w:rPr>
          <w:sz w:val="24"/>
        </w:rPr>
        <w:t>considered to be highly permeable when the extent of absorption in humans is determined to</w:t>
      </w:r>
      <w:r>
        <w:rPr>
          <w:spacing w:val="1"/>
          <w:sz w:val="24"/>
        </w:rPr>
        <w:t> </w:t>
      </w:r>
      <w:r>
        <w:rPr>
          <w:sz w:val="24"/>
        </w:rPr>
        <w:t>be 85 percent or more of an administered dose based on a mass balance determination (along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evidence</w:t>
      </w:r>
      <w:r>
        <w:rPr>
          <w:spacing w:val="1"/>
          <w:sz w:val="24"/>
        </w:rPr>
        <w:t> </w:t>
      </w:r>
      <w:r>
        <w:rPr>
          <w:sz w:val="24"/>
        </w:rPr>
        <w:t>showing</w:t>
      </w:r>
      <w:r>
        <w:rPr>
          <w:spacing w:val="1"/>
          <w:sz w:val="24"/>
        </w:rPr>
        <w:t> </w:t>
      </w:r>
      <w:r>
        <w:rPr>
          <w:sz w:val="24"/>
        </w:rPr>
        <w:t>stability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drug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GI</w:t>
      </w:r>
      <w:r>
        <w:rPr>
          <w:spacing w:val="1"/>
          <w:sz w:val="24"/>
        </w:rPr>
        <w:t> </w:t>
      </w:r>
      <w:r>
        <w:rPr>
          <w:sz w:val="24"/>
        </w:rPr>
        <w:t>tract)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comparison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60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intravenous</w:t>
      </w:r>
      <w:r>
        <w:rPr>
          <w:spacing w:val="-1"/>
          <w:sz w:val="24"/>
        </w:rPr>
        <w:t> </w:t>
      </w:r>
      <w:r>
        <w:rPr>
          <w:sz w:val="24"/>
        </w:rPr>
        <w:t>reference</w:t>
      </w:r>
      <w:r>
        <w:rPr>
          <w:spacing w:val="-1"/>
          <w:sz w:val="24"/>
        </w:rPr>
        <w:t> </w:t>
      </w:r>
      <w:r>
        <w:rPr>
          <w:sz w:val="24"/>
        </w:rPr>
        <w:t>dose(Krämer</w:t>
      </w:r>
      <w:r>
        <w:rPr>
          <w:spacing w:val="-1"/>
          <w:sz w:val="24"/>
        </w:rPr>
        <w:t> </w:t>
      </w:r>
      <w:r>
        <w:rPr>
          <w:i/>
          <w:sz w:val="24"/>
        </w:rPr>
        <w:t>et al</w:t>
      </w:r>
      <w:r>
        <w:rPr>
          <w:sz w:val="24"/>
        </w:rPr>
        <w:t>, 2005).</w:t>
      </w:r>
    </w:p>
    <w:p>
      <w:pPr>
        <w:pStyle w:val="BodyText"/>
        <w:spacing w:before="4"/>
        <w:rPr>
          <w:sz w:val="24"/>
        </w:rPr>
      </w:pPr>
    </w:p>
    <w:p>
      <w:pPr>
        <w:spacing w:line="480" w:lineRule="auto" w:before="0"/>
        <w:ind w:left="620" w:right="1435" w:firstLine="0"/>
        <w:jc w:val="both"/>
        <w:rPr>
          <w:sz w:val="24"/>
        </w:rPr>
      </w:pPr>
      <w:r>
        <w:rPr>
          <w:sz w:val="24"/>
        </w:rPr>
        <w:t>An immediate release drug product is considered rapidly dissolving when 85 percent or more</w:t>
      </w:r>
      <w:r>
        <w:rPr>
          <w:spacing w:val="-57"/>
          <w:sz w:val="24"/>
        </w:rPr>
        <w:t> </w:t>
      </w:r>
      <w:r>
        <w:rPr>
          <w:sz w:val="24"/>
        </w:rPr>
        <w:t>of the labeled amount of the drug substance dissolves within 30 minutes, using United States</w:t>
      </w:r>
      <w:r>
        <w:rPr>
          <w:spacing w:val="1"/>
          <w:sz w:val="24"/>
        </w:rPr>
        <w:t> </w:t>
      </w:r>
      <w:r>
        <w:rPr>
          <w:sz w:val="24"/>
        </w:rPr>
        <w:t>Pharmacopeia</w:t>
      </w:r>
      <w:r>
        <w:rPr>
          <w:spacing w:val="1"/>
          <w:sz w:val="24"/>
        </w:rPr>
        <w:t> </w:t>
      </w:r>
      <w:r>
        <w:rPr>
          <w:sz w:val="24"/>
        </w:rPr>
        <w:t>(USP)</w:t>
      </w:r>
      <w:r>
        <w:rPr>
          <w:spacing w:val="1"/>
          <w:sz w:val="24"/>
        </w:rPr>
        <w:t> </w:t>
      </w:r>
      <w:r>
        <w:rPr>
          <w:sz w:val="24"/>
        </w:rPr>
        <w:t>Apparatus</w:t>
      </w:r>
      <w:r>
        <w:rPr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100</w:t>
      </w:r>
      <w:r>
        <w:rPr>
          <w:spacing w:val="1"/>
          <w:sz w:val="24"/>
        </w:rPr>
        <w:t> </w:t>
      </w:r>
      <w:r>
        <w:rPr>
          <w:sz w:val="24"/>
        </w:rPr>
        <w:t>rpm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Apparatus</w:t>
      </w:r>
      <w:r>
        <w:rPr>
          <w:spacing w:val="1"/>
          <w:sz w:val="24"/>
        </w:rPr>
        <w:t> </w:t>
      </w:r>
      <w:r>
        <w:rPr>
          <w:sz w:val="24"/>
        </w:rPr>
        <w:t>II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50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75</w:t>
      </w:r>
      <w:r>
        <w:rPr>
          <w:spacing w:val="1"/>
          <w:sz w:val="24"/>
        </w:rPr>
        <w:t> </w:t>
      </w:r>
      <w:r>
        <w:rPr>
          <w:sz w:val="24"/>
        </w:rPr>
        <w:t>rpm</w:t>
      </w:r>
      <w:r>
        <w:rPr>
          <w:spacing w:val="1"/>
          <w:sz w:val="24"/>
        </w:rPr>
        <w:t> </w:t>
      </w:r>
      <w:r>
        <w:rPr>
          <w:sz w:val="24"/>
        </w:rPr>
        <w:t>when</w:t>
      </w:r>
      <w:r>
        <w:rPr>
          <w:spacing w:val="1"/>
          <w:sz w:val="24"/>
        </w:rPr>
        <w:t> </w:t>
      </w:r>
      <w:r>
        <w:rPr>
          <w:sz w:val="24"/>
        </w:rPr>
        <w:t>appropriately justified in a volume of 900 ml or less in each of the following media: (1) 0.1 N</w:t>
      </w:r>
      <w:r>
        <w:rPr>
          <w:spacing w:val="-57"/>
          <w:sz w:val="24"/>
        </w:rPr>
        <w:t> </w:t>
      </w:r>
      <w:r>
        <w:rPr>
          <w:sz w:val="24"/>
        </w:rPr>
        <w:t>HCl or simulated gastric fluid without enzymes; (2) a pH 4.5 buffer; and (3) a pH 6.8 buffer</w:t>
      </w:r>
      <w:r>
        <w:rPr>
          <w:spacing w:val="1"/>
          <w:sz w:val="24"/>
        </w:rPr>
        <w:t> </w:t>
      </w:r>
      <w:r>
        <w:rPr>
          <w:sz w:val="24"/>
        </w:rPr>
        <w:t>or simulated intestinal fluid without enzymes (FDA,2015b). Moreover, formulations of the</w:t>
      </w:r>
      <w:r>
        <w:rPr>
          <w:spacing w:val="1"/>
          <w:sz w:val="24"/>
        </w:rPr>
        <w:t> </w:t>
      </w:r>
      <w:r>
        <w:rPr>
          <w:sz w:val="24"/>
        </w:rPr>
        <w:t>same active ingredient can lead to different therapeutic effects in terms of their dissolution</w:t>
      </w:r>
      <w:r>
        <w:rPr>
          <w:spacing w:val="1"/>
          <w:sz w:val="24"/>
        </w:rPr>
        <w:t> </w:t>
      </w:r>
      <w:r>
        <w:rPr>
          <w:sz w:val="24"/>
        </w:rPr>
        <w:t>profile</w:t>
      </w:r>
      <w:r>
        <w:rPr>
          <w:spacing w:val="25"/>
          <w:sz w:val="24"/>
        </w:rPr>
        <w:t> </w:t>
      </w:r>
      <w:r>
        <w:rPr>
          <w:sz w:val="24"/>
        </w:rPr>
        <w:t>(Jinginger</w:t>
      </w:r>
      <w:r>
        <w:rPr>
          <w:spacing w:val="26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al.</w:t>
      </w:r>
      <w:r>
        <w:rPr>
          <w:sz w:val="24"/>
        </w:rPr>
        <w:t>,1998;</w:t>
      </w:r>
      <w:r>
        <w:rPr>
          <w:spacing w:val="28"/>
          <w:sz w:val="24"/>
        </w:rPr>
        <w:t> </w:t>
      </w:r>
      <w:r>
        <w:rPr>
          <w:sz w:val="24"/>
        </w:rPr>
        <w:t>Vanitasgar</w:t>
      </w:r>
      <w:r>
        <w:rPr>
          <w:spacing w:val="26"/>
          <w:sz w:val="24"/>
        </w:rPr>
        <w:t> </w:t>
      </w:r>
      <w:r>
        <w:rPr>
          <w:i/>
          <w:sz w:val="24"/>
        </w:rPr>
        <w:t>et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al.,</w:t>
      </w:r>
      <w:r>
        <w:rPr>
          <w:i/>
          <w:spacing w:val="28"/>
          <w:sz w:val="24"/>
        </w:rPr>
        <w:t> </w:t>
      </w:r>
      <w:r>
        <w:rPr>
          <w:sz w:val="24"/>
        </w:rPr>
        <w:t>2012).</w:t>
      </w:r>
      <w:r>
        <w:rPr>
          <w:spacing w:val="28"/>
          <w:sz w:val="24"/>
        </w:rPr>
        <w:t> </w:t>
      </w:r>
      <w:r>
        <w:rPr>
          <w:sz w:val="24"/>
        </w:rPr>
        <w:t>In</w:t>
      </w:r>
      <w:r>
        <w:rPr>
          <w:spacing w:val="29"/>
          <w:sz w:val="24"/>
        </w:rPr>
        <w:t> </w:t>
      </w:r>
      <w:r>
        <w:rPr>
          <w:sz w:val="24"/>
        </w:rPr>
        <w:t>effect,</w:t>
      </w:r>
      <w:r>
        <w:rPr>
          <w:spacing w:val="28"/>
          <w:sz w:val="24"/>
        </w:rPr>
        <w:t> </w:t>
      </w:r>
      <w:r>
        <w:rPr>
          <w:sz w:val="24"/>
        </w:rPr>
        <w:t>poor</w:t>
      </w:r>
      <w:r>
        <w:rPr>
          <w:spacing w:val="26"/>
          <w:sz w:val="24"/>
        </w:rPr>
        <w:t> </w:t>
      </w:r>
      <w:r>
        <w:rPr>
          <w:sz w:val="24"/>
        </w:rPr>
        <w:t>dissolution</w:t>
      </w:r>
      <w:r>
        <w:rPr>
          <w:spacing w:val="27"/>
          <w:sz w:val="24"/>
        </w:rPr>
        <w:t> </w:t>
      </w:r>
      <w:r>
        <w:rPr>
          <w:sz w:val="24"/>
        </w:rPr>
        <w:t>of</w:t>
      </w:r>
      <w:r>
        <w:rPr>
          <w:spacing w:val="26"/>
          <w:sz w:val="24"/>
        </w:rPr>
        <w:t> </w:t>
      </w:r>
      <w:r>
        <w:rPr>
          <w:sz w:val="24"/>
        </w:rPr>
        <w:t>active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620" w:right="1433" w:firstLine="0"/>
        <w:jc w:val="both"/>
        <w:rPr>
          <w:sz w:val="24"/>
        </w:rPr>
      </w:pPr>
      <w:r>
        <w:rPr>
          <w:sz w:val="24"/>
        </w:rPr>
        <w:t>ingredient can result in low bioavailability which may lead to therapeuticineffectiveness</w:t>
      </w:r>
      <w:r>
        <w:rPr>
          <w:spacing w:val="1"/>
          <w:sz w:val="24"/>
        </w:rPr>
        <w:t> </w:t>
      </w:r>
      <w:r>
        <w:rPr>
          <w:sz w:val="24"/>
        </w:rPr>
        <w:t>initially and subsequently lead to spread of resistance (Benouda </w:t>
      </w:r>
      <w:r>
        <w:rPr>
          <w:i/>
          <w:sz w:val="24"/>
        </w:rPr>
        <w:t>et al.,</w:t>
      </w:r>
      <w:r>
        <w:rPr>
          <w:sz w:val="24"/>
        </w:rPr>
        <w:t>2009; Chadli </w:t>
      </w:r>
      <w:r>
        <w:rPr>
          <w:i/>
          <w:sz w:val="24"/>
        </w:rPr>
        <w:t>et al.,</w:t>
      </w:r>
      <w:r>
        <w:rPr>
          <w:i/>
          <w:spacing w:val="1"/>
          <w:sz w:val="24"/>
        </w:rPr>
        <w:t> </w:t>
      </w:r>
      <w:r>
        <w:rPr>
          <w:sz w:val="24"/>
        </w:rPr>
        <w:t>2005).</w:t>
      </w:r>
      <w:r>
        <w:rPr>
          <w:spacing w:val="1"/>
          <w:sz w:val="24"/>
        </w:rPr>
        <w:t> </w:t>
      </w:r>
      <w:r>
        <w:rPr>
          <w:sz w:val="24"/>
        </w:rPr>
        <w:t>Defectsin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formulation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manufacturing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responsible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thedevelopment of generic drugs of poor quality (Ghorab </w:t>
      </w:r>
      <w:r>
        <w:rPr>
          <w:i/>
          <w:sz w:val="24"/>
        </w:rPr>
        <w:t>et al.,</w:t>
      </w:r>
      <w:r>
        <w:rPr>
          <w:sz w:val="24"/>
        </w:rPr>
        <w:t>2012). An </w:t>
      </w:r>
      <w:r>
        <w:rPr>
          <w:i/>
          <w:sz w:val="24"/>
        </w:rPr>
        <w:t>in vitro in vivo</w:t>
      </w:r>
      <w:r>
        <w:rPr>
          <w:i/>
          <w:spacing w:val="1"/>
          <w:sz w:val="24"/>
        </w:rPr>
        <w:t> </w:t>
      </w:r>
      <w:r>
        <w:rPr>
          <w:sz w:val="24"/>
        </w:rPr>
        <w:t>correlation (IVIVC) has been defined by the Food and Drug Administration (FDA) as a</w:t>
      </w:r>
      <w:r>
        <w:rPr>
          <w:spacing w:val="1"/>
          <w:sz w:val="24"/>
        </w:rPr>
        <w:t> </w:t>
      </w:r>
      <w:r>
        <w:rPr>
          <w:sz w:val="24"/>
        </w:rPr>
        <w:t>predictive mathematical model describing the relationship between an </w:t>
      </w:r>
      <w:r>
        <w:rPr>
          <w:i/>
          <w:sz w:val="24"/>
        </w:rPr>
        <w:t>in vitro </w:t>
      </w:r>
      <w:r>
        <w:rPr>
          <w:sz w:val="24"/>
        </w:rPr>
        <w:t>property of a</w:t>
      </w:r>
      <w:r>
        <w:rPr>
          <w:spacing w:val="1"/>
          <w:sz w:val="24"/>
        </w:rPr>
        <w:t> </w:t>
      </w:r>
      <w:r>
        <w:rPr>
          <w:sz w:val="24"/>
        </w:rPr>
        <w:t>dosage form and an </w:t>
      </w:r>
      <w:r>
        <w:rPr>
          <w:i/>
          <w:sz w:val="24"/>
        </w:rPr>
        <w:t>in vivo </w:t>
      </w:r>
      <w:r>
        <w:rPr>
          <w:sz w:val="24"/>
        </w:rPr>
        <w:t>response(Sakore and Chakraborty, 2011). Generally, the </w:t>
      </w:r>
      <w:r>
        <w:rPr>
          <w:i/>
          <w:sz w:val="24"/>
        </w:rPr>
        <w:t>in vitro</w:t>
      </w:r>
      <w:r>
        <w:rPr>
          <w:i/>
          <w:spacing w:val="1"/>
          <w:sz w:val="24"/>
        </w:rPr>
        <w:t> </w:t>
      </w:r>
      <w:r>
        <w:rPr>
          <w:sz w:val="24"/>
        </w:rPr>
        <w:t>property is the rate or extent of drug dissolution or release while the </w:t>
      </w:r>
      <w:r>
        <w:rPr>
          <w:i/>
          <w:sz w:val="24"/>
        </w:rPr>
        <w:t>in vivo </w:t>
      </w:r>
      <w:r>
        <w:rPr>
          <w:sz w:val="24"/>
        </w:rPr>
        <w:t>response is the</w:t>
      </w:r>
      <w:r>
        <w:rPr>
          <w:spacing w:val="1"/>
          <w:sz w:val="24"/>
        </w:rPr>
        <w:t> </w:t>
      </w:r>
      <w:r>
        <w:rPr>
          <w:sz w:val="24"/>
        </w:rPr>
        <w:t>plasma drug concentration or amount of drug absorbed (FDA, 1995b).The purpose of IVIVC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drug</w:t>
      </w:r>
      <w:r>
        <w:rPr>
          <w:spacing w:val="1"/>
          <w:sz w:val="24"/>
        </w:rPr>
        <w:t> </w:t>
      </w:r>
      <w:r>
        <w:rPr>
          <w:sz w:val="24"/>
        </w:rPr>
        <w:t>dissolution</w:t>
      </w:r>
      <w:r>
        <w:rPr>
          <w:spacing w:val="1"/>
          <w:sz w:val="24"/>
        </w:rPr>
        <w:t> </w:t>
      </w:r>
      <w:r>
        <w:rPr>
          <w:sz w:val="24"/>
        </w:rPr>
        <w:t>results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products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predict</w:t>
      </w:r>
      <w:r>
        <w:rPr>
          <w:spacing w:val="1"/>
          <w:sz w:val="24"/>
        </w:rPr>
        <w:t> </w:t>
      </w:r>
      <w:r>
        <w:rPr>
          <w:sz w:val="24"/>
        </w:rPr>
        <w:t>similarity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dissimilarity of expected plasma drug concentration(Sakore and Chakraborty,2011).Before</w:t>
      </w:r>
      <w:r>
        <w:rPr>
          <w:spacing w:val="1"/>
          <w:sz w:val="24"/>
        </w:rPr>
        <w:t> </w:t>
      </w:r>
      <w:r>
        <w:rPr>
          <w:sz w:val="24"/>
        </w:rPr>
        <w:t>considering relating </w:t>
      </w:r>
      <w:r>
        <w:rPr>
          <w:i/>
          <w:sz w:val="24"/>
        </w:rPr>
        <w:t>in vitro </w:t>
      </w:r>
      <w:r>
        <w:rPr>
          <w:sz w:val="24"/>
        </w:rPr>
        <w:t>results to </w:t>
      </w:r>
      <w:r>
        <w:rPr>
          <w:i/>
          <w:sz w:val="24"/>
        </w:rPr>
        <w:t>in vivo</w:t>
      </w:r>
      <w:r>
        <w:rPr>
          <w:sz w:val="24"/>
        </w:rPr>
        <w:t>, it is imperative to know how to establish</w:t>
      </w:r>
      <w:r>
        <w:rPr>
          <w:spacing w:val="1"/>
          <w:sz w:val="24"/>
        </w:rPr>
        <w:t> </w:t>
      </w:r>
      <w:r>
        <w:rPr>
          <w:sz w:val="24"/>
        </w:rPr>
        <w:t>similarity or dissimilarity of </w:t>
      </w:r>
      <w:r>
        <w:rPr>
          <w:i/>
          <w:sz w:val="24"/>
        </w:rPr>
        <w:t>in vivo </w:t>
      </w:r>
      <w:r>
        <w:rPr>
          <w:sz w:val="24"/>
        </w:rPr>
        <w:t>response i.e. plasma drug concentration parameters. An</w:t>
      </w:r>
      <w:r>
        <w:rPr>
          <w:spacing w:val="1"/>
          <w:sz w:val="24"/>
        </w:rPr>
        <w:t> </w:t>
      </w:r>
      <w:r>
        <w:rPr>
          <w:sz w:val="24"/>
        </w:rPr>
        <w:t>important method of establishing similarity or dissimilarity of plasma drug concentrations</w:t>
      </w:r>
      <w:r>
        <w:rPr>
          <w:spacing w:val="1"/>
          <w:sz w:val="24"/>
        </w:rPr>
        <w:t> </w:t>
      </w:r>
      <w:r>
        <w:rPr>
          <w:sz w:val="24"/>
        </w:rPr>
        <w:t>profile is commonly known as bioequivalence testing(Sakore and Chakraborty,2011).There</w:t>
      </w:r>
      <w:r>
        <w:rPr>
          <w:spacing w:val="1"/>
          <w:sz w:val="24"/>
        </w:rPr>
        <w:t> </w:t>
      </w:r>
      <w:r>
        <w:rPr>
          <w:sz w:val="24"/>
        </w:rPr>
        <w:t>areguidances and standards set for establishing bioequivalence between drug profiles and</w:t>
      </w:r>
      <w:r>
        <w:rPr>
          <w:spacing w:val="1"/>
          <w:sz w:val="24"/>
        </w:rPr>
        <w:t> </w:t>
      </w:r>
      <w:r>
        <w:rPr>
          <w:sz w:val="24"/>
        </w:rPr>
        <w:t>products (FDA,1995a).</w:t>
      </w:r>
      <w:r>
        <w:rPr>
          <w:spacing w:val="1"/>
          <w:sz w:val="24"/>
        </w:rPr>
        <w:t> </w:t>
      </w:r>
      <w:r>
        <w:rPr>
          <w:sz w:val="24"/>
        </w:rPr>
        <w:t>For the</w:t>
      </w:r>
      <w:r>
        <w:rPr>
          <w:spacing w:val="60"/>
          <w:sz w:val="24"/>
        </w:rPr>
        <w:t> </w:t>
      </w:r>
      <w:r>
        <w:rPr>
          <w:sz w:val="24"/>
        </w:rPr>
        <w:t>IVIVC perception, dissolution is proposed to be a surrogate</w:t>
      </w:r>
      <w:r>
        <w:rPr>
          <w:spacing w:val="1"/>
          <w:sz w:val="24"/>
        </w:rPr>
        <w:t> </w:t>
      </w:r>
      <w:r>
        <w:rPr>
          <w:sz w:val="24"/>
        </w:rPr>
        <w:t>of drug bioavailability. Thus, dissolution standard may be necessary for the </w:t>
      </w:r>
      <w:r>
        <w:rPr>
          <w:i/>
          <w:sz w:val="24"/>
        </w:rPr>
        <w:t>in vivo </w:t>
      </w:r>
      <w:r>
        <w:rPr>
          <w:sz w:val="24"/>
        </w:rPr>
        <w:t>waiver</w:t>
      </w:r>
      <w:r>
        <w:rPr>
          <w:spacing w:val="1"/>
          <w:sz w:val="24"/>
        </w:rPr>
        <w:t> </w:t>
      </w:r>
      <w:r>
        <w:rPr>
          <w:sz w:val="24"/>
        </w:rPr>
        <w:t>(Amidon </w:t>
      </w:r>
      <w:r>
        <w:rPr>
          <w:i/>
          <w:sz w:val="24"/>
        </w:rPr>
        <w:t>et al., </w:t>
      </w:r>
      <w:r>
        <w:rPr>
          <w:sz w:val="24"/>
        </w:rPr>
        <w:t>1995).So far, The FDA has implemented the BCS system to allow waiver of</w:t>
      </w:r>
      <w:r>
        <w:rPr>
          <w:spacing w:val="1"/>
          <w:sz w:val="24"/>
        </w:rPr>
        <w:t> </w:t>
      </w:r>
      <w:r>
        <w:rPr>
          <w:i/>
          <w:sz w:val="24"/>
        </w:rPr>
        <w:t>in vivo </w:t>
      </w:r>
      <w:r>
        <w:rPr>
          <w:sz w:val="24"/>
        </w:rPr>
        <w:t>BA/BE testing of immediate releasesolid dosage forms for class I, high-solubility,</w:t>
      </w:r>
      <w:r>
        <w:rPr>
          <w:spacing w:val="1"/>
          <w:sz w:val="24"/>
        </w:rPr>
        <w:t> </w:t>
      </w:r>
      <w:r>
        <w:rPr>
          <w:sz w:val="24"/>
        </w:rPr>
        <w:t>high</w:t>
      </w:r>
      <w:r>
        <w:rPr>
          <w:spacing w:val="1"/>
          <w:sz w:val="24"/>
        </w:rPr>
        <w:t> </w:t>
      </w:r>
      <w:r>
        <w:rPr>
          <w:sz w:val="24"/>
        </w:rPr>
        <w:t>permeability drugs</w:t>
      </w:r>
      <w:r>
        <w:rPr>
          <w:spacing w:val="1"/>
          <w:sz w:val="24"/>
        </w:rPr>
        <w:t> </w:t>
      </w:r>
      <w:r>
        <w:rPr>
          <w:sz w:val="24"/>
        </w:rPr>
        <w:t>(Blume and</w:t>
      </w:r>
      <w:r>
        <w:rPr>
          <w:spacing w:val="1"/>
          <w:sz w:val="24"/>
        </w:rPr>
        <w:t> </w:t>
      </w:r>
      <w:r>
        <w:rPr>
          <w:sz w:val="24"/>
        </w:rPr>
        <w:t>Schug,1999).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class</w:t>
      </w:r>
      <w:r>
        <w:rPr>
          <w:spacing w:val="1"/>
          <w:sz w:val="24"/>
        </w:rPr>
        <w:t> </w:t>
      </w:r>
      <w:r>
        <w:rPr>
          <w:sz w:val="24"/>
        </w:rPr>
        <w:t>III (high-solubility low-</w:t>
      </w:r>
      <w:r>
        <w:rPr>
          <w:spacing w:val="1"/>
          <w:sz w:val="24"/>
        </w:rPr>
        <w:t> </w:t>
      </w:r>
      <w:r>
        <w:rPr>
          <w:sz w:val="24"/>
        </w:rPr>
        <w:t>permeability)</w:t>
      </w:r>
      <w:r>
        <w:rPr>
          <w:spacing w:val="28"/>
          <w:sz w:val="24"/>
        </w:rPr>
        <w:t> </w:t>
      </w:r>
      <w:r>
        <w:rPr>
          <w:sz w:val="24"/>
        </w:rPr>
        <w:t>drugs,</w:t>
      </w:r>
      <w:r>
        <w:rPr>
          <w:spacing w:val="29"/>
          <w:sz w:val="24"/>
        </w:rPr>
        <w:t> </w:t>
      </w:r>
      <w:r>
        <w:rPr>
          <w:sz w:val="24"/>
        </w:rPr>
        <w:t>as</w:t>
      </w:r>
      <w:r>
        <w:rPr>
          <w:spacing w:val="28"/>
          <w:sz w:val="24"/>
        </w:rPr>
        <w:t> </w:t>
      </w:r>
      <w:r>
        <w:rPr>
          <w:sz w:val="24"/>
        </w:rPr>
        <w:t>long</w:t>
      </w:r>
      <w:r>
        <w:rPr>
          <w:spacing w:val="28"/>
          <w:sz w:val="24"/>
        </w:rPr>
        <w:t> </w:t>
      </w:r>
      <w:r>
        <w:rPr>
          <w:sz w:val="24"/>
        </w:rPr>
        <w:t>as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drug</w:t>
      </w:r>
      <w:r>
        <w:rPr>
          <w:spacing w:val="27"/>
          <w:sz w:val="24"/>
        </w:rPr>
        <w:t> </w:t>
      </w:r>
      <w:r>
        <w:rPr>
          <w:sz w:val="24"/>
        </w:rPr>
        <w:t>product</w:t>
      </w:r>
      <w:r>
        <w:rPr>
          <w:spacing w:val="30"/>
          <w:sz w:val="24"/>
        </w:rPr>
        <w:t> </w:t>
      </w:r>
      <w:r>
        <w:rPr>
          <w:sz w:val="24"/>
        </w:rPr>
        <w:t>does</w:t>
      </w:r>
      <w:r>
        <w:rPr>
          <w:spacing w:val="26"/>
          <w:sz w:val="24"/>
        </w:rPr>
        <w:t> </w:t>
      </w:r>
      <w:r>
        <w:rPr>
          <w:sz w:val="24"/>
        </w:rPr>
        <w:t>not</w:t>
      </w:r>
      <w:r>
        <w:rPr>
          <w:spacing w:val="30"/>
          <w:sz w:val="24"/>
        </w:rPr>
        <w:t> </w:t>
      </w:r>
      <w:r>
        <w:rPr>
          <w:sz w:val="24"/>
        </w:rPr>
        <w:t>contain</w:t>
      </w:r>
      <w:r>
        <w:rPr>
          <w:spacing w:val="29"/>
          <w:sz w:val="24"/>
        </w:rPr>
        <w:t> </w:t>
      </w:r>
      <w:r>
        <w:rPr>
          <w:sz w:val="24"/>
        </w:rPr>
        <w:t>agents</w:t>
      </w:r>
      <w:r>
        <w:rPr>
          <w:spacing w:val="29"/>
          <w:sz w:val="24"/>
        </w:rPr>
        <w:t> </w:t>
      </w:r>
      <w:r>
        <w:rPr>
          <w:sz w:val="24"/>
        </w:rPr>
        <w:t>and/or</w:t>
      </w:r>
      <w:r>
        <w:rPr>
          <w:spacing w:val="29"/>
          <w:sz w:val="24"/>
        </w:rPr>
        <w:t> </w:t>
      </w:r>
      <w:r>
        <w:rPr>
          <w:sz w:val="24"/>
        </w:rPr>
        <w:t>excipients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620" w:right="1438" w:firstLine="0"/>
        <w:jc w:val="both"/>
        <w:rPr>
          <w:sz w:val="24"/>
        </w:rPr>
      </w:pPr>
      <w:r>
        <w:rPr>
          <w:sz w:val="24"/>
        </w:rPr>
        <w:t>that may modify intestinal membrane permeability, </w:t>
      </w:r>
      <w:r>
        <w:rPr>
          <w:i/>
          <w:sz w:val="24"/>
        </w:rPr>
        <w:t>in vitro </w:t>
      </w:r>
      <w:r>
        <w:rPr>
          <w:sz w:val="24"/>
        </w:rPr>
        <w:t>dissolution test can ensure BE</w:t>
      </w:r>
      <w:r>
        <w:rPr>
          <w:spacing w:val="1"/>
          <w:sz w:val="24"/>
        </w:rPr>
        <w:t> </w:t>
      </w:r>
      <w:r>
        <w:rPr>
          <w:sz w:val="24"/>
        </w:rPr>
        <w:t>(Cheng</w:t>
      </w:r>
      <w:r>
        <w:rPr>
          <w:spacing w:val="-2"/>
          <w:sz w:val="24"/>
        </w:rPr>
        <w:t> </w:t>
      </w:r>
      <w:r>
        <w:rPr>
          <w:i/>
          <w:sz w:val="24"/>
        </w:rPr>
        <w:t>et al.,</w:t>
      </w:r>
      <w:r>
        <w:rPr>
          <w:sz w:val="24"/>
        </w:rPr>
        <w:t>2004).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9"/>
        </w:numPr>
        <w:tabs>
          <w:tab w:pos="3459" w:val="left" w:leader="none"/>
        </w:tabs>
        <w:spacing w:line="240" w:lineRule="auto" w:before="192" w:after="0"/>
        <w:ind w:left="3458" w:right="0" w:hanging="302"/>
        <w:jc w:val="left"/>
        <w:rPr>
          <w:sz w:val="22"/>
        </w:rPr>
      </w:pP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Research</w:t>
      </w:r>
      <w:r>
        <w:rPr>
          <w:spacing w:val="1"/>
        </w:rPr>
        <w:t> </w:t>
      </w:r>
      <w:r>
        <w:rPr/>
        <w:t>Problem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1"/>
        </w:rPr>
      </w:pPr>
    </w:p>
    <w:p>
      <w:pPr>
        <w:spacing w:line="480" w:lineRule="auto" w:before="0"/>
        <w:ind w:left="620" w:right="1437" w:firstLine="0"/>
        <w:jc w:val="both"/>
        <w:rPr>
          <w:sz w:val="24"/>
        </w:rPr>
      </w:pP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than</w:t>
      </w:r>
      <w:r>
        <w:rPr>
          <w:spacing w:val="1"/>
          <w:sz w:val="24"/>
        </w:rPr>
        <w:t> </w:t>
      </w:r>
      <w:r>
        <w:rPr>
          <w:sz w:val="24"/>
        </w:rPr>
        <w:t>25</w:t>
      </w:r>
      <w:r>
        <w:rPr>
          <w:spacing w:val="1"/>
          <w:sz w:val="24"/>
        </w:rPr>
        <w:t> </w:t>
      </w:r>
      <w:r>
        <w:rPr>
          <w:sz w:val="24"/>
        </w:rPr>
        <w:t>%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drugs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developing</w:t>
      </w:r>
      <w:r>
        <w:rPr>
          <w:spacing w:val="1"/>
          <w:sz w:val="24"/>
        </w:rPr>
        <w:t> </w:t>
      </w:r>
      <w:r>
        <w:rPr>
          <w:sz w:val="24"/>
        </w:rPr>
        <w:t>countries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said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counterfeited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substandard,</w:t>
      </w:r>
      <w:r>
        <w:rPr>
          <w:spacing w:val="1"/>
          <w:sz w:val="24"/>
        </w:rPr>
        <w:t> </w:t>
      </w:r>
      <w:r>
        <w:rPr>
          <w:sz w:val="24"/>
        </w:rPr>
        <w:t>50%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said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beta-lactams(Kelesidis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Falagas,</w:t>
      </w:r>
      <w:r>
        <w:rPr>
          <w:spacing w:val="1"/>
          <w:sz w:val="24"/>
        </w:rPr>
        <w:t> </w:t>
      </w:r>
      <w:r>
        <w:rPr>
          <w:sz w:val="24"/>
        </w:rPr>
        <w:t>2015).</w:t>
      </w:r>
      <w:r>
        <w:rPr>
          <w:spacing w:val="1"/>
          <w:sz w:val="24"/>
        </w:rPr>
        <w:t> </w:t>
      </w:r>
      <w:r>
        <w:rPr>
          <w:sz w:val="24"/>
        </w:rPr>
        <w:t>Amoxicillin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one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most</w:t>
      </w:r>
      <w:r>
        <w:rPr>
          <w:spacing w:val="1"/>
          <w:sz w:val="24"/>
        </w:rPr>
        <w:t> </w:t>
      </w:r>
      <w:r>
        <w:rPr>
          <w:sz w:val="24"/>
        </w:rPr>
        <w:t>prescribed</w:t>
      </w:r>
      <w:r>
        <w:rPr>
          <w:spacing w:val="1"/>
          <w:sz w:val="24"/>
        </w:rPr>
        <w:t> </w:t>
      </w:r>
      <w:r>
        <w:rPr>
          <w:sz w:val="24"/>
        </w:rPr>
        <w:t>beta-lactam</w:t>
      </w:r>
      <w:r>
        <w:rPr>
          <w:spacing w:val="1"/>
          <w:sz w:val="24"/>
        </w:rPr>
        <w:t> </w:t>
      </w:r>
      <w:r>
        <w:rPr>
          <w:sz w:val="24"/>
        </w:rPr>
        <w:t>penicillin</w:t>
      </w:r>
      <w:r>
        <w:rPr>
          <w:spacing w:val="1"/>
          <w:sz w:val="24"/>
        </w:rPr>
        <w:t> </w:t>
      </w:r>
      <w:r>
        <w:rPr>
          <w:sz w:val="24"/>
        </w:rPr>
        <w:t>drugs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numerous</w:t>
      </w:r>
      <w:r>
        <w:rPr>
          <w:spacing w:val="1"/>
          <w:sz w:val="24"/>
        </w:rPr>
        <w:t> </w:t>
      </w:r>
      <w:r>
        <w:rPr>
          <w:sz w:val="24"/>
        </w:rPr>
        <w:t>generics available, this has been accompanied with diverse problems of which the most</w:t>
      </w:r>
      <w:r>
        <w:rPr>
          <w:spacing w:val="1"/>
          <w:sz w:val="24"/>
        </w:rPr>
        <w:t> </w:t>
      </w:r>
      <w:r>
        <w:rPr>
          <w:sz w:val="24"/>
        </w:rPr>
        <w:t>serious is the prevalence of substandard generics and fake drug products. Consequently,</w:t>
      </w:r>
      <w:r>
        <w:rPr>
          <w:spacing w:val="1"/>
          <w:sz w:val="24"/>
        </w:rPr>
        <w:t> </w:t>
      </w:r>
      <w:r>
        <w:rPr>
          <w:sz w:val="24"/>
        </w:rPr>
        <w:t>healthcare</w:t>
      </w:r>
      <w:r>
        <w:rPr>
          <w:spacing w:val="1"/>
          <w:sz w:val="24"/>
        </w:rPr>
        <w:t> </w:t>
      </w:r>
      <w:r>
        <w:rPr>
          <w:sz w:val="24"/>
        </w:rPr>
        <w:t>providers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patients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mostly</w:t>
      </w:r>
      <w:r>
        <w:rPr>
          <w:spacing w:val="1"/>
          <w:sz w:val="24"/>
        </w:rPr>
        <w:t> </w:t>
      </w:r>
      <w:r>
        <w:rPr>
          <w:sz w:val="24"/>
        </w:rPr>
        <w:t>concerned</w:t>
      </w:r>
      <w:r>
        <w:rPr>
          <w:spacing w:val="1"/>
          <w:sz w:val="24"/>
        </w:rPr>
        <w:t> </w:t>
      </w:r>
      <w:r>
        <w:rPr>
          <w:sz w:val="24"/>
        </w:rPr>
        <w:t>when</w:t>
      </w:r>
      <w:r>
        <w:rPr>
          <w:spacing w:val="1"/>
          <w:sz w:val="24"/>
        </w:rPr>
        <w:t> </w:t>
      </w:r>
      <w:r>
        <w:rPr>
          <w:sz w:val="24"/>
        </w:rPr>
        <w:t>selecting</w:t>
      </w:r>
      <w:r>
        <w:rPr>
          <w:spacing w:val="1"/>
          <w:sz w:val="24"/>
        </w:rPr>
        <w:t> </w:t>
      </w:r>
      <w:r>
        <w:rPr>
          <w:sz w:val="24"/>
        </w:rPr>
        <w:t>one</w:t>
      </w:r>
      <w:r>
        <w:rPr>
          <w:spacing w:val="1"/>
          <w:sz w:val="24"/>
        </w:rPr>
        <w:t> </w:t>
      </w:r>
      <w:r>
        <w:rPr>
          <w:sz w:val="24"/>
        </w:rPr>
        <w:t>brand</w:t>
      </w:r>
      <w:r>
        <w:rPr>
          <w:spacing w:val="60"/>
          <w:sz w:val="24"/>
        </w:rPr>
        <w:t> </w:t>
      </w:r>
      <w:r>
        <w:rPr>
          <w:sz w:val="24"/>
        </w:rPr>
        <w:t>from</w:t>
      </w:r>
      <w:r>
        <w:rPr>
          <w:spacing w:val="-57"/>
          <w:sz w:val="24"/>
        </w:rPr>
        <w:t> </w:t>
      </w:r>
      <w:r>
        <w:rPr>
          <w:sz w:val="24"/>
        </w:rPr>
        <w:t>among several generic brands of the same drug during the treatment regime (Almeri </w:t>
      </w:r>
      <w:r>
        <w:rPr>
          <w:i/>
          <w:sz w:val="24"/>
        </w:rPr>
        <w:t>et al.,</w:t>
      </w:r>
      <w:r>
        <w:rPr>
          <w:i/>
          <w:spacing w:val="1"/>
          <w:sz w:val="24"/>
        </w:rPr>
        <w:t> </w:t>
      </w:r>
      <w:r>
        <w:rPr>
          <w:sz w:val="24"/>
        </w:rPr>
        <w:t>2012)</w:t>
      </w:r>
      <w:r>
        <w:rPr>
          <w:i/>
          <w:sz w:val="24"/>
        </w:rPr>
        <w:t>.In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vivo</w:t>
      </w:r>
      <w:r>
        <w:rPr>
          <w:i/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costly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time</w:t>
      </w:r>
      <w:r>
        <w:rPr>
          <w:spacing w:val="1"/>
          <w:sz w:val="24"/>
        </w:rPr>
        <w:t> </w:t>
      </w:r>
      <w:r>
        <w:rPr>
          <w:sz w:val="24"/>
        </w:rPr>
        <w:t>consuming</w:t>
      </w:r>
      <w:r>
        <w:rPr>
          <w:spacing w:val="1"/>
          <w:sz w:val="24"/>
        </w:rPr>
        <w:t> </w:t>
      </w:r>
      <w:r>
        <w:rPr>
          <w:sz w:val="24"/>
        </w:rPr>
        <w:t>involving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human</w:t>
      </w:r>
      <w:r>
        <w:rPr>
          <w:spacing w:val="1"/>
          <w:sz w:val="24"/>
        </w:rPr>
        <w:t> </w:t>
      </w:r>
      <w:r>
        <w:rPr>
          <w:sz w:val="24"/>
        </w:rPr>
        <w:t>volunteers</w:t>
      </w:r>
      <w:r>
        <w:rPr>
          <w:spacing w:val="-1"/>
          <w:sz w:val="24"/>
        </w:rPr>
        <w:t> </w:t>
      </w:r>
      <w:r>
        <w:rPr>
          <w:sz w:val="24"/>
        </w:rPr>
        <w:t>(Polli</w:t>
      </w:r>
      <w:r>
        <w:rPr>
          <w:spacing w:val="1"/>
          <w:sz w:val="24"/>
        </w:rPr>
        <w:t> </w:t>
      </w:r>
      <w:r>
        <w:rPr>
          <w:i/>
          <w:sz w:val="24"/>
        </w:rPr>
        <w:t>et al., </w:t>
      </w:r>
      <w:r>
        <w:rPr>
          <w:sz w:val="24"/>
        </w:rPr>
        <w:t>2008).</w:t>
      </w:r>
    </w:p>
    <w:p>
      <w:pPr>
        <w:pStyle w:val="BodyText"/>
        <w:spacing w:before="1"/>
        <w:rPr>
          <w:sz w:val="25"/>
        </w:rPr>
      </w:pPr>
    </w:p>
    <w:p>
      <w:pPr>
        <w:pStyle w:val="ListParagraph"/>
        <w:numPr>
          <w:ilvl w:val="1"/>
          <w:numId w:val="9"/>
        </w:numPr>
        <w:tabs>
          <w:tab w:pos="4501" w:val="left" w:leader="none"/>
        </w:tabs>
        <w:spacing w:line="240" w:lineRule="auto" w:before="0" w:after="0"/>
        <w:ind w:left="4500" w:right="1173" w:hanging="4501"/>
        <w:jc w:val="left"/>
        <w:rPr>
          <w:b/>
          <w:sz w:val="20"/>
        </w:rPr>
      </w:pPr>
      <w:r>
        <w:rPr>
          <w:b/>
          <w:sz w:val="22"/>
        </w:rPr>
        <w:t>Justification</w:t>
      </w:r>
    </w:p>
    <w:p>
      <w:pPr>
        <w:pStyle w:val="BodyText"/>
        <w:spacing w:before="5"/>
        <w:rPr>
          <w:b/>
          <w:sz w:val="25"/>
        </w:rPr>
      </w:pPr>
    </w:p>
    <w:p>
      <w:pPr>
        <w:spacing w:line="480" w:lineRule="auto" w:before="0"/>
        <w:ind w:left="620" w:right="1435" w:firstLine="0"/>
        <w:jc w:val="both"/>
        <w:rPr>
          <w:i/>
          <w:sz w:val="24"/>
        </w:rPr>
      </w:pPr>
      <w:r>
        <w:rPr>
          <w:sz w:val="24"/>
        </w:rPr>
        <w:t>Amoxicillin is one of the first line drug in Nigeria as contained in the standard treatment</w:t>
      </w:r>
      <w:r>
        <w:rPr>
          <w:spacing w:val="1"/>
          <w:sz w:val="24"/>
        </w:rPr>
        <w:t> </w:t>
      </w:r>
      <w:r>
        <w:rPr>
          <w:sz w:val="24"/>
        </w:rPr>
        <w:t>guideline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1"/>
          <w:sz w:val="24"/>
        </w:rPr>
        <w:t> </w:t>
      </w:r>
      <w:r>
        <w:rPr>
          <w:sz w:val="24"/>
        </w:rPr>
        <w:t>Ministry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Health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treatment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upper</w:t>
      </w:r>
      <w:r>
        <w:rPr>
          <w:spacing w:val="1"/>
          <w:sz w:val="24"/>
        </w:rPr>
        <w:t> </w:t>
      </w:r>
      <w:r>
        <w:rPr>
          <w:sz w:val="24"/>
        </w:rPr>
        <w:t>respiratory</w:t>
      </w:r>
      <w:r>
        <w:rPr>
          <w:spacing w:val="1"/>
          <w:sz w:val="24"/>
        </w:rPr>
        <w:t> </w:t>
      </w:r>
      <w:r>
        <w:rPr>
          <w:sz w:val="24"/>
        </w:rPr>
        <w:t>tract</w:t>
      </w:r>
      <w:r>
        <w:rPr>
          <w:spacing w:val="1"/>
          <w:sz w:val="24"/>
        </w:rPr>
        <w:t> </w:t>
      </w:r>
      <w:r>
        <w:rPr>
          <w:sz w:val="24"/>
        </w:rPr>
        <w:t>infections, tonsillitis, typhoid, as well as other indications.Owing to this, there is availability</w:t>
      </w:r>
      <w:r>
        <w:rPr>
          <w:spacing w:val="1"/>
          <w:sz w:val="24"/>
        </w:rPr>
        <w:t> </w:t>
      </w:r>
      <w:r>
        <w:rPr>
          <w:sz w:val="24"/>
        </w:rPr>
        <w:t>of numerous generics in the market leading to concern on selection among generics available</w:t>
      </w:r>
      <w:r>
        <w:rPr>
          <w:spacing w:val="1"/>
          <w:sz w:val="24"/>
        </w:rPr>
        <w:t> </w:t>
      </w:r>
      <w:r>
        <w:rPr>
          <w:sz w:val="24"/>
        </w:rPr>
        <w:t>to interchange with the innovator brand(STG, 2008).Hence, the need to evaluate the quality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25"/>
          <w:sz w:val="24"/>
        </w:rPr>
        <w:t> </w:t>
      </w:r>
      <w:r>
        <w:rPr>
          <w:sz w:val="24"/>
        </w:rPr>
        <w:t>bioequivalence</w:t>
      </w:r>
      <w:r>
        <w:rPr>
          <w:spacing w:val="26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the</w:t>
      </w:r>
      <w:r>
        <w:rPr>
          <w:spacing w:val="24"/>
          <w:sz w:val="24"/>
        </w:rPr>
        <w:t> </w:t>
      </w:r>
      <w:r>
        <w:rPr>
          <w:sz w:val="24"/>
        </w:rPr>
        <w:t>numerous</w:t>
      </w:r>
      <w:r>
        <w:rPr>
          <w:spacing w:val="29"/>
          <w:sz w:val="24"/>
        </w:rPr>
        <w:t> </w:t>
      </w:r>
      <w:r>
        <w:rPr>
          <w:sz w:val="24"/>
        </w:rPr>
        <w:t>generics</w:t>
      </w:r>
      <w:r>
        <w:rPr>
          <w:spacing w:val="27"/>
          <w:sz w:val="24"/>
        </w:rPr>
        <w:t> </w:t>
      </w:r>
      <w:r>
        <w:rPr>
          <w:sz w:val="24"/>
        </w:rPr>
        <w:t>available.</w:t>
      </w:r>
      <w:r>
        <w:rPr>
          <w:spacing w:val="27"/>
          <w:sz w:val="24"/>
        </w:rPr>
        <w:t> </w:t>
      </w:r>
      <w:r>
        <w:rPr>
          <w:sz w:val="24"/>
        </w:rPr>
        <w:t>BCS</w:t>
      </w:r>
      <w:r>
        <w:rPr>
          <w:spacing w:val="25"/>
          <w:sz w:val="24"/>
        </w:rPr>
        <w:t> </w:t>
      </w:r>
      <w:r>
        <w:rPr>
          <w:sz w:val="24"/>
        </w:rPr>
        <w:t>asbetter</w:t>
      </w:r>
      <w:r>
        <w:rPr>
          <w:spacing w:val="27"/>
          <w:sz w:val="24"/>
        </w:rPr>
        <w:t> </w:t>
      </w:r>
      <w:r>
        <w:rPr>
          <w:sz w:val="24"/>
        </w:rPr>
        <w:t>alternative</w:t>
      </w:r>
      <w:r>
        <w:rPr>
          <w:spacing w:val="24"/>
          <w:sz w:val="24"/>
        </w:rPr>
        <w:t> </w:t>
      </w:r>
      <w:r>
        <w:rPr>
          <w:sz w:val="24"/>
        </w:rPr>
        <w:t>to</w:t>
      </w:r>
      <w:r>
        <w:rPr>
          <w:spacing w:val="27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8"/>
          <w:sz w:val="24"/>
        </w:rPr>
        <w:t> </w:t>
      </w:r>
      <w:r>
        <w:rPr>
          <w:i/>
          <w:sz w:val="24"/>
        </w:rPr>
        <w:t>vivo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80" w:lineRule="auto" w:before="72"/>
        <w:ind w:left="620" w:right="1435" w:firstLine="0"/>
        <w:jc w:val="both"/>
        <w:rPr>
          <w:sz w:val="24"/>
        </w:rPr>
      </w:pPr>
      <w:r>
        <w:rPr>
          <w:sz w:val="24"/>
        </w:rPr>
        <w:t>studies,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terms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cost,</w:t>
      </w:r>
      <w:r>
        <w:rPr>
          <w:spacing w:val="1"/>
          <w:sz w:val="24"/>
        </w:rPr>
        <w:t> </w:t>
      </w:r>
      <w:r>
        <w:rPr>
          <w:sz w:val="24"/>
        </w:rPr>
        <w:t>time</w:t>
      </w:r>
      <w:r>
        <w:rPr>
          <w:spacing w:val="1"/>
          <w:sz w:val="24"/>
        </w:rPr>
        <w:t> </w:t>
      </w:r>
      <w:r>
        <w:rPr>
          <w:sz w:val="24"/>
        </w:rPr>
        <w:t>utilization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avoidance</w:t>
      </w:r>
      <w:r>
        <w:rPr>
          <w:spacing w:val="1"/>
          <w:sz w:val="24"/>
        </w:rPr>
        <w:t> </w:t>
      </w:r>
      <w:r>
        <w:rPr>
          <w:sz w:val="24"/>
        </w:rPr>
        <w:t>ofunnecessary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human</w:t>
      </w:r>
      <w:r>
        <w:rPr>
          <w:spacing w:val="1"/>
          <w:sz w:val="24"/>
        </w:rPr>
        <w:t> </w:t>
      </w:r>
      <w:r>
        <w:rPr>
          <w:sz w:val="24"/>
        </w:rPr>
        <w:t>volunteers can be used to evaluate bioequivalence of various generics</w:t>
      </w:r>
      <w:r>
        <w:rPr>
          <w:spacing w:val="1"/>
          <w:sz w:val="24"/>
        </w:rPr>
        <w:t> </w:t>
      </w:r>
      <w:r>
        <w:rPr>
          <w:sz w:val="24"/>
        </w:rPr>
        <w:t>against innovator</w:t>
      </w:r>
      <w:r>
        <w:rPr>
          <w:spacing w:val="1"/>
          <w:sz w:val="24"/>
        </w:rPr>
        <w:t> </w:t>
      </w:r>
      <w:r>
        <w:rPr>
          <w:sz w:val="24"/>
        </w:rPr>
        <w:t>brand.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9"/>
        </w:numPr>
        <w:tabs>
          <w:tab w:pos="4231" w:val="left" w:leader="none"/>
        </w:tabs>
        <w:spacing w:line="240" w:lineRule="auto" w:before="211" w:after="0"/>
        <w:ind w:left="4230" w:right="0" w:hanging="361"/>
        <w:jc w:val="left"/>
      </w:pPr>
      <w:r>
        <w:rPr/>
        <w:t>Research</w:t>
      </w:r>
      <w:r>
        <w:rPr>
          <w:spacing w:val="-1"/>
        </w:rPr>
        <w:t> </w:t>
      </w:r>
      <w:r>
        <w:rPr/>
        <w:t>Hypothesis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2"/>
          <w:numId w:val="10"/>
        </w:numPr>
        <w:tabs>
          <w:tab w:pos="1161" w:val="left" w:leader="none"/>
        </w:tabs>
        <w:spacing w:line="240" w:lineRule="auto" w:before="0" w:after="0"/>
        <w:ind w:left="1160" w:right="0" w:hanging="541"/>
        <w:jc w:val="both"/>
        <w:rPr>
          <w:b/>
          <w:sz w:val="24"/>
        </w:rPr>
      </w:pPr>
      <w:r>
        <w:rPr>
          <w:b/>
          <w:sz w:val="24"/>
        </w:rPr>
        <w:t>Null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hypothesis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0"/>
        <w:ind w:left="620" w:right="1434" w:firstLine="0"/>
        <w:jc w:val="both"/>
        <w:rPr>
          <w:sz w:val="24"/>
        </w:rPr>
      </w:pPr>
      <w:r>
        <w:rPr>
          <w:sz w:val="24"/>
        </w:rPr>
        <w:t>There is no statistically significant difference in the pharmaceutical, chemical, dissolution</w:t>
      </w:r>
      <w:r>
        <w:rPr>
          <w:spacing w:val="1"/>
          <w:sz w:val="24"/>
        </w:rPr>
        <w:t> </w:t>
      </w:r>
      <w:r>
        <w:rPr>
          <w:sz w:val="24"/>
        </w:rPr>
        <w:t>profileand </w:t>
      </w:r>
      <w:r>
        <w:rPr>
          <w:i/>
          <w:sz w:val="24"/>
        </w:rPr>
        <w:t>in vitro </w:t>
      </w:r>
      <w:r>
        <w:rPr>
          <w:sz w:val="24"/>
        </w:rPr>
        <w:t>bioequivalence between the generic and innovator brand of Amoxicillin</w:t>
      </w:r>
      <w:r>
        <w:rPr>
          <w:spacing w:val="1"/>
          <w:sz w:val="24"/>
        </w:rPr>
        <w:t> </w:t>
      </w:r>
      <w:r>
        <w:rPr>
          <w:sz w:val="24"/>
        </w:rPr>
        <w:t>capsules</w:t>
      </w:r>
      <w:r>
        <w:rPr>
          <w:spacing w:val="-1"/>
          <w:sz w:val="24"/>
        </w:rPr>
        <w:t> </w:t>
      </w:r>
      <w:r>
        <w:rPr>
          <w:sz w:val="24"/>
        </w:rPr>
        <w:t>available in</w:t>
      </w:r>
      <w:r>
        <w:rPr>
          <w:spacing w:val="1"/>
          <w:sz w:val="24"/>
        </w:rPr>
        <w:t> </w:t>
      </w:r>
      <w:r>
        <w:rPr>
          <w:sz w:val="24"/>
        </w:rPr>
        <w:t>Dutse, Jigawa</w:t>
      </w:r>
      <w:r>
        <w:rPr>
          <w:spacing w:val="-2"/>
          <w:sz w:val="24"/>
        </w:rPr>
        <w:t> </w:t>
      </w:r>
      <w:r>
        <w:rPr>
          <w:sz w:val="24"/>
        </w:rPr>
        <w:t>State, Nigeria.</w:t>
      </w:r>
    </w:p>
    <w:p>
      <w:pPr>
        <w:pStyle w:val="Heading2"/>
        <w:numPr>
          <w:ilvl w:val="2"/>
          <w:numId w:val="10"/>
        </w:numPr>
        <w:tabs>
          <w:tab w:pos="1161" w:val="left" w:leader="none"/>
        </w:tabs>
        <w:spacing w:line="240" w:lineRule="auto" w:before="5" w:after="0"/>
        <w:ind w:left="1160" w:right="0" w:hanging="541"/>
        <w:jc w:val="both"/>
      </w:pPr>
      <w:r>
        <w:rPr/>
        <w:t>Alternate</w:t>
      </w:r>
      <w:r>
        <w:rPr>
          <w:spacing w:val="-3"/>
        </w:rPr>
        <w:t> </w:t>
      </w:r>
      <w:r>
        <w:rPr/>
        <w:t>hypothesis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0"/>
        <w:ind w:left="620" w:right="1437" w:firstLine="0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statistically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pharmaceutical,</w:t>
      </w:r>
      <w:r>
        <w:rPr>
          <w:spacing w:val="1"/>
          <w:sz w:val="24"/>
        </w:rPr>
        <w:t> </w:t>
      </w:r>
      <w:r>
        <w:rPr>
          <w:sz w:val="24"/>
        </w:rPr>
        <w:t>chemical,</w:t>
      </w:r>
      <w:r>
        <w:rPr>
          <w:spacing w:val="60"/>
          <w:sz w:val="24"/>
        </w:rPr>
        <w:t> </w:t>
      </w:r>
      <w:r>
        <w:rPr>
          <w:sz w:val="24"/>
        </w:rPr>
        <w:t>dissolution</w:t>
      </w:r>
      <w:r>
        <w:rPr>
          <w:spacing w:val="1"/>
          <w:sz w:val="24"/>
        </w:rPr>
        <w:t> </w:t>
      </w:r>
      <w:r>
        <w:rPr>
          <w:sz w:val="24"/>
        </w:rPr>
        <w:t>profile and </w:t>
      </w:r>
      <w:r>
        <w:rPr>
          <w:i/>
          <w:sz w:val="24"/>
        </w:rPr>
        <w:t>invitro</w:t>
      </w:r>
      <w:r>
        <w:rPr>
          <w:sz w:val="24"/>
        </w:rPr>
        <w:t>bioequivalence between the generics and innovator brand of Amoxicillin</w:t>
      </w:r>
      <w:r>
        <w:rPr>
          <w:spacing w:val="1"/>
          <w:sz w:val="24"/>
        </w:rPr>
        <w:t> </w:t>
      </w:r>
      <w:r>
        <w:rPr>
          <w:sz w:val="24"/>
        </w:rPr>
        <w:t>capsules</w:t>
      </w:r>
      <w:r>
        <w:rPr>
          <w:spacing w:val="-1"/>
          <w:sz w:val="24"/>
        </w:rPr>
        <w:t> </w:t>
      </w:r>
      <w:r>
        <w:rPr>
          <w:sz w:val="24"/>
        </w:rPr>
        <w:t>available in Dutse, Jigawa</w:t>
      </w:r>
      <w:r>
        <w:rPr>
          <w:spacing w:val="-2"/>
          <w:sz w:val="24"/>
        </w:rPr>
        <w:t> </w:t>
      </w:r>
      <w:r>
        <w:rPr>
          <w:sz w:val="24"/>
        </w:rPr>
        <w:t>State, Nigeria.</w:t>
      </w:r>
    </w:p>
    <w:p>
      <w:pPr>
        <w:pStyle w:val="Heading2"/>
        <w:numPr>
          <w:ilvl w:val="1"/>
          <w:numId w:val="9"/>
        </w:numPr>
        <w:tabs>
          <w:tab w:pos="3638" w:val="left" w:leader="none"/>
        </w:tabs>
        <w:spacing w:line="240" w:lineRule="auto" w:before="5" w:after="0"/>
        <w:ind w:left="3637" w:right="0" w:hanging="361"/>
        <w:jc w:val="both"/>
      </w:pPr>
      <w:r>
        <w:rPr/>
        <w:t>Aim</w:t>
      </w:r>
      <w:r>
        <w:rPr>
          <w:spacing w:val="-5"/>
        </w:rPr>
        <w:t> </w:t>
      </w:r>
      <w:r>
        <w:rPr/>
        <w:t>and Objectives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2"/>
          <w:numId w:val="11"/>
        </w:numPr>
        <w:tabs>
          <w:tab w:pos="1161" w:val="left" w:leader="none"/>
        </w:tabs>
        <w:spacing w:line="240" w:lineRule="auto" w:before="0" w:after="0"/>
        <w:ind w:left="1160" w:right="0" w:hanging="541"/>
        <w:jc w:val="left"/>
        <w:rPr>
          <w:b/>
          <w:sz w:val="24"/>
        </w:rPr>
      </w:pPr>
      <w:r>
        <w:rPr>
          <w:b/>
          <w:sz w:val="24"/>
        </w:rPr>
        <w:t>Aim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0"/>
        <w:ind w:left="620" w:right="1436" w:firstLine="60"/>
        <w:jc w:val="left"/>
        <w:rPr>
          <w:sz w:val="24"/>
        </w:rPr>
      </w:pP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aim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this</w:t>
      </w:r>
      <w:r>
        <w:rPr>
          <w:spacing w:val="14"/>
          <w:sz w:val="24"/>
        </w:rPr>
        <w:t> </w:t>
      </w:r>
      <w:r>
        <w:rPr>
          <w:sz w:val="24"/>
        </w:rPr>
        <w:t>study</w:t>
      </w:r>
      <w:r>
        <w:rPr>
          <w:spacing w:val="9"/>
          <w:sz w:val="24"/>
        </w:rPr>
        <w:t> </w:t>
      </w:r>
      <w:r>
        <w:rPr>
          <w:sz w:val="24"/>
        </w:rPr>
        <w:t>is</w:t>
      </w:r>
      <w:r>
        <w:rPr>
          <w:spacing w:val="19"/>
          <w:sz w:val="24"/>
        </w:rPr>
        <w:t> </w:t>
      </w:r>
      <w:r>
        <w:rPr>
          <w:sz w:val="24"/>
        </w:rPr>
        <w:t>to</w:t>
      </w:r>
      <w:r>
        <w:rPr>
          <w:spacing w:val="14"/>
          <w:sz w:val="24"/>
        </w:rPr>
        <w:t> </w:t>
      </w:r>
      <w:r>
        <w:rPr>
          <w:sz w:val="24"/>
        </w:rPr>
        <w:t>evaluate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bioequivalence</w:t>
      </w:r>
      <w:r>
        <w:rPr>
          <w:spacing w:val="15"/>
          <w:sz w:val="24"/>
        </w:rPr>
        <w:t> </w:t>
      </w:r>
      <w:r>
        <w:rPr>
          <w:sz w:val="24"/>
        </w:rPr>
        <w:t>of</w:t>
      </w:r>
      <w:r>
        <w:rPr>
          <w:spacing w:val="12"/>
          <w:sz w:val="24"/>
        </w:rPr>
        <w:t> </w:t>
      </w:r>
      <w:r>
        <w:rPr>
          <w:sz w:val="24"/>
        </w:rPr>
        <w:t>six</w:t>
      </w:r>
      <w:r>
        <w:rPr>
          <w:spacing w:val="18"/>
          <w:sz w:val="24"/>
        </w:rPr>
        <w:t> </w:t>
      </w:r>
      <w:r>
        <w:rPr>
          <w:sz w:val="24"/>
        </w:rPr>
        <w:t>brands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amoxicillin</w:t>
      </w:r>
      <w:r>
        <w:rPr>
          <w:spacing w:val="15"/>
          <w:sz w:val="24"/>
        </w:rPr>
        <w:t> </w:t>
      </w:r>
      <w:r>
        <w:rPr>
          <w:sz w:val="24"/>
        </w:rPr>
        <w:t>using</w:t>
      </w:r>
      <w:r>
        <w:rPr>
          <w:i/>
          <w:sz w:val="24"/>
        </w:rPr>
        <w:t>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vitro</w:t>
      </w:r>
      <w:r>
        <w:rPr>
          <w:i/>
          <w:spacing w:val="-1"/>
          <w:sz w:val="24"/>
        </w:rPr>
        <w:t> </w:t>
      </w:r>
      <w:r>
        <w:rPr>
          <w:sz w:val="24"/>
        </w:rPr>
        <w:t>dissolution profile as surrogate to </w:t>
      </w:r>
      <w:r>
        <w:rPr>
          <w:i/>
          <w:sz w:val="24"/>
        </w:rPr>
        <w:t>in vivo</w:t>
      </w:r>
      <w:r>
        <w:rPr>
          <w:i/>
          <w:spacing w:val="-2"/>
          <w:sz w:val="24"/>
        </w:rPr>
        <w:t> </w:t>
      </w:r>
      <w:r>
        <w:rPr>
          <w:sz w:val="24"/>
        </w:rPr>
        <w:t>bioequivalence</w:t>
      </w:r>
      <w:r>
        <w:rPr>
          <w:spacing w:val="-1"/>
          <w:sz w:val="24"/>
        </w:rPr>
        <w:t> </w:t>
      </w:r>
      <w:r>
        <w:rPr>
          <w:sz w:val="24"/>
        </w:rPr>
        <w:t>studies.</w:t>
      </w:r>
    </w:p>
    <w:p>
      <w:pPr>
        <w:pStyle w:val="Heading2"/>
        <w:numPr>
          <w:ilvl w:val="2"/>
          <w:numId w:val="11"/>
        </w:numPr>
        <w:tabs>
          <w:tab w:pos="1161" w:val="left" w:leader="none"/>
        </w:tabs>
        <w:spacing w:line="240" w:lineRule="auto" w:before="5" w:after="0"/>
        <w:ind w:left="1160" w:right="0" w:hanging="541"/>
        <w:jc w:val="left"/>
      </w:pPr>
      <w:r>
        <w:rPr/>
        <w:t>Objectives</w:t>
      </w:r>
    </w:p>
    <w:p>
      <w:pPr>
        <w:pStyle w:val="BodyText"/>
        <w:spacing w:before="7"/>
        <w:rPr>
          <w:b/>
          <w:sz w:val="23"/>
        </w:rPr>
      </w:pPr>
    </w:p>
    <w:p>
      <w:pPr>
        <w:spacing w:before="0"/>
        <w:ind w:left="620" w:right="0" w:firstLine="0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objectives of the study</w:t>
      </w:r>
      <w:r>
        <w:rPr>
          <w:spacing w:val="-5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to;</w:t>
      </w:r>
    </w:p>
    <w:p>
      <w:pPr>
        <w:pStyle w:val="BodyText"/>
        <w:spacing w:before="3"/>
        <w:rPr>
          <w:sz w:val="24"/>
        </w:rPr>
      </w:pPr>
    </w:p>
    <w:p>
      <w:pPr>
        <w:spacing w:line="460" w:lineRule="auto" w:before="0"/>
        <w:ind w:left="1340" w:right="1439" w:hanging="36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randomly</w:t>
      </w:r>
      <w:r>
        <w:rPr>
          <w:spacing w:val="41"/>
          <w:sz w:val="24"/>
        </w:rPr>
        <w:t> </w:t>
      </w:r>
      <w:r>
        <w:rPr>
          <w:sz w:val="24"/>
        </w:rPr>
        <w:t>select</w:t>
      </w:r>
      <w:r>
        <w:rPr>
          <w:spacing w:val="48"/>
          <w:sz w:val="24"/>
        </w:rPr>
        <w:t> </w:t>
      </w:r>
      <w:r>
        <w:rPr>
          <w:sz w:val="24"/>
        </w:rPr>
        <w:t>six</w:t>
      </w:r>
      <w:r>
        <w:rPr>
          <w:spacing w:val="50"/>
          <w:sz w:val="24"/>
        </w:rPr>
        <w:t> </w:t>
      </w:r>
      <w:r>
        <w:rPr>
          <w:sz w:val="24"/>
        </w:rPr>
        <w:t>different</w:t>
      </w:r>
      <w:r>
        <w:rPr>
          <w:spacing w:val="47"/>
          <w:sz w:val="24"/>
        </w:rPr>
        <w:t> </w:t>
      </w:r>
      <w:r>
        <w:rPr>
          <w:sz w:val="24"/>
        </w:rPr>
        <w:t>brands</w:t>
      </w:r>
      <w:r>
        <w:rPr>
          <w:spacing w:val="47"/>
          <w:sz w:val="24"/>
        </w:rPr>
        <w:t> </w:t>
      </w:r>
      <w:r>
        <w:rPr>
          <w:sz w:val="24"/>
        </w:rPr>
        <w:t>of</w:t>
      </w:r>
      <w:r>
        <w:rPr>
          <w:spacing w:val="47"/>
          <w:sz w:val="24"/>
        </w:rPr>
        <w:t> </w:t>
      </w:r>
      <w:r>
        <w:rPr>
          <w:sz w:val="24"/>
        </w:rPr>
        <w:t>amoxicillin</w:t>
      </w:r>
      <w:r>
        <w:rPr>
          <w:spacing w:val="47"/>
          <w:sz w:val="24"/>
        </w:rPr>
        <w:t> </w:t>
      </w:r>
      <w:r>
        <w:rPr>
          <w:sz w:val="24"/>
        </w:rPr>
        <w:t>using</w:t>
      </w:r>
      <w:r>
        <w:rPr>
          <w:spacing w:val="45"/>
          <w:sz w:val="24"/>
        </w:rPr>
        <w:t> </w:t>
      </w:r>
      <w:r>
        <w:rPr>
          <w:sz w:val="24"/>
        </w:rPr>
        <w:t>systematic</w:t>
      </w:r>
      <w:r>
        <w:rPr>
          <w:spacing w:val="45"/>
          <w:sz w:val="24"/>
        </w:rPr>
        <w:t> </w:t>
      </w:r>
      <w:r>
        <w:rPr>
          <w:sz w:val="24"/>
        </w:rPr>
        <w:t>random</w:t>
      </w:r>
      <w:r>
        <w:rPr>
          <w:spacing w:val="-57"/>
          <w:sz w:val="24"/>
        </w:rPr>
        <w:t> </w:t>
      </w:r>
      <w:r>
        <w:rPr>
          <w:sz w:val="24"/>
        </w:rPr>
        <w:t>sampling.</w:t>
      </w:r>
    </w:p>
    <w:p>
      <w:pPr>
        <w:spacing w:before="40"/>
        <w:ind w:left="1340" w:right="0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1371853</wp:posOffset>
            </wp:positionH>
            <wp:positionV relativeFrom="paragraph">
              <wp:posOffset>15279</wp:posOffset>
            </wp:positionV>
            <wp:extent cx="140208" cy="187452"/>
            <wp:effectExtent l="0" t="0" r="0" b="0"/>
            <wp:wrapNone/>
            <wp:docPr id="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conduct</w:t>
      </w:r>
      <w:r>
        <w:rPr>
          <w:spacing w:val="-1"/>
          <w:sz w:val="24"/>
        </w:rPr>
        <w:t> </w:t>
      </w:r>
      <w:r>
        <w:rPr>
          <w:sz w:val="24"/>
        </w:rPr>
        <w:t>quality</w:t>
      </w:r>
      <w:r>
        <w:rPr>
          <w:spacing w:val="-4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studies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amoxicillin</w:t>
      </w:r>
      <w:r>
        <w:rPr>
          <w:spacing w:val="1"/>
          <w:sz w:val="24"/>
        </w:rPr>
        <w:t> </w:t>
      </w:r>
      <w:r>
        <w:rPr>
          <w:sz w:val="24"/>
        </w:rPr>
        <w:t>capsules</w:t>
      </w:r>
      <w:r>
        <w:rPr>
          <w:spacing w:val="-2"/>
          <w:sz w:val="24"/>
        </w:rPr>
        <w:t> </w:t>
      </w:r>
      <w:r>
        <w:rPr>
          <w:sz w:val="24"/>
        </w:rPr>
        <w:t>sampled</w:t>
      </w:r>
      <w:r>
        <w:rPr>
          <w:spacing w:val="-1"/>
          <w:sz w:val="24"/>
        </w:rPr>
        <w:t> </w:t>
      </w:r>
      <w:r>
        <w:rPr>
          <w:sz w:val="24"/>
        </w:rPr>
        <w:t>(BP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USP, 2009).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0" w:top="1360" w:bottom="1240" w:left="1180" w:right="0"/>
        </w:sectPr>
      </w:pPr>
    </w:p>
    <w:p>
      <w:pPr>
        <w:spacing w:line="460" w:lineRule="auto" w:before="55"/>
        <w:ind w:left="1340" w:right="1439" w:hanging="36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develop</w:t>
      </w:r>
      <w:r>
        <w:rPr>
          <w:spacing w:val="4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validate</w:t>
      </w:r>
      <w:r>
        <w:rPr>
          <w:spacing w:val="3"/>
          <w:sz w:val="24"/>
        </w:rPr>
        <w:t> </w:t>
      </w:r>
      <w:r>
        <w:rPr>
          <w:sz w:val="24"/>
        </w:rPr>
        <w:t>UV</w:t>
      </w:r>
      <w:r>
        <w:rPr>
          <w:spacing w:val="2"/>
          <w:sz w:val="24"/>
        </w:rPr>
        <w:t> </w:t>
      </w:r>
      <w:r>
        <w:rPr>
          <w:sz w:val="24"/>
        </w:rPr>
        <w:t>methods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59"/>
          <w:sz w:val="24"/>
        </w:rPr>
        <w:t> </w:t>
      </w:r>
      <w:r>
        <w:rPr>
          <w:sz w:val="24"/>
        </w:rPr>
        <w:t>determination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amoxicillin</w:t>
      </w:r>
      <w:r>
        <w:rPr>
          <w:spacing w:val="4"/>
          <w:sz w:val="24"/>
        </w:rPr>
        <w:t> </w:t>
      </w:r>
      <w:r>
        <w:rPr>
          <w:sz w:val="24"/>
        </w:rPr>
        <w:t>in  simulated</w:t>
      </w:r>
      <w:r>
        <w:rPr>
          <w:spacing w:val="-57"/>
          <w:sz w:val="24"/>
        </w:rPr>
        <w:t> </w:t>
      </w:r>
      <w:r>
        <w:rPr>
          <w:sz w:val="24"/>
        </w:rPr>
        <w:t>physiological</w:t>
      </w:r>
      <w:r>
        <w:rPr>
          <w:spacing w:val="-1"/>
          <w:sz w:val="24"/>
        </w:rPr>
        <w:t> </w:t>
      </w:r>
      <w:r>
        <w:rPr>
          <w:sz w:val="24"/>
        </w:rPr>
        <w:t>media pH</w:t>
      </w:r>
      <w:r>
        <w:rPr>
          <w:spacing w:val="1"/>
          <w:sz w:val="24"/>
        </w:rPr>
        <w:t> </w:t>
      </w:r>
      <w:r>
        <w:rPr>
          <w:sz w:val="24"/>
        </w:rPr>
        <w:t>1.2, 4.5, 6.8 and 7.4</w:t>
      </w:r>
    </w:p>
    <w:p>
      <w:pPr>
        <w:spacing w:line="460" w:lineRule="auto" w:before="24"/>
        <w:ind w:left="1340" w:right="1435" w:hanging="36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determine</w:t>
      </w:r>
      <w:r>
        <w:rPr>
          <w:spacing w:val="28"/>
          <w:sz w:val="24"/>
        </w:rPr>
        <w:t> </w:t>
      </w:r>
      <w:r>
        <w:rPr>
          <w:sz w:val="24"/>
        </w:rPr>
        <w:t>the</w:t>
      </w:r>
      <w:r>
        <w:rPr>
          <w:spacing w:val="29"/>
          <w:sz w:val="24"/>
        </w:rPr>
        <w:t> </w:t>
      </w:r>
      <w:r>
        <w:rPr>
          <w:sz w:val="24"/>
        </w:rPr>
        <w:t>dissolution</w:t>
      </w:r>
      <w:r>
        <w:rPr>
          <w:spacing w:val="28"/>
          <w:sz w:val="24"/>
        </w:rPr>
        <w:t> </w:t>
      </w:r>
      <w:r>
        <w:rPr>
          <w:sz w:val="24"/>
        </w:rPr>
        <w:t>profiles</w:t>
      </w:r>
      <w:r>
        <w:rPr>
          <w:spacing w:val="30"/>
          <w:sz w:val="24"/>
        </w:rPr>
        <w:t> </w:t>
      </w:r>
      <w:r>
        <w:rPr>
          <w:sz w:val="24"/>
        </w:rPr>
        <w:t>of</w:t>
      </w:r>
      <w:r>
        <w:rPr>
          <w:spacing w:val="29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individual</w:t>
      </w:r>
      <w:r>
        <w:rPr>
          <w:spacing w:val="30"/>
          <w:sz w:val="24"/>
        </w:rPr>
        <w:t> </w:t>
      </w:r>
      <w:r>
        <w:rPr>
          <w:sz w:val="24"/>
        </w:rPr>
        <w:t>brands</w:t>
      </w:r>
      <w:r>
        <w:rPr>
          <w:spacing w:val="29"/>
          <w:sz w:val="24"/>
        </w:rPr>
        <w:t> </w:t>
      </w:r>
      <w:r>
        <w:rPr>
          <w:sz w:val="24"/>
        </w:rPr>
        <w:t>in</w:t>
      </w:r>
      <w:r>
        <w:rPr>
          <w:spacing w:val="30"/>
          <w:sz w:val="24"/>
        </w:rPr>
        <w:t> </w:t>
      </w:r>
      <w:r>
        <w:rPr>
          <w:sz w:val="24"/>
        </w:rPr>
        <w:t>each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28"/>
          <w:sz w:val="24"/>
        </w:rPr>
        <w:t> </w:t>
      </w:r>
      <w:r>
        <w:rPr>
          <w:sz w:val="24"/>
        </w:rPr>
        <w:t>the</w:t>
      </w:r>
      <w:r>
        <w:rPr>
          <w:spacing w:val="29"/>
          <w:sz w:val="24"/>
        </w:rPr>
        <w:t> </w:t>
      </w:r>
      <w:r>
        <w:rPr>
          <w:sz w:val="24"/>
        </w:rPr>
        <w:t>simulated</w:t>
      </w:r>
      <w:r>
        <w:rPr>
          <w:spacing w:val="-57"/>
          <w:sz w:val="24"/>
        </w:rPr>
        <w:t> </w:t>
      </w:r>
      <w:r>
        <w:rPr>
          <w:sz w:val="24"/>
        </w:rPr>
        <w:t>physiological</w:t>
      </w:r>
      <w:r>
        <w:rPr>
          <w:spacing w:val="-1"/>
          <w:sz w:val="24"/>
        </w:rPr>
        <w:t> </w:t>
      </w:r>
      <w:r>
        <w:rPr>
          <w:sz w:val="24"/>
        </w:rPr>
        <w:t>media.</w:t>
      </w:r>
    </w:p>
    <w:p>
      <w:pPr>
        <w:spacing w:line="460" w:lineRule="auto" w:before="25"/>
        <w:ind w:left="1340" w:right="1426" w:hanging="360"/>
        <w:jc w:val="left"/>
        <w:rPr>
          <w:sz w:val="24"/>
        </w:rPr>
      </w:pPr>
      <w:r>
        <w:rPr>
          <w:position w:val="-5"/>
        </w:rPr>
        <w:drawing>
          <wp:inline distT="0" distB="0" distL="0" distR="0">
            <wp:extent cx="140208" cy="187451"/>
            <wp:effectExtent l="0" t="0" r="0" b="0"/>
            <wp:docPr id="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208" cy="1874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5"/>
        </w:rPr>
      </w:r>
      <w:r>
        <w:rPr>
          <w:sz w:val="20"/>
        </w:rPr>
        <w:t>  </w:t>
      </w:r>
      <w:r>
        <w:rPr>
          <w:spacing w:val="-11"/>
          <w:sz w:val="20"/>
        </w:rPr>
        <w:t> </w:t>
      </w:r>
      <w:r>
        <w:rPr>
          <w:sz w:val="24"/>
        </w:rPr>
        <w:t>evaluate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bioequivalence</w:t>
      </w:r>
      <w:r>
        <w:rPr>
          <w:spacing w:val="27"/>
          <w:sz w:val="24"/>
        </w:rPr>
        <w:t> </w:t>
      </w:r>
      <w:r>
        <w:rPr>
          <w:sz w:val="24"/>
        </w:rPr>
        <w:t>of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28"/>
          <w:sz w:val="24"/>
        </w:rPr>
        <w:t> </w:t>
      </w:r>
      <w:r>
        <w:rPr>
          <w:sz w:val="24"/>
        </w:rPr>
        <w:t>six</w:t>
      </w:r>
      <w:r>
        <w:rPr>
          <w:spacing w:val="30"/>
          <w:sz w:val="24"/>
        </w:rPr>
        <w:t> </w:t>
      </w:r>
      <w:r>
        <w:rPr>
          <w:sz w:val="24"/>
        </w:rPr>
        <w:t>brands</w:t>
      </w:r>
      <w:r>
        <w:rPr>
          <w:spacing w:val="28"/>
          <w:sz w:val="24"/>
        </w:rPr>
        <w:t> </w:t>
      </w:r>
      <w:r>
        <w:rPr>
          <w:sz w:val="24"/>
        </w:rPr>
        <w:t>using</w:t>
      </w:r>
      <w:r>
        <w:rPr>
          <w:spacing w:val="26"/>
          <w:sz w:val="24"/>
        </w:rPr>
        <w:t> </w:t>
      </w:r>
      <w:r>
        <w:rPr>
          <w:sz w:val="24"/>
        </w:rPr>
        <w:t>difference</w:t>
      </w:r>
      <w:r>
        <w:rPr>
          <w:spacing w:val="27"/>
          <w:sz w:val="24"/>
        </w:rPr>
        <w:t> </w:t>
      </w:r>
      <w:r>
        <w:rPr>
          <w:sz w:val="24"/>
        </w:rPr>
        <w:t>factor</w:t>
      </w:r>
      <w:r>
        <w:rPr>
          <w:spacing w:val="28"/>
          <w:sz w:val="24"/>
        </w:rPr>
        <w:t> </w:t>
      </w:r>
      <w:r>
        <w:rPr>
          <w:sz w:val="24"/>
        </w:rPr>
        <w:t>(f</w:t>
      </w:r>
      <w:r>
        <w:rPr>
          <w:sz w:val="24"/>
          <w:vertAlign w:val="subscript"/>
        </w:rPr>
        <w:t>1</w:t>
      </w:r>
      <w:r>
        <w:rPr>
          <w:sz w:val="24"/>
          <w:vertAlign w:val="baseline"/>
        </w:rPr>
        <w:t>),</w:t>
      </w:r>
      <w:r>
        <w:rPr>
          <w:spacing w:val="27"/>
          <w:sz w:val="24"/>
          <w:vertAlign w:val="baseline"/>
        </w:rPr>
        <w:t> </w:t>
      </w:r>
      <w:r>
        <w:rPr>
          <w:sz w:val="24"/>
          <w:vertAlign w:val="baseline"/>
        </w:rPr>
        <w:t>similarity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factor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(f</w:t>
      </w:r>
      <w:r>
        <w:rPr>
          <w:sz w:val="24"/>
          <w:vertAlign w:val="subscript"/>
        </w:rPr>
        <w:t>2</w:t>
      </w:r>
      <w:r>
        <w:rPr>
          <w:sz w:val="24"/>
          <w:vertAlign w:val="baseline"/>
        </w:rPr>
        <w:t>)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and dissolution efficiency</w:t>
      </w:r>
      <w:r>
        <w:rPr>
          <w:spacing w:val="-5"/>
          <w:sz w:val="24"/>
          <w:vertAlign w:val="baseline"/>
        </w:rPr>
        <w:t> </w:t>
      </w:r>
      <w:r>
        <w:rPr>
          <w:sz w:val="24"/>
          <w:vertAlign w:val="baseline"/>
        </w:rPr>
        <w:t>(D.E.).</w:t>
      </w:r>
    </w:p>
    <w:p>
      <w:pPr>
        <w:pStyle w:val="BodyText"/>
        <w:spacing w:before="7"/>
        <w:rPr>
          <w:sz w:val="26"/>
        </w:rPr>
      </w:pPr>
    </w:p>
    <w:p>
      <w:pPr>
        <w:pStyle w:val="Heading2"/>
        <w:spacing w:line="480" w:lineRule="auto" w:before="1"/>
        <w:ind w:left="3647" w:right="4458" w:firstLine="564"/>
      </w:pPr>
      <w:r>
        <w:rPr/>
        <w:t>CHAPTER TWO</w:t>
      </w:r>
      <w:r>
        <w:rPr>
          <w:spacing w:val="1"/>
        </w:rPr>
        <w:t> </w:t>
      </w:r>
      <w:r>
        <w:rPr/>
        <w:t>2.0LITERATURE</w:t>
      </w:r>
      <w:r>
        <w:rPr>
          <w:spacing w:val="-13"/>
        </w:rPr>
        <w:t> </w:t>
      </w:r>
      <w:r>
        <w:rPr/>
        <w:t>REVIEW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18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1439329</wp:posOffset>
            </wp:positionH>
            <wp:positionV relativeFrom="paragraph">
              <wp:posOffset>162839</wp:posOffset>
            </wp:positionV>
            <wp:extent cx="4373102" cy="1685925"/>
            <wp:effectExtent l="0" t="0" r="0" b="0"/>
            <wp:wrapTopAndBottom/>
            <wp:docPr id="2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73102" cy="1685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18"/>
        </w:rPr>
      </w:pPr>
    </w:p>
    <w:p>
      <w:pPr>
        <w:spacing w:before="90"/>
        <w:ind w:left="620" w:right="0" w:firstLine="0"/>
        <w:jc w:val="both"/>
        <w:rPr>
          <w:b/>
          <w:sz w:val="24"/>
        </w:rPr>
      </w:pPr>
      <w:r>
        <w:rPr>
          <w:b/>
          <w:sz w:val="24"/>
        </w:rPr>
        <w:t>Fig.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2.1: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Amoxicillin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Chemical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Structure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0"/>
        <w:ind w:left="2420" w:right="1996" w:hanging="1800"/>
        <w:jc w:val="both"/>
        <w:rPr>
          <w:b/>
          <w:sz w:val="24"/>
        </w:rPr>
      </w:pPr>
      <w:r>
        <w:rPr>
          <w:sz w:val="24"/>
        </w:rPr>
        <w:t>Chemical name: (2</w:t>
      </w:r>
      <w:r>
        <w:rPr>
          <w:i/>
          <w:sz w:val="24"/>
        </w:rPr>
        <w:t>S</w:t>
      </w:r>
      <w:r>
        <w:rPr>
          <w:sz w:val="24"/>
        </w:rPr>
        <w:t>,5</w:t>
      </w:r>
      <w:r>
        <w:rPr>
          <w:i/>
          <w:sz w:val="24"/>
        </w:rPr>
        <w:t>R</w:t>
      </w:r>
      <w:r>
        <w:rPr>
          <w:sz w:val="24"/>
        </w:rPr>
        <w:t>,6</w:t>
      </w:r>
      <w:r>
        <w:rPr>
          <w:i/>
          <w:sz w:val="24"/>
        </w:rPr>
        <w:t>R</w:t>
      </w:r>
      <w:r>
        <w:rPr>
          <w:sz w:val="24"/>
        </w:rPr>
        <w:t>)-6-[[(2</w:t>
      </w:r>
      <w:r>
        <w:rPr>
          <w:i/>
          <w:sz w:val="24"/>
        </w:rPr>
        <w:t>R</w:t>
      </w:r>
      <w:r>
        <w:rPr>
          <w:sz w:val="24"/>
        </w:rPr>
        <w:t>)-2-Amino-2-(4-hydroxyphenyl) acetyl]amino]-3,3-</w:t>
      </w:r>
      <w:r>
        <w:rPr>
          <w:spacing w:val="-57"/>
          <w:sz w:val="24"/>
        </w:rPr>
        <w:t> </w:t>
      </w:r>
      <w:r>
        <w:rPr>
          <w:sz w:val="24"/>
        </w:rPr>
        <w:t>dimethyl-7-oxo-4-thia-1-azabicyclo[3.2.0]heptane-2-carboxylic acid</w:t>
      </w:r>
      <w:r>
        <w:rPr>
          <w:spacing w:val="1"/>
          <w:sz w:val="24"/>
        </w:rPr>
        <w:t> </w:t>
      </w:r>
      <w:r>
        <w:rPr>
          <w:sz w:val="24"/>
        </w:rPr>
        <w:t>trihydrate</w:t>
      </w:r>
      <w:r>
        <w:rPr>
          <w:b/>
          <w:sz w:val="24"/>
        </w:rPr>
        <w:t>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0" w:top="1380" w:bottom="1240" w:left="1180" w:right="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9"/>
        </w:rPr>
      </w:pPr>
    </w:p>
    <w:p>
      <w:pPr>
        <w:pStyle w:val="Heading2"/>
        <w:numPr>
          <w:ilvl w:val="1"/>
          <w:numId w:val="12"/>
        </w:numPr>
        <w:tabs>
          <w:tab w:pos="2781" w:val="left" w:leader="none"/>
        </w:tabs>
        <w:spacing w:line="240" w:lineRule="auto" w:before="90" w:after="0"/>
        <w:ind w:left="2781" w:right="0" w:hanging="361"/>
        <w:jc w:val="left"/>
      </w:pPr>
      <w:r>
        <w:rPr/>
        <w:t>Physicochemical Properties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Amoxicillin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2523" w:val="left" w:leader="none"/>
        </w:tabs>
        <w:spacing w:line="259" w:lineRule="auto" w:before="210"/>
        <w:ind w:left="260" w:right="6819"/>
      </w:pPr>
      <w:r>
        <w:rPr/>
        <w:t>Molecular</w:t>
      </w:r>
      <w:r>
        <w:rPr>
          <w:spacing w:val="-1"/>
        </w:rPr>
        <w:t> </w:t>
      </w:r>
      <w:r>
        <w:rPr/>
        <w:t>Formula:</w:t>
        <w:tab/>
      </w:r>
      <w:r>
        <w:rPr>
          <w:spacing w:val="-1"/>
        </w:rPr>
        <w:t>C</w:t>
      </w:r>
      <w:r>
        <w:rPr>
          <w:spacing w:val="-1"/>
          <w:vertAlign w:val="subscript"/>
        </w:rPr>
        <w:t>16</w:t>
      </w:r>
      <w:r>
        <w:rPr>
          <w:spacing w:val="-1"/>
          <w:vertAlign w:val="baseline"/>
        </w:rPr>
        <w:t>H</w:t>
      </w:r>
      <w:r>
        <w:rPr>
          <w:spacing w:val="-1"/>
          <w:vertAlign w:val="subscript"/>
        </w:rPr>
        <w:t>19</w:t>
      </w:r>
      <w:r>
        <w:rPr>
          <w:spacing w:val="-1"/>
          <w:vertAlign w:val="baseline"/>
        </w:rPr>
        <w:t>N</w:t>
      </w:r>
      <w:r>
        <w:rPr>
          <w:spacing w:val="-1"/>
          <w:vertAlign w:val="subscript"/>
        </w:rPr>
        <w:t>3</w:t>
      </w:r>
      <w:r>
        <w:rPr>
          <w:spacing w:val="-1"/>
          <w:vertAlign w:val="baseline"/>
        </w:rPr>
        <w:t>O</w:t>
      </w:r>
      <w:r>
        <w:rPr>
          <w:spacing w:val="-1"/>
          <w:vertAlign w:val="subscript"/>
        </w:rPr>
        <w:t>5</w:t>
      </w:r>
      <w:r>
        <w:rPr>
          <w:spacing w:val="-1"/>
          <w:vertAlign w:val="baseline"/>
        </w:rPr>
        <w:t>S,3H</w:t>
      </w:r>
      <w:r>
        <w:rPr>
          <w:spacing w:val="-1"/>
          <w:vertAlign w:val="subscript"/>
        </w:rPr>
        <w:t>2</w:t>
      </w:r>
      <w:r>
        <w:rPr>
          <w:spacing w:val="-1"/>
          <w:vertAlign w:val="baseline"/>
        </w:rPr>
        <w:t>O</w:t>
      </w:r>
      <w:r>
        <w:rPr>
          <w:spacing w:val="-52"/>
          <w:vertAlign w:val="baseline"/>
        </w:rPr>
        <w:t> </w:t>
      </w:r>
      <w:r>
        <w:rPr>
          <w:vertAlign w:val="baseline"/>
        </w:rPr>
        <w:t>Molecular</w:t>
      </w:r>
      <w:r>
        <w:rPr>
          <w:spacing w:val="-3"/>
          <w:vertAlign w:val="baseline"/>
        </w:rPr>
        <w:t> </w:t>
      </w:r>
      <w:r>
        <w:rPr>
          <w:vertAlign w:val="baseline"/>
        </w:rPr>
        <w:t>Weight:</w:t>
        <w:tab/>
        <w:t>419.4g/mol</w:t>
      </w:r>
    </w:p>
    <w:p>
      <w:pPr>
        <w:pStyle w:val="BodyText"/>
        <w:spacing w:line="259" w:lineRule="auto"/>
        <w:ind w:left="260" w:right="5926"/>
      </w:pPr>
      <w:r>
        <w:rPr/>
        <w:t>Route of administration:</w:t>
      </w:r>
      <w:r>
        <w:rPr>
          <w:spacing w:val="1"/>
        </w:rPr>
        <w:t> </w:t>
      </w:r>
      <w:r>
        <w:rPr/>
        <w:t>oral or intravenous</w:t>
      </w:r>
      <w:r>
        <w:rPr>
          <w:spacing w:val="1"/>
        </w:rPr>
        <w:t> </w:t>
      </w:r>
      <w:r>
        <w:rPr/>
        <w:t>Appearance:White</w:t>
      </w:r>
      <w:r>
        <w:rPr>
          <w:spacing w:val="-3"/>
        </w:rPr>
        <w:t> </w:t>
      </w:r>
      <w:r>
        <w:rPr/>
        <w:t>or</w:t>
      </w:r>
      <w:r>
        <w:rPr>
          <w:spacing w:val="-3"/>
        </w:rPr>
        <w:t> </w:t>
      </w:r>
      <w:r>
        <w:rPr/>
        <w:t>almost</w:t>
      </w:r>
      <w:r>
        <w:rPr>
          <w:spacing w:val="-2"/>
        </w:rPr>
        <w:t> </w:t>
      </w:r>
      <w:r>
        <w:rPr/>
        <w:t>white,</w:t>
      </w:r>
      <w:r>
        <w:rPr>
          <w:spacing w:val="-4"/>
        </w:rPr>
        <w:t> </w:t>
      </w:r>
      <w:r>
        <w:rPr/>
        <w:t>crystalline</w:t>
      </w:r>
      <w:r>
        <w:rPr>
          <w:spacing w:val="-3"/>
        </w:rPr>
        <w:t> </w:t>
      </w:r>
      <w:r>
        <w:rPr/>
        <w:t>powder.</w:t>
      </w:r>
    </w:p>
    <w:p>
      <w:pPr>
        <w:pStyle w:val="BodyText"/>
        <w:tabs>
          <w:tab w:pos="6741" w:val="left" w:leader="none"/>
          <w:tab w:pos="8181" w:val="left" w:leader="none"/>
        </w:tabs>
        <w:spacing w:line="259" w:lineRule="auto"/>
        <w:ind w:left="260" w:right="1649"/>
      </w:pPr>
      <w:r>
        <w:rPr/>
        <w:t>Solubility:Slightly</w:t>
      </w:r>
      <w:r>
        <w:rPr>
          <w:spacing w:val="-4"/>
        </w:rPr>
        <w:t> </w:t>
      </w:r>
      <w:r>
        <w:rPr/>
        <w:t>soluble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water,</w:t>
      </w:r>
      <w:r>
        <w:rPr>
          <w:spacing w:val="-1"/>
        </w:rPr>
        <w:t> </w:t>
      </w:r>
      <w:r>
        <w:rPr/>
        <w:t>very</w:t>
      </w:r>
      <w:r>
        <w:rPr>
          <w:spacing w:val="-4"/>
        </w:rPr>
        <w:t> </w:t>
      </w:r>
      <w:r>
        <w:rPr/>
        <w:t>slightly</w:t>
      </w:r>
      <w:r>
        <w:rPr>
          <w:spacing w:val="-4"/>
        </w:rPr>
        <w:t> </w:t>
      </w:r>
      <w:r>
        <w:rPr/>
        <w:t>soluble</w:t>
      </w:r>
      <w:r>
        <w:rPr>
          <w:spacing w:val="-1"/>
        </w:rPr>
        <w:t> </w:t>
      </w:r>
      <w:r>
        <w:rPr/>
        <w:t>in</w:t>
      </w:r>
      <w:r>
        <w:rPr>
          <w:spacing w:val="3"/>
        </w:rPr>
        <w:t> </w:t>
      </w:r>
      <w:r>
        <w:rPr/>
        <w:t>96</w:t>
      </w:r>
      <w:r>
        <w:rPr>
          <w:spacing w:val="-4"/>
        </w:rPr>
        <w:t> </w:t>
      </w:r>
      <w:r>
        <w:rPr/>
        <w:t>% ethanol,</w:t>
        <w:tab/>
        <w:t>practically                </w:t>
      </w:r>
      <w:r>
        <w:rPr>
          <w:spacing w:val="1"/>
        </w:rPr>
        <w:t> </w:t>
      </w:r>
      <w:r>
        <w:rPr/>
        <w:t>insoluble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fatty</w:t>
      </w:r>
      <w:r>
        <w:rPr>
          <w:spacing w:val="-4"/>
        </w:rPr>
        <w:t> </w:t>
      </w:r>
      <w:r>
        <w:rPr/>
        <w:t>oils.</w:t>
      </w:r>
      <w:r>
        <w:rPr>
          <w:spacing w:val="-3"/>
        </w:rPr>
        <w:t> </w:t>
      </w:r>
      <w:r>
        <w:rPr/>
        <w:t>It dissolves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dilute</w:t>
      </w:r>
      <w:r>
        <w:rPr>
          <w:spacing w:val="-1"/>
        </w:rPr>
        <w:t> </w:t>
      </w:r>
      <w:r>
        <w:rPr/>
        <w:t>acids</w:t>
      </w:r>
      <w:r>
        <w:rPr>
          <w:spacing w:val="-1"/>
        </w:rPr>
        <w:t> </w:t>
      </w:r>
      <w:r>
        <w:rPr/>
        <w:t>and</w:t>
      </w:r>
      <w:r>
        <w:rPr>
          <w:spacing w:val="-4"/>
        </w:rPr>
        <w:t> </w:t>
      </w:r>
      <w:r>
        <w:rPr/>
        <w:t>dilute</w:t>
        <w:tab/>
        <w:t>solutions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alkali</w:t>
      </w:r>
      <w:r>
        <w:rPr>
          <w:spacing w:val="-1"/>
        </w:rPr>
        <w:t> </w:t>
      </w:r>
      <w:r>
        <w:rPr/>
        <w:t>hydroxides.</w:t>
      </w:r>
    </w:p>
    <w:p>
      <w:pPr>
        <w:pStyle w:val="BodyText"/>
        <w:spacing w:line="259" w:lineRule="auto"/>
        <w:ind w:left="1700" w:right="2660" w:hanging="1440"/>
      </w:pPr>
      <w:r>
        <w:rPr/>
        <w:t>Specific optical rotation:+290° to +315°, determined in a 0.2 per cent w/v solution in carbon</w:t>
      </w:r>
      <w:r>
        <w:rPr>
          <w:spacing w:val="-52"/>
        </w:rPr>
        <w:t> </w:t>
      </w:r>
      <w:r>
        <w:rPr/>
        <w:t>dioxide-free</w:t>
      </w:r>
      <w:r>
        <w:rPr>
          <w:spacing w:val="-1"/>
        </w:rPr>
        <w:t> </w:t>
      </w:r>
      <w:r>
        <w:rPr/>
        <w:t>water.</w:t>
      </w:r>
    </w:p>
    <w:p>
      <w:pPr>
        <w:pStyle w:val="BodyText"/>
        <w:tabs>
          <w:tab w:pos="2623" w:val="left" w:leader="none"/>
        </w:tabs>
        <w:ind w:left="260"/>
      </w:pPr>
      <w:r>
        <w:rPr/>
        <w:t>Melting</w:t>
      </w:r>
      <w:r>
        <w:rPr>
          <w:spacing w:val="-4"/>
        </w:rPr>
        <w:t> </w:t>
      </w:r>
      <w:r>
        <w:rPr/>
        <w:t>point:</w:t>
        <w:tab/>
        <w:t>192-196</w:t>
      </w:r>
      <w:r>
        <w:rPr>
          <w:vertAlign w:val="superscript"/>
        </w:rPr>
        <w:t>o</w:t>
      </w:r>
      <w:r>
        <w:rPr>
          <w:vertAlign w:val="baseline"/>
        </w:rPr>
        <w:t>C</w:t>
      </w:r>
    </w:p>
    <w:p>
      <w:pPr>
        <w:pStyle w:val="BodyText"/>
        <w:tabs>
          <w:tab w:pos="2643" w:val="left" w:leader="none"/>
        </w:tabs>
        <w:spacing w:before="18"/>
        <w:ind w:left="260"/>
      </w:pPr>
      <w:r>
        <w:rPr/>
        <w:t>Storage:</w:t>
        <w:tab/>
        <w:t>store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tight</w:t>
      </w:r>
      <w:r>
        <w:rPr>
          <w:spacing w:val="1"/>
        </w:rPr>
        <w:t> </w:t>
      </w:r>
      <w:r>
        <w:rPr/>
        <w:t>closed</w:t>
      </w:r>
      <w:r>
        <w:rPr>
          <w:spacing w:val="-4"/>
        </w:rPr>
        <w:t> </w:t>
      </w:r>
      <w:r>
        <w:rPr/>
        <w:t>container,</w:t>
      </w:r>
      <w:r>
        <w:rPr>
          <w:spacing w:val="-1"/>
        </w:rPr>
        <w:t> </w:t>
      </w:r>
      <w:r>
        <w:rPr/>
        <w:t>away</w:t>
      </w:r>
      <w:r>
        <w:rPr>
          <w:spacing w:val="-4"/>
        </w:rPr>
        <w:t> </w:t>
      </w:r>
      <w:r>
        <w:rPr/>
        <w:t>from</w:t>
      </w:r>
      <w:r>
        <w:rPr>
          <w:spacing w:val="-5"/>
        </w:rPr>
        <w:t> </w:t>
      </w:r>
      <w:r>
        <w:rPr/>
        <w:t>light.</w:t>
      </w:r>
    </w:p>
    <w:p>
      <w:pPr>
        <w:pStyle w:val="BodyText"/>
        <w:spacing w:before="10"/>
        <w:rPr>
          <w:sz w:val="25"/>
        </w:rPr>
      </w:pPr>
    </w:p>
    <w:p>
      <w:pPr>
        <w:tabs>
          <w:tab w:pos="1753" w:val="left" w:leader="none"/>
        </w:tabs>
        <w:spacing w:line="256" w:lineRule="auto" w:before="0"/>
        <w:ind w:left="260" w:right="6903" w:firstLine="0"/>
        <w:jc w:val="left"/>
        <w:rPr>
          <w:sz w:val="22"/>
        </w:rPr>
      </w:pPr>
      <w:r>
        <w:rPr>
          <w:b/>
          <w:sz w:val="22"/>
        </w:rPr>
        <w:t>Pharmacokinetics</w:t>
      </w:r>
      <w:r>
        <w:rPr>
          <w:b/>
          <w:spacing w:val="55"/>
          <w:sz w:val="22"/>
        </w:rPr>
        <w:t> </w:t>
      </w:r>
      <w:r>
        <w:rPr>
          <w:b/>
          <w:sz w:val="22"/>
        </w:rPr>
        <w:t>Properties;</w:t>
      </w:r>
      <w:r>
        <w:rPr>
          <w:b/>
          <w:spacing w:val="1"/>
          <w:sz w:val="22"/>
        </w:rPr>
        <w:t> </w:t>
      </w:r>
      <w:r>
        <w:rPr>
          <w:sz w:val="22"/>
        </w:rPr>
        <w:t>Absorption:</w:t>
        <w:tab/>
        <w:t>Rapid and almost complete</w:t>
      </w:r>
      <w:r>
        <w:rPr>
          <w:spacing w:val="-53"/>
          <w:sz w:val="22"/>
        </w:rPr>
        <w:t> </w:t>
      </w:r>
      <w:r>
        <w:rPr>
          <w:sz w:val="22"/>
        </w:rPr>
        <w:t>Protein</w:t>
      </w:r>
      <w:r>
        <w:rPr>
          <w:spacing w:val="-1"/>
          <w:sz w:val="22"/>
        </w:rPr>
        <w:t> </w:t>
      </w:r>
      <w:r>
        <w:rPr>
          <w:sz w:val="22"/>
        </w:rPr>
        <w:t>binding:</w:t>
      </w:r>
      <w:r>
        <w:rPr>
          <w:spacing w:val="1"/>
          <w:sz w:val="22"/>
        </w:rPr>
        <w:t> </w:t>
      </w:r>
      <w:r>
        <w:rPr>
          <w:sz w:val="22"/>
        </w:rPr>
        <w:t>20-30%</w:t>
      </w:r>
    </w:p>
    <w:p>
      <w:pPr>
        <w:pStyle w:val="BodyText"/>
        <w:tabs>
          <w:tab w:pos="1760" w:val="left" w:leader="none"/>
        </w:tabs>
        <w:spacing w:before="2"/>
        <w:ind w:left="260"/>
      </w:pPr>
      <w:r>
        <w:rPr/>
        <w:t>Metabolism:</w:t>
        <w:tab/>
        <w:t>40%</w:t>
      </w:r>
    </w:p>
    <w:p>
      <w:pPr>
        <w:pStyle w:val="BodyText"/>
        <w:tabs>
          <w:tab w:pos="1741" w:val="left" w:leader="none"/>
          <w:tab w:pos="1784" w:val="left" w:leader="none"/>
        </w:tabs>
        <w:spacing w:line="259" w:lineRule="auto" w:before="20"/>
        <w:ind w:left="260" w:right="7062"/>
      </w:pPr>
      <w:r>
        <w:rPr/>
        <w:t>Excretion:</w:t>
        <w:tab/>
        <w:tab/>
        <w:t>60% excreted unchanged</w:t>
      </w:r>
      <w:r>
        <w:rPr>
          <w:spacing w:val="-53"/>
        </w:rPr>
        <w:t> </w:t>
      </w:r>
      <w:r>
        <w:rPr/>
        <w:t>Half-life:</w:t>
        <w:tab/>
        <w:t>1.5-2</w:t>
      </w:r>
      <w:r>
        <w:rPr>
          <w:spacing w:val="-1"/>
        </w:rPr>
        <w:t> </w:t>
      </w:r>
      <w:r>
        <w:rPr/>
        <w:t>hours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3"/>
        </w:rPr>
      </w:pPr>
    </w:p>
    <w:p>
      <w:pPr>
        <w:pStyle w:val="Heading3"/>
        <w:numPr>
          <w:ilvl w:val="1"/>
          <w:numId w:val="12"/>
        </w:numPr>
        <w:tabs>
          <w:tab w:pos="3497" w:val="left" w:leader="none"/>
        </w:tabs>
        <w:spacing w:line="240" w:lineRule="auto" w:before="92" w:after="0"/>
        <w:ind w:left="3496" w:right="0" w:hanging="332"/>
        <w:jc w:val="left"/>
      </w:pPr>
      <w:r>
        <w:rPr/>
        <w:t>Analytical</w:t>
      </w:r>
      <w:r>
        <w:rPr>
          <w:spacing w:val="-4"/>
        </w:rPr>
        <w:t> </w:t>
      </w:r>
      <w:r>
        <w:rPr/>
        <w:t>Methods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Amoxicillin</w:t>
      </w:r>
    </w:p>
    <w:p>
      <w:pPr>
        <w:pStyle w:val="ListParagraph"/>
        <w:numPr>
          <w:ilvl w:val="2"/>
          <w:numId w:val="13"/>
        </w:numPr>
        <w:tabs>
          <w:tab w:pos="758" w:val="left" w:leader="none"/>
        </w:tabs>
        <w:spacing w:line="240" w:lineRule="auto" w:before="20" w:after="0"/>
        <w:ind w:left="757" w:right="0" w:hanging="498"/>
        <w:jc w:val="left"/>
        <w:rPr>
          <w:b/>
          <w:sz w:val="22"/>
        </w:rPr>
      </w:pPr>
      <w:r>
        <w:rPr>
          <w:b/>
          <w:sz w:val="22"/>
        </w:rPr>
        <w:t>Compendial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methods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analysis</w:t>
      </w:r>
    </w:p>
    <w:p>
      <w:pPr>
        <w:pStyle w:val="ListParagraph"/>
        <w:numPr>
          <w:ilvl w:val="3"/>
          <w:numId w:val="13"/>
        </w:numPr>
        <w:tabs>
          <w:tab w:pos="923" w:val="left" w:leader="none"/>
        </w:tabs>
        <w:spacing w:line="240" w:lineRule="auto" w:before="14" w:after="0"/>
        <w:ind w:left="922" w:right="0" w:hanging="663"/>
        <w:jc w:val="left"/>
        <w:rPr>
          <w:i/>
          <w:sz w:val="22"/>
        </w:rPr>
      </w:pPr>
      <w:r>
        <w:rPr>
          <w:i/>
          <w:sz w:val="22"/>
        </w:rPr>
        <w:t>Identification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test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amoxicillin</w:t>
      </w:r>
    </w:p>
    <w:p>
      <w:pPr>
        <w:pStyle w:val="BodyText"/>
        <w:spacing w:line="259" w:lineRule="auto" w:before="21"/>
        <w:ind w:left="260" w:right="1439"/>
      </w:pPr>
      <w:r>
        <w:rPr/>
        <w:t>The</w:t>
      </w:r>
      <w:r>
        <w:rPr>
          <w:spacing w:val="17"/>
        </w:rPr>
        <w:t> </w:t>
      </w:r>
      <w:r>
        <w:rPr/>
        <w:t>British</w:t>
      </w:r>
      <w:r>
        <w:rPr>
          <w:spacing w:val="20"/>
        </w:rPr>
        <w:t> </w:t>
      </w:r>
      <w:r>
        <w:rPr/>
        <w:t>Pharmacopeia</w:t>
      </w:r>
      <w:r>
        <w:rPr>
          <w:spacing w:val="20"/>
        </w:rPr>
        <w:t> </w:t>
      </w:r>
      <w:r>
        <w:rPr/>
        <w:t>recommended</w:t>
      </w:r>
      <w:r>
        <w:rPr>
          <w:spacing w:val="19"/>
        </w:rPr>
        <w:t> </w:t>
      </w:r>
      <w:r>
        <w:rPr/>
        <w:t>infrared</w:t>
      </w:r>
      <w:r>
        <w:rPr>
          <w:spacing w:val="20"/>
        </w:rPr>
        <w:t> </w:t>
      </w:r>
      <w:r>
        <w:rPr/>
        <w:t>absorption</w:t>
      </w:r>
      <w:r>
        <w:rPr>
          <w:spacing w:val="19"/>
        </w:rPr>
        <w:t> </w:t>
      </w:r>
      <w:r>
        <w:rPr/>
        <w:t>spectrophotometry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Melting</w:t>
      </w:r>
      <w:r>
        <w:rPr>
          <w:spacing w:val="17"/>
        </w:rPr>
        <w:t> </w:t>
      </w:r>
      <w:r>
        <w:rPr/>
        <w:t>point</w:t>
      </w:r>
      <w:r>
        <w:rPr>
          <w:spacing w:val="-52"/>
        </w:rPr>
        <w:t> </w:t>
      </w:r>
      <w:r>
        <w:rPr/>
        <w:t>determination for</w:t>
      </w:r>
      <w:r>
        <w:rPr>
          <w:spacing w:val="-2"/>
        </w:rPr>
        <w:t> </w:t>
      </w:r>
      <w:r>
        <w:rPr/>
        <w:t>identification</w:t>
      </w:r>
      <w:r>
        <w:rPr>
          <w:spacing w:val="-3"/>
        </w:rPr>
        <w:t> </w:t>
      </w:r>
      <w:r>
        <w:rPr/>
        <w:t>of pure Amoxicillin</w:t>
      </w:r>
      <w:r>
        <w:rPr>
          <w:spacing w:val="-4"/>
        </w:rPr>
        <w:t> </w:t>
      </w:r>
      <w:r>
        <w:rPr/>
        <w:t>drug.</w:t>
      </w:r>
    </w:p>
    <w:p>
      <w:pPr>
        <w:pStyle w:val="ListParagraph"/>
        <w:numPr>
          <w:ilvl w:val="3"/>
          <w:numId w:val="13"/>
        </w:numPr>
        <w:tabs>
          <w:tab w:pos="923" w:val="left" w:leader="none"/>
        </w:tabs>
        <w:spacing w:line="240" w:lineRule="auto" w:before="1" w:after="0"/>
        <w:ind w:left="922" w:right="0" w:hanging="663"/>
        <w:jc w:val="left"/>
        <w:rPr>
          <w:i/>
          <w:sz w:val="22"/>
        </w:rPr>
      </w:pPr>
      <w:r>
        <w:rPr>
          <w:i/>
          <w:sz w:val="22"/>
        </w:rPr>
        <w:t>Assay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test of pure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amoxicillin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dosage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form</w:t>
      </w:r>
    </w:p>
    <w:p>
      <w:pPr>
        <w:pStyle w:val="BodyText"/>
        <w:spacing w:before="18"/>
        <w:ind w:left="260"/>
      </w:pPr>
      <w:r>
        <w:rPr/>
        <w:t>BP</w:t>
      </w:r>
      <w:r>
        <w:rPr>
          <w:spacing w:val="17"/>
        </w:rPr>
        <w:t> </w:t>
      </w:r>
      <w:r>
        <w:rPr/>
        <w:t>(2009),</w:t>
      </w:r>
      <w:r>
        <w:rPr>
          <w:spacing w:val="14"/>
        </w:rPr>
        <w:t> </w:t>
      </w:r>
      <w:r>
        <w:rPr/>
        <w:t>recommend</w:t>
      </w:r>
      <w:r>
        <w:rPr>
          <w:spacing w:val="19"/>
        </w:rPr>
        <w:t> </w:t>
      </w:r>
      <w:r>
        <w:rPr/>
        <w:t>liquid</w:t>
      </w:r>
      <w:r>
        <w:rPr>
          <w:spacing w:val="17"/>
        </w:rPr>
        <w:t> </w:t>
      </w:r>
      <w:r>
        <w:rPr/>
        <w:t>chromatographymethod</w:t>
      </w:r>
      <w:r>
        <w:rPr>
          <w:spacing w:val="17"/>
        </w:rPr>
        <w:t> </w:t>
      </w:r>
      <w:r>
        <w:rPr/>
        <w:t>for</w:t>
      </w:r>
      <w:r>
        <w:rPr>
          <w:spacing w:val="21"/>
        </w:rPr>
        <w:t> </w:t>
      </w:r>
      <w:r>
        <w:rPr/>
        <w:t>assay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amoxicillin</w:t>
      </w:r>
      <w:r>
        <w:rPr>
          <w:spacing w:val="15"/>
        </w:rPr>
        <w:t> </w:t>
      </w:r>
      <w:r>
        <w:rPr/>
        <w:t>in</w:t>
      </w:r>
      <w:r>
        <w:rPr>
          <w:spacing w:val="17"/>
        </w:rPr>
        <w:t> </w:t>
      </w:r>
      <w:r>
        <w:rPr/>
        <w:t>pure</w:t>
      </w:r>
      <w:r>
        <w:rPr>
          <w:spacing w:val="15"/>
        </w:rPr>
        <w:t> </w:t>
      </w:r>
      <w:r>
        <w:rPr/>
        <w:t>and</w:t>
      </w:r>
      <w:r>
        <w:rPr>
          <w:spacing w:val="18"/>
        </w:rPr>
        <w:t> </w:t>
      </w:r>
      <w:r>
        <w:rPr/>
        <w:t>dosage</w:t>
      </w:r>
      <w:r>
        <w:rPr>
          <w:spacing w:val="17"/>
        </w:rPr>
        <w:t> </w:t>
      </w:r>
      <w:r>
        <w:rPr/>
        <w:t>form</w:t>
      </w:r>
    </w:p>
    <w:p>
      <w:pPr>
        <w:pStyle w:val="BodyText"/>
        <w:spacing w:line="259" w:lineRule="auto" w:before="21"/>
        <w:ind w:left="260" w:right="-112"/>
      </w:pPr>
      <w:r>
        <w:rPr>
          <w:w w:val="100"/>
        </w:rPr>
        <w:t>us</w:t>
      </w:r>
      <w:r>
        <w:rPr>
          <w:spacing w:val="1"/>
          <w:w w:val="100"/>
        </w:rPr>
        <w:t>i</w:t>
      </w:r>
      <w:r>
        <w:rPr>
          <w:w w:val="100"/>
        </w:rPr>
        <w:t>ng</w:t>
      </w:r>
      <w:r>
        <w:rPr>
          <w:spacing w:val="11"/>
        </w:rPr>
        <w:t> </w:t>
      </w:r>
      <w:r>
        <w:rPr>
          <w:w w:val="100"/>
        </w:rPr>
        <w:t>the</w:t>
      </w:r>
      <w:r>
        <w:rPr>
          <w:spacing w:val="12"/>
        </w:rPr>
        <w:t> </w:t>
      </w:r>
      <w:r>
        <w:rPr>
          <w:w w:val="100"/>
        </w:rPr>
        <w:t>fo</w:t>
      </w:r>
      <w:r>
        <w:rPr>
          <w:spacing w:val="-2"/>
          <w:w w:val="100"/>
        </w:rPr>
        <w:t>l</w:t>
      </w:r>
      <w:r>
        <w:rPr>
          <w:w w:val="100"/>
        </w:rPr>
        <w:t>lo</w:t>
      </w:r>
      <w:r>
        <w:rPr>
          <w:spacing w:val="-2"/>
          <w:w w:val="100"/>
        </w:rPr>
        <w:t>w</w:t>
      </w:r>
      <w:r>
        <w:rPr>
          <w:w w:val="100"/>
        </w:rPr>
        <w:t>ing</w:t>
      </w:r>
      <w:r>
        <w:rPr>
          <w:spacing w:val="13"/>
        </w:rPr>
        <w:t> </w:t>
      </w:r>
      <w:r>
        <w:rPr>
          <w:w w:val="100"/>
        </w:rPr>
        <w:t>ch</w:t>
      </w:r>
      <w:r>
        <w:rPr>
          <w:spacing w:val="-2"/>
          <w:w w:val="100"/>
        </w:rPr>
        <w:t>r</w:t>
      </w:r>
      <w:r>
        <w:rPr>
          <w:w w:val="100"/>
        </w:rPr>
        <w:t>o</w:t>
      </w:r>
      <w:r>
        <w:rPr>
          <w:spacing w:val="-2"/>
          <w:w w:val="100"/>
        </w:rPr>
        <w:t>m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o</w:t>
      </w:r>
      <w:r>
        <w:rPr>
          <w:spacing w:val="-3"/>
          <w:w w:val="100"/>
        </w:rPr>
        <w:t>g</w:t>
      </w:r>
      <w:r>
        <w:rPr>
          <w:w w:val="100"/>
        </w:rPr>
        <w:t>rap</w:t>
      </w:r>
      <w:r>
        <w:rPr>
          <w:spacing w:val="-2"/>
          <w:w w:val="100"/>
        </w:rPr>
        <w:t>h</w:t>
      </w:r>
      <w:r>
        <w:rPr>
          <w:w w:val="100"/>
        </w:rPr>
        <w:t>ic</w:t>
      </w:r>
      <w:r>
        <w:rPr>
          <w:spacing w:val="16"/>
        </w:rPr>
        <w:t> </w:t>
      </w:r>
      <w:r>
        <w:rPr>
          <w:w w:val="100"/>
        </w:rPr>
        <w:t>c</w:t>
      </w:r>
      <w:r>
        <w:rPr>
          <w:spacing w:val="-2"/>
          <w:w w:val="100"/>
        </w:rPr>
        <w:t>o</w:t>
      </w:r>
      <w:r>
        <w:rPr>
          <w:w w:val="100"/>
        </w:rPr>
        <w:t>nd</w:t>
      </w:r>
      <w:r>
        <w:rPr>
          <w:spacing w:val="-2"/>
          <w:w w:val="100"/>
        </w:rPr>
        <w:t>i</w:t>
      </w:r>
      <w:r>
        <w:rPr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on</w:t>
      </w:r>
      <w:r>
        <w:rPr>
          <w:spacing w:val="-2"/>
          <w:w w:val="100"/>
        </w:rPr>
        <w:t>s</w:t>
      </w:r>
      <w:r>
        <w:rPr>
          <w:w w:val="100"/>
        </w:rPr>
        <w:t>;</w:t>
      </w:r>
      <w:r>
        <w:rPr>
          <w:spacing w:val="15"/>
        </w:rPr>
        <w:t> </w:t>
      </w:r>
      <w:r>
        <w:rPr>
          <w:w w:val="164"/>
        </w:rPr>
        <w:t>L</w:t>
      </w:r>
      <w:r>
        <w:rPr>
          <w:spacing w:val="-3"/>
          <w:w w:val="138"/>
        </w:rPr>
        <w:t>Q</w:t>
      </w:r>
      <w:r>
        <w:rPr>
          <w:w w:val="112"/>
        </w:rPr>
        <w:t>M</w:t>
      </w:r>
      <w:r>
        <w:rPr>
          <w:spacing w:val="-2"/>
          <w:w w:val="138"/>
        </w:rPr>
        <w:t>H</w:t>
      </w:r>
      <w:r>
        <w:rPr>
          <w:w w:val="133"/>
        </w:rPr>
        <w:t>F</w:t>
      </w:r>
      <w:r>
        <w:rPr>
          <w:spacing w:val="1"/>
          <w:w w:val="133"/>
        </w:rPr>
        <w:t>W</w:t>
      </w:r>
      <w:r>
        <w:rPr>
          <w:spacing w:val="14"/>
          <w:w w:val="401"/>
        </w:rPr>
        <w:t> </w:t>
      </w:r>
      <w:r>
        <w:rPr>
          <w:w w:val="401"/>
        </w:rPr>
        <w:t>  </w:t>
      </w:r>
      <w:r>
        <w:rPr>
          <w:spacing w:val="14"/>
          <w:w w:val="401"/>
        </w:rPr>
        <w:t> </w:t>
      </w:r>
      <w:r>
        <w:rPr>
          <w:spacing w:val="-1"/>
          <w:w w:val="254"/>
        </w:rPr>
        <w:t>ȝ</w:t>
      </w:r>
      <w:r>
        <w:rPr>
          <w:w w:val="138"/>
        </w:rPr>
        <w:t>O</w:t>
      </w:r>
      <w:r>
        <w:rPr>
          <w:spacing w:val="14"/>
          <w:w w:val="401"/>
        </w:rPr>
        <w:t> </w:t>
      </w:r>
      <w:r>
        <w:rPr>
          <w:spacing w:val="-3"/>
          <w:w w:val="150"/>
        </w:rPr>
        <w:t>R</w:t>
      </w:r>
      <w:r>
        <w:rPr>
          <w:w w:val="301"/>
        </w:rPr>
        <w:t>I</w:t>
      </w:r>
      <w:r>
        <w:rPr>
          <w:spacing w:val="-53"/>
          <w:w w:val="401"/>
        </w:rPr>
        <w:t> </w:t>
      </w:r>
      <w:r>
        <w:rPr>
          <w:spacing w:val="-20"/>
          <w:w w:val="100"/>
        </w:rPr>
        <w:t>s</w:t>
      </w:r>
      <w:r>
        <w:rPr>
          <w:spacing w:val="-202"/>
          <w:w w:val="138"/>
        </w:rPr>
        <w:t>H</w:t>
      </w:r>
      <w:r>
        <w:rPr>
          <w:spacing w:val="-2"/>
          <w:w w:val="100"/>
        </w:rPr>
        <w:t>o</w:t>
      </w:r>
      <w:r>
        <w:rPr>
          <w:w w:val="100"/>
        </w:rPr>
        <w:t>l</w:t>
      </w:r>
      <w:r>
        <w:rPr>
          <w:spacing w:val="-80"/>
          <w:w w:val="100"/>
        </w:rPr>
        <w:t>u</w:t>
      </w:r>
      <w:r>
        <w:rPr>
          <w:spacing w:val="-142"/>
          <w:w w:val="138"/>
        </w:rPr>
        <w:t>D</w:t>
      </w:r>
      <w:r>
        <w:rPr>
          <w:spacing w:val="-2"/>
          <w:w w:val="100"/>
        </w:rPr>
        <w:t>t</w:t>
      </w:r>
      <w:r>
        <w:rPr>
          <w:w w:val="100"/>
        </w:rPr>
        <w:t>i</w:t>
      </w:r>
      <w:r>
        <w:rPr>
          <w:spacing w:val="-93"/>
          <w:w w:val="100"/>
        </w:rPr>
        <w:t>o</w:t>
      </w:r>
      <w:r>
        <w:rPr>
          <w:spacing w:val="-128"/>
          <w:w w:val="180"/>
        </w:rPr>
        <w:t>F</w:t>
      </w:r>
      <w:r>
        <w:rPr>
          <w:w w:val="100"/>
        </w:rPr>
        <w:t>n</w:t>
      </w:r>
      <w:r>
        <w:rPr>
          <w:spacing w:val="-38"/>
        </w:rPr>
        <w:t> </w:t>
      </w:r>
      <w:r>
        <w:rPr>
          <w:spacing w:val="-169"/>
          <w:w w:val="138"/>
        </w:rPr>
        <w:t>K</w:t>
      </w:r>
      <w:r>
        <w:rPr>
          <w:spacing w:val="-2"/>
          <w:w w:val="100"/>
        </w:rPr>
        <w:t>(</w:t>
      </w:r>
      <w:r>
        <w:rPr>
          <w:spacing w:val="-14"/>
          <w:w w:val="100"/>
        </w:rPr>
        <w:t>1</w:t>
      </w:r>
      <w:r>
        <w:rPr>
          <w:spacing w:val="-208"/>
          <w:w w:val="401"/>
        </w:rPr>
        <w:t> </w:t>
      </w:r>
      <w:r>
        <w:rPr>
          <w:w w:val="100"/>
        </w:rPr>
        <w:t>)</w:t>
      </w:r>
      <w:r>
        <w:rPr>
          <w:spacing w:val="15"/>
        </w:rPr>
        <w:t> </w:t>
      </w:r>
      <w:r>
        <w:rPr>
          <w:spacing w:val="-20"/>
          <w:w w:val="100"/>
        </w:rPr>
        <w:t>a</w:t>
      </w:r>
      <w:r>
        <w:rPr>
          <w:spacing w:val="-202"/>
          <w:w w:val="150"/>
        </w:rPr>
        <w:t>R</w:t>
      </w:r>
      <w:r>
        <w:rPr>
          <w:spacing w:val="-2"/>
          <w:w w:val="100"/>
        </w:rPr>
        <w:t>d</w:t>
      </w:r>
      <w:r>
        <w:rPr>
          <w:spacing w:val="-18"/>
          <w:w w:val="100"/>
        </w:rPr>
        <w:t>d</w:t>
      </w:r>
      <w:r>
        <w:rPr>
          <w:w w:val="301"/>
        </w:rPr>
        <w:t>I</w:t>
      </w:r>
      <w:r>
        <w:rPr>
          <w:spacing w:val="11"/>
          <w:w w:val="401"/>
        </w:rPr>
        <w:t> </w:t>
      </w:r>
      <w:r>
        <w:rPr>
          <w:w w:val="106"/>
        </w:rPr>
        <w:t>W</w:t>
      </w:r>
      <w:r>
        <w:rPr>
          <w:w w:val="138"/>
        </w:rPr>
        <w:t>KH</w:t>
      </w:r>
      <w:r>
        <w:rPr>
          <w:spacing w:val="-2"/>
          <w:w w:val="138"/>
        </w:rPr>
        <w:t>V</w:t>
      </w:r>
      <w:r>
        <w:rPr>
          <w:w w:val="138"/>
        </w:rPr>
        <w:t>H </w:t>
      </w:r>
      <w:r>
        <w:rPr>
          <w:w w:val="105"/>
        </w:rPr>
        <w:t>80</w:t>
      </w:r>
      <w:r>
        <w:rPr>
          <w:spacing w:val="-10"/>
          <w:w w:val="105"/>
        </w:rPr>
        <w:t> </w:t>
      </w:r>
      <w:r>
        <w:rPr>
          <w:w w:val="105"/>
        </w:rPr>
        <w:t>ml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mobile</w:t>
      </w:r>
      <w:r>
        <w:rPr>
          <w:spacing w:val="-10"/>
          <w:w w:val="105"/>
        </w:rPr>
        <w:t> </w:t>
      </w:r>
      <w:r>
        <w:rPr>
          <w:w w:val="105"/>
        </w:rPr>
        <w:t>phase</w:t>
      </w:r>
      <w:r>
        <w:rPr>
          <w:spacing w:val="-9"/>
          <w:w w:val="105"/>
        </w:rPr>
        <w:t> </w:t>
      </w:r>
      <w:r>
        <w:rPr>
          <w:w w:val="105"/>
        </w:rPr>
        <w:t>A</w:t>
      </w:r>
      <w:r>
        <w:rPr>
          <w:spacing w:val="-11"/>
          <w:w w:val="105"/>
        </w:rPr>
        <w:t> </w:t>
      </w:r>
      <w:r>
        <w:rPr>
          <w:w w:val="105"/>
        </w:rPr>
        <w:t>to</w:t>
      </w:r>
      <w:r>
        <w:rPr>
          <w:spacing w:val="-13"/>
          <w:w w:val="105"/>
        </w:rPr>
        <w:t> </w:t>
      </w:r>
      <w:r>
        <w:rPr>
          <w:w w:val="105"/>
        </w:rPr>
        <w:t>a</w:t>
      </w:r>
      <w:r>
        <w:rPr>
          <w:spacing w:val="-9"/>
          <w:w w:val="105"/>
        </w:rPr>
        <w:t> </w:t>
      </w:r>
      <w:r>
        <w:rPr>
          <w:w w:val="105"/>
        </w:rPr>
        <w:t>quantity</w:t>
      </w:r>
      <w:r>
        <w:rPr>
          <w:spacing w:val="-13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mixedcapsule</w:t>
      </w:r>
      <w:r>
        <w:rPr>
          <w:spacing w:val="-11"/>
          <w:w w:val="105"/>
        </w:rPr>
        <w:t> </w:t>
      </w:r>
      <w:r>
        <w:rPr>
          <w:w w:val="105"/>
        </w:rPr>
        <w:t>contents</w:t>
      </w:r>
      <w:r>
        <w:rPr>
          <w:spacing w:val="-10"/>
          <w:w w:val="105"/>
        </w:rPr>
        <w:t> </w:t>
      </w:r>
      <w:r>
        <w:rPr>
          <w:w w:val="105"/>
        </w:rPr>
        <w:t>containing</w:t>
      </w:r>
      <w:r>
        <w:rPr>
          <w:spacing w:val="-13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equivalent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0.15</w:t>
      </w:r>
      <w:r>
        <w:rPr>
          <w:spacing w:val="-10"/>
          <w:w w:val="105"/>
        </w:rPr>
        <w:t> </w:t>
      </w:r>
      <w:r>
        <w:rPr>
          <w:w w:val="105"/>
        </w:rPr>
        <w:t>g</w:t>
      </w:r>
      <w:r>
        <w:rPr>
          <w:spacing w:val="-13"/>
          <w:w w:val="105"/>
        </w:rPr>
        <w:t> </w:t>
      </w:r>
      <w:r>
        <w:rPr>
          <w:w w:val="105"/>
        </w:rPr>
        <w:t>of</w:t>
      </w:r>
    </w:p>
    <w:p>
      <w:pPr>
        <w:pStyle w:val="BodyText"/>
        <w:spacing w:line="256" w:lineRule="auto"/>
        <w:ind w:left="260" w:right="1214"/>
      </w:pPr>
      <w:r>
        <w:rPr/>
        <w:t>amoxicillin</w:t>
      </w:r>
      <w:r>
        <w:rPr>
          <w:spacing w:val="6"/>
        </w:rPr>
        <w:t> </w:t>
      </w:r>
      <w:r>
        <w:rPr/>
        <w:t>and</w:t>
      </w:r>
      <w:r>
        <w:rPr>
          <w:spacing w:val="8"/>
        </w:rPr>
        <w:t> </w:t>
      </w:r>
      <w:r>
        <w:rPr/>
        <w:t>shake</w:t>
      </w:r>
      <w:r>
        <w:rPr>
          <w:spacing w:val="8"/>
        </w:rPr>
        <w:t> </w:t>
      </w:r>
      <w:r>
        <w:rPr/>
        <w:t>for</w:t>
      </w:r>
      <w:r>
        <w:rPr>
          <w:spacing w:val="10"/>
        </w:rPr>
        <w:t> </w:t>
      </w:r>
      <w:r>
        <w:rPr/>
        <w:t>15</w:t>
      </w:r>
      <w:r>
        <w:rPr>
          <w:spacing w:val="8"/>
        </w:rPr>
        <w:t> </w:t>
      </w:r>
      <w:r>
        <w:rPr/>
        <w:t>minutes.</w:t>
      </w:r>
      <w:r>
        <w:rPr>
          <w:spacing w:val="12"/>
        </w:rPr>
        <w:t> </w:t>
      </w:r>
      <w:r>
        <w:rPr/>
        <w:t>Mix</w:t>
      </w:r>
      <w:r>
        <w:rPr>
          <w:spacing w:val="8"/>
        </w:rPr>
        <w:t> </w:t>
      </w:r>
      <w:r>
        <w:rPr/>
        <w:t>with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aid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ultrasound</w:t>
      </w:r>
      <w:r>
        <w:rPr>
          <w:spacing w:val="10"/>
        </w:rPr>
        <w:t> </w:t>
      </w:r>
      <w:r>
        <w:rPr/>
        <w:t>for</w:t>
      </w:r>
      <w:r>
        <w:rPr>
          <w:spacing w:val="9"/>
        </w:rPr>
        <w:t> </w:t>
      </w:r>
      <w:r>
        <w:rPr/>
        <w:t>1</w:t>
      </w:r>
      <w:r>
        <w:rPr>
          <w:spacing w:val="8"/>
        </w:rPr>
        <w:t> </w:t>
      </w:r>
      <w:r>
        <w:rPr/>
        <w:t>minute,</w:t>
      </w:r>
      <w:r>
        <w:rPr>
          <w:spacing w:val="8"/>
        </w:rPr>
        <w:t> </w:t>
      </w:r>
      <w:r>
        <w:rPr/>
        <w:t>add</w:t>
      </w:r>
      <w:r>
        <w:rPr>
          <w:spacing w:val="9"/>
        </w:rPr>
        <w:t> </w:t>
      </w:r>
      <w:r>
        <w:rPr/>
        <w:t>sufficient</w:t>
      </w:r>
      <w:r>
        <w:rPr>
          <w:spacing w:val="9"/>
        </w:rPr>
        <w:t> </w:t>
      </w:r>
      <w:r>
        <w:rPr/>
        <w:t>mobile</w:t>
      </w:r>
      <w:r>
        <w:rPr>
          <w:spacing w:val="-52"/>
        </w:rPr>
        <w:t> </w:t>
      </w:r>
      <w:r>
        <w:rPr/>
        <w:t>phase</w:t>
      </w:r>
      <w:r>
        <w:rPr>
          <w:spacing w:val="15"/>
        </w:rPr>
        <w:t> </w:t>
      </w:r>
      <w:r>
        <w:rPr/>
        <w:t>A</w:t>
      </w:r>
      <w:r>
        <w:rPr>
          <w:spacing w:val="13"/>
        </w:rPr>
        <w:t> </w:t>
      </w:r>
      <w:r>
        <w:rPr/>
        <w:t>to</w:t>
      </w:r>
      <w:r>
        <w:rPr>
          <w:spacing w:val="17"/>
        </w:rPr>
        <w:t> </w:t>
      </w:r>
      <w:r>
        <w:rPr/>
        <w:t>produce</w:t>
      </w:r>
      <w:r>
        <w:rPr>
          <w:spacing w:val="15"/>
        </w:rPr>
        <w:t> </w:t>
      </w:r>
      <w:r>
        <w:rPr/>
        <w:t>100</w:t>
      </w:r>
      <w:r>
        <w:rPr>
          <w:spacing w:val="17"/>
        </w:rPr>
        <w:t> </w:t>
      </w:r>
      <w:r>
        <w:rPr/>
        <w:t>ml,</w:t>
      </w:r>
      <w:r>
        <w:rPr>
          <w:spacing w:val="18"/>
        </w:rPr>
        <w:t> </w:t>
      </w:r>
      <w:r>
        <w:rPr/>
        <w:t>mix</w:t>
      </w:r>
      <w:r>
        <w:rPr>
          <w:spacing w:val="17"/>
        </w:rPr>
        <w:t> </w:t>
      </w:r>
      <w:r>
        <w:rPr/>
        <w:t>and</w:t>
      </w:r>
      <w:r>
        <w:rPr>
          <w:spacing w:val="17"/>
        </w:rPr>
        <w:t> </w:t>
      </w:r>
      <w:r>
        <w:rPr/>
        <w:t>filter.</w:t>
      </w:r>
      <w:r>
        <w:rPr>
          <w:spacing w:val="18"/>
        </w:rPr>
        <w:t> </w:t>
      </w:r>
      <w:r>
        <w:rPr/>
        <w:t>Solution</w:t>
      </w:r>
      <w:r>
        <w:rPr>
          <w:spacing w:val="14"/>
        </w:rPr>
        <w:t> </w:t>
      </w:r>
      <w:r>
        <w:rPr/>
        <w:t>(2)</w:t>
      </w:r>
      <w:r>
        <w:rPr>
          <w:spacing w:val="17"/>
        </w:rPr>
        <w:t> </w:t>
      </w:r>
      <w:r>
        <w:rPr/>
        <w:t>dilute</w:t>
      </w:r>
      <w:r>
        <w:rPr>
          <w:spacing w:val="16"/>
        </w:rPr>
        <w:t> </w:t>
      </w:r>
      <w:r>
        <w:rPr/>
        <w:t>1</w:t>
      </w:r>
      <w:r>
        <w:rPr>
          <w:spacing w:val="17"/>
        </w:rPr>
        <w:t> </w:t>
      </w:r>
      <w:r>
        <w:rPr/>
        <w:t>volume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solution</w:t>
      </w:r>
      <w:r>
        <w:rPr>
          <w:spacing w:val="19"/>
        </w:rPr>
        <w:t> </w:t>
      </w:r>
      <w:r>
        <w:rPr/>
        <w:t>(1)</w:t>
      </w:r>
      <w:r>
        <w:rPr>
          <w:spacing w:val="15"/>
        </w:rPr>
        <w:t> </w:t>
      </w:r>
      <w:r>
        <w:rPr/>
        <w:t>to</w:t>
      </w:r>
      <w:r>
        <w:rPr>
          <w:spacing w:val="17"/>
        </w:rPr>
        <w:t> </w:t>
      </w:r>
      <w:r>
        <w:rPr/>
        <w:t>100</w:t>
      </w:r>
      <w:r>
        <w:rPr>
          <w:spacing w:val="18"/>
        </w:rPr>
        <w:t> </w:t>
      </w:r>
      <w:r>
        <w:rPr/>
        <w:t>volumes</w:t>
      </w:r>
    </w:p>
    <w:p>
      <w:pPr>
        <w:spacing w:after="0" w:line="256" w:lineRule="auto"/>
        <w:sectPr>
          <w:pgSz w:w="12240" w:h="15840"/>
          <w:pgMar w:header="0" w:footer="1060" w:top="1500" w:bottom="1240" w:left="1180" w:right="0"/>
        </w:sectPr>
      </w:pPr>
    </w:p>
    <w:p>
      <w:pPr>
        <w:pStyle w:val="BodyText"/>
        <w:spacing w:line="259" w:lineRule="auto" w:before="74"/>
        <w:ind w:left="260" w:right="1214"/>
      </w:pPr>
      <w:r>
        <w:rPr/>
        <w:t>with</w:t>
      </w:r>
      <w:r>
        <w:rPr>
          <w:spacing w:val="23"/>
        </w:rPr>
        <w:t> </w:t>
      </w:r>
      <w:r>
        <w:rPr/>
        <w:t>mobile</w:t>
      </w:r>
      <w:r>
        <w:rPr>
          <w:spacing w:val="25"/>
        </w:rPr>
        <w:t> </w:t>
      </w:r>
      <w:r>
        <w:rPr/>
        <w:t>phase</w:t>
      </w:r>
      <w:r>
        <w:rPr>
          <w:spacing w:val="23"/>
        </w:rPr>
        <w:t> </w:t>
      </w:r>
      <w:r>
        <w:rPr/>
        <w:t>A.</w:t>
      </w:r>
      <w:r>
        <w:rPr>
          <w:spacing w:val="24"/>
        </w:rPr>
        <w:t> </w:t>
      </w:r>
      <w:r>
        <w:rPr/>
        <w:t>Solution</w:t>
      </w:r>
      <w:r>
        <w:rPr>
          <w:spacing w:val="23"/>
        </w:rPr>
        <w:t> </w:t>
      </w:r>
      <w:r>
        <w:rPr/>
        <w:t>(3)</w:t>
      </w:r>
      <w:r>
        <w:rPr>
          <w:spacing w:val="24"/>
        </w:rPr>
        <w:t> </w:t>
      </w:r>
      <w:r>
        <w:rPr/>
        <w:t>contains</w:t>
      </w:r>
      <w:r>
        <w:rPr>
          <w:spacing w:val="23"/>
        </w:rPr>
        <w:t> </w:t>
      </w:r>
      <w:r>
        <w:rPr/>
        <w:t>0.0004%</w:t>
      </w:r>
      <w:r>
        <w:rPr>
          <w:spacing w:val="22"/>
        </w:rPr>
        <w:t> </w:t>
      </w:r>
      <w:r>
        <w:rPr/>
        <w:t>w/v</w:t>
      </w:r>
      <w:r>
        <w:rPr>
          <w:spacing w:val="20"/>
        </w:rPr>
        <w:t> </w:t>
      </w:r>
      <w:r>
        <w:rPr/>
        <w:t>of</w:t>
      </w:r>
      <w:r>
        <w:rPr>
          <w:spacing w:val="24"/>
        </w:rPr>
        <w:t> </w:t>
      </w:r>
      <w:r>
        <w:rPr/>
        <w:t>cefadroxil</w:t>
      </w:r>
      <w:r>
        <w:rPr>
          <w:spacing w:val="29"/>
        </w:rPr>
        <w:t> </w:t>
      </w:r>
      <w:r>
        <w:rPr/>
        <w:t>and</w:t>
      </w:r>
      <w:r>
        <w:rPr>
          <w:spacing w:val="24"/>
        </w:rPr>
        <w:t> </w:t>
      </w:r>
      <w:r>
        <w:rPr/>
        <w:t>0.003%</w:t>
      </w:r>
      <w:r>
        <w:rPr>
          <w:spacing w:val="23"/>
        </w:rPr>
        <w:t> </w:t>
      </w:r>
      <w:r>
        <w:rPr/>
        <w:t>w/v</w:t>
      </w:r>
      <w:r>
        <w:rPr>
          <w:spacing w:val="21"/>
        </w:rPr>
        <w:t> </w:t>
      </w:r>
      <w:r>
        <w:rPr/>
        <w:t>of</w:t>
      </w:r>
      <w:r>
        <w:rPr>
          <w:spacing w:val="25"/>
        </w:rPr>
        <w:t> </w:t>
      </w:r>
      <w:r>
        <w:rPr/>
        <w:t>amoxicillin</w:t>
      </w:r>
      <w:r>
        <w:rPr>
          <w:spacing w:val="-52"/>
        </w:rPr>
        <w:t> </w:t>
      </w:r>
      <w:r>
        <w:rPr/>
        <w:t>trihydrate in</w:t>
      </w:r>
      <w:r>
        <w:rPr>
          <w:spacing w:val="-3"/>
        </w:rPr>
        <w:t> </w:t>
      </w:r>
      <w:r>
        <w:rPr/>
        <w:t>mobile phase</w:t>
      </w:r>
      <w:r>
        <w:rPr>
          <w:spacing w:val="-2"/>
        </w:rPr>
        <w:t> </w:t>
      </w:r>
      <w:r>
        <w:rPr/>
        <w:t>A.</w:t>
      </w:r>
    </w:p>
    <w:p>
      <w:pPr>
        <w:pStyle w:val="BodyText"/>
        <w:spacing w:before="3"/>
        <w:rPr>
          <w:sz w:val="24"/>
        </w:rPr>
      </w:pPr>
    </w:p>
    <w:p>
      <w:pPr>
        <w:pStyle w:val="BodyText"/>
        <w:ind w:left="260"/>
        <w:jc w:val="both"/>
      </w:pPr>
      <w:r>
        <w:rPr/>
        <w:t>The</w:t>
      </w:r>
      <w:r>
        <w:rPr>
          <w:spacing w:val="-4"/>
        </w:rPr>
        <w:t> </w:t>
      </w:r>
      <w:r>
        <w:rPr/>
        <w:t>chromatographic</w:t>
      </w:r>
      <w:r>
        <w:rPr>
          <w:spacing w:val="-3"/>
        </w:rPr>
        <w:t> </w:t>
      </w:r>
      <w:r>
        <w:rPr/>
        <w:t>procedure</w:t>
      </w:r>
      <w:r>
        <w:rPr>
          <w:spacing w:val="-1"/>
        </w:rPr>
        <w:t> </w:t>
      </w:r>
      <w:r>
        <w:rPr/>
        <w:t>may</w:t>
      </w:r>
      <w:r>
        <w:rPr>
          <w:spacing w:val="-3"/>
        </w:rPr>
        <w:t> </w:t>
      </w:r>
      <w:r>
        <w:rPr/>
        <w:t>be</w:t>
      </w:r>
      <w:r>
        <w:rPr>
          <w:spacing w:val="-1"/>
        </w:rPr>
        <w:t> </w:t>
      </w:r>
      <w:r>
        <w:rPr/>
        <w:t>carried</w:t>
      </w:r>
      <w:r>
        <w:rPr>
          <w:spacing w:val="-1"/>
        </w:rPr>
        <w:t> </w:t>
      </w:r>
      <w:r>
        <w:rPr/>
        <w:t>out</w:t>
      </w:r>
      <w:r>
        <w:rPr>
          <w:spacing w:val="-1"/>
        </w:rPr>
        <w:t> </w:t>
      </w:r>
      <w:r>
        <w:rPr/>
        <w:t>using;</w:t>
      </w:r>
    </w:p>
    <w:p>
      <w:pPr>
        <w:pStyle w:val="BodyText"/>
        <w:spacing w:line="259" w:lineRule="auto" w:before="21"/>
        <w:ind w:left="260" w:right="1433"/>
        <w:jc w:val="both"/>
      </w:pPr>
      <w:r>
        <w:rPr/>
        <w:t>(a) a stainless steel column (25 cm × 4.6 mm) packed with octadecylsilyl silica gel for chromatography (5</w:t>
      </w:r>
      <w:r>
        <w:rPr>
          <w:spacing w:val="-52"/>
        </w:rPr>
        <w:t> </w:t>
      </w:r>
      <w:r>
        <w:rPr>
          <w:spacing w:val="-1"/>
          <w:w w:val="254"/>
        </w:rPr>
        <w:t>ȝ</w:t>
      </w:r>
      <w:r>
        <w:rPr>
          <w:spacing w:val="-4"/>
          <w:w w:val="180"/>
        </w:rPr>
        <w:t>P</w:t>
      </w:r>
      <w:r>
        <w:rPr>
          <w:w w:val="401"/>
        </w:rPr>
        <w:t>   </w:t>
      </w:r>
      <w:r>
        <w:rPr>
          <w:spacing w:val="1"/>
          <w:w w:val="177"/>
        </w:rPr>
        <w:t>+</w:t>
      </w:r>
      <w:r>
        <w:rPr>
          <w:spacing w:val="-3"/>
          <w:w w:val="361"/>
        </w:rPr>
        <w:t>\</w:t>
      </w:r>
      <w:r>
        <w:rPr>
          <w:w w:val="157"/>
        </w:rPr>
        <w:t>SH</w:t>
      </w:r>
      <w:r>
        <w:rPr>
          <w:spacing w:val="-32"/>
          <w:w w:val="138"/>
        </w:rPr>
        <w:t>U</w:t>
      </w:r>
      <w:r>
        <w:rPr>
          <w:spacing w:val="-54"/>
          <w:w w:val="100"/>
        </w:rPr>
        <w:t>s</w:t>
      </w:r>
      <w:r>
        <w:rPr>
          <w:spacing w:val="-168"/>
          <w:w w:val="138"/>
        </w:rPr>
        <w:t>V</w:t>
      </w:r>
      <w:r>
        <w:rPr>
          <w:w w:val="100"/>
        </w:rPr>
        <w:t>u</w:t>
      </w:r>
      <w:r>
        <w:rPr>
          <w:spacing w:val="-5"/>
          <w:w w:val="100"/>
        </w:rPr>
        <w:t>i</w:t>
      </w:r>
      <w:r>
        <w:rPr>
          <w:spacing w:val="-218"/>
          <w:w w:val="164"/>
        </w:rPr>
        <w:t>L</w:t>
      </w:r>
      <w:r>
        <w:rPr>
          <w:w w:val="100"/>
        </w:rPr>
        <w:t>ta</w:t>
      </w:r>
      <w:r>
        <w:rPr>
          <w:spacing w:val="-52"/>
          <w:w w:val="100"/>
        </w:rPr>
        <w:t>b</w:t>
      </w:r>
      <w:r>
        <w:rPr>
          <w:spacing w:val="-172"/>
          <w:w w:val="138"/>
        </w:rPr>
        <w:t>O</w:t>
      </w:r>
      <w:r>
        <w:rPr>
          <w:w w:val="100"/>
        </w:rPr>
        <w:t>le</w:t>
      </w:r>
      <w:r>
        <w:rPr>
          <w:spacing w:val="-62"/>
          <w:w w:val="100"/>
        </w:rPr>
        <w:t>)</w:t>
      </w:r>
      <w:r>
        <w:rPr>
          <w:spacing w:val="-158"/>
          <w:w w:val="401"/>
        </w:rPr>
        <w:t> </w:t>
      </w:r>
      <w:r>
        <w:rPr>
          <w:spacing w:val="-2"/>
          <w:w w:val="100"/>
        </w:rPr>
        <w:t>,</w:t>
      </w:r>
      <w:r>
        <w:rPr>
          <w:w w:val="100"/>
        </w:rPr>
        <w:t>(</w:t>
      </w:r>
      <w:r>
        <w:rPr>
          <w:spacing w:val="-81"/>
          <w:w w:val="100"/>
        </w:rPr>
        <w:t>b</w:t>
      </w:r>
      <w:r>
        <w:rPr>
          <w:spacing w:val="-143"/>
          <w:w w:val="401"/>
        </w:rPr>
        <w:t> </w:t>
      </w:r>
      <w:r>
        <w:rPr>
          <w:w w:val="100"/>
        </w:rPr>
        <w:t>)</w:t>
      </w:r>
      <w:r>
        <w:rPr/>
        <w:t> </w:t>
      </w:r>
      <w:r>
        <w:rPr>
          <w:spacing w:val="-85"/>
          <w:w w:val="100"/>
        </w:rPr>
        <w:t>a</w:t>
      </w:r>
      <w:r>
        <w:rPr>
          <w:spacing w:val="-137"/>
          <w:w w:val="401"/>
        </w:rPr>
        <w:t> </w:t>
      </w:r>
      <w:r>
        <w:rPr>
          <w:w w:val="100"/>
        </w:rPr>
        <w:t>s</w:t>
      </w:r>
      <w:r>
        <w:rPr>
          <w:spacing w:val="-5"/>
        </w:rPr>
        <w:t> </w:t>
      </w:r>
      <w:r>
        <w:rPr>
          <w:spacing w:val="-216"/>
          <w:w w:val="200"/>
        </w:rPr>
        <w:t>2</w:t>
      </w:r>
      <w:r>
        <w:rPr>
          <w:w w:val="100"/>
        </w:rPr>
        <w:t>th</w:t>
      </w:r>
      <w:r>
        <w:rPr>
          <w:spacing w:val="-57"/>
          <w:w w:val="100"/>
        </w:rPr>
        <w:t>e</w:t>
      </w:r>
      <w:r>
        <w:rPr>
          <w:spacing w:val="-109"/>
          <w:w w:val="557"/>
        </w:rPr>
        <w:t>'</w:t>
      </w:r>
      <w:r>
        <w:rPr>
          <w:spacing w:val="-64"/>
          <w:w w:val="100"/>
        </w:rPr>
        <w:t>m</w:t>
      </w:r>
      <w:r>
        <w:rPr>
          <w:spacing w:val="-161"/>
          <w:w w:val="200"/>
        </w:rPr>
        <w:t>6</w:t>
      </w:r>
      <w:r>
        <w:rPr>
          <w:w w:val="100"/>
        </w:rPr>
        <w:t>o</w:t>
      </w:r>
      <w:r>
        <w:rPr>
          <w:spacing w:val="-61"/>
          <w:w w:val="100"/>
        </w:rPr>
        <w:t>b</w:t>
      </w:r>
      <w:r>
        <w:rPr>
          <w:spacing w:val="-161"/>
          <w:w w:val="401"/>
        </w:rPr>
        <w:t> </w:t>
      </w:r>
      <w:r>
        <w:rPr>
          <w:w w:val="100"/>
        </w:rPr>
        <w:t>il</w:t>
      </w:r>
      <w:r>
        <w:rPr>
          <w:spacing w:val="-63"/>
          <w:w w:val="100"/>
        </w:rPr>
        <w:t>e</w:t>
      </w:r>
      <w:r>
        <w:rPr>
          <w:spacing w:val="-104"/>
          <w:w w:val="164"/>
        </w:rPr>
        <w:t>L</w:t>
      </w:r>
      <w:r>
        <w:rPr>
          <w:spacing w:val="-8"/>
          <w:w w:val="100"/>
        </w:rPr>
        <w:t>p</w:t>
      </w:r>
      <w:r>
        <w:rPr>
          <w:spacing w:val="-214"/>
          <w:w w:val="138"/>
        </w:rPr>
        <w:t>V</w:t>
      </w:r>
      <w:r>
        <w:rPr>
          <w:spacing w:val="-2"/>
          <w:w w:val="100"/>
        </w:rPr>
        <w:t>ha</w:t>
      </w:r>
      <w:r>
        <w:rPr>
          <w:spacing w:val="-76"/>
          <w:w w:val="100"/>
        </w:rPr>
        <w:t>s</w:t>
      </w:r>
      <w:r>
        <w:rPr>
          <w:spacing w:val="-146"/>
          <w:w w:val="401"/>
        </w:rPr>
        <w:t> </w:t>
      </w:r>
      <w:r>
        <w:rPr>
          <w:w w:val="100"/>
        </w:rPr>
        <w:t>e</w:t>
      </w:r>
      <w:r>
        <w:rPr/>
        <w:t> </w:t>
      </w:r>
      <w:r>
        <w:rPr>
          <w:spacing w:val="-2"/>
          <w:w w:val="100"/>
        </w:rPr>
        <w:t>w</w:t>
      </w:r>
      <w:r>
        <w:rPr>
          <w:w w:val="100"/>
        </w:rPr>
        <w:t>ith</w:t>
      </w:r>
      <w:r>
        <w:rPr/>
        <w:t> </w:t>
      </w:r>
      <w:r>
        <w:rPr>
          <w:w w:val="100"/>
        </w:rPr>
        <w:t>a</w:t>
      </w:r>
      <w:r>
        <w:rPr/>
        <w:t> </w:t>
      </w:r>
      <w:r>
        <w:rPr>
          <w:spacing w:val="-2"/>
          <w:w w:val="100"/>
        </w:rPr>
        <w:t>f</w:t>
      </w:r>
      <w:r>
        <w:rPr>
          <w:w w:val="100"/>
        </w:rPr>
        <w:t>low</w:t>
      </w:r>
      <w:r>
        <w:rPr>
          <w:spacing w:val="-1"/>
        </w:rPr>
        <w:t> </w:t>
      </w:r>
      <w:r>
        <w:rPr>
          <w:w w:val="100"/>
        </w:rPr>
        <w:t>r</w:t>
      </w:r>
      <w:r>
        <w:rPr>
          <w:spacing w:val="-2"/>
          <w:w w:val="100"/>
        </w:rPr>
        <w:t>a</w:t>
      </w:r>
      <w:r>
        <w:rPr>
          <w:w w:val="100"/>
        </w:rPr>
        <w:t>te</w:t>
      </w:r>
      <w:r>
        <w:rPr/>
        <w:t> </w:t>
      </w:r>
      <w:r>
        <w:rPr>
          <w:w w:val="100"/>
        </w:rPr>
        <w:t>of</w:t>
      </w:r>
      <w:r>
        <w:rPr>
          <w:spacing w:val="4"/>
        </w:rPr>
        <w:t> </w:t>
      </w:r>
      <w:r>
        <w:rPr>
          <w:w w:val="100"/>
        </w:rPr>
        <w:t>1</w:t>
      </w:r>
      <w:r>
        <w:rPr/>
        <w:t> </w:t>
      </w:r>
      <w:r>
        <w:rPr>
          <w:spacing w:val="-4"/>
          <w:w w:val="100"/>
        </w:rPr>
        <w:t>m</w:t>
      </w:r>
      <w:r>
        <w:rPr>
          <w:w w:val="100"/>
        </w:rPr>
        <w:t>l</w:t>
      </w:r>
      <w:r>
        <w:rPr>
          <w:spacing w:val="3"/>
        </w:rPr>
        <w:t> </w:t>
      </w:r>
      <w:r>
        <w:rPr>
          <w:w w:val="100"/>
        </w:rPr>
        <w:t>per</w:t>
      </w:r>
      <w:r>
        <w:rPr>
          <w:spacing w:val="1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inute</w:t>
      </w:r>
      <w:r>
        <w:rPr/>
        <w:t> </w:t>
      </w:r>
      <w:r>
        <w:rPr>
          <w:spacing w:val="1"/>
          <w:w w:val="100"/>
        </w:rPr>
        <w:t>t</w:t>
      </w:r>
      <w:r>
        <w:rPr>
          <w:spacing w:val="-3"/>
          <w:w w:val="100"/>
        </w:rPr>
        <w:t>h</w:t>
      </w:r>
      <w:r>
        <w:rPr>
          <w:w w:val="100"/>
        </w:rPr>
        <w:t>e</w:t>
      </w:r>
      <w:r>
        <w:rPr/>
        <w:t> </w:t>
      </w:r>
      <w:r>
        <w:rPr>
          <w:w w:val="100"/>
        </w:rPr>
        <w:t>chan</w:t>
      </w:r>
      <w:r>
        <w:rPr>
          <w:spacing w:val="-2"/>
          <w:w w:val="100"/>
        </w:rPr>
        <w:t>g</w:t>
      </w:r>
      <w:r>
        <w:rPr>
          <w:w w:val="100"/>
        </w:rPr>
        <w:t>ing </w:t>
      </w:r>
      <w:r>
        <w:rPr/>
        <w:t>proportions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mobile</w:t>
      </w:r>
      <w:r>
        <w:rPr>
          <w:spacing w:val="-2"/>
        </w:rPr>
        <w:t> </w:t>
      </w:r>
      <w:r>
        <w:rPr/>
        <w:t>phases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B described</w:t>
      </w:r>
      <w:r>
        <w:rPr>
          <w:spacing w:val="-1"/>
        </w:rPr>
        <w:t> </w:t>
      </w:r>
      <w:r>
        <w:rPr/>
        <w:t>below</w:t>
      </w:r>
      <w:r>
        <w:rPr>
          <w:spacing w:val="-1"/>
        </w:rPr>
        <w:t> </w:t>
      </w:r>
      <w:r>
        <w:rPr/>
        <w:t>and(c)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detection wavelength</w:t>
      </w:r>
      <w:r>
        <w:rPr>
          <w:spacing w:val="-1"/>
        </w:rPr>
        <w:t> </w:t>
      </w:r>
      <w:r>
        <w:rPr/>
        <w:t>of 254</w:t>
      </w:r>
      <w:r>
        <w:rPr>
          <w:spacing w:val="-1"/>
        </w:rPr>
        <w:t> </w:t>
      </w:r>
      <w:r>
        <w:rPr/>
        <w:t>nm.</w:t>
      </w:r>
    </w:p>
    <w:p>
      <w:pPr>
        <w:pStyle w:val="BodyText"/>
        <w:spacing w:before="3"/>
        <w:rPr>
          <w:sz w:val="24"/>
        </w:rPr>
      </w:pPr>
    </w:p>
    <w:p>
      <w:pPr>
        <w:pStyle w:val="BodyText"/>
        <w:ind w:left="260"/>
      </w:pPr>
      <w:r>
        <w:rPr/>
        <w:t>Mobile</w:t>
      </w:r>
      <w:r>
        <w:rPr>
          <w:spacing w:val="-2"/>
        </w:rPr>
        <w:t> </w:t>
      </w:r>
      <w:r>
        <w:rPr/>
        <w:t>phase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consist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1</w:t>
      </w:r>
      <w:r>
        <w:rPr>
          <w:spacing w:val="-2"/>
        </w:rPr>
        <w:t> </w:t>
      </w:r>
      <w:r>
        <w:rPr/>
        <w:t>volume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acetonitrile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99</w:t>
      </w:r>
      <w:r>
        <w:rPr>
          <w:spacing w:val="-1"/>
        </w:rPr>
        <w:t> </w:t>
      </w:r>
      <w:r>
        <w:rPr/>
        <w:t>volumes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pH</w:t>
      </w:r>
      <w:r>
        <w:rPr>
          <w:spacing w:val="-1"/>
        </w:rPr>
        <w:t> </w:t>
      </w:r>
      <w:r>
        <w:rPr/>
        <w:t>5.0</w:t>
      </w:r>
      <w:r>
        <w:rPr>
          <w:spacing w:val="-2"/>
        </w:rPr>
        <w:t> </w:t>
      </w:r>
      <w:r>
        <w:rPr/>
        <w:t>buffer</w:t>
      </w:r>
      <w:r>
        <w:rPr>
          <w:spacing w:val="-2"/>
        </w:rPr>
        <w:t> </w:t>
      </w:r>
      <w:r>
        <w:rPr/>
        <w:t>solution</w:t>
      </w:r>
    </w:p>
    <w:p>
      <w:pPr>
        <w:pStyle w:val="BodyText"/>
        <w:spacing w:line="256" w:lineRule="auto" w:before="21"/>
        <w:ind w:left="260" w:right="1214"/>
      </w:pPr>
      <w:r>
        <w:rPr/>
        <w:t>prepared</w:t>
      </w:r>
      <w:r>
        <w:rPr>
          <w:spacing w:val="4"/>
        </w:rPr>
        <w:t> </w:t>
      </w:r>
      <w:r>
        <w:rPr/>
        <w:t>as</w:t>
      </w:r>
      <w:r>
        <w:rPr>
          <w:spacing w:val="4"/>
        </w:rPr>
        <w:t> </w:t>
      </w:r>
      <w:r>
        <w:rPr/>
        <w:t>follows,</w:t>
      </w:r>
      <w:r>
        <w:rPr>
          <w:spacing w:val="4"/>
        </w:rPr>
        <w:t> </w:t>
      </w:r>
      <w:r>
        <w:rPr/>
        <w:t>to</w:t>
      </w:r>
      <w:r>
        <w:rPr>
          <w:spacing w:val="4"/>
        </w:rPr>
        <w:t> </w:t>
      </w:r>
      <w:r>
        <w:rPr/>
        <w:t>250</w:t>
      </w:r>
      <w:r>
        <w:rPr>
          <w:spacing w:val="3"/>
        </w:rPr>
        <w:t> </w:t>
      </w:r>
      <w:r>
        <w:rPr/>
        <w:t>ml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0.2M</w:t>
      </w:r>
      <w:r>
        <w:rPr>
          <w:spacing w:val="4"/>
        </w:rPr>
        <w:t> </w:t>
      </w:r>
      <w:r>
        <w:rPr/>
        <w:t>potassium</w:t>
      </w:r>
      <w:r>
        <w:rPr>
          <w:spacing w:val="2"/>
        </w:rPr>
        <w:t> </w:t>
      </w:r>
      <w:r>
        <w:rPr/>
        <w:t>dihydrogen</w:t>
      </w:r>
      <w:r>
        <w:rPr>
          <w:spacing w:val="7"/>
        </w:rPr>
        <w:t> </w:t>
      </w:r>
      <w:r>
        <w:rPr/>
        <w:t>orthophosphate</w:t>
      </w:r>
      <w:r>
        <w:rPr>
          <w:spacing w:val="8"/>
        </w:rPr>
        <w:t> </w:t>
      </w:r>
      <w:r>
        <w:rPr/>
        <w:t>2M</w:t>
      </w:r>
      <w:r>
        <w:rPr>
          <w:spacing w:val="6"/>
        </w:rPr>
        <w:t> </w:t>
      </w:r>
      <w:r>
        <w:rPr/>
        <w:t>sodium</w:t>
      </w:r>
      <w:r>
        <w:rPr>
          <w:spacing w:val="3"/>
        </w:rPr>
        <w:t> </w:t>
      </w:r>
      <w:r>
        <w:rPr/>
        <w:t>hydroxide</w:t>
      </w:r>
      <w:r>
        <w:rPr>
          <w:spacing w:val="8"/>
        </w:rPr>
        <w:t> </w:t>
      </w:r>
      <w:r>
        <w:rPr/>
        <w:t>was</w:t>
      </w:r>
      <w:r>
        <w:rPr>
          <w:spacing w:val="-52"/>
        </w:rPr>
        <w:t> </w:t>
      </w:r>
      <w:r>
        <w:rPr/>
        <w:t>added</w:t>
      </w:r>
      <w:r>
        <w:rPr>
          <w:spacing w:val="-1"/>
        </w:rPr>
        <w:t> </w:t>
      </w:r>
      <w:r>
        <w:rPr/>
        <w:t>until</w:t>
      </w:r>
      <w:r>
        <w:rPr>
          <w:spacing w:val="-2"/>
        </w:rPr>
        <w:t> </w:t>
      </w:r>
      <w:r>
        <w:rPr/>
        <w:t>the pH</w:t>
      </w:r>
      <w:r>
        <w:rPr>
          <w:spacing w:val="-3"/>
        </w:rPr>
        <w:t> </w:t>
      </w:r>
      <w:r>
        <w:rPr/>
        <w:t>reaches</w:t>
      </w:r>
      <w:r>
        <w:rPr>
          <w:spacing w:val="-2"/>
        </w:rPr>
        <w:t> </w:t>
      </w:r>
      <w:r>
        <w:rPr/>
        <w:t>5.0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the volume made up</w:t>
      </w:r>
      <w:r>
        <w:rPr>
          <w:spacing w:val="-1"/>
        </w:rPr>
        <w:t> </w:t>
      </w:r>
      <w:r>
        <w:rPr/>
        <w:t>with water to produce</w:t>
      </w:r>
      <w:r>
        <w:rPr>
          <w:spacing w:val="-2"/>
        </w:rPr>
        <w:t> </w:t>
      </w:r>
      <w:r>
        <w:rPr/>
        <w:t>1000ml.</w:t>
      </w:r>
    </w:p>
    <w:p>
      <w:pPr>
        <w:pStyle w:val="BodyText"/>
        <w:spacing w:line="259" w:lineRule="auto" w:before="3"/>
        <w:ind w:left="260" w:right="1214"/>
      </w:pPr>
      <w:r>
        <w:rPr/>
        <w:t>Mobile phase B consist of 20 volumes of acetonitrile and 80 volumes of the pH 5.0 buffer solution.</w:t>
      </w:r>
      <w:r>
        <w:rPr>
          <w:spacing w:val="1"/>
        </w:rPr>
        <w:t> </w:t>
      </w:r>
      <w:r>
        <w:rPr/>
        <w:t>Equilibrate</w:t>
      </w:r>
      <w:r>
        <w:rPr>
          <w:spacing w:val="41"/>
        </w:rPr>
        <w:t> </w:t>
      </w:r>
      <w:r>
        <w:rPr/>
        <w:t>the</w:t>
      </w:r>
      <w:r>
        <w:rPr>
          <w:spacing w:val="42"/>
        </w:rPr>
        <w:t> </w:t>
      </w:r>
      <w:r>
        <w:rPr/>
        <w:t>column</w:t>
      </w:r>
      <w:r>
        <w:rPr>
          <w:spacing w:val="44"/>
        </w:rPr>
        <w:t> </w:t>
      </w:r>
      <w:r>
        <w:rPr/>
        <w:t>with</w:t>
      </w:r>
      <w:r>
        <w:rPr>
          <w:spacing w:val="43"/>
        </w:rPr>
        <w:t> </w:t>
      </w:r>
      <w:r>
        <w:rPr/>
        <w:t>a</w:t>
      </w:r>
      <w:r>
        <w:rPr>
          <w:spacing w:val="42"/>
        </w:rPr>
        <w:t> </w:t>
      </w:r>
      <w:r>
        <w:rPr/>
        <w:t>mobile</w:t>
      </w:r>
      <w:r>
        <w:rPr>
          <w:spacing w:val="42"/>
        </w:rPr>
        <w:t> </w:t>
      </w:r>
      <w:r>
        <w:rPr/>
        <w:t>phase</w:t>
      </w:r>
      <w:r>
        <w:rPr>
          <w:spacing w:val="43"/>
        </w:rPr>
        <w:t> </w:t>
      </w:r>
      <w:r>
        <w:rPr/>
        <w:t>ratio</w:t>
      </w:r>
      <w:r>
        <w:rPr>
          <w:spacing w:val="47"/>
        </w:rPr>
        <w:t> </w:t>
      </w:r>
      <w:r>
        <w:rPr/>
        <w:t>A:</w:t>
      </w:r>
      <w:r>
        <w:rPr>
          <w:spacing w:val="45"/>
        </w:rPr>
        <w:t> </w:t>
      </w:r>
      <w:r>
        <w:rPr/>
        <w:t>B</w:t>
      </w:r>
      <w:r>
        <w:rPr>
          <w:spacing w:val="44"/>
        </w:rPr>
        <w:t> </w:t>
      </w:r>
      <w:r>
        <w:rPr/>
        <w:t>of</w:t>
      </w:r>
      <w:r>
        <w:rPr>
          <w:spacing w:val="41"/>
        </w:rPr>
        <w:t> </w:t>
      </w:r>
      <w:r>
        <w:rPr/>
        <w:t>92:8.</w:t>
      </w:r>
      <w:r>
        <w:rPr>
          <w:spacing w:val="42"/>
        </w:rPr>
        <w:t> </w:t>
      </w:r>
      <w:r>
        <w:rPr/>
        <w:t>The</w:t>
      </w:r>
      <w:r>
        <w:rPr>
          <w:spacing w:val="42"/>
        </w:rPr>
        <w:t> </w:t>
      </w:r>
      <w:r>
        <w:rPr/>
        <w:t>test</w:t>
      </w:r>
      <w:r>
        <w:rPr>
          <w:spacing w:val="43"/>
        </w:rPr>
        <w:t> </w:t>
      </w:r>
      <w:r>
        <w:rPr/>
        <w:t>is</w:t>
      </w:r>
      <w:r>
        <w:rPr>
          <w:spacing w:val="41"/>
        </w:rPr>
        <w:t> </w:t>
      </w:r>
      <w:r>
        <w:rPr/>
        <w:t>not</w:t>
      </w:r>
      <w:r>
        <w:rPr>
          <w:spacing w:val="45"/>
        </w:rPr>
        <w:t> </w:t>
      </w:r>
      <w:r>
        <w:rPr/>
        <w:t>valid</w:t>
      </w:r>
      <w:r>
        <w:rPr>
          <w:spacing w:val="44"/>
        </w:rPr>
        <w:t> </w:t>
      </w:r>
      <w:r>
        <w:rPr/>
        <w:t>unless,</w:t>
      </w:r>
      <w:r>
        <w:rPr>
          <w:spacing w:val="41"/>
        </w:rPr>
        <w:t> </w:t>
      </w:r>
      <w:r>
        <w:rPr/>
        <w:t>in</w:t>
      </w:r>
      <w:r>
        <w:rPr>
          <w:spacing w:val="45"/>
        </w:rPr>
        <w:t> </w:t>
      </w:r>
      <w:r>
        <w:rPr/>
        <w:t>the</w:t>
      </w:r>
      <w:r>
        <w:rPr>
          <w:spacing w:val="-52"/>
        </w:rPr>
        <w:t> </w:t>
      </w:r>
      <w:r>
        <w:rPr/>
        <w:t>chromatogram</w:t>
      </w:r>
      <w:r>
        <w:rPr>
          <w:spacing w:val="7"/>
        </w:rPr>
        <w:t> </w:t>
      </w:r>
      <w:r>
        <w:rPr/>
        <w:t>obtained</w:t>
      </w:r>
      <w:r>
        <w:rPr>
          <w:spacing w:val="10"/>
        </w:rPr>
        <w:t> </w:t>
      </w:r>
      <w:r>
        <w:rPr/>
        <w:t>with</w:t>
      </w:r>
      <w:r>
        <w:rPr>
          <w:spacing w:val="10"/>
        </w:rPr>
        <w:t> </w:t>
      </w:r>
      <w:r>
        <w:rPr/>
        <w:t>solution</w:t>
      </w:r>
      <w:r>
        <w:rPr>
          <w:spacing w:val="8"/>
        </w:rPr>
        <w:t> </w:t>
      </w:r>
      <w:r>
        <w:rPr/>
        <w:t>(3),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resolution</w:t>
      </w:r>
      <w:r>
        <w:rPr>
          <w:spacing w:val="16"/>
        </w:rPr>
        <w:t> </w:t>
      </w:r>
      <w:r>
        <w:rPr/>
        <w:t>factor</w:t>
      </w:r>
      <w:r>
        <w:rPr>
          <w:spacing w:val="11"/>
        </w:rPr>
        <w:t> </w:t>
      </w:r>
      <w:r>
        <w:rPr/>
        <w:t>between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peaks</w:t>
      </w:r>
      <w:r>
        <w:rPr>
          <w:spacing w:val="8"/>
        </w:rPr>
        <w:t> </w:t>
      </w:r>
      <w:r>
        <w:rPr/>
        <w:t>due</w:t>
      </w:r>
      <w:r>
        <w:rPr>
          <w:spacing w:val="11"/>
        </w:rPr>
        <w:t> </w:t>
      </w:r>
      <w:r>
        <w:rPr/>
        <w:t>to</w:t>
      </w:r>
      <w:r>
        <w:rPr>
          <w:spacing w:val="15"/>
        </w:rPr>
        <w:t> </w:t>
      </w:r>
      <w:r>
        <w:rPr/>
        <w:t>amoxicillin</w:t>
      </w:r>
      <w:r>
        <w:rPr>
          <w:spacing w:val="8"/>
        </w:rPr>
        <w:t> </w:t>
      </w:r>
      <w:r>
        <w:rPr/>
        <w:t>and</w:t>
      </w:r>
      <w:r>
        <w:rPr>
          <w:spacing w:val="-52"/>
        </w:rPr>
        <w:t> </w:t>
      </w:r>
      <w:r>
        <w:rPr/>
        <w:t>cefadroxil</w:t>
      </w:r>
      <w:r>
        <w:rPr>
          <w:spacing w:val="1"/>
        </w:rPr>
        <w:t> </w:t>
      </w:r>
      <w:r>
        <w:rPr/>
        <w:t>is</w:t>
      </w:r>
      <w:r>
        <w:rPr>
          <w:spacing w:val="3"/>
        </w:rPr>
        <w:t> </w:t>
      </w:r>
      <w:r>
        <w:rPr/>
        <w:t>at</w:t>
      </w:r>
      <w:r>
        <w:rPr>
          <w:spacing w:val="2"/>
        </w:rPr>
        <w:t> </w:t>
      </w:r>
      <w:r>
        <w:rPr/>
        <w:t>least</w:t>
      </w:r>
      <w:r>
        <w:rPr>
          <w:spacing w:val="2"/>
        </w:rPr>
        <w:t> </w:t>
      </w:r>
      <w:r>
        <w:rPr/>
        <w:t>2.0. If</w:t>
      </w:r>
      <w:r>
        <w:rPr>
          <w:spacing w:val="4"/>
        </w:rPr>
        <w:t> </w:t>
      </w:r>
      <w:r>
        <w:rPr/>
        <w:t>necessary,</w:t>
      </w:r>
      <w:r>
        <w:rPr>
          <w:spacing w:val="2"/>
        </w:rPr>
        <w:t> </w:t>
      </w:r>
      <w:r>
        <w:rPr/>
        <w:t>adjust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3"/>
        </w:rPr>
        <w:t> </w:t>
      </w:r>
      <w:r>
        <w:rPr/>
        <w:t>mobile</w:t>
      </w:r>
      <w:r>
        <w:rPr>
          <w:spacing w:val="6"/>
        </w:rPr>
        <w:t> </w:t>
      </w:r>
      <w:r>
        <w:rPr/>
        <w:t>phase. Inject</w:t>
      </w:r>
      <w:r>
        <w:rPr>
          <w:spacing w:val="4"/>
        </w:rPr>
        <w:t> </w:t>
      </w:r>
      <w:r>
        <w:rPr/>
        <w:t>solutions (1)</w:t>
      </w:r>
      <w:r>
        <w:rPr>
          <w:spacing w:val="4"/>
        </w:rPr>
        <w:t> </w:t>
      </w:r>
      <w:r>
        <w:rPr/>
        <w:t>and</w:t>
      </w:r>
    </w:p>
    <w:p>
      <w:pPr>
        <w:pStyle w:val="BodyText"/>
        <w:spacing w:line="259" w:lineRule="auto"/>
        <w:ind w:left="260" w:right="1432"/>
        <w:jc w:val="both"/>
      </w:pPr>
      <w:r>
        <w:rPr/>
        <w:t>(2) and start the elution isocratically with the chosen mobile phase. Immediately after elution of the</w:t>
      </w:r>
      <w:r>
        <w:rPr>
          <w:spacing w:val="1"/>
        </w:rPr>
        <w:t> </w:t>
      </w:r>
      <w:r>
        <w:rPr/>
        <w:t>amoxicillin</w:t>
      </w:r>
      <w:r>
        <w:rPr>
          <w:spacing w:val="8"/>
        </w:rPr>
        <w:t> </w:t>
      </w:r>
      <w:r>
        <w:rPr/>
        <w:t>peak</w:t>
      </w:r>
      <w:r>
        <w:rPr>
          <w:spacing w:val="8"/>
        </w:rPr>
        <w:t> </w:t>
      </w:r>
      <w:r>
        <w:rPr/>
        <w:t>start</w:t>
      </w:r>
      <w:r>
        <w:rPr>
          <w:spacing w:val="11"/>
        </w:rPr>
        <w:t> </w:t>
      </w:r>
      <w:r>
        <w:rPr/>
        <w:t>a</w:t>
      </w:r>
      <w:r>
        <w:rPr>
          <w:spacing w:val="8"/>
        </w:rPr>
        <w:t> </w:t>
      </w:r>
      <w:r>
        <w:rPr/>
        <w:t>linear</w:t>
      </w:r>
      <w:r>
        <w:rPr>
          <w:spacing w:val="12"/>
        </w:rPr>
        <w:t> </w:t>
      </w:r>
      <w:r>
        <w:rPr/>
        <w:t>gradient</w:t>
      </w:r>
      <w:r>
        <w:rPr>
          <w:spacing w:val="11"/>
        </w:rPr>
        <w:t> </w:t>
      </w:r>
      <w:r>
        <w:rPr/>
        <w:t>elution</w:t>
      </w:r>
      <w:r>
        <w:rPr>
          <w:spacing w:val="8"/>
        </w:rPr>
        <w:t> </w:t>
      </w:r>
      <w:r>
        <w:rPr/>
        <w:t>to</w:t>
      </w:r>
      <w:r>
        <w:rPr>
          <w:spacing w:val="8"/>
        </w:rPr>
        <w:t> </w:t>
      </w:r>
      <w:r>
        <w:rPr/>
        <w:t>reach</w:t>
      </w:r>
      <w:r>
        <w:rPr>
          <w:spacing w:val="10"/>
        </w:rPr>
        <w:t> </w:t>
      </w:r>
      <w:r>
        <w:rPr/>
        <w:t>a</w:t>
      </w:r>
      <w:r>
        <w:rPr>
          <w:spacing w:val="17"/>
        </w:rPr>
        <w:t> </w:t>
      </w:r>
      <w:r>
        <w:rPr/>
        <w:t>mobile</w:t>
      </w:r>
      <w:r>
        <w:rPr>
          <w:spacing w:val="11"/>
        </w:rPr>
        <w:t> </w:t>
      </w:r>
      <w:r>
        <w:rPr/>
        <w:t>phase</w:t>
      </w:r>
      <w:r>
        <w:rPr>
          <w:spacing w:val="8"/>
        </w:rPr>
        <w:t> </w:t>
      </w:r>
      <w:r>
        <w:rPr/>
        <w:t>ratio</w:t>
      </w:r>
      <w:r>
        <w:rPr>
          <w:spacing w:val="12"/>
        </w:rPr>
        <w:t> </w:t>
      </w:r>
      <w:r>
        <w:rPr/>
        <w:t>A:</w:t>
      </w:r>
      <w:r>
        <w:rPr>
          <w:spacing w:val="9"/>
        </w:rPr>
        <w:t> </w:t>
      </w:r>
      <w:r>
        <w:rPr/>
        <w:t>B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1:100</w:t>
      </w:r>
      <w:r>
        <w:rPr>
          <w:spacing w:val="10"/>
        </w:rPr>
        <w:t> </w:t>
      </w:r>
      <w:r>
        <w:rPr/>
        <w:t>over</w:t>
      </w:r>
      <w:r>
        <w:rPr>
          <w:spacing w:val="11"/>
        </w:rPr>
        <w:t> </w:t>
      </w:r>
      <w:r>
        <w:rPr/>
        <w:t>a</w:t>
      </w:r>
      <w:r>
        <w:rPr>
          <w:spacing w:val="11"/>
        </w:rPr>
        <w:t> </w:t>
      </w:r>
      <w:r>
        <w:rPr/>
        <w:t>period</w:t>
      </w:r>
      <w:r>
        <w:rPr>
          <w:spacing w:val="-52"/>
        </w:rPr>
        <w:t> </w:t>
      </w:r>
      <w:r>
        <w:rPr/>
        <w:t>of 25 minutes. Continue the chromatographywith mobile phase B for 15 minutes then equilibrate the</w:t>
      </w:r>
      <w:r>
        <w:rPr>
          <w:spacing w:val="1"/>
        </w:rPr>
        <w:t> </w:t>
      </w:r>
      <w:r>
        <w:rPr/>
        <w:t>column for 15 minutes with the mobile phase chosen originally. Inject mobile phase A and use the same</w:t>
      </w:r>
      <w:r>
        <w:rPr>
          <w:spacing w:val="1"/>
        </w:rPr>
        <w:t> </w:t>
      </w:r>
      <w:r>
        <w:rPr/>
        <w:t>elution gradient to obtain a blank.</w:t>
      </w:r>
      <w:r>
        <w:rPr>
          <w:spacing w:val="1"/>
        </w:rPr>
        <w:t> </w:t>
      </w:r>
      <w:r>
        <w:rPr/>
        <w:t>In the chromatogram obtained with solution (1) the area of any</w:t>
      </w:r>
      <w:r>
        <w:rPr>
          <w:spacing w:val="1"/>
        </w:rPr>
        <w:t> </w:t>
      </w:r>
      <w:r>
        <w:rPr/>
        <w:t>secondary peak is not greater than the area of the principal peak in the chromatogram obtained with</w:t>
      </w:r>
      <w:r>
        <w:rPr>
          <w:spacing w:val="1"/>
        </w:rPr>
        <w:t> </w:t>
      </w:r>
      <w:r>
        <w:rPr/>
        <w:t>solution</w:t>
      </w:r>
      <w:r>
        <w:rPr>
          <w:spacing w:val="-1"/>
        </w:rPr>
        <w:t> </w:t>
      </w:r>
      <w:r>
        <w:rPr/>
        <w:t>(2)</w:t>
      </w:r>
      <w:r>
        <w:rPr>
          <w:spacing w:val="1"/>
        </w:rPr>
        <w:t> </w:t>
      </w:r>
      <w:r>
        <w:rPr/>
        <w:t>(1%).</w:t>
      </w:r>
    </w:p>
    <w:p>
      <w:pPr>
        <w:pStyle w:val="Heading3"/>
        <w:numPr>
          <w:ilvl w:val="2"/>
          <w:numId w:val="13"/>
        </w:numPr>
        <w:tabs>
          <w:tab w:pos="758" w:val="left" w:leader="none"/>
        </w:tabs>
        <w:spacing w:line="240" w:lineRule="auto" w:before="3" w:after="0"/>
        <w:ind w:left="757" w:right="0" w:hanging="498"/>
        <w:jc w:val="both"/>
      </w:pPr>
      <w:r>
        <w:rPr/>
        <w:t>Reported</w:t>
      </w:r>
      <w:r>
        <w:rPr>
          <w:spacing w:val="-4"/>
        </w:rPr>
        <w:t> </w:t>
      </w:r>
      <w:r>
        <w:rPr/>
        <w:t>methods</w:t>
      </w:r>
      <w:r>
        <w:rPr>
          <w:spacing w:val="-1"/>
        </w:rPr>
        <w:t> </w:t>
      </w:r>
      <w:r>
        <w:rPr/>
        <w:t>of analysis</w:t>
      </w:r>
      <w:r>
        <w:rPr>
          <w:spacing w:val="-3"/>
        </w:rPr>
        <w:t> </w:t>
      </w:r>
      <w:r>
        <w:rPr/>
        <w:t>from</w:t>
      </w:r>
      <w:r>
        <w:rPr>
          <w:spacing w:val="-1"/>
        </w:rPr>
        <w:t> </w:t>
      </w:r>
      <w:r>
        <w:rPr/>
        <w:t>literature</w:t>
      </w:r>
    </w:p>
    <w:p>
      <w:pPr>
        <w:pStyle w:val="ListParagraph"/>
        <w:numPr>
          <w:ilvl w:val="3"/>
          <w:numId w:val="13"/>
        </w:numPr>
        <w:tabs>
          <w:tab w:pos="923" w:val="left" w:leader="none"/>
        </w:tabs>
        <w:spacing w:line="240" w:lineRule="auto" w:before="16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Ultraviolet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spectroscopy</w:t>
      </w:r>
    </w:p>
    <w:p>
      <w:pPr>
        <w:pStyle w:val="BodyText"/>
        <w:spacing w:line="259" w:lineRule="auto" w:before="20"/>
        <w:ind w:left="260" w:right="1433"/>
        <w:jc w:val="both"/>
      </w:pPr>
      <w:r>
        <w:rPr/>
        <w:t>Literature survey showed that, severalUltraviolet spectroscopy methods were developed for assaying</w:t>
      </w:r>
      <w:r>
        <w:rPr>
          <w:spacing w:val="1"/>
        </w:rPr>
        <w:t> </w:t>
      </w:r>
      <w:r>
        <w:rPr/>
        <w:t>amoxicillin in drug substances, pharmaceutical formulations and biological fluids. Ultraviolet derivative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assay</w:t>
      </w:r>
      <w:r>
        <w:rPr>
          <w:spacing w:val="1"/>
        </w:rPr>
        <w:t> </w:t>
      </w:r>
      <w:r>
        <w:rPr/>
        <w:t>amoxicillin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urine.</w:t>
      </w:r>
      <w:r>
        <w:rPr>
          <w:spacing w:val="1"/>
        </w:rPr>
        <w:t> </w:t>
      </w:r>
      <w:r>
        <w:rPr/>
        <w:t>Rojanarata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green</w:t>
      </w:r>
      <w:r>
        <w:rPr>
          <w:spacing w:val="1"/>
        </w:rPr>
        <w:t> </w:t>
      </w:r>
      <w:r>
        <w:rPr>
          <w:w w:val="100"/>
        </w:rPr>
        <w:t>bien</w:t>
      </w:r>
      <w:r>
        <w:rPr>
          <w:spacing w:val="-2"/>
          <w:w w:val="100"/>
        </w:rPr>
        <w:t>z</w:t>
      </w:r>
      <w:r>
        <w:rPr>
          <w:w w:val="100"/>
        </w:rPr>
        <w:t>y</w:t>
      </w:r>
      <w:r>
        <w:rPr>
          <w:spacing w:val="-4"/>
          <w:w w:val="100"/>
        </w:rPr>
        <w:t>m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ic</w:t>
      </w:r>
      <w:r>
        <w:rPr/>
        <w:t> </w:t>
      </w:r>
      <w:r>
        <w:rPr>
          <w:spacing w:val="-18"/>
        </w:rPr>
        <w:t> </w:t>
      </w:r>
      <w:r>
        <w:rPr>
          <w:spacing w:val="-2"/>
          <w:w w:val="100"/>
        </w:rPr>
        <w:t>UV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sp</w:t>
      </w:r>
      <w:r>
        <w:rPr>
          <w:spacing w:val="-2"/>
          <w:w w:val="100"/>
        </w:rPr>
        <w:t>e</w:t>
      </w:r>
      <w:r>
        <w:rPr>
          <w:w w:val="100"/>
        </w:rPr>
        <w:t>c</w:t>
      </w:r>
      <w:r>
        <w:rPr>
          <w:spacing w:val="-2"/>
          <w:w w:val="100"/>
        </w:rPr>
        <w:t>t</w:t>
      </w:r>
      <w:r>
        <w:rPr>
          <w:w w:val="100"/>
        </w:rPr>
        <w:t>rop</w:t>
      </w:r>
      <w:r>
        <w:rPr>
          <w:spacing w:val="-3"/>
          <w:w w:val="100"/>
        </w:rPr>
        <w:t>h</w:t>
      </w:r>
      <w:r>
        <w:rPr>
          <w:w w:val="100"/>
        </w:rPr>
        <w:t>oto</w:t>
      </w:r>
      <w:r>
        <w:rPr>
          <w:spacing w:val="-4"/>
          <w:w w:val="100"/>
        </w:rPr>
        <w:t>m</w:t>
      </w:r>
      <w:r>
        <w:rPr>
          <w:w w:val="100"/>
        </w:rPr>
        <w:t>e</w:t>
      </w:r>
      <w:r>
        <w:rPr>
          <w:spacing w:val="1"/>
          <w:w w:val="100"/>
        </w:rPr>
        <w:t>t</w:t>
      </w:r>
      <w:r>
        <w:rPr>
          <w:w w:val="100"/>
        </w:rPr>
        <w:t>r</w:t>
      </w:r>
      <w:r>
        <w:rPr>
          <w:spacing w:val="-2"/>
          <w:w w:val="100"/>
        </w:rPr>
        <w:t>i</w:t>
      </w:r>
      <w:r>
        <w:rPr>
          <w:w w:val="100"/>
        </w:rPr>
        <w:t>c</w:t>
      </w:r>
      <w:r>
        <w:rPr/>
        <w:t> </w:t>
      </w:r>
      <w:r>
        <w:rPr>
          <w:spacing w:val="-19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e</w:t>
      </w:r>
      <w:r>
        <w:rPr>
          <w:spacing w:val="1"/>
          <w:w w:val="100"/>
        </w:rPr>
        <w:t>t</w:t>
      </w:r>
      <w:r>
        <w:rPr>
          <w:w w:val="100"/>
        </w:rPr>
        <w:t>hod</w:t>
      </w:r>
      <w:r>
        <w:rPr/>
        <w:t> </w:t>
      </w:r>
      <w:r>
        <w:rPr>
          <w:spacing w:val="-17"/>
        </w:rPr>
        <w:t> </w:t>
      </w:r>
      <w:r>
        <w:rPr>
          <w:w w:val="100"/>
        </w:rPr>
        <w:t>based</w:t>
      </w:r>
      <w:r>
        <w:rPr/>
        <w:t> </w:t>
      </w:r>
      <w:r>
        <w:rPr>
          <w:spacing w:val="-19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n</w:t>
      </w:r>
      <w:r>
        <w:rPr/>
        <w:t> </w:t>
      </w:r>
      <w:r>
        <w:rPr>
          <w:spacing w:val="-20"/>
        </w:rPr>
        <w:t> </w:t>
      </w:r>
      <w:r>
        <w:rPr>
          <w:w w:val="100"/>
        </w:rPr>
        <w:t>t</w:t>
      </w:r>
      <w:r>
        <w:rPr>
          <w:spacing w:val="-2"/>
          <w:w w:val="100"/>
        </w:rPr>
        <w:t>w</w:t>
      </w:r>
      <w:r>
        <w:rPr>
          <w:w w:val="100"/>
        </w:rPr>
        <w:t>o</w:t>
      </w:r>
      <w:r>
        <w:rPr/>
        <w:t> </w:t>
      </w:r>
      <w:r>
        <w:rPr>
          <w:spacing w:val="-20"/>
        </w:rPr>
        <w:t> </w:t>
      </w:r>
      <w:r>
        <w:rPr>
          <w:w w:val="100"/>
        </w:rPr>
        <w:t>en</w:t>
      </w:r>
      <w:r>
        <w:rPr>
          <w:spacing w:val="-2"/>
          <w:w w:val="100"/>
        </w:rPr>
        <w:t>z</w:t>
      </w:r>
      <w:r>
        <w:rPr>
          <w:w w:val="100"/>
        </w:rPr>
        <w:t>y</w:t>
      </w:r>
      <w:r>
        <w:rPr>
          <w:spacing w:val="-4"/>
          <w:w w:val="100"/>
        </w:rPr>
        <w:t>m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ic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reac</w:t>
      </w:r>
      <w:r>
        <w:rPr>
          <w:spacing w:val="-2"/>
          <w:w w:val="100"/>
        </w:rPr>
        <w:t>t</w:t>
      </w:r>
      <w:r>
        <w:rPr>
          <w:w w:val="100"/>
        </w:rPr>
        <w:t>io</w:t>
      </w:r>
      <w:r>
        <w:rPr>
          <w:spacing w:val="-3"/>
          <w:w w:val="100"/>
        </w:rPr>
        <w:t>n</w:t>
      </w:r>
      <w:r>
        <w:rPr>
          <w:w w:val="100"/>
        </w:rPr>
        <w:t>s</w:t>
      </w:r>
      <w:r>
        <w:rPr/>
        <w:t> </w:t>
      </w:r>
      <w:r>
        <w:rPr>
          <w:spacing w:val="-22"/>
        </w:rPr>
        <w:t> </w:t>
      </w:r>
      <w:r>
        <w:rPr>
          <w:spacing w:val="4"/>
          <w:w w:val="100"/>
        </w:rPr>
        <w:t>i</w:t>
      </w:r>
      <w:r>
        <w:rPr>
          <w:w w:val="100"/>
        </w:rPr>
        <w:t>n</w:t>
      </w:r>
      <w:r>
        <w:rPr/>
        <w:t> </w:t>
      </w:r>
      <w:r>
        <w:rPr>
          <w:spacing w:val="-20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hich,</w:t>
      </w:r>
      <w:r>
        <w:rPr/>
        <w:t> </w:t>
      </w:r>
      <w:r>
        <w:rPr>
          <w:spacing w:val="-19"/>
        </w:rPr>
        <w:t> </w:t>
      </w:r>
      <w:r>
        <w:rPr>
          <w:spacing w:val="1"/>
          <w:w w:val="100"/>
        </w:rPr>
        <w:t>d</w:t>
      </w:r>
      <w:r>
        <w:rPr>
          <w:rFonts w:ascii="Cambria Math" w:hAnsi="Cambria Math"/>
          <w:spacing w:val="-147"/>
          <w:w w:val="164"/>
        </w:rPr>
        <w:t>Ǧ</w:t>
      </w:r>
      <w:r>
        <w:rPr>
          <w:spacing w:val="-3"/>
          <w:w w:val="100"/>
        </w:rPr>
        <w:t>4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h</w:t>
      </w:r>
      <w:r>
        <w:rPr>
          <w:spacing w:val="-3"/>
          <w:w w:val="100"/>
        </w:rPr>
        <w:t>y</w:t>
      </w:r>
      <w:r>
        <w:rPr>
          <w:w w:val="100"/>
        </w:rPr>
        <w:t>droxy </w:t>
      </w:r>
      <w:r>
        <w:rPr/>
        <w:t>phenyl</w:t>
      </w:r>
      <w:r>
        <w:rPr>
          <w:spacing w:val="1"/>
        </w:rPr>
        <w:t> </w:t>
      </w:r>
      <w:r>
        <w:rPr/>
        <w:t>glycine</w:t>
      </w:r>
      <w:r>
        <w:rPr>
          <w:spacing w:val="1"/>
        </w:rPr>
        <w:t> </w:t>
      </w:r>
      <w:r>
        <w:rPr/>
        <w:t>side</w:t>
      </w:r>
      <w:r>
        <w:rPr>
          <w:spacing w:val="1"/>
        </w:rPr>
        <w:t> </w:t>
      </w:r>
      <w:r>
        <w:rPr/>
        <w:t>chain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amoxicillin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selectively</w:t>
      </w:r>
      <w:r>
        <w:rPr>
          <w:spacing w:val="1"/>
        </w:rPr>
        <w:t> </w:t>
      </w:r>
      <w:r>
        <w:rPr/>
        <w:t>cleaved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penicillin</w:t>
      </w:r>
      <w:r>
        <w:rPr>
          <w:spacing w:val="1"/>
        </w:rPr>
        <w:t> </w:t>
      </w:r>
      <w:r>
        <w:rPr/>
        <w:t>acylase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>
          <w:w w:val="100"/>
        </w:rPr>
        <w:t>subse</w:t>
      </w:r>
      <w:r>
        <w:rPr>
          <w:spacing w:val="-2"/>
          <w:w w:val="100"/>
        </w:rPr>
        <w:t>q</w:t>
      </w:r>
      <w:r>
        <w:rPr>
          <w:w w:val="100"/>
        </w:rPr>
        <w:t>ue</w:t>
      </w:r>
      <w:r>
        <w:rPr>
          <w:spacing w:val="-2"/>
          <w:w w:val="100"/>
        </w:rPr>
        <w:t>n</w:t>
      </w:r>
      <w:r>
        <w:rPr>
          <w:w w:val="100"/>
        </w:rPr>
        <w:t>tl</w:t>
      </w:r>
      <w:r>
        <w:rPr>
          <w:spacing w:val="-3"/>
          <w:w w:val="100"/>
        </w:rPr>
        <w:t>y</w:t>
      </w:r>
      <w:r>
        <w:rPr>
          <w:w w:val="100"/>
        </w:rPr>
        <w:t>,</w:t>
      </w:r>
      <w:r>
        <w:rPr>
          <w:spacing w:val="10"/>
        </w:rPr>
        <w:t> </w:t>
      </w:r>
      <w:r>
        <w:rPr>
          <w:spacing w:val="-2"/>
          <w:w w:val="100"/>
        </w:rPr>
        <w:t>r</w:t>
      </w:r>
      <w:r>
        <w:rPr>
          <w:w w:val="100"/>
        </w:rPr>
        <w:t>ea</w:t>
      </w:r>
      <w:r>
        <w:rPr>
          <w:spacing w:val="-2"/>
          <w:w w:val="100"/>
        </w:rPr>
        <w:t>c</w:t>
      </w:r>
      <w:r>
        <w:rPr>
          <w:w w:val="100"/>
        </w:rPr>
        <w:t>ted</w:t>
      </w:r>
      <w:r>
        <w:rPr>
          <w:spacing w:val="7"/>
        </w:rPr>
        <w:t> </w:t>
      </w:r>
      <w:r>
        <w:rPr>
          <w:spacing w:val="-2"/>
          <w:w w:val="100"/>
        </w:rPr>
        <w:t>wi</w:t>
      </w:r>
      <w:r>
        <w:rPr>
          <w:w w:val="100"/>
        </w:rPr>
        <w:t>th</w:t>
      </w:r>
      <w:r>
        <w:rPr>
          <w:spacing w:val="7"/>
        </w:rPr>
        <w:t> </w:t>
      </w:r>
      <w:r>
        <w:rPr>
          <w:spacing w:val="1"/>
          <w:w w:val="100"/>
        </w:rPr>
        <w:t>2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oxo</w:t>
      </w:r>
      <w:r>
        <w:rPr>
          <w:spacing w:val="-3"/>
          <w:w w:val="100"/>
        </w:rPr>
        <w:t>g</w:t>
      </w:r>
      <w:r>
        <w:rPr>
          <w:w w:val="100"/>
        </w:rPr>
        <w:t>l</w:t>
      </w:r>
      <w:r>
        <w:rPr>
          <w:spacing w:val="-3"/>
          <w:w w:val="100"/>
        </w:rPr>
        <w:t>u</w:t>
      </w:r>
      <w:r>
        <w:rPr>
          <w:w w:val="100"/>
        </w:rPr>
        <w:t>ta</w:t>
      </w:r>
      <w:r>
        <w:rPr>
          <w:spacing w:val="-2"/>
          <w:w w:val="100"/>
        </w:rPr>
        <w:t>r</w:t>
      </w:r>
      <w:r>
        <w:rPr>
          <w:w w:val="100"/>
        </w:rPr>
        <w:t>a</w:t>
      </w:r>
      <w:r>
        <w:rPr>
          <w:spacing w:val="-2"/>
          <w:w w:val="100"/>
        </w:rPr>
        <w:t>t</w:t>
      </w:r>
      <w:r>
        <w:rPr>
          <w:w w:val="100"/>
        </w:rPr>
        <w:t>e,</w:t>
      </w:r>
      <w:r>
        <w:rPr>
          <w:spacing w:val="10"/>
        </w:rPr>
        <w:t> </w:t>
      </w:r>
      <w:r>
        <w:rPr>
          <w:w w:val="100"/>
        </w:rPr>
        <w:t>by</w:t>
      </w:r>
      <w:r>
        <w:rPr>
          <w:spacing w:val="7"/>
        </w:rPr>
        <w:t> </w:t>
      </w:r>
      <w:r>
        <w:rPr>
          <w:spacing w:val="-2"/>
          <w:w w:val="100"/>
        </w:rPr>
        <w:t>t</w:t>
      </w:r>
      <w:r>
        <w:rPr>
          <w:w w:val="100"/>
        </w:rPr>
        <w:t>he</w:t>
      </w:r>
      <w:r>
        <w:rPr>
          <w:spacing w:val="7"/>
        </w:rPr>
        <w:t> </w:t>
      </w:r>
      <w:r>
        <w:rPr>
          <w:w w:val="100"/>
        </w:rPr>
        <w:t>ca</w:t>
      </w:r>
      <w:r>
        <w:rPr>
          <w:spacing w:val="-2"/>
          <w:w w:val="100"/>
        </w:rPr>
        <w:t>t</w:t>
      </w:r>
      <w:r>
        <w:rPr>
          <w:w w:val="100"/>
        </w:rPr>
        <w:t>a</w:t>
      </w:r>
      <w:r>
        <w:rPr>
          <w:spacing w:val="-2"/>
          <w:w w:val="100"/>
        </w:rPr>
        <w:t>l</w:t>
      </w:r>
      <w:r>
        <w:rPr>
          <w:spacing w:val="-3"/>
          <w:w w:val="100"/>
        </w:rPr>
        <w:t>y</w:t>
      </w:r>
      <w:r>
        <w:rPr>
          <w:w w:val="100"/>
        </w:rPr>
        <w:t>s</w:t>
      </w:r>
      <w:r>
        <w:rPr>
          <w:spacing w:val="1"/>
          <w:w w:val="100"/>
        </w:rPr>
        <w:t>i</w:t>
      </w:r>
      <w:r>
        <w:rPr>
          <w:w w:val="100"/>
        </w:rPr>
        <w:t>s</w:t>
      </w:r>
      <w:r>
        <w:rPr>
          <w:spacing w:val="10"/>
        </w:rPr>
        <w:t> </w:t>
      </w:r>
      <w:r>
        <w:rPr>
          <w:w w:val="100"/>
        </w:rPr>
        <w:t>of</w:t>
      </w:r>
      <w:r>
        <w:rPr>
          <w:spacing w:val="7"/>
        </w:rPr>
        <w:t> </w:t>
      </w:r>
      <w:r>
        <w:rPr>
          <w:spacing w:val="-1"/>
          <w:w w:val="100"/>
        </w:rPr>
        <w:t>d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phen</w:t>
      </w:r>
      <w:r>
        <w:rPr>
          <w:spacing w:val="-2"/>
          <w:w w:val="100"/>
        </w:rPr>
        <w:t>y</w:t>
      </w:r>
      <w:r>
        <w:rPr>
          <w:w w:val="100"/>
        </w:rPr>
        <w:t>l</w:t>
      </w:r>
      <w:r>
        <w:rPr>
          <w:spacing w:val="8"/>
        </w:rPr>
        <w:t> </w:t>
      </w:r>
      <w:r>
        <w:rPr>
          <w:spacing w:val="-3"/>
          <w:w w:val="100"/>
        </w:rPr>
        <w:t>g</w:t>
      </w:r>
      <w:r>
        <w:rPr>
          <w:w w:val="100"/>
        </w:rPr>
        <w:t>l</w:t>
      </w:r>
      <w:r>
        <w:rPr>
          <w:spacing w:val="-3"/>
          <w:w w:val="100"/>
        </w:rPr>
        <w:t>y</w:t>
      </w:r>
      <w:r>
        <w:rPr>
          <w:w w:val="100"/>
        </w:rPr>
        <w:t>c</w:t>
      </w:r>
      <w:r>
        <w:rPr>
          <w:spacing w:val="1"/>
          <w:w w:val="100"/>
        </w:rPr>
        <w:t>i</w:t>
      </w:r>
      <w:r>
        <w:rPr>
          <w:w w:val="100"/>
        </w:rPr>
        <w:t>ne</w:t>
      </w:r>
      <w:r>
        <w:rPr>
          <w:spacing w:val="9"/>
        </w:rPr>
        <w:t> </w:t>
      </w:r>
      <w:r>
        <w:rPr>
          <w:spacing w:val="-2"/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inotran</w:t>
      </w:r>
      <w:r>
        <w:rPr>
          <w:spacing w:val="-2"/>
          <w:w w:val="100"/>
        </w:rPr>
        <w:t>s</w:t>
      </w:r>
      <w:r>
        <w:rPr>
          <w:w w:val="100"/>
        </w:rPr>
        <w:t>f</w:t>
      </w:r>
      <w:r>
        <w:rPr>
          <w:spacing w:val="-2"/>
          <w:w w:val="100"/>
        </w:rPr>
        <w:t>e</w:t>
      </w:r>
      <w:r>
        <w:rPr>
          <w:w w:val="100"/>
        </w:rPr>
        <w:t>ra</w:t>
      </w:r>
      <w:r>
        <w:rPr>
          <w:spacing w:val="-2"/>
          <w:w w:val="100"/>
        </w:rPr>
        <w:t>s</w:t>
      </w:r>
      <w:r>
        <w:rPr>
          <w:w w:val="100"/>
        </w:rPr>
        <w:t>e,</w:t>
      </w:r>
      <w:r>
        <w:rPr>
          <w:spacing w:val="7"/>
        </w:rPr>
        <w:t> </w:t>
      </w:r>
      <w:r>
        <w:rPr>
          <w:w w:val="100"/>
        </w:rPr>
        <w:t>to</w:t>
      </w:r>
      <w:r>
        <w:rPr>
          <w:spacing w:val="9"/>
        </w:rPr>
        <w:t> </w:t>
      </w:r>
      <w:r>
        <w:rPr>
          <w:spacing w:val="-3"/>
          <w:w w:val="100"/>
        </w:rPr>
        <w:t>y</w:t>
      </w:r>
      <w:r>
        <w:rPr>
          <w:w w:val="100"/>
        </w:rPr>
        <w:t>i</w:t>
      </w:r>
      <w:r>
        <w:rPr>
          <w:spacing w:val="-2"/>
          <w:w w:val="100"/>
        </w:rPr>
        <w:t>el</w:t>
      </w:r>
      <w:r>
        <w:rPr>
          <w:w w:val="100"/>
        </w:rPr>
        <w:t>d 4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h</w:t>
      </w:r>
      <w:r>
        <w:rPr>
          <w:spacing w:val="-3"/>
          <w:w w:val="100"/>
        </w:rPr>
        <w:t>y</w:t>
      </w:r>
      <w:r>
        <w:rPr>
          <w:w w:val="100"/>
        </w:rPr>
        <w:t>droxy</w:t>
      </w:r>
      <w:r>
        <w:rPr>
          <w:spacing w:val="4"/>
        </w:rPr>
        <w:t> </w:t>
      </w:r>
      <w:r>
        <w:rPr>
          <w:w w:val="100"/>
        </w:rPr>
        <w:t>ben</w:t>
      </w:r>
      <w:r>
        <w:rPr>
          <w:spacing w:val="-2"/>
          <w:w w:val="100"/>
        </w:rPr>
        <w:t>z</w:t>
      </w:r>
      <w:r>
        <w:rPr>
          <w:w w:val="100"/>
        </w:rPr>
        <w:t>o</w:t>
      </w:r>
      <w:r>
        <w:rPr>
          <w:spacing w:val="-3"/>
          <w:w w:val="100"/>
        </w:rPr>
        <w:t>y</w:t>
      </w:r>
      <w:r>
        <w:rPr>
          <w:w w:val="100"/>
        </w:rPr>
        <w:t>l</w:t>
      </w:r>
      <w:r>
        <w:rPr>
          <w:spacing w:val="8"/>
        </w:rPr>
        <w:t> </w:t>
      </w:r>
      <w:r>
        <w:rPr>
          <w:w w:val="100"/>
        </w:rPr>
        <w:t>for</w:t>
      </w:r>
      <w:r>
        <w:rPr>
          <w:spacing w:val="-4"/>
          <w:w w:val="100"/>
        </w:rPr>
        <w:t>m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e</w:t>
      </w:r>
      <w:r>
        <w:rPr>
          <w:spacing w:val="9"/>
        </w:rPr>
        <w:t> </w:t>
      </w:r>
      <w:r>
        <w:rPr>
          <w:w w:val="100"/>
        </w:rPr>
        <w:t>and</w:t>
      </w:r>
      <w:r>
        <w:rPr>
          <w:spacing w:val="7"/>
        </w:rPr>
        <w:t> </w:t>
      </w:r>
      <w:r>
        <w:rPr>
          <w:w w:val="100"/>
        </w:rPr>
        <w:t>abso</w:t>
      </w:r>
      <w:r>
        <w:rPr>
          <w:spacing w:val="-2"/>
          <w:w w:val="100"/>
        </w:rPr>
        <w:t>r</w:t>
      </w:r>
      <w:r>
        <w:rPr>
          <w:w w:val="100"/>
        </w:rPr>
        <w:t>ban</w:t>
      </w:r>
      <w:r>
        <w:rPr>
          <w:spacing w:val="-2"/>
          <w:w w:val="100"/>
        </w:rPr>
        <w:t>c</w:t>
      </w:r>
      <w:r>
        <w:rPr>
          <w:w w:val="100"/>
        </w:rPr>
        <w:t>e</w:t>
      </w:r>
      <w:r>
        <w:rPr>
          <w:spacing w:val="8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easu</w:t>
      </w:r>
      <w:r>
        <w:rPr>
          <w:spacing w:val="1"/>
          <w:w w:val="100"/>
        </w:rPr>
        <w:t>r</w:t>
      </w:r>
      <w:r>
        <w:rPr>
          <w:w w:val="100"/>
        </w:rPr>
        <w:t>ed</w:t>
      </w:r>
      <w:r>
        <w:rPr>
          <w:spacing w:val="6"/>
        </w:rPr>
        <w:t> </w:t>
      </w:r>
      <w:r>
        <w:rPr>
          <w:w w:val="100"/>
        </w:rPr>
        <w:t>at</w:t>
      </w:r>
      <w:r>
        <w:rPr>
          <w:spacing w:val="8"/>
        </w:rPr>
        <w:t> </w:t>
      </w:r>
      <w:r>
        <w:rPr>
          <w:w w:val="100"/>
        </w:rPr>
        <w:t>335</w:t>
      </w:r>
      <w:r>
        <w:rPr>
          <w:spacing w:val="7"/>
        </w:rPr>
        <w:t> </w:t>
      </w:r>
      <w:r>
        <w:rPr>
          <w:w w:val="100"/>
        </w:rPr>
        <w:t>n</w:t>
      </w:r>
      <w:r>
        <w:rPr>
          <w:spacing w:val="-3"/>
          <w:w w:val="100"/>
        </w:rPr>
        <w:t>m</w:t>
      </w:r>
      <w:r>
        <w:rPr>
          <w:w w:val="100"/>
        </w:rPr>
        <w:t>.</w:t>
      </w:r>
      <w:r>
        <w:rPr>
          <w:spacing w:val="7"/>
        </w:rPr>
        <w:t> </w:t>
      </w:r>
      <w:r>
        <w:rPr>
          <w:w w:val="100"/>
        </w:rPr>
        <w:t>Wh</w:t>
      </w:r>
      <w:r>
        <w:rPr>
          <w:spacing w:val="1"/>
          <w:w w:val="100"/>
        </w:rPr>
        <w:t>i</w:t>
      </w:r>
      <w:r>
        <w:rPr>
          <w:w w:val="100"/>
        </w:rPr>
        <w:t>le</w:t>
      </w:r>
      <w:r>
        <w:rPr>
          <w:spacing w:val="1"/>
          <w:w w:val="100"/>
        </w:rPr>
        <w:t>,</w:t>
      </w:r>
      <w:r>
        <w:rPr>
          <w:spacing w:val="-4"/>
          <w:w w:val="100"/>
        </w:rPr>
        <w:t>N</w:t>
      </w:r>
      <w:r>
        <w:rPr>
          <w:w w:val="100"/>
        </w:rPr>
        <w:t>a</w:t>
      </w:r>
      <w:r>
        <w:rPr>
          <w:spacing w:val="-2"/>
          <w:w w:val="100"/>
        </w:rPr>
        <w:t>g</w:t>
      </w:r>
      <w:r>
        <w:rPr>
          <w:w w:val="100"/>
        </w:rPr>
        <w:t>a</w:t>
      </w:r>
      <w:r>
        <w:rPr>
          <w:spacing w:val="1"/>
          <w:w w:val="100"/>
        </w:rPr>
        <w:t>r</w:t>
      </w:r>
      <w:r>
        <w:rPr>
          <w:w w:val="100"/>
        </w:rPr>
        <w:t>a</w:t>
      </w:r>
      <w:r>
        <w:rPr>
          <w:spacing w:val="-2"/>
          <w:w w:val="100"/>
        </w:rPr>
        <w:t>l</w:t>
      </w:r>
      <w:r>
        <w:rPr>
          <w:w w:val="100"/>
        </w:rPr>
        <w:t>li</w:t>
      </w:r>
      <w:r>
        <w:rPr>
          <w:spacing w:val="6"/>
        </w:rPr>
        <w:t> </w:t>
      </w:r>
      <w:r>
        <w:rPr>
          <w:i/>
          <w:w w:val="100"/>
        </w:rPr>
        <w:t>et</w:t>
      </w:r>
      <w:r>
        <w:rPr>
          <w:i/>
          <w:spacing w:val="8"/>
        </w:rPr>
        <w:t> </w:t>
      </w:r>
      <w:r>
        <w:rPr>
          <w:i/>
          <w:w w:val="100"/>
        </w:rPr>
        <w:t>al.</w:t>
      </w:r>
      <w:r>
        <w:rPr>
          <w:i/>
          <w:spacing w:val="-2"/>
          <w:w w:val="100"/>
        </w:rPr>
        <w:t>,</w:t>
      </w:r>
      <w:r>
        <w:rPr>
          <w:w w:val="100"/>
        </w:rPr>
        <w:t>(200</w:t>
      </w:r>
      <w:r>
        <w:rPr>
          <w:spacing w:val="-3"/>
          <w:w w:val="100"/>
        </w:rPr>
        <w:t>2</w:t>
      </w:r>
      <w:r>
        <w:rPr>
          <w:w w:val="100"/>
        </w:rPr>
        <w:t>)</w:t>
      </w:r>
      <w:r>
        <w:rPr>
          <w:spacing w:val="8"/>
        </w:rPr>
        <w:t> </w:t>
      </w:r>
      <w:r>
        <w:rPr>
          <w:w w:val="100"/>
        </w:rPr>
        <w:t>re</w:t>
      </w:r>
      <w:r>
        <w:rPr>
          <w:spacing w:val="-2"/>
          <w:w w:val="100"/>
        </w:rPr>
        <w:t>p</w:t>
      </w:r>
      <w:r>
        <w:rPr>
          <w:w w:val="100"/>
        </w:rPr>
        <w:t>o</w:t>
      </w:r>
      <w:r>
        <w:rPr>
          <w:spacing w:val="-2"/>
          <w:w w:val="100"/>
        </w:rPr>
        <w:t>r</w:t>
      </w:r>
      <w:r>
        <w:rPr>
          <w:w w:val="100"/>
        </w:rPr>
        <w:t>ted</w:t>
      </w:r>
      <w:r>
        <w:rPr>
          <w:spacing w:val="5"/>
        </w:rPr>
        <w:t> </w:t>
      </w:r>
      <w:r>
        <w:rPr>
          <w:w w:val="100"/>
        </w:rPr>
        <w:t>a </w:t>
      </w:r>
      <w:r>
        <w:rPr/>
        <w:t>sensitive</w:t>
      </w:r>
      <w:r>
        <w:rPr>
          <w:spacing w:val="1"/>
        </w:rPr>
        <w:t> </w:t>
      </w:r>
      <w:r>
        <w:rPr/>
        <w:t>spectrophotometric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amoxicillin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measurement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absorbance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w w:val="100"/>
        </w:rPr>
        <w:t>t</w:t>
      </w:r>
      <w:r>
        <w:rPr>
          <w:spacing w:val="-2"/>
          <w:w w:val="100"/>
        </w:rPr>
        <w:t>r</w:t>
      </w:r>
      <w:r>
        <w:rPr>
          <w:w w:val="100"/>
        </w:rPr>
        <w:t>is</w:t>
      </w:r>
      <w:r>
        <w:rPr>
          <w:spacing w:val="1"/>
          <w:w w:val="100"/>
        </w:rPr>
        <w:t>(</w:t>
      </w:r>
      <w:r>
        <w:rPr>
          <w:spacing w:val="-2"/>
          <w:w w:val="100"/>
        </w:rPr>
        <w:t>o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p</w:t>
      </w:r>
      <w:r>
        <w:rPr>
          <w:spacing w:val="-3"/>
          <w:w w:val="100"/>
        </w:rPr>
        <w:t>h</w:t>
      </w:r>
      <w:r>
        <w:rPr>
          <w:w w:val="100"/>
        </w:rPr>
        <w:t>ena</w:t>
      </w:r>
      <w:r>
        <w:rPr>
          <w:spacing w:val="-3"/>
          <w:w w:val="100"/>
        </w:rPr>
        <w:t>n</w:t>
      </w:r>
      <w:r>
        <w:rPr>
          <w:w w:val="100"/>
        </w:rPr>
        <w:t>th</w:t>
      </w:r>
      <w:r>
        <w:rPr>
          <w:spacing w:val="-2"/>
          <w:w w:val="100"/>
        </w:rPr>
        <w:t>r</w:t>
      </w:r>
      <w:r>
        <w:rPr>
          <w:w w:val="100"/>
        </w:rPr>
        <w:t>o</w:t>
      </w:r>
      <w:r>
        <w:rPr>
          <w:spacing w:val="-2"/>
          <w:w w:val="100"/>
        </w:rPr>
        <w:t>l</w:t>
      </w:r>
      <w:r>
        <w:rPr>
          <w:w w:val="100"/>
        </w:rPr>
        <w:t>in</w:t>
      </w:r>
      <w:r>
        <w:rPr>
          <w:spacing w:val="-2"/>
          <w:w w:val="100"/>
        </w:rPr>
        <w:t>e</w:t>
      </w:r>
      <w:r>
        <w:rPr>
          <w:w w:val="100"/>
        </w:rPr>
        <w:t>)</w:t>
      </w:r>
      <w:r>
        <w:rPr>
          <w:spacing w:val="15"/>
        </w:rPr>
        <w:t> </w:t>
      </w:r>
      <w:r>
        <w:rPr>
          <w:w w:val="100"/>
        </w:rPr>
        <w:t>ir</w:t>
      </w:r>
      <w:r>
        <w:rPr>
          <w:spacing w:val="-3"/>
          <w:w w:val="100"/>
        </w:rPr>
        <w:t>o</w:t>
      </w:r>
      <w:r>
        <w:rPr>
          <w:w w:val="100"/>
        </w:rPr>
        <w:t>n</w:t>
      </w:r>
      <w:r>
        <w:rPr>
          <w:spacing w:val="-2"/>
          <w:w w:val="100"/>
        </w:rPr>
        <w:t>(II</w:t>
      </w:r>
      <w:r>
        <w:rPr>
          <w:w w:val="100"/>
        </w:rPr>
        <w:t>)</w:t>
      </w:r>
      <w:r>
        <w:rPr>
          <w:spacing w:val="15"/>
        </w:rPr>
        <w:t> </w:t>
      </w:r>
      <w:r>
        <w:rPr>
          <w:spacing w:val="3"/>
          <w:w w:val="100"/>
        </w:rPr>
        <w:t>[</w:t>
      </w:r>
      <w:r>
        <w:rPr>
          <w:spacing w:val="-4"/>
          <w:w w:val="100"/>
        </w:rPr>
        <w:t>m</w:t>
      </w:r>
      <w:r>
        <w:rPr>
          <w:w w:val="100"/>
        </w:rPr>
        <w:t>e</w:t>
      </w:r>
      <w:r>
        <w:rPr>
          <w:spacing w:val="1"/>
          <w:w w:val="100"/>
        </w:rPr>
        <w:t>t</w:t>
      </w:r>
      <w:r>
        <w:rPr>
          <w:w w:val="100"/>
        </w:rPr>
        <w:t>hod</w:t>
      </w:r>
      <w:r>
        <w:rPr>
          <w:spacing w:val="14"/>
        </w:rPr>
        <w:t> </w:t>
      </w:r>
      <w:r>
        <w:rPr>
          <w:spacing w:val="-2"/>
          <w:w w:val="100"/>
        </w:rPr>
        <w:t>A</w:t>
      </w:r>
      <w:r>
        <w:rPr>
          <w:w w:val="100"/>
        </w:rPr>
        <w:t>]</w:t>
      </w:r>
      <w:r>
        <w:rPr>
          <w:spacing w:val="15"/>
        </w:rPr>
        <w:t> </w:t>
      </w:r>
      <w:r>
        <w:rPr>
          <w:w w:val="100"/>
        </w:rPr>
        <w:t>and</w:t>
      </w:r>
      <w:r>
        <w:rPr>
          <w:spacing w:val="14"/>
        </w:rPr>
        <w:t> </w:t>
      </w:r>
      <w:r>
        <w:rPr>
          <w:w w:val="100"/>
        </w:rPr>
        <w:t>t</w:t>
      </w:r>
      <w:r>
        <w:rPr>
          <w:spacing w:val="-2"/>
          <w:w w:val="100"/>
        </w:rPr>
        <w:t>r</w:t>
      </w:r>
      <w:r>
        <w:rPr>
          <w:w w:val="100"/>
        </w:rPr>
        <w:t>is</w:t>
      </w:r>
      <w:r>
        <w:rPr>
          <w:spacing w:val="15"/>
        </w:rPr>
        <w:t> </w:t>
      </w:r>
      <w:r>
        <w:rPr>
          <w:w w:val="100"/>
        </w:rPr>
        <w:t>(</w:t>
      </w:r>
      <w:r>
        <w:rPr>
          <w:spacing w:val="-3"/>
          <w:w w:val="100"/>
        </w:rPr>
        <w:t>b</w:t>
      </w:r>
      <w:r>
        <w:rPr>
          <w:spacing w:val="-2"/>
          <w:w w:val="100"/>
        </w:rPr>
        <w:t>i</w:t>
      </w:r>
      <w:r>
        <w:rPr>
          <w:w w:val="100"/>
        </w:rPr>
        <w:t>p</w:t>
      </w:r>
      <w:r>
        <w:rPr>
          <w:spacing w:val="-3"/>
          <w:w w:val="100"/>
        </w:rPr>
        <w:t>y</w:t>
      </w:r>
      <w:r>
        <w:rPr>
          <w:w w:val="100"/>
        </w:rPr>
        <w:t>rid</w:t>
      </w:r>
      <w:r>
        <w:rPr>
          <w:spacing w:val="-3"/>
          <w:w w:val="100"/>
        </w:rPr>
        <w:t>y</w:t>
      </w:r>
      <w:r>
        <w:rPr>
          <w:w w:val="100"/>
        </w:rPr>
        <w:t>l)</w:t>
      </w:r>
      <w:r>
        <w:rPr>
          <w:spacing w:val="15"/>
        </w:rPr>
        <w:t> </w:t>
      </w:r>
      <w:r>
        <w:rPr>
          <w:w w:val="100"/>
        </w:rPr>
        <w:t>ir</w:t>
      </w:r>
      <w:r>
        <w:rPr>
          <w:spacing w:val="-3"/>
          <w:w w:val="100"/>
        </w:rPr>
        <w:t>o</w:t>
      </w:r>
      <w:r>
        <w:rPr>
          <w:w w:val="100"/>
        </w:rPr>
        <w:t>n(</w:t>
      </w:r>
      <w:r>
        <w:rPr>
          <w:spacing w:val="-2"/>
          <w:w w:val="100"/>
        </w:rPr>
        <w:t>I</w:t>
      </w:r>
      <w:r>
        <w:rPr>
          <w:spacing w:val="-4"/>
          <w:w w:val="100"/>
        </w:rPr>
        <w:t>I</w:t>
      </w:r>
      <w:r>
        <w:rPr>
          <w:w w:val="100"/>
        </w:rPr>
        <w:t>)</w:t>
      </w:r>
      <w:r>
        <w:rPr>
          <w:spacing w:val="15"/>
        </w:rPr>
        <w:t> </w:t>
      </w:r>
      <w:r>
        <w:rPr>
          <w:spacing w:val="3"/>
          <w:w w:val="100"/>
        </w:rPr>
        <w:t>[</w:t>
      </w:r>
      <w:r>
        <w:rPr>
          <w:spacing w:val="-4"/>
          <w:w w:val="100"/>
        </w:rPr>
        <w:t>m</w:t>
      </w:r>
      <w:r>
        <w:rPr>
          <w:w w:val="100"/>
        </w:rPr>
        <w:t>e</w:t>
      </w:r>
      <w:r>
        <w:rPr>
          <w:spacing w:val="1"/>
          <w:w w:val="100"/>
        </w:rPr>
        <w:t>t</w:t>
      </w:r>
      <w:r>
        <w:rPr>
          <w:w w:val="100"/>
        </w:rPr>
        <w:t>hod</w:t>
      </w:r>
      <w:r>
        <w:rPr>
          <w:spacing w:val="14"/>
        </w:rPr>
        <w:t> </w:t>
      </w:r>
      <w:r>
        <w:rPr>
          <w:spacing w:val="-1"/>
          <w:w w:val="100"/>
        </w:rPr>
        <w:t>B</w:t>
      </w:r>
      <w:r>
        <w:rPr>
          <w:w w:val="100"/>
        </w:rPr>
        <w:t>]</w:t>
      </w:r>
      <w:r>
        <w:rPr>
          <w:spacing w:val="15"/>
        </w:rPr>
        <w:t> </w:t>
      </w:r>
      <w:r>
        <w:rPr>
          <w:w w:val="100"/>
        </w:rPr>
        <w:t>co</w:t>
      </w:r>
      <w:r>
        <w:rPr>
          <w:spacing w:val="-4"/>
          <w:w w:val="100"/>
        </w:rPr>
        <w:t>m</w:t>
      </w:r>
      <w:r>
        <w:rPr>
          <w:w w:val="100"/>
        </w:rPr>
        <w:t>plexes</w:t>
      </w:r>
      <w:r>
        <w:rPr>
          <w:spacing w:val="15"/>
        </w:rPr>
        <w:t> </w:t>
      </w:r>
      <w:r>
        <w:rPr>
          <w:w w:val="100"/>
        </w:rPr>
        <w:t>at</w:t>
      </w:r>
      <w:r>
        <w:rPr>
          <w:spacing w:val="15"/>
        </w:rPr>
        <w:t> </w:t>
      </w:r>
      <w:r>
        <w:rPr>
          <w:w w:val="100"/>
        </w:rPr>
        <w:t>5</w:t>
      </w:r>
      <w:r>
        <w:rPr>
          <w:spacing w:val="-3"/>
          <w:w w:val="100"/>
        </w:rPr>
        <w:t>1</w:t>
      </w:r>
      <w:r>
        <w:rPr>
          <w:w w:val="100"/>
        </w:rPr>
        <w:t>0</w:t>
      </w:r>
      <w:r>
        <w:rPr>
          <w:spacing w:val="14"/>
        </w:rPr>
        <w:t> </w:t>
      </w:r>
      <w:r>
        <w:rPr>
          <w:w w:val="100"/>
        </w:rPr>
        <w:t>and </w:t>
      </w:r>
      <w:r>
        <w:rPr/>
        <w:t>at 522</w:t>
      </w:r>
      <w:r>
        <w:rPr>
          <w:spacing w:val="-3"/>
        </w:rPr>
        <w:t> </w:t>
      </w:r>
      <w:r>
        <w:rPr/>
        <w:t>nm, respectively.</w:t>
      </w:r>
    </w:p>
    <w:p>
      <w:pPr>
        <w:pStyle w:val="ListParagraph"/>
        <w:numPr>
          <w:ilvl w:val="3"/>
          <w:numId w:val="13"/>
        </w:numPr>
        <w:tabs>
          <w:tab w:pos="923" w:val="left" w:leader="none"/>
        </w:tabs>
        <w:spacing w:line="250" w:lineRule="exact" w:before="0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Colorimetric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methods</w:t>
      </w:r>
    </w:p>
    <w:p>
      <w:pPr>
        <w:pStyle w:val="BodyText"/>
        <w:spacing w:line="259" w:lineRule="auto" w:before="21"/>
        <w:ind w:left="260" w:right="1433"/>
        <w:jc w:val="both"/>
      </w:pPr>
      <w:r>
        <w:rPr/>
        <w:t>Amin </w:t>
      </w:r>
      <w:r>
        <w:rPr>
          <w:i/>
        </w:rPr>
        <w:t>et al.</w:t>
      </w:r>
      <w:r>
        <w:rPr/>
        <w:t>, (1994) reported a selective colorimetric method based on the reaction of amoxicillin with</w:t>
      </w:r>
      <w:r>
        <w:rPr>
          <w:spacing w:val="1"/>
        </w:rPr>
        <w:t> </w:t>
      </w:r>
      <w:r>
        <w:rPr>
          <w:w w:val="100"/>
        </w:rPr>
        <w:t>4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n</w:t>
      </w:r>
      <w:r>
        <w:rPr>
          <w:spacing w:val="-2"/>
          <w:w w:val="100"/>
        </w:rPr>
        <w:t>i</w:t>
      </w:r>
      <w:r>
        <w:rPr>
          <w:w w:val="100"/>
        </w:rPr>
        <w:t>t</w:t>
      </w:r>
      <w:r>
        <w:rPr>
          <w:spacing w:val="-2"/>
          <w:w w:val="100"/>
        </w:rPr>
        <w:t>r</w:t>
      </w:r>
      <w:r>
        <w:rPr>
          <w:w w:val="100"/>
        </w:rPr>
        <w:t>ophe</w:t>
      </w:r>
      <w:r>
        <w:rPr>
          <w:spacing w:val="-2"/>
          <w:w w:val="100"/>
        </w:rPr>
        <w:t>n</w:t>
      </w:r>
      <w:r>
        <w:rPr>
          <w:w w:val="100"/>
        </w:rPr>
        <w:t>ol</w:t>
      </w:r>
      <w:r>
        <w:rPr>
          <w:spacing w:val="24"/>
        </w:rPr>
        <w:t> </w:t>
      </w:r>
      <w:r>
        <w:rPr>
          <w:w w:val="100"/>
        </w:rPr>
        <w:t>(</w:t>
      </w:r>
      <w:r>
        <w:rPr>
          <w:spacing w:val="-4"/>
          <w:w w:val="100"/>
        </w:rPr>
        <w:t>I</w:t>
      </w:r>
      <w:r>
        <w:rPr>
          <w:w w:val="100"/>
        </w:rPr>
        <w:t>),</w:t>
      </w:r>
      <w:r>
        <w:rPr>
          <w:spacing w:val="26"/>
        </w:rPr>
        <w:t> </w:t>
      </w:r>
      <w:r>
        <w:rPr>
          <w:w w:val="100"/>
        </w:rPr>
        <w:t>2,4</w:t>
      </w:r>
      <w:r>
        <w:rPr>
          <w:rFonts w:ascii="Cambria Math" w:hAnsi="Cambria Math"/>
          <w:spacing w:val="-147"/>
          <w:w w:val="164"/>
        </w:rPr>
        <w:t>Ǧ</w:t>
      </w:r>
      <w:r>
        <w:rPr>
          <w:spacing w:val="-3"/>
          <w:w w:val="100"/>
        </w:rPr>
        <w:t>d</w:t>
      </w:r>
      <w:r>
        <w:rPr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i</w:t>
      </w:r>
      <w:r>
        <w:rPr>
          <w:spacing w:val="-2"/>
          <w:w w:val="100"/>
        </w:rPr>
        <w:t>t</w:t>
      </w:r>
      <w:r>
        <w:rPr>
          <w:w w:val="100"/>
        </w:rPr>
        <w:t>rophe</w:t>
      </w:r>
      <w:r>
        <w:rPr>
          <w:spacing w:val="-2"/>
          <w:w w:val="100"/>
        </w:rPr>
        <w:t>n</w:t>
      </w:r>
      <w:r>
        <w:rPr>
          <w:w w:val="100"/>
        </w:rPr>
        <w:t>ol</w:t>
      </w:r>
      <w:r>
        <w:rPr>
          <w:spacing w:val="24"/>
        </w:rPr>
        <w:t> </w:t>
      </w:r>
      <w:r>
        <w:rPr>
          <w:w w:val="100"/>
        </w:rPr>
        <w:t>(</w:t>
      </w:r>
      <w:r>
        <w:rPr>
          <w:spacing w:val="-2"/>
          <w:w w:val="100"/>
        </w:rPr>
        <w:t>I</w:t>
      </w:r>
      <w:r>
        <w:rPr>
          <w:spacing w:val="-4"/>
          <w:w w:val="100"/>
        </w:rPr>
        <w:t>I</w:t>
      </w:r>
      <w:r>
        <w:rPr>
          <w:w w:val="100"/>
        </w:rPr>
        <w:t>),</w:t>
      </w:r>
      <w:r>
        <w:rPr>
          <w:spacing w:val="26"/>
        </w:rPr>
        <w:t> </w:t>
      </w:r>
      <w:r>
        <w:rPr>
          <w:w w:val="100"/>
        </w:rPr>
        <w:t>3,</w:t>
      </w:r>
      <w:r>
        <w:rPr>
          <w:spacing w:val="2"/>
          <w:w w:val="100"/>
        </w:rPr>
        <w:t>5</w:t>
      </w:r>
      <w:r>
        <w:rPr>
          <w:rFonts w:ascii="Cambria Math" w:hAnsi="Cambria Math"/>
          <w:spacing w:val="-147"/>
          <w:w w:val="164"/>
        </w:rPr>
        <w:t>Ǧ</w:t>
      </w:r>
      <w:r>
        <w:rPr>
          <w:spacing w:val="-3"/>
          <w:w w:val="100"/>
        </w:rPr>
        <w:t>d</w:t>
      </w:r>
      <w:r>
        <w:rPr>
          <w:w w:val="100"/>
        </w:rPr>
        <w:t>in</w:t>
      </w:r>
      <w:r>
        <w:rPr>
          <w:spacing w:val="-2"/>
          <w:w w:val="100"/>
        </w:rPr>
        <w:t>i</w:t>
      </w:r>
      <w:r>
        <w:rPr>
          <w:w w:val="100"/>
        </w:rPr>
        <w:t>tr</w:t>
      </w:r>
      <w:r>
        <w:rPr>
          <w:spacing w:val="-3"/>
          <w:w w:val="100"/>
        </w:rPr>
        <w:t>o</w:t>
      </w:r>
      <w:r>
        <w:rPr>
          <w:w w:val="100"/>
        </w:rPr>
        <w:t>b</w:t>
      </w:r>
      <w:r>
        <w:rPr>
          <w:spacing w:val="-2"/>
          <w:w w:val="100"/>
        </w:rPr>
        <w:t>e</w:t>
      </w:r>
      <w:r>
        <w:rPr>
          <w:w w:val="100"/>
        </w:rPr>
        <w:t>n</w:t>
      </w:r>
      <w:r>
        <w:rPr>
          <w:spacing w:val="-2"/>
          <w:w w:val="100"/>
        </w:rPr>
        <w:t>z</w:t>
      </w:r>
      <w:r>
        <w:rPr>
          <w:w w:val="100"/>
        </w:rPr>
        <w:t>oic</w:t>
      </w:r>
      <w:r>
        <w:rPr>
          <w:spacing w:val="26"/>
        </w:rPr>
        <w:t> </w:t>
      </w:r>
      <w:r>
        <w:rPr>
          <w:w w:val="100"/>
        </w:rPr>
        <w:t>a</w:t>
      </w:r>
      <w:r>
        <w:rPr>
          <w:spacing w:val="-2"/>
          <w:w w:val="100"/>
        </w:rPr>
        <w:t>c</w:t>
      </w:r>
      <w:r>
        <w:rPr>
          <w:w w:val="100"/>
        </w:rPr>
        <w:t>id</w:t>
      </w:r>
      <w:r>
        <w:rPr>
          <w:spacing w:val="25"/>
        </w:rPr>
        <w:t> </w:t>
      </w:r>
      <w:r>
        <w:rPr>
          <w:w w:val="100"/>
        </w:rPr>
        <w:t>(</w:t>
      </w:r>
      <w:r>
        <w:rPr>
          <w:spacing w:val="-2"/>
          <w:w w:val="100"/>
        </w:rPr>
        <w:t>II</w:t>
      </w:r>
      <w:r>
        <w:rPr>
          <w:spacing w:val="-4"/>
          <w:w w:val="100"/>
        </w:rPr>
        <w:t>I</w:t>
      </w:r>
      <w:r>
        <w:rPr>
          <w:w w:val="100"/>
        </w:rPr>
        <w:t>)</w:t>
      </w:r>
      <w:r>
        <w:rPr>
          <w:spacing w:val="27"/>
        </w:rPr>
        <w:t> </w:t>
      </w:r>
      <w:r>
        <w:rPr>
          <w:w w:val="100"/>
        </w:rPr>
        <w:t>or</w:t>
      </w:r>
      <w:r>
        <w:rPr>
          <w:spacing w:val="27"/>
        </w:rPr>
        <w:t> </w:t>
      </w:r>
      <w:r>
        <w:rPr>
          <w:w w:val="100"/>
        </w:rPr>
        <w:t>3,5</w:t>
      </w:r>
      <w:r>
        <w:rPr>
          <w:rFonts w:ascii="Cambria Math" w:hAnsi="Cambria Math"/>
          <w:spacing w:val="-147"/>
          <w:w w:val="164"/>
        </w:rPr>
        <w:t>Ǧ</w:t>
      </w:r>
      <w:r>
        <w:rPr>
          <w:spacing w:val="-3"/>
          <w:w w:val="100"/>
        </w:rPr>
        <w:t>d</w:t>
      </w:r>
      <w:r>
        <w:rPr>
          <w:w w:val="100"/>
        </w:rPr>
        <w:t>i</w:t>
      </w:r>
      <w:r>
        <w:rPr>
          <w:spacing w:val="-3"/>
          <w:w w:val="100"/>
        </w:rPr>
        <w:t>n</w:t>
      </w:r>
      <w:r>
        <w:rPr>
          <w:spacing w:val="-2"/>
          <w:w w:val="100"/>
        </w:rPr>
        <w:t>i</w:t>
      </w:r>
      <w:r>
        <w:rPr>
          <w:w w:val="100"/>
        </w:rPr>
        <w:t>tro</w:t>
      </w:r>
      <w:r>
        <w:rPr>
          <w:spacing w:val="-2"/>
          <w:w w:val="100"/>
        </w:rPr>
        <w:t>s</w:t>
      </w:r>
      <w:r>
        <w:rPr>
          <w:w w:val="100"/>
        </w:rPr>
        <w:t>a</w:t>
      </w:r>
      <w:r>
        <w:rPr>
          <w:spacing w:val="-2"/>
          <w:w w:val="100"/>
        </w:rPr>
        <w:t>l</w:t>
      </w:r>
      <w:r>
        <w:rPr>
          <w:w w:val="100"/>
        </w:rPr>
        <w:t>ic</w:t>
      </w:r>
      <w:r>
        <w:rPr>
          <w:spacing w:val="-2"/>
          <w:w w:val="100"/>
        </w:rPr>
        <w:t>y</w:t>
      </w:r>
      <w:r>
        <w:rPr>
          <w:w w:val="100"/>
        </w:rPr>
        <w:t>l</w:t>
      </w:r>
      <w:r>
        <w:rPr>
          <w:spacing w:val="-2"/>
          <w:w w:val="100"/>
        </w:rPr>
        <w:t>i</w:t>
      </w:r>
      <w:r>
        <w:rPr>
          <w:w w:val="100"/>
        </w:rPr>
        <w:t>c</w:t>
      </w:r>
      <w:r>
        <w:rPr>
          <w:spacing w:val="26"/>
        </w:rPr>
        <w:t> </w:t>
      </w:r>
      <w:r>
        <w:rPr>
          <w:spacing w:val="-2"/>
          <w:w w:val="100"/>
        </w:rPr>
        <w:t>a</w:t>
      </w:r>
      <w:r>
        <w:rPr>
          <w:w w:val="100"/>
        </w:rPr>
        <w:t>c</w:t>
      </w:r>
      <w:r>
        <w:rPr>
          <w:spacing w:val="1"/>
          <w:w w:val="100"/>
        </w:rPr>
        <w:t>i</w:t>
      </w:r>
      <w:r>
        <w:rPr>
          <w:w w:val="100"/>
        </w:rPr>
        <w:t>d</w:t>
      </w:r>
      <w:r>
        <w:rPr>
          <w:spacing w:val="24"/>
        </w:rPr>
        <w:t> </w:t>
      </w:r>
      <w:r>
        <w:rPr>
          <w:w w:val="100"/>
        </w:rPr>
        <w:t>(</w:t>
      </w:r>
      <w:r>
        <w:rPr>
          <w:spacing w:val="-4"/>
          <w:w w:val="100"/>
        </w:rPr>
        <w:t>I</w:t>
      </w:r>
      <w:r>
        <w:rPr>
          <w:spacing w:val="1"/>
          <w:w w:val="100"/>
        </w:rPr>
        <w:t>V</w:t>
      </w:r>
      <w:r>
        <w:rPr>
          <w:w w:val="100"/>
        </w:rPr>
        <w:t>)</w:t>
      </w:r>
      <w:r>
        <w:rPr>
          <w:spacing w:val="24"/>
        </w:rPr>
        <w:t> </w:t>
      </w:r>
      <w:r>
        <w:rPr>
          <w:w w:val="100"/>
        </w:rPr>
        <w:t>in </w:t>
      </w:r>
      <w:r>
        <w:rPr/>
        <w:t>alkaline medium. The method is selective for the determination of amoxicillin in the presence of its</w:t>
      </w:r>
      <w:r>
        <w:rPr>
          <w:spacing w:val="1"/>
        </w:rPr>
        <w:t> </w:t>
      </w:r>
      <w:r>
        <w:rPr/>
        <w:t>degradation products, other antibiotics and different amines that are normally encountered in dosage</w:t>
      </w:r>
      <w:r>
        <w:rPr>
          <w:spacing w:val="1"/>
        </w:rPr>
        <w:t> </w:t>
      </w:r>
      <w:r>
        <w:rPr/>
        <w:t>forms.</w:t>
      </w:r>
    </w:p>
    <w:p>
      <w:pPr>
        <w:pStyle w:val="ListParagraph"/>
        <w:numPr>
          <w:ilvl w:val="3"/>
          <w:numId w:val="13"/>
        </w:numPr>
        <w:tabs>
          <w:tab w:pos="869" w:val="left" w:leader="none"/>
        </w:tabs>
        <w:spacing w:line="253" w:lineRule="exact" w:before="0" w:after="0"/>
        <w:ind w:left="868" w:right="0" w:hanging="609"/>
        <w:jc w:val="both"/>
        <w:rPr>
          <w:i/>
          <w:sz w:val="20"/>
        </w:rPr>
      </w:pPr>
      <w:r>
        <w:rPr>
          <w:i/>
          <w:sz w:val="22"/>
        </w:rPr>
        <w:t>High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performance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liquid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chromatography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methods</w:t>
      </w:r>
    </w:p>
    <w:p>
      <w:pPr>
        <w:pStyle w:val="BodyText"/>
        <w:spacing w:line="259" w:lineRule="auto" w:before="19"/>
        <w:ind w:left="260" w:right="1432"/>
        <w:jc w:val="both"/>
      </w:pPr>
      <w:r>
        <w:rPr>
          <w:spacing w:val="1"/>
          <w:w w:val="100"/>
        </w:rPr>
        <w:t>T</w:t>
      </w:r>
      <w:r>
        <w:rPr>
          <w:spacing w:val="-3"/>
          <w:w w:val="100"/>
        </w:rPr>
        <w:t>o</w:t>
      </w:r>
      <w:r>
        <w:rPr>
          <w:spacing w:val="1"/>
          <w:w w:val="100"/>
        </w:rPr>
        <w:t>r</w:t>
      </w:r>
      <w:r>
        <w:rPr>
          <w:w w:val="100"/>
        </w:rPr>
        <w:t>r</w:t>
      </w:r>
      <w:r>
        <w:rPr>
          <w:spacing w:val="-2"/>
          <w:w w:val="100"/>
        </w:rPr>
        <w:t>e</w:t>
      </w:r>
      <w:r>
        <w:rPr>
          <w:w w:val="100"/>
        </w:rPr>
        <w:t>s</w:t>
      </w:r>
      <w:r>
        <w:rPr/>
        <w:t>  </w:t>
      </w:r>
      <w:r>
        <w:rPr>
          <w:spacing w:val="13"/>
        </w:rPr>
        <w:t> </w:t>
      </w:r>
      <w:r>
        <w:rPr>
          <w:i/>
          <w:spacing w:val="-2"/>
          <w:w w:val="100"/>
        </w:rPr>
        <w:t>e</w:t>
      </w:r>
      <w:r>
        <w:rPr>
          <w:i/>
          <w:w w:val="100"/>
        </w:rPr>
        <w:t>t</w:t>
      </w:r>
      <w:r>
        <w:rPr>
          <w:i/>
        </w:rPr>
        <w:t>  </w:t>
      </w:r>
      <w:r>
        <w:rPr>
          <w:i/>
          <w:spacing w:val="13"/>
        </w:rPr>
        <w:t> </w:t>
      </w:r>
      <w:r>
        <w:rPr>
          <w:i/>
          <w:w w:val="100"/>
        </w:rPr>
        <w:t>al</w:t>
      </w:r>
      <w:r>
        <w:rPr>
          <w:i/>
          <w:spacing w:val="-3"/>
          <w:w w:val="100"/>
        </w:rPr>
        <w:t>.</w:t>
      </w:r>
      <w:r>
        <w:rPr>
          <w:i/>
          <w:w w:val="100"/>
        </w:rPr>
        <w:t>,</w:t>
      </w:r>
      <w:r>
        <w:rPr>
          <w:w w:val="100"/>
        </w:rPr>
        <w:t>(2</w:t>
      </w:r>
      <w:r>
        <w:rPr>
          <w:spacing w:val="-3"/>
          <w:w w:val="100"/>
        </w:rPr>
        <w:t>0</w:t>
      </w:r>
      <w:r>
        <w:rPr>
          <w:w w:val="100"/>
        </w:rPr>
        <w:t>10)</w:t>
      </w:r>
      <w:r>
        <w:rPr>
          <w:spacing w:val="-3"/>
          <w:w w:val="100"/>
        </w:rPr>
        <w:t>d</w:t>
      </w:r>
      <w:r>
        <w:rPr>
          <w:w w:val="100"/>
        </w:rPr>
        <w:t>e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-2"/>
          <w:w w:val="100"/>
        </w:rPr>
        <w:t>l</w:t>
      </w:r>
      <w:r>
        <w:rPr>
          <w:w w:val="100"/>
        </w:rPr>
        <w:t>ope</w:t>
      </w:r>
      <w:r>
        <w:rPr>
          <w:spacing w:val="1"/>
          <w:w w:val="100"/>
        </w:rPr>
        <w:t>d</w:t>
      </w:r>
      <w:r>
        <w:rPr>
          <w:w w:val="100"/>
        </w:rPr>
        <w:t>an</w:t>
      </w:r>
      <w:r>
        <w:rPr/>
        <w:t>  </w:t>
      </w:r>
      <w:r>
        <w:rPr>
          <w:spacing w:val="10"/>
        </w:rPr>
        <w:t> </w:t>
      </w:r>
      <w:r>
        <w:rPr>
          <w:w w:val="100"/>
        </w:rPr>
        <w:t>acc</w:t>
      </w:r>
      <w:r>
        <w:rPr>
          <w:spacing w:val="-2"/>
          <w:w w:val="100"/>
        </w:rPr>
        <w:t>u</w:t>
      </w:r>
      <w:r>
        <w:rPr>
          <w:w w:val="100"/>
        </w:rPr>
        <w:t>r</w:t>
      </w:r>
      <w:r>
        <w:rPr>
          <w:spacing w:val="-2"/>
          <w:w w:val="100"/>
        </w:rPr>
        <w:t>a</w:t>
      </w:r>
      <w:r>
        <w:rPr>
          <w:w w:val="100"/>
        </w:rPr>
        <w:t>te</w:t>
      </w:r>
      <w:r>
        <w:rPr/>
        <w:t>  </w:t>
      </w:r>
      <w:r>
        <w:rPr>
          <w:spacing w:val="12"/>
        </w:rPr>
        <w:t> </w:t>
      </w:r>
      <w:r>
        <w:rPr>
          <w:spacing w:val="-2"/>
          <w:w w:val="100"/>
        </w:rPr>
        <w:t>a</w:t>
      </w:r>
      <w:r>
        <w:rPr>
          <w:w w:val="100"/>
        </w:rPr>
        <w:t>nd</w:t>
      </w:r>
      <w:r>
        <w:rPr/>
        <w:t>  </w:t>
      </w:r>
      <w:r>
        <w:rPr>
          <w:spacing w:val="12"/>
        </w:rPr>
        <w:t> </w:t>
      </w:r>
      <w:r>
        <w:rPr>
          <w:w w:val="100"/>
        </w:rPr>
        <w:t>s</w:t>
      </w:r>
      <w:r>
        <w:rPr>
          <w:spacing w:val="-2"/>
          <w:w w:val="100"/>
        </w:rPr>
        <w:t>e</w:t>
      </w:r>
      <w:r>
        <w:rPr>
          <w:w w:val="100"/>
        </w:rPr>
        <w:t>ns</w:t>
      </w:r>
      <w:r>
        <w:rPr>
          <w:spacing w:val="-1"/>
          <w:w w:val="100"/>
        </w:rPr>
        <w:t>i</w:t>
      </w:r>
      <w:r>
        <w:rPr>
          <w:w w:val="100"/>
        </w:rPr>
        <w:t>ti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/>
        <w:t>  </w:t>
      </w:r>
      <w:r>
        <w:rPr>
          <w:spacing w:val="12"/>
        </w:rPr>
        <w:t> </w:t>
      </w:r>
      <w:r>
        <w:rPr>
          <w:w w:val="100"/>
        </w:rPr>
        <w:t>re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-2"/>
          <w:w w:val="100"/>
        </w:rPr>
        <w:t>r</w:t>
      </w:r>
      <w:r>
        <w:rPr>
          <w:w w:val="100"/>
        </w:rPr>
        <w:t>sed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ph</w:t>
      </w:r>
      <w:r>
        <w:rPr>
          <w:spacing w:val="-2"/>
          <w:w w:val="100"/>
        </w:rPr>
        <w:t>a</w:t>
      </w:r>
      <w:r>
        <w:rPr>
          <w:w w:val="100"/>
        </w:rPr>
        <w:t>se</w:t>
      </w:r>
      <w:r>
        <w:rPr/>
        <w:t>  </w:t>
      </w:r>
      <w:r>
        <w:rPr>
          <w:spacing w:val="12"/>
        </w:rPr>
        <w:t> </w:t>
      </w:r>
      <w:r>
        <w:rPr>
          <w:spacing w:val="-3"/>
          <w:w w:val="100"/>
        </w:rPr>
        <w:t>h</w:t>
      </w:r>
      <w:r>
        <w:rPr>
          <w:spacing w:val="-2"/>
          <w:w w:val="100"/>
        </w:rPr>
        <w:t>i</w:t>
      </w:r>
      <w:r>
        <w:rPr>
          <w:spacing w:val="-3"/>
          <w:w w:val="100"/>
        </w:rPr>
        <w:t>g</w:t>
      </w:r>
      <w:r>
        <w:rPr>
          <w:w w:val="100"/>
        </w:rPr>
        <w:t>h</w:t>
      </w:r>
      <w:r>
        <w:rPr>
          <w:rFonts w:ascii="Cambria Math" w:hAnsi="Cambria Math"/>
          <w:spacing w:val="-147"/>
          <w:w w:val="164"/>
        </w:rPr>
        <w:t>Ǧ</w:t>
      </w:r>
      <w:r>
        <w:rPr>
          <w:w w:val="100"/>
        </w:rPr>
        <w:t>pe</w:t>
      </w:r>
      <w:r>
        <w:rPr>
          <w:spacing w:val="1"/>
          <w:w w:val="100"/>
        </w:rPr>
        <w:t>r</w:t>
      </w:r>
      <w:r>
        <w:rPr>
          <w:w w:val="100"/>
        </w:rPr>
        <w:t>f</w:t>
      </w:r>
      <w:r>
        <w:rPr>
          <w:spacing w:val="-3"/>
          <w:w w:val="100"/>
        </w:rPr>
        <w:t>o</w:t>
      </w:r>
      <w:r>
        <w:rPr>
          <w:w w:val="100"/>
        </w:rPr>
        <w:t>r</w:t>
      </w:r>
      <w:r>
        <w:rPr>
          <w:spacing w:val="-4"/>
          <w:w w:val="100"/>
        </w:rPr>
        <w:t>m</w:t>
      </w:r>
      <w:r>
        <w:rPr>
          <w:w w:val="100"/>
        </w:rPr>
        <w:t>ance</w:t>
      </w:r>
      <w:r>
        <w:rPr/>
        <w:t>  </w:t>
      </w:r>
      <w:r>
        <w:rPr>
          <w:spacing w:val="12"/>
        </w:rPr>
        <w:t> </w:t>
      </w:r>
      <w:r>
        <w:rPr>
          <w:spacing w:val="-2"/>
          <w:w w:val="100"/>
        </w:rPr>
        <w:t>l</w:t>
      </w:r>
      <w:r>
        <w:rPr>
          <w:w w:val="100"/>
        </w:rPr>
        <w:t>iq</w:t>
      </w:r>
      <w:r>
        <w:rPr>
          <w:spacing w:val="-3"/>
          <w:w w:val="100"/>
        </w:rPr>
        <w:t>u</w:t>
      </w:r>
      <w:r>
        <w:rPr>
          <w:w w:val="100"/>
        </w:rPr>
        <w:t>id ch</w:t>
      </w:r>
      <w:r>
        <w:rPr>
          <w:spacing w:val="1"/>
          <w:w w:val="100"/>
        </w:rPr>
        <w:t>r</w:t>
      </w:r>
      <w:r>
        <w:rPr>
          <w:w w:val="100"/>
        </w:rPr>
        <w:t>o</w:t>
      </w:r>
      <w:r>
        <w:rPr>
          <w:spacing w:val="-4"/>
          <w:w w:val="100"/>
        </w:rPr>
        <w:t>m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o</w:t>
      </w:r>
      <w:r>
        <w:rPr>
          <w:spacing w:val="-3"/>
          <w:w w:val="100"/>
        </w:rPr>
        <w:t>g</w:t>
      </w:r>
      <w:r>
        <w:rPr>
          <w:w w:val="100"/>
        </w:rPr>
        <w:t>raph</w:t>
      </w:r>
      <w:r>
        <w:rPr>
          <w:spacing w:val="-2"/>
          <w:w w:val="100"/>
        </w:rPr>
        <w:t>y</w:t>
      </w:r>
      <w:r>
        <w:rPr>
          <w:spacing w:val="-111"/>
          <w:w w:val="182"/>
        </w:rPr>
        <w:t>±</w:t>
      </w:r>
      <w:r>
        <w:rPr>
          <w:w w:val="100"/>
        </w:rPr>
        <w:t>dio</w:t>
      </w:r>
      <w:r>
        <w:rPr>
          <w:spacing w:val="-3"/>
          <w:w w:val="100"/>
        </w:rPr>
        <w:t>d</w:t>
      </w:r>
      <w:r>
        <w:rPr>
          <w:w w:val="100"/>
        </w:rPr>
        <w:t>e</w:t>
      </w:r>
      <w:r>
        <w:rPr>
          <w:spacing w:val="19"/>
        </w:rPr>
        <w:t> </w:t>
      </w:r>
      <w:r>
        <w:rPr>
          <w:spacing w:val="-2"/>
          <w:w w:val="100"/>
        </w:rPr>
        <w:t>a</w:t>
      </w:r>
      <w:r>
        <w:rPr>
          <w:w w:val="100"/>
        </w:rPr>
        <w:t>r</w:t>
      </w:r>
      <w:r>
        <w:rPr>
          <w:spacing w:val="-2"/>
          <w:w w:val="100"/>
        </w:rPr>
        <w:t>ray</w:t>
      </w:r>
      <w:r>
        <w:rPr>
          <w:spacing w:val="-111"/>
          <w:w w:val="182"/>
        </w:rPr>
        <w:t>±</w:t>
      </w:r>
      <w:r>
        <w:rPr>
          <w:w w:val="100"/>
        </w:rPr>
        <w:t>fluor</w:t>
      </w:r>
      <w:r>
        <w:rPr>
          <w:spacing w:val="-2"/>
          <w:w w:val="100"/>
        </w:rPr>
        <w:t>e</w:t>
      </w:r>
      <w:r>
        <w:rPr>
          <w:w w:val="100"/>
        </w:rPr>
        <w:t>sc</w:t>
      </w:r>
      <w:r>
        <w:rPr>
          <w:spacing w:val="-2"/>
          <w:w w:val="100"/>
        </w:rPr>
        <w:t>e</w:t>
      </w:r>
      <w:r>
        <w:rPr>
          <w:w w:val="100"/>
        </w:rPr>
        <w:t>nce</w:t>
      </w:r>
      <w:r>
        <w:rPr>
          <w:spacing w:val="17"/>
        </w:rPr>
        <w:t> </w:t>
      </w:r>
      <w:r>
        <w:rPr>
          <w:w w:val="100"/>
        </w:rPr>
        <w:t>(</w:t>
      </w:r>
      <w:r>
        <w:rPr>
          <w:spacing w:val="-1"/>
          <w:w w:val="100"/>
        </w:rPr>
        <w:t>R</w:t>
      </w:r>
      <w:r>
        <w:rPr>
          <w:w w:val="100"/>
        </w:rPr>
        <w:t>P</w:t>
      </w:r>
      <w:r>
        <w:rPr>
          <w:rFonts w:ascii="Cambria Math" w:hAnsi="Cambria Math"/>
          <w:spacing w:val="-147"/>
          <w:w w:val="164"/>
        </w:rPr>
        <w:t>Ǧ</w:t>
      </w:r>
      <w:r>
        <w:rPr>
          <w:spacing w:val="-2"/>
          <w:w w:val="100"/>
        </w:rPr>
        <w:t>H</w:t>
      </w:r>
      <w:r>
        <w:rPr>
          <w:w w:val="100"/>
        </w:rPr>
        <w:t>P</w:t>
      </w:r>
      <w:r>
        <w:rPr>
          <w:spacing w:val="-1"/>
          <w:w w:val="100"/>
        </w:rPr>
        <w:t>L</w:t>
      </w:r>
      <w:r>
        <w:rPr>
          <w:w w:val="100"/>
        </w:rPr>
        <w:t>C</w:t>
      </w:r>
      <w:r>
        <w:rPr>
          <w:spacing w:val="13"/>
        </w:rPr>
        <w:t> </w:t>
      </w:r>
      <w:r>
        <w:rPr>
          <w:spacing w:val="-111"/>
          <w:w w:val="182"/>
        </w:rPr>
        <w:t>±</w:t>
      </w:r>
      <w:r>
        <w:rPr>
          <w:spacing w:val="-2"/>
          <w:w w:val="100"/>
        </w:rPr>
        <w:t>DA</w:t>
      </w:r>
      <w:r>
        <w:rPr>
          <w:spacing w:val="-1"/>
          <w:w w:val="100"/>
        </w:rPr>
        <w:t>D</w:t>
      </w:r>
      <w:r>
        <w:rPr>
          <w:spacing w:val="-111"/>
          <w:w w:val="182"/>
        </w:rPr>
        <w:t>±</w:t>
      </w:r>
      <w:r>
        <w:rPr>
          <w:w w:val="100"/>
        </w:rPr>
        <w:t>F</w:t>
      </w:r>
      <w:r>
        <w:rPr>
          <w:spacing w:val="-1"/>
          <w:w w:val="100"/>
        </w:rPr>
        <w:t>L</w:t>
      </w:r>
      <w:r>
        <w:rPr>
          <w:spacing w:val="-2"/>
          <w:w w:val="100"/>
        </w:rPr>
        <w:t>D</w:t>
      </w:r>
      <w:r>
        <w:rPr>
          <w:w w:val="100"/>
        </w:rPr>
        <w:t>)for</w:t>
      </w:r>
      <w:r>
        <w:rPr>
          <w:spacing w:val="17"/>
        </w:rPr>
        <w:t> </w:t>
      </w:r>
      <w:r>
        <w:rPr>
          <w:w w:val="100"/>
        </w:rPr>
        <w:t>t</w:t>
      </w:r>
      <w:r>
        <w:rPr>
          <w:spacing w:val="-3"/>
          <w:w w:val="100"/>
        </w:rPr>
        <w:t>h</w:t>
      </w:r>
      <w:r>
        <w:rPr>
          <w:w w:val="100"/>
        </w:rPr>
        <w:t>e</w:t>
      </w:r>
      <w:r>
        <w:rPr>
          <w:spacing w:val="19"/>
        </w:rPr>
        <w:t> </w:t>
      </w:r>
      <w:r>
        <w:rPr>
          <w:w w:val="100"/>
        </w:rPr>
        <w:t>q</w:t>
      </w:r>
      <w:r>
        <w:rPr>
          <w:spacing w:val="-3"/>
          <w:w w:val="100"/>
        </w:rPr>
        <w:t>u</w:t>
      </w:r>
      <w:r>
        <w:rPr>
          <w:w w:val="100"/>
        </w:rPr>
        <w:t>an</w:t>
      </w:r>
      <w:r>
        <w:rPr>
          <w:spacing w:val="-2"/>
          <w:w w:val="100"/>
        </w:rPr>
        <w:t>ti</w:t>
      </w:r>
      <w:r>
        <w:rPr>
          <w:w w:val="100"/>
        </w:rPr>
        <w:t>ta</w:t>
      </w:r>
      <w:r>
        <w:rPr>
          <w:spacing w:val="-2"/>
          <w:w w:val="100"/>
        </w:rPr>
        <w:t>t</w:t>
      </w:r>
      <w:r>
        <w:rPr>
          <w:spacing w:val="2"/>
          <w:w w:val="100"/>
        </w:rPr>
        <w:t>i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>
          <w:spacing w:val="19"/>
        </w:rPr>
        <w:t> </w:t>
      </w:r>
      <w:r>
        <w:rPr>
          <w:w w:val="100"/>
        </w:rPr>
        <w:t>d</w:t>
      </w:r>
      <w:r>
        <w:rPr>
          <w:spacing w:val="-2"/>
          <w:w w:val="100"/>
        </w:rPr>
        <w:t>e</w:t>
      </w:r>
      <w:r>
        <w:rPr>
          <w:w w:val="100"/>
        </w:rPr>
        <w:t>t</w:t>
      </w:r>
      <w:r>
        <w:rPr>
          <w:spacing w:val="-2"/>
          <w:w w:val="100"/>
        </w:rPr>
        <w:t>e</w:t>
      </w:r>
      <w:r>
        <w:rPr>
          <w:w w:val="100"/>
        </w:rPr>
        <w:t>r</w:t>
      </w:r>
      <w:r>
        <w:rPr>
          <w:spacing w:val="-4"/>
          <w:w w:val="100"/>
        </w:rPr>
        <w:t>m</w:t>
      </w:r>
      <w:r>
        <w:rPr>
          <w:w w:val="100"/>
        </w:rPr>
        <w:t>ina</w:t>
      </w:r>
      <w:r>
        <w:rPr>
          <w:spacing w:val="1"/>
          <w:w w:val="100"/>
        </w:rPr>
        <w:t>t</w:t>
      </w:r>
      <w:r>
        <w:rPr>
          <w:w w:val="100"/>
        </w:rPr>
        <w:t>i</w:t>
      </w:r>
      <w:r>
        <w:rPr>
          <w:spacing w:val="-3"/>
          <w:w w:val="100"/>
        </w:rPr>
        <w:t>o</w:t>
      </w:r>
      <w:r>
        <w:rPr>
          <w:w w:val="100"/>
        </w:rPr>
        <w:t>n</w:t>
      </w:r>
      <w:r>
        <w:rPr>
          <w:spacing w:val="19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 </w:t>
      </w:r>
      <w:r>
        <w:rPr/>
        <w:t>amoxicillin along with 10 other antibiotics and their main metabolites in urine has been using, diode array</w:t>
      </w:r>
      <w:r>
        <w:rPr>
          <w:spacing w:val="-52"/>
        </w:rPr>
        <w:t> </w:t>
      </w:r>
      <w:r>
        <w:rPr/>
        <w:t>(DAD)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fluorescence</w:t>
      </w:r>
      <w:r>
        <w:rPr>
          <w:spacing w:val="29"/>
        </w:rPr>
        <w:t> </w:t>
      </w:r>
      <w:r>
        <w:rPr/>
        <w:t>(FLD)</w:t>
      </w:r>
      <w:r>
        <w:rPr>
          <w:spacing w:val="27"/>
        </w:rPr>
        <w:t> </w:t>
      </w:r>
      <w:r>
        <w:rPr/>
        <w:t>detectors</w:t>
      </w:r>
      <w:r>
        <w:rPr>
          <w:spacing w:val="25"/>
        </w:rPr>
        <w:t> </w:t>
      </w:r>
      <w:r>
        <w:rPr/>
        <w:t>for</w:t>
      </w:r>
      <w:r>
        <w:rPr>
          <w:spacing w:val="25"/>
        </w:rPr>
        <w:t> </w:t>
      </w:r>
      <w:r>
        <w:rPr/>
        <w:t>analysis.</w:t>
      </w:r>
      <w:r>
        <w:rPr>
          <w:spacing w:val="30"/>
        </w:rPr>
        <w:t> </w:t>
      </w:r>
      <w:r>
        <w:rPr/>
        <w:t>The</w:t>
      </w:r>
      <w:r>
        <w:rPr>
          <w:spacing w:val="27"/>
        </w:rPr>
        <w:t> </w:t>
      </w:r>
      <w:r>
        <w:rPr/>
        <w:t>separation</w:t>
      </w:r>
      <w:r>
        <w:rPr>
          <w:spacing w:val="26"/>
        </w:rPr>
        <w:t> </w:t>
      </w:r>
      <w:r>
        <w:rPr/>
        <w:t>of</w:t>
      </w:r>
      <w:r>
        <w:rPr>
          <w:spacing w:val="28"/>
        </w:rPr>
        <w:t> </w:t>
      </w:r>
      <w:r>
        <w:rPr/>
        <w:t>the</w:t>
      </w:r>
      <w:r>
        <w:rPr>
          <w:spacing w:val="24"/>
        </w:rPr>
        <w:t> </w:t>
      </w:r>
      <w:r>
        <w:rPr/>
        <w:t>analyzed</w:t>
      </w:r>
      <w:r>
        <w:rPr>
          <w:spacing w:val="31"/>
        </w:rPr>
        <w:t> </w:t>
      </w:r>
      <w:r>
        <w:rPr/>
        <w:t>compounds</w:t>
      </w:r>
      <w:r>
        <w:rPr>
          <w:spacing w:val="27"/>
        </w:rPr>
        <w:t> </w:t>
      </w:r>
      <w:r>
        <w:rPr/>
        <w:t>was</w:t>
      </w:r>
    </w:p>
    <w:p>
      <w:pPr>
        <w:pStyle w:val="BodyText"/>
        <w:spacing w:line="252" w:lineRule="exact"/>
        <w:ind w:left="260"/>
      </w:pPr>
      <w:r>
        <w:rPr>
          <w:w w:val="152"/>
        </w:rPr>
        <w:t>FRQGX</w:t>
      </w:r>
      <w:r>
        <w:rPr>
          <w:spacing w:val="-2"/>
          <w:w w:val="152"/>
        </w:rPr>
        <w:t>F</w:t>
      </w:r>
      <w:r>
        <w:rPr>
          <w:w w:val="106"/>
        </w:rPr>
        <w:t>W</w:t>
      </w:r>
      <w:r>
        <w:rPr>
          <w:w w:val="138"/>
        </w:rPr>
        <w:t>H</w:t>
      </w:r>
      <w:r>
        <w:rPr>
          <w:spacing w:val="-2"/>
          <w:w w:val="138"/>
        </w:rPr>
        <w:t>G</w:t>
      </w:r>
      <w:r>
        <w:rPr>
          <w:w w:val="401"/>
        </w:rPr>
        <w:t> </w:t>
      </w:r>
      <w:r>
        <w:rPr>
          <w:spacing w:val="-3"/>
        </w:rPr>
        <w:t> </w:t>
      </w:r>
      <w:r>
        <w:rPr>
          <w:w w:val="225"/>
        </w:rPr>
        <w:t>E</w:t>
      </w:r>
      <w:r>
        <w:rPr>
          <w:spacing w:val="-3"/>
          <w:w w:val="225"/>
        </w:rPr>
        <w:t>\</w:t>
      </w:r>
      <w:r>
        <w:rPr>
          <w:w w:val="401"/>
        </w:rPr>
        <w:t> </w:t>
      </w:r>
      <w:r>
        <w:rPr>
          <w:spacing w:val="-3"/>
        </w:rPr>
        <w:t> </w:t>
      </w:r>
      <w:r>
        <w:rPr>
          <w:spacing w:val="-4"/>
          <w:w w:val="180"/>
        </w:rPr>
        <w:t>P</w:t>
      </w:r>
      <w:r>
        <w:rPr>
          <w:w w:val="138"/>
        </w:rPr>
        <w:t>HD</w:t>
      </w:r>
      <w:r>
        <w:rPr>
          <w:w w:val="177"/>
        </w:rPr>
        <w:t>QV </w:t>
      </w:r>
      <w:r>
        <w:rPr>
          <w:spacing w:val="-2"/>
        </w:rPr>
        <w:t> </w:t>
      </w:r>
      <w:r>
        <w:rPr>
          <w:w w:val="200"/>
        </w:rPr>
        <w:t>RI</w:t>
      </w:r>
      <w:r>
        <w:rPr>
          <w:w w:val="401"/>
        </w:rPr>
        <w:t> </w:t>
      </w:r>
      <w:r>
        <w:rPr>
          <w:spacing w:val="-3"/>
        </w:rPr>
        <w:t> </w:t>
      </w:r>
      <w:r>
        <w:rPr>
          <w:spacing w:val="-2"/>
          <w:w w:val="138"/>
        </w:rPr>
        <w:t>D</w:t>
      </w:r>
      <w:r>
        <w:rPr>
          <w:w w:val="401"/>
        </w:rPr>
        <w:t> </w:t>
      </w:r>
      <w:r>
        <w:rPr>
          <w:spacing w:val="-3"/>
        </w:rPr>
        <w:t> </w:t>
      </w:r>
      <w:r>
        <w:rPr>
          <w:spacing w:val="-1"/>
          <w:w w:val="129"/>
        </w:rPr>
        <w:t>&amp;</w:t>
      </w:r>
      <w:r>
        <w:rPr>
          <w:w w:val="401"/>
        </w:rPr>
        <w:t>   </w:t>
      </w:r>
      <w:r>
        <w:rPr>
          <w:spacing w:val="-3"/>
        </w:rPr>
        <w:t> </w:t>
      </w:r>
      <w:r>
        <w:rPr>
          <w:w w:val="401"/>
        </w:rPr>
        <w:t> </w:t>
      </w:r>
      <w:r>
        <w:rPr>
          <w:spacing w:val="-3"/>
          <w:w w:val="401"/>
        </w:rPr>
        <w:t> </w:t>
      </w:r>
      <w:r>
        <w:rPr>
          <w:w w:val="285"/>
        </w:rPr>
        <w:t>  </w:t>
      </w:r>
      <w:r>
        <w:rPr>
          <w:spacing w:val="-2"/>
          <w:w w:val="285"/>
        </w:rPr>
        <w:t>P</w:t>
      </w:r>
      <w:r>
        <w:rPr>
          <w:spacing w:val="-4"/>
          <w:w w:val="180"/>
        </w:rPr>
        <w:t>P</w:t>
      </w:r>
      <w:r>
        <w:rPr>
          <w:spacing w:val="-26"/>
          <w:w w:val="361"/>
        </w:rPr>
        <w:t>î</w:t>
      </w:r>
      <w:r>
        <w:rPr>
          <w:spacing w:val="-86"/>
          <w:w w:val="100"/>
        </w:rPr>
        <w:t>u</w:t>
      </w:r>
      <w:r>
        <w:rPr>
          <w:spacing w:val="-136"/>
          <w:w w:val="401"/>
        </w:rPr>
        <w:t> </w:t>
      </w:r>
      <w:r>
        <w:rPr>
          <w:spacing w:val="-36"/>
          <w:w w:val="100"/>
        </w:rPr>
        <w:t>m</w:t>
      </w:r>
      <w:r>
        <w:rPr>
          <w:spacing w:val="-189"/>
          <w:w w:val="401"/>
        </w:rPr>
        <w:t> </w:t>
      </w:r>
      <w:r>
        <w:rPr>
          <w:w w:val="100"/>
        </w:rPr>
        <w:t>n</w:t>
      </w:r>
      <w:r>
        <w:rPr>
          <w:spacing w:val="23"/>
        </w:rPr>
        <w:t> </w:t>
      </w:r>
      <w:r>
        <w:rPr>
          <w:spacing w:val="-192"/>
          <w:w w:val="401"/>
        </w:rPr>
        <w:t> </w:t>
      </w:r>
      <w:r>
        <w:rPr>
          <w:spacing w:val="-2"/>
          <w:w w:val="100"/>
        </w:rPr>
        <w:t>w</w:t>
      </w:r>
      <w:r>
        <w:rPr>
          <w:spacing w:val="-27"/>
          <w:w w:val="100"/>
        </w:rPr>
        <w:t>i</w:t>
      </w:r>
      <w:r>
        <w:rPr>
          <w:spacing w:val="-194"/>
          <w:w w:val="180"/>
        </w:rPr>
        <w:t>P</w:t>
      </w:r>
      <w:r>
        <w:rPr>
          <w:w w:val="100"/>
        </w:rPr>
        <w:t>th</w:t>
      </w:r>
      <w:r>
        <w:rPr>
          <w:spacing w:val="-36"/>
        </w:rPr>
        <w:t> </w:t>
      </w:r>
      <w:r>
        <w:rPr>
          <w:spacing w:val="-133"/>
          <w:w w:val="180"/>
        </w:rPr>
        <w:t>P</w:t>
      </w:r>
      <w:r>
        <w:rPr>
          <w:spacing w:val="-19"/>
          <w:w w:val="100"/>
        </w:rPr>
        <w:t>C</w:t>
      </w:r>
      <w:r>
        <w:rPr>
          <w:spacing w:val="-204"/>
          <w:w w:val="401"/>
        </w:rPr>
        <w:t> </w:t>
      </w:r>
      <w:r>
        <w:rPr>
          <w:spacing w:val="-3"/>
          <w:w w:val="100"/>
        </w:rPr>
        <w:t>1</w:t>
      </w:r>
      <w:r>
        <w:rPr>
          <w:w w:val="100"/>
        </w:rPr>
        <w:t>8</w:t>
      </w:r>
      <w:r>
        <w:rPr>
          <w:spacing w:val="-15"/>
        </w:rPr>
        <w:t> </w:t>
      </w:r>
      <w:r>
        <w:rPr>
          <w:spacing w:val="-4"/>
          <w:w w:val="401"/>
        </w:rPr>
        <w:t>,</w:t>
      </w:r>
      <w:r>
        <w:rPr>
          <w:spacing w:val="2"/>
          <w:w w:val="401"/>
        </w:rPr>
        <w:t> </w:t>
      </w:r>
      <w:r>
        <w:rPr>
          <w:spacing w:val="-2"/>
          <w:w w:val="557"/>
        </w:rPr>
        <w:t>'</w:t>
      </w:r>
      <w:r>
        <w:rPr>
          <w:w w:val="285"/>
        </w:rPr>
        <w:t>  S</w:t>
      </w:r>
    </w:p>
    <w:p>
      <w:pPr>
        <w:spacing w:after="0" w:line="252" w:lineRule="exact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line="259" w:lineRule="auto" w:before="74"/>
        <w:ind w:left="260" w:right="1105"/>
        <w:jc w:val="both"/>
      </w:pPr>
      <w:r>
        <w:rPr>
          <w:w w:val="100"/>
        </w:rPr>
        <w:t>(4</w:t>
      </w:r>
      <w:r>
        <w:rPr>
          <w:spacing w:val="-2"/>
          <w:w w:val="100"/>
        </w:rPr>
        <w:t>m</w:t>
      </w:r>
      <w:r>
        <w:rPr>
          <w:spacing w:val="-4"/>
          <w:w w:val="100"/>
        </w:rPr>
        <w:t>m</w:t>
      </w:r>
      <w:r>
        <w:rPr>
          <w:w w:val="100"/>
        </w:rPr>
        <w:t>×</w:t>
      </w:r>
      <w:r>
        <w:rPr>
          <w:spacing w:val="2"/>
          <w:w w:val="100"/>
        </w:rPr>
        <w:t>4</w:t>
      </w:r>
      <w:r>
        <w:rPr>
          <w:spacing w:val="-2"/>
          <w:w w:val="100"/>
        </w:rPr>
        <w:t>m</w:t>
      </w:r>
      <w:r>
        <w:rPr>
          <w:spacing w:val="-4"/>
          <w:w w:val="100"/>
        </w:rPr>
        <w:t>m</w:t>
      </w:r>
      <w:r>
        <w:rPr>
          <w:w w:val="100"/>
        </w:rPr>
        <w:t>,</w:t>
      </w:r>
      <w:r>
        <w:rPr>
          <w:spacing w:val="7"/>
        </w:rPr>
        <w:t> </w:t>
      </w:r>
      <w:r>
        <w:rPr>
          <w:w w:val="100"/>
        </w:rPr>
        <w:t>pa</w:t>
      </w:r>
      <w:r>
        <w:rPr>
          <w:spacing w:val="1"/>
          <w:w w:val="100"/>
        </w:rPr>
        <w:t>r</w:t>
      </w:r>
      <w:r>
        <w:rPr>
          <w:w w:val="100"/>
        </w:rPr>
        <w:t>ti</w:t>
      </w:r>
      <w:r>
        <w:rPr>
          <w:spacing w:val="-2"/>
          <w:w w:val="100"/>
        </w:rPr>
        <w:t>c</w:t>
      </w:r>
      <w:r>
        <w:rPr>
          <w:w w:val="100"/>
        </w:rPr>
        <w:t>le</w:t>
      </w:r>
      <w:r>
        <w:rPr>
          <w:spacing w:val="6"/>
        </w:rPr>
        <w:t> </w:t>
      </w:r>
      <w:r>
        <w:rPr>
          <w:w w:val="150"/>
        </w:rPr>
        <w:t>V</w:t>
      </w:r>
      <w:r>
        <w:rPr>
          <w:spacing w:val="1"/>
          <w:w w:val="150"/>
        </w:rPr>
        <w:t>L</w:t>
      </w:r>
      <w:r>
        <w:rPr>
          <w:spacing w:val="-2"/>
          <w:w w:val="301"/>
        </w:rPr>
        <w:t>]</w:t>
      </w:r>
      <w:r>
        <w:rPr>
          <w:w w:val="206"/>
        </w:rPr>
        <w:t>H</w:t>
      </w:r>
      <w:r>
        <w:rPr>
          <w:spacing w:val="7"/>
          <w:w w:val="206"/>
        </w:rPr>
        <w:t> </w:t>
      </w:r>
      <w:r>
        <w:rPr>
          <w:spacing w:val="-3"/>
          <w:w w:val="401"/>
        </w:rPr>
        <w:t> </w:t>
      </w:r>
      <w:r>
        <w:rPr>
          <w:spacing w:val="-1"/>
          <w:w w:val="254"/>
        </w:rPr>
        <w:t>ȝ</w:t>
      </w:r>
      <w:r>
        <w:rPr>
          <w:spacing w:val="-4"/>
          <w:w w:val="180"/>
        </w:rPr>
        <w:t>P</w:t>
      </w:r>
      <w:r>
        <w:rPr>
          <w:w w:val="401"/>
        </w:rPr>
        <w:t> </w:t>
      </w:r>
      <w:r>
        <w:rPr>
          <w:spacing w:val="9"/>
          <w:w w:val="401"/>
        </w:rPr>
        <w:t> </w:t>
      </w:r>
      <w:r>
        <w:rPr>
          <w:spacing w:val="-3"/>
          <w:w w:val="257"/>
        </w:rPr>
        <w:t>J</w:t>
      </w:r>
      <w:r>
        <w:rPr>
          <w:w w:val="138"/>
        </w:rPr>
        <w:t>XD</w:t>
      </w:r>
      <w:r>
        <w:rPr>
          <w:spacing w:val="1"/>
          <w:w w:val="138"/>
        </w:rPr>
        <w:t>U</w:t>
      </w:r>
      <w:r>
        <w:rPr>
          <w:w w:val="138"/>
        </w:rPr>
        <w:t>G</w:t>
      </w:r>
      <w:r>
        <w:rPr>
          <w:spacing w:val="-171"/>
          <w:w w:val="401"/>
        </w:rPr>
        <w:t> </w:t>
      </w:r>
      <w:r>
        <w:rPr>
          <w:w w:val="100"/>
        </w:rPr>
        <w:t>u</w:t>
      </w:r>
      <w:r>
        <w:rPr>
          <w:spacing w:val="-44"/>
          <w:w w:val="100"/>
        </w:rPr>
        <w:t>g</w:t>
      </w:r>
      <w:r>
        <w:rPr>
          <w:spacing w:val="-181"/>
          <w:w w:val="180"/>
        </w:rPr>
        <w:t>F</w:t>
      </w:r>
      <w:r>
        <w:rPr>
          <w:w w:val="100"/>
        </w:rPr>
        <w:t>s</w:t>
      </w:r>
      <w:r>
        <w:rPr>
          <w:spacing w:val="7"/>
        </w:rPr>
        <w:t> </w:t>
      </w:r>
      <w:r>
        <w:rPr>
          <w:spacing w:val="-128"/>
          <w:w w:val="100"/>
        </w:rPr>
        <w:t>w</w:t>
      </w:r>
      <w:r>
        <w:rPr>
          <w:spacing w:val="-94"/>
          <w:w w:val="150"/>
        </w:rPr>
        <w:t>R</w:t>
      </w:r>
      <w:r>
        <w:rPr>
          <w:spacing w:val="-5"/>
          <w:w w:val="100"/>
        </w:rPr>
        <w:t>e</w:t>
      </w:r>
      <w:r>
        <w:rPr>
          <w:spacing w:val="-217"/>
          <w:w w:val="138"/>
        </w:rPr>
        <w:t>O</w:t>
      </w:r>
      <w:r>
        <w:rPr>
          <w:spacing w:val="-2"/>
          <w:w w:val="100"/>
        </w:rPr>
        <w:t>r</w:t>
      </w:r>
      <w:r>
        <w:rPr>
          <w:w w:val="100"/>
        </w:rPr>
        <w:t>e</w:t>
      </w:r>
      <w:r>
        <w:rPr>
          <w:spacing w:val="-10"/>
        </w:rPr>
        <w:t> </w:t>
      </w:r>
      <w:r>
        <w:rPr>
          <w:spacing w:val="-204"/>
          <w:w w:val="138"/>
        </w:rPr>
        <w:t>X</w:t>
      </w:r>
      <w:r>
        <w:rPr>
          <w:w w:val="100"/>
        </w:rPr>
        <w:t>d</w:t>
      </w:r>
      <w:r>
        <w:rPr>
          <w:spacing w:val="-5"/>
          <w:w w:val="100"/>
        </w:rPr>
        <w:t>e</w:t>
      </w:r>
      <w:r>
        <w:rPr>
          <w:spacing w:val="-218"/>
          <w:w w:val="180"/>
        </w:rPr>
        <w:t>P</w:t>
      </w:r>
      <w:r>
        <w:rPr>
          <w:w w:val="100"/>
        </w:rPr>
        <w:t>t</w:t>
      </w:r>
      <w:r>
        <w:rPr>
          <w:spacing w:val="-2"/>
          <w:w w:val="100"/>
        </w:rPr>
        <w:t>e</w:t>
      </w:r>
      <w:r>
        <w:rPr>
          <w:spacing w:val="-18"/>
          <w:w w:val="100"/>
        </w:rPr>
        <w:t>r</w:t>
      </w:r>
      <w:r>
        <w:rPr>
          <w:spacing w:val="-203"/>
          <w:w w:val="138"/>
        </w:rPr>
        <w:t>Q</w:t>
      </w:r>
      <w:r>
        <w:rPr>
          <w:spacing w:val="-4"/>
          <w:w w:val="100"/>
        </w:rPr>
        <w:t>m</w:t>
      </w:r>
      <w:r>
        <w:rPr>
          <w:spacing w:val="-27"/>
          <w:w w:val="100"/>
        </w:rPr>
        <w:t>i</w:t>
      </w:r>
      <w:r>
        <w:rPr>
          <w:spacing w:val="-194"/>
          <w:w w:val="401"/>
        </w:rPr>
        <w:t> </w:t>
      </w:r>
      <w:r>
        <w:rPr>
          <w:w w:val="100"/>
        </w:rPr>
        <w:t>n</w:t>
      </w:r>
      <w:r>
        <w:rPr>
          <w:spacing w:val="-16"/>
          <w:w w:val="100"/>
        </w:rPr>
        <w:t>e</w:t>
      </w:r>
      <w:r>
        <w:rPr>
          <w:spacing w:val="-206"/>
          <w:w w:val="401"/>
        </w:rPr>
        <w:t> </w:t>
      </w:r>
      <w:r>
        <w:rPr>
          <w:w w:val="100"/>
        </w:rPr>
        <w:t>d</w:t>
      </w:r>
      <w:r>
        <w:rPr>
          <w:spacing w:val="5"/>
        </w:rPr>
        <w:t> </w:t>
      </w:r>
      <w:r>
        <w:rPr>
          <w:spacing w:val="-118"/>
          <w:w w:val="100"/>
        </w:rPr>
        <w:t>w</w:t>
      </w:r>
      <w:r>
        <w:rPr>
          <w:spacing w:val="-105"/>
          <w:w w:val="200"/>
        </w:rPr>
        <w:t>$</w:t>
      </w:r>
      <w:r>
        <w:rPr>
          <w:w w:val="100"/>
        </w:rPr>
        <w:t>i</w:t>
      </w:r>
      <w:r>
        <w:rPr>
          <w:spacing w:val="-21"/>
          <w:w w:val="100"/>
        </w:rPr>
        <w:t>t</w:t>
      </w:r>
      <w:r>
        <w:rPr>
          <w:spacing w:val="-200"/>
          <w:w w:val="138"/>
        </w:rPr>
        <w:t>Q</w:t>
      </w:r>
      <w:r>
        <w:rPr>
          <w:spacing w:val="-3"/>
          <w:w w:val="100"/>
        </w:rPr>
        <w:t>h</w:t>
      </w:r>
      <w:r>
        <w:rPr>
          <w:w w:val="100"/>
        </w:rPr>
        <w:t>i</w:t>
      </w:r>
      <w:r>
        <w:rPr>
          <w:spacing w:val="-81"/>
          <w:w w:val="100"/>
        </w:rPr>
        <w:t>n</w:t>
      </w:r>
      <w:r>
        <w:rPr>
          <w:spacing w:val="-78"/>
          <w:w w:val="138"/>
        </w:rPr>
        <w:t>D</w:t>
      </w:r>
      <w:r>
        <w:rPr>
          <w:spacing w:val="-33"/>
          <w:w w:val="100"/>
        </w:rPr>
        <w:t>3</w:t>
      </w:r>
      <w:r>
        <w:rPr>
          <w:spacing w:val="-189"/>
          <w:w w:val="138"/>
        </w:rPr>
        <w:t>O</w:t>
      </w:r>
      <w:r>
        <w:rPr>
          <w:w w:val="100"/>
        </w:rPr>
        <w:t>4</w:t>
      </w:r>
      <w:r>
        <w:rPr>
          <w:spacing w:val="10"/>
        </w:rPr>
        <w:t> </w:t>
      </w:r>
      <w:r>
        <w:rPr>
          <w:spacing w:val="-159"/>
          <w:w w:val="100"/>
        </w:rPr>
        <w:t>m</w:t>
      </w:r>
      <w:r>
        <w:rPr>
          <w:spacing w:val="-67"/>
          <w:w w:val="361"/>
        </w:rPr>
        <w:t>\</w:t>
      </w:r>
      <w:r>
        <w:rPr>
          <w:w w:val="100"/>
        </w:rPr>
        <w:t>i</w:t>
      </w:r>
      <w:r>
        <w:rPr>
          <w:spacing w:val="-109"/>
          <w:w w:val="100"/>
        </w:rPr>
        <w:t>n</w:t>
      </w:r>
      <w:r>
        <w:rPr>
          <w:spacing w:val="-113"/>
          <w:w w:val="301"/>
        </w:rPr>
        <w:t>]</w:t>
      </w:r>
      <w:r>
        <w:rPr>
          <w:w w:val="100"/>
        </w:rPr>
        <w:t>u</w:t>
      </w:r>
      <w:r>
        <w:rPr>
          <w:spacing w:val="-60"/>
          <w:w w:val="100"/>
        </w:rPr>
        <w:t>t</w:t>
      </w:r>
      <w:r>
        <w:rPr>
          <w:spacing w:val="-163"/>
          <w:w w:val="138"/>
        </w:rPr>
        <w:t>H</w:t>
      </w:r>
      <w:r>
        <w:rPr>
          <w:w w:val="100"/>
        </w:rPr>
        <w:t>e</w:t>
      </w:r>
      <w:r>
        <w:rPr>
          <w:spacing w:val="-21"/>
          <w:w w:val="100"/>
        </w:rPr>
        <w:t>s</w:t>
      </w:r>
      <w:r>
        <w:rPr>
          <w:spacing w:val="-137"/>
          <w:w w:val="138"/>
        </w:rPr>
        <w:t>G</w:t>
      </w:r>
      <w:r>
        <w:rPr>
          <w:w w:val="100"/>
        </w:rPr>
        <w:t>u</w:t>
      </w:r>
      <w:r>
        <w:rPr>
          <w:spacing w:val="-60"/>
          <w:w w:val="100"/>
        </w:rPr>
        <w:t>s</w:t>
      </w:r>
      <w:r>
        <w:rPr>
          <w:spacing w:val="-164"/>
          <w:w w:val="401"/>
        </w:rPr>
        <w:t> </w:t>
      </w:r>
      <w:r>
        <w:rPr>
          <w:w w:val="100"/>
        </w:rPr>
        <w:t>i</w:t>
      </w:r>
      <w:r>
        <w:rPr>
          <w:spacing w:val="-3"/>
          <w:w w:val="100"/>
        </w:rPr>
        <w:t>n</w:t>
      </w:r>
      <w:r>
        <w:rPr>
          <w:spacing w:val="-219"/>
          <w:w w:val="138"/>
        </w:rPr>
        <w:t>G</w:t>
      </w:r>
      <w:r>
        <w:rPr>
          <w:w w:val="100"/>
        </w:rPr>
        <w:t>g</w:t>
      </w:r>
      <w:r>
        <w:rPr/>
        <w:t> </w:t>
      </w:r>
      <w:r>
        <w:rPr>
          <w:spacing w:val="-2"/>
        </w:rPr>
        <w:t> </w:t>
      </w:r>
      <w:r>
        <w:rPr>
          <w:w w:val="138"/>
        </w:rPr>
        <w:t>U </w:t>
      </w:r>
      <w:r>
        <w:rPr>
          <w:w w:val="105"/>
        </w:rPr>
        <w:t>formic</w:t>
      </w:r>
      <w:r>
        <w:rPr>
          <w:spacing w:val="-10"/>
          <w:w w:val="105"/>
        </w:rPr>
        <w:t> </w:t>
      </w:r>
      <w:r>
        <w:rPr>
          <w:w w:val="105"/>
        </w:rPr>
        <w:t>acid</w:t>
      </w:r>
      <w:r>
        <w:rPr>
          <w:spacing w:val="-9"/>
          <w:w w:val="105"/>
        </w:rPr>
        <w:t> </w:t>
      </w:r>
      <w:r>
        <w:rPr>
          <w:w w:val="105"/>
        </w:rPr>
        <w:t>0.1%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9"/>
          <w:w w:val="105"/>
        </w:rPr>
        <w:t> </w:t>
      </w:r>
      <w:r>
        <w:rPr>
          <w:w w:val="105"/>
        </w:rPr>
        <w:t>water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acetonitrile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10"/>
          <w:w w:val="105"/>
        </w:rPr>
        <w:t> </w:t>
      </w:r>
      <w:r>
        <w:rPr>
          <w:w w:val="105"/>
        </w:rPr>
        <w:t>gradient</w:t>
      </w:r>
      <w:r>
        <w:rPr>
          <w:spacing w:val="-6"/>
          <w:w w:val="105"/>
        </w:rPr>
        <w:t> </w:t>
      </w:r>
      <w:r>
        <w:rPr>
          <w:w w:val="105"/>
        </w:rPr>
        <w:t>elution</w:t>
      </w:r>
      <w:r>
        <w:rPr>
          <w:spacing w:val="-10"/>
          <w:w w:val="105"/>
        </w:rPr>
        <w:t> </w:t>
      </w:r>
      <w:r>
        <w:rPr>
          <w:w w:val="105"/>
        </w:rPr>
        <w:t>mode</w:t>
      </w:r>
      <w:r>
        <w:rPr>
          <w:spacing w:val="-9"/>
          <w:w w:val="105"/>
        </w:rPr>
        <w:t> </w:t>
      </w:r>
      <w:r>
        <w:rPr>
          <w:w w:val="105"/>
        </w:rPr>
        <w:t>as</w:t>
      </w:r>
      <w:r>
        <w:rPr>
          <w:spacing w:val="-9"/>
          <w:w w:val="105"/>
        </w:rPr>
        <w:t> </w:t>
      </w:r>
      <w:r>
        <w:rPr>
          <w:w w:val="105"/>
        </w:rPr>
        <w:t>mobile</w:t>
      </w:r>
      <w:r>
        <w:rPr>
          <w:spacing w:val="-10"/>
          <w:w w:val="105"/>
        </w:rPr>
        <w:t> </w:t>
      </w:r>
      <w:r>
        <w:rPr>
          <w:w w:val="105"/>
        </w:rPr>
        <w:t>phase.</w:t>
      </w:r>
    </w:p>
    <w:p>
      <w:pPr>
        <w:pStyle w:val="Heading3"/>
        <w:numPr>
          <w:ilvl w:val="1"/>
          <w:numId w:val="12"/>
        </w:numPr>
        <w:tabs>
          <w:tab w:pos="3583" w:val="left" w:leader="none"/>
        </w:tabs>
        <w:spacing w:line="240" w:lineRule="auto" w:before="5" w:after="0"/>
        <w:ind w:left="3582" w:right="0" w:hanging="332"/>
        <w:jc w:val="both"/>
      </w:pPr>
      <w:r>
        <w:rPr/>
        <w:t>Structure</w:t>
      </w:r>
      <w:r>
        <w:rPr>
          <w:spacing w:val="-4"/>
        </w:rPr>
        <w:t> </w:t>
      </w:r>
      <w:r>
        <w:rPr/>
        <w:t>Activity</w:t>
      </w:r>
      <w:r>
        <w:rPr>
          <w:spacing w:val="-4"/>
        </w:rPr>
        <w:t> </w:t>
      </w:r>
      <w:r>
        <w:rPr/>
        <w:t>Relationship</w:t>
      </w:r>
    </w:p>
    <w:p>
      <w:pPr>
        <w:pStyle w:val="BodyText"/>
        <w:spacing w:line="259" w:lineRule="auto" w:before="14"/>
        <w:ind w:left="260" w:right="1434"/>
        <w:jc w:val="both"/>
      </w:pPr>
      <w:r>
        <w:rPr>
          <w:spacing w:val="-2"/>
          <w:w w:val="100"/>
        </w:rPr>
        <w:t>A</w:t>
      </w:r>
      <w:r>
        <w:rPr>
          <w:w w:val="100"/>
        </w:rPr>
        <w:t>ll</w:t>
      </w:r>
      <w:r>
        <w:rPr/>
        <w:t> </w:t>
      </w:r>
      <w:r>
        <w:rPr>
          <w:spacing w:val="-20"/>
        </w:rPr>
        <w:t> </w:t>
      </w:r>
      <w:r>
        <w:rPr>
          <w:w w:val="100"/>
        </w:rPr>
        <w:t>pe</w:t>
      </w:r>
      <w:r>
        <w:rPr>
          <w:spacing w:val="-2"/>
          <w:w w:val="100"/>
        </w:rPr>
        <w:t>n</w:t>
      </w:r>
      <w:r>
        <w:rPr>
          <w:w w:val="100"/>
        </w:rPr>
        <w:t>ic</w:t>
      </w:r>
      <w:r>
        <w:rPr>
          <w:spacing w:val="-2"/>
          <w:w w:val="100"/>
        </w:rPr>
        <w:t>il</w:t>
      </w:r>
      <w:r>
        <w:rPr>
          <w:w w:val="100"/>
        </w:rPr>
        <w:t>li</w:t>
      </w:r>
      <w:r>
        <w:rPr>
          <w:spacing w:val="-3"/>
          <w:w w:val="100"/>
        </w:rPr>
        <w:t>n</w:t>
      </w:r>
      <w:r>
        <w:rPr>
          <w:w w:val="100"/>
        </w:rPr>
        <w:t>s</w:t>
      </w:r>
      <w:r>
        <w:rPr/>
        <w:t> </w:t>
      </w:r>
      <w:r>
        <w:rPr>
          <w:spacing w:val="-21"/>
        </w:rPr>
        <w:t> </w:t>
      </w:r>
      <w:r>
        <w:rPr>
          <w:w w:val="100"/>
        </w:rPr>
        <w:t>ha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/>
        <w:t> </w:t>
      </w:r>
      <w:r>
        <w:rPr>
          <w:spacing w:val="-22"/>
        </w:rPr>
        <w:t> </w:t>
      </w:r>
      <w:r>
        <w:rPr>
          <w:w w:val="100"/>
        </w:rPr>
        <w:t>the</w:t>
      </w:r>
      <w:r>
        <w:rPr/>
        <w:t> </w:t>
      </w:r>
      <w:r>
        <w:rPr>
          <w:spacing w:val="-22"/>
        </w:rPr>
        <w:t> </w:t>
      </w:r>
      <w:r>
        <w:rPr>
          <w:w w:val="100"/>
        </w:rPr>
        <w:t>b</w:t>
      </w:r>
      <w:r>
        <w:rPr>
          <w:spacing w:val="-2"/>
          <w:w w:val="100"/>
        </w:rPr>
        <w:t>a</w:t>
      </w:r>
      <w:r>
        <w:rPr>
          <w:w w:val="100"/>
        </w:rPr>
        <w:t>s</w:t>
      </w:r>
      <w:r>
        <w:rPr>
          <w:spacing w:val="1"/>
          <w:w w:val="100"/>
        </w:rPr>
        <w:t>i</w:t>
      </w:r>
      <w:r>
        <w:rPr>
          <w:w w:val="100"/>
        </w:rPr>
        <w:t>c</w:t>
      </w:r>
      <w:r>
        <w:rPr/>
        <w:t> </w:t>
      </w:r>
      <w:r>
        <w:rPr>
          <w:spacing w:val="-22"/>
        </w:rPr>
        <w:t> </w:t>
      </w:r>
      <w:r>
        <w:rPr>
          <w:spacing w:val="-2"/>
          <w:w w:val="100"/>
        </w:rPr>
        <w:t>s</w:t>
      </w:r>
      <w:r>
        <w:rPr>
          <w:w w:val="100"/>
        </w:rPr>
        <w:t>tr</w:t>
      </w:r>
      <w:r>
        <w:rPr>
          <w:spacing w:val="-3"/>
          <w:w w:val="100"/>
        </w:rPr>
        <w:t>u</w:t>
      </w:r>
      <w:r>
        <w:rPr>
          <w:w w:val="100"/>
        </w:rPr>
        <w:t>c</w:t>
      </w:r>
      <w:r>
        <w:rPr>
          <w:spacing w:val="1"/>
          <w:w w:val="100"/>
        </w:rPr>
        <w:t>t</w:t>
      </w:r>
      <w:r>
        <w:rPr>
          <w:w w:val="100"/>
        </w:rPr>
        <w:t>ure</w:t>
      </w:r>
      <w:r>
        <w:rPr/>
        <w:t> </w:t>
      </w:r>
      <w:r>
        <w:rPr>
          <w:spacing w:val="-22"/>
        </w:rPr>
        <w:t> </w:t>
      </w:r>
      <w:r>
        <w:rPr>
          <w:w w:val="100"/>
        </w:rPr>
        <w:t>of</w:t>
      </w:r>
      <w:r>
        <w:rPr/>
        <w:t> </w:t>
      </w:r>
      <w:r>
        <w:rPr>
          <w:spacing w:val="-21"/>
        </w:rPr>
        <w:t> </w:t>
      </w:r>
      <w:r>
        <w:rPr>
          <w:w w:val="100"/>
        </w:rPr>
        <w:t>a</w:t>
      </w:r>
      <w:r>
        <w:rPr/>
        <w:t> </w:t>
      </w:r>
      <w:r>
        <w:rPr>
          <w:spacing w:val="-22"/>
        </w:rPr>
        <w:t> </w:t>
      </w:r>
      <w:r>
        <w:rPr>
          <w:w w:val="100"/>
        </w:rPr>
        <w:t>t</w:t>
      </w:r>
      <w:r>
        <w:rPr>
          <w:spacing w:val="-3"/>
          <w:w w:val="100"/>
        </w:rPr>
        <w:t>h</w:t>
      </w:r>
      <w:r>
        <w:rPr>
          <w:w w:val="100"/>
        </w:rPr>
        <w:t>ia</w:t>
      </w:r>
      <w:r>
        <w:rPr>
          <w:spacing w:val="-2"/>
          <w:w w:val="100"/>
        </w:rPr>
        <w:t>z</w:t>
      </w:r>
      <w:r>
        <w:rPr>
          <w:w w:val="100"/>
        </w:rPr>
        <w:t>o</w:t>
      </w:r>
      <w:r>
        <w:rPr>
          <w:spacing w:val="-2"/>
          <w:w w:val="100"/>
        </w:rPr>
        <w:t>l</w:t>
      </w:r>
      <w:r>
        <w:rPr>
          <w:w w:val="100"/>
        </w:rPr>
        <w:t>i</w:t>
      </w:r>
      <w:r>
        <w:rPr>
          <w:spacing w:val="-3"/>
          <w:w w:val="100"/>
        </w:rPr>
        <w:t>d</w:t>
      </w:r>
      <w:r>
        <w:rPr>
          <w:w w:val="100"/>
        </w:rPr>
        <w:t>ine</w:t>
      </w:r>
      <w:r>
        <w:rPr/>
        <w:t> </w:t>
      </w:r>
      <w:r>
        <w:rPr>
          <w:spacing w:val="-22"/>
        </w:rPr>
        <w:t> </w:t>
      </w:r>
      <w:r>
        <w:rPr>
          <w:spacing w:val="-2"/>
          <w:w w:val="100"/>
        </w:rPr>
        <w:t>r</w:t>
      </w:r>
      <w:r>
        <w:rPr>
          <w:w w:val="100"/>
        </w:rPr>
        <w:t>ing</w:t>
      </w:r>
      <w:r>
        <w:rPr/>
        <w:t> </w:t>
      </w:r>
      <w:r>
        <w:rPr>
          <w:spacing w:val="-24"/>
        </w:rPr>
        <w:t> </w:t>
      </w:r>
      <w:r>
        <w:rPr>
          <w:w w:val="100"/>
        </w:rPr>
        <w:t>(</w:t>
      </w:r>
      <w:r>
        <w:rPr>
          <w:spacing w:val="-2"/>
          <w:w w:val="100"/>
        </w:rPr>
        <w:t>A</w:t>
      </w:r>
      <w:r>
        <w:rPr>
          <w:w w:val="100"/>
        </w:rPr>
        <w:t>)</w:t>
      </w:r>
      <w:r>
        <w:rPr/>
        <w:t> </w:t>
      </w:r>
      <w:r>
        <w:rPr>
          <w:spacing w:val="-17"/>
        </w:rPr>
        <w:t> </w:t>
      </w:r>
      <w:r>
        <w:rPr>
          <w:w w:val="120"/>
        </w:rPr>
        <w:t>D</w:t>
      </w:r>
      <w:r>
        <w:rPr>
          <w:spacing w:val="1"/>
          <w:w w:val="120"/>
        </w:rPr>
        <w:t>W</w:t>
      </w:r>
      <w:r>
        <w:rPr>
          <w:w w:val="106"/>
        </w:rPr>
        <w:t>W</w:t>
      </w:r>
      <w:r>
        <w:rPr>
          <w:spacing w:val="-2"/>
          <w:w w:val="138"/>
        </w:rPr>
        <w:t>D</w:t>
      </w:r>
      <w:r>
        <w:rPr>
          <w:w w:val="157"/>
        </w:rPr>
        <w:t>FK</w:t>
      </w:r>
      <w:r>
        <w:rPr>
          <w:spacing w:val="-161"/>
          <w:w w:val="138"/>
        </w:rPr>
        <w:t>H</w:t>
      </w:r>
      <w:r>
        <w:rPr>
          <w:spacing w:val="-4"/>
          <w:w w:val="100"/>
        </w:rPr>
        <w:t>-</w:t>
      </w:r>
      <w:r>
        <w:rPr>
          <w:w w:val="100"/>
        </w:rPr>
        <w:t>l</w:t>
      </w:r>
      <w:r>
        <w:rPr>
          <w:spacing w:val="-69"/>
          <w:w w:val="100"/>
        </w:rPr>
        <w:t>a</w:t>
      </w:r>
      <w:r>
        <w:rPr>
          <w:spacing w:val="-153"/>
          <w:w w:val="138"/>
        </w:rPr>
        <w:t>G</w:t>
      </w:r>
      <w:r>
        <w:rPr>
          <w:w w:val="100"/>
        </w:rPr>
        <w:t>c</w:t>
      </w:r>
      <w:r>
        <w:rPr>
          <w:spacing w:val="-8"/>
          <w:w w:val="100"/>
        </w:rPr>
        <w:t>t</w:t>
      </w:r>
      <w:r>
        <w:rPr>
          <w:spacing w:val="-213"/>
          <w:w w:val="401"/>
        </w:rPr>
        <w:t> </w:t>
      </w:r>
      <w:r>
        <w:rPr>
          <w:w w:val="100"/>
        </w:rPr>
        <w:t>a</w:t>
      </w:r>
      <w:r>
        <w:rPr>
          <w:spacing w:val="-27"/>
          <w:w w:val="100"/>
        </w:rPr>
        <w:t>m</w:t>
      </w:r>
      <w:r>
        <w:rPr>
          <w:spacing w:val="-110"/>
          <w:w w:val="106"/>
        </w:rPr>
        <w:t>W</w:t>
      </w:r>
      <w:r>
        <w:rPr>
          <w:w w:val="100"/>
        </w:rPr>
        <w:t>r</w:t>
      </w:r>
      <w:r>
        <w:rPr>
          <w:spacing w:val="-26"/>
          <w:w w:val="100"/>
        </w:rPr>
        <w:t>i</w:t>
      </w:r>
      <w:r>
        <w:rPr>
          <w:spacing w:val="-195"/>
          <w:w w:val="150"/>
        </w:rPr>
        <w:t>R</w:t>
      </w:r>
      <w:r>
        <w:rPr>
          <w:w w:val="100"/>
        </w:rPr>
        <w:t>n</w:t>
      </w:r>
      <w:r>
        <w:rPr>
          <w:spacing w:val="-27"/>
          <w:w w:val="100"/>
        </w:rPr>
        <w:t>g</w:t>
      </w:r>
      <w:r>
        <w:rPr>
          <w:spacing w:val="-109"/>
          <w:w w:val="401"/>
        </w:rPr>
        <w:t> </w:t>
      </w:r>
      <w:r>
        <w:rPr>
          <w:w w:val="100"/>
        </w:rPr>
        <w:t>(</w:t>
      </w:r>
      <w:r>
        <w:rPr>
          <w:spacing w:val="-80"/>
          <w:w w:val="100"/>
        </w:rPr>
        <w:t>B</w:t>
      </w:r>
      <w:r>
        <w:rPr>
          <w:spacing w:val="-142"/>
          <w:w w:val="138"/>
        </w:rPr>
        <w:t>D</w:t>
      </w:r>
      <w:r>
        <w:rPr>
          <w:w w:val="100"/>
        </w:rPr>
        <w:t>)</w:t>
      </w:r>
      <w:r>
        <w:rPr>
          <w:spacing w:val="11"/>
        </w:rPr>
        <w:t> </w:t>
      </w:r>
      <w:r>
        <w:rPr>
          <w:spacing w:val="-198"/>
          <w:w w:val="401"/>
        </w:rPr>
        <w:t> </w:t>
      </w:r>
      <w:r>
        <w:rPr>
          <w:w w:val="100"/>
        </w:rPr>
        <w:t>th</w:t>
      </w:r>
      <w:r>
        <w:rPr>
          <w:spacing w:val="-40"/>
          <w:w w:val="100"/>
        </w:rPr>
        <w:t>a</w:t>
      </w:r>
      <w:r>
        <w:rPr>
          <w:spacing w:val="-182"/>
          <w:w w:val="200"/>
        </w:rPr>
        <w:t>ȕ</w:t>
      </w:r>
      <w:r>
        <w:rPr>
          <w:w w:val="100"/>
        </w:rPr>
        <w:t>t ca</w:t>
      </w:r>
      <w:r>
        <w:rPr>
          <w:spacing w:val="-2"/>
          <w:w w:val="100"/>
        </w:rPr>
        <w:t>r</w:t>
      </w:r>
      <w:r>
        <w:rPr>
          <w:w w:val="100"/>
        </w:rPr>
        <w:t>ri</w:t>
      </w:r>
      <w:r>
        <w:rPr>
          <w:spacing w:val="-2"/>
          <w:w w:val="100"/>
        </w:rPr>
        <w:t>e</w:t>
      </w:r>
      <w:r>
        <w:rPr>
          <w:w w:val="100"/>
        </w:rPr>
        <w:t>s</w:t>
      </w:r>
      <w:r>
        <w:rPr>
          <w:spacing w:val="12"/>
        </w:rPr>
        <w:t> </w:t>
      </w:r>
      <w:r>
        <w:rPr>
          <w:w w:val="100"/>
        </w:rPr>
        <w:t>a</w:t>
      </w:r>
      <w:r>
        <w:rPr>
          <w:spacing w:val="12"/>
        </w:rPr>
        <w:t> </w:t>
      </w:r>
      <w:r>
        <w:rPr>
          <w:w w:val="100"/>
        </w:rPr>
        <w:t>sec</w:t>
      </w:r>
      <w:r>
        <w:rPr>
          <w:spacing w:val="-2"/>
          <w:w w:val="100"/>
        </w:rPr>
        <w:t>o</w:t>
      </w:r>
      <w:r>
        <w:rPr>
          <w:w w:val="100"/>
        </w:rPr>
        <w:t>nd</w:t>
      </w:r>
      <w:r>
        <w:rPr>
          <w:spacing w:val="-2"/>
          <w:w w:val="100"/>
        </w:rPr>
        <w:t>a</w:t>
      </w:r>
      <w:r>
        <w:rPr>
          <w:w w:val="100"/>
        </w:rPr>
        <w:t>ry</w:t>
      </w:r>
      <w:r>
        <w:rPr>
          <w:spacing w:val="9"/>
        </w:rPr>
        <w:t> </w:t>
      </w:r>
      <w:r>
        <w:rPr>
          <w:spacing w:val="2"/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ino</w:t>
      </w:r>
      <w:r>
        <w:rPr>
          <w:spacing w:val="11"/>
        </w:rPr>
        <w:t> </w:t>
      </w:r>
      <w:r>
        <w:rPr>
          <w:spacing w:val="-3"/>
          <w:w w:val="100"/>
        </w:rPr>
        <w:t>g</w:t>
      </w:r>
      <w:r>
        <w:rPr>
          <w:w w:val="100"/>
        </w:rPr>
        <w:t>roup</w:t>
      </w:r>
      <w:r>
        <w:rPr>
          <w:spacing w:val="11"/>
        </w:rPr>
        <w:t> </w:t>
      </w:r>
      <w:r>
        <w:rPr>
          <w:w w:val="100"/>
        </w:rPr>
        <w:t>(</w:t>
      </w:r>
      <w:r>
        <w:rPr>
          <w:spacing w:val="-1"/>
          <w:w w:val="100"/>
        </w:rPr>
        <w:t>R</w:t>
      </w:r>
      <w:r>
        <w:rPr>
          <w:spacing w:val="-2"/>
          <w:w w:val="100"/>
        </w:rPr>
        <w:t>N</w:t>
      </w:r>
      <w:r>
        <w:rPr>
          <w:spacing w:val="2"/>
          <w:w w:val="100"/>
        </w:rPr>
        <w:t>H</w:t>
      </w:r>
      <w:r>
        <w:rPr>
          <w:spacing w:val="-111"/>
          <w:w w:val="182"/>
        </w:rPr>
        <w:t>±</w:t>
      </w:r>
      <w:r>
        <w:rPr>
          <w:w w:val="100"/>
        </w:rPr>
        <w:t>)</w:t>
      </w:r>
      <w:r>
        <w:rPr>
          <w:spacing w:val="12"/>
        </w:rPr>
        <w:t> </w:t>
      </w:r>
      <w:r>
        <w:rPr>
          <w:w w:val="100"/>
        </w:rPr>
        <w:t>subs</w:t>
      </w:r>
      <w:r>
        <w:rPr>
          <w:spacing w:val="-1"/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tue</w:t>
      </w:r>
      <w:r>
        <w:rPr>
          <w:spacing w:val="-2"/>
          <w:w w:val="100"/>
        </w:rPr>
        <w:t>n</w:t>
      </w:r>
      <w:r>
        <w:rPr>
          <w:w w:val="100"/>
        </w:rPr>
        <w:t>ts</w:t>
      </w:r>
      <w:r>
        <w:rPr>
          <w:spacing w:val="9"/>
        </w:rPr>
        <w:t> </w:t>
      </w:r>
      <w:r>
        <w:rPr>
          <w:w w:val="100"/>
        </w:rPr>
        <w:t>R</w:t>
      </w:r>
      <w:r>
        <w:rPr>
          <w:spacing w:val="11"/>
        </w:rPr>
        <w:t> </w:t>
      </w:r>
      <w:r>
        <w:rPr>
          <w:w w:val="100"/>
        </w:rPr>
        <w:t>can</w:t>
      </w:r>
      <w:r>
        <w:rPr>
          <w:spacing w:val="13"/>
        </w:rPr>
        <w:t> </w:t>
      </w:r>
      <w:r>
        <w:rPr>
          <w:w w:val="100"/>
        </w:rPr>
        <w:t>be</w:t>
      </w:r>
      <w:r>
        <w:rPr>
          <w:spacing w:val="12"/>
        </w:rPr>
        <w:t> 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t</w:t>
      </w:r>
      <w:r>
        <w:rPr>
          <w:spacing w:val="-2"/>
          <w:w w:val="100"/>
        </w:rPr>
        <w:t>a</w:t>
      </w:r>
      <w:r>
        <w:rPr>
          <w:w w:val="100"/>
        </w:rPr>
        <w:t>ched</w:t>
      </w:r>
      <w:r>
        <w:rPr>
          <w:spacing w:val="9"/>
        </w:rPr>
        <w:t> </w:t>
      </w:r>
      <w:r>
        <w:rPr>
          <w:w w:val="100"/>
        </w:rPr>
        <w:t>to</w:t>
      </w:r>
      <w:r>
        <w:rPr>
          <w:spacing w:val="11"/>
        </w:rPr>
        <w:t> </w:t>
      </w:r>
      <w:r>
        <w:rPr>
          <w:w w:val="100"/>
        </w:rPr>
        <w:t>the</w:t>
      </w:r>
      <w:r>
        <w:rPr>
          <w:spacing w:val="12"/>
        </w:rPr>
        <w:t> </w:t>
      </w:r>
      <w:r>
        <w:rPr>
          <w:spacing w:val="-2"/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ino</w:t>
      </w:r>
      <w:r>
        <w:rPr>
          <w:spacing w:val="14"/>
        </w:rPr>
        <w:t> </w:t>
      </w:r>
      <w:r>
        <w:rPr>
          <w:spacing w:val="-3"/>
          <w:w w:val="100"/>
        </w:rPr>
        <w:t>g</w:t>
      </w:r>
      <w:r>
        <w:rPr>
          <w:w w:val="100"/>
        </w:rPr>
        <w:t>roup</w:t>
      </w:r>
      <w:r>
        <w:rPr>
          <w:spacing w:val="15"/>
        </w:rPr>
        <w:t> </w:t>
      </w:r>
      <w:r>
        <w:rPr>
          <w:w w:val="100"/>
        </w:rPr>
        <w:t>(</w:t>
      </w:r>
      <w:r>
        <w:rPr>
          <w:spacing w:val="-2"/>
          <w:w w:val="100"/>
        </w:rPr>
        <w:t>D</w:t>
      </w:r>
      <w:r>
        <w:rPr>
          <w:w w:val="100"/>
        </w:rPr>
        <w:t>an</w:t>
      </w:r>
      <w:r>
        <w:rPr>
          <w:spacing w:val="-2"/>
          <w:w w:val="100"/>
        </w:rPr>
        <w:t>i</w:t>
      </w:r>
      <w:r>
        <w:rPr>
          <w:w w:val="100"/>
        </w:rPr>
        <w:t>el</w:t>
      </w:r>
      <w:r>
        <w:rPr>
          <w:spacing w:val="13"/>
        </w:rPr>
        <w:t> </w:t>
      </w:r>
      <w:r>
        <w:rPr>
          <w:w w:val="100"/>
        </w:rPr>
        <w:t>a</w:t>
      </w:r>
      <w:r>
        <w:rPr>
          <w:spacing w:val="-2"/>
          <w:w w:val="100"/>
        </w:rPr>
        <w:t>n</w:t>
      </w:r>
      <w:r>
        <w:rPr>
          <w:w w:val="100"/>
        </w:rPr>
        <w:t>d </w:t>
      </w:r>
      <w:r>
        <w:rPr>
          <w:spacing w:val="-1"/>
          <w:w w:val="105"/>
        </w:rPr>
        <w:t>Lisa,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2012).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Structural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integrity</w:t>
      </w:r>
      <w:r>
        <w:rPr>
          <w:spacing w:val="-12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6-aminopenicillanic</w:t>
      </w:r>
      <w:r>
        <w:rPr>
          <w:spacing w:val="-10"/>
          <w:w w:val="105"/>
        </w:rPr>
        <w:t> </w:t>
      </w:r>
      <w:r>
        <w:rPr>
          <w:w w:val="105"/>
        </w:rPr>
        <w:t>acid</w:t>
      </w:r>
      <w:r>
        <w:rPr>
          <w:spacing w:val="-9"/>
          <w:w w:val="105"/>
        </w:rPr>
        <w:t> </w:t>
      </w:r>
      <w:r>
        <w:rPr>
          <w:w w:val="105"/>
        </w:rPr>
        <w:t>nucleus</w:t>
      </w:r>
      <w:r>
        <w:rPr>
          <w:spacing w:val="-10"/>
          <w:w w:val="105"/>
        </w:rPr>
        <w:t> </w:t>
      </w:r>
      <w:r>
        <w:rPr>
          <w:w w:val="105"/>
        </w:rPr>
        <w:t>(rings</w:t>
      </w:r>
      <w:r>
        <w:rPr>
          <w:spacing w:val="-9"/>
          <w:w w:val="105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B)</w:t>
      </w:r>
      <w:r>
        <w:rPr>
          <w:spacing w:val="-10"/>
          <w:w w:val="105"/>
        </w:rPr>
        <w:t> </w:t>
      </w:r>
      <w:r>
        <w:rPr>
          <w:w w:val="105"/>
        </w:rPr>
        <w:t>is</w:t>
      </w:r>
      <w:r>
        <w:rPr>
          <w:spacing w:val="-9"/>
          <w:w w:val="105"/>
        </w:rPr>
        <w:t> </w:t>
      </w:r>
      <w:r>
        <w:rPr>
          <w:w w:val="105"/>
        </w:rPr>
        <w:t>essential</w:t>
      </w:r>
      <w:r>
        <w:rPr>
          <w:spacing w:val="-9"/>
          <w:w w:val="105"/>
        </w:rPr>
        <w:t> </w:t>
      </w:r>
      <w:r>
        <w:rPr>
          <w:w w:val="105"/>
        </w:rPr>
        <w:t>for</w:t>
      </w:r>
      <w:r>
        <w:rPr>
          <w:spacing w:val="-56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biologic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activity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of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these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compoundsand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chemical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substituent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attached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to</w:t>
      </w:r>
      <w:r>
        <w:rPr>
          <w:spacing w:val="-11"/>
          <w:w w:val="105"/>
        </w:rPr>
        <w:t> </w:t>
      </w:r>
      <w:r>
        <w:rPr>
          <w:w w:val="105"/>
        </w:rPr>
        <w:t>the</w:t>
      </w:r>
      <w:r>
        <w:rPr>
          <w:spacing w:val="-11"/>
          <w:w w:val="105"/>
        </w:rPr>
        <w:t> </w:t>
      </w:r>
      <w:r>
        <w:rPr>
          <w:w w:val="105"/>
        </w:rPr>
        <w:t>nucleus</w:t>
      </w:r>
      <w:r>
        <w:rPr>
          <w:spacing w:val="-9"/>
          <w:w w:val="105"/>
        </w:rPr>
        <w:t> </w:t>
      </w:r>
      <w:r>
        <w:rPr>
          <w:w w:val="105"/>
        </w:rPr>
        <w:t>can</w:t>
      </w:r>
      <w:r>
        <w:rPr>
          <w:spacing w:val="37"/>
          <w:w w:val="105"/>
        </w:rPr>
        <w:t> </w:t>
      </w:r>
      <w:r>
        <w:rPr>
          <w:w w:val="105"/>
        </w:rPr>
        <w:t>influence</w:t>
      </w:r>
      <w:r>
        <w:rPr>
          <w:spacing w:val="-55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stability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penicillin</w:t>
      </w:r>
      <w:r>
        <w:rPr>
          <w:spacing w:val="-7"/>
          <w:w w:val="105"/>
        </w:rPr>
        <w:t> </w:t>
      </w:r>
      <w:r>
        <w:rPr>
          <w:w w:val="105"/>
        </w:rPr>
        <w:t>as</w:t>
      </w:r>
      <w:r>
        <w:rPr>
          <w:spacing w:val="-6"/>
          <w:w w:val="105"/>
        </w:rPr>
        <w:t> </w:t>
      </w:r>
      <w:r>
        <w:rPr>
          <w:w w:val="105"/>
        </w:rPr>
        <w:t>well</w:t>
      </w:r>
      <w:r>
        <w:rPr>
          <w:spacing w:val="-6"/>
          <w:w w:val="105"/>
        </w:rPr>
        <w:t> </w:t>
      </w:r>
      <w:r>
        <w:rPr>
          <w:w w:val="105"/>
        </w:rPr>
        <w:t>as</w:t>
      </w:r>
      <w:r>
        <w:rPr>
          <w:spacing w:val="-6"/>
          <w:w w:val="105"/>
        </w:rPr>
        <w:t> </w:t>
      </w:r>
      <w:r>
        <w:rPr>
          <w:w w:val="105"/>
        </w:rPr>
        <w:t>spectrum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activity,</w:t>
      </w:r>
      <w:r>
        <w:rPr>
          <w:spacing w:val="-4"/>
          <w:w w:val="105"/>
        </w:rPr>
        <w:t> </w:t>
      </w:r>
      <w:r>
        <w:rPr>
          <w:w w:val="105"/>
        </w:rPr>
        <w:t>substitution</w:t>
      </w:r>
      <w:r>
        <w:rPr>
          <w:spacing w:val="-7"/>
          <w:w w:val="105"/>
        </w:rPr>
        <w:t> </w:t>
      </w:r>
      <w:r>
        <w:rPr>
          <w:w w:val="105"/>
        </w:rPr>
        <w:t>on</w:t>
      </w:r>
      <w:r>
        <w:rPr>
          <w:spacing w:val="-5"/>
          <w:w w:val="105"/>
        </w:rPr>
        <w:t> </w:t>
      </w:r>
      <w:r>
        <w:rPr>
          <w:w w:val="105"/>
        </w:rPr>
        <w:t>R-group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primary</w:t>
      </w:r>
      <w:r>
        <w:rPr>
          <w:spacing w:val="-7"/>
          <w:w w:val="105"/>
        </w:rPr>
        <w:t> </w:t>
      </w:r>
      <w:r>
        <w:rPr>
          <w:w w:val="105"/>
        </w:rPr>
        <w:t>amine</w:t>
      </w:r>
      <w:r>
        <w:rPr>
          <w:spacing w:val="-55"/>
          <w:w w:val="105"/>
        </w:rPr>
        <w:t> </w:t>
      </w:r>
      <w:r>
        <w:rPr>
          <w:spacing w:val="-1"/>
          <w:w w:val="105"/>
        </w:rPr>
        <w:t>with</w:t>
      </w:r>
      <w:r>
        <w:rPr>
          <w:spacing w:val="-6"/>
          <w:w w:val="105"/>
        </w:rPr>
        <w:t> </w:t>
      </w:r>
      <w:r>
        <w:rPr>
          <w:spacing w:val="-1"/>
          <w:w w:val="105"/>
        </w:rPr>
        <w:t>electron</w:t>
      </w:r>
      <w:r>
        <w:rPr>
          <w:spacing w:val="-5"/>
          <w:w w:val="105"/>
        </w:rPr>
        <w:t> </w:t>
      </w:r>
      <w:r>
        <w:rPr>
          <w:w w:val="105"/>
        </w:rPr>
        <w:t>withdrawing</w:t>
      </w:r>
      <w:r>
        <w:rPr>
          <w:spacing w:val="-5"/>
          <w:w w:val="105"/>
        </w:rPr>
        <w:t> </w:t>
      </w:r>
      <w:r>
        <w:rPr>
          <w:w w:val="105"/>
        </w:rPr>
        <w:t>group</w:t>
      </w:r>
      <w:r>
        <w:rPr>
          <w:spacing w:val="-3"/>
          <w:w w:val="105"/>
        </w:rPr>
        <w:t> </w:t>
      </w:r>
      <w:r>
        <w:rPr>
          <w:w w:val="105"/>
        </w:rPr>
        <w:t>decreases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electron</w:t>
      </w:r>
      <w:r>
        <w:rPr>
          <w:spacing w:val="-3"/>
          <w:w w:val="105"/>
        </w:rPr>
        <w:t> </w:t>
      </w:r>
      <w:r>
        <w:rPr>
          <w:w w:val="105"/>
        </w:rPr>
        <w:t>density</w:t>
      </w:r>
      <w:r>
        <w:rPr>
          <w:spacing w:val="-5"/>
          <w:w w:val="105"/>
        </w:rPr>
        <w:t> </w:t>
      </w:r>
      <w:r>
        <w:rPr>
          <w:w w:val="105"/>
        </w:rPr>
        <w:t>on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side</w:t>
      </w:r>
      <w:r>
        <w:rPr>
          <w:spacing w:val="-5"/>
          <w:w w:val="105"/>
        </w:rPr>
        <w:t> </w:t>
      </w:r>
      <w:r>
        <w:rPr>
          <w:w w:val="105"/>
        </w:rPr>
        <w:t>chain</w:t>
      </w:r>
      <w:r>
        <w:rPr>
          <w:spacing w:val="-3"/>
          <w:w w:val="105"/>
        </w:rPr>
        <w:t> </w:t>
      </w:r>
      <w:r>
        <w:rPr>
          <w:w w:val="105"/>
        </w:rPr>
        <w:t>carbonyl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protect</w:t>
      </w:r>
      <w:r>
        <w:rPr>
          <w:spacing w:val="-55"/>
          <w:w w:val="105"/>
        </w:rPr>
        <w:t> </w:t>
      </w:r>
      <w:r>
        <w:rPr>
          <w:w w:val="105"/>
        </w:rPr>
        <w:t>these penicillins, in part, from acid degradation this property has clinical implication, because these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compound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survive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passage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through</w:t>
      </w:r>
      <w:r>
        <w:rPr>
          <w:spacing w:val="-5"/>
          <w:w w:val="105"/>
        </w:rPr>
        <w:t> </w:t>
      </w:r>
      <w:r>
        <w:rPr>
          <w:w w:val="105"/>
        </w:rPr>
        <w:t>stomach</w:t>
      </w:r>
      <w:r>
        <w:rPr>
          <w:spacing w:val="-5"/>
          <w:w w:val="105"/>
        </w:rPr>
        <w:t> </w:t>
      </w:r>
      <w:r>
        <w:rPr>
          <w:w w:val="105"/>
        </w:rPr>
        <w:t>better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many</w:t>
      </w:r>
      <w:r>
        <w:rPr>
          <w:spacing w:val="-7"/>
          <w:w w:val="105"/>
        </w:rPr>
        <w:t> </w:t>
      </w:r>
      <w:r>
        <w:rPr>
          <w:w w:val="105"/>
        </w:rPr>
        <w:t>can</w:t>
      </w:r>
      <w:r>
        <w:rPr>
          <w:spacing w:val="-5"/>
          <w:w w:val="105"/>
        </w:rPr>
        <w:t> </w:t>
      </w:r>
      <w:r>
        <w:rPr>
          <w:w w:val="105"/>
        </w:rPr>
        <w:t>be</w:t>
      </w:r>
      <w:r>
        <w:rPr>
          <w:spacing w:val="-4"/>
          <w:w w:val="105"/>
        </w:rPr>
        <w:t> </w:t>
      </w:r>
      <w:r>
        <w:rPr>
          <w:w w:val="105"/>
        </w:rPr>
        <w:t>given</w:t>
      </w:r>
      <w:r>
        <w:rPr>
          <w:spacing w:val="-5"/>
          <w:w w:val="105"/>
        </w:rPr>
        <w:t> </w:t>
      </w:r>
      <w:r>
        <w:rPr>
          <w:w w:val="105"/>
        </w:rPr>
        <w:t>orally</w:t>
      </w:r>
      <w:r>
        <w:rPr>
          <w:spacing w:val="-7"/>
          <w:w w:val="105"/>
        </w:rPr>
        <w:t> </w:t>
      </w:r>
      <w:r>
        <w:rPr>
          <w:w w:val="105"/>
        </w:rPr>
        <w:t>for</w:t>
      </w:r>
      <w:r>
        <w:rPr>
          <w:spacing w:val="-4"/>
          <w:w w:val="105"/>
        </w:rPr>
        <w:t> </w:t>
      </w:r>
      <w:r>
        <w:rPr>
          <w:w w:val="105"/>
        </w:rPr>
        <w:t>systemic</w:t>
      </w:r>
      <w:r>
        <w:rPr>
          <w:spacing w:val="-5"/>
          <w:w w:val="105"/>
        </w:rPr>
        <w:t> </w:t>
      </w:r>
      <w:r>
        <w:rPr>
          <w:w w:val="105"/>
        </w:rPr>
        <w:t>purpose</w:t>
      </w:r>
      <w:r>
        <w:rPr>
          <w:spacing w:val="-55"/>
          <w:w w:val="105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he</w:t>
      </w:r>
      <w:r>
        <w:rPr>
          <w:spacing w:val="1"/>
          <w:w w:val="100"/>
        </w:rPr>
        <w:t>r</w:t>
      </w:r>
      <w:r>
        <w:rPr>
          <w:w w:val="100"/>
        </w:rPr>
        <w:t>e</w:t>
      </w:r>
      <w:r>
        <w:rPr>
          <w:spacing w:val="-2"/>
          <w:w w:val="100"/>
        </w:rPr>
        <w:t>a</w:t>
      </w:r>
      <w:r>
        <w:rPr>
          <w:w w:val="100"/>
        </w:rPr>
        <w:t>s</w:t>
      </w:r>
      <w:r>
        <w:rPr/>
        <w:t> </w:t>
      </w:r>
      <w:r>
        <w:rPr>
          <w:spacing w:val="3"/>
        </w:rPr>
        <w:t> </w:t>
      </w:r>
      <w:r>
        <w:rPr>
          <w:w w:val="100"/>
        </w:rPr>
        <w:t>h</w:t>
      </w:r>
      <w:r>
        <w:rPr>
          <w:spacing w:val="-3"/>
          <w:w w:val="361"/>
        </w:rPr>
        <w:t>\</w:t>
      </w:r>
      <w:r>
        <w:rPr>
          <w:w w:val="138"/>
        </w:rPr>
        <w:t>GU</w:t>
      </w:r>
      <w:r>
        <w:rPr>
          <w:w w:val="144"/>
        </w:rPr>
        <w:t>RO</w:t>
      </w:r>
      <w:r>
        <w:rPr>
          <w:spacing w:val="-3"/>
          <w:w w:val="361"/>
        </w:rPr>
        <w:t>\</w:t>
      </w:r>
      <w:r>
        <w:rPr>
          <w:w w:val="138"/>
        </w:rPr>
        <w:t>V</w:t>
      </w:r>
      <w:r>
        <w:rPr>
          <w:spacing w:val="-54"/>
          <w:w w:val="164"/>
        </w:rPr>
        <w:t>L</w:t>
      </w:r>
      <w:r>
        <w:rPr>
          <w:spacing w:val="-21"/>
          <w:w w:val="100"/>
        </w:rPr>
        <w:t>-</w:t>
      </w:r>
      <w:r>
        <w:rPr>
          <w:spacing w:val="-204"/>
          <w:w w:val="138"/>
        </w:rPr>
        <w:t>V</w:t>
      </w:r>
      <w:r>
        <w:rPr>
          <w:spacing w:val="-17"/>
          <w:w w:val="138"/>
        </w:rPr>
        <w:t>O</w:t>
      </w:r>
      <w:r>
        <w:rPr>
          <w:spacing w:val="-204"/>
          <w:w w:val="401"/>
        </w:rPr>
        <w:t> </w:t>
      </w:r>
      <w:r>
        <w:rPr>
          <w:w w:val="138"/>
        </w:rPr>
        <w:t>D</w:t>
      </w:r>
      <w:r>
        <w:rPr>
          <w:spacing w:val="-181"/>
          <w:w w:val="180"/>
        </w:rPr>
        <w:t>F</w:t>
      </w:r>
      <w:r>
        <w:rPr>
          <w:spacing w:val="-40"/>
          <w:w w:val="150"/>
        </w:rPr>
        <w:t>R</w:t>
      </w:r>
      <w:r>
        <w:rPr>
          <w:spacing w:val="-182"/>
          <w:w w:val="106"/>
        </w:rPr>
        <w:t>W</w:t>
      </w:r>
      <w:r>
        <w:rPr>
          <w:spacing w:val="-39"/>
          <w:w w:val="301"/>
        </w:rPr>
        <w:t>I</w:t>
      </w:r>
      <w:r>
        <w:rPr>
          <w:spacing w:val="-182"/>
          <w:w w:val="138"/>
        </w:rPr>
        <w:t>D</w:t>
      </w:r>
      <w:r>
        <w:rPr>
          <w:spacing w:val="-40"/>
          <w:w w:val="401"/>
        </w:rPr>
        <w:t> </w:t>
      </w:r>
      <w:r>
        <w:rPr>
          <w:spacing w:val="-127"/>
          <w:w w:val="180"/>
        </w:rPr>
        <w:t>P</w:t>
      </w:r>
      <w:r>
        <w:rPr>
          <w:spacing w:val="-98"/>
          <w:w w:val="106"/>
        </w:rPr>
        <w:t>W</w:t>
      </w:r>
      <w:r>
        <w:rPr>
          <w:spacing w:val="-123"/>
          <w:w w:val="401"/>
        </w:rPr>
        <w:t> </w:t>
      </w:r>
      <w:r>
        <w:rPr>
          <w:spacing w:val="-42"/>
          <w:w w:val="138"/>
        </w:rPr>
        <w:t>K</w:t>
      </w:r>
      <w:r>
        <w:rPr>
          <w:spacing w:val="-180"/>
          <w:w w:val="138"/>
        </w:rPr>
        <w:t>U</w:t>
      </w:r>
      <w:r>
        <w:rPr>
          <w:spacing w:val="-41"/>
          <w:w w:val="138"/>
        </w:rPr>
        <w:t>H</w:t>
      </w:r>
      <w:r>
        <w:rPr>
          <w:spacing w:val="-183"/>
          <w:w w:val="164"/>
        </w:rPr>
        <w:t>L</w:t>
      </w:r>
      <w:r>
        <w:rPr>
          <w:spacing w:val="-38"/>
          <w:w w:val="401"/>
        </w:rPr>
        <w:t> </w:t>
      </w:r>
      <w:r>
        <w:rPr>
          <w:spacing w:val="-126"/>
          <w:w w:val="138"/>
        </w:rPr>
        <w:t>Q</w:t>
      </w:r>
      <w:r>
        <w:rPr>
          <w:spacing w:val="-96"/>
          <w:w w:val="200"/>
        </w:rPr>
        <w:t>ȕ</w:t>
      </w:r>
      <w:r>
        <w:rPr>
          <w:spacing w:val="-3"/>
          <w:w w:val="257"/>
        </w:rPr>
        <w:t>J</w:t>
      </w:r>
      <w:r>
        <w:rPr>
          <w:spacing w:val="-216"/>
          <w:w w:val="401"/>
        </w:rPr>
        <w:t> </w:t>
      </w:r>
      <w:r>
        <w:rPr>
          <w:spacing w:val="-4"/>
          <w:w w:val="100"/>
        </w:rPr>
        <w:t>-</w:t>
      </w:r>
      <w:r>
        <w:rPr>
          <w:w w:val="100"/>
        </w:rPr>
        <w:t>la</w:t>
      </w:r>
      <w:r>
        <w:rPr>
          <w:spacing w:val="-55"/>
          <w:w w:val="100"/>
        </w:rPr>
        <w:t>c</w:t>
      </w:r>
      <w:r>
        <w:rPr>
          <w:spacing w:val="-166"/>
          <w:w w:val="164"/>
        </w:rPr>
        <w:t>E</w:t>
      </w:r>
      <w:r>
        <w:rPr>
          <w:spacing w:val="-2"/>
          <w:w w:val="100"/>
        </w:rPr>
        <w:t>t</w:t>
      </w:r>
      <w:r>
        <w:rPr>
          <w:w w:val="100"/>
        </w:rPr>
        <w:t>a</w:t>
      </w:r>
      <w:r>
        <w:rPr>
          <w:spacing w:val="-165"/>
          <w:w w:val="100"/>
        </w:rPr>
        <w:t>m</w:t>
      </w:r>
      <w:r>
        <w:rPr>
          <w:spacing w:val="-61"/>
          <w:w w:val="361"/>
        </w:rPr>
        <w:t>\</w:t>
      </w:r>
      <w:r>
        <w:rPr>
          <w:spacing w:val="-41"/>
          <w:w w:val="100"/>
        </w:rPr>
        <w:t>a</w:t>
      </w:r>
      <w:r>
        <w:rPr>
          <w:spacing w:val="-181"/>
          <w:w w:val="401"/>
        </w:rPr>
        <w:t> </w:t>
      </w:r>
      <w:r>
        <w:rPr>
          <w:w w:val="100"/>
        </w:rPr>
        <w:t>se</w:t>
      </w:r>
      <w:r>
        <w:rPr>
          <w:spacing w:val="-33"/>
          <w:w w:val="100"/>
        </w:rPr>
        <w:t>s</w:t>
      </w:r>
      <w:r>
        <w:rPr>
          <w:spacing w:val="-75"/>
          <w:w w:val="164"/>
        </w:rPr>
        <w:t>E</w:t>
      </w:r>
      <w:r>
        <w:rPr>
          <w:spacing w:val="-36"/>
          <w:w w:val="100"/>
        </w:rPr>
        <w:t>y</w:t>
      </w:r>
      <w:r>
        <w:rPr>
          <w:spacing w:val="-188"/>
          <w:w w:val="138"/>
        </w:rPr>
        <w:t>D</w:t>
      </w:r>
      <w:r>
        <w:rPr>
          <w:w w:val="100"/>
        </w:rPr>
        <w:t>ie</w:t>
      </w:r>
      <w:r>
        <w:rPr>
          <w:spacing w:val="-34"/>
          <w:w w:val="100"/>
        </w:rPr>
        <w:t>l</w:t>
      </w:r>
      <w:r>
        <w:rPr>
          <w:spacing w:val="-186"/>
          <w:w w:val="180"/>
        </w:rPr>
        <w:t>F</w:t>
      </w:r>
      <w:r>
        <w:rPr>
          <w:w w:val="100"/>
        </w:rPr>
        <w:t>d</w:t>
      </w:r>
      <w:r>
        <w:rPr>
          <w:spacing w:val="-11"/>
          <w:w w:val="100"/>
        </w:rPr>
        <w:t>s</w:t>
      </w:r>
      <w:r>
        <w:rPr>
          <w:spacing w:val="-98"/>
          <w:w w:val="106"/>
        </w:rPr>
        <w:t>W</w:t>
      </w:r>
      <w:r>
        <w:rPr>
          <w:spacing w:val="-12"/>
          <w:w w:val="100"/>
        </w:rPr>
        <w:t>p</w:t>
      </w:r>
      <w:r>
        <w:rPr>
          <w:spacing w:val="-212"/>
          <w:w w:val="138"/>
        </w:rPr>
        <w:t>H</w:t>
      </w:r>
      <w:r>
        <w:rPr>
          <w:spacing w:val="-2"/>
          <w:w w:val="100"/>
        </w:rPr>
        <w:t>e</w:t>
      </w:r>
      <w:r>
        <w:rPr>
          <w:w w:val="100"/>
        </w:rPr>
        <w:t>n</w:t>
      </w:r>
      <w:r>
        <w:rPr>
          <w:spacing w:val="-57"/>
          <w:w w:val="100"/>
        </w:rPr>
        <w:t>i</w:t>
      </w:r>
      <w:r>
        <w:rPr>
          <w:spacing w:val="-164"/>
          <w:w w:val="138"/>
        </w:rPr>
        <w:t>U</w:t>
      </w:r>
      <w:r>
        <w:rPr>
          <w:spacing w:val="-2"/>
          <w:w w:val="100"/>
        </w:rPr>
        <w:t>c</w:t>
      </w:r>
      <w:r>
        <w:rPr>
          <w:w w:val="100"/>
        </w:rPr>
        <w:t>i</w:t>
      </w:r>
      <w:r>
        <w:rPr>
          <w:spacing w:val="-55"/>
          <w:w w:val="100"/>
        </w:rPr>
        <w:t>l</w:t>
      </w:r>
      <w:r>
        <w:rPr>
          <w:spacing w:val="-168"/>
          <w:w w:val="164"/>
        </w:rPr>
        <w:t>L</w:t>
      </w:r>
      <w:r>
        <w:rPr>
          <w:w w:val="100"/>
        </w:rPr>
        <w:t>l</w:t>
      </w:r>
      <w:r>
        <w:rPr>
          <w:spacing w:val="-7"/>
          <w:w w:val="100"/>
        </w:rPr>
        <w:t>o</w:t>
      </w:r>
      <w:r>
        <w:rPr>
          <w:spacing w:val="-215"/>
          <w:w w:val="138"/>
        </w:rPr>
        <w:t>D</w:t>
      </w:r>
      <w:r>
        <w:rPr>
          <w:spacing w:val="-2"/>
          <w:w w:val="100"/>
        </w:rPr>
        <w:t>i</w:t>
      </w:r>
      <w:r>
        <w:rPr>
          <w:w w:val="100"/>
        </w:rPr>
        <w:t>c</w:t>
      </w:r>
      <w:r>
        <w:rPr>
          <w:spacing w:val="1"/>
        </w:rPr>
        <w:t> </w:t>
      </w:r>
      <w:r>
        <w:rPr>
          <w:spacing w:val="-164"/>
          <w:w w:val="138"/>
        </w:rPr>
        <w:t>O</w:t>
      </w:r>
      <w:r>
        <w:rPr>
          <w:spacing w:val="3"/>
          <w:w w:val="100"/>
        </w:rPr>
        <w:t>a</w:t>
      </w:r>
      <w:r>
        <w:rPr>
          <w:spacing w:val="-35"/>
          <w:w w:val="100"/>
        </w:rPr>
        <w:t>c</w:t>
      </w:r>
      <w:r>
        <w:rPr>
          <w:spacing w:val="-189"/>
          <w:w w:val="401"/>
        </w:rPr>
        <w:t> </w:t>
      </w:r>
      <w:r>
        <w:rPr>
          <w:w w:val="100"/>
        </w:rPr>
        <w:t>id,</w:t>
      </w:r>
      <w:r>
        <w:rPr>
          <w:spacing w:val="-38"/>
        </w:rPr>
        <w:t> </w:t>
      </w:r>
      <w:r>
        <w:rPr>
          <w:spacing w:val="-126"/>
          <w:w w:val="200"/>
        </w:rPr>
        <w:t>ȕ</w:t>
      </w:r>
      <w:r>
        <w:rPr>
          <w:spacing w:val="-2"/>
          <w:w w:val="100"/>
        </w:rPr>
        <w:t>w</w:t>
      </w:r>
      <w:r>
        <w:rPr>
          <w:w w:val="100"/>
        </w:rPr>
        <w:t>h</w:t>
      </w:r>
      <w:r>
        <w:rPr>
          <w:spacing w:val="-2"/>
          <w:w w:val="100"/>
        </w:rPr>
        <w:t>i</w:t>
      </w:r>
      <w:r>
        <w:rPr>
          <w:w w:val="100"/>
        </w:rPr>
        <w:t>ch</w:t>
      </w:r>
      <w:r>
        <w:rPr/>
        <w:t> </w:t>
      </w:r>
      <w:r>
        <w:rPr>
          <w:spacing w:val="3"/>
        </w:rPr>
        <w:t> </w:t>
      </w:r>
      <w:r>
        <w:rPr>
          <w:spacing w:val="-2"/>
          <w:w w:val="100"/>
        </w:rPr>
        <w:t>i</w:t>
      </w:r>
      <w:r>
        <w:rPr>
          <w:w w:val="100"/>
        </w:rPr>
        <w:t>s</w:t>
      </w:r>
    </w:p>
    <w:p>
      <w:pPr>
        <w:pStyle w:val="BodyText"/>
        <w:spacing w:line="205" w:lineRule="exact"/>
        <w:ind w:left="260"/>
        <w:jc w:val="both"/>
      </w:pPr>
      <w:r>
        <w:rPr/>
        <w:t>deficient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antibacterial</w:t>
      </w:r>
      <w:r>
        <w:rPr>
          <w:spacing w:val="-3"/>
        </w:rPr>
        <w:t> </w:t>
      </w:r>
      <w:r>
        <w:rPr/>
        <w:t>activity.(Lester</w:t>
      </w:r>
      <w:r>
        <w:rPr>
          <w:spacing w:val="-2"/>
        </w:rPr>
        <w:t> </w:t>
      </w:r>
      <w:r>
        <w:rPr>
          <w:i/>
        </w:rPr>
        <w:t>et</w:t>
      </w:r>
      <w:r>
        <w:rPr>
          <w:i/>
          <w:spacing w:val="-3"/>
        </w:rPr>
        <w:t> </w:t>
      </w:r>
      <w:r>
        <w:rPr>
          <w:i/>
        </w:rPr>
        <w:t>al.,</w:t>
      </w:r>
      <w:r>
        <w:rPr>
          <w:i/>
          <w:spacing w:val="-3"/>
        </w:rPr>
        <w:t> </w:t>
      </w:r>
      <w:r>
        <w:rPr/>
        <w:t>2008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Daniel and</w:t>
      </w:r>
      <w:r>
        <w:rPr>
          <w:spacing w:val="-1"/>
        </w:rPr>
        <w:t> </w:t>
      </w:r>
      <w:r>
        <w:rPr/>
        <w:t>Lisa</w:t>
      </w:r>
      <w:r>
        <w:rPr>
          <w:spacing w:val="-1"/>
        </w:rPr>
        <w:t> </w:t>
      </w:r>
      <w:r>
        <w:rPr/>
        <w:t>2012).</w:t>
      </w:r>
    </w:p>
    <w:p>
      <w:pPr>
        <w:pStyle w:val="Heading1"/>
        <w:spacing w:line="237" w:lineRule="exact"/>
        <w:ind w:left="261"/>
        <w:jc w:val="both"/>
      </w:pPr>
      <w:r>
        <w:rPr>
          <w:w w:val="90"/>
        </w:rPr>
        <w:t>site</w:t>
      </w:r>
      <w:r>
        <w:rPr>
          <w:spacing w:val="11"/>
          <w:w w:val="90"/>
        </w:rPr>
        <w:t> </w:t>
      </w:r>
      <w:r>
        <w:rPr>
          <w:w w:val="90"/>
        </w:rPr>
        <w:t>of</w:t>
      </w:r>
      <w:r>
        <w:rPr>
          <w:spacing w:val="14"/>
          <w:w w:val="90"/>
        </w:rPr>
        <w:t> </w:t>
      </w:r>
      <w:r>
        <w:rPr>
          <w:w w:val="90"/>
        </w:rPr>
        <w:t>amidase</w:t>
      </w:r>
      <w:r>
        <w:rPr>
          <w:spacing w:val="14"/>
          <w:w w:val="90"/>
        </w:rPr>
        <w:t> </w:t>
      </w:r>
      <w:r>
        <w:rPr>
          <w:w w:val="90"/>
        </w:rPr>
        <w:t>action</w:t>
      </w:r>
    </w:p>
    <w:p>
      <w:pPr>
        <w:spacing w:after="0" w:line="237" w:lineRule="exact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spacing w:before="83"/>
        <w:ind w:left="1685" w:right="0" w:firstLine="0"/>
        <w:jc w:val="left"/>
        <w:rPr>
          <w:rFonts w:ascii="Arial MT"/>
          <w:sz w:val="29"/>
        </w:rPr>
      </w:pPr>
      <w:r>
        <w:rPr/>
        <w:pict>
          <v:group style="position:absolute;margin-left:94.74102pt;margin-top:4.351053pt;width:47.2pt;height:50.1pt;mso-position-horizontal-relative:page;mso-position-vertical-relative:paragraph;z-index:15729664" coordorigin="1895,87" coordsize="944,1002">
            <v:line style="position:absolute" from="2287,914" to="2838,914" stroked="true" strokeweight="1.372067pt" strokecolor="#000000">
              <v:stroke dashstyle="solid"/>
            </v:line>
            <v:shape style="position:absolute;left:2484;top:738;width:135;height:176" coordorigin="2484,738" coordsize="135,176" path="m2503,738l2484,914,2619,780,2550,780,2503,738xe" filled="true" fillcolor="#000000" stroked="false">
              <v:path arrowok="t"/>
              <v:fill type="solid"/>
            </v:shape>
            <v:shape style="position:absolute;left:1907;top:100;width:646;height:701" coordorigin="1908,100" coordsize="646,701" path="m2519,800l2533,759,2544,718,2551,675,2553,633,2548,566,2533,502,2510,441,2478,383,2438,330,2390,280,2337,236,2277,197,2211,164,2141,137,2067,117,1989,105,1908,100e" filled="false" stroked="true" strokeweight="1.305692pt" strokecolor="#000000">
              <v:path arrowok="t"/>
              <v:stroke dashstyle="solid"/>
            </v:shape>
            <v:shape style="position:absolute;left:1894;top:87;width:944;height:100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b/>
                        <w:sz w:val="53"/>
                      </w:rPr>
                    </w:pPr>
                  </w:p>
                  <w:p>
                    <w:pPr>
                      <w:spacing w:before="0"/>
                      <w:ind w:left="172" w:right="0" w:firstLine="0"/>
                      <w:jc w:val="left"/>
                      <w:rPr>
                        <w:sz w:val="34"/>
                      </w:rPr>
                    </w:pPr>
                    <w:r>
                      <w:rPr>
                        <w:w w:val="92"/>
                        <w:sz w:val="34"/>
                      </w:rPr>
                      <w:t>R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line style="position:absolute;mso-position-horizontal-relative:page;mso-position-vertical-relative:paragraph;z-index:-16301056" from="147.993149pt,40.024877pt" to="147.993149pt,19.807425pt" stroked="true" strokeweight="1.249367pt" strokecolor="#000000">
            <v:stroke dashstyle="solid"/>
            <w10:wrap type="none"/>
          </v:line>
        </w:pict>
      </w:r>
      <w:r>
        <w:rPr>
          <w:rFonts w:ascii="Arial MT"/>
          <w:w w:val="90"/>
          <w:sz w:val="29"/>
        </w:rPr>
        <w:t>H</w:t>
      </w:r>
    </w:p>
    <w:p>
      <w:pPr>
        <w:pStyle w:val="BodyText"/>
        <w:rPr>
          <w:rFonts w:ascii="Arial MT"/>
          <w:sz w:val="27"/>
        </w:rPr>
      </w:pPr>
    </w:p>
    <w:p>
      <w:pPr>
        <w:tabs>
          <w:tab w:pos="2468" w:val="left" w:leader="none"/>
        </w:tabs>
        <w:spacing w:line="280" w:lineRule="exact" w:before="0"/>
        <w:ind w:left="1688" w:right="0" w:firstLine="0"/>
        <w:jc w:val="left"/>
        <w:rPr>
          <w:rFonts w:ascii="Arial MT"/>
          <w:sz w:val="29"/>
        </w:rPr>
      </w:pPr>
      <w:r>
        <w:rPr/>
        <w:pict>
          <v:line style="position:absolute;mso-position-horizontal-relative:page;mso-position-vertical-relative:paragraph;z-index:-16300544" from="154.415482pt,9.35168pt" to="180.398511pt,9.35168pt" stroked="true" strokeweight="1.372067pt" strokecolor="#000000">
            <v:stroke dashstyle="solid"/>
            <w10:wrap type="none"/>
          </v:line>
        </w:pict>
      </w:r>
      <w:r>
        <w:rPr>
          <w:rFonts w:ascii="Arial MT"/>
          <w:sz w:val="29"/>
        </w:rPr>
        <w:t>N</w:t>
        <w:tab/>
        <w:t>CH</w:t>
      </w:r>
    </w:p>
    <w:p>
      <w:pPr>
        <w:pStyle w:val="Heading1"/>
        <w:spacing w:line="338" w:lineRule="exact"/>
        <w:jc w:val="right"/>
      </w:pPr>
      <w:r>
        <w:rPr/>
        <w:pict>
          <v:line style="position:absolute;mso-position-horizontal-relative:page;mso-position-vertical-relative:paragraph;z-index:-16300032" from="187.142181pt,1.760058pt" to="187.142181pt,21.712289pt" stroked="true" strokeweight="1.249367pt" strokecolor="#000000">
            <v:stroke dashstyle="solid"/>
            <w10:wrap type="none"/>
          </v:line>
        </w:pict>
      </w:r>
      <w:r>
        <w:rPr>
          <w:w w:val="92"/>
        </w:rPr>
        <w:t>B</w:t>
      </w:r>
    </w:p>
    <w:p>
      <w:pPr>
        <w:spacing w:line="380" w:lineRule="exact" w:before="0"/>
        <w:ind w:left="924" w:right="0" w:firstLine="0"/>
        <w:jc w:val="left"/>
        <w:rPr>
          <w:sz w:val="34"/>
        </w:rPr>
      </w:pPr>
      <w:r>
        <w:rPr/>
        <w:br w:type="column"/>
      </w:r>
      <w:r>
        <w:rPr>
          <w:sz w:val="34"/>
        </w:rPr>
        <w:t>S</w:t>
      </w:r>
    </w:p>
    <w:p>
      <w:pPr>
        <w:pStyle w:val="BodyText"/>
        <w:spacing w:before="2"/>
        <w:rPr>
          <w:sz w:val="30"/>
        </w:rPr>
      </w:pPr>
    </w:p>
    <w:p>
      <w:pPr>
        <w:tabs>
          <w:tab w:pos="1222" w:val="left" w:leader="none"/>
        </w:tabs>
        <w:spacing w:before="0"/>
        <w:ind w:left="348" w:right="0" w:firstLine="0"/>
        <w:jc w:val="left"/>
        <w:rPr>
          <w:rFonts w:ascii="Arial MT"/>
          <w:sz w:val="29"/>
        </w:rPr>
      </w:pPr>
      <w:r>
        <w:rPr/>
        <w:pict>
          <v:line style="position:absolute;mso-position-horizontal-relative:page;mso-position-vertical-relative:paragraph;z-index:15731712" from="202.635193pt,9.35168pt" to="224.247637pt,9.35168pt" stroked="true" strokeweight="1.372067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6299008" from="235.667847pt,15.654041pt" to="235.667847pt,35.872617pt" stroked="true" strokeweight="1.249367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6296448" from="274.819946pt,35.728769pt" to="274.819946pt,15.776537pt" stroked="true" strokeweight="1.249367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735296" from="278.421997pt,4.327098pt" to="290.486899pt,-13.058337pt" stroked="true" strokeweight="1.28925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6294912" from="239.29039pt,4.079859pt" to="254.936899pt,-19.093229pt" stroked="true" strokeweight="1.287789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6294400" from="272.476551pt,3.933762pt" to="262.458282pt,-19.239326pt" stroked="true" strokeweight="1.268689pt" strokecolor="#000000">
            <v:stroke dashstyle="solid"/>
            <w10:wrap type="none"/>
          </v:line>
        </w:pict>
      </w:r>
      <w:r>
        <w:rPr>
          <w:rFonts w:ascii="Arial MT"/>
          <w:sz w:val="29"/>
        </w:rPr>
        <w:t>CH</w:t>
      </w:r>
      <w:r>
        <w:rPr>
          <w:position w:val="-20"/>
          <w:sz w:val="34"/>
        </w:rPr>
        <w:t>A</w:t>
        <w:tab/>
      </w:r>
      <w:r>
        <w:rPr>
          <w:rFonts w:ascii="Arial MT"/>
          <w:spacing w:val="-15"/>
          <w:w w:val="95"/>
          <w:sz w:val="29"/>
        </w:rPr>
        <w:t>C</w:t>
      </w:r>
    </w:p>
    <w:p>
      <w:pPr>
        <w:spacing w:before="168"/>
        <w:ind w:left="161" w:right="0" w:firstLine="0"/>
        <w:jc w:val="left"/>
        <w:rPr>
          <w:rFonts w:ascii="Arial MT"/>
          <w:sz w:val="22"/>
        </w:rPr>
      </w:pPr>
      <w:r>
        <w:rPr/>
        <w:br w:type="column"/>
      </w:r>
      <w:r>
        <w:rPr>
          <w:rFonts w:ascii="Arial MT"/>
          <w:sz w:val="29"/>
        </w:rPr>
        <w:t>CH</w:t>
      </w:r>
      <w:r>
        <w:rPr>
          <w:rFonts w:ascii="Arial MT"/>
          <w:position w:val="-4"/>
          <w:sz w:val="22"/>
        </w:rPr>
        <w:t>3</w:t>
      </w:r>
    </w:p>
    <w:p>
      <w:pPr>
        <w:pStyle w:val="BodyText"/>
        <w:spacing w:before="6"/>
        <w:rPr>
          <w:rFonts w:ascii="Arial MT"/>
          <w:sz w:val="44"/>
        </w:rPr>
      </w:pPr>
    </w:p>
    <w:p>
      <w:pPr>
        <w:spacing w:line="332" w:lineRule="exact" w:before="0"/>
        <w:ind w:left="445" w:right="0" w:firstLine="0"/>
        <w:jc w:val="left"/>
        <w:rPr>
          <w:rFonts w:ascii="Arial MT"/>
          <w:sz w:val="22"/>
        </w:rPr>
      </w:pPr>
      <w:r>
        <w:rPr/>
        <w:pict>
          <v:line style="position:absolute;mso-position-horizontal-relative:page;mso-position-vertical-relative:paragraph;z-index:15735808" from="281.092865pt,-3.662112pt" to="302.684843pt,6.519662pt" stroked="true" strokeweight="1.349746pt" strokecolor="#000000">
            <v:stroke dashstyle="solid"/>
            <w10:wrap type="none"/>
          </v:line>
        </w:pict>
      </w:r>
      <w:r>
        <w:rPr>
          <w:rFonts w:ascii="Arial MT"/>
          <w:sz w:val="29"/>
        </w:rPr>
        <w:t>CH</w:t>
      </w:r>
      <w:r>
        <w:rPr>
          <w:rFonts w:ascii="Arial MT"/>
          <w:position w:val="-4"/>
          <w:sz w:val="22"/>
        </w:rPr>
        <w:t>3</w:t>
      </w:r>
    </w:p>
    <w:p>
      <w:pPr>
        <w:spacing w:after="0" w:line="332" w:lineRule="exact"/>
        <w:jc w:val="left"/>
        <w:rPr>
          <w:rFonts w:ascii="Arial MT"/>
          <w:sz w:val="22"/>
        </w:rPr>
        <w:sectPr>
          <w:type w:val="continuous"/>
          <w:pgSz w:w="12240" w:h="15840"/>
          <w:pgMar w:top="1360" w:bottom="1240" w:left="1180" w:right="0"/>
          <w:cols w:num="3" w:equalWidth="0">
            <w:col w:w="2957" w:space="40"/>
            <w:col w:w="1413" w:space="39"/>
            <w:col w:w="6611"/>
          </w:cols>
        </w:sectPr>
      </w:pPr>
    </w:p>
    <w:p>
      <w:pPr>
        <w:tabs>
          <w:tab w:pos="3439" w:val="left" w:leader="none"/>
          <w:tab w:pos="4219" w:val="left" w:leader="none"/>
          <w:tab w:pos="5186" w:val="left" w:leader="none"/>
        </w:tabs>
        <w:spacing w:line="324" w:lineRule="exact" w:before="0"/>
        <w:ind w:left="2468" w:right="0" w:firstLine="0"/>
        <w:jc w:val="left"/>
        <w:rPr>
          <w:rFonts w:ascii="Arial MT"/>
          <w:sz w:val="29"/>
        </w:rPr>
      </w:pPr>
      <w:r>
        <w:rPr/>
        <w:pict>
          <v:group style="position:absolute;margin-left:193.722092pt;margin-top:8.208127pt;width:35.85pt;height:41.25pt;mso-position-horizontal-relative:page;mso-position-vertical-relative:paragraph;z-index:-16298496" coordorigin="3874,164" coordsize="717,825">
            <v:line style="position:absolute" from="3874,178" to="4591,178" stroked="true" strokeweight="1.372067pt" strokecolor="#000000">
              <v:stroke dashstyle="solid"/>
            </v:line>
            <v:shape style="position:absolute;left:4005;top:190;width:170;height:165" coordorigin="4006,191" coordsize="170,165" path="m4175,191l4006,294,4072,306,4109,355,4175,191xe" filled="true" fillcolor="#000000" stroked="false">
              <v:path arrowok="t"/>
              <v:fill type="solid"/>
            </v:shape>
            <v:shape style="position:absolute;left:4005;top:270;width:430;height:706" coordorigin="4006,270" coordsize="430,706" path="m4090,270l4053,328,4027,390,4011,453,4006,517,4011,588,4030,656,4059,720,4100,780,4151,834,4210,881,4278,921,4353,953,4435,976e" filled="false" stroked="true" strokeweight="1.282494pt" strokecolor="#000000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176.653183pt;margin-top:14.537965pt;width:10.65pt;height:20.350pt;mso-position-horizontal-relative:page;mso-position-vertical-relative:paragraph;z-index:-16297984" coordorigin="3533,291" coordsize="213,407" path="m3746,312l3624,698m3655,291l3533,677e" filled="false" stroked="true" strokeweight="1.310717pt" strokecolor="#000000">
            <v:path arrowok="t"/>
            <v:stroke dashstyle="solid"/>
            <w10:wrap type="none"/>
          </v:shape>
        </w:pict>
      </w:r>
      <w:r>
        <w:rPr/>
        <w:pict>
          <v:line style="position:absolute;mso-position-horizontal-relative:page;mso-position-vertical-relative:paragraph;z-index:-16297472" from="241.940765pt,8.894160pt" to="267.933005pt,8.894160pt" stroked="true" strokeweight="1.372067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16296960" from="290.312958pt,8.894160pt" to="316.479161pt,8.894160pt" stroked="true" strokeweight="1.372067pt" strokecolor="#000000">
            <v:stroke dashstyle="solid"/>
            <w10:wrap type="none"/>
          </v:line>
        </w:pict>
      </w:r>
      <w:r>
        <w:rPr>
          <w:rFonts w:ascii="Arial MT"/>
          <w:sz w:val="29"/>
        </w:rPr>
        <w:t>C</w:t>
        <w:tab/>
        <w:t>N</w:t>
        <w:tab/>
        <w:t>CH</w:t>
        <w:tab/>
        <w:t>COOH</w:t>
      </w:r>
    </w:p>
    <w:p>
      <w:pPr>
        <w:spacing w:line="261" w:lineRule="exact" w:before="287"/>
        <w:ind w:left="2259" w:right="0" w:firstLine="0"/>
        <w:jc w:val="left"/>
        <w:rPr>
          <w:rFonts w:ascii="Arial MT"/>
          <w:sz w:val="29"/>
        </w:rPr>
      </w:pPr>
      <w:r>
        <w:rPr>
          <w:rFonts w:ascii="Arial MT"/>
          <w:w w:val="90"/>
          <w:sz w:val="29"/>
        </w:rPr>
        <w:t>O</w:t>
      </w:r>
    </w:p>
    <w:p>
      <w:pPr>
        <w:pStyle w:val="Heading1"/>
        <w:spacing w:line="380" w:lineRule="exact"/>
        <w:ind w:left="3079"/>
      </w:pPr>
      <w:r>
        <w:rPr>
          <w:w w:val="90"/>
        </w:rPr>
        <w:t>site</w:t>
      </w:r>
      <w:r>
        <w:rPr>
          <w:spacing w:val="15"/>
          <w:w w:val="90"/>
        </w:rPr>
        <w:t> </w:t>
      </w:r>
      <w:r>
        <w:rPr>
          <w:w w:val="90"/>
        </w:rPr>
        <w:t>of</w:t>
      </w:r>
      <w:r>
        <w:rPr>
          <w:spacing w:val="21"/>
          <w:w w:val="90"/>
        </w:rPr>
        <w:t> </w:t>
      </w:r>
      <w:r>
        <w:rPr>
          <w:w w:val="90"/>
        </w:rPr>
        <w:t>penicillinase</w:t>
      </w:r>
      <w:r>
        <w:rPr>
          <w:spacing w:val="15"/>
          <w:w w:val="90"/>
        </w:rPr>
        <w:t> </w:t>
      </w:r>
      <w:r>
        <w:rPr>
          <w:w w:val="90"/>
        </w:rPr>
        <w:t>action</w:t>
      </w:r>
      <w:r>
        <w:rPr>
          <w:spacing w:val="18"/>
          <w:w w:val="90"/>
        </w:rPr>
        <w:t> </w:t>
      </w:r>
      <w:r>
        <w:rPr>
          <w:w w:val="90"/>
        </w:rPr>
        <w:t>(break</w:t>
      </w:r>
      <w:r>
        <w:rPr>
          <w:spacing w:val="19"/>
          <w:w w:val="90"/>
        </w:rPr>
        <w:t> </w:t>
      </w:r>
      <w:r>
        <w:rPr>
          <w:w w:val="90"/>
        </w:rPr>
        <w:t>B-lactam</w:t>
      </w:r>
      <w:r>
        <w:rPr>
          <w:spacing w:val="10"/>
          <w:w w:val="90"/>
        </w:rPr>
        <w:t> </w:t>
      </w:r>
      <w:r>
        <w:rPr>
          <w:w w:val="90"/>
        </w:rPr>
        <w:t>ring)</w:t>
      </w:r>
    </w:p>
    <w:p>
      <w:pPr>
        <w:spacing w:before="142"/>
        <w:ind w:left="2024" w:right="0" w:firstLine="0"/>
        <w:jc w:val="left"/>
        <w:rPr>
          <w:sz w:val="34"/>
        </w:rPr>
      </w:pPr>
      <w:r>
        <w:rPr>
          <w:w w:val="90"/>
          <w:sz w:val="34"/>
        </w:rPr>
        <w:t>6-Aminopenicillanic</w:t>
      </w:r>
      <w:r>
        <w:rPr>
          <w:spacing w:val="24"/>
          <w:w w:val="90"/>
          <w:sz w:val="34"/>
        </w:rPr>
        <w:t> </w:t>
      </w:r>
      <w:r>
        <w:rPr>
          <w:w w:val="90"/>
          <w:sz w:val="34"/>
        </w:rPr>
        <w:t>acid</w:t>
      </w:r>
    </w:p>
    <w:p>
      <w:pPr>
        <w:pStyle w:val="Heading3"/>
        <w:spacing w:before="4"/>
        <w:ind w:left="250" w:right="3442" w:firstLine="0"/>
        <w:jc w:val="center"/>
      </w:pPr>
      <w:r>
        <w:rPr/>
        <w:t>Fig.</w:t>
      </w:r>
      <w:r>
        <w:rPr>
          <w:spacing w:val="-3"/>
        </w:rPr>
        <w:t> </w:t>
      </w:r>
      <w:r>
        <w:rPr/>
        <w:t>2.2:</w:t>
      </w:r>
      <w:r>
        <w:rPr>
          <w:spacing w:val="-1"/>
        </w:rPr>
        <w:t> </w:t>
      </w:r>
      <w:r>
        <w:rPr/>
        <w:t>6-Aminopenicillanic</w:t>
      </w:r>
      <w:r>
        <w:rPr>
          <w:spacing w:val="-1"/>
        </w:rPr>
        <w:t> </w:t>
      </w:r>
      <w:r>
        <w:rPr/>
        <w:t>acid</w:t>
      </w:r>
      <w:r>
        <w:rPr>
          <w:spacing w:val="-2"/>
        </w:rPr>
        <w:t> </w:t>
      </w:r>
      <w:r>
        <w:rPr/>
        <w:t>showing</w:t>
      </w:r>
      <w:r>
        <w:rPr>
          <w:spacing w:val="-2"/>
        </w:rPr>
        <w:t> </w:t>
      </w:r>
      <w:r>
        <w:rPr/>
        <w:t>sites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attack</w:t>
      </w:r>
      <w:r>
        <w:rPr>
          <w:spacing w:val="-5"/>
        </w:rPr>
        <w:t> </w:t>
      </w:r>
      <w:r>
        <w:rPr/>
        <w:t>by</w:t>
      </w:r>
      <w:r>
        <w:rPr>
          <w:spacing w:val="-2"/>
        </w:rPr>
        <w:t> </w:t>
      </w:r>
      <w:r>
        <w:rPr/>
        <w:t>bacterial</w:t>
      </w:r>
      <w:r>
        <w:rPr>
          <w:spacing w:val="-1"/>
        </w:rPr>
        <w:t> </w:t>
      </w:r>
      <w:r>
        <w:rPr/>
        <w:t>enzymes</w:t>
      </w:r>
    </w:p>
    <w:p>
      <w:pPr>
        <w:pStyle w:val="ListParagraph"/>
        <w:numPr>
          <w:ilvl w:val="1"/>
          <w:numId w:val="12"/>
        </w:numPr>
        <w:tabs>
          <w:tab w:pos="4237" w:val="left" w:leader="none"/>
        </w:tabs>
        <w:spacing w:line="240" w:lineRule="auto" w:before="21" w:after="0"/>
        <w:ind w:left="4236" w:right="1177" w:hanging="4237"/>
        <w:jc w:val="left"/>
        <w:rPr>
          <w:b/>
          <w:sz w:val="20"/>
        </w:rPr>
      </w:pPr>
      <w:r>
        <w:rPr>
          <w:b/>
          <w:sz w:val="22"/>
        </w:rPr>
        <w:t>Pharmacokinetics</w:t>
      </w:r>
    </w:p>
    <w:p>
      <w:pPr>
        <w:pStyle w:val="BodyText"/>
        <w:spacing w:line="259" w:lineRule="auto" w:before="13"/>
        <w:ind w:left="260" w:right="1433"/>
        <w:jc w:val="both"/>
      </w:pPr>
      <w:r>
        <w:rPr/>
        <w:t>Amoxicillin is resistant to inactivation by gastric acid, it is rapidly and almost completely absorbed when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orally(Sean </w:t>
      </w:r>
      <w:r>
        <w:rPr>
          <w:i/>
        </w:rPr>
        <w:t>et al., </w:t>
      </w:r>
      <w:r>
        <w:rPr/>
        <w:t>2009). 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food in the stomach does not</w:t>
      </w:r>
      <w:r>
        <w:rPr>
          <w:spacing w:val="1"/>
        </w:rPr>
        <w:t> </w:t>
      </w:r>
      <w:r>
        <w:rPr/>
        <w:t>reduce the</w:t>
      </w:r>
      <w:r>
        <w:rPr>
          <w:spacing w:val="1"/>
        </w:rPr>
        <w:t> </w:t>
      </w:r>
      <w:r>
        <w:rPr/>
        <w:t>total</w:t>
      </w:r>
      <w:r>
        <w:rPr>
          <w:spacing w:val="55"/>
        </w:rPr>
        <w:t> </w:t>
      </w:r>
      <w:r>
        <w:rPr/>
        <w:t>amount</w:t>
      </w:r>
      <w:r>
        <w:rPr>
          <w:spacing w:val="1"/>
        </w:rPr>
        <w:t> </w:t>
      </w:r>
      <w:r>
        <w:rPr/>
        <w:t>absorbed</w:t>
      </w:r>
      <w:r>
        <w:rPr>
          <w:spacing w:val="1"/>
        </w:rPr>
        <w:t> </w:t>
      </w:r>
      <w:r>
        <w:rPr/>
        <w:t>(Daniel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Lisa,</w:t>
      </w:r>
      <w:r>
        <w:rPr>
          <w:spacing w:val="1"/>
        </w:rPr>
        <w:t> </w:t>
      </w:r>
      <w:r>
        <w:rPr/>
        <w:t>2012).</w:t>
      </w:r>
      <w:r>
        <w:rPr>
          <w:spacing w:val="1"/>
        </w:rPr>
        <w:t> </w:t>
      </w:r>
      <w:r>
        <w:rPr/>
        <w:t>Peak</w:t>
      </w:r>
      <w:r>
        <w:rPr>
          <w:spacing w:val="1"/>
        </w:rPr>
        <w:t> </w:t>
      </w:r>
      <w:r>
        <w:rPr/>
        <w:t>plasmaamoxicillin</w:t>
      </w:r>
      <w:r>
        <w:rPr>
          <w:spacing w:val="1"/>
        </w:rPr>
        <w:t> </w:t>
      </w:r>
      <w:r>
        <w:rPr/>
        <w:t>concentrations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4-8</w:t>
      </w:r>
      <w:r>
        <w:rPr>
          <w:spacing w:val="1"/>
        </w:rPr>
        <w:t> </w:t>
      </w:r>
      <w:r>
        <w:rPr/>
        <w:t>micrograms/ml,after 500 mg dose (Daniel and Lisa, 2012). With traceable amounts present for up to 8</w:t>
      </w:r>
      <w:r>
        <w:rPr>
          <w:spacing w:val="1"/>
        </w:rPr>
        <w:t> </w:t>
      </w:r>
      <w:r>
        <w:rPr/>
        <w:t>hours, doubling the dose can double the concentration(Sean </w:t>
      </w:r>
      <w:r>
        <w:rPr>
          <w:i/>
        </w:rPr>
        <w:t>et al., </w:t>
      </w:r>
      <w:r>
        <w:rPr/>
        <w:t>2009). Concentrations of amoxicillin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intramuscular</w:t>
      </w:r>
      <w:r>
        <w:rPr>
          <w:spacing w:val="1"/>
        </w:rPr>
        <w:t> </w:t>
      </w:r>
      <w:r>
        <w:rPr/>
        <w:t>injection are similar</w:t>
      </w:r>
      <w:r>
        <w:rPr>
          <w:spacing w:val="1"/>
        </w:rPr>
        <w:t> </w:t>
      </w:r>
      <w:r>
        <w:rPr/>
        <w:t>to those achieved with oral</w:t>
      </w:r>
      <w:r>
        <w:rPr>
          <w:spacing w:val="1"/>
        </w:rPr>
        <w:t> </w:t>
      </w:r>
      <w:r>
        <w:rPr/>
        <w:t>doses, plasma proteins</w:t>
      </w:r>
      <w:r>
        <w:rPr>
          <w:spacing w:val="1"/>
        </w:rPr>
        <w:t> </w:t>
      </w:r>
      <w:r>
        <w:rPr/>
        <w:t>binding is</w:t>
      </w:r>
      <w:r>
        <w:rPr>
          <w:spacing w:val="1"/>
        </w:rPr>
        <w:t> </w:t>
      </w:r>
      <w:r>
        <w:rPr/>
        <w:t>about 20±30% and plasma half-lives of 1 to 1.5 hours (Daniel and Lisa, 2012). Amoxicillin is widely</w:t>
      </w:r>
      <w:r>
        <w:rPr>
          <w:spacing w:val="1"/>
        </w:rPr>
        <w:t> </w:t>
      </w:r>
      <w:r>
        <w:rPr/>
        <w:t>distributed at varying concentrations in body tissues and fluids(Sean </w:t>
      </w:r>
      <w:r>
        <w:rPr>
          <w:i/>
        </w:rPr>
        <w:t>et al., </w:t>
      </w:r>
      <w:r>
        <w:rPr/>
        <w:t>2009). It crosses the placenta;</w:t>
      </w:r>
      <w:r>
        <w:rPr>
          <w:spacing w:val="1"/>
        </w:rPr>
        <w:t> </w:t>
      </w:r>
      <w:r>
        <w:rPr/>
        <w:t>small amounts are distributed into breast milk. Little amoxicillin passes into the CSF unless the meninges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inflamed(Sean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-2"/>
        </w:rPr>
        <w:t> </w:t>
      </w:r>
      <w:r>
        <w:rPr/>
        <w:t>2009).</w:t>
      </w:r>
    </w:p>
    <w:p>
      <w:pPr>
        <w:pStyle w:val="BodyText"/>
        <w:spacing w:before="2"/>
        <w:rPr>
          <w:sz w:val="24"/>
        </w:rPr>
      </w:pPr>
    </w:p>
    <w:p>
      <w:pPr>
        <w:pStyle w:val="Heading3"/>
        <w:numPr>
          <w:ilvl w:val="1"/>
          <w:numId w:val="12"/>
        </w:numPr>
        <w:tabs>
          <w:tab w:pos="4525" w:val="left" w:leader="none"/>
        </w:tabs>
        <w:spacing w:line="240" w:lineRule="auto" w:before="0" w:after="0"/>
        <w:ind w:left="4524" w:right="1175" w:hanging="4525"/>
        <w:jc w:val="left"/>
        <w:rPr>
          <w:sz w:val="20"/>
        </w:rPr>
      </w:pPr>
      <w:r>
        <w:rPr/>
        <w:t>Metabolism</w:t>
      </w:r>
    </w:p>
    <w:p>
      <w:pPr>
        <w:pStyle w:val="BodyText"/>
        <w:spacing w:line="259" w:lineRule="auto" w:before="14"/>
        <w:ind w:left="260" w:right="1436"/>
        <w:jc w:val="both"/>
      </w:pPr>
      <w:r>
        <w:rPr/>
        <w:t>Amoxicillin is metabolized to some degree to penicilloic acid which is excreted in the urine. About 60%</w:t>
      </w:r>
      <w:r>
        <w:rPr>
          <w:spacing w:val="1"/>
        </w:rPr>
        <w:t> </w:t>
      </w:r>
      <w:r>
        <w:rPr/>
        <w:t>of an oral dose of amoxicillin is excreted unchanged in the urine in 6 hours by glomerular filtration and</w:t>
      </w:r>
      <w:r>
        <w:rPr>
          <w:spacing w:val="1"/>
        </w:rPr>
        <w:t> </w:t>
      </w:r>
      <w:r>
        <w:rPr/>
        <w:t>tubular</w:t>
      </w:r>
      <w:r>
        <w:rPr>
          <w:spacing w:val="1"/>
        </w:rPr>
        <w:t> </w:t>
      </w:r>
      <w:r>
        <w:rPr/>
        <w:t>secretion(Laurence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al.,2008</w:t>
      </w:r>
      <w:r>
        <w:rPr/>
        <w:t>).</w:t>
      </w:r>
      <w:r>
        <w:rPr>
          <w:spacing w:val="1"/>
        </w:rPr>
        <w:t> </w:t>
      </w:r>
      <w:r>
        <w:rPr/>
        <w:t>Urinary</w:t>
      </w:r>
      <w:r>
        <w:rPr>
          <w:spacing w:val="1"/>
        </w:rPr>
        <w:t> </w:t>
      </w:r>
      <w:r>
        <w:rPr/>
        <w:t>concentrations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300</w:t>
      </w:r>
      <w:r>
        <w:rPr>
          <w:spacing w:val="1"/>
        </w:rPr>
        <w:t> </w:t>
      </w:r>
      <w:r>
        <w:rPr/>
        <w:t>micrograms/ml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reported after a dose of 250 mg (Lester </w:t>
      </w:r>
      <w:r>
        <w:rPr>
          <w:i/>
        </w:rPr>
        <w:t>et al., </w:t>
      </w:r>
      <w:r>
        <w:rPr/>
        <w:t>2008). Probenecid reduces renal excretion. Amoxicillin is</w:t>
      </w:r>
      <w:r>
        <w:rPr>
          <w:spacing w:val="1"/>
        </w:rPr>
        <w:t> </w:t>
      </w:r>
      <w:r>
        <w:rPr/>
        <w:t>removed by haemodialysis. High concentrations have been reported in bile some may be excreted in the</w:t>
      </w:r>
      <w:r>
        <w:rPr>
          <w:spacing w:val="1"/>
        </w:rPr>
        <w:t> </w:t>
      </w:r>
      <w:r>
        <w:rPr/>
        <w:t>faeces</w:t>
      </w:r>
      <w:r>
        <w:rPr>
          <w:spacing w:val="-2"/>
        </w:rPr>
        <w:t> </w:t>
      </w:r>
      <w:r>
        <w:rPr/>
        <w:t>(Sean</w:t>
      </w:r>
      <w:r>
        <w:rPr>
          <w:spacing w:val="-2"/>
        </w:rPr>
        <w:t> </w:t>
      </w:r>
      <w:r>
        <w:rPr>
          <w:i/>
        </w:rPr>
        <w:t>et</w:t>
      </w:r>
      <w:r>
        <w:rPr>
          <w:i/>
          <w:spacing w:val="-2"/>
        </w:rPr>
        <w:t> </w:t>
      </w:r>
      <w:r>
        <w:rPr>
          <w:i/>
        </w:rPr>
        <w:t>al., </w:t>
      </w:r>
      <w:r>
        <w:rPr/>
        <w:t>2009).</w:t>
      </w:r>
    </w:p>
    <w:p>
      <w:pPr>
        <w:pStyle w:val="Heading3"/>
        <w:numPr>
          <w:ilvl w:val="1"/>
          <w:numId w:val="12"/>
        </w:numPr>
        <w:tabs>
          <w:tab w:pos="3387" w:val="left" w:leader="none"/>
        </w:tabs>
        <w:spacing w:line="240" w:lineRule="auto" w:before="4" w:after="0"/>
        <w:ind w:left="3386" w:right="0" w:hanging="278"/>
        <w:jc w:val="left"/>
        <w:rPr>
          <w:sz w:val="20"/>
        </w:rPr>
      </w:pPr>
      <w:r>
        <w:rPr/>
        <w:t>Mechanism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Action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Amoxicillin</w:t>
      </w:r>
    </w:p>
    <w:p>
      <w:pPr>
        <w:spacing w:after="0" w:line="240" w:lineRule="auto"/>
        <w:jc w:val="left"/>
        <w:rPr>
          <w:sz w:val="20"/>
        </w:rPr>
        <w:sectPr>
          <w:type w:val="continuous"/>
          <w:pgSz w:w="12240" w:h="15840"/>
          <w:pgMar w:top="1360" w:bottom="1240" w:left="1180" w:right="0"/>
        </w:sectPr>
      </w:pPr>
    </w:p>
    <w:p>
      <w:pPr>
        <w:pStyle w:val="BodyText"/>
        <w:spacing w:line="259" w:lineRule="auto" w:before="74"/>
        <w:ind w:left="260" w:right="1433"/>
        <w:jc w:val="both"/>
      </w:pPr>
      <w:r>
        <w:rPr>
          <w:spacing w:val="1"/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oxic</w:t>
      </w:r>
      <w:r>
        <w:rPr>
          <w:spacing w:val="-2"/>
          <w:w w:val="100"/>
        </w:rPr>
        <w:t>i</w:t>
      </w:r>
      <w:r>
        <w:rPr>
          <w:w w:val="100"/>
        </w:rPr>
        <w:t>l</w:t>
      </w:r>
      <w:r>
        <w:rPr>
          <w:spacing w:val="-2"/>
          <w:w w:val="100"/>
        </w:rPr>
        <w:t>l</w:t>
      </w:r>
      <w:r>
        <w:rPr>
          <w:w w:val="100"/>
        </w:rPr>
        <w:t>in,</w:t>
      </w:r>
      <w:r>
        <w:rPr>
          <w:spacing w:val="2"/>
        </w:rPr>
        <w:t> </w:t>
      </w:r>
      <w:r>
        <w:rPr>
          <w:w w:val="100"/>
        </w:rPr>
        <w:t>ac</w:t>
      </w:r>
      <w:r>
        <w:rPr>
          <w:spacing w:val="-2"/>
          <w:w w:val="100"/>
        </w:rPr>
        <w:t>t</w:t>
      </w:r>
      <w:r>
        <w:rPr>
          <w:w w:val="100"/>
        </w:rPr>
        <w:t>s</w:t>
      </w:r>
      <w:r>
        <w:rPr>
          <w:spacing w:val="2"/>
        </w:rPr>
        <w:t> </w:t>
      </w:r>
      <w:r>
        <w:rPr>
          <w:w w:val="100"/>
        </w:rPr>
        <w:t>in</w:t>
      </w:r>
      <w:r>
        <w:rPr>
          <w:spacing w:val="4"/>
        </w:rPr>
        <w:t> </w:t>
      </w:r>
      <w:r>
        <w:rPr>
          <w:spacing w:val="-2"/>
          <w:w w:val="100"/>
        </w:rPr>
        <w:t>s</w:t>
      </w:r>
      <w:r>
        <w:rPr>
          <w:w w:val="100"/>
        </w:rPr>
        <w:t>i</w:t>
      </w:r>
      <w:r>
        <w:rPr>
          <w:spacing w:val="-4"/>
          <w:w w:val="100"/>
        </w:rPr>
        <w:t>m</w:t>
      </w:r>
      <w:r>
        <w:rPr>
          <w:w w:val="100"/>
        </w:rPr>
        <w:t>il</w:t>
      </w:r>
      <w:r>
        <w:rPr>
          <w:spacing w:val="-2"/>
          <w:w w:val="100"/>
        </w:rPr>
        <w:t>a</w:t>
      </w:r>
      <w:r>
        <w:rPr>
          <w:w w:val="100"/>
        </w:rPr>
        <w:t>r</w:t>
      </w:r>
      <w:r>
        <w:rPr>
          <w:spacing w:val="3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ay</w:t>
      </w:r>
      <w:r>
        <w:rPr>
          <w:spacing w:val="2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ith</w:t>
      </w:r>
      <w:r>
        <w:rPr>
          <w:spacing w:val="4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th</w:t>
      </w:r>
      <w:r>
        <w:rPr>
          <w:spacing w:val="-2"/>
          <w:w w:val="100"/>
        </w:rPr>
        <w:t>e</w:t>
      </w:r>
      <w:r>
        <w:rPr>
          <w:w w:val="100"/>
        </w:rPr>
        <w:t>r</w:t>
      </w:r>
      <w:r>
        <w:rPr>
          <w:spacing w:val="7"/>
        </w:rPr>
        <w:t> </w:t>
      </w:r>
      <w:r>
        <w:rPr>
          <w:spacing w:val="-108"/>
          <w:w w:val="200"/>
        </w:rPr>
        <w:t>ȕ</w:t>
      </w:r>
      <w:r>
        <w:rPr>
          <w:spacing w:val="-4"/>
          <w:w w:val="100"/>
        </w:rPr>
        <w:t>-</w:t>
      </w:r>
      <w:r>
        <w:rPr>
          <w:w w:val="100"/>
        </w:rPr>
        <w:t>lactam</w:t>
      </w:r>
      <w:r>
        <w:rPr>
          <w:spacing w:val="1"/>
        </w:rPr>
        <w:t> </w:t>
      </w:r>
      <w:r>
        <w:rPr>
          <w:w w:val="100"/>
        </w:rPr>
        <w:t>an</w:t>
      </w:r>
      <w:r>
        <w:rPr>
          <w:spacing w:val="1"/>
          <w:w w:val="100"/>
        </w:rPr>
        <w:t>t</w:t>
      </w:r>
      <w:r>
        <w:rPr>
          <w:w w:val="100"/>
        </w:rPr>
        <w:t>i</w:t>
      </w:r>
      <w:r>
        <w:rPr>
          <w:spacing w:val="-3"/>
          <w:w w:val="100"/>
        </w:rPr>
        <w:t>b</w:t>
      </w:r>
      <w:r>
        <w:rPr>
          <w:w w:val="100"/>
        </w:rPr>
        <w:t>i</w:t>
      </w:r>
      <w:r>
        <w:rPr>
          <w:spacing w:val="-3"/>
          <w:w w:val="100"/>
        </w:rPr>
        <w:t>o</w:t>
      </w:r>
      <w:r>
        <w:rPr>
          <w:w w:val="100"/>
        </w:rPr>
        <w:t>ti</w:t>
      </w:r>
      <w:r>
        <w:rPr>
          <w:spacing w:val="-2"/>
          <w:w w:val="100"/>
        </w:rPr>
        <w:t>c</w:t>
      </w:r>
      <w:r>
        <w:rPr>
          <w:w w:val="100"/>
        </w:rPr>
        <w:t>s,</w:t>
      </w:r>
      <w:r>
        <w:rPr>
          <w:spacing w:val="5"/>
        </w:rPr>
        <w:t> </w:t>
      </w:r>
      <w:r>
        <w:rPr>
          <w:w w:val="100"/>
        </w:rPr>
        <w:t>th</w:t>
      </w:r>
      <w:r>
        <w:rPr>
          <w:spacing w:val="-2"/>
          <w:w w:val="100"/>
        </w:rPr>
        <w:t>r</w:t>
      </w:r>
      <w:r>
        <w:rPr>
          <w:w w:val="100"/>
        </w:rPr>
        <w:t>ou</w:t>
      </w:r>
      <w:r>
        <w:rPr>
          <w:spacing w:val="-3"/>
          <w:w w:val="100"/>
        </w:rPr>
        <w:t>g</w:t>
      </w:r>
      <w:r>
        <w:rPr>
          <w:w w:val="100"/>
        </w:rPr>
        <w:t>h</w:t>
      </w:r>
      <w:r>
        <w:rPr>
          <w:spacing w:val="4"/>
        </w:rPr>
        <w:t> </w:t>
      </w:r>
      <w:r>
        <w:rPr>
          <w:w w:val="100"/>
        </w:rPr>
        <w:t>the</w:t>
      </w:r>
      <w:r>
        <w:rPr>
          <w:spacing w:val="2"/>
        </w:rPr>
        <w:t> </w:t>
      </w:r>
      <w:r>
        <w:rPr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h</w:t>
      </w:r>
      <w:r>
        <w:rPr>
          <w:spacing w:val="-2"/>
          <w:w w:val="100"/>
        </w:rPr>
        <w:t>i</w:t>
      </w:r>
      <w:r>
        <w:rPr>
          <w:w w:val="100"/>
        </w:rPr>
        <w:t>bi</w:t>
      </w:r>
      <w:r>
        <w:rPr>
          <w:spacing w:val="-2"/>
          <w:w w:val="100"/>
        </w:rPr>
        <w:t>t</w:t>
      </w:r>
      <w:r>
        <w:rPr>
          <w:w w:val="100"/>
        </w:rPr>
        <w:t>ion</w:t>
      </w:r>
      <w:r>
        <w:rPr>
          <w:spacing w:val="2"/>
        </w:rPr>
        <w:t> </w:t>
      </w:r>
      <w:r>
        <w:rPr>
          <w:w w:val="100"/>
        </w:rPr>
        <w:t>of</w:t>
      </w:r>
      <w:r>
        <w:rPr>
          <w:spacing w:val="3"/>
        </w:rPr>
        <w:t> </w:t>
      </w:r>
      <w:r>
        <w:rPr>
          <w:w w:val="100"/>
        </w:rPr>
        <w:t>the</w:t>
      </w:r>
      <w:r>
        <w:rPr>
          <w:spacing w:val="2"/>
        </w:rPr>
        <w:t> </w:t>
      </w:r>
      <w:r>
        <w:rPr>
          <w:w w:val="100"/>
        </w:rPr>
        <w:t>b</w:t>
      </w:r>
      <w:r>
        <w:rPr>
          <w:spacing w:val="-2"/>
          <w:w w:val="100"/>
        </w:rPr>
        <w:t>i</w:t>
      </w:r>
      <w:r>
        <w:rPr>
          <w:w w:val="100"/>
        </w:rPr>
        <w:t>oche</w:t>
      </w:r>
      <w:r>
        <w:rPr>
          <w:spacing w:val="-4"/>
          <w:w w:val="100"/>
        </w:rPr>
        <w:t>m</w:t>
      </w:r>
      <w:r>
        <w:rPr>
          <w:w w:val="100"/>
        </w:rPr>
        <w:t>ic</w:t>
      </w:r>
      <w:r>
        <w:rPr>
          <w:spacing w:val="-2"/>
          <w:w w:val="100"/>
        </w:rPr>
        <w:t>a</w:t>
      </w:r>
      <w:r>
        <w:rPr>
          <w:w w:val="100"/>
        </w:rPr>
        <w:t>l </w:t>
      </w:r>
      <w:r>
        <w:rPr/>
        <w:t>transpeptidases reaction of bacterial cellwall synthesis (Daniel and Lisa, 2012)</w:t>
      </w:r>
      <w:r>
        <w:rPr>
          <w:b/>
        </w:rPr>
        <w:t>. </w:t>
      </w:r>
      <w:r>
        <w:rPr/>
        <w:t>The cell wall is a rigid</w:t>
      </w:r>
      <w:r>
        <w:rPr>
          <w:spacing w:val="1"/>
        </w:rPr>
        <w:t> </w:t>
      </w:r>
      <w:r>
        <w:rPr/>
        <w:t>outer layer distinct to bacterial species (Laurence </w:t>
      </w:r>
      <w:r>
        <w:rPr>
          <w:i/>
        </w:rPr>
        <w:t>et al.,2008</w:t>
      </w:r>
      <w:r>
        <w:rPr/>
        <w:t>). It completely surrounds the cytoplasmic</w:t>
      </w:r>
      <w:r>
        <w:rPr>
          <w:spacing w:val="1"/>
        </w:rPr>
        <w:t> </w:t>
      </w:r>
      <w:r>
        <w:rPr/>
        <w:t>membrane it retains cell shape and integrity, and prevents cell lysis from high osmotic pressure(Laurence</w:t>
      </w:r>
      <w:r>
        <w:rPr>
          <w:spacing w:val="1"/>
        </w:rPr>
        <w:t> </w:t>
      </w:r>
      <w:r>
        <w:rPr>
          <w:i/>
        </w:rPr>
        <w:t>et al.,2008</w:t>
      </w:r>
      <w:r>
        <w:rPr/>
        <w:t>). The cell wall is composed of a complex, cross-linked polymer of polysaccharides and</w:t>
      </w:r>
      <w:r>
        <w:rPr>
          <w:spacing w:val="1"/>
        </w:rPr>
        <w:t> </w:t>
      </w:r>
      <w:r>
        <w:rPr/>
        <w:t>polypeptides,</w:t>
      </w:r>
      <w:r>
        <w:rPr>
          <w:spacing w:val="1"/>
        </w:rPr>
        <w:t> </w:t>
      </w:r>
      <w:r>
        <w:rPr/>
        <w:t>peptidoglycan</w:t>
      </w:r>
      <w:r>
        <w:rPr>
          <w:spacing w:val="1"/>
        </w:rPr>
        <w:t> </w:t>
      </w:r>
      <w:r>
        <w:rPr/>
        <w:t>(also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murein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mucopeptide)</w:t>
      </w:r>
      <w:r>
        <w:rPr>
          <w:spacing w:val="1"/>
        </w:rPr>
        <w:t> </w:t>
      </w:r>
      <w:r>
        <w:rPr/>
        <w:t>(Laurence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2008).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polysaccharide</w:t>
      </w:r>
      <w:r>
        <w:rPr>
          <w:spacing w:val="1"/>
        </w:rPr>
        <w:t> </w:t>
      </w:r>
      <w:r>
        <w:rPr/>
        <w:t>contains</w:t>
      </w:r>
      <w:r>
        <w:rPr>
          <w:spacing w:val="1"/>
        </w:rPr>
        <w:t> </w:t>
      </w:r>
      <w:r>
        <w:rPr/>
        <w:t>alternating</w:t>
      </w:r>
      <w:r>
        <w:rPr>
          <w:spacing w:val="1"/>
        </w:rPr>
        <w:t> </w:t>
      </w:r>
      <w:r>
        <w:rPr/>
        <w:t>amino</w:t>
      </w:r>
      <w:r>
        <w:rPr>
          <w:spacing w:val="1"/>
        </w:rPr>
        <w:t> </w:t>
      </w:r>
      <w:r>
        <w:rPr/>
        <w:t>sugars,</w:t>
      </w:r>
      <w:r>
        <w:rPr>
          <w:spacing w:val="1"/>
        </w:rPr>
        <w:t> </w:t>
      </w:r>
      <w:r>
        <w:rPr>
          <w:i/>
        </w:rPr>
        <w:t>N</w:t>
      </w:r>
      <w:r>
        <w:rPr>
          <w:i/>
          <w:spacing w:val="1"/>
        </w:rPr>
        <w:t> </w:t>
      </w:r>
      <w:r>
        <w:rPr/>
        <w:t>-acetylglucosamine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>
          <w:i/>
        </w:rPr>
        <w:t>N</w:t>
      </w:r>
      <w:r>
        <w:rPr>
          <w:i/>
          <w:spacing w:val="1"/>
        </w:rPr>
        <w:t> </w:t>
      </w:r>
      <w:r>
        <w:rPr/>
        <w:t>-acetylmuramic</w:t>
      </w:r>
      <w:r>
        <w:rPr>
          <w:spacing w:val="1"/>
        </w:rPr>
        <w:t> </w:t>
      </w:r>
      <w:r>
        <w:rPr/>
        <w:t>acid(Daniel and Lisa, 2012). A fiveaminoacid peptide is linked to the </w:t>
      </w:r>
      <w:r>
        <w:rPr>
          <w:i/>
        </w:rPr>
        <w:t>N </w:t>
      </w:r>
      <w:r>
        <w:rPr/>
        <w:t>-acetylmuramic acid sugar(Daniel</w:t>
      </w:r>
      <w:r>
        <w:rPr>
          <w:spacing w:val="-52"/>
        </w:rPr>
        <w:t> </w:t>
      </w:r>
      <w:r>
        <w:rPr/>
        <w:t>and Lisa, 2012). This peptide terminates in D-alanyl-D-alanine (Laurence</w:t>
      </w:r>
      <w:r>
        <w:rPr>
          <w:i/>
        </w:rPr>
        <w:t>et al</w:t>
      </w:r>
      <w:r>
        <w:rPr/>
        <w:t>., 2008). Penicillin binding</w:t>
      </w:r>
      <w:r>
        <w:rPr>
          <w:spacing w:val="1"/>
        </w:rPr>
        <w:t> </w:t>
      </w:r>
      <w:r>
        <w:rPr/>
        <w:t>protein (PBP, an enzyme) removes the terminal alanine in the process of</w:t>
      </w:r>
      <w:r>
        <w:rPr>
          <w:spacing w:val="1"/>
        </w:rPr>
        <w:t> </w:t>
      </w:r>
      <w:r>
        <w:rPr/>
        <w:t>making a cross-link with a</w:t>
      </w:r>
      <w:r>
        <w:rPr>
          <w:spacing w:val="1"/>
        </w:rPr>
        <w:t> </w:t>
      </w:r>
      <w:r>
        <w:rPr/>
        <w:t>nearby</w:t>
      </w:r>
      <w:r>
        <w:rPr>
          <w:spacing w:val="27"/>
        </w:rPr>
        <w:t> </w:t>
      </w:r>
      <w:r>
        <w:rPr/>
        <w:t>peptide</w:t>
      </w:r>
      <w:r>
        <w:rPr>
          <w:spacing w:val="31"/>
        </w:rPr>
        <w:t> </w:t>
      </w:r>
      <w:r>
        <w:rPr/>
        <w:t>(Laurence,</w:t>
      </w:r>
      <w:r>
        <w:rPr>
          <w:spacing w:val="31"/>
        </w:rPr>
        <w:t> </w:t>
      </w:r>
      <w:r>
        <w:rPr>
          <w:i/>
        </w:rPr>
        <w:t>et</w:t>
      </w:r>
      <w:r>
        <w:rPr>
          <w:i/>
          <w:spacing w:val="31"/>
        </w:rPr>
        <w:t> </w:t>
      </w:r>
      <w:r>
        <w:rPr>
          <w:i/>
        </w:rPr>
        <w:t>al</w:t>
      </w:r>
      <w:r>
        <w:rPr/>
        <w:t>.,</w:t>
      </w:r>
      <w:r>
        <w:rPr>
          <w:spacing w:val="30"/>
        </w:rPr>
        <w:t> </w:t>
      </w:r>
      <w:r>
        <w:rPr/>
        <w:t>2008).</w:t>
      </w:r>
      <w:r>
        <w:rPr>
          <w:spacing w:val="30"/>
        </w:rPr>
        <w:t> </w:t>
      </w:r>
      <w:r>
        <w:rPr/>
        <w:t>Crosslinks</w:t>
      </w:r>
      <w:r>
        <w:rPr>
          <w:spacing w:val="30"/>
        </w:rPr>
        <w:t> </w:t>
      </w:r>
      <w:r>
        <w:rPr/>
        <w:t>give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cell</w:t>
      </w:r>
      <w:r>
        <w:rPr>
          <w:spacing w:val="31"/>
        </w:rPr>
        <w:t> </w:t>
      </w:r>
      <w:r>
        <w:rPr/>
        <w:t>wall</w:t>
      </w:r>
      <w:r>
        <w:rPr>
          <w:spacing w:val="31"/>
        </w:rPr>
        <w:t> </w:t>
      </w:r>
      <w:r>
        <w:rPr/>
        <w:t>its</w:t>
      </w:r>
      <w:r>
        <w:rPr>
          <w:spacing w:val="30"/>
        </w:rPr>
        <w:t> </w:t>
      </w:r>
      <w:r>
        <w:rPr/>
        <w:t>structural</w:t>
      </w:r>
      <w:r>
        <w:rPr>
          <w:spacing w:val="28"/>
        </w:rPr>
        <w:t> </w:t>
      </w:r>
      <w:r>
        <w:rPr/>
        <w:t>rigidity(Daniel</w:t>
      </w:r>
      <w:r>
        <w:rPr>
          <w:spacing w:val="32"/>
        </w:rPr>
        <w:t> </w:t>
      </w:r>
      <w:r>
        <w:rPr/>
        <w:t>and</w:t>
      </w:r>
      <w:r>
        <w:rPr>
          <w:spacing w:val="-53"/>
        </w:rPr>
        <w:t> </w:t>
      </w:r>
      <w:r>
        <w:rPr/>
        <w:t>Lisa, 2012). Beta-lactam antibiotics, structural analogs of the natural D-Ala-D-Ala substrate, covalently</w:t>
      </w:r>
      <w:r>
        <w:rPr>
          <w:spacing w:val="1"/>
        </w:rPr>
        <w:t> </w:t>
      </w:r>
      <w:r>
        <w:rPr/>
        <w:t>bind to the active site of PBPs (Laurence </w:t>
      </w:r>
      <w:r>
        <w:rPr>
          <w:i/>
        </w:rPr>
        <w:t>et al</w:t>
      </w:r>
      <w:r>
        <w:rPr/>
        <w:t>., 2008). This inhibits the transpeptidation reaction, halting</w:t>
      </w:r>
      <w:r>
        <w:rPr>
          <w:spacing w:val="1"/>
        </w:rPr>
        <w:t> </w:t>
      </w:r>
      <w:r>
        <w:rPr/>
        <w:t>peptidoglycan synthesis, and the cell</w:t>
      </w:r>
      <w:r>
        <w:rPr>
          <w:spacing w:val="55"/>
        </w:rPr>
        <w:t> </w:t>
      </w:r>
      <w:r>
        <w:rPr/>
        <w:t>dies (Laurence </w:t>
      </w:r>
      <w:r>
        <w:rPr>
          <w:i/>
        </w:rPr>
        <w:t>et al</w:t>
      </w:r>
      <w:r>
        <w:rPr/>
        <w:t>., 2008). The exact mechanism of cell death 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completely</w:t>
      </w:r>
      <w:r>
        <w:rPr>
          <w:spacing w:val="1"/>
        </w:rPr>
        <w:t> </w:t>
      </w:r>
      <w:r>
        <w:rPr/>
        <w:t>understood,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autolysins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disruption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wall</w:t>
      </w:r>
      <w:r>
        <w:rPr>
          <w:spacing w:val="1"/>
        </w:rPr>
        <w:t> </w:t>
      </w:r>
      <w:r>
        <w:rPr/>
        <w:t>morphogenesis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(Laurence</w:t>
      </w:r>
      <w:r>
        <w:rPr>
          <w:i/>
        </w:rPr>
        <w:t>et al</w:t>
      </w:r>
      <w:r>
        <w:rPr/>
        <w:t>., 2008; Daniel and Lisa, 2012). Beta-lactam antibiotics kill bacterial cells only when they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actively</w:t>
      </w:r>
      <w:r>
        <w:rPr>
          <w:spacing w:val="-3"/>
        </w:rPr>
        <w:t> </w:t>
      </w:r>
      <w:r>
        <w:rPr/>
        <w:t>growing</w:t>
      </w:r>
      <w:r>
        <w:rPr>
          <w:spacing w:val="-3"/>
        </w:rPr>
        <w:t> </w:t>
      </w:r>
      <w:r>
        <w:rPr/>
        <w:t>and synthesizing</w:t>
      </w:r>
      <w:r>
        <w:rPr>
          <w:spacing w:val="-3"/>
        </w:rPr>
        <w:t> </w:t>
      </w:r>
      <w:r>
        <w:rPr/>
        <w:t>cell</w:t>
      </w:r>
      <w:r>
        <w:rPr>
          <w:spacing w:val="1"/>
        </w:rPr>
        <w:t> </w:t>
      </w:r>
      <w:r>
        <w:rPr/>
        <w:t>wall</w:t>
      </w:r>
      <w:r>
        <w:rPr>
          <w:spacing w:val="1"/>
        </w:rPr>
        <w:t> </w:t>
      </w:r>
      <w:r>
        <w:rPr/>
        <w:t>(Daniel</w:t>
      </w:r>
      <w:r>
        <w:rPr>
          <w:spacing w:val="-1"/>
        </w:rPr>
        <w:t> </w:t>
      </w:r>
      <w:r>
        <w:rPr/>
        <w:t>and Lisa, 2012).</w:t>
      </w:r>
    </w:p>
    <w:p>
      <w:pPr>
        <w:pStyle w:val="Heading3"/>
        <w:numPr>
          <w:ilvl w:val="1"/>
          <w:numId w:val="12"/>
        </w:numPr>
        <w:tabs>
          <w:tab w:pos="3951" w:val="left" w:leader="none"/>
        </w:tabs>
        <w:spacing w:line="240" w:lineRule="auto" w:before="2" w:after="0"/>
        <w:ind w:left="3950" w:right="0" w:hanging="278"/>
        <w:jc w:val="both"/>
        <w:rPr>
          <w:sz w:val="20"/>
        </w:rPr>
      </w:pPr>
      <w:r>
        <w:rPr/>
        <w:t>Therapeutic</w:t>
      </w:r>
      <w:r>
        <w:rPr>
          <w:spacing w:val="-3"/>
        </w:rPr>
        <w:t> </w:t>
      </w:r>
      <w:r>
        <w:rPr/>
        <w:t>Indications</w:t>
      </w:r>
    </w:p>
    <w:p>
      <w:pPr>
        <w:pStyle w:val="BodyText"/>
        <w:spacing w:line="259" w:lineRule="auto" w:before="16"/>
        <w:ind w:left="260" w:right="1433"/>
        <w:jc w:val="both"/>
      </w:pPr>
      <w:r>
        <w:rPr/>
        <w:t>The aminopenicillins, amoxicillin has wider spectrums of activity, with good oral absorption 250 to 500</w:t>
      </w:r>
      <w:r>
        <w:rPr>
          <w:spacing w:val="1"/>
        </w:rPr>
        <w:t> </w:t>
      </w:r>
      <w:r>
        <w:rPr>
          <w:w w:val="105"/>
        </w:rPr>
        <w:t>mg of amoxicillin given three times daily, is comparable to the same amount of ampicillin given four</w:t>
      </w:r>
      <w:r>
        <w:rPr>
          <w:spacing w:val="-55"/>
          <w:w w:val="105"/>
        </w:rPr>
        <w:t> </w:t>
      </w:r>
      <w:r>
        <w:rPr>
          <w:spacing w:val="-1"/>
          <w:w w:val="105"/>
        </w:rPr>
        <w:t>times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daily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(Laurence</w:t>
      </w:r>
      <w:r>
        <w:rPr>
          <w:i/>
          <w:spacing w:val="-1"/>
          <w:w w:val="105"/>
        </w:rPr>
        <w:t>et</w:t>
      </w:r>
      <w:r>
        <w:rPr>
          <w:i/>
          <w:spacing w:val="-8"/>
          <w:w w:val="105"/>
        </w:rPr>
        <w:t> </w:t>
      </w:r>
      <w:r>
        <w:rPr>
          <w:i/>
          <w:spacing w:val="-1"/>
          <w:w w:val="105"/>
        </w:rPr>
        <w:t>al</w:t>
      </w:r>
      <w:r>
        <w:rPr>
          <w:spacing w:val="-1"/>
          <w:w w:val="105"/>
        </w:rPr>
        <w:t>.,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2008).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Amoxicillin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is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given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orally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to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treat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urinary</w:t>
      </w:r>
      <w:r>
        <w:rPr>
          <w:spacing w:val="-12"/>
          <w:w w:val="105"/>
        </w:rPr>
        <w:t> </w:t>
      </w:r>
      <w:r>
        <w:rPr>
          <w:w w:val="105"/>
        </w:rPr>
        <w:t>tract</w:t>
      </w:r>
      <w:r>
        <w:rPr>
          <w:spacing w:val="-10"/>
          <w:w w:val="105"/>
        </w:rPr>
        <w:t> </w:t>
      </w:r>
      <w:r>
        <w:rPr>
          <w:w w:val="105"/>
        </w:rPr>
        <w:t>infections,</w:t>
      </w:r>
      <w:r>
        <w:rPr>
          <w:spacing w:val="-9"/>
          <w:w w:val="105"/>
        </w:rPr>
        <w:t> </w:t>
      </w:r>
      <w:r>
        <w:rPr>
          <w:w w:val="105"/>
        </w:rPr>
        <w:t>sinusitis,</w:t>
      </w:r>
      <w:r>
        <w:rPr>
          <w:spacing w:val="-56"/>
          <w:w w:val="105"/>
        </w:rPr>
        <w:t> </w:t>
      </w:r>
      <w:r>
        <w:rPr>
          <w:spacing w:val="-1"/>
          <w:w w:val="105"/>
        </w:rPr>
        <w:t>otitis, and lower respiratory tract infections, Pneumonea, meningitis, and typhoid fever, </w:t>
      </w:r>
      <w:r>
        <w:rPr>
          <w:w w:val="105"/>
        </w:rPr>
        <w:t>amoxicillin, is</w:t>
      </w:r>
      <w:r>
        <w:rPr>
          <w:spacing w:val="-56"/>
          <w:w w:val="105"/>
        </w:rPr>
        <w:t> </w:t>
      </w:r>
      <w:r>
        <w:rPr>
          <w:w w:val="100"/>
        </w:rPr>
        <w:t>a</w:t>
      </w:r>
      <w:r>
        <w:rPr>
          <w:spacing w:val="1"/>
          <w:w w:val="100"/>
        </w:rPr>
        <w:t>l</w:t>
      </w:r>
      <w:r>
        <w:rPr>
          <w:w w:val="100"/>
        </w:rPr>
        <w:t>so</w:t>
      </w:r>
      <w:r>
        <w:rPr>
          <w:spacing w:val="27"/>
        </w:rPr>
        <w:t> </w:t>
      </w:r>
      <w:r>
        <w:rPr>
          <w:w w:val="100"/>
        </w:rPr>
        <w:t>a</w:t>
      </w:r>
      <w:r>
        <w:rPr>
          <w:spacing w:val="-2"/>
          <w:w w:val="100"/>
        </w:rPr>
        <w:t>v</w:t>
      </w:r>
      <w:r>
        <w:rPr>
          <w:w w:val="100"/>
        </w:rPr>
        <w:t>a</w:t>
      </w:r>
      <w:r>
        <w:rPr>
          <w:spacing w:val="-2"/>
          <w:w w:val="100"/>
        </w:rPr>
        <w:t>i</w:t>
      </w:r>
      <w:r>
        <w:rPr>
          <w:w w:val="100"/>
        </w:rPr>
        <w:t>la</w:t>
      </w:r>
      <w:r>
        <w:rPr>
          <w:spacing w:val="-2"/>
          <w:w w:val="100"/>
        </w:rPr>
        <w:t>b</w:t>
      </w:r>
      <w:r>
        <w:rPr>
          <w:w w:val="100"/>
        </w:rPr>
        <w:t>le</w:t>
      </w:r>
      <w:r>
        <w:rPr>
          <w:spacing w:val="26"/>
        </w:rPr>
        <w:t> </w:t>
      </w:r>
      <w:r>
        <w:rPr>
          <w:w w:val="100"/>
        </w:rPr>
        <w:t>in</w:t>
      </w:r>
      <w:r>
        <w:rPr>
          <w:spacing w:val="26"/>
        </w:rPr>
        <w:t> </w:t>
      </w:r>
      <w:r>
        <w:rPr>
          <w:w w:val="100"/>
        </w:rPr>
        <w:t>co</w:t>
      </w:r>
      <w:r>
        <w:rPr>
          <w:spacing w:val="-4"/>
          <w:w w:val="100"/>
        </w:rPr>
        <w:t>m</w:t>
      </w:r>
      <w:r>
        <w:rPr>
          <w:w w:val="100"/>
        </w:rPr>
        <w:t>bin</w:t>
      </w:r>
      <w:r>
        <w:rPr>
          <w:spacing w:val="-2"/>
          <w:w w:val="100"/>
        </w:rPr>
        <w:t>a</w:t>
      </w:r>
      <w:r>
        <w:rPr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on</w:t>
      </w:r>
      <w:r>
        <w:rPr>
          <w:spacing w:val="26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ith</w:t>
      </w:r>
      <w:r>
        <w:rPr>
          <w:spacing w:val="26"/>
        </w:rPr>
        <w:t> </w:t>
      </w:r>
      <w:r>
        <w:rPr>
          <w:w w:val="100"/>
        </w:rPr>
        <w:t>one</w:t>
      </w:r>
      <w:r>
        <w:rPr>
          <w:spacing w:val="26"/>
        </w:rPr>
        <w:t> </w:t>
      </w:r>
      <w:r>
        <w:rPr>
          <w:w w:val="100"/>
        </w:rPr>
        <w:t>of</w:t>
      </w:r>
      <w:r>
        <w:rPr>
          <w:spacing w:val="27"/>
        </w:rPr>
        <w:t> </w:t>
      </w:r>
      <w:r>
        <w:rPr>
          <w:w w:val="100"/>
        </w:rPr>
        <w:t>se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>
          <w:spacing w:val="-2"/>
          <w:w w:val="100"/>
        </w:rPr>
        <w:t>r</w:t>
      </w:r>
      <w:r>
        <w:rPr>
          <w:w w:val="100"/>
        </w:rPr>
        <w:t>al</w:t>
      </w:r>
      <w:r>
        <w:rPr/>
        <w:t> </w:t>
      </w:r>
      <w:r>
        <w:rPr>
          <w:spacing w:val="-24"/>
        </w:rPr>
        <w:t> </w:t>
      </w:r>
      <w:r>
        <w:rPr>
          <w:spacing w:val="-108"/>
          <w:w w:val="200"/>
        </w:rPr>
        <w:t>ȕ</w:t>
      </w:r>
      <w:r>
        <w:rPr>
          <w:spacing w:val="-4"/>
          <w:w w:val="100"/>
        </w:rPr>
        <w:t>-</w:t>
      </w:r>
      <w:r>
        <w:rPr>
          <w:w w:val="100"/>
        </w:rPr>
        <w:t>lacta</w:t>
      </w:r>
      <w:r>
        <w:rPr>
          <w:spacing w:val="-4"/>
          <w:w w:val="100"/>
        </w:rPr>
        <w:t>m</w:t>
      </w:r>
      <w:r>
        <w:rPr>
          <w:w w:val="100"/>
        </w:rPr>
        <w:t>ase</w:t>
      </w:r>
      <w:r>
        <w:rPr>
          <w:spacing w:val="26"/>
        </w:rPr>
        <w:t> </w:t>
      </w:r>
      <w:r>
        <w:rPr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hi</w:t>
      </w:r>
      <w:r>
        <w:rPr>
          <w:spacing w:val="-3"/>
          <w:w w:val="100"/>
        </w:rPr>
        <w:t>b</w:t>
      </w:r>
      <w:r>
        <w:rPr>
          <w:w w:val="100"/>
        </w:rPr>
        <w:t>it</w:t>
      </w:r>
      <w:r>
        <w:rPr>
          <w:spacing w:val="-3"/>
          <w:w w:val="100"/>
        </w:rPr>
        <w:t>o</w:t>
      </w:r>
      <w:r>
        <w:rPr>
          <w:w w:val="100"/>
        </w:rPr>
        <w:t>rs</w:t>
      </w:r>
      <w:r>
        <w:rPr/>
        <w:t> </w:t>
      </w:r>
      <w:r>
        <w:rPr>
          <w:spacing w:val="-26"/>
        </w:rPr>
        <w:t> </w:t>
      </w:r>
      <w:r>
        <w:rPr>
          <w:spacing w:val="-2"/>
          <w:w w:val="100"/>
        </w:rPr>
        <w:t>c</w:t>
      </w:r>
      <w:r>
        <w:rPr>
          <w:w w:val="100"/>
        </w:rPr>
        <w:t>la</w:t>
      </w:r>
      <w:r>
        <w:rPr>
          <w:spacing w:val="-2"/>
          <w:w w:val="100"/>
        </w:rPr>
        <w:t>v</w:t>
      </w:r>
      <w:r>
        <w:rPr>
          <w:w w:val="100"/>
        </w:rPr>
        <w:t>ul</w:t>
      </w:r>
      <w:r>
        <w:rPr>
          <w:spacing w:val="-2"/>
          <w:w w:val="100"/>
        </w:rPr>
        <w:t>a</w:t>
      </w:r>
      <w:r>
        <w:rPr>
          <w:w w:val="100"/>
        </w:rPr>
        <w:t>nic</w:t>
      </w:r>
      <w:r>
        <w:rPr>
          <w:spacing w:val="26"/>
        </w:rPr>
        <w:t> </w:t>
      </w:r>
      <w:r>
        <w:rPr>
          <w:w w:val="100"/>
        </w:rPr>
        <w:t>a</w:t>
      </w:r>
      <w:r>
        <w:rPr>
          <w:spacing w:val="-2"/>
          <w:w w:val="100"/>
        </w:rPr>
        <w:t>c</w:t>
      </w:r>
      <w:r>
        <w:rPr>
          <w:w w:val="100"/>
        </w:rPr>
        <w:t>id,</w:t>
      </w:r>
      <w:r>
        <w:rPr>
          <w:spacing w:val="26"/>
        </w:rPr>
        <w:t> </w:t>
      </w:r>
      <w:r>
        <w:rPr>
          <w:w w:val="100"/>
        </w:rPr>
        <w:t>s</w:t>
      </w:r>
      <w:r>
        <w:rPr>
          <w:spacing w:val="-2"/>
          <w:w w:val="100"/>
        </w:rPr>
        <w:t>u</w:t>
      </w:r>
      <w:r>
        <w:rPr>
          <w:w w:val="100"/>
        </w:rPr>
        <w:t>lba</w:t>
      </w:r>
      <w:r>
        <w:rPr>
          <w:spacing w:val="-2"/>
          <w:w w:val="100"/>
        </w:rPr>
        <w:t>c</w:t>
      </w:r>
      <w:r>
        <w:rPr>
          <w:spacing w:val="3"/>
          <w:w w:val="100"/>
        </w:rPr>
        <w:t>t</w:t>
      </w:r>
      <w:r>
        <w:rPr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,</w:t>
      </w:r>
      <w:r>
        <w:rPr>
          <w:spacing w:val="26"/>
        </w:rPr>
        <w:t> </w:t>
      </w:r>
      <w:r>
        <w:rPr>
          <w:w w:val="100"/>
        </w:rPr>
        <w:t>or ta</w:t>
      </w:r>
      <w:r>
        <w:rPr>
          <w:spacing w:val="-2"/>
          <w:w w:val="100"/>
        </w:rPr>
        <w:t>z</w:t>
      </w:r>
      <w:r>
        <w:rPr>
          <w:w w:val="100"/>
        </w:rPr>
        <w:t>oba</w:t>
      </w:r>
      <w:r>
        <w:rPr>
          <w:spacing w:val="-2"/>
          <w:w w:val="100"/>
        </w:rPr>
        <w:t>c</w:t>
      </w:r>
      <w:r>
        <w:rPr>
          <w:w w:val="100"/>
        </w:rPr>
        <w:t>ta</w:t>
      </w:r>
      <w:r>
        <w:rPr>
          <w:spacing w:val="-4"/>
          <w:w w:val="100"/>
        </w:rPr>
        <w:t>m</w:t>
      </w:r>
      <w:r>
        <w:rPr>
          <w:w w:val="100"/>
        </w:rPr>
        <w:t>.</w:t>
      </w:r>
      <w:r>
        <w:rPr/>
        <w:t>  </w:t>
      </w:r>
      <w:r>
        <w:rPr>
          <w:w w:val="100"/>
        </w:rPr>
        <w:t>add</w:t>
      </w:r>
      <w:r>
        <w:rPr>
          <w:spacing w:val="1"/>
          <w:w w:val="100"/>
        </w:rPr>
        <w:t>i</w:t>
      </w:r>
      <w:r>
        <w:rPr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on</w:t>
      </w:r>
      <w:r>
        <w:rPr/>
        <w:t>  </w:t>
      </w:r>
      <w:r>
        <w:rPr>
          <w:w w:val="200"/>
        </w:rPr>
        <w:t>RI</w:t>
      </w:r>
      <w:r>
        <w:rPr>
          <w:spacing w:val="-46"/>
          <w:w w:val="401"/>
        </w:rPr>
        <w:t> </w:t>
      </w:r>
      <w:r>
        <w:rPr>
          <w:spacing w:val="-4"/>
          <w:w w:val="100"/>
        </w:rPr>
        <w:t>-</w:t>
      </w:r>
      <w:r>
        <w:rPr>
          <w:spacing w:val="-31"/>
          <w:w w:val="100"/>
        </w:rPr>
        <w:t>l</w:t>
      </w:r>
      <w:r>
        <w:rPr>
          <w:spacing w:val="-190"/>
          <w:w w:val="138"/>
        </w:rPr>
        <w:t>D</w:t>
      </w:r>
      <w:r>
        <w:rPr>
          <w:w w:val="100"/>
        </w:rPr>
        <w:t>a</w:t>
      </w:r>
      <w:r>
        <w:rPr>
          <w:spacing w:val="-9"/>
          <w:w w:val="100"/>
        </w:rPr>
        <w:t>c</w:t>
      </w:r>
      <w:r>
        <w:rPr>
          <w:spacing w:val="-212"/>
          <w:w w:val="401"/>
        </w:rPr>
        <w:t> </w:t>
      </w:r>
      <w:r>
        <w:rPr>
          <w:w w:val="100"/>
        </w:rPr>
        <w:t>ta</w:t>
      </w:r>
      <w:r>
        <w:rPr>
          <w:spacing w:val="-66"/>
          <w:w w:val="100"/>
        </w:rPr>
        <w:t>m</w:t>
      </w:r>
      <w:r>
        <w:rPr>
          <w:spacing w:val="-160"/>
          <w:w w:val="200"/>
        </w:rPr>
        <w:t>ȕ</w:t>
      </w:r>
      <w:r>
        <w:rPr>
          <w:w w:val="100"/>
        </w:rPr>
        <w:t>ase</w:t>
      </w:r>
      <w:r>
        <w:rPr/>
        <w:t>  </w:t>
      </w:r>
      <w:r>
        <w:rPr>
          <w:w w:val="100"/>
        </w:rPr>
        <w:t>in</w:t>
      </w:r>
      <w:r>
        <w:rPr>
          <w:spacing w:val="-3"/>
          <w:w w:val="100"/>
        </w:rPr>
        <w:t>h</w:t>
      </w:r>
      <w:r>
        <w:rPr>
          <w:w w:val="100"/>
        </w:rPr>
        <w:t>i</w:t>
      </w:r>
      <w:r>
        <w:rPr>
          <w:spacing w:val="-3"/>
          <w:w w:val="100"/>
        </w:rPr>
        <w:t>b</w:t>
      </w:r>
      <w:r>
        <w:rPr>
          <w:w w:val="100"/>
        </w:rPr>
        <w:t>it</w:t>
      </w:r>
      <w:r>
        <w:rPr>
          <w:spacing w:val="-3"/>
          <w:w w:val="100"/>
        </w:rPr>
        <w:t>o</w:t>
      </w:r>
      <w:r>
        <w:rPr>
          <w:w w:val="100"/>
        </w:rPr>
        <w:t>r</w:t>
      </w:r>
      <w:r>
        <w:rPr/>
        <w:t>  </w:t>
      </w:r>
      <w:r>
        <w:rPr>
          <w:w w:val="100"/>
        </w:rPr>
        <w:t>ex</w:t>
      </w:r>
      <w:r>
        <w:rPr>
          <w:spacing w:val="-2"/>
          <w:w w:val="100"/>
        </w:rPr>
        <w:t>t</w:t>
      </w:r>
      <w:r>
        <w:rPr>
          <w:w w:val="100"/>
        </w:rPr>
        <w:t>ends</w:t>
      </w:r>
      <w:r>
        <w:rPr/>
        <w:t> </w:t>
      </w:r>
      <w:r>
        <w:rPr>
          <w:spacing w:val="4"/>
        </w:rPr>
        <w:t> </w:t>
      </w:r>
      <w:r>
        <w:rPr>
          <w:spacing w:val="-2"/>
          <w:w w:val="100"/>
        </w:rPr>
        <w:t>i</w:t>
      </w:r>
      <w:r>
        <w:rPr>
          <w:spacing w:val="1"/>
          <w:w w:val="100"/>
        </w:rPr>
        <w:t>t</w:t>
      </w:r>
      <w:r>
        <w:rPr>
          <w:w w:val="100"/>
        </w:rPr>
        <w:t>s</w:t>
      </w:r>
      <w:r>
        <w:rPr/>
        <w:t>  </w:t>
      </w:r>
      <w:r>
        <w:rPr>
          <w:w w:val="100"/>
        </w:rPr>
        <w:t>a</w:t>
      </w:r>
      <w:r>
        <w:rPr>
          <w:spacing w:val="-2"/>
          <w:w w:val="100"/>
        </w:rPr>
        <w:t>c</w:t>
      </w:r>
      <w:r>
        <w:rPr>
          <w:w w:val="100"/>
        </w:rPr>
        <w:t>ti</w:t>
      </w:r>
      <w:r>
        <w:rPr>
          <w:spacing w:val="-3"/>
          <w:w w:val="100"/>
        </w:rPr>
        <w:t>v</w:t>
      </w:r>
      <w:r>
        <w:rPr>
          <w:w w:val="100"/>
        </w:rPr>
        <w:t>it</w:t>
      </w:r>
      <w:r>
        <w:rPr>
          <w:spacing w:val="-2"/>
          <w:w w:val="100"/>
        </w:rPr>
        <w:t>y</w:t>
      </w:r>
      <w:r>
        <w:rPr>
          <w:w w:val="106"/>
        </w:rPr>
        <w:t>W</w:t>
      </w:r>
      <w:r>
        <w:rPr>
          <w:w w:val="218"/>
        </w:rPr>
        <w:t>R </w:t>
      </w:r>
      <w:r>
        <w:rPr>
          <w:spacing w:val="-1"/>
        </w:rPr>
        <w:t> </w:t>
      </w:r>
      <w:r>
        <w:rPr>
          <w:w w:val="164"/>
        </w:rPr>
        <w:t>L</w:t>
      </w:r>
      <w:r>
        <w:rPr>
          <w:spacing w:val="-7"/>
          <w:w w:val="138"/>
        </w:rPr>
        <w:t>Q</w:t>
      </w:r>
      <w:r>
        <w:rPr>
          <w:spacing w:val="-70"/>
          <w:w w:val="100"/>
        </w:rPr>
        <w:t>-</w:t>
      </w:r>
      <w:r>
        <w:rPr>
          <w:spacing w:val="-156"/>
          <w:w w:val="180"/>
        </w:rPr>
        <w:t>F</w:t>
      </w:r>
      <w:r>
        <w:rPr>
          <w:w w:val="100"/>
        </w:rPr>
        <w:t>l</w:t>
      </w:r>
      <w:r>
        <w:rPr>
          <w:spacing w:val="-6"/>
          <w:w w:val="100"/>
        </w:rPr>
        <w:t>a</w:t>
      </w:r>
      <w:r>
        <w:rPr>
          <w:spacing w:val="-216"/>
          <w:w w:val="138"/>
        </w:rPr>
        <w:t>O</w:t>
      </w:r>
      <w:r>
        <w:rPr>
          <w:w w:val="100"/>
        </w:rPr>
        <w:t>ct</w:t>
      </w:r>
      <w:r>
        <w:rPr>
          <w:spacing w:val="-42"/>
          <w:w w:val="100"/>
        </w:rPr>
        <w:t>a</w:t>
      </w:r>
      <w:r>
        <w:rPr>
          <w:spacing w:val="-179"/>
          <w:w w:val="138"/>
        </w:rPr>
        <w:t>X</w:t>
      </w:r>
      <w:r>
        <w:rPr>
          <w:spacing w:val="-4"/>
          <w:w w:val="100"/>
        </w:rPr>
        <w:t>m</w:t>
      </w:r>
      <w:r>
        <w:rPr>
          <w:spacing w:val="-90"/>
          <w:w w:val="100"/>
        </w:rPr>
        <w:t>a</w:t>
      </w:r>
      <w:r>
        <w:rPr>
          <w:spacing w:val="-131"/>
          <w:w w:val="138"/>
        </w:rPr>
        <w:t>G</w:t>
      </w:r>
      <w:r>
        <w:rPr>
          <w:w w:val="100"/>
        </w:rPr>
        <w:t>s</w:t>
      </w:r>
      <w:r>
        <w:rPr>
          <w:spacing w:val="-54"/>
          <w:w w:val="100"/>
        </w:rPr>
        <w:t>e</w:t>
      </w:r>
      <w:r>
        <w:rPr>
          <w:spacing w:val="-166"/>
          <w:w w:val="138"/>
        </w:rPr>
        <w:t>H</w:t>
      </w:r>
      <w:r>
        <w:rPr>
          <w:spacing w:val="-4"/>
          <w:w w:val="100"/>
        </w:rPr>
        <w:t>-</w:t>
      </w:r>
      <w:r>
        <w:rPr>
          <w:spacing w:val="-17"/>
          <w:w w:val="100"/>
        </w:rPr>
        <w:t>p</w:t>
      </w:r>
      <w:r>
        <w:rPr>
          <w:spacing w:val="-204"/>
          <w:w w:val="401"/>
        </w:rPr>
        <w:t> </w:t>
      </w:r>
      <w:r>
        <w:rPr>
          <w:w w:val="100"/>
        </w:rPr>
        <w:t>ro</w:t>
      </w:r>
      <w:r>
        <w:rPr>
          <w:spacing w:val="-36"/>
          <w:w w:val="100"/>
        </w:rPr>
        <w:t>d</w:t>
      </w:r>
      <w:r>
        <w:rPr>
          <w:spacing w:val="-185"/>
          <w:w w:val="200"/>
        </w:rPr>
        <w:t>ȕ</w:t>
      </w:r>
      <w:r>
        <w:rPr>
          <w:w w:val="100"/>
        </w:rPr>
        <w:t>uc</w:t>
      </w:r>
      <w:r>
        <w:rPr>
          <w:spacing w:val="-2"/>
          <w:w w:val="100"/>
        </w:rPr>
        <w:t>i</w:t>
      </w:r>
      <w:r>
        <w:rPr>
          <w:w w:val="100"/>
        </w:rPr>
        <w:t>ng s</w:t>
      </w:r>
      <w:r>
        <w:rPr>
          <w:spacing w:val="1"/>
          <w:w w:val="100"/>
        </w:rPr>
        <w:t>t</w:t>
      </w:r>
      <w:r>
        <w:rPr>
          <w:spacing w:val="-2"/>
          <w:w w:val="100"/>
        </w:rPr>
        <w:t>r</w:t>
      </w:r>
      <w:r>
        <w:rPr>
          <w:w w:val="100"/>
        </w:rPr>
        <w:t>a</w:t>
      </w:r>
      <w:r>
        <w:rPr>
          <w:spacing w:val="1"/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s</w:t>
      </w:r>
      <w:r>
        <w:rPr/>
        <w:t> </w:t>
      </w:r>
      <w:r>
        <w:rPr>
          <w:w w:val="100"/>
        </w:rPr>
        <w:t>of</w:t>
      </w:r>
      <w:r>
        <w:rPr>
          <w:spacing w:val="2"/>
        </w:rPr>
        <w:t> </w:t>
      </w:r>
      <w:r>
        <w:rPr>
          <w:i/>
          <w:w w:val="100"/>
        </w:rPr>
        <w:t>S</w:t>
      </w:r>
      <w:r>
        <w:rPr>
          <w:i/>
        </w:rPr>
        <w:t> </w:t>
      </w:r>
      <w:r>
        <w:rPr>
          <w:i/>
          <w:w w:val="100"/>
        </w:rPr>
        <w:t>aure</w:t>
      </w:r>
      <w:r>
        <w:rPr>
          <w:i/>
          <w:spacing w:val="-3"/>
          <w:w w:val="100"/>
        </w:rPr>
        <w:t>u</w:t>
      </w:r>
      <w:r>
        <w:rPr>
          <w:i/>
          <w:w w:val="100"/>
        </w:rPr>
        <w:t>s</w:t>
      </w:r>
      <w:r>
        <w:rPr>
          <w:i/>
        </w:rPr>
        <w:t> </w:t>
      </w:r>
      <w:r>
        <w:rPr>
          <w:w w:val="100"/>
        </w:rPr>
        <w:t>as</w:t>
      </w:r>
      <w:r>
        <w:rPr/>
        <w:t> </w:t>
      </w:r>
      <w:r>
        <w:rPr>
          <w:spacing w:val="-2"/>
          <w:w w:val="100"/>
        </w:rPr>
        <w:t>w</w:t>
      </w:r>
      <w:r>
        <w:rPr>
          <w:w w:val="100"/>
        </w:rPr>
        <w:t>e</w:t>
      </w:r>
      <w:r>
        <w:rPr>
          <w:spacing w:val="-2"/>
          <w:w w:val="100"/>
        </w:rPr>
        <w:t>l</w:t>
      </w:r>
      <w:r>
        <w:rPr>
          <w:w w:val="100"/>
        </w:rPr>
        <w:t>l</w:t>
      </w:r>
      <w:r>
        <w:rPr>
          <w:spacing w:val="1"/>
        </w:rPr>
        <w:t> </w:t>
      </w:r>
      <w:r>
        <w:rPr>
          <w:w w:val="138"/>
        </w:rPr>
        <w:t>DV</w:t>
      </w:r>
      <w:r>
        <w:rPr>
          <w:w w:val="401"/>
        </w:rPr>
        <w:t> </w:t>
      </w:r>
      <w:r>
        <w:rPr>
          <w:spacing w:val="-10"/>
          <w:w w:val="138"/>
        </w:rPr>
        <w:t>V</w:t>
      </w:r>
      <w:r>
        <w:rPr>
          <w:spacing w:val="-64"/>
          <w:w w:val="100"/>
        </w:rPr>
        <w:t>-</w:t>
      </w:r>
      <w:r>
        <w:rPr>
          <w:spacing w:val="-161"/>
          <w:w w:val="150"/>
        </w:rPr>
        <w:t>R</w:t>
      </w:r>
      <w:r>
        <w:rPr>
          <w:w w:val="100"/>
        </w:rPr>
        <w:t>la</w:t>
      </w:r>
      <w:r>
        <w:rPr>
          <w:spacing w:val="-98"/>
          <w:w w:val="100"/>
        </w:rPr>
        <w:t>c</w:t>
      </w:r>
      <w:r>
        <w:rPr>
          <w:spacing w:val="-123"/>
          <w:w w:val="180"/>
        </w:rPr>
        <w:t>P</w:t>
      </w:r>
      <w:r>
        <w:rPr>
          <w:w w:val="100"/>
        </w:rPr>
        <w:t>t</w:t>
      </w:r>
      <w:r>
        <w:rPr>
          <w:spacing w:val="-41"/>
          <w:w w:val="100"/>
        </w:rPr>
        <w:t>a</w:t>
      </w:r>
      <w:r>
        <w:rPr>
          <w:spacing w:val="-181"/>
          <w:w w:val="138"/>
        </w:rPr>
        <w:t>H</w:t>
      </w:r>
      <w:r>
        <w:rPr>
          <w:spacing w:val="-4"/>
          <w:w w:val="100"/>
        </w:rPr>
        <w:t>m</w:t>
      </w:r>
      <w:r>
        <w:rPr>
          <w:spacing w:val="-87"/>
          <w:w w:val="100"/>
        </w:rPr>
        <w:t>a</w:t>
      </w:r>
      <w:r>
        <w:rPr>
          <w:spacing w:val="-135"/>
          <w:w w:val="401"/>
        </w:rPr>
        <w:t> </w:t>
      </w:r>
      <w:r>
        <w:rPr>
          <w:w w:val="100"/>
        </w:rPr>
        <w:t>s</w:t>
      </w:r>
      <w:r>
        <w:rPr>
          <w:spacing w:val="-50"/>
          <w:w w:val="100"/>
        </w:rPr>
        <w:t>e</w:t>
      </w:r>
      <w:r>
        <w:rPr>
          <w:spacing w:val="-170"/>
          <w:w w:val="200"/>
        </w:rPr>
        <w:t>ȕ</w:t>
      </w:r>
      <w:r>
        <w:rPr>
          <w:spacing w:val="-4"/>
          <w:w w:val="100"/>
        </w:rPr>
        <w:t>-</w:t>
      </w:r>
      <w:r>
        <w:rPr>
          <w:w w:val="100"/>
        </w:rPr>
        <w:t>produc</w:t>
      </w:r>
      <w:r>
        <w:rPr>
          <w:spacing w:val="1"/>
          <w:w w:val="100"/>
        </w:rPr>
        <w:t>i</w:t>
      </w:r>
      <w:r>
        <w:rPr>
          <w:w w:val="100"/>
        </w:rPr>
        <w:t>ng</w:t>
      </w:r>
      <w:r>
        <w:rPr>
          <w:spacing w:val="-3"/>
        </w:rPr>
        <w:t> </w:t>
      </w:r>
      <w:r>
        <w:rPr>
          <w:spacing w:val="-3"/>
          <w:w w:val="100"/>
        </w:rPr>
        <w:t>g</w:t>
      </w:r>
      <w:r>
        <w:rPr>
          <w:w w:val="100"/>
        </w:rPr>
        <w:t>r</w:t>
      </w:r>
      <w:r>
        <w:rPr>
          <w:spacing w:val="2"/>
          <w:w w:val="100"/>
        </w:rPr>
        <w:t>a</w:t>
      </w:r>
      <w:r>
        <w:rPr>
          <w:w w:val="100"/>
        </w:rPr>
        <w:t>m</w:t>
      </w:r>
      <w:r>
        <w:rPr>
          <w:spacing w:val="-4"/>
          <w:w w:val="100"/>
        </w:rPr>
        <w:t>-</w:t>
      </w:r>
      <w:r>
        <w:rPr>
          <w:w w:val="100"/>
        </w:rPr>
        <w:t>n</w:t>
      </w:r>
      <w:r>
        <w:rPr>
          <w:spacing w:val="2"/>
          <w:w w:val="100"/>
        </w:rPr>
        <w:t>e</w:t>
      </w:r>
      <w:r>
        <w:rPr>
          <w:spacing w:val="-3"/>
          <w:w w:val="100"/>
        </w:rPr>
        <w:t>g</w:t>
      </w:r>
      <w:r>
        <w:rPr>
          <w:w w:val="100"/>
        </w:rPr>
        <w:t>a</w:t>
      </w:r>
      <w:r>
        <w:rPr>
          <w:spacing w:val="1"/>
          <w:w w:val="100"/>
        </w:rPr>
        <w:t>t</w:t>
      </w:r>
      <w:r>
        <w:rPr>
          <w:w w:val="100"/>
        </w:rPr>
        <w:t>i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/>
        <w:t> </w:t>
      </w:r>
      <w:r>
        <w:rPr>
          <w:w w:val="100"/>
        </w:rPr>
        <w:t>b</w:t>
      </w:r>
      <w:r>
        <w:rPr>
          <w:spacing w:val="1"/>
          <w:w w:val="100"/>
        </w:rPr>
        <w:t>a</w:t>
      </w:r>
      <w:r>
        <w:rPr>
          <w:w w:val="100"/>
        </w:rPr>
        <w:t>c</w:t>
      </w:r>
      <w:r>
        <w:rPr>
          <w:spacing w:val="-2"/>
          <w:w w:val="100"/>
        </w:rPr>
        <w:t>t</w:t>
      </w:r>
      <w:r>
        <w:rPr>
          <w:w w:val="100"/>
        </w:rPr>
        <w:t>e</w:t>
      </w:r>
      <w:r>
        <w:rPr>
          <w:spacing w:val="-2"/>
          <w:w w:val="100"/>
        </w:rPr>
        <w:t>ri</w:t>
      </w:r>
      <w:r>
        <w:rPr>
          <w:w w:val="100"/>
        </w:rPr>
        <w:t>a</w:t>
      </w:r>
      <w:r>
        <w:rPr/>
        <w:t> </w:t>
      </w:r>
      <w:r>
        <w:rPr>
          <w:w w:val="100"/>
        </w:rPr>
        <w:t>(</w:t>
      </w:r>
      <w:r>
        <w:rPr>
          <w:spacing w:val="-2"/>
          <w:w w:val="100"/>
        </w:rPr>
        <w:t>D</w:t>
      </w:r>
      <w:r>
        <w:rPr>
          <w:w w:val="100"/>
        </w:rPr>
        <w:t>an</w:t>
      </w:r>
      <w:r>
        <w:rPr>
          <w:spacing w:val="1"/>
          <w:w w:val="100"/>
        </w:rPr>
        <w:t>i</w:t>
      </w:r>
      <w:r>
        <w:rPr>
          <w:spacing w:val="-2"/>
          <w:w w:val="100"/>
        </w:rPr>
        <w:t>e</w:t>
      </w:r>
      <w:r>
        <w:rPr>
          <w:w w:val="100"/>
        </w:rPr>
        <w:t>l</w:t>
      </w:r>
      <w:r>
        <w:rPr>
          <w:spacing w:val="1"/>
        </w:rPr>
        <w:t> </w:t>
      </w:r>
      <w:r>
        <w:rPr>
          <w:w w:val="100"/>
        </w:rPr>
        <w:t>and</w:t>
      </w:r>
      <w:r>
        <w:rPr/>
        <w:t> </w:t>
      </w:r>
      <w:r>
        <w:rPr>
          <w:w w:val="100"/>
        </w:rPr>
        <w:t>L</w:t>
      </w:r>
      <w:r>
        <w:rPr>
          <w:spacing w:val="-2"/>
          <w:w w:val="100"/>
        </w:rPr>
        <w:t>i</w:t>
      </w:r>
      <w:r>
        <w:rPr>
          <w:w w:val="100"/>
        </w:rPr>
        <w:t>s</w:t>
      </w:r>
      <w:r>
        <w:rPr>
          <w:spacing w:val="2"/>
          <w:w w:val="100"/>
        </w:rPr>
        <w:t>a</w:t>
      </w:r>
      <w:r>
        <w:rPr>
          <w:w w:val="100"/>
        </w:rPr>
        <w:t>,</w:t>
      </w:r>
      <w:r>
        <w:rPr/>
        <w:t> </w:t>
      </w:r>
      <w:r>
        <w:rPr>
          <w:w w:val="100"/>
        </w:rPr>
        <w:t>201</w:t>
      </w:r>
      <w:r>
        <w:rPr>
          <w:spacing w:val="-3"/>
          <w:w w:val="100"/>
        </w:rPr>
        <w:t>2</w:t>
      </w:r>
      <w:r>
        <w:rPr>
          <w:w w:val="100"/>
        </w:rPr>
        <w:t>; </w:t>
      </w:r>
      <w:r>
        <w:rPr>
          <w:w w:val="105"/>
        </w:rPr>
        <w:t>Laurence</w:t>
      </w:r>
      <w:r>
        <w:rPr>
          <w:spacing w:val="-3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al.</w:t>
      </w:r>
      <w:r>
        <w:rPr>
          <w:w w:val="105"/>
        </w:rPr>
        <w:t>,</w:t>
      </w:r>
      <w:r>
        <w:rPr>
          <w:spacing w:val="-4"/>
          <w:w w:val="105"/>
        </w:rPr>
        <w:t> </w:t>
      </w:r>
      <w:r>
        <w:rPr>
          <w:w w:val="105"/>
        </w:rPr>
        <w:t>2008).</w:t>
      </w:r>
    </w:p>
    <w:p>
      <w:pPr>
        <w:pStyle w:val="Heading3"/>
        <w:numPr>
          <w:ilvl w:val="1"/>
          <w:numId w:val="12"/>
        </w:numPr>
        <w:tabs>
          <w:tab w:pos="4370" w:val="left" w:leader="none"/>
        </w:tabs>
        <w:spacing w:line="240" w:lineRule="auto" w:before="4" w:after="0"/>
        <w:ind w:left="4369" w:right="0" w:hanging="332"/>
        <w:jc w:val="both"/>
      </w:pPr>
      <w:r>
        <w:rPr/>
        <w:t>Adverse</w:t>
      </w:r>
      <w:r>
        <w:rPr>
          <w:spacing w:val="-2"/>
        </w:rPr>
        <w:t> </w:t>
      </w:r>
      <w:r>
        <w:rPr/>
        <w:t>Effects</w:t>
      </w:r>
    </w:p>
    <w:p>
      <w:pPr>
        <w:pStyle w:val="BodyText"/>
        <w:spacing w:line="259" w:lineRule="auto" w:before="13"/>
        <w:ind w:left="260" w:right="1433"/>
        <w:jc w:val="both"/>
        <w:rPr>
          <w:i/>
        </w:rPr>
      </w:pPr>
      <w:r>
        <w:rPr>
          <w:w w:val="105"/>
        </w:rPr>
        <w:t>The penicillins are generally well tolerated regrettably, this encourages their misuse and/or incorrect</w:t>
      </w:r>
      <w:r>
        <w:rPr>
          <w:spacing w:val="1"/>
          <w:w w:val="105"/>
        </w:rPr>
        <w:t> </w:t>
      </w:r>
      <w:r>
        <w:rPr>
          <w:w w:val="105"/>
        </w:rPr>
        <w:t>use(Daniel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Lisa,</w:t>
      </w:r>
      <w:r>
        <w:rPr>
          <w:spacing w:val="-6"/>
          <w:w w:val="105"/>
        </w:rPr>
        <w:t> </w:t>
      </w:r>
      <w:r>
        <w:rPr>
          <w:w w:val="105"/>
        </w:rPr>
        <w:t>2012).</w:t>
      </w:r>
      <w:r>
        <w:rPr>
          <w:spacing w:val="-6"/>
          <w:w w:val="105"/>
        </w:rPr>
        <w:t> </w:t>
      </w:r>
      <w:r>
        <w:rPr>
          <w:w w:val="105"/>
        </w:rPr>
        <w:t>Most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serious</w:t>
      </w:r>
      <w:r>
        <w:rPr>
          <w:spacing w:val="-6"/>
          <w:w w:val="105"/>
        </w:rPr>
        <w:t> </w:t>
      </w:r>
      <w:r>
        <w:rPr>
          <w:w w:val="105"/>
        </w:rPr>
        <w:t>adverse</w:t>
      </w:r>
      <w:r>
        <w:rPr>
          <w:spacing w:val="-6"/>
          <w:w w:val="105"/>
        </w:rPr>
        <w:t> </w:t>
      </w:r>
      <w:r>
        <w:rPr>
          <w:w w:val="105"/>
        </w:rPr>
        <w:t>effects</w:t>
      </w:r>
      <w:r>
        <w:rPr>
          <w:spacing w:val="-6"/>
          <w:w w:val="105"/>
        </w:rPr>
        <w:t> </w:t>
      </w:r>
      <w:r>
        <w:rPr>
          <w:w w:val="105"/>
        </w:rPr>
        <w:t>are</w:t>
      </w:r>
      <w:r>
        <w:rPr>
          <w:spacing w:val="-6"/>
          <w:w w:val="105"/>
        </w:rPr>
        <w:t> </w:t>
      </w:r>
      <w:r>
        <w:rPr>
          <w:w w:val="105"/>
        </w:rPr>
        <w:t>due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hypersensitivity(Sean</w:t>
      </w:r>
      <w:r>
        <w:rPr>
          <w:spacing w:val="-6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al.,</w:t>
      </w:r>
      <w:r>
        <w:rPr>
          <w:i/>
          <w:spacing w:val="-55"/>
          <w:w w:val="105"/>
        </w:rPr>
        <w:t> </w:t>
      </w:r>
      <w:r>
        <w:rPr>
          <w:spacing w:val="-1"/>
          <w:w w:val="105"/>
        </w:rPr>
        <w:t>2009).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All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Penicillins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are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cross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sensitizing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and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cross-reacting(Lester</w:t>
      </w:r>
      <w:r>
        <w:rPr>
          <w:spacing w:val="-7"/>
          <w:w w:val="105"/>
        </w:rPr>
        <w:t> </w:t>
      </w:r>
      <w:r>
        <w:rPr>
          <w:i/>
          <w:spacing w:val="-1"/>
          <w:w w:val="105"/>
        </w:rPr>
        <w:t>et</w:t>
      </w:r>
      <w:r>
        <w:rPr>
          <w:i/>
          <w:spacing w:val="-8"/>
          <w:w w:val="105"/>
        </w:rPr>
        <w:t> </w:t>
      </w:r>
      <w:r>
        <w:rPr>
          <w:i/>
          <w:spacing w:val="-1"/>
          <w:w w:val="105"/>
        </w:rPr>
        <w:t>al.,</w:t>
      </w:r>
      <w:r>
        <w:rPr>
          <w:i/>
          <w:spacing w:val="-8"/>
          <w:w w:val="105"/>
        </w:rPr>
        <w:t> </w:t>
      </w:r>
      <w:r>
        <w:rPr>
          <w:spacing w:val="-1"/>
          <w:w w:val="105"/>
        </w:rPr>
        <w:t>2008).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antigenic</w:t>
      </w:r>
      <w:r>
        <w:rPr>
          <w:spacing w:val="-9"/>
          <w:w w:val="105"/>
        </w:rPr>
        <w:t> </w:t>
      </w:r>
      <w:r>
        <w:rPr>
          <w:w w:val="105"/>
        </w:rPr>
        <w:t>factors</w:t>
      </w:r>
      <w:r>
        <w:rPr>
          <w:spacing w:val="-55"/>
          <w:w w:val="105"/>
        </w:rPr>
        <w:t> </w:t>
      </w:r>
      <w:r>
        <w:rPr/>
        <w:t>are degradation products of penicillins, mainly penicilloic acid and products of alkaline hydrolysis bound</w:t>
      </w:r>
      <w:r>
        <w:rPr>
          <w:spacing w:val="1"/>
        </w:rPr>
        <w:t> </w:t>
      </w:r>
      <w:r>
        <w:rPr>
          <w:w w:val="100"/>
        </w:rPr>
        <w:t>to</w:t>
      </w:r>
      <w:r>
        <w:rPr>
          <w:spacing w:val="14"/>
        </w:rPr>
        <w:t> </w:t>
      </w:r>
      <w:r>
        <w:rPr>
          <w:w w:val="100"/>
        </w:rPr>
        <w:t>h</w:t>
      </w:r>
      <w:r>
        <w:rPr>
          <w:spacing w:val="-3"/>
          <w:w w:val="100"/>
        </w:rPr>
        <w:t>o</w:t>
      </w:r>
      <w:r>
        <w:rPr>
          <w:w w:val="100"/>
        </w:rPr>
        <w:t>st</w:t>
      </w:r>
      <w:r>
        <w:rPr>
          <w:spacing w:val="13"/>
        </w:rPr>
        <w:t> </w:t>
      </w:r>
      <w:r>
        <w:rPr>
          <w:w w:val="100"/>
        </w:rPr>
        <w:t>pr</w:t>
      </w:r>
      <w:r>
        <w:rPr>
          <w:spacing w:val="-3"/>
          <w:w w:val="100"/>
        </w:rPr>
        <w:t>o</w:t>
      </w:r>
      <w:r>
        <w:rPr>
          <w:w w:val="100"/>
        </w:rPr>
        <w:t>t</w:t>
      </w:r>
      <w:r>
        <w:rPr>
          <w:spacing w:val="-2"/>
          <w:w w:val="100"/>
        </w:rPr>
        <w:t>e</w:t>
      </w:r>
      <w:r>
        <w:rPr>
          <w:w w:val="100"/>
        </w:rPr>
        <w:t>in.</w:t>
      </w:r>
      <w:r>
        <w:rPr>
          <w:spacing w:val="1"/>
          <w:w w:val="100"/>
        </w:rPr>
        <w:t>5</w:t>
      </w:r>
      <w:r>
        <w:rPr>
          <w:spacing w:val="-111"/>
          <w:w w:val="182"/>
        </w:rPr>
        <w:t>±</w:t>
      </w:r>
      <w:r>
        <w:rPr>
          <w:w w:val="100"/>
        </w:rPr>
        <w:t>8</w:t>
      </w:r>
      <w:r>
        <w:rPr>
          <w:spacing w:val="12"/>
        </w:rPr>
        <w:t> </w:t>
      </w:r>
      <w:r>
        <w:rPr>
          <w:w w:val="100"/>
        </w:rPr>
        <w:t>%</w:t>
      </w:r>
      <w:r>
        <w:rPr>
          <w:spacing w:val="12"/>
        </w:rPr>
        <w:t> </w:t>
      </w:r>
      <w:r>
        <w:rPr>
          <w:w w:val="100"/>
        </w:rPr>
        <w:t>of</w:t>
      </w:r>
      <w:r>
        <w:rPr>
          <w:spacing w:val="12"/>
        </w:rPr>
        <w:t> </w:t>
      </w:r>
      <w:r>
        <w:rPr>
          <w:spacing w:val="-3"/>
          <w:w w:val="100"/>
        </w:rPr>
        <w:t>p</w:t>
      </w:r>
      <w:r>
        <w:rPr>
          <w:w w:val="100"/>
        </w:rPr>
        <w:t>eop</w:t>
      </w:r>
      <w:r>
        <w:rPr>
          <w:spacing w:val="1"/>
          <w:w w:val="100"/>
        </w:rPr>
        <w:t>l</w:t>
      </w:r>
      <w:r>
        <w:rPr>
          <w:w w:val="100"/>
        </w:rPr>
        <w:t>e</w:t>
      </w:r>
      <w:r>
        <w:rPr>
          <w:spacing w:val="12"/>
        </w:rPr>
        <w:t> </w:t>
      </w:r>
      <w:r>
        <w:rPr>
          <w:spacing w:val="-2"/>
          <w:w w:val="100"/>
        </w:rPr>
        <w:t>r</w:t>
      </w:r>
      <w:r>
        <w:rPr>
          <w:w w:val="100"/>
        </w:rPr>
        <w:t>epo</w:t>
      </w:r>
      <w:r>
        <w:rPr>
          <w:spacing w:val="-2"/>
          <w:w w:val="100"/>
        </w:rPr>
        <w:t>r</w:t>
      </w:r>
      <w:r>
        <w:rPr>
          <w:w w:val="100"/>
        </w:rPr>
        <w:t>ted</w:t>
      </w:r>
      <w:r>
        <w:rPr>
          <w:spacing w:val="12"/>
        </w:rPr>
        <w:t> </w:t>
      </w:r>
      <w:r>
        <w:rPr>
          <w:w w:val="100"/>
        </w:rPr>
        <w:t>to</w:t>
      </w:r>
      <w:r>
        <w:rPr>
          <w:spacing w:val="11"/>
        </w:rPr>
        <w:t> </w:t>
      </w:r>
      <w:r>
        <w:rPr>
          <w:w w:val="100"/>
        </w:rPr>
        <w:t>ha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14"/>
        </w:rPr>
        <w:t> </w:t>
      </w:r>
      <w:r>
        <w:rPr>
          <w:w w:val="100"/>
        </w:rPr>
        <w:t>ex</w:t>
      </w:r>
      <w:r>
        <w:rPr>
          <w:spacing w:val="-2"/>
          <w:w w:val="100"/>
        </w:rPr>
        <w:t>p</w:t>
      </w:r>
      <w:r>
        <w:rPr>
          <w:w w:val="100"/>
        </w:rPr>
        <w:t>e</w:t>
      </w:r>
      <w:r>
        <w:rPr>
          <w:spacing w:val="1"/>
          <w:w w:val="100"/>
        </w:rPr>
        <w:t>r</w:t>
      </w:r>
      <w:r>
        <w:rPr>
          <w:spacing w:val="-2"/>
          <w:w w:val="100"/>
        </w:rPr>
        <w:t>i</w:t>
      </w:r>
      <w:r>
        <w:rPr>
          <w:w w:val="100"/>
        </w:rPr>
        <w:t>enc</w:t>
      </w:r>
      <w:r>
        <w:rPr>
          <w:spacing w:val="-2"/>
          <w:w w:val="100"/>
        </w:rPr>
        <w:t>e</w:t>
      </w:r>
      <w:r>
        <w:rPr>
          <w:w w:val="100"/>
        </w:rPr>
        <w:t>d</w:t>
      </w:r>
      <w:r>
        <w:rPr>
          <w:spacing w:val="14"/>
        </w:rPr>
        <w:t> </w:t>
      </w:r>
      <w:r>
        <w:rPr>
          <w:w w:val="100"/>
        </w:rPr>
        <w:t>ad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-2"/>
          <w:w w:val="100"/>
        </w:rPr>
        <w:t>r</w:t>
      </w:r>
      <w:r>
        <w:rPr>
          <w:w w:val="100"/>
        </w:rPr>
        <w:t>se</w:t>
      </w:r>
      <w:r>
        <w:rPr>
          <w:spacing w:val="15"/>
        </w:rPr>
        <w:t> </w:t>
      </w:r>
      <w:r>
        <w:rPr>
          <w:spacing w:val="-2"/>
          <w:w w:val="100"/>
        </w:rPr>
        <w:t>e</w:t>
      </w:r>
      <w:r>
        <w:rPr>
          <w:w w:val="100"/>
        </w:rPr>
        <w:t>f</w:t>
      </w:r>
      <w:r>
        <w:rPr>
          <w:spacing w:val="-2"/>
          <w:w w:val="100"/>
        </w:rPr>
        <w:t>f</w:t>
      </w:r>
      <w:r>
        <w:rPr>
          <w:w w:val="100"/>
        </w:rPr>
        <w:t>e</w:t>
      </w:r>
      <w:r>
        <w:rPr>
          <w:spacing w:val="-2"/>
          <w:w w:val="100"/>
        </w:rPr>
        <w:t>c</w:t>
      </w:r>
      <w:r>
        <w:rPr>
          <w:w w:val="100"/>
        </w:rPr>
        <w:t>ts</w:t>
      </w:r>
      <w:r>
        <w:rPr>
          <w:spacing w:val="15"/>
        </w:rPr>
        <w:t> </w:t>
      </w:r>
      <w:r>
        <w:rPr>
          <w:spacing w:val="-3"/>
          <w:w w:val="100"/>
        </w:rPr>
        <w:t>du</w:t>
      </w:r>
      <w:r>
        <w:rPr>
          <w:w w:val="100"/>
        </w:rPr>
        <w:t>e</w:t>
      </w:r>
      <w:r>
        <w:rPr>
          <w:spacing w:val="14"/>
        </w:rPr>
        <w:t> </w:t>
      </w:r>
      <w:r>
        <w:rPr>
          <w:w w:val="100"/>
        </w:rPr>
        <w:t>to</w:t>
      </w:r>
      <w:r>
        <w:rPr>
          <w:spacing w:val="11"/>
        </w:rPr>
        <w:t> </w:t>
      </w:r>
      <w:r>
        <w:rPr>
          <w:w w:val="100"/>
        </w:rPr>
        <w:t>pe</w:t>
      </w:r>
      <w:r>
        <w:rPr>
          <w:spacing w:val="-2"/>
          <w:w w:val="100"/>
        </w:rPr>
        <w:t>n</w:t>
      </w:r>
      <w:r>
        <w:rPr>
          <w:w w:val="100"/>
        </w:rPr>
        <w:t>i</w:t>
      </w:r>
      <w:r>
        <w:rPr>
          <w:spacing w:val="-2"/>
          <w:w w:val="100"/>
        </w:rPr>
        <w:t>c</w:t>
      </w:r>
      <w:r>
        <w:rPr>
          <w:w w:val="100"/>
        </w:rPr>
        <w:t>i</w:t>
      </w:r>
      <w:r>
        <w:rPr>
          <w:spacing w:val="-2"/>
          <w:w w:val="100"/>
        </w:rPr>
        <w:t>l</w:t>
      </w:r>
      <w:r>
        <w:rPr>
          <w:w w:val="100"/>
        </w:rPr>
        <w:t>li</w:t>
      </w:r>
      <w:r>
        <w:rPr>
          <w:spacing w:val="-3"/>
          <w:w w:val="100"/>
        </w:rPr>
        <w:t>n</w:t>
      </w:r>
      <w:r>
        <w:rPr>
          <w:spacing w:val="7"/>
          <w:w w:val="100"/>
        </w:rPr>
        <w:t>s</w:t>
      </w:r>
      <w:r>
        <w:rPr>
          <w:w w:val="100"/>
        </w:rPr>
        <w:t>(L</w:t>
      </w:r>
      <w:r>
        <w:rPr>
          <w:spacing w:val="-3"/>
          <w:w w:val="100"/>
        </w:rPr>
        <w:t>e</w:t>
      </w:r>
      <w:r>
        <w:rPr>
          <w:w w:val="100"/>
        </w:rPr>
        <w:t>s</w:t>
      </w:r>
      <w:r>
        <w:rPr>
          <w:spacing w:val="-1"/>
          <w:w w:val="100"/>
        </w:rPr>
        <w:t>t</w:t>
      </w:r>
      <w:r>
        <w:rPr>
          <w:w w:val="100"/>
        </w:rPr>
        <w:t>er</w:t>
      </w:r>
      <w:r>
        <w:rPr>
          <w:spacing w:val="13"/>
        </w:rPr>
        <w:t> </w:t>
      </w:r>
      <w:r>
        <w:rPr>
          <w:i/>
          <w:w w:val="100"/>
        </w:rPr>
        <w:t>et </w:t>
      </w:r>
      <w:r>
        <w:rPr>
          <w:i/>
          <w:w w:val="105"/>
        </w:rPr>
        <w:t>al., </w:t>
      </w:r>
      <w:r>
        <w:rPr>
          <w:w w:val="105"/>
        </w:rPr>
        <w:t>2008). Less than 1% of persons who previously received penicillin without incident will have an</w:t>
      </w:r>
      <w:r>
        <w:rPr>
          <w:spacing w:val="1"/>
          <w:w w:val="105"/>
        </w:rPr>
        <w:t> </w:t>
      </w:r>
      <w:r>
        <w:rPr/>
        <w:t>allergic reaction when given penicillin(Daniel and Lisa, 2012). Because of the potential for anaphylaxis,</w:t>
      </w:r>
      <w:r>
        <w:rPr>
          <w:spacing w:val="1"/>
        </w:rPr>
        <w:t> </w:t>
      </w:r>
      <w:r>
        <w:rPr>
          <w:w w:val="105"/>
        </w:rPr>
        <w:t>however, penicillin should be administered with caution or a substitute drug given if the person has a</w:t>
      </w:r>
      <w:r>
        <w:rPr>
          <w:spacing w:val="-55"/>
          <w:w w:val="105"/>
        </w:rPr>
        <w:t> </w:t>
      </w:r>
      <w:r>
        <w:rPr/>
        <w:t>history of serious penicillin allergy(Laurence </w:t>
      </w:r>
      <w:r>
        <w:rPr>
          <w:i/>
        </w:rPr>
        <w:t>et al.</w:t>
      </w:r>
      <w:r>
        <w:rPr/>
        <w:t>, 2008). Allergic reactions include anaphylactic shock</w:t>
      </w:r>
      <w:r>
        <w:rPr>
          <w:spacing w:val="1"/>
        </w:rPr>
        <w:t> </w:t>
      </w:r>
      <w:r>
        <w:rPr>
          <w:w w:val="100"/>
        </w:rPr>
        <w:t>(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>
          <w:spacing w:val="1"/>
          <w:w w:val="100"/>
        </w:rPr>
        <w:t>r</w:t>
      </w:r>
      <w:r>
        <w:rPr>
          <w:w w:val="100"/>
        </w:rPr>
        <w:t>y</w:t>
      </w:r>
      <w:r>
        <w:rPr/>
        <w:t>  </w:t>
      </w:r>
      <w:r>
        <w:rPr>
          <w:spacing w:val="9"/>
        </w:rPr>
        <w:t> </w:t>
      </w:r>
      <w:r>
        <w:rPr>
          <w:w w:val="100"/>
        </w:rPr>
        <w:t>ra</w:t>
      </w:r>
      <w:r>
        <w:rPr>
          <w:spacing w:val="1"/>
          <w:w w:val="100"/>
        </w:rPr>
        <w:t>re</w:t>
      </w:r>
      <w:r>
        <w:rPr>
          <w:w w:val="334"/>
        </w:rPr>
        <w:t>²</w:t>
      </w:r>
      <w:r>
        <w:rPr>
          <w:w w:val="100"/>
        </w:rPr>
        <w:t>0.</w:t>
      </w:r>
      <w:r>
        <w:rPr>
          <w:spacing w:val="-3"/>
          <w:w w:val="100"/>
        </w:rPr>
        <w:t>0</w:t>
      </w:r>
      <w:r>
        <w:rPr>
          <w:w w:val="100"/>
        </w:rPr>
        <w:t>5</w:t>
      </w:r>
      <w:r>
        <w:rPr/>
        <w:t>  </w:t>
      </w:r>
      <w:r>
        <w:rPr>
          <w:spacing w:val="12"/>
        </w:rPr>
        <w:t> </w:t>
      </w:r>
      <w:r>
        <w:rPr>
          <w:w w:val="100"/>
        </w:rPr>
        <w:t>%)</w:t>
      </w:r>
      <w:r>
        <w:rPr>
          <w:spacing w:val="-3"/>
          <w:w w:val="100"/>
        </w:rPr>
        <w:t>,</w:t>
      </w:r>
      <w:r>
        <w:rPr>
          <w:w w:val="100"/>
        </w:rPr>
        <w:t>se</w:t>
      </w:r>
      <w:r>
        <w:rPr>
          <w:spacing w:val="-2"/>
          <w:w w:val="100"/>
        </w:rPr>
        <w:t>r</w:t>
      </w:r>
      <w:r>
        <w:rPr>
          <w:spacing w:val="-3"/>
          <w:w w:val="100"/>
        </w:rPr>
        <w:t>u</w:t>
      </w:r>
      <w:r>
        <w:rPr>
          <w:w w:val="100"/>
        </w:rPr>
        <w:t>m</w:t>
      </w:r>
      <w:r>
        <w:rPr/>
        <w:t>  </w:t>
      </w:r>
      <w:r>
        <w:rPr>
          <w:spacing w:val="10"/>
        </w:rPr>
        <w:t> </w:t>
      </w:r>
      <w:r>
        <w:rPr>
          <w:w w:val="100"/>
        </w:rPr>
        <w:t>s</w:t>
      </w:r>
      <w:r>
        <w:rPr>
          <w:spacing w:val="1"/>
          <w:w w:val="100"/>
        </w:rPr>
        <w:t>i</w:t>
      </w:r>
      <w:r>
        <w:rPr>
          <w:w w:val="100"/>
        </w:rPr>
        <w:t>c</w:t>
      </w:r>
      <w:r>
        <w:rPr>
          <w:spacing w:val="-2"/>
          <w:w w:val="100"/>
        </w:rPr>
        <w:t>k</w:t>
      </w:r>
      <w:r>
        <w:rPr>
          <w:w w:val="100"/>
        </w:rPr>
        <w:t>nes</w:t>
      </w:r>
      <w:r>
        <w:rPr>
          <w:spacing w:val="2"/>
          <w:w w:val="100"/>
        </w:rPr>
        <w:t>s</w:t>
      </w:r>
      <w:r>
        <w:rPr>
          <w:spacing w:val="-4"/>
          <w:w w:val="100"/>
        </w:rPr>
        <w:t>-</w:t>
      </w:r>
      <w:r>
        <w:rPr>
          <w:w w:val="100"/>
        </w:rPr>
        <w:t>t</w:t>
      </w:r>
      <w:r>
        <w:rPr>
          <w:spacing w:val="-3"/>
          <w:w w:val="100"/>
        </w:rPr>
        <w:t>y</w:t>
      </w:r>
      <w:r>
        <w:rPr>
          <w:w w:val="100"/>
        </w:rPr>
        <w:t>pe</w:t>
      </w:r>
      <w:r>
        <w:rPr/>
        <w:t>  </w:t>
      </w:r>
      <w:r>
        <w:rPr>
          <w:spacing w:val="12"/>
        </w:rPr>
        <w:t> </w:t>
      </w:r>
      <w:r>
        <w:rPr>
          <w:w w:val="100"/>
        </w:rPr>
        <w:t>reac</w:t>
      </w:r>
      <w:r>
        <w:rPr>
          <w:spacing w:val="1"/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o</w:t>
      </w:r>
      <w:r>
        <w:rPr>
          <w:spacing w:val="-3"/>
          <w:w w:val="100"/>
        </w:rPr>
        <w:t>n</w:t>
      </w:r>
      <w:r>
        <w:rPr>
          <w:w w:val="100"/>
        </w:rPr>
        <w:t>s</w:t>
      </w:r>
      <w:r>
        <w:rPr/>
        <w:t>  </w:t>
      </w:r>
      <w:r>
        <w:rPr>
          <w:spacing w:val="12"/>
        </w:rPr>
        <w:t> </w:t>
      </w:r>
      <w:r>
        <w:rPr>
          <w:w w:val="100"/>
        </w:rPr>
        <w:t>(now</w:t>
      </w:r>
      <w:r>
        <w:rPr/>
        <w:t>  </w:t>
      </w:r>
      <w:r>
        <w:rPr>
          <w:spacing w:val="11"/>
        </w:rPr>
        <w:t> </w:t>
      </w:r>
      <w:r>
        <w:rPr>
          <w:w w:val="100"/>
        </w:rPr>
        <w:t>ra</w:t>
      </w:r>
      <w:r>
        <w:rPr>
          <w:spacing w:val="-2"/>
          <w:w w:val="100"/>
        </w:rPr>
        <w:t>r</w:t>
      </w:r>
      <w:r>
        <w:rPr>
          <w:spacing w:val="3"/>
          <w:w w:val="100"/>
        </w:rPr>
        <w:t>e</w:t>
      </w:r>
      <w:r>
        <w:rPr>
          <w:w w:val="334"/>
        </w:rPr>
        <w:t>²</w:t>
      </w:r>
      <w:r>
        <w:rPr>
          <w:spacing w:val="-3"/>
          <w:w w:val="100"/>
        </w:rPr>
        <w:t>u</w:t>
      </w:r>
      <w:r>
        <w:rPr>
          <w:w w:val="100"/>
        </w:rPr>
        <w:t>r</w:t>
      </w:r>
      <w:r>
        <w:rPr>
          <w:spacing w:val="-2"/>
          <w:w w:val="100"/>
        </w:rPr>
        <w:t>t</w:t>
      </w:r>
      <w:r>
        <w:rPr>
          <w:w w:val="100"/>
        </w:rPr>
        <w:t>ic</w:t>
      </w:r>
      <w:r>
        <w:rPr>
          <w:spacing w:val="-2"/>
          <w:w w:val="100"/>
        </w:rPr>
        <w:t>a</w:t>
      </w:r>
      <w:r>
        <w:rPr>
          <w:w w:val="100"/>
        </w:rPr>
        <w:t>r</w:t>
      </w:r>
      <w:r>
        <w:rPr>
          <w:spacing w:val="-2"/>
          <w:w w:val="100"/>
        </w:rPr>
        <w:t>i</w:t>
      </w:r>
      <w:r>
        <w:rPr>
          <w:w w:val="100"/>
        </w:rPr>
        <w:t>a,</w:t>
      </w:r>
      <w:r>
        <w:rPr/>
        <w:t>  </w:t>
      </w:r>
      <w:r>
        <w:rPr>
          <w:spacing w:val="12"/>
        </w:rPr>
        <w:t> </w:t>
      </w:r>
      <w:r>
        <w:rPr>
          <w:w w:val="100"/>
        </w:rPr>
        <w:t>fe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1"/>
          <w:w w:val="100"/>
        </w:rPr>
        <w:t>r</w:t>
      </w:r>
      <w:r>
        <w:rPr>
          <w:w w:val="100"/>
        </w:rPr>
        <w:t>,</w:t>
      </w:r>
      <w:r>
        <w:rPr/>
        <w:t>  </w:t>
      </w:r>
      <w:r>
        <w:rPr>
          <w:spacing w:val="9"/>
        </w:rPr>
        <w:t> </w:t>
      </w:r>
      <w:r>
        <w:rPr>
          <w:spacing w:val="3"/>
          <w:w w:val="100"/>
        </w:rPr>
        <w:t>j</w:t>
      </w:r>
      <w:r>
        <w:rPr>
          <w:spacing w:val="-3"/>
          <w:w w:val="100"/>
        </w:rPr>
        <w:t>o</w:t>
      </w:r>
      <w:r>
        <w:rPr>
          <w:w w:val="100"/>
        </w:rPr>
        <w:t>int</w:t>
      </w:r>
      <w:r>
        <w:rPr/>
        <w:t>  </w:t>
      </w:r>
      <w:r>
        <w:rPr>
          <w:spacing w:val="13"/>
        </w:rPr>
        <w:t> </w:t>
      </w:r>
      <w:r>
        <w:rPr>
          <w:w w:val="100"/>
        </w:rPr>
        <w:t>sw</w:t>
      </w:r>
      <w:r>
        <w:rPr>
          <w:spacing w:val="-3"/>
          <w:w w:val="100"/>
        </w:rPr>
        <w:t>e</w:t>
      </w:r>
      <w:r>
        <w:rPr>
          <w:w w:val="100"/>
        </w:rPr>
        <w:t>l</w:t>
      </w:r>
      <w:r>
        <w:rPr>
          <w:spacing w:val="-2"/>
          <w:w w:val="100"/>
        </w:rPr>
        <w:t>l</w:t>
      </w:r>
      <w:r>
        <w:rPr>
          <w:w w:val="100"/>
        </w:rPr>
        <w:t>in</w:t>
      </w:r>
      <w:r>
        <w:rPr>
          <w:spacing w:val="-3"/>
          <w:w w:val="100"/>
        </w:rPr>
        <w:t>g</w:t>
      </w:r>
      <w:r>
        <w:rPr>
          <w:w w:val="100"/>
        </w:rPr>
        <w:t>, an</w:t>
      </w:r>
      <w:r>
        <w:rPr>
          <w:spacing w:val="-2"/>
          <w:w w:val="100"/>
        </w:rPr>
        <w:t>g</w:t>
      </w:r>
      <w:r>
        <w:rPr>
          <w:w w:val="100"/>
        </w:rPr>
        <w:t>ioneu</w:t>
      </w:r>
      <w:r>
        <w:rPr>
          <w:spacing w:val="-2"/>
          <w:w w:val="100"/>
        </w:rPr>
        <w:t>r</w:t>
      </w:r>
      <w:r>
        <w:rPr>
          <w:w w:val="100"/>
        </w:rPr>
        <w:t>o</w:t>
      </w:r>
      <w:r>
        <w:rPr>
          <w:spacing w:val="-2"/>
          <w:w w:val="100"/>
        </w:rPr>
        <w:t>t</w:t>
      </w:r>
      <w:r>
        <w:rPr>
          <w:w w:val="100"/>
        </w:rPr>
        <w:t>ic</w:t>
      </w:r>
      <w:r>
        <w:rPr>
          <w:spacing w:val="17"/>
        </w:rPr>
        <w:t> </w:t>
      </w:r>
      <w:r>
        <w:rPr>
          <w:w w:val="100"/>
        </w:rPr>
        <w:t>ede</w:t>
      </w:r>
      <w:r>
        <w:rPr>
          <w:spacing w:val="-4"/>
          <w:w w:val="100"/>
        </w:rPr>
        <w:t>m</w:t>
      </w:r>
      <w:r>
        <w:rPr>
          <w:w w:val="100"/>
        </w:rPr>
        <w:t>a,</w:t>
      </w:r>
      <w:r>
        <w:rPr>
          <w:spacing w:val="19"/>
        </w:rPr>
        <w:t> </w:t>
      </w:r>
      <w:r>
        <w:rPr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te</w:t>
      </w:r>
      <w:r>
        <w:rPr>
          <w:spacing w:val="-2"/>
          <w:w w:val="100"/>
        </w:rPr>
        <w:t>n</w:t>
      </w:r>
      <w:r>
        <w:rPr>
          <w:w w:val="100"/>
        </w:rPr>
        <w:t>se</w:t>
      </w:r>
      <w:r>
        <w:rPr>
          <w:spacing w:val="19"/>
        </w:rPr>
        <w:t> </w:t>
      </w:r>
      <w:r>
        <w:rPr>
          <w:spacing w:val="-3"/>
          <w:w w:val="100"/>
        </w:rPr>
        <w:t>p</w:t>
      </w:r>
      <w:r>
        <w:rPr>
          <w:w w:val="100"/>
        </w:rPr>
        <w:t>ru</w:t>
      </w:r>
      <w:r>
        <w:rPr>
          <w:spacing w:val="-2"/>
          <w:w w:val="100"/>
        </w:rPr>
        <w:t>r</w:t>
      </w:r>
      <w:r>
        <w:rPr>
          <w:w w:val="100"/>
        </w:rPr>
        <w:t>i</w:t>
      </w:r>
      <w:r>
        <w:rPr>
          <w:spacing w:val="-2"/>
          <w:w w:val="100"/>
        </w:rPr>
        <w:t>t</w:t>
      </w:r>
      <w:r>
        <w:rPr>
          <w:w w:val="100"/>
        </w:rPr>
        <w:t>us,</w:t>
      </w:r>
      <w:r>
        <w:rPr>
          <w:spacing w:val="17"/>
        </w:rPr>
        <w:t> </w:t>
      </w:r>
      <w:r>
        <w:rPr>
          <w:w w:val="100"/>
        </w:rPr>
        <w:t>and</w:t>
      </w:r>
      <w:r>
        <w:rPr>
          <w:spacing w:val="20"/>
        </w:rPr>
        <w:t> </w:t>
      </w:r>
      <w:r>
        <w:rPr>
          <w:w w:val="100"/>
        </w:rPr>
        <w:t>r</w:t>
      </w:r>
      <w:r>
        <w:rPr>
          <w:spacing w:val="-2"/>
          <w:w w:val="100"/>
        </w:rPr>
        <w:t>e</w:t>
      </w:r>
      <w:r>
        <w:rPr>
          <w:w w:val="100"/>
        </w:rPr>
        <w:t>sp</w:t>
      </w:r>
      <w:r>
        <w:rPr>
          <w:spacing w:val="-1"/>
          <w:w w:val="100"/>
        </w:rPr>
        <w:t>i</w:t>
      </w:r>
      <w:r>
        <w:rPr>
          <w:w w:val="100"/>
        </w:rPr>
        <w:t>r</w:t>
      </w:r>
      <w:r>
        <w:rPr>
          <w:spacing w:val="-2"/>
          <w:w w:val="100"/>
        </w:rPr>
        <w:t>a</w:t>
      </w:r>
      <w:r>
        <w:rPr>
          <w:w w:val="100"/>
        </w:rPr>
        <w:t>tory</w:t>
      </w:r>
      <w:r>
        <w:rPr>
          <w:spacing w:val="16"/>
        </w:rPr>
        <w:t> </w:t>
      </w:r>
      <w:r>
        <w:rPr>
          <w:w w:val="100"/>
        </w:rPr>
        <w:t>co</w:t>
      </w:r>
      <w:r>
        <w:rPr>
          <w:spacing w:val="-4"/>
          <w:w w:val="100"/>
        </w:rPr>
        <w:t>m</w:t>
      </w:r>
      <w:r>
        <w:rPr>
          <w:w w:val="100"/>
        </w:rPr>
        <w:t>pro</w:t>
      </w:r>
      <w:r>
        <w:rPr>
          <w:spacing w:val="-4"/>
          <w:w w:val="100"/>
        </w:rPr>
        <w:t>m</w:t>
      </w:r>
      <w:r>
        <w:rPr>
          <w:w w:val="100"/>
        </w:rPr>
        <w:t>ise</w:t>
      </w:r>
      <w:r>
        <w:rPr>
          <w:spacing w:val="19"/>
        </w:rPr>
        <w:t> </w:t>
      </w:r>
      <w:r>
        <w:rPr>
          <w:w w:val="100"/>
        </w:rPr>
        <w:t>oc</w:t>
      </w:r>
      <w:r>
        <w:rPr>
          <w:spacing w:val="-2"/>
          <w:w w:val="100"/>
        </w:rPr>
        <w:t>c</w:t>
      </w:r>
      <w:r>
        <w:rPr>
          <w:spacing w:val="2"/>
          <w:w w:val="100"/>
        </w:rPr>
        <w:t>u</w:t>
      </w:r>
      <w:r>
        <w:rPr>
          <w:spacing w:val="-2"/>
          <w:w w:val="100"/>
        </w:rPr>
        <w:t>r</w:t>
      </w:r>
      <w:r>
        <w:rPr>
          <w:w w:val="100"/>
        </w:rPr>
        <w:t>ring</w:t>
      </w:r>
      <w:r>
        <w:rPr>
          <w:spacing w:val="16"/>
        </w:rPr>
        <w:t> </w:t>
      </w:r>
      <w:r>
        <w:rPr>
          <w:w w:val="100"/>
        </w:rPr>
        <w:t>7</w:t>
      </w:r>
      <w:r>
        <w:rPr>
          <w:spacing w:val="-113"/>
          <w:w w:val="182"/>
        </w:rPr>
        <w:t>±</w:t>
      </w:r>
      <w:r>
        <w:rPr>
          <w:w w:val="100"/>
        </w:rPr>
        <w:t>12</w:t>
      </w:r>
      <w:r>
        <w:rPr>
          <w:spacing w:val="19"/>
        </w:rPr>
        <w:t> </w:t>
      </w:r>
      <w:r>
        <w:rPr>
          <w:w w:val="138"/>
        </w:rPr>
        <w:t>GD</w:t>
      </w:r>
      <w:r>
        <w:rPr>
          <w:spacing w:val="-113"/>
          <w:w w:val="361"/>
        </w:rPr>
        <w:t>\</w:t>
      </w:r>
      <w:r>
        <w:rPr>
          <w:spacing w:val="-1"/>
          <w:w w:val="100"/>
        </w:rPr>
        <w:t>p</w:t>
      </w:r>
      <w:r>
        <w:rPr>
          <w:spacing w:val="-111"/>
          <w:w w:val="100"/>
        </w:rPr>
        <w:t>o</w:t>
      </w:r>
      <w:r>
        <w:rPr>
          <w:spacing w:val="-111"/>
          <w:w w:val="138"/>
        </w:rPr>
        <w:t>V</w:t>
      </w:r>
      <w:r>
        <w:rPr>
          <w:spacing w:val="-2"/>
          <w:w w:val="100"/>
        </w:rPr>
        <w:t>s</w:t>
      </w:r>
      <w:r>
        <w:rPr>
          <w:spacing w:val="-36"/>
          <w:w w:val="100"/>
        </w:rPr>
        <w:t>t</w:t>
      </w:r>
      <w:r>
        <w:rPr>
          <w:spacing w:val="-113"/>
          <w:w w:val="221"/>
        </w:rPr>
        <w:t>¶</w:t>
      </w:r>
      <w:r>
        <w:rPr>
          <w:w w:val="100"/>
        </w:rPr>
        <w:t>expo</w:t>
      </w:r>
      <w:r>
        <w:rPr>
          <w:spacing w:val="-2"/>
          <w:w w:val="100"/>
        </w:rPr>
        <w:t>s</w:t>
      </w:r>
      <w:r>
        <w:rPr>
          <w:w w:val="100"/>
        </w:rPr>
        <w:t>u</w:t>
      </w:r>
      <w:r>
        <w:rPr>
          <w:spacing w:val="-2"/>
          <w:w w:val="100"/>
        </w:rPr>
        <w:t>re</w:t>
      </w:r>
      <w:r>
        <w:rPr>
          <w:w w:val="100"/>
        </w:rPr>
        <w:t>) </w:t>
      </w:r>
      <w:r>
        <w:rPr>
          <w:w w:val="105"/>
        </w:rPr>
        <w:t>and a variety of skin rashes(Daniel and Lisa, 2012). Oral lesions, fever, interstitial nephritis (an</w:t>
      </w:r>
      <w:r>
        <w:rPr>
          <w:spacing w:val="1"/>
          <w:w w:val="105"/>
        </w:rPr>
        <w:t> </w:t>
      </w:r>
      <w:r>
        <w:rPr>
          <w:w w:val="105"/>
        </w:rPr>
        <w:t>autoimmune reaction to a penicillin-protein complex), eosinophilia, hemolytic anemia and other</w:t>
      </w:r>
      <w:r>
        <w:rPr>
          <w:spacing w:val="1"/>
          <w:w w:val="105"/>
        </w:rPr>
        <w:t> </w:t>
      </w:r>
      <w:r>
        <w:rPr>
          <w:w w:val="105"/>
        </w:rPr>
        <w:t>hematologic disturbances, and vasculitis may also occur. Most patients allergic to penicillins can be</w:t>
      </w:r>
      <w:r>
        <w:rPr>
          <w:spacing w:val="1"/>
          <w:w w:val="105"/>
        </w:rPr>
        <w:t> </w:t>
      </w:r>
      <w:r>
        <w:rPr>
          <w:w w:val="105"/>
        </w:rPr>
        <w:t>treated with alternative drugs, in patients with renal failure, penicillin in high doses can cause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seizures(Lester</w:t>
      </w:r>
      <w:r>
        <w:rPr>
          <w:spacing w:val="-8"/>
          <w:w w:val="105"/>
        </w:rPr>
        <w:t> </w:t>
      </w:r>
      <w:r>
        <w:rPr>
          <w:i/>
          <w:spacing w:val="-1"/>
          <w:w w:val="105"/>
        </w:rPr>
        <w:t>et</w:t>
      </w:r>
      <w:r>
        <w:rPr>
          <w:i/>
          <w:spacing w:val="-7"/>
          <w:w w:val="105"/>
        </w:rPr>
        <w:t> </w:t>
      </w:r>
      <w:r>
        <w:rPr>
          <w:i/>
          <w:spacing w:val="-1"/>
          <w:w w:val="105"/>
        </w:rPr>
        <w:t>al.,</w:t>
      </w:r>
      <w:r>
        <w:rPr>
          <w:i/>
          <w:spacing w:val="-8"/>
          <w:w w:val="105"/>
        </w:rPr>
        <w:t> </w:t>
      </w:r>
      <w:r>
        <w:rPr>
          <w:spacing w:val="-1"/>
          <w:w w:val="105"/>
        </w:rPr>
        <w:t>2008).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Nafcillin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is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associated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with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neutropenia;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oxacillin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can</w:t>
      </w:r>
      <w:r>
        <w:rPr>
          <w:spacing w:val="-9"/>
          <w:w w:val="105"/>
        </w:rPr>
        <w:t> </w:t>
      </w:r>
      <w:r>
        <w:rPr>
          <w:w w:val="105"/>
        </w:rPr>
        <w:t>cause</w:t>
      </w:r>
      <w:r>
        <w:rPr>
          <w:spacing w:val="-8"/>
          <w:w w:val="105"/>
        </w:rPr>
        <w:t> </w:t>
      </w:r>
      <w:r>
        <w:rPr>
          <w:w w:val="105"/>
        </w:rPr>
        <w:t>hepatitis;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55"/>
          <w:w w:val="105"/>
        </w:rPr>
        <w:t> </w:t>
      </w:r>
      <w:r>
        <w:rPr>
          <w:w w:val="105"/>
        </w:rPr>
        <w:t>methicillin causes interstitial nephritis (and is no longer used for this reason)(Laurence </w:t>
      </w:r>
      <w:r>
        <w:rPr>
          <w:i/>
          <w:w w:val="105"/>
        </w:rPr>
        <w:t>et al.</w:t>
      </w:r>
      <w:r>
        <w:rPr>
          <w:w w:val="105"/>
        </w:rPr>
        <w:t>, 2008).</w:t>
      </w:r>
      <w:r>
        <w:rPr>
          <w:spacing w:val="1"/>
          <w:w w:val="105"/>
        </w:rPr>
        <w:t> </w:t>
      </w:r>
      <w:r>
        <w:rPr>
          <w:spacing w:val="-2"/>
          <w:w w:val="105"/>
        </w:rPr>
        <w:t>Large</w:t>
      </w:r>
      <w:r>
        <w:rPr>
          <w:spacing w:val="-10"/>
          <w:w w:val="105"/>
        </w:rPr>
        <w:t> </w:t>
      </w:r>
      <w:r>
        <w:rPr>
          <w:spacing w:val="-2"/>
          <w:w w:val="105"/>
        </w:rPr>
        <w:t>doses</w:t>
      </w:r>
      <w:r>
        <w:rPr>
          <w:spacing w:val="-10"/>
          <w:w w:val="105"/>
        </w:rPr>
        <w:t> </w:t>
      </w:r>
      <w:r>
        <w:rPr>
          <w:spacing w:val="-2"/>
          <w:w w:val="105"/>
        </w:rPr>
        <w:t>of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penicillins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given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orally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may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lead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to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gastrointestinal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upset,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particularly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nausea,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vomiting,</w:t>
      </w:r>
      <w:r>
        <w:rPr>
          <w:spacing w:val="-56"/>
          <w:w w:val="105"/>
        </w:rPr>
        <w:t> </w:t>
      </w:r>
      <w:r>
        <w:rPr>
          <w:w w:val="105"/>
        </w:rPr>
        <w:t>and diarrheoa(Daniel and Lisa, 2012). Ampicillin has been associated with pseudomembranous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colitis(Laurence</w:t>
      </w:r>
      <w:r>
        <w:rPr>
          <w:spacing w:val="1"/>
          <w:w w:val="105"/>
        </w:rPr>
        <w:t> </w:t>
      </w:r>
      <w:r>
        <w:rPr>
          <w:i/>
          <w:spacing w:val="-1"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spacing w:val="-1"/>
          <w:w w:val="105"/>
        </w:rPr>
        <w:t>al.</w:t>
      </w:r>
      <w:r>
        <w:rPr>
          <w:spacing w:val="-1"/>
          <w:w w:val="105"/>
        </w:rPr>
        <w:t>,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2008).</w:t>
      </w:r>
      <w:r>
        <w:rPr>
          <w:spacing w:val="1"/>
          <w:w w:val="105"/>
        </w:rPr>
        <w:t> </w:t>
      </w:r>
      <w:r>
        <w:rPr>
          <w:w w:val="105"/>
        </w:rPr>
        <w:t>Secondary infections</w:t>
      </w:r>
      <w:r>
        <w:rPr>
          <w:spacing w:val="1"/>
          <w:w w:val="105"/>
        </w:rPr>
        <w:t> </w:t>
      </w:r>
      <w:r>
        <w:rPr>
          <w:w w:val="105"/>
        </w:rPr>
        <w:t>such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vaginalcandidiasis</w:t>
      </w:r>
      <w:r>
        <w:rPr>
          <w:spacing w:val="2"/>
          <w:w w:val="105"/>
        </w:rPr>
        <w:t> </w:t>
      </w:r>
      <w:r>
        <w:rPr>
          <w:w w:val="105"/>
        </w:rPr>
        <w:t>may</w:t>
      </w:r>
      <w:r>
        <w:rPr>
          <w:spacing w:val="1"/>
          <w:w w:val="105"/>
        </w:rPr>
        <w:t> </w:t>
      </w:r>
      <w:r>
        <w:rPr>
          <w:w w:val="105"/>
        </w:rPr>
        <w:t>occur(Sean</w:t>
      </w:r>
      <w:r>
        <w:rPr>
          <w:spacing w:val="2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2"/>
          <w:w w:val="105"/>
        </w:rPr>
        <w:t> </w:t>
      </w:r>
      <w:r>
        <w:rPr>
          <w:i/>
          <w:w w:val="105"/>
        </w:rPr>
        <w:t>al.,</w:t>
      </w:r>
    </w:p>
    <w:p>
      <w:pPr>
        <w:spacing w:after="0" w:line="259" w:lineRule="auto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line="259" w:lineRule="auto" w:before="74"/>
        <w:ind w:left="260" w:right="1437"/>
        <w:jc w:val="both"/>
      </w:pPr>
      <w:r>
        <w:rPr/>
        <w:t>2009). Ampicillin and amoxicillin can cause skin rashes that are not allergic in nature. These rashes</w:t>
      </w:r>
      <w:r>
        <w:rPr>
          <w:spacing w:val="1"/>
        </w:rPr>
        <w:t> </w:t>
      </w:r>
      <w:r>
        <w:rPr/>
        <w:t>frequently occur when aminopenicillins are inappropriately prescribed for a viral illness (Laurence </w:t>
      </w:r>
      <w:r>
        <w:rPr>
          <w:i/>
        </w:rPr>
        <w:t>et al</w:t>
      </w:r>
      <w:r>
        <w:rPr/>
        <w:t>.,</w:t>
      </w:r>
      <w:r>
        <w:rPr>
          <w:spacing w:val="1"/>
        </w:rPr>
        <w:t> </w:t>
      </w:r>
      <w:r>
        <w:rPr/>
        <w:t>2008</w:t>
      </w:r>
      <w:r>
        <w:rPr>
          <w:b/>
        </w:rPr>
        <w:t>; </w:t>
      </w:r>
      <w:r>
        <w:rPr/>
        <w:t>Daniel</w:t>
      </w:r>
      <w:r>
        <w:rPr>
          <w:spacing w:val="1"/>
        </w:rPr>
        <w:t> </w:t>
      </w:r>
      <w:r>
        <w:rPr/>
        <w:t>and Lisa, 2012).</w:t>
      </w:r>
    </w:p>
    <w:p>
      <w:pPr>
        <w:pStyle w:val="Heading3"/>
        <w:numPr>
          <w:ilvl w:val="1"/>
          <w:numId w:val="12"/>
        </w:numPr>
        <w:tabs>
          <w:tab w:pos="2471" w:val="left" w:leader="none"/>
        </w:tabs>
        <w:spacing w:line="240" w:lineRule="auto" w:before="3" w:after="0"/>
        <w:ind w:left="2470" w:right="0" w:hanging="332"/>
        <w:jc w:val="both"/>
      </w:pPr>
      <w:r>
        <w:rPr/>
        <w:t>Some</w:t>
      </w:r>
      <w:r>
        <w:rPr>
          <w:spacing w:val="-2"/>
        </w:rPr>
        <w:t> </w:t>
      </w:r>
      <w:r>
        <w:rPr/>
        <w:t>ReportedLiteratures</w:t>
      </w:r>
      <w:r>
        <w:rPr>
          <w:spacing w:val="-2"/>
        </w:rPr>
        <w:t> </w:t>
      </w:r>
      <w:r>
        <w:rPr/>
        <w:t>on</w:t>
      </w:r>
      <w:r>
        <w:rPr>
          <w:spacing w:val="-4"/>
        </w:rPr>
        <w:t> </w:t>
      </w:r>
      <w:r>
        <w:rPr>
          <w:i/>
        </w:rPr>
        <w:t>In</w:t>
      </w:r>
      <w:r>
        <w:rPr>
          <w:i/>
          <w:spacing w:val="-3"/>
        </w:rPr>
        <w:t> </w:t>
      </w:r>
      <w:r>
        <w:rPr>
          <w:i/>
        </w:rPr>
        <w:t>vitro</w:t>
      </w:r>
      <w:r>
        <w:rPr/>
        <w:t>DissolutionStudies</w:t>
      </w:r>
    </w:p>
    <w:p>
      <w:pPr>
        <w:pStyle w:val="BodyText"/>
        <w:spacing w:line="259" w:lineRule="auto" w:before="16"/>
        <w:ind w:left="260" w:right="1434"/>
        <w:jc w:val="both"/>
      </w:pPr>
      <w:r>
        <w:rPr/>
        <w:t>Extensive literature survey revealedDissolution profiles</w:t>
      </w:r>
      <w:r>
        <w:rPr>
          <w:spacing w:val="55"/>
        </w:rPr>
        <w:t> </w:t>
      </w:r>
      <w:r>
        <w:rPr/>
        <w:t>studies of amoxicillin capsules containing 500</w:t>
      </w:r>
      <w:r>
        <w:rPr>
          <w:spacing w:val="1"/>
        </w:rPr>
        <w:t> </w:t>
      </w:r>
      <w:r>
        <w:rPr/>
        <w:t>mg and other essential medicines using both compendial and developed methods. The United States</w:t>
      </w:r>
      <w:r>
        <w:rPr>
          <w:spacing w:val="1"/>
        </w:rPr>
        <w:t> </w:t>
      </w:r>
      <w:r>
        <w:rPr/>
        <w:t>Pharmacopoeia procedure</w:t>
      </w:r>
      <w:r>
        <w:rPr>
          <w:spacing w:val="1"/>
        </w:rPr>
        <w:t> </w:t>
      </w:r>
      <w:r>
        <w:rPr/>
        <w:t>(USP, 2009), was used by (Kassaye and Genete, 2013)</w:t>
      </w:r>
      <w:r>
        <w:rPr>
          <w:spacing w:val="1"/>
        </w:rPr>
        <w:t> </w:t>
      </w:r>
      <w:r>
        <w:rPr/>
        <w:t>for evaluation of</w:t>
      </w:r>
      <w:r>
        <w:rPr>
          <w:spacing w:val="1"/>
        </w:rPr>
        <w:t> </w:t>
      </w:r>
      <w:r>
        <w:rPr/>
        <w:t>dissolution profile data</w:t>
      </w:r>
      <w:r>
        <w:rPr>
          <w:spacing w:val="55"/>
        </w:rPr>
        <w:t> </w:t>
      </w:r>
      <w:r>
        <w:rPr/>
        <w:t>and compared using two different statistical methods: the fit factors (f</w:t>
      </w:r>
      <w:r>
        <w:rPr>
          <w:vertAlign w:val="subscript"/>
        </w:rPr>
        <w:t>1</w:t>
      </w:r>
      <w:r>
        <w:rPr>
          <w:vertAlign w:val="baseline"/>
        </w:rPr>
        <w:t>&amp;f</w:t>
      </w:r>
      <w:r>
        <w:rPr>
          <w:vertAlign w:val="subscript"/>
        </w:rPr>
        <w:t>2</w:t>
      </w:r>
      <w:r>
        <w:rPr>
          <w:vertAlign w:val="baseline"/>
        </w:rPr>
        <w:t>) 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 dissolution efficiency (D.E.) model, most generic brands of amoxicillin capsules (62.5% of the tested</w:t>
      </w:r>
      <w:r>
        <w:rPr>
          <w:spacing w:val="1"/>
          <w:vertAlign w:val="baseline"/>
        </w:rPr>
        <w:t> </w:t>
      </w:r>
      <w:r>
        <w:rPr>
          <w:vertAlign w:val="baseline"/>
        </w:rPr>
        <w:t>brands) were</w:t>
      </w:r>
      <w:r>
        <w:rPr>
          <w:spacing w:val="-2"/>
          <w:vertAlign w:val="baseline"/>
        </w:rPr>
        <w:t> </w:t>
      </w:r>
      <w:r>
        <w:rPr>
          <w:vertAlign w:val="baseline"/>
        </w:rPr>
        <w:t>found not</w:t>
      </w:r>
      <w:r>
        <w:rPr>
          <w:spacing w:val="-2"/>
          <w:vertAlign w:val="baseline"/>
        </w:rPr>
        <w:t> </w:t>
      </w:r>
      <w:r>
        <w:rPr>
          <w:vertAlign w:val="baseline"/>
        </w:rPr>
        <w:t>to be interchangeable with</w:t>
      </w:r>
      <w:r>
        <w:rPr>
          <w:spacing w:val="-3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innovator brand.</w:t>
      </w:r>
    </w:p>
    <w:p>
      <w:pPr>
        <w:pStyle w:val="BodyText"/>
        <w:spacing w:line="259" w:lineRule="auto"/>
        <w:ind w:left="260" w:right="1433"/>
        <w:jc w:val="both"/>
      </w:pPr>
      <w:r>
        <w:rPr/>
        <w:t>Arlene </w:t>
      </w:r>
      <w:r>
        <w:rPr>
          <w:i/>
        </w:rPr>
        <w:t>et al., </w:t>
      </w:r>
      <w:r>
        <w:rPr/>
        <w:t>(2014) compared the dissolution profile of Amoxicillin, Metronidazole and Zidovudine in</w:t>
      </w:r>
      <w:r>
        <w:rPr>
          <w:spacing w:val="1"/>
        </w:rPr>
        <w:t> </w:t>
      </w:r>
      <w:r>
        <w:rPr/>
        <w:t>simulated gastric pH 1.2 (SGF), simulated Intestinal pH 4.5 and 6.8 (SIF) media using HPLC. The fit</w:t>
      </w:r>
      <w:r>
        <w:rPr>
          <w:spacing w:val="1"/>
        </w:rPr>
        <w:t> </w:t>
      </w:r>
      <w:r>
        <w:rPr/>
        <w:t>factor(f</w:t>
      </w:r>
      <w:r>
        <w:rPr>
          <w:vertAlign w:val="subscript"/>
        </w:rPr>
        <w:t>2</w:t>
      </w:r>
      <w:r>
        <w:rPr>
          <w:vertAlign w:val="baseline"/>
        </w:rPr>
        <w:t>) was found to be below 50 % in most of them. Similarly, spectrophotometric evaluation of</w:t>
      </w:r>
      <w:r>
        <w:rPr>
          <w:spacing w:val="1"/>
          <w:vertAlign w:val="baseline"/>
        </w:rPr>
        <w:t> </w:t>
      </w:r>
      <w:r>
        <w:rPr>
          <w:vertAlign w:val="baseline"/>
        </w:rPr>
        <w:t>Amoxicillin dissolution profile at 272 nm, was reported by (Benmoussa </w:t>
      </w:r>
      <w:r>
        <w:rPr>
          <w:i/>
          <w:vertAlign w:val="baseline"/>
        </w:rPr>
        <w:t>et al.</w:t>
      </w:r>
      <w:r>
        <w:rPr>
          <w:vertAlign w:val="baseline"/>
        </w:rPr>
        <w:t>, 2012).Tanjinatus </w:t>
      </w:r>
      <w:r>
        <w:rPr>
          <w:i/>
          <w:vertAlign w:val="baseline"/>
        </w:rPr>
        <w:t>et al.,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(2011)</w:t>
      </w:r>
      <w:r>
        <w:rPr>
          <w:spacing w:val="1"/>
          <w:vertAlign w:val="baseline"/>
        </w:rPr>
        <w:t> </w:t>
      </w:r>
      <w:r>
        <w:rPr>
          <w:vertAlign w:val="baseline"/>
        </w:rPr>
        <w:t>conducted an </w:t>
      </w:r>
      <w:r>
        <w:rPr>
          <w:i/>
          <w:vertAlign w:val="baseline"/>
        </w:rPr>
        <w:t>invitro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bioequivalence study on</w:t>
      </w:r>
      <w:r>
        <w:rPr>
          <w:spacing w:val="1"/>
          <w:vertAlign w:val="baseline"/>
        </w:rPr>
        <w:t> </w:t>
      </w:r>
      <w:r>
        <w:rPr>
          <w:vertAlign w:val="baseline"/>
        </w:rPr>
        <w:t>ten generic Atorvastatin tablets from different</w:t>
      </w:r>
      <w:r>
        <w:rPr>
          <w:spacing w:val="1"/>
          <w:vertAlign w:val="baseline"/>
        </w:rPr>
        <w:t> </w:t>
      </w:r>
      <w:r>
        <w:rPr>
          <w:vertAlign w:val="baseline"/>
        </w:rPr>
        <w:t>manufacturers</w:t>
      </w:r>
      <w:r>
        <w:rPr>
          <w:i/>
          <w:vertAlign w:val="baseline"/>
        </w:rPr>
        <w:t>.</w:t>
      </w:r>
      <w:r>
        <w:rPr>
          <w:vertAlign w:val="baseline"/>
        </w:rPr>
        <w:t>Fit factor, result showssimilaritybetween the generics and innovator brand and can be used</w:t>
      </w:r>
      <w:r>
        <w:rPr>
          <w:spacing w:val="1"/>
          <w:vertAlign w:val="baseline"/>
        </w:rPr>
        <w:t> </w:t>
      </w:r>
      <w:r>
        <w:rPr>
          <w:vertAlign w:val="baseline"/>
        </w:rPr>
        <w:t>interchangeably.In the same vain Parvin</w:t>
      </w:r>
      <w:r>
        <w:rPr>
          <w:i/>
          <w:vertAlign w:val="baseline"/>
        </w:rPr>
        <w:t>et al.,</w:t>
      </w:r>
      <w:r>
        <w:rPr>
          <w:vertAlign w:val="baseline"/>
        </w:rPr>
        <w:t>(</w:t>
      </w:r>
      <w:r>
        <w:rPr>
          <w:i/>
          <w:vertAlign w:val="baseline"/>
        </w:rPr>
        <w:t>2012) </w:t>
      </w:r>
      <w:r>
        <w:rPr>
          <w:vertAlign w:val="baseline"/>
        </w:rPr>
        <w:t>reported their study on eight brands of Metformin</w:t>
      </w:r>
      <w:r>
        <w:rPr>
          <w:spacing w:val="1"/>
          <w:vertAlign w:val="baseline"/>
        </w:rPr>
        <w:t> </w:t>
      </w:r>
      <w:r>
        <w:rPr>
          <w:vertAlign w:val="baseline"/>
        </w:rPr>
        <w:t>tablet subjected to various tests to evaluate bioequivalence. All brands except C achieved 80% of the drug</w:t>
      </w:r>
      <w:r>
        <w:rPr>
          <w:spacing w:val="-52"/>
          <w:vertAlign w:val="baseline"/>
        </w:rPr>
        <w:t> </w:t>
      </w:r>
      <w:r>
        <w:rPr>
          <w:vertAlign w:val="baseline"/>
        </w:rPr>
        <w:t>dissolution within (30 min.) specified for immediate release oral dosage form.</w:t>
      </w:r>
      <w:r>
        <w:rPr>
          <w:spacing w:val="1"/>
          <w:vertAlign w:val="baseline"/>
        </w:rPr>
        <w:t> </w:t>
      </w:r>
      <w:r>
        <w:rPr>
          <w:vertAlign w:val="baseline"/>
        </w:rPr>
        <w:t>Similar studies were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reported by Ngwuluka </w:t>
      </w:r>
      <w:r>
        <w:rPr>
          <w:i/>
          <w:vertAlign w:val="baseline"/>
        </w:rPr>
        <w:t>et al.,</w:t>
      </w:r>
      <w:r>
        <w:rPr>
          <w:vertAlign w:val="baseline"/>
        </w:rPr>
        <w:t>(2009),Ashraful Islam </w:t>
      </w:r>
      <w:r>
        <w:rPr>
          <w:i/>
          <w:vertAlign w:val="baseline"/>
        </w:rPr>
        <w:t>et al.,(2011), </w:t>
      </w:r>
      <w:r>
        <w:rPr>
          <w:vertAlign w:val="baseline"/>
        </w:rPr>
        <w:t>Panchagnula </w:t>
      </w:r>
      <w:r>
        <w:rPr>
          <w:i/>
          <w:vertAlign w:val="baseline"/>
        </w:rPr>
        <w:t>et al.,(2007), </w:t>
      </w:r>
      <w:r>
        <w:rPr>
          <w:vertAlign w:val="baseline"/>
        </w:rPr>
        <w:t>Olubukola</w:t>
      </w:r>
      <w:r>
        <w:rPr>
          <w:i/>
          <w:vertAlign w:val="baseline"/>
        </w:rPr>
        <w:t>et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al.,(2012),</w:t>
      </w:r>
      <w:r>
        <w:rPr>
          <w:i/>
          <w:spacing w:val="-1"/>
          <w:vertAlign w:val="baseline"/>
        </w:rPr>
        <w:t> </w:t>
      </w:r>
      <w:r>
        <w:rPr>
          <w:vertAlign w:val="baseline"/>
        </w:rPr>
        <w:t>Raheela</w:t>
      </w:r>
      <w:r>
        <w:rPr>
          <w:i/>
          <w:vertAlign w:val="baseline"/>
        </w:rPr>
        <w:t>et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al.,</w:t>
      </w:r>
      <w:r>
        <w:rPr>
          <w:vertAlign w:val="baseline"/>
        </w:rPr>
        <w:t>(2011),Chandrasekaran</w:t>
      </w:r>
      <w:r>
        <w:rPr>
          <w:spacing w:val="-1"/>
          <w:vertAlign w:val="baseline"/>
        </w:rPr>
        <w:t> </w:t>
      </w:r>
      <w:r>
        <w:rPr>
          <w:i/>
          <w:vertAlign w:val="baseline"/>
        </w:rPr>
        <w:t>et</w:t>
      </w:r>
      <w:r>
        <w:rPr>
          <w:i/>
          <w:spacing w:val="-1"/>
          <w:vertAlign w:val="baseline"/>
        </w:rPr>
        <w:t> </w:t>
      </w:r>
      <w:r>
        <w:rPr>
          <w:i/>
          <w:vertAlign w:val="baseline"/>
        </w:rPr>
        <w:t>al.,</w:t>
      </w:r>
      <w:r>
        <w:rPr>
          <w:vertAlign w:val="baseline"/>
        </w:rPr>
        <w:t>(2011) and</w:t>
      </w:r>
      <w:r>
        <w:rPr>
          <w:spacing w:val="-1"/>
          <w:vertAlign w:val="baseline"/>
        </w:rPr>
        <w:t> </w:t>
      </w:r>
      <w:r>
        <w:rPr>
          <w:vertAlign w:val="baseline"/>
        </w:rPr>
        <w:t>Ochekpe </w:t>
      </w:r>
      <w:r>
        <w:rPr>
          <w:i/>
          <w:vertAlign w:val="baseline"/>
        </w:rPr>
        <w:t>et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al.,</w:t>
      </w:r>
      <w:r>
        <w:rPr>
          <w:i/>
          <w:spacing w:val="-6"/>
          <w:vertAlign w:val="baseline"/>
        </w:rPr>
        <w:t> </w:t>
      </w:r>
      <w:r>
        <w:rPr>
          <w:vertAlign w:val="baseline"/>
        </w:rPr>
        <w:t>(2012).</w:t>
      </w:r>
    </w:p>
    <w:p>
      <w:pPr>
        <w:pStyle w:val="Heading3"/>
        <w:numPr>
          <w:ilvl w:val="1"/>
          <w:numId w:val="12"/>
        </w:numPr>
        <w:tabs>
          <w:tab w:pos="2729" w:val="left" w:leader="none"/>
        </w:tabs>
        <w:spacing w:line="240" w:lineRule="auto" w:before="3" w:after="0"/>
        <w:ind w:left="2728" w:right="0" w:hanging="443"/>
        <w:jc w:val="both"/>
      </w:pPr>
      <w:r>
        <w:rPr/>
        <w:t>Relationship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Dissolution</w:t>
      </w:r>
      <w:r>
        <w:rPr>
          <w:spacing w:val="-3"/>
        </w:rPr>
        <w:t> </w:t>
      </w:r>
      <w:r>
        <w:rPr/>
        <w:t>test</w:t>
      </w:r>
      <w:r>
        <w:rPr>
          <w:spacing w:val="-5"/>
        </w:rPr>
        <w:t> </w:t>
      </w:r>
      <w:r>
        <w:rPr/>
        <w:t>with</w:t>
      </w:r>
      <w:r>
        <w:rPr>
          <w:spacing w:val="-5"/>
        </w:rPr>
        <w:t> </w:t>
      </w:r>
      <w:r>
        <w:rPr/>
        <w:t>Bioavailability.</w:t>
      </w:r>
    </w:p>
    <w:p>
      <w:pPr>
        <w:pStyle w:val="BodyText"/>
        <w:spacing w:line="259" w:lineRule="auto" w:before="15"/>
        <w:ind w:left="260" w:right="1432"/>
        <w:jc w:val="both"/>
      </w:pPr>
      <w:r>
        <w:rPr/>
        <w:t>Although oral route of drug administration for</w:t>
      </w:r>
      <w:r>
        <w:rPr>
          <w:spacing w:val="1"/>
        </w:rPr>
        <w:t> </w:t>
      </w:r>
      <w:r>
        <w:rPr/>
        <w:t>solid dosage form has been the</w:t>
      </w:r>
      <w:r>
        <w:rPr>
          <w:spacing w:val="1"/>
        </w:rPr>
        <w:t> </w:t>
      </w:r>
      <w:r>
        <w:rPr/>
        <w:t>main route of drug</w:t>
      </w:r>
      <w:r>
        <w:rPr>
          <w:spacing w:val="1"/>
        </w:rPr>
        <w:t> </w:t>
      </w:r>
      <w:r>
        <w:rPr/>
        <w:t>administration for almost a century(Aristides and Panos, 2006). Nevertheless, it was only 50 or so years</w:t>
      </w:r>
      <w:r>
        <w:rPr>
          <w:spacing w:val="1"/>
        </w:rPr>
        <w:t> </w:t>
      </w:r>
      <w:r>
        <w:rPr/>
        <w:t>ago that scientists recognized the significance of dissolution processes in the physiological availability of</w:t>
      </w:r>
      <w:r>
        <w:rPr>
          <w:spacing w:val="1"/>
        </w:rPr>
        <w:t> </w:t>
      </w:r>
      <w:r>
        <w:rPr/>
        <w:t>drugs, for now, the study of the dissolution process has been developing since the end of the 19th century</w:t>
      </w:r>
      <w:r>
        <w:rPr>
          <w:spacing w:val="1"/>
        </w:rPr>
        <w:t> </w:t>
      </w:r>
      <w:r>
        <w:rPr/>
        <w:t>by physical chemists (Aristides and Panos, 2006). Therefore, most of the major research in the field was</w:t>
      </w:r>
      <w:r>
        <w:rPr>
          <w:spacing w:val="1"/>
        </w:rPr>
        <w:t> </w:t>
      </w:r>
      <w:r>
        <w:rPr/>
        <w:t>not related to drugs at all, and the basic laws for the description of the dissolution process were already</w:t>
      </w:r>
      <w:r>
        <w:rPr>
          <w:spacing w:val="1"/>
        </w:rPr>
        <w:t> </w:t>
      </w:r>
      <w:r>
        <w:rPr/>
        <w:t>available when interest in drug dissolution started to emerged.Edwards in 1951 was the first to appreciate</w:t>
      </w:r>
      <w:r>
        <w:rPr>
          <w:spacing w:val="1"/>
        </w:rPr>
        <w:t> </w:t>
      </w:r>
      <w:r>
        <w:rPr/>
        <w:t>that following the oral administration of solid dosage forms, if the absorption process of drug from the</w:t>
      </w:r>
      <w:r>
        <w:rPr>
          <w:spacing w:val="1"/>
        </w:rPr>
        <w:t> </w:t>
      </w:r>
      <w:r>
        <w:rPr/>
        <w:t>gastrointestinal tract is rapid, then the rate of dissolution of that drug can be the step which controls its</w:t>
      </w:r>
      <w:r>
        <w:rPr>
          <w:spacing w:val="1"/>
        </w:rPr>
        <w:t> </w:t>
      </w:r>
      <w:r>
        <w:rPr/>
        <w:t>appearance in the body. In fact, he postulated that the dissolution of an aspirin tablet in the stomach and</w:t>
      </w:r>
      <w:r>
        <w:rPr>
          <w:spacing w:val="1"/>
        </w:rPr>
        <w:t> </w:t>
      </w:r>
      <w:r>
        <w:rPr/>
        <w:t>intestine would be the rate process governing the absorption of aspirin into the blood stream (Edwards,</w:t>
      </w:r>
      <w:r>
        <w:rPr>
          <w:spacing w:val="1"/>
        </w:rPr>
        <w:t> </w:t>
      </w:r>
      <w:r>
        <w:rPr/>
        <w:t>1951).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Nelson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1957</w:t>
      </w:r>
      <w:r>
        <w:rPr>
          <w:spacing w:val="1"/>
        </w:rPr>
        <w:t> </w:t>
      </w:r>
      <w:r>
        <w:rPr/>
        <w:t>unambiguously</w:t>
      </w:r>
      <w:r>
        <w:rPr>
          <w:spacing w:val="1"/>
        </w:rPr>
        <w:t> </w:t>
      </w:r>
      <w:r>
        <w:rPr/>
        <w:t>relates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blood</w:t>
      </w:r>
      <w:r>
        <w:rPr>
          <w:spacing w:val="1"/>
        </w:rPr>
        <w:t> </w:t>
      </w:r>
      <w:r>
        <w:rPr/>
        <w:t>levelsof</w:t>
      </w:r>
      <w:r>
        <w:rPr>
          <w:spacing w:val="1"/>
        </w:rPr>
        <w:t> </w:t>
      </w:r>
      <w:r>
        <w:rPr/>
        <w:t>orally</w:t>
      </w:r>
      <w:r>
        <w:rPr>
          <w:spacing w:val="1"/>
        </w:rPr>
        <w:t> </w:t>
      </w:r>
      <w:r>
        <w:rPr/>
        <w:t>administered</w:t>
      </w:r>
      <w:r>
        <w:rPr>
          <w:spacing w:val="1"/>
        </w:rPr>
        <w:t> </w:t>
      </w:r>
      <w:r>
        <w:rPr/>
        <w:t>theophylline salts to their </w:t>
      </w:r>
      <w:r>
        <w:rPr>
          <w:i/>
        </w:rPr>
        <w:t>in vitro </w:t>
      </w:r>
      <w:r>
        <w:rPr/>
        <w:t>dissolution rates. He used a non-disintegrating drug pellet, (mounted on</w:t>
      </w:r>
      <w:r>
        <w:rPr>
          <w:spacing w:val="1"/>
        </w:rPr>
        <w:t> </w:t>
      </w:r>
      <w:r>
        <w:rPr/>
        <w:t>a glass side so that only the upper face was exposed), placed at the bottom of a 600 ml beaker in such a</w:t>
      </w:r>
      <w:r>
        <w:rPr>
          <w:spacing w:val="1"/>
        </w:rPr>
        <w:t> </w:t>
      </w:r>
      <w:r>
        <w:rPr/>
        <w:t>manner that it could not rotate when the dissolution medium was agitated at 500 rpm. In mid 1960s to</w:t>
      </w:r>
      <w:r>
        <w:rPr>
          <w:spacing w:val="1"/>
        </w:rPr>
        <w:t> </w:t>
      </w:r>
      <w:r>
        <w:rPr/>
        <w:t>early 1970s a number of studies establishingthe effect of dissolution on the bioavailability of a varietyof</w:t>
      </w:r>
      <w:r>
        <w:rPr>
          <w:spacing w:val="1"/>
        </w:rPr>
        <w:t> </w:t>
      </w:r>
      <w:r>
        <w:rPr/>
        <w:t>drugs</w:t>
      </w:r>
      <w:r>
        <w:rPr>
          <w:spacing w:val="16"/>
        </w:rPr>
        <w:t> </w:t>
      </w:r>
      <w:r>
        <w:rPr/>
        <w:t>were</w:t>
      </w:r>
      <w:r>
        <w:rPr>
          <w:spacing w:val="16"/>
        </w:rPr>
        <w:t> </w:t>
      </w:r>
      <w:r>
        <w:rPr/>
        <w:t>reported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literature.</w:t>
      </w:r>
      <w:r>
        <w:rPr>
          <w:spacing w:val="13"/>
        </w:rPr>
        <w:t> </w:t>
      </w:r>
      <w:r>
        <w:rPr/>
        <w:t>Two</w:t>
      </w:r>
      <w:r>
        <w:rPr>
          <w:spacing w:val="16"/>
        </w:rPr>
        <w:t> </w:t>
      </w:r>
      <w:r>
        <w:rPr/>
        <w:t>reports</w:t>
      </w:r>
      <w:r>
        <w:rPr>
          <w:spacing w:val="16"/>
        </w:rPr>
        <w:t> </w:t>
      </w:r>
      <w:r>
        <w:rPr/>
        <w:t>were</w:t>
      </w:r>
      <w:r>
        <w:rPr>
          <w:spacing w:val="16"/>
        </w:rPr>
        <w:t> </w:t>
      </w:r>
      <w:r>
        <w:rPr/>
        <w:t>publishedin</w:t>
      </w:r>
      <w:r>
        <w:rPr>
          <w:spacing w:val="16"/>
        </w:rPr>
        <w:t> </w:t>
      </w:r>
      <w:r>
        <w:rPr/>
        <w:t>1963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1964</w:t>
      </w:r>
      <w:r>
        <w:rPr>
          <w:spacing w:val="15"/>
        </w:rPr>
        <w:t> </w:t>
      </w:r>
      <w:r>
        <w:rPr/>
        <w:t>drawing</w:t>
      </w:r>
      <w:r>
        <w:rPr>
          <w:spacing w:val="14"/>
        </w:rPr>
        <w:t> </w:t>
      </w:r>
      <w:r>
        <w:rPr/>
        <w:t>attention</w:t>
      </w:r>
      <w:r>
        <w:rPr>
          <w:spacing w:val="15"/>
        </w:rPr>
        <w:t> </w:t>
      </w:r>
      <w:r>
        <w:rPr/>
        <w:t>to</w:t>
      </w:r>
      <w:r>
        <w:rPr>
          <w:spacing w:val="-53"/>
        </w:rPr>
        <w:t> </w:t>
      </w:r>
      <w:r>
        <w:rPr/>
        <w:t>the lack of fullclinical effect for two brands of tolbutamide marketed in Canada(Campagna </w:t>
      </w:r>
      <w:r>
        <w:rPr>
          <w:i/>
        </w:rPr>
        <w:t>et al</w:t>
      </w:r>
      <w:r>
        <w:rPr/>
        <w:t>., 1963;</w:t>
      </w:r>
      <w:r>
        <w:rPr>
          <w:spacing w:val="1"/>
        </w:rPr>
        <w:t> </w:t>
      </w:r>
      <w:r>
        <w:rPr/>
        <w:t>Levy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</w:t>
      </w:r>
      <w:r>
        <w:rPr/>
        <w:t>,</w:t>
      </w:r>
      <w:r>
        <w:rPr>
          <w:spacing w:val="1"/>
        </w:rPr>
        <w:t> </w:t>
      </w:r>
      <w:r>
        <w:rPr/>
        <w:t>1964).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tablets</w:t>
      </w:r>
      <w:r>
        <w:rPr>
          <w:spacing w:val="1"/>
        </w:rPr>
        <w:t> </w:t>
      </w:r>
      <w:r>
        <w:rPr/>
        <w:t>wereshown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disintegration</w:t>
      </w:r>
      <w:r>
        <w:rPr>
          <w:spacing w:val="1"/>
        </w:rPr>
        <w:t> </w:t>
      </w:r>
      <w:r>
        <w:rPr/>
        <w:t>times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slow</w:t>
      </w:r>
      <w:r>
        <w:rPr>
          <w:spacing w:val="1"/>
        </w:rPr>
        <w:t> </w:t>
      </w:r>
      <w:r>
        <w:rPr/>
        <w:t>dissolutioncharacteristics</w:t>
      </w:r>
      <w:r>
        <w:rPr>
          <w:spacing w:val="1"/>
        </w:rPr>
        <w:t> </w:t>
      </w:r>
      <w:r>
        <w:rPr/>
        <w:t>(Levy,</w:t>
      </w:r>
      <w:r>
        <w:rPr>
          <w:spacing w:val="1"/>
        </w:rPr>
        <w:t> </w:t>
      </w:r>
      <w:r>
        <w:rPr/>
        <w:t>1964).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slight</w:t>
      </w:r>
      <w:r>
        <w:rPr>
          <w:spacing w:val="1"/>
        </w:rPr>
        <w:t> </w:t>
      </w:r>
      <w:r>
        <w:rPr/>
        <w:t>changein</w:t>
      </w:r>
      <w:r>
        <w:rPr>
          <w:spacing w:val="1"/>
        </w:rPr>
        <w:t> </w:t>
      </w:r>
      <w:r>
        <w:rPr/>
        <w:t>formulation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tolbutamide preparation wasshown to produce significantly lower blood levels and hypoglycemiceffect</w:t>
      </w:r>
      <w:r>
        <w:rPr>
          <w:spacing w:val="1"/>
        </w:rPr>
        <w:t> </w:t>
      </w:r>
      <w:r>
        <w:rPr/>
        <w:t>(Varley,</w:t>
      </w:r>
      <w:r>
        <w:rPr>
          <w:spacing w:val="1"/>
        </w:rPr>
        <w:t> </w:t>
      </w:r>
      <w:r>
        <w:rPr/>
        <w:t>1968).</w:t>
      </w:r>
      <w:r>
        <w:rPr>
          <w:spacing w:val="1"/>
        </w:rPr>
        <w:t> </w:t>
      </w:r>
      <w:r>
        <w:rPr/>
        <w:t>Martin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(1968)reported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in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bioavailability</w:t>
      </w:r>
      <w:r>
        <w:rPr>
          <w:spacing w:val="1"/>
        </w:rPr>
        <w:t> </w:t>
      </w:r>
      <w:r>
        <w:rPr/>
        <w:t>betweendifferent brands of sodium diphenylhydantoin, chloramphenicoland sulfisoxazole. MacLeod</w:t>
      </w:r>
      <w:r>
        <w:rPr>
          <w:spacing w:val="55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al.,</w:t>
      </w:r>
      <w:r>
        <w:rPr>
          <w:i/>
          <w:spacing w:val="1"/>
        </w:rPr>
        <w:t> </w:t>
      </w:r>
      <w:r>
        <w:rPr/>
        <w:t>(1972)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greaterthan</w:t>
      </w:r>
      <w:r>
        <w:rPr>
          <w:spacing w:val="1"/>
        </w:rPr>
        <w:t> </w:t>
      </w:r>
      <w:r>
        <w:rPr/>
        <w:t>20%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peak</w:t>
      </w:r>
      <w:r>
        <w:rPr>
          <w:spacing w:val="1"/>
        </w:rPr>
        <w:t> </w:t>
      </w:r>
      <w:r>
        <w:rPr/>
        <w:t>concentration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theserum</w:t>
      </w:r>
      <w:r>
        <w:rPr>
          <w:spacing w:val="1"/>
        </w:rPr>
        <w:t> </w:t>
      </w:r>
      <w:r>
        <w:rPr/>
        <w:t>concentration</w:t>
      </w:r>
      <w:r>
        <w:rPr>
          <w:spacing w:val="25"/>
        </w:rPr>
        <w:t> </w:t>
      </w:r>
      <w:r>
        <w:rPr/>
        <w:t>time</w:t>
      </w:r>
      <w:r>
        <w:rPr>
          <w:spacing w:val="27"/>
        </w:rPr>
        <w:t> </w:t>
      </w:r>
      <w:r>
        <w:rPr/>
        <w:t>curve</w:t>
      </w:r>
      <w:r>
        <w:rPr>
          <w:spacing w:val="27"/>
        </w:rPr>
        <w:t> </w:t>
      </w:r>
      <w:r>
        <w:rPr/>
        <w:t>for</w:t>
      </w:r>
      <w:r>
        <w:rPr>
          <w:spacing w:val="28"/>
        </w:rPr>
        <w:t> </w:t>
      </w:r>
      <w:r>
        <w:rPr/>
        <w:t>three</w:t>
      </w:r>
      <w:r>
        <w:rPr>
          <w:spacing w:val="27"/>
        </w:rPr>
        <w:t> </w:t>
      </w:r>
      <w:r>
        <w:rPr/>
        <w:t>ampicillin</w:t>
      </w:r>
      <w:r>
        <w:rPr>
          <w:spacing w:val="26"/>
        </w:rPr>
        <w:t> </w:t>
      </w:r>
      <w:r>
        <w:rPr/>
        <w:t>products.In</w:t>
      </w:r>
      <w:r>
        <w:rPr>
          <w:spacing w:val="26"/>
        </w:rPr>
        <w:t> </w:t>
      </w:r>
      <w:r>
        <w:rPr/>
        <w:t>late</w:t>
      </w:r>
      <w:r>
        <w:rPr>
          <w:spacing w:val="28"/>
        </w:rPr>
        <w:t> </w:t>
      </w:r>
      <w:r>
        <w:rPr/>
        <w:t>sixties</w:t>
      </w:r>
      <w:r>
        <w:rPr>
          <w:spacing w:val="25"/>
        </w:rPr>
        <w:t> </w:t>
      </w:r>
      <w:r>
        <w:rPr/>
        <w:t>it</w:t>
      </w:r>
      <w:r>
        <w:rPr>
          <w:spacing w:val="27"/>
        </w:rPr>
        <w:t> </w:t>
      </w:r>
      <w:r>
        <w:rPr/>
        <w:t>was</w:t>
      </w:r>
      <w:r>
        <w:rPr>
          <w:spacing w:val="25"/>
        </w:rPr>
        <w:t> </w:t>
      </w:r>
      <w:r>
        <w:rPr/>
        <w:t>realized</w:t>
      </w:r>
      <w:r>
        <w:rPr>
          <w:spacing w:val="28"/>
        </w:rPr>
        <w:t> </w:t>
      </w:r>
      <w:r>
        <w:rPr/>
        <w:t>that</w:t>
      </w:r>
      <w:r>
        <w:rPr>
          <w:spacing w:val="27"/>
        </w:rPr>
        <w:t> </w:t>
      </w:r>
      <w:r>
        <w:rPr/>
        <w:t>differences</w:t>
      </w:r>
      <w:r>
        <w:rPr>
          <w:spacing w:val="24"/>
        </w:rPr>
        <w:t> </w:t>
      </w:r>
      <w:r>
        <w:rPr/>
        <w:t>in</w:t>
      </w:r>
    </w:p>
    <w:p>
      <w:pPr>
        <w:spacing w:after="0" w:line="259" w:lineRule="auto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line="259" w:lineRule="auto" w:before="74"/>
        <w:ind w:left="260" w:right="-101"/>
      </w:pPr>
      <w:r>
        <w:rPr>
          <w:w w:val="105"/>
        </w:rPr>
        <w:t>productformulation</w:t>
      </w:r>
      <w:r>
        <w:rPr>
          <w:spacing w:val="11"/>
          <w:w w:val="105"/>
        </w:rPr>
        <w:t> </w:t>
      </w:r>
      <w:r>
        <w:rPr>
          <w:w w:val="105"/>
        </w:rPr>
        <w:t>could</w:t>
      </w:r>
      <w:r>
        <w:rPr>
          <w:spacing w:val="14"/>
          <w:w w:val="105"/>
        </w:rPr>
        <w:t> </w:t>
      </w:r>
      <w:r>
        <w:rPr>
          <w:w w:val="105"/>
        </w:rPr>
        <w:t>lead</w:t>
      </w:r>
      <w:r>
        <w:rPr>
          <w:spacing w:val="14"/>
          <w:w w:val="105"/>
        </w:rPr>
        <w:t> </w:t>
      </w:r>
      <w:r>
        <w:rPr>
          <w:w w:val="105"/>
        </w:rPr>
        <w:t>to</w:t>
      </w:r>
      <w:r>
        <w:rPr>
          <w:spacing w:val="13"/>
          <w:w w:val="105"/>
        </w:rPr>
        <w:t> </w:t>
      </w:r>
      <w:r>
        <w:rPr>
          <w:w w:val="105"/>
        </w:rPr>
        <w:t>significant</w:t>
      </w:r>
      <w:r>
        <w:rPr>
          <w:spacing w:val="15"/>
          <w:w w:val="105"/>
        </w:rPr>
        <w:t> </w:t>
      </w:r>
      <w:r>
        <w:rPr>
          <w:w w:val="105"/>
        </w:rPr>
        <w:t>differences</w:t>
      </w:r>
      <w:r>
        <w:rPr>
          <w:spacing w:val="12"/>
          <w:w w:val="105"/>
        </w:rPr>
        <w:t> </w:t>
      </w:r>
      <w:r>
        <w:rPr>
          <w:w w:val="105"/>
        </w:rPr>
        <w:t>in</w:t>
      </w:r>
      <w:r>
        <w:rPr>
          <w:spacing w:val="19"/>
          <w:w w:val="105"/>
        </w:rPr>
        <w:t> </w:t>
      </w:r>
      <w:r>
        <w:rPr>
          <w:w w:val="105"/>
        </w:rPr>
        <w:t>rate</w:t>
      </w:r>
      <w:r>
        <w:rPr>
          <w:spacing w:val="14"/>
          <w:w w:val="105"/>
        </w:rPr>
        <w:t> </w:t>
      </w:r>
      <w:r>
        <w:rPr>
          <w:w w:val="105"/>
        </w:rPr>
        <w:t>of</w:t>
      </w:r>
      <w:r>
        <w:rPr>
          <w:spacing w:val="12"/>
          <w:w w:val="105"/>
        </w:rPr>
        <w:t> </w:t>
      </w:r>
      <w:r>
        <w:rPr>
          <w:w w:val="105"/>
        </w:rPr>
        <w:t>onset,intensity</w:t>
      </w:r>
      <w:r>
        <w:rPr>
          <w:spacing w:val="11"/>
          <w:w w:val="105"/>
        </w:rPr>
        <w:t> </w:t>
      </w:r>
      <w:r>
        <w:rPr>
          <w:w w:val="105"/>
        </w:rPr>
        <w:t>and</w:t>
      </w:r>
      <w:r>
        <w:rPr>
          <w:spacing w:val="14"/>
          <w:w w:val="105"/>
        </w:rPr>
        <w:t> </w:t>
      </w:r>
      <w:r>
        <w:rPr>
          <w:w w:val="105"/>
        </w:rPr>
        <w:t>duration</w:t>
      </w:r>
      <w:r>
        <w:rPr>
          <w:spacing w:val="14"/>
          <w:w w:val="105"/>
        </w:rPr>
        <w:t> </w:t>
      </w:r>
      <w:r>
        <w:rPr>
          <w:w w:val="105"/>
        </w:rPr>
        <w:t>of</w:t>
      </w:r>
      <w:r>
        <w:rPr>
          <w:spacing w:val="14"/>
          <w:w w:val="105"/>
        </w:rPr>
        <w:t> </w:t>
      </w:r>
      <w:r>
        <w:rPr>
          <w:w w:val="105"/>
        </w:rPr>
        <w:t>drug</w:t>
      </w:r>
      <w:r>
        <w:rPr>
          <w:spacing w:val="1"/>
          <w:w w:val="105"/>
        </w:rPr>
        <w:t> </w:t>
      </w:r>
      <w:r>
        <w:rPr>
          <w:w w:val="100"/>
        </w:rPr>
        <w:t>resp</w:t>
      </w:r>
      <w:r>
        <w:rPr>
          <w:spacing w:val="-3"/>
          <w:w w:val="100"/>
        </w:rPr>
        <w:t>o</w:t>
      </w:r>
      <w:r>
        <w:rPr>
          <w:w w:val="100"/>
        </w:rPr>
        <w:t>ns</w:t>
      </w:r>
      <w:r>
        <w:rPr>
          <w:spacing w:val="-2"/>
          <w:w w:val="100"/>
        </w:rPr>
        <w:t>e</w:t>
      </w:r>
      <w:r>
        <w:rPr>
          <w:w w:val="100"/>
        </w:rPr>
        <w:t>(</w:t>
      </w:r>
      <w:r>
        <w:rPr>
          <w:spacing w:val="-2"/>
          <w:w w:val="100"/>
        </w:rPr>
        <w:t>Ar</w:t>
      </w:r>
      <w:r>
        <w:rPr>
          <w:w w:val="100"/>
        </w:rPr>
        <w:t>is</w:t>
      </w:r>
      <w:r>
        <w:rPr>
          <w:spacing w:val="-1"/>
          <w:w w:val="100"/>
        </w:rPr>
        <w:t>t</w:t>
      </w:r>
      <w:r>
        <w:rPr>
          <w:w w:val="100"/>
        </w:rPr>
        <w:t>id</w:t>
      </w:r>
      <w:r>
        <w:rPr>
          <w:spacing w:val="-2"/>
          <w:w w:val="100"/>
        </w:rPr>
        <w:t>e</w:t>
      </w:r>
      <w:r>
        <w:rPr>
          <w:w w:val="100"/>
        </w:rPr>
        <w:t>s</w:t>
      </w:r>
      <w:r>
        <w:rPr/>
        <w:t> </w:t>
      </w:r>
      <w:r>
        <w:rPr>
          <w:spacing w:val="-12"/>
        </w:rPr>
        <w:t> </w:t>
      </w:r>
      <w:r>
        <w:rPr>
          <w:w w:val="100"/>
        </w:rPr>
        <w:t>a</w:t>
      </w:r>
      <w:r>
        <w:rPr>
          <w:spacing w:val="-2"/>
          <w:w w:val="100"/>
        </w:rPr>
        <w:t>n</w:t>
      </w:r>
      <w:r>
        <w:rPr>
          <w:w w:val="100"/>
        </w:rPr>
        <w:t>d</w:t>
      </w:r>
      <w:r>
        <w:rPr/>
        <w:t> </w:t>
      </w:r>
      <w:r>
        <w:rPr>
          <w:spacing w:val="-12"/>
        </w:rPr>
        <w:t> </w:t>
      </w:r>
      <w:r>
        <w:rPr>
          <w:w w:val="100"/>
        </w:rPr>
        <w:t>P</w:t>
      </w:r>
      <w:r>
        <w:rPr>
          <w:spacing w:val="-3"/>
          <w:w w:val="100"/>
        </w:rPr>
        <w:t>a</w:t>
      </w:r>
      <w:r>
        <w:rPr>
          <w:w w:val="100"/>
        </w:rPr>
        <w:t>no</w:t>
      </w:r>
      <w:r>
        <w:rPr>
          <w:spacing w:val="1"/>
          <w:w w:val="100"/>
        </w:rPr>
        <w:t>s</w:t>
      </w:r>
      <w:r>
        <w:rPr>
          <w:w w:val="100"/>
        </w:rPr>
        <w:t>,</w:t>
      </w:r>
      <w:r>
        <w:rPr/>
        <w:t> </w:t>
      </w:r>
      <w:r>
        <w:rPr>
          <w:spacing w:val="-12"/>
        </w:rPr>
        <w:t> </w:t>
      </w:r>
      <w:r>
        <w:rPr>
          <w:w w:val="100"/>
        </w:rPr>
        <w:t>20</w:t>
      </w:r>
      <w:r>
        <w:rPr>
          <w:spacing w:val="-3"/>
          <w:w w:val="100"/>
        </w:rPr>
        <w:t>0</w:t>
      </w:r>
      <w:r>
        <w:rPr>
          <w:w w:val="100"/>
        </w:rPr>
        <w:t>6)</w:t>
      </w:r>
      <w:r>
        <w:rPr>
          <w:w w:val="401"/>
        </w:rPr>
        <w:t>  </w:t>
      </w:r>
      <w:r>
        <w:rPr>
          <w:spacing w:val="-12"/>
        </w:rPr>
        <w:t> </w:t>
      </w:r>
      <w:r>
        <w:rPr>
          <w:spacing w:val="-4"/>
          <w:w w:val="200"/>
        </w:rPr>
        <w:t>$</w:t>
      </w:r>
      <w:r>
        <w:rPr>
          <w:w w:val="106"/>
        </w:rPr>
        <w:t>W</w:t>
      </w:r>
      <w:r>
        <w:rPr>
          <w:w w:val="401"/>
        </w:rPr>
        <w:t> </w:t>
      </w:r>
      <w:r>
        <w:rPr>
          <w:spacing w:val="-15"/>
        </w:rPr>
        <w:t> </w:t>
      </w:r>
      <w:r>
        <w:rPr>
          <w:w w:val="106"/>
        </w:rPr>
        <w:t>W</w:t>
      </w:r>
      <w:r>
        <w:rPr>
          <w:w w:val="138"/>
        </w:rPr>
        <w:t>K</w:t>
      </w:r>
      <w:r>
        <w:rPr>
          <w:spacing w:val="-2"/>
          <w:w w:val="138"/>
        </w:rPr>
        <w:t>D</w:t>
      </w:r>
      <w:r>
        <w:rPr>
          <w:w w:val="106"/>
        </w:rPr>
        <w:t>W</w:t>
      </w:r>
      <w:r>
        <w:rPr>
          <w:w w:val="401"/>
        </w:rPr>
        <w:t> </w:t>
      </w:r>
      <w:r>
        <w:rPr>
          <w:spacing w:val="-12"/>
        </w:rPr>
        <w:t> </w:t>
      </w:r>
      <w:r>
        <w:rPr>
          <w:spacing w:val="-2"/>
          <w:w w:val="106"/>
        </w:rPr>
        <w:t>W</w:t>
      </w:r>
      <w:r>
        <w:rPr>
          <w:w w:val="164"/>
        </w:rPr>
        <w:t>L</w:t>
      </w:r>
      <w:r>
        <w:rPr>
          <w:spacing w:val="-4"/>
          <w:w w:val="180"/>
        </w:rPr>
        <w:t>P</w:t>
      </w:r>
      <w:r>
        <w:rPr>
          <w:w w:val="206"/>
        </w:rPr>
        <w:t>H </w:t>
      </w:r>
      <w:r>
        <w:rPr>
          <w:spacing w:val="-12"/>
        </w:rPr>
        <w:t> </w:t>
      </w:r>
      <w:r>
        <w:rPr>
          <w:spacing w:val="-2"/>
          <w:w w:val="106"/>
        </w:rPr>
        <w:t>W</w:t>
      </w:r>
      <w:r>
        <w:rPr>
          <w:w w:val="138"/>
        </w:rPr>
        <w:t>KH</w:t>
      </w:r>
      <w:r>
        <w:rPr>
          <w:spacing w:val="-198"/>
          <w:w w:val="401"/>
        </w:rPr>
        <w:t> </w:t>
      </w:r>
      <w:r>
        <w:rPr>
          <w:spacing w:val="-2"/>
          <w:w w:val="100"/>
        </w:rPr>
        <w:t>i</w:t>
      </w:r>
      <w:r>
        <w:rPr>
          <w:w w:val="100"/>
        </w:rPr>
        <w:t>n</w:t>
      </w:r>
      <w:r>
        <w:rPr>
          <w:spacing w:val="-41"/>
          <w:w w:val="100"/>
        </w:rPr>
        <w:t>v</w:t>
      </w:r>
      <w:r>
        <w:rPr>
          <w:spacing w:val="-184"/>
          <w:w w:val="106"/>
        </w:rPr>
        <w:t>W</w:t>
      </w:r>
      <w:r>
        <w:rPr>
          <w:w w:val="100"/>
        </w:rPr>
        <w:t>e</w:t>
      </w:r>
      <w:r>
        <w:rPr>
          <w:spacing w:val="-27"/>
          <w:w w:val="100"/>
        </w:rPr>
        <w:t>n</w:t>
      </w:r>
      <w:r>
        <w:rPr>
          <w:spacing w:val="-195"/>
          <w:w w:val="138"/>
        </w:rPr>
        <w:t>H</w:t>
      </w:r>
      <w:r>
        <w:rPr>
          <w:spacing w:val="1"/>
          <w:w w:val="100"/>
        </w:rPr>
        <w:t>t</w:t>
      </w:r>
      <w:r>
        <w:rPr>
          <w:w w:val="100"/>
        </w:rPr>
        <w:t>e</w:t>
      </w:r>
      <w:r>
        <w:rPr>
          <w:spacing w:val="-77"/>
          <w:w w:val="100"/>
        </w:rPr>
        <w:t>d</w:t>
      </w:r>
      <w:r>
        <w:rPr>
          <w:spacing w:val="-47"/>
          <w:w w:val="138"/>
        </w:rPr>
        <w:t>U</w:t>
      </w:r>
      <w:r>
        <w:rPr>
          <w:spacing w:val="-14"/>
          <w:w w:val="100"/>
        </w:rPr>
        <w:t>t</w:t>
      </w:r>
      <w:r>
        <w:rPr>
          <w:spacing w:val="-207"/>
          <w:w w:val="180"/>
        </w:rPr>
        <w:t>P</w:t>
      </w:r>
      <w:r>
        <w:rPr>
          <w:w w:val="100"/>
        </w:rPr>
        <w:t>o</w:t>
      </w:r>
      <w:r>
        <w:rPr/>
        <w:t> </w:t>
      </w:r>
      <w:r>
        <w:rPr>
          <w:spacing w:val="-18"/>
        </w:rPr>
        <w:t> </w:t>
      </w:r>
      <w:r>
        <w:rPr>
          <w:spacing w:val="-218"/>
          <w:w w:val="334"/>
        </w:rPr>
        <w:t>³</w:t>
      </w:r>
      <w:r>
        <w:rPr>
          <w:w w:val="100"/>
        </w:rPr>
        <w:t>de</w:t>
      </w:r>
      <w:r>
        <w:rPr>
          <w:spacing w:val="-78"/>
          <w:w w:val="100"/>
        </w:rPr>
        <w:t>s</w:t>
      </w:r>
      <w:r>
        <w:rPr>
          <w:spacing w:val="-146"/>
          <w:w w:val="164"/>
        </w:rPr>
        <w:t>E</w:t>
      </w:r>
      <w:r>
        <w:rPr>
          <w:w w:val="100"/>
        </w:rPr>
        <w:t>c</w:t>
      </w:r>
      <w:r>
        <w:rPr>
          <w:spacing w:val="-27"/>
          <w:w w:val="100"/>
        </w:rPr>
        <w:t>r</w:t>
      </w:r>
      <w:r>
        <w:rPr>
          <w:spacing w:val="-196"/>
          <w:w w:val="164"/>
        </w:rPr>
        <w:t>L</w:t>
      </w:r>
      <w:r>
        <w:rPr>
          <w:w w:val="100"/>
        </w:rPr>
        <w:t>ib</w:t>
      </w:r>
      <w:r>
        <w:rPr>
          <w:spacing w:val="-74"/>
          <w:w w:val="100"/>
        </w:rPr>
        <w:t>e</w:t>
      </w:r>
      <w:r>
        <w:rPr>
          <w:w w:val="142"/>
        </w:rPr>
        <w:t>RD</w:t>
      </w:r>
      <w:r>
        <w:rPr>
          <w:spacing w:val="-2"/>
          <w:w w:val="142"/>
        </w:rPr>
        <w:t>Y</w:t>
      </w:r>
      <w:r>
        <w:rPr>
          <w:w w:val="150"/>
        </w:rPr>
        <w:t>D</w:t>
      </w:r>
      <w:r>
        <w:rPr>
          <w:spacing w:val="-2"/>
          <w:w w:val="150"/>
        </w:rPr>
        <w:t>L</w:t>
      </w:r>
      <w:r>
        <w:rPr>
          <w:w w:val="138"/>
        </w:rPr>
        <w:t>OD </w:t>
      </w:r>
      <w:r>
        <w:rPr>
          <w:w w:val="105"/>
        </w:rPr>
        <w:t>either</w:t>
      </w:r>
      <w:r>
        <w:rPr>
          <w:spacing w:val="4"/>
          <w:w w:val="105"/>
        </w:rPr>
        <w:t> </w:t>
      </w:r>
      <w:r>
        <w:rPr>
          <w:w w:val="105"/>
        </w:rPr>
        <w:t>the</w:t>
      </w:r>
      <w:r>
        <w:rPr>
          <w:spacing w:val="5"/>
          <w:w w:val="105"/>
        </w:rPr>
        <w:t> </w:t>
      </w:r>
      <w:r>
        <w:rPr>
          <w:w w:val="105"/>
        </w:rPr>
        <w:t>extent</w:t>
      </w:r>
      <w:r>
        <w:rPr>
          <w:spacing w:val="5"/>
          <w:w w:val="105"/>
        </w:rPr>
        <w:t> </w:t>
      </w:r>
      <w:r>
        <w:rPr>
          <w:w w:val="105"/>
        </w:rPr>
        <w:t>towhich</w:t>
      </w:r>
      <w:r>
        <w:rPr>
          <w:spacing w:val="3"/>
          <w:w w:val="105"/>
        </w:rPr>
        <w:t> </w:t>
      </w:r>
      <w:r>
        <w:rPr>
          <w:w w:val="105"/>
        </w:rPr>
        <w:t>a</w:t>
      </w:r>
      <w:r>
        <w:rPr>
          <w:spacing w:val="4"/>
          <w:w w:val="105"/>
        </w:rPr>
        <w:t> </w:t>
      </w:r>
      <w:r>
        <w:rPr>
          <w:w w:val="105"/>
        </w:rPr>
        <w:t>particular</w:t>
      </w:r>
      <w:r>
        <w:rPr>
          <w:spacing w:val="4"/>
          <w:w w:val="105"/>
        </w:rPr>
        <w:t> </w:t>
      </w:r>
      <w:r>
        <w:rPr>
          <w:w w:val="105"/>
        </w:rPr>
        <w:t>drug</w:t>
      </w:r>
      <w:r>
        <w:rPr>
          <w:spacing w:val="4"/>
          <w:w w:val="105"/>
        </w:rPr>
        <w:t> </w:t>
      </w:r>
      <w:r>
        <w:rPr>
          <w:w w:val="105"/>
        </w:rPr>
        <w:t>is</w:t>
      </w:r>
      <w:r>
        <w:rPr>
          <w:spacing w:val="6"/>
          <w:w w:val="105"/>
        </w:rPr>
        <w:t> </w:t>
      </w:r>
      <w:r>
        <w:rPr>
          <w:w w:val="105"/>
        </w:rPr>
        <w:t>utilized</w:t>
      </w:r>
      <w:r>
        <w:rPr>
          <w:spacing w:val="3"/>
          <w:w w:val="105"/>
        </w:rPr>
        <w:t> </w:t>
      </w:r>
      <w:r>
        <w:rPr>
          <w:w w:val="105"/>
        </w:rPr>
        <w:t>pharmacologically</w:t>
      </w:r>
      <w:r>
        <w:rPr>
          <w:spacing w:val="4"/>
          <w:w w:val="105"/>
        </w:rPr>
        <w:t> </w:t>
      </w:r>
      <w:r>
        <w:rPr>
          <w:w w:val="105"/>
        </w:rPr>
        <w:t>or,</w:t>
      </w:r>
      <w:r>
        <w:rPr>
          <w:spacing w:val="5"/>
          <w:w w:val="105"/>
        </w:rPr>
        <w:t> </w:t>
      </w:r>
      <w:r>
        <w:rPr>
          <w:w w:val="105"/>
        </w:rPr>
        <w:t>morestrictly,</w:t>
      </w:r>
      <w:r>
        <w:rPr>
          <w:spacing w:val="5"/>
          <w:w w:val="105"/>
        </w:rPr>
        <w:t> </w:t>
      </w:r>
      <w:r>
        <w:rPr>
          <w:w w:val="105"/>
        </w:rPr>
        <w:t>the</w:t>
      </w:r>
      <w:r>
        <w:rPr>
          <w:spacing w:val="4"/>
          <w:w w:val="105"/>
        </w:rPr>
        <w:t> </w:t>
      </w:r>
      <w:r>
        <w:rPr>
          <w:w w:val="105"/>
        </w:rPr>
        <w:t>fraction</w:t>
      </w:r>
      <w:r>
        <w:rPr>
          <w:spacing w:val="4"/>
          <w:w w:val="105"/>
        </w:rPr>
        <w:t> </w:t>
      </w:r>
      <w:r>
        <w:rPr>
          <w:w w:val="105"/>
        </w:rPr>
        <w:t>of</w:t>
      </w:r>
    </w:p>
    <w:p>
      <w:pPr>
        <w:pStyle w:val="BodyText"/>
        <w:spacing w:line="259" w:lineRule="auto"/>
        <w:ind w:left="260" w:right="1432"/>
        <w:jc w:val="both"/>
      </w:pPr>
      <w:r>
        <w:rPr/>
        <w:t>dose reaching the general circulation(Aristides and Panos, 2006). Themost vivid bioavailability examples</w:t>
      </w:r>
      <w:r>
        <w:rPr>
          <w:spacing w:val="1"/>
        </w:rPr>
        <w:t> </w:t>
      </w:r>
      <w:r>
        <w:rPr>
          <w:spacing w:val="-1"/>
          <w:w w:val="105"/>
        </w:rPr>
        <w:t>have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been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with</w:t>
      </w:r>
      <w:r>
        <w:rPr>
          <w:spacing w:val="-13"/>
          <w:w w:val="105"/>
        </w:rPr>
        <w:t> </w:t>
      </w:r>
      <w:r>
        <w:rPr>
          <w:spacing w:val="-1"/>
          <w:w w:val="105"/>
        </w:rPr>
        <w:t>digoxinin</w:t>
      </w:r>
      <w:r>
        <w:rPr>
          <w:spacing w:val="-14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U.K.</w:t>
      </w:r>
      <w:r>
        <w:rPr>
          <w:spacing w:val="-13"/>
          <w:w w:val="105"/>
        </w:rPr>
        <w:t> </w:t>
      </w:r>
      <w:r>
        <w:rPr>
          <w:spacing w:val="-1"/>
          <w:w w:val="105"/>
        </w:rPr>
        <w:t>and</w:t>
      </w:r>
      <w:r>
        <w:rPr>
          <w:spacing w:val="-13"/>
          <w:w w:val="105"/>
        </w:rPr>
        <w:t> </w:t>
      </w:r>
      <w:r>
        <w:rPr>
          <w:w w:val="105"/>
        </w:rPr>
        <w:t>the</w:t>
      </w:r>
      <w:r>
        <w:rPr>
          <w:spacing w:val="-11"/>
          <w:w w:val="105"/>
        </w:rPr>
        <w:t> </w:t>
      </w:r>
      <w:r>
        <w:rPr>
          <w:w w:val="105"/>
        </w:rPr>
        <w:t>USA</w:t>
      </w:r>
      <w:r>
        <w:rPr>
          <w:spacing w:val="-12"/>
          <w:w w:val="105"/>
        </w:rPr>
        <w:t> </w:t>
      </w:r>
      <w:r>
        <w:rPr>
          <w:w w:val="105"/>
        </w:rPr>
        <w:t>in</w:t>
      </w:r>
      <w:r>
        <w:rPr>
          <w:spacing w:val="-13"/>
          <w:w w:val="105"/>
        </w:rPr>
        <w:t> </w:t>
      </w:r>
      <w:r>
        <w:rPr>
          <w:w w:val="105"/>
        </w:rPr>
        <w:t>1971</w:t>
      </w:r>
      <w:r>
        <w:rPr>
          <w:spacing w:val="-11"/>
          <w:w w:val="105"/>
        </w:rPr>
        <w:t> </w:t>
      </w:r>
      <w:r>
        <w:rPr>
          <w:w w:val="105"/>
        </w:rPr>
        <w:t>and</w:t>
      </w:r>
      <w:r>
        <w:rPr>
          <w:spacing w:val="-13"/>
          <w:w w:val="105"/>
        </w:rPr>
        <w:t> </w:t>
      </w:r>
      <w:r>
        <w:rPr>
          <w:w w:val="105"/>
        </w:rPr>
        <w:t>phenytoin</w:t>
      </w:r>
      <w:r>
        <w:rPr>
          <w:spacing w:val="-13"/>
          <w:w w:val="105"/>
        </w:rPr>
        <w:t> </w:t>
      </w:r>
      <w:r>
        <w:rPr>
          <w:w w:val="105"/>
        </w:rPr>
        <w:t>in</w:t>
      </w:r>
      <w:r>
        <w:rPr>
          <w:spacing w:val="-12"/>
          <w:w w:val="105"/>
        </w:rPr>
        <w:t> </w:t>
      </w:r>
      <w:r>
        <w:rPr>
          <w:w w:val="105"/>
        </w:rPr>
        <w:t>Australia</w:t>
      </w:r>
      <w:r>
        <w:rPr>
          <w:spacing w:val="-12"/>
          <w:w w:val="105"/>
        </w:rPr>
        <w:t> </w:t>
      </w:r>
      <w:r>
        <w:rPr>
          <w:w w:val="105"/>
        </w:rPr>
        <w:t>andNew</w:t>
      </w:r>
      <w:r>
        <w:rPr>
          <w:spacing w:val="-12"/>
          <w:w w:val="105"/>
        </w:rPr>
        <w:t> </w:t>
      </w:r>
      <w:r>
        <w:rPr>
          <w:w w:val="105"/>
        </w:rPr>
        <w:t>Zealand</w:t>
      </w:r>
      <w:r>
        <w:rPr>
          <w:spacing w:val="-13"/>
          <w:w w:val="105"/>
        </w:rPr>
        <w:t> </w:t>
      </w:r>
      <w:r>
        <w:rPr>
          <w:w w:val="105"/>
        </w:rPr>
        <w:t>in</w:t>
      </w:r>
      <w:r>
        <w:rPr>
          <w:spacing w:val="-55"/>
          <w:w w:val="105"/>
        </w:rPr>
        <w:t> </w:t>
      </w:r>
      <w:r>
        <w:rPr>
          <w:spacing w:val="-1"/>
          <w:w w:val="105"/>
        </w:rPr>
        <w:t>1968.In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former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case,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different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formulations</w:t>
      </w:r>
      <w:r>
        <w:rPr>
          <w:spacing w:val="-5"/>
          <w:w w:val="105"/>
        </w:rPr>
        <w:t> </w:t>
      </w:r>
      <w:r>
        <w:rPr>
          <w:spacing w:val="-1"/>
          <w:w w:val="105"/>
        </w:rPr>
        <w:t>of</w:t>
      </w:r>
      <w:r>
        <w:rPr>
          <w:spacing w:val="-4"/>
          <w:w w:val="105"/>
        </w:rPr>
        <w:t> </w:t>
      </w:r>
      <w:r>
        <w:rPr>
          <w:spacing w:val="-1"/>
          <w:w w:val="105"/>
        </w:rPr>
        <w:t>digoxin</w:t>
      </w:r>
      <w:r>
        <w:rPr>
          <w:spacing w:val="-5"/>
          <w:w w:val="105"/>
        </w:rPr>
        <w:t> </w:t>
      </w:r>
      <w:r>
        <w:rPr>
          <w:w w:val="105"/>
        </w:rPr>
        <w:t>yieldedup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sevenfold</w:t>
      </w:r>
      <w:r>
        <w:rPr>
          <w:spacing w:val="-5"/>
          <w:w w:val="105"/>
        </w:rPr>
        <w:t> </w:t>
      </w:r>
      <w:r>
        <w:rPr>
          <w:w w:val="105"/>
        </w:rPr>
        <w:t>differences</w:t>
      </w:r>
      <w:r>
        <w:rPr>
          <w:spacing w:val="-5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serum</w:t>
      </w:r>
      <w:r>
        <w:rPr>
          <w:spacing w:val="-55"/>
          <w:w w:val="105"/>
        </w:rPr>
        <w:t> </w:t>
      </w:r>
      <w:r>
        <w:rPr/>
        <w:t>digoxin levels (Lindenbaum </w:t>
      </w:r>
      <w:r>
        <w:rPr>
          <w:i/>
        </w:rPr>
        <w:t>et al</w:t>
      </w:r>
      <w:r>
        <w:rPr/>
        <w:t>., 1971). These observations prompted theFDAin collaborationwith the</w:t>
      </w:r>
      <w:r>
        <w:rPr>
          <w:spacing w:val="1"/>
        </w:rPr>
        <w:t> </w:t>
      </w:r>
      <w:r>
        <w:rPr/>
        <w:t>late JohnWagner to carry detailed dissolution studieson 44 lots from 32 manufacturers of 0.25 mg digoxin</w:t>
      </w:r>
      <w:r>
        <w:rPr>
          <w:spacing w:val="-52"/>
        </w:rPr>
        <w:t> </w:t>
      </w:r>
      <w:r>
        <w:rPr/>
        <w:t>tabletsavailable in the 1972 North American market-place (Skelly,1988). The studies revealed remarkable</w:t>
      </w:r>
      <w:r>
        <w:rPr>
          <w:spacing w:val="-52"/>
        </w:rPr>
        <w:t> </w:t>
      </w:r>
      <w:r>
        <w:rPr/>
        <w:t>differences in the dissolution profiles of the digoxin products and confirmed the opinion that either lot-to-</w:t>
      </w:r>
      <w:r>
        <w:rPr>
          <w:spacing w:val="1"/>
        </w:rPr>
        <w:t> </w:t>
      </w:r>
      <w:r>
        <w:rPr>
          <w:w w:val="105"/>
        </w:rPr>
        <w:t>lot or amongst brands bio in equivalenceoriginates from differences in dissolution rates. Additional</w:t>
      </w:r>
      <w:r>
        <w:rPr>
          <w:spacing w:val="1"/>
          <w:w w:val="105"/>
        </w:rPr>
        <w:t> </w:t>
      </w:r>
      <w:r>
        <w:rPr/>
        <w:t>dissolutionstudies conducted in other laboratories confirmed these findings (Fraser </w:t>
      </w:r>
      <w:r>
        <w:rPr>
          <w:i/>
        </w:rPr>
        <w:t>et al., </w:t>
      </w:r>
      <w:r>
        <w:rPr/>
        <w:t>1972).Phenytoin</w:t>
      </w:r>
      <w:r>
        <w:rPr>
          <w:spacing w:val="-52"/>
        </w:rPr>
        <w:t> </w:t>
      </w:r>
      <w:r>
        <w:rPr/>
        <w:t>toxicity occurred in anenormous number of patientswhen the manufacturer replaced the excipient calcium</w:t>
      </w:r>
      <w:r>
        <w:rPr>
          <w:spacing w:val="-52"/>
        </w:rPr>
        <w:t> </w:t>
      </w:r>
      <w:r>
        <w:rPr/>
        <w:t>sulphatewith lactose in immediate release phenytoin tablets (Tyrer </w:t>
      </w:r>
      <w:r>
        <w:rPr>
          <w:i/>
        </w:rPr>
        <w:t>et al.</w:t>
      </w:r>
      <w:r>
        <w:rPr/>
        <w:t>,1970). Initially, the lower extent</w:t>
      </w:r>
      <w:r>
        <w:rPr>
          <w:spacing w:val="1"/>
        </w:rPr>
        <w:t> </w:t>
      </w:r>
      <w:r>
        <w:rPr>
          <w:w w:val="105"/>
        </w:rPr>
        <w:t>of absorption of phenytoin inthe presence of calcium sulphate was attributed to the formation ofan</w:t>
      </w:r>
      <w:r>
        <w:rPr>
          <w:spacing w:val="1"/>
          <w:w w:val="105"/>
        </w:rPr>
        <w:t> </w:t>
      </w:r>
      <w:r>
        <w:rPr/>
        <w:t>insoluble calcium-phenytoin salt(Bochner </w:t>
      </w:r>
      <w:r>
        <w:rPr>
          <w:i/>
        </w:rPr>
        <w:t>et al.,</w:t>
      </w:r>
      <w:r>
        <w:rPr/>
        <w:t>1972).However,Chapron </w:t>
      </w:r>
      <w:r>
        <w:rPr>
          <w:i/>
        </w:rPr>
        <w:t>et al.,</w:t>
      </w:r>
      <w:r>
        <w:rPr/>
        <w:t>(1979) found no effect</w:t>
      </w:r>
      <w:r>
        <w:rPr>
          <w:spacing w:val="1"/>
        </w:rPr>
        <w:t> </w:t>
      </w:r>
      <w:r>
        <w:rPr>
          <w:w w:val="105"/>
        </w:rPr>
        <w:t>when they studiedthe influence of calcium on bioavailability of phenytoin administeringcalcium</w:t>
      </w:r>
      <w:r>
        <w:rPr>
          <w:spacing w:val="1"/>
          <w:w w:val="105"/>
        </w:rPr>
        <w:t> </w:t>
      </w:r>
      <w:r>
        <w:rPr>
          <w:w w:val="105"/>
        </w:rPr>
        <w:t>gluconate before, with and after a single doseof 300 mg of phenytoin. These results indicated that the</w:t>
      </w:r>
      <w:r>
        <w:rPr>
          <w:spacing w:val="-55"/>
          <w:w w:val="105"/>
        </w:rPr>
        <w:t> </w:t>
      </w:r>
      <w:r>
        <w:rPr/>
        <w:t>higherhydrophilicity of lactose compared to calcium sulphate, promotedthe dissolution rate of phenytoin</w:t>
      </w:r>
      <w:r>
        <w:rPr>
          <w:spacing w:val="1"/>
        </w:rPr>
        <w:t> </w:t>
      </w:r>
      <w:r>
        <w:rPr>
          <w:w w:val="105"/>
        </w:rPr>
        <w:t>resulting in higher bioavailabilityand consequently higher concentrations of phenytoin inplasma,</w:t>
      </w:r>
      <w:r>
        <w:rPr>
          <w:spacing w:val="1"/>
          <w:w w:val="105"/>
        </w:rPr>
        <w:t> </w:t>
      </w:r>
      <w:r>
        <w:rPr>
          <w:w w:val="100"/>
        </w:rPr>
        <w:t>exce</w:t>
      </w:r>
      <w:r>
        <w:rPr>
          <w:spacing w:val="-2"/>
          <w:w w:val="100"/>
        </w:rPr>
        <w:t>e</w:t>
      </w:r>
      <w:r>
        <w:rPr>
          <w:w w:val="100"/>
        </w:rPr>
        <w:t>ding</w:t>
      </w:r>
      <w:r>
        <w:rPr>
          <w:spacing w:val="26"/>
        </w:rPr>
        <w:t> </w:t>
      </w:r>
      <w:r>
        <w:rPr>
          <w:spacing w:val="-2"/>
          <w:w w:val="100"/>
        </w:rPr>
        <w:t>i</w:t>
      </w:r>
      <w:r>
        <w:rPr>
          <w:w w:val="100"/>
        </w:rPr>
        <w:t>ts</w:t>
      </w:r>
      <w:r>
        <w:rPr>
          <w:spacing w:val="26"/>
        </w:rPr>
        <w:t> </w:t>
      </w:r>
      <w:r>
        <w:rPr>
          <w:w w:val="100"/>
        </w:rPr>
        <w:t>n</w:t>
      </w:r>
      <w:r>
        <w:rPr>
          <w:spacing w:val="-2"/>
          <w:w w:val="100"/>
        </w:rPr>
        <w:t>a</w:t>
      </w:r>
      <w:r>
        <w:rPr>
          <w:w w:val="100"/>
        </w:rPr>
        <w:t>rro</w:t>
      </w:r>
      <w:r>
        <w:rPr>
          <w:spacing w:val="-2"/>
          <w:w w:val="100"/>
        </w:rPr>
        <w:t>w</w:t>
      </w:r>
      <w:r>
        <w:rPr>
          <w:w w:val="100"/>
        </w:rPr>
        <w:t>th</w:t>
      </w:r>
      <w:r>
        <w:rPr>
          <w:spacing w:val="-2"/>
          <w:w w:val="100"/>
        </w:rPr>
        <w:t>e</w:t>
      </w:r>
      <w:r>
        <w:rPr>
          <w:w w:val="100"/>
        </w:rPr>
        <w:t>ra</w:t>
      </w:r>
      <w:r>
        <w:rPr>
          <w:spacing w:val="-2"/>
          <w:w w:val="100"/>
        </w:rPr>
        <w:t>p</w:t>
      </w:r>
      <w:r>
        <w:rPr>
          <w:w w:val="100"/>
        </w:rPr>
        <w:t>eu</w:t>
      </w:r>
      <w:r>
        <w:rPr>
          <w:spacing w:val="-2"/>
          <w:w w:val="100"/>
        </w:rPr>
        <w:t>t</w:t>
      </w:r>
      <w:r>
        <w:rPr>
          <w:w w:val="100"/>
        </w:rPr>
        <w:t>ic</w:t>
      </w:r>
      <w:r>
        <w:rPr>
          <w:spacing w:val="26"/>
        </w:rPr>
        <w:t> </w:t>
      </w:r>
      <w:r>
        <w:rPr>
          <w:w w:val="100"/>
        </w:rPr>
        <w:t>ran</w:t>
      </w:r>
      <w:r>
        <w:rPr>
          <w:spacing w:val="-2"/>
          <w:w w:val="100"/>
        </w:rPr>
        <w:t>g</w:t>
      </w:r>
      <w:r>
        <w:rPr>
          <w:w w:val="100"/>
        </w:rPr>
        <w:t>e</w:t>
      </w:r>
      <w:r>
        <w:rPr/>
        <w:t> </w:t>
      </w:r>
      <w:r>
        <w:rPr>
          <w:spacing w:val="-26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</w:t>
      </w:r>
      <w:r>
        <w:rPr/>
        <w:t> </w:t>
      </w:r>
      <w:r>
        <w:rPr>
          <w:spacing w:val="-26"/>
        </w:rPr>
        <w:t> </w:t>
      </w:r>
      <w:r>
        <w:rPr>
          <w:spacing w:val="-3"/>
          <w:w w:val="100"/>
        </w:rPr>
        <w:t>1</w:t>
      </w:r>
      <w:r>
        <w:rPr>
          <w:spacing w:val="2"/>
          <w:w w:val="100"/>
        </w:rPr>
        <w:t>0</w:t>
      </w:r>
      <w:r>
        <w:rPr>
          <w:spacing w:val="-111"/>
          <w:w w:val="182"/>
        </w:rPr>
        <w:t>±</w:t>
      </w:r>
      <w:r>
        <w:rPr>
          <w:w w:val="401"/>
        </w:rPr>
        <w:t> </w:t>
      </w:r>
      <w:r>
        <w:rPr>
          <w:spacing w:val="-22"/>
          <w:w w:val="401"/>
        </w:rPr>
        <w:t> </w:t>
      </w:r>
      <w:r>
        <w:rPr>
          <w:spacing w:val="-92"/>
          <w:w w:val="100"/>
        </w:rPr>
        <w:t>g</w:t>
      </w:r>
      <w:r>
        <w:rPr>
          <w:spacing w:val="-132"/>
          <w:w w:val="401"/>
        </w:rPr>
        <w:t> </w:t>
      </w:r>
      <w:r>
        <w:rPr>
          <w:w w:val="100"/>
        </w:rPr>
        <w:t>/</w:t>
      </w:r>
      <w:r>
        <w:rPr>
          <w:spacing w:val="-74"/>
          <w:w w:val="100"/>
        </w:rPr>
        <w:t>m</w:t>
      </w:r>
      <w:r>
        <w:rPr>
          <w:spacing w:val="-149"/>
          <w:w w:val="254"/>
        </w:rPr>
        <w:t>ȝ</w:t>
      </w:r>
      <w:r>
        <w:rPr>
          <w:spacing w:val="1"/>
          <w:w w:val="100"/>
        </w:rPr>
        <w:t>l</w:t>
      </w:r>
      <w:r>
        <w:rPr>
          <w:w w:val="100"/>
        </w:rPr>
        <w:t>.</w:t>
      </w:r>
      <w:r>
        <w:rPr>
          <w:spacing w:val="-1"/>
          <w:w w:val="100"/>
        </w:rPr>
        <w:t>L</w:t>
      </w:r>
      <w:r>
        <w:rPr>
          <w:w w:val="100"/>
        </w:rPr>
        <w:t>oss</w:t>
      </w:r>
      <w:r>
        <w:rPr>
          <w:spacing w:val="27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</w:t>
      </w:r>
      <w:r>
        <w:rPr/>
        <w:t> </w:t>
      </w:r>
      <w:r>
        <w:rPr>
          <w:spacing w:val="-26"/>
        </w:rPr>
        <w:t> </w:t>
      </w:r>
      <w:r>
        <w:rPr>
          <w:spacing w:val="-2"/>
          <w:w w:val="100"/>
        </w:rPr>
        <w:t>s</w:t>
      </w:r>
      <w:r>
        <w:rPr>
          <w:w w:val="100"/>
        </w:rPr>
        <w:t>e</w:t>
      </w:r>
      <w:r>
        <w:rPr>
          <w:spacing w:val="1"/>
          <w:w w:val="100"/>
        </w:rPr>
        <w:t>i</w:t>
      </w:r>
      <w:r>
        <w:rPr>
          <w:spacing w:val="-2"/>
          <w:w w:val="100"/>
        </w:rPr>
        <w:t>z</w:t>
      </w:r>
      <w:r>
        <w:rPr>
          <w:w w:val="100"/>
        </w:rPr>
        <w:t>ure</w:t>
      </w:r>
      <w:r>
        <w:rPr>
          <w:spacing w:val="26"/>
        </w:rPr>
        <w:t> </w:t>
      </w:r>
      <w:r>
        <w:rPr>
          <w:w w:val="100"/>
        </w:rPr>
        <w:t>c</w:t>
      </w:r>
      <w:r>
        <w:rPr>
          <w:spacing w:val="-2"/>
          <w:w w:val="100"/>
        </w:rPr>
        <w:t>o</w:t>
      </w:r>
      <w:r>
        <w:rPr>
          <w:w w:val="100"/>
        </w:rPr>
        <w:t>n</w:t>
      </w:r>
      <w:r>
        <w:rPr>
          <w:spacing w:val="-2"/>
          <w:w w:val="100"/>
        </w:rPr>
        <w:t>t</w:t>
      </w:r>
      <w:r>
        <w:rPr>
          <w:w w:val="100"/>
        </w:rPr>
        <w:t>rol</w:t>
      </w:r>
      <w:r>
        <w:rPr>
          <w:spacing w:val="27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ccu</w:t>
      </w:r>
      <w:r>
        <w:rPr>
          <w:spacing w:val="-2"/>
          <w:w w:val="100"/>
        </w:rPr>
        <w:t>r</w:t>
      </w:r>
      <w:r>
        <w:rPr>
          <w:w w:val="100"/>
        </w:rPr>
        <w:t>red</w:t>
      </w:r>
      <w:r>
        <w:rPr>
          <w:spacing w:val="26"/>
        </w:rPr>
        <w:t> </w:t>
      </w:r>
      <w:r>
        <w:rPr>
          <w:w w:val="100"/>
        </w:rPr>
        <w:t>in</w:t>
      </w:r>
      <w:r>
        <w:rPr>
          <w:spacing w:val="26"/>
        </w:rPr>
        <w:t> </w:t>
      </w:r>
      <w:r>
        <w:rPr>
          <w:w w:val="100"/>
        </w:rPr>
        <w:t>a</w:t>
      </w:r>
      <w:r>
        <w:rPr>
          <w:spacing w:val="26"/>
        </w:rPr>
        <w:t> </w:t>
      </w:r>
      <w:r>
        <w:rPr>
          <w:w w:val="100"/>
        </w:rPr>
        <w:t>p</w:t>
      </w:r>
      <w:r>
        <w:rPr>
          <w:spacing w:val="-2"/>
          <w:w w:val="100"/>
        </w:rPr>
        <w:t>a</w:t>
      </w:r>
      <w:r>
        <w:rPr>
          <w:w w:val="100"/>
        </w:rPr>
        <w:t>ti</w:t>
      </w:r>
      <w:r>
        <w:rPr>
          <w:spacing w:val="-2"/>
          <w:w w:val="100"/>
        </w:rPr>
        <w:t>e</w:t>
      </w:r>
      <w:r>
        <w:rPr>
          <w:w w:val="100"/>
        </w:rPr>
        <w:t>nt</w:t>
      </w:r>
      <w:r>
        <w:rPr>
          <w:spacing w:val="27"/>
        </w:rPr>
        <w:t> </w:t>
      </w:r>
      <w:r>
        <w:rPr>
          <w:w w:val="100"/>
        </w:rPr>
        <w:t>on </w:t>
      </w:r>
      <w:r>
        <w:rPr/>
        <w:t>phenytoin wasrelated to altered dissolution characteristics caused by the physicalchanges of phenytoin</w:t>
      </w:r>
      <w:r>
        <w:rPr>
          <w:spacing w:val="1"/>
        </w:rPr>
        <w:t> </w:t>
      </w:r>
      <w:r>
        <w:rPr>
          <w:w w:val="105"/>
        </w:rPr>
        <w:t>capsules</w:t>
      </w:r>
      <w:r>
        <w:rPr>
          <w:spacing w:val="-6"/>
          <w:w w:val="105"/>
        </w:rPr>
        <w:t> </w:t>
      </w:r>
      <w:r>
        <w:rPr>
          <w:w w:val="105"/>
        </w:rPr>
        <w:t>(Cloyd</w:t>
      </w:r>
      <w:r>
        <w:rPr>
          <w:spacing w:val="-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al.,</w:t>
      </w:r>
      <w:r>
        <w:rPr>
          <w:i/>
          <w:spacing w:val="-3"/>
          <w:w w:val="105"/>
        </w:rPr>
        <w:t> </w:t>
      </w:r>
      <w:r>
        <w:rPr>
          <w:w w:val="105"/>
        </w:rPr>
        <w:t>1980).</w:t>
      </w:r>
    </w:p>
    <w:p>
      <w:pPr>
        <w:pStyle w:val="Heading3"/>
        <w:numPr>
          <w:ilvl w:val="1"/>
          <w:numId w:val="12"/>
        </w:numPr>
        <w:tabs>
          <w:tab w:pos="2717" w:val="left" w:leader="none"/>
        </w:tabs>
        <w:spacing w:line="240" w:lineRule="auto" w:before="0" w:after="0"/>
        <w:ind w:left="2716" w:right="0" w:hanging="388"/>
        <w:jc w:val="both"/>
        <w:rPr>
          <w:sz w:val="20"/>
        </w:rPr>
      </w:pPr>
      <w:r>
        <w:rPr/>
        <w:t>Advantages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>
          <w:i/>
        </w:rPr>
        <w:t>In</w:t>
      </w:r>
      <w:r>
        <w:rPr>
          <w:i/>
          <w:spacing w:val="-4"/>
        </w:rPr>
        <w:t> </w:t>
      </w:r>
      <w:r>
        <w:rPr>
          <w:i/>
        </w:rPr>
        <w:t>vitro</w:t>
      </w:r>
      <w:r>
        <w:rPr/>
        <w:t>Dissolution</w:t>
      </w:r>
      <w:r>
        <w:rPr>
          <w:spacing w:val="-5"/>
        </w:rPr>
        <w:t> </w:t>
      </w:r>
      <w:r>
        <w:rPr/>
        <w:t>to</w:t>
      </w:r>
      <w:r>
        <w:rPr>
          <w:spacing w:val="-3"/>
        </w:rPr>
        <w:t> </w:t>
      </w:r>
      <w:r>
        <w:rPr/>
        <w:t>Bioequivalence</w:t>
      </w:r>
    </w:p>
    <w:p>
      <w:pPr>
        <w:pStyle w:val="BodyText"/>
        <w:spacing w:line="259" w:lineRule="auto" w:before="16"/>
        <w:ind w:left="260" w:right="1434"/>
        <w:jc w:val="both"/>
      </w:pPr>
      <w:r>
        <w:rPr>
          <w:i/>
          <w:iCs/>
          <w:w w:val="105"/>
        </w:rPr>
        <w:t>In vitro </w:t>
      </w:r>
      <w:r>
        <w:rPr>
          <w:w w:val="105"/>
        </w:rPr>
        <w:t>studies are sometimes better than conventional human pharmacokinetic </w:t>
      </w:r>
      <w:r>
        <w:rPr>
          <w:i/>
          <w:iCs/>
          <w:w w:val="105"/>
        </w:rPr>
        <w:t>in vivo </w:t>
      </w:r>
      <w:r>
        <w:rPr>
          <w:w w:val="105"/>
        </w:rPr>
        <w:t>studies in</w:t>
      </w:r>
      <w:r>
        <w:rPr>
          <w:spacing w:val="1"/>
          <w:w w:val="105"/>
        </w:rPr>
        <w:t> </w:t>
      </w:r>
      <w:r>
        <w:rPr/>
        <w:t>evaluating BE for immediate release solid oral dosage forms due to: reduce costs, directly assess product</w:t>
      </w:r>
      <w:r>
        <w:rPr>
          <w:spacing w:val="1"/>
        </w:rPr>
        <w:t> </w:t>
      </w:r>
      <w:r>
        <w:rPr>
          <w:spacing w:val="-1"/>
          <w:w w:val="105"/>
        </w:rPr>
        <w:t>performance,</w:t>
      </w:r>
      <w:r>
        <w:rPr>
          <w:spacing w:val="-13"/>
          <w:w w:val="105"/>
        </w:rPr>
        <w:t> </w:t>
      </w:r>
      <w:r>
        <w:rPr>
          <w:spacing w:val="-1"/>
          <w:w w:val="105"/>
        </w:rPr>
        <w:t>and</w:t>
      </w:r>
      <w:r>
        <w:rPr>
          <w:spacing w:val="-13"/>
          <w:w w:val="105"/>
        </w:rPr>
        <w:t> </w:t>
      </w:r>
      <w:r>
        <w:rPr>
          <w:spacing w:val="-1"/>
          <w:w w:val="105"/>
        </w:rPr>
        <w:t>removal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of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ethical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considerations</w:t>
      </w:r>
      <w:r>
        <w:rPr>
          <w:spacing w:val="-12"/>
          <w:w w:val="105"/>
        </w:rPr>
        <w:t> </w:t>
      </w:r>
      <w:r>
        <w:rPr>
          <w:spacing w:val="-1"/>
          <w:w w:val="105"/>
        </w:rPr>
        <w:t>(Polli</w:t>
      </w:r>
      <w:r>
        <w:rPr>
          <w:spacing w:val="-8"/>
          <w:w w:val="105"/>
        </w:rPr>
        <w:t> </w:t>
      </w:r>
      <w:r>
        <w:rPr>
          <w:i/>
          <w:iCs/>
          <w:spacing w:val="-1"/>
          <w:w w:val="105"/>
        </w:rPr>
        <w:t>et</w:t>
      </w:r>
      <w:r>
        <w:rPr>
          <w:i/>
          <w:iCs/>
          <w:spacing w:val="-11"/>
          <w:w w:val="105"/>
        </w:rPr>
        <w:t> </w:t>
      </w:r>
      <w:r>
        <w:rPr>
          <w:i/>
          <w:iCs/>
          <w:spacing w:val="-1"/>
          <w:w w:val="105"/>
        </w:rPr>
        <w:t>al.,</w:t>
      </w:r>
      <w:r>
        <w:rPr>
          <w:i/>
          <w:iCs/>
          <w:spacing w:val="-13"/>
          <w:w w:val="105"/>
        </w:rPr>
        <w:t> </w:t>
      </w:r>
      <w:r>
        <w:rPr>
          <w:w w:val="105"/>
        </w:rPr>
        <w:t>2008).</w:t>
      </w:r>
      <w:r>
        <w:rPr>
          <w:spacing w:val="-12"/>
          <w:w w:val="105"/>
        </w:rPr>
        <w:t> </w:t>
      </w:r>
      <w:r>
        <w:rPr>
          <w:i/>
          <w:iCs/>
          <w:w w:val="105"/>
        </w:rPr>
        <w:t>In</w:t>
      </w:r>
      <w:r>
        <w:rPr>
          <w:i/>
          <w:iCs/>
          <w:spacing w:val="-13"/>
          <w:w w:val="105"/>
        </w:rPr>
        <w:t> </w:t>
      </w:r>
      <w:r>
        <w:rPr>
          <w:i/>
          <w:iCs/>
          <w:w w:val="105"/>
        </w:rPr>
        <w:t>vitro</w:t>
      </w:r>
      <w:r>
        <w:rPr>
          <w:i/>
          <w:iCs/>
          <w:spacing w:val="-12"/>
          <w:w w:val="105"/>
        </w:rPr>
        <w:t> </w:t>
      </w:r>
      <w:r>
        <w:rPr>
          <w:w w:val="105"/>
        </w:rPr>
        <w:t>test</w:t>
      </w:r>
      <w:r>
        <w:rPr>
          <w:spacing w:val="-12"/>
          <w:w w:val="105"/>
        </w:rPr>
        <w:t> </w:t>
      </w:r>
      <w:r>
        <w:rPr>
          <w:w w:val="105"/>
        </w:rPr>
        <w:t>is</w:t>
      </w:r>
      <w:r>
        <w:rPr>
          <w:spacing w:val="-13"/>
          <w:w w:val="105"/>
        </w:rPr>
        <w:t> </w:t>
      </w:r>
      <w:r>
        <w:rPr>
          <w:w w:val="105"/>
        </w:rPr>
        <w:t>recommended</w:t>
      </w:r>
      <w:r>
        <w:rPr>
          <w:spacing w:val="-11"/>
          <w:w w:val="105"/>
        </w:rPr>
        <w:t> </w:t>
      </w:r>
      <w:r>
        <w:rPr>
          <w:w w:val="105"/>
        </w:rPr>
        <w:t>for</w:t>
      </w:r>
      <w:r>
        <w:rPr>
          <w:spacing w:val="-55"/>
          <w:w w:val="105"/>
        </w:rPr>
        <w:t> </w:t>
      </w:r>
      <w:r>
        <w:rPr>
          <w:spacing w:val="-1"/>
          <w:w w:val="100"/>
        </w:rPr>
        <w:t>BC</w:t>
      </w:r>
      <w:r>
        <w:rPr>
          <w:w w:val="100"/>
        </w:rPr>
        <w:t>S</w:t>
      </w:r>
      <w:r>
        <w:rPr>
          <w:spacing w:val="23"/>
        </w:rPr>
        <w:t> </w:t>
      </w:r>
      <w:r>
        <w:rPr>
          <w:spacing w:val="-1"/>
          <w:w w:val="100"/>
        </w:rPr>
        <w:t>C</w:t>
      </w:r>
      <w:r>
        <w:rPr>
          <w:w w:val="100"/>
        </w:rPr>
        <w:t>lass</w:t>
      </w:r>
      <w:r>
        <w:rPr>
          <w:spacing w:val="24"/>
        </w:rPr>
        <w:t> </w:t>
      </w:r>
      <w:r>
        <w:rPr>
          <w:w w:val="100"/>
        </w:rPr>
        <w:t>I</w:t>
      </w:r>
      <w:r>
        <w:rPr>
          <w:spacing w:val="22"/>
        </w:rPr>
        <w:t> </w:t>
      </w:r>
      <w:r>
        <w:rPr>
          <w:w w:val="100"/>
        </w:rPr>
        <w:t>d</w:t>
      </w:r>
      <w:r>
        <w:rPr>
          <w:spacing w:val="1"/>
          <w:w w:val="100"/>
        </w:rPr>
        <w:t>r</w:t>
      </w:r>
      <w:r>
        <w:rPr>
          <w:w w:val="180"/>
        </w:rPr>
        <w:t>X</w:t>
      </w:r>
      <w:r>
        <w:rPr>
          <w:spacing w:val="-3"/>
          <w:w w:val="180"/>
        </w:rPr>
        <w:t>J</w:t>
      </w:r>
      <w:r>
        <w:rPr>
          <w:w w:val="206"/>
        </w:rPr>
        <w:t>V</w:t>
      </w:r>
      <w:r>
        <w:rPr>
          <w:spacing w:val="24"/>
          <w:w w:val="206"/>
        </w:rPr>
        <w:t> </w:t>
      </w:r>
      <w:r>
        <w:rPr>
          <w:spacing w:val="-2"/>
          <w:w w:val="164"/>
        </w:rPr>
        <w:t>Z</w:t>
      </w:r>
      <w:r>
        <w:rPr>
          <w:w w:val="164"/>
        </w:rPr>
        <w:t>L</w:t>
      </w:r>
      <w:r>
        <w:rPr>
          <w:w w:val="106"/>
        </w:rPr>
        <w:t>W</w:t>
      </w:r>
      <w:r>
        <w:rPr>
          <w:w w:val="206"/>
        </w:rPr>
        <w:t>K</w:t>
      </w:r>
      <w:r>
        <w:rPr>
          <w:spacing w:val="23"/>
          <w:w w:val="206"/>
        </w:rPr>
        <w:t> </w:t>
      </w:r>
      <w:r>
        <w:rPr>
          <w:w w:val="138"/>
        </w:rPr>
        <w:t>U</w:t>
      </w:r>
      <w:r>
        <w:rPr>
          <w:w w:val="157"/>
        </w:rPr>
        <w:t>DS</w:t>
      </w:r>
      <w:r>
        <w:rPr>
          <w:spacing w:val="-205"/>
          <w:w w:val="164"/>
        </w:rPr>
        <w:t>L</w:t>
      </w:r>
      <w:r>
        <w:rPr>
          <w:w w:val="100"/>
        </w:rPr>
        <w:t>8</w:t>
      </w:r>
      <w:r>
        <w:rPr>
          <w:spacing w:val="-15"/>
          <w:w w:val="100"/>
        </w:rPr>
        <w:t>5</w:t>
      </w:r>
      <w:r>
        <w:rPr>
          <w:spacing w:val="-206"/>
          <w:w w:val="138"/>
        </w:rPr>
        <w:t>G</w:t>
      </w:r>
      <w:r>
        <w:rPr>
          <w:w w:val="100"/>
        </w:rPr>
        <w:t>%</w:t>
      </w:r>
      <w:r>
        <w:rPr>
          <w:spacing w:val="-33"/>
        </w:rPr>
        <w:t> </w:t>
      </w:r>
      <w:r>
        <w:rPr>
          <w:spacing w:val="-164"/>
          <w:w w:val="401"/>
        </w:rPr>
        <w:t> </w:t>
      </w:r>
      <w:r>
        <w:rPr>
          <w:w w:val="100"/>
        </w:rPr>
        <w:t>in</w:t>
      </w:r>
      <w:r>
        <w:rPr>
          <w:spacing w:val="-41"/>
        </w:rPr>
        <w:t> </w:t>
      </w:r>
      <w:r>
        <w:rPr>
          <w:spacing w:val="-159"/>
          <w:w w:val="138"/>
        </w:rPr>
        <w:t>G</w:t>
      </w:r>
      <w:r>
        <w:rPr>
          <w:w w:val="100"/>
        </w:rPr>
        <w:t>3</w:t>
      </w:r>
      <w:r>
        <w:rPr>
          <w:spacing w:val="-63"/>
          <w:w w:val="100"/>
        </w:rPr>
        <w:t>0</w:t>
      </w:r>
      <w:r>
        <w:rPr>
          <w:spacing w:val="-80"/>
          <w:w w:val="164"/>
        </w:rPr>
        <w:t>L</w:t>
      </w:r>
      <w:r>
        <w:rPr>
          <w:spacing w:val="-92"/>
          <w:w w:val="100"/>
        </w:rPr>
        <w:t>m</w:t>
      </w:r>
      <w:r>
        <w:rPr>
          <w:spacing w:val="-134"/>
          <w:w w:val="138"/>
        </w:rPr>
        <w:t>V</w:t>
      </w:r>
      <w:r>
        <w:rPr>
          <w:w w:val="100"/>
        </w:rPr>
        <w:t>i</w:t>
      </w:r>
      <w:r>
        <w:rPr>
          <w:spacing w:val="-42"/>
          <w:w w:val="100"/>
        </w:rPr>
        <w:t>n</w:t>
      </w:r>
      <w:r>
        <w:rPr>
          <w:spacing w:val="-101"/>
          <w:w w:val="138"/>
        </w:rPr>
        <w:t>V</w:t>
      </w:r>
      <w:r>
        <w:rPr>
          <w:spacing w:val="-11"/>
          <w:w w:val="100"/>
        </w:rPr>
        <w:t>o</w:t>
      </w:r>
      <w:r>
        <w:rPr>
          <w:spacing w:val="-211"/>
          <w:w w:val="150"/>
        </w:rPr>
        <w:t>R</w:t>
      </w:r>
      <w:r>
        <w:rPr>
          <w:w w:val="100"/>
        </w:rPr>
        <w:t>r</w:t>
      </w:r>
      <w:r>
        <w:rPr>
          <w:spacing w:val="24"/>
        </w:rPr>
        <w:t> </w:t>
      </w:r>
      <w:r>
        <w:rPr>
          <w:spacing w:val="-4"/>
          <w:w w:val="100"/>
        </w:rPr>
        <w:t>l</w:t>
      </w:r>
      <w:r>
        <w:rPr>
          <w:spacing w:val="-217"/>
          <w:w w:val="138"/>
        </w:rPr>
        <w:t>O</w:t>
      </w:r>
      <w:r>
        <w:rPr>
          <w:w w:val="100"/>
        </w:rPr>
        <w:t>es</w:t>
      </w:r>
      <w:r>
        <w:rPr>
          <w:spacing w:val="-56"/>
          <w:w w:val="100"/>
        </w:rPr>
        <w:t>s</w:t>
      </w:r>
      <w:r>
        <w:rPr>
          <w:spacing w:val="-86"/>
          <w:w w:val="138"/>
        </w:rPr>
        <w:t>X</w:t>
      </w:r>
      <w:r>
        <w:rPr>
          <w:w w:val="100"/>
        </w:rPr>
        <w:t>i</w:t>
      </w:r>
      <w:r>
        <w:rPr>
          <w:spacing w:val="-87"/>
          <w:w w:val="100"/>
        </w:rPr>
        <w:t>n</w:t>
      </w:r>
      <w:r>
        <w:rPr>
          <w:spacing w:val="-56"/>
          <w:w w:val="106"/>
        </w:rPr>
        <w:t>W</w:t>
      </w:r>
      <w:r>
        <w:rPr>
          <w:spacing w:val="-57"/>
          <w:w w:val="100"/>
        </w:rPr>
        <w:t>p</w:t>
      </w:r>
      <w:r>
        <w:rPr>
          <w:spacing w:val="-165"/>
          <w:w w:val="164"/>
        </w:rPr>
        <w:t>L</w:t>
      </w:r>
      <w:r>
        <w:rPr>
          <w:spacing w:val="5"/>
          <w:w w:val="100"/>
        </w:rPr>
        <w:t>H</w:t>
      </w:r>
      <w:r>
        <w:rPr>
          <w:spacing w:val="-149"/>
          <w:w w:val="150"/>
        </w:rPr>
        <w:t>R</w:t>
      </w:r>
      <w:r>
        <w:rPr>
          <w:w w:val="100"/>
        </w:rPr>
        <w:t>1</w:t>
      </w:r>
      <w:r>
        <w:rPr>
          <w:spacing w:val="-18"/>
          <w:w w:val="100"/>
        </w:rPr>
        <w:t>.</w:t>
      </w:r>
      <w:r>
        <w:rPr>
          <w:spacing w:val="-204"/>
          <w:w w:val="138"/>
        </w:rPr>
        <w:t>Q</w:t>
      </w:r>
      <w:r>
        <w:rPr>
          <w:w w:val="100"/>
        </w:rPr>
        <w:t>2,</w:t>
      </w:r>
      <w:r>
        <w:rPr>
          <w:spacing w:val="-17"/>
        </w:rPr>
        <w:t> </w:t>
      </w:r>
      <w:r>
        <w:rPr>
          <w:spacing w:val="-180"/>
          <w:w w:val="401"/>
        </w:rPr>
        <w:t> </w:t>
      </w:r>
      <w:r>
        <w:rPr>
          <w:w w:val="100"/>
        </w:rPr>
        <w:t>4.</w:t>
      </w:r>
      <w:r>
        <w:rPr>
          <w:spacing w:val="-73"/>
          <w:w w:val="100"/>
        </w:rPr>
        <w:t>5</w:t>
      </w:r>
      <w:r>
        <w:rPr>
          <w:spacing w:val="-70"/>
          <w:w w:val="401"/>
        </w:rPr>
        <w:t> </w:t>
      </w:r>
      <w:r>
        <w:rPr>
          <w:spacing w:val="-31"/>
          <w:w w:val="100"/>
        </w:rPr>
        <w:t>a</w:t>
      </w:r>
      <w:r>
        <w:rPr>
          <w:spacing w:val="-191"/>
          <w:w w:val="100"/>
        </w:rPr>
        <w:t></w:t>
      </w:r>
      <w:r>
        <w:rPr>
          <w:w w:val="100"/>
        </w:rPr>
        <w:t>n</w:t>
      </w:r>
      <w:r>
        <w:rPr>
          <w:spacing w:val="-30"/>
          <w:w w:val="100"/>
        </w:rPr>
        <w:t>d</w:t>
      </w:r>
      <w:r>
        <w:rPr>
          <w:spacing w:val="-113"/>
          <w:w w:val="401"/>
        </w:rPr>
        <w:t> </w:t>
      </w:r>
      <w:r>
        <w:rPr>
          <w:w w:val="100"/>
        </w:rPr>
        <w:t>6.8</w:t>
      </w:r>
      <w:r>
        <w:rPr>
          <w:spacing w:val="24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ed</w:t>
      </w:r>
      <w:r>
        <w:rPr>
          <w:spacing w:val="1"/>
          <w:w w:val="100"/>
        </w:rPr>
        <w:t>i</w:t>
      </w:r>
      <w:r>
        <w:rPr>
          <w:w w:val="100"/>
        </w:rPr>
        <w:t>a)</w:t>
      </w:r>
      <w:r>
        <w:rPr>
          <w:spacing w:val="25"/>
        </w:rPr>
        <w:t> </w:t>
      </w:r>
      <w:r>
        <w:rPr>
          <w:w w:val="100"/>
        </w:rPr>
        <w:t>and </w:t>
      </w:r>
      <w:r>
        <w:rPr>
          <w:spacing w:val="-1"/>
          <w:w w:val="100"/>
        </w:rPr>
        <w:t>C</w:t>
      </w:r>
      <w:r>
        <w:rPr>
          <w:w w:val="100"/>
        </w:rPr>
        <w:t>lass</w:t>
      </w:r>
      <w:r>
        <w:rPr/>
        <w:t> </w:t>
      </w:r>
      <w:r>
        <w:rPr>
          <w:spacing w:val="-19"/>
        </w:rPr>
        <w:t> </w:t>
      </w:r>
      <w:r>
        <w:rPr>
          <w:spacing w:val="-2"/>
          <w:w w:val="100"/>
        </w:rPr>
        <w:t>II</w:t>
      </w:r>
      <w:r>
        <w:rPr>
          <w:w w:val="100"/>
        </w:rPr>
        <w:t>I</w:t>
      </w:r>
      <w:r>
        <w:rPr/>
        <w:t> </w:t>
      </w:r>
      <w:r>
        <w:rPr>
          <w:spacing w:val="-23"/>
        </w:rPr>
        <w:t> </w:t>
      </w:r>
      <w:r>
        <w:rPr>
          <w:w w:val="100"/>
        </w:rPr>
        <w:t>dru</w:t>
      </w:r>
      <w:r>
        <w:rPr>
          <w:spacing w:val="-3"/>
          <w:w w:val="100"/>
        </w:rPr>
        <w:t>g</w:t>
      </w:r>
      <w:r>
        <w:rPr>
          <w:w w:val="100"/>
        </w:rPr>
        <w:t>s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w</w:t>
      </w:r>
      <w:r>
        <w:rPr>
          <w:w w:val="164"/>
        </w:rPr>
        <w:t>L</w:t>
      </w:r>
      <w:r>
        <w:rPr>
          <w:w w:val="106"/>
        </w:rPr>
        <w:t>W</w:t>
      </w:r>
      <w:r>
        <w:rPr>
          <w:w w:val="206"/>
        </w:rPr>
        <w:t>K </w:t>
      </w:r>
      <w:r>
        <w:rPr>
          <w:spacing w:val="-20"/>
        </w:rPr>
        <w:t> </w:t>
      </w:r>
      <w:r>
        <w:rPr>
          <w:spacing w:val="-3"/>
          <w:w w:val="138"/>
        </w:rPr>
        <w:t>Y</w:t>
      </w:r>
      <w:r>
        <w:rPr>
          <w:w w:val="138"/>
        </w:rPr>
        <w:t>H</w:t>
      </w:r>
      <w:r>
        <w:rPr>
          <w:spacing w:val="1"/>
          <w:w w:val="138"/>
        </w:rPr>
        <w:t>U</w:t>
      </w:r>
      <w:r>
        <w:rPr>
          <w:spacing w:val="-3"/>
          <w:w w:val="361"/>
        </w:rPr>
        <w:t>\</w:t>
      </w:r>
      <w:r>
        <w:rPr>
          <w:w w:val="401"/>
        </w:rPr>
        <w:t> </w:t>
      </w:r>
      <w:r>
        <w:rPr>
          <w:spacing w:val="-17"/>
        </w:rPr>
        <w:t> </w:t>
      </w:r>
      <w:r>
        <w:rPr>
          <w:w w:val="138"/>
        </w:rPr>
        <w:t>UD</w:t>
      </w:r>
      <w:r>
        <w:rPr>
          <w:spacing w:val="-25"/>
          <w:w w:val="180"/>
        </w:rPr>
        <w:t>S</w:t>
      </w:r>
      <w:r>
        <w:rPr>
          <w:spacing w:val="-87"/>
          <w:w w:val="100"/>
        </w:rPr>
        <w:t>8</w:t>
      </w:r>
      <w:r>
        <w:rPr>
          <w:spacing w:val="-135"/>
          <w:w w:val="164"/>
        </w:rPr>
        <w:t>L</w:t>
      </w:r>
      <w:r>
        <w:rPr>
          <w:spacing w:val="-3"/>
          <w:w w:val="100"/>
        </w:rPr>
        <w:t>5</w:t>
      </w:r>
      <w:r>
        <w:rPr>
          <w:spacing w:val="-159"/>
          <w:w w:val="100"/>
        </w:rPr>
        <w:t>%</w:t>
      </w:r>
      <w:r>
        <w:rPr>
          <w:w w:val="138"/>
        </w:rPr>
        <w:t>G</w:t>
      </w:r>
      <w:r>
        <w:rPr>
          <w:spacing w:val="-194"/>
          <w:w w:val="401"/>
        </w:rPr>
        <w:t> </w:t>
      </w:r>
      <w:r>
        <w:rPr>
          <w:spacing w:val="-2"/>
          <w:w w:val="100"/>
        </w:rPr>
        <w:t>i</w:t>
      </w:r>
      <w:r>
        <w:rPr>
          <w:w w:val="100"/>
        </w:rPr>
        <w:t>n</w:t>
      </w:r>
      <w:r>
        <w:rPr>
          <w:spacing w:val="4"/>
        </w:rPr>
        <w:t> </w:t>
      </w:r>
      <w:r>
        <w:rPr>
          <w:spacing w:val="-190"/>
          <w:w w:val="138"/>
        </w:rPr>
        <w:t>G</w:t>
      </w:r>
      <w:r>
        <w:rPr>
          <w:w w:val="100"/>
        </w:rPr>
        <w:t>1</w:t>
      </w:r>
      <w:r>
        <w:rPr>
          <w:spacing w:val="-32"/>
          <w:w w:val="100"/>
        </w:rPr>
        <w:t>5</w:t>
      </w:r>
      <w:r>
        <w:rPr>
          <w:spacing w:val="-99"/>
          <w:w w:val="164"/>
        </w:rPr>
        <w:t>L</w:t>
      </w:r>
      <w:r>
        <w:rPr>
          <w:spacing w:val="-76"/>
          <w:w w:val="100"/>
        </w:rPr>
        <w:t>m</w:t>
      </w:r>
      <w:r>
        <w:rPr>
          <w:spacing w:val="-150"/>
          <w:w w:val="138"/>
        </w:rPr>
        <w:t>V</w:t>
      </w:r>
      <w:r>
        <w:rPr>
          <w:w w:val="100"/>
        </w:rPr>
        <w:t>i</w:t>
      </w:r>
      <w:r>
        <w:rPr>
          <w:spacing w:val="-24"/>
          <w:w w:val="100"/>
        </w:rPr>
        <w:t>n</w:t>
      </w:r>
      <w:r>
        <w:rPr>
          <w:spacing w:val="-107"/>
          <w:w w:val="138"/>
        </w:rPr>
        <w:t>V</w:t>
      </w:r>
      <w:r>
        <w:rPr>
          <w:spacing w:val="-3"/>
          <w:w w:val="100"/>
        </w:rPr>
        <w:t>o</w:t>
      </w:r>
      <w:r>
        <w:rPr>
          <w:spacing w:val="-219"/>
          <w:w w:val="150"/>
        </w:rPr>
        <w:t>R</w:t>
      </w:r>
      <w:r>
        <w:rPr>
          <w:w w:val="100"/>
        </w:rPr>
        <w:t>r</w:t>
      </w:r>
      <w:r>
        <w:rPr/>
        <w:t> </w:t>
      </w:r>
      <w:r>
        <w:rPr>
          <w:spacing w:val="-19"/>
        </w:rPr>
        <w:t> </w:t>
      </w:r>
      <w:r>
        <w:rPr>
          <w:spacing w:val="-11"/>
          <w:w w:val="100"/>
        </w:rPr>
        <w:t>l</w:t>
      </w:r>
      <w:r>
        <w:rPr>
          <w:spacing w:val="-209"/>
          <w:w w:val="138"/>
        </w:rPr>
        <w:t>O</w:t>
      </w:r>
      <w:r>
        <w:rPr>
          <w:w w:val="100"/>
        </w:rPr>
        <w:t>e</w:t>
      </w:r>
      <w:r>
        <w:rPr>
          <w:spacing w:val="-2"/>
          <w:w w:val="100"/>
        </w:rPr>
        <w:t>s</w:t>
      </w:r>
      <w:r>
        <w:rPr>
          <w:spacing w:val="-59"/>
          <w:w w:val="100"/>
        </w:rPr>
        <w:t>s</w:t>
      </w:r>
      <w:r>
        <w:rPr>
          <w:spacing w:val="-71"/>
          <w:w w:val="138"/>
        </w:rPr>
        <w:t>X</w:t>
      </w:r>
      <w:r>
        <w:rPr>
          <w:w w:val="100"/>
        </w:rPr>
        <w:t>i</w:t>
      </w:r>
      <w:r>
        <w:rPr>
          <w:spacing w:val="-102"/>
          <w:w w:val="100"/>
        </w:rPr>
        <w:t>n</w:t>
      </w:r>
      <w:r>
        <w:rPr>
          <w:spacing w:val="-29"/>
          <w:w w:val="106"/>
        </w:rPr>
        <w:t>W</w:t>
      </w:r>
      <w:r>
        <w:rPr>
          <w:spacing w:val="-84"/>
          <w:w w:val="100"/>
        </w:rPr>
        <w:t>p</w:t>
      </w:r>
      <w:r>
        <w:rPr>
          <w:spacing w:val="-138"/>
          <w:w w:val="164"/>
        </w:rPr>
        <w:t>L</w:t>
      </w:r>
      <w:r>
        <w:rPr>
          <w:spacing w:val="-22"/>
          <w:w w:val="100"/>
        </w:rPr>
        <w:t>H</w:t>
      </w:r>
      <w:r>
        <w:rPr>
          <w:spacing w:val="-110"/>
          <w:w w:val="150"/>
        </w:rPr>
        <w:t>R</w:t>
      </w:r>
      <w:r>
        <w:rPr>
          <w:spacing w:val="-1"/>
          <w:w w:val="100"/>
        </w:rPr>
        <w:t>1</w:t>
      </w:r>
      <w:r>
        <w:rPr>
          <w:spacing w:val="-220"/>
          <w:w w:val="138"/>
        </w:rPr>
        <w:t>Q</w:t>
      </w:r>
      <w:r>
        <w:rPr>
          <w:spacing w:val="-3"/>
          <w:w w:val="100"/>
        </w:rPr>
        <w:t>.</w:t>
      </w:r>
      <w:r>
        <w:rPr>
          <w:w w:val="100"/>
        </w:rPr>
        <w:t>2</w:t>
      </w:r>
      <w:r>
        <w:rPr>
          <w:spacing w:val="1"/>
          <w:w w:val="100"/>
        </w:rPr>
        <w:t>,</w:t>
      </w:r>
      <w:r>
        <w:rPr>
          <w:spacing w:val="-132"/>
          <w:w w:val="401"/>
        </w:rPr>
        <w:t> </w:t>
      </w:r>
      <w:r>
        <w:rPr>
          <w:w w:val="100"/>
        </w:rPr>
        <w:t>4</w:t>
      </w:r>
      <w:r>
        <w:rPr>
          <w:spacing w:val="-1"/>
          <w:w w:val="100"/>
        </w:rPr>
        <w:t>.</w:t>
      </w:r>
      <w:r>
        <w:rPr>
          <w:spacing w:val="-220"/>
          <w:w w:val="401"/>
        </w:rPr>
        <w:t> </w:t>
      </w:r>
      <w:r>
        <w:rPr>
          <w:w w:val="100"/>
        </w:rPr>
        <w:t>5</w:t>
      </w:r>
      <w:r>
        <w:rPr/>
        <w:t> </w:t>
      </w:r>
      <w:r>
        <w:rPr>
          <w:spacing w:val="-20"/>
        </w:rPr>
        <w:t> </w:t>
      </w:r>
      <w:r>
        <w:rPr>
          <w:spacing w:val="-79"/>
          <w:w w:val="100"/>
        </w:rPr>
        <w:t>a</w:t>
      </w:r>
      <w:r>
        <w:rPr>
          <w:spacing w:val="-143"/>
          <w:w w:val="100"/>
        </w:rPr>
        <w:t></w:t>
      </w:r>
      <w:r>
        <w:rPr>
          <w:w w:val="100"/>
        </w:rPr>
        <w:t>nd</w:t>
      </w:r>
      <w:r>
        <w:rPr/>
        <w:t> </w:t>
      </w:r>
      <w:r>
        <w:rPr>
          <w:spacing w:val="-14"/>
        </w:rPr>
        <w:t> </w:t>
      </w:r>
      <w:r>
        <w:rPr>
          <w:w w:val="100"/>
        </w:rPr>
        <w:t>6.8</w:t>
      </w:r>
      <w:r>
        <w:rPr/>
        <w:t> </w:t>
      </w:r>
      <w:r>
        <w:rPr>
          <w:spacing w:val="-20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ed</w:t>
      </w:r>
      <w:r>
        <w:rPr>
          <w:spacing w:val="1"/>
          <w:w w:val="100"/>
        </w:rPr>
        <w:t>i</w:t>
      </w:r>
      <w:r>
        <w:rPr>
          <w:spacing w:val="-2"/>
          <w:w w:val="100"/>
        </w:rPr>
        <w:t>a</w:t>
      </w:r>
      <w:r>
        <w:rPr>
          <w:w w:val="100"/>
        </w:rPr>
        <w:t>). </w:t>
      </w:r>
      <w:r>
        <w:rPr>
          <w:w w:val="105"/>
        </w:rPr>
        <w:t>Therefore, </w:t>
      </w:r>
      <w:r>
        <w:rPr>
          <w:i/>
          <w:iCs/>
          <w:w w:val="105"/>
        </w:rPr>
        <w:t>in vitro </w:t>
      </w:r>
      <w:r>
        <w:rPr>
          <w:w w:val="105"/>
        </w:rPr>
        <w:t>studies achieve reduced costs by avoiding </w:t>
      </w:r>
      <w:r>
        <w:rPr>
          <w:i/>
          <w:iCs/>
          <w:w w:val="105"/>
        </w:rPr>
        <w:t>in vivo </w:t>
      </w:r>
      <w:r>
        <w:rPr>
          <w:w w:val="105"/>
        </w:rPr>
        <w:t>studies where BE is self evident</w:t>
      </w:r>
      <w:r>
        <w:rPr>
          <w:spacing w:val="-55"/>
          <w:w w:val="105"/>
        </w:rPr>
        <w:t> </w:t>
      </w:r>
      <w:r>
        <w:rPr>
          <w:w w:val="105"/>
        </w:rPr>
        <w:t>(WHO, 2005b). Cook and Bockbrader (2002) studied the prospective cost savings using BCS based</w:t>
      </w:r>
      <w:r>
        <w:rPr>
          <w:spacing w:val="1"/>
          <w:w w:val="105"/>
        </w:rPr>
        <w:t> </w:t>
      </w:r>
      <w:r>
        <w:rPr/>
        <w:t>biowaiver for Class I drugs, in place of </w:t>
      </w:r>
      <w:r>
        <w:rPr>
          <w:i/>
          <w:iCs/>
        </w:rPr>
        <w:t>in vivo </w:t>
      </w:r>
      <w:r>
        <w:rPr/>
        <w:t>BE testing, they considered the number of BE studies done</w:t>
      </w:r>
      <w:r>
        <w:rPr>
          <w:spacing w:val="-52"/>
        </w:rPr>
        <w:t> </w:t>
      </w:r>
      <w:r>
        <w:rPr>
          <w:spacing w:val="-1"/>
          <w:w w:val="105"/>
        </w:rPr>
        <w:t>by</w:t>
      </w:r>
      <w:r>
        <w:rPr>
          <w:spacing w:val="-10"/>
          <w:w w:val="105"/>
        </w:rPr>
        <w:t> </w:t>
      </w:r>
      <w:r>
        <w:rPr>
          <w:spacing w:val="-1"/>
          <w:w w:val="105"/>
        </w:rPr>
        <w:t>the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pharmaceutical</w:t>
      </w:r>
      <w:r>
        <w:rPr>
          <w:spacing w:val="-8"/>
          <w:w w:val="105"/>
        </w:rPr>
        <w:t> </w:t>
      </w:r>
      <w:r>
        <w:rPr>
          <w:spacing w:val="-1"/>
          <w:w w:val="105"/>
        </w:rPr>
        <w:t>industry</w:t>
      </w:r>
      <w:r>
        <w:rPr>
          <w:spacing w:val="-9"/>
          <w:w w:val="105"/>
        </w:rPr>
        <w:t> </w:t>
      </w:r>
      <w:r>
        <w:rPr>
          <w:w w:val="105"/>
        </w:rPr>
        <w:t>between</w:t>
      </w:r>
      <w:r>
        <w:rPr>
          <w:spacing w:val="-12"/>
          <w:w w:val="105"/>
        </w:rPr>
        <w:t> </w:t>
      </w:r>
      <w:r>
        <w:rPr>
          <w:w w:val="105"/>
        </w:rPr>
        <w:t>January</w:t>
      </w:r>
      <w:r>
        <w:rPr>
          <w:spacing w:val="-9"/>
          <w:w w:val="105"/>
        </w:rPr>
        <w:t> </w:t>
      </w:r>
      <w:r>
        <w:rPr>
          <w:w w:val="105"/>
        </w:rPr>
        <w:t>1998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May</w:t>
      </w:r>
      <w:r>
        <w:rPr>
          <w:spacing w:val="-10"/>
          <w:w w:val="105"/>
        </w:rPr>
        <w:t> </w:t>
      </w:r>
      <w:r>
        <w:rPr>
          <w:w w:val="105"/>
        </w:rPr>
        <w:t>2001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presumed</w:t>
      </w:r>
      <w:r>
        <w:rPr>
          <w:spacing w:val="-8"/>
          <w:w w:val="105"/>
        </w:rPr>
        <w:t> </w:t>
      </w:r>
      <w:r>
        <w:rPr>
          <w:w w:val="105"/>
        </w:rPr>
        <w:t>25%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BE</w:t>
      </w:r>
      <w:r>
        <w:rPr>
          <w:spacing w:val="-10"/>
          <w:w w:val="105"/>
        </w:rPr>
        <w:t> </w:t>
      </w:r>
      <w:r>
        <w:rPr>
          <w:w w:val="105"/>
        </w:rPr>
        <w:t>studies</w:t>
      </w:r>
    </w:p>
    <w:p>
      <w:pPr>
        <w:pStyle w:val="BodyText"/>
        <w:spacing w:line="259" w:lineRule="auto"/>
        <w:ind w:left="260" w:right="-87"/>
      </w:pPr>
      <w:r>
        <w:rPr>
          <w:w w:val="138"/>
        </w:rPr>
        <w:t>D</w:t>
      </w:r>
      <w:r>
        <w:rPr>
          <w:spacing w:val="1"/>
          <w:w w:val="138"/>
        </w:rPr>
        <w:t>U</w:t>
      </w:r>
      <w:r>
        <w:rPr>
          <w:w w:val="206"/>
        </w:rPr>
        <w:t>H</w:t>
      </w:r>
      <w:r>
        <w:rPr>
          <w:spacing w:val="7"/>
          <w:w w:val="206"/>
        </w:rPr>
        <w:t> </w:t>
      </w:r>
      <w:r>
        <w:rPr>
          <w:w w:val="301"/>
        </w:rPr>
        <w:t>I</w:t>
      </w:r>
      <w:r>
        <w:rPr>
          <w:w w:val="144"/>
        </w:rPr>
        <w:t>RU</w:t>
      </w:r>
      <w:r>
        <w:rPr>
          <w:spacing w:val="9"/>
          <w:w w:val="401"/>
        </w:rPr>
        <w:t> </w:t>
      </w:r>
      <w:r>
        <w:rPr>
          <w:spacing w:val="-4"/>
          <w:w w:val="129"/>
        </w:rPr>
        <w:t>&amp;</w:t>
      </w:r>
      <w:r>
        <w:rPr>
          <w:w w:val="138"/>
        </w:rPr>
        <w:t>OD</w:t>
      </w:r>
      <w:r>
        <w:rPr>
          <w:spacing w:val="-2"/>
          <w:w w:val="138"/>
        </w:rPr>
        <w:t>V</w:t>
      </w:r>
      <w:r>
        <w:rPr>
          <w:w w:val="206"/>
        </w:rPr>
        <w:t>V</w:t>
      </w:r>
      <w:r>
        <w:rPr>
          <w:spacing w:val="9"/>
          <w:w w:val="206"/>
        </w:rPr>
        <w:t> </w:t>
      </w:r>
      <w:r>
        <w:rPr>
          <w:spacing w:val="-4"/>
          <w:w w:val="401"/>
        </w:rPr>
        <w:t>,</w:t>
      </w:r>
      <w:r>
        <w:rPr>
          <w:spacing w:val="9"/>
          <w:w w:val="401"/>
        </w:rPr>
        <w:t> </w:t>
      </w:r>
      <w:r>
        <w:rPr>
          <w:w w:val="138"/>
        </w:rPr>
        <w:t>GU</w:t>
      </w:r>
      <w:r>
        <w:rPr>
          <w:w w:val="180"/>
        </w:rPr>
        <w:t>X</w:t>
      </w:r>
      <w:r>
        <w:rPr>
          <w:spacing w:val="-3"/>
          <w:w w:val="180"/>
        </w:rPr>
        <w:t>J</w:t>
      </w:r>
      <w:r>
        <w:rPr>
          <w:w w:val="206"/>
        </w:rPr>
        <w:t>V</w:t>
      </w:r>
      <w:r>
        <w:rPr>
          <w:spacing w:val="9"/>
          <w:w w:val="206"/>
        </w:rPr>
        <w:t> </w:t>
      </w:r>
      <w:r>
        <w:rPr>
          <w:w w:val="401"/>
        </w:rPr>
        <w:t> </w:t>
      </w:r>
      <w:r>
        <w:rPr>
          <w:spacing w:val="-1"/>
          <w:w w:val="129"/>
        </w:rPr>
        <w:t>&amp;</w:t>
      </w:r>
      <w:r>
        <w:rPr>
          <w:w w:val="174"/>
        </w:rPr>
        <w:t>RRN</w:t>
      </w:r>
      <w:r>
        <w:rPr>
          <w:spacing w:val="9"/>
          <w:w w:val="174"/>
        </w:rPr>
        <w:t> </w:t>
      </w:r>
      <w:r>
        <w:rPr>
          <w:w w:val="166"/>
        </w:rPr>
        <w:t>DQG</w:t>
      </w:r>
      <w:r>
        <w:rPr>
          <w:spacing w:val="9"/>
          <w:w w:val="166"/>
        </w:rPr>
        <w:t> </w:t>
      </w:r>
      <w:r>
        <w:rPr>
          <w:spacing w:val="-1"/>
          <w:w w:val="120"/>
        </w:rPr>
        <w:t>%</w:t>
      </w:r>
      <w:r>
        <w:rPr>
          <w:w w:val="154"/>
        </w:rPr>
        <w:t>RF</w:t>
      </w:r>
      <w:r>
        <w:rPr>
          <w:spacing w:val="-2"/>
          <w:w w:val="154"/>
        </w:rPr>
        <w:t>N</w:t>
      </w:r>
      <w:r>
        <w:rPr>
          <w:w w:val="150"/>
        </w:rPr>
        <w:t>EU</w:t>
      </w:r>
      <w:r>
        <w:rPr>
          <w:w w:val="138"/>
        </w:rPr>
        <w:t>D</w:t>
      </w:r>
      <w:r>
        <w:rPr>
          <w:spacing w:val="-2"/>
          <w:w w:val="138"/>
        </w:rPr>
        <w:t>G</w:t>
      </w:r>
      <w:r>
        <w:rPr>
          <w:w w:val="138"/>
        </w:rPr>
        <w:t>H</w:t>
      </w:r>
      <w:r>
        <w:rPr>
          <w:spacing w:val="1"/>
          <w:w w:val="138"/>
        </w:rPr>
        <w:t>U</w:t>
      </w:r>
      <w:r>
        <w:rPr>
          <w:w w:val="401"/>
        </w:rPr>
        <w:t> </w:t>
      </w:r>
      <w:r>
        <w:rPr>
          <w:spacing w:val="9"/>
          <w:w w:val="401"/>
        </w:rPr>
        <w:t> </w:t>
      </w:r>
      <w:r>
        <w:rPr>
          <w:spacing w:val="-3"/>
          <w:w w:val="401"/>
        </w:rPr>
        <w:t> </w:t>
      </w:r>
      <w:r>
        <w:rPr>
          <w:w w:val="401"/>
        </w:rPr>
        <w:t>    </w:t>
      </w:r>
      <w:r>
        <w:rPr>
          <w:w w:val="110"/>
        </w:rPr>
        <w:t>potential</w:t>
      </w:r>
      <w:r>
        <w:rPr>
          <w:spacing w:val="1"/>
          <w:w w:val="110"/>
        </w:rPr>
        <w:t> </w:t>
      </w:r>
      <w:r>
        <w:rPr>
          <w:w w:val="110"/>
        </w:rPr>
        <w:t>to</w:t>
      </w:r>
      <w:r>
        <w:rPr>
          <w:spacing w:val="1"/>
          <w:w w:val="110"/>
        </w:rPr>
        <w:t> </w:t>
      </w:r>
      <w:r>
        <w:rPr>
          <w:w w:val="110"/>
        </w:rPr>
        <w:t>save</w:t>
      </w:r>
      <w:r>
        <w:rPr>
          <w:spacing w:val="1"/>
          <w:w w:val="110"/>
        </w:rPr>
        <w:t> </w:t>
      </w:r>
      <w:r>
        <w:rPr>
          <w:w w:val="110"/>
        </w:rPr>
        <w:t>one</w:t>
      </w:r>
      <w:r>
        <w:rPr>
          <w:spacing w:val="1"/>
          <w:w w:val="110"/>
        </w:rPr>
        <w:t> </w:t>
      </w:r>
      <w:r>
        <w:rPr>
          <w:w w:val="110"/>
        </w:rPr>
        <w:t>quarter</w:t>
      </w:r>
      <w:r>
        <w:rPr>
          <w:spacing w:val="1"/>
          <w:w w:val="110"/>
        </w:rPr>
        <w:t> </w:t>
      </w:r>
      <w:r>
        <w:rPr>
          <w:w w:val="110"/>
        </w:rPr>
        <w:t>the</w:t>
      </w:r>
      <w:r>
        <w:rPr>
          <w:spacing w:val="1"/>
          <w:w w:val="110"/>
        </w:rPr>
        <w:t> </w:t>
      </w:r>
      <w:r>
        <w:rPr>
          <w:w w:val="110"/>
        </w:rPr>
        <w:t>annual</w:t>
      </w:r>
      <w:r>
        <w:rPr>
          <w:spacing w:val="1"/>
          <w:w w:val="110"/>
        </w:rPr>
        <w:t> </w:t>
      </w:r>
      <w:r>
        <w:rPr>
          <w:w w:val="110"/>
        </w:rPr>
        <w:t>expenses</w:t>
      </w:r>
      <w:r>
        <w:rPr>
          <w:spacing w:val="1"/>
          <w:w w:val="110"/>
        </w:rPr>
        <w:t> </w:t>
      </w:r>
      <w:r>
        <w:rPr>
          <w:w w:val="110"/>
        </w:rPr>
        <w:t>on</w:t>
      </w:r>
      <w:r>
        <w:rPr>
          <w:spacing w:val="1"/>
          <w:w w:val="110"/>
        </w:rPr>
        <w:t> </w:t>
      </w:r>
      <w:r>
        <w:rPr>
          <w:w w:val="110"/>
        </w:rPr>
        <w:t>bioequivalence</w:t>
      </w:r>
      <w:r>
        <w:rPr>
          <w:spacing w:val="1"/>
          <w:w w:val="110"/>
        </w:rPr>
        <w:t> </w:t>
      </w:r>
      <w:r>
        <w:rPr>
          <w:w w:val="110"/>
        </w:rPr>
        <w:t>studies,</w:t>
      </w:r>
      <w:r>
        <w:rPr>
          <w:spacing w:val="1"/>
          <w:w w:val="110"/>
        </w:rPr>
        <w:t> </w:t>
      </w:r>
      <w:r>
        <w:rPr>
          <w:w w:val="110"/>
        </w:rPr>
        <w:t>$22  to  $38  million</w:t>
      </w:r>
      <w:r>
        <w:rPr>
          <w:spacing w:val="1"/>
          <w:w w:val="110"/>
        </w:rPr>
        <w:t> </w:t>
      </w:r>
      <w:r>
        <w:rPr>
          <w:w w:val="142"/>
        </w:rPr>
        <w:t>GRO</w:t>
      </w:r>
      <w:r>
        <w:rPr>
          <w:spacing w:val="-2"/>
          <w:w w:val="138"/>
        </w:rPr>
        <w:t>O</w:t>
      </w:r>
      <w:r>
        <w:rPr>
          <w:w w:val="138"/>
        </w:rPr>
        <w:t>D</w:t>
      </w:r>
      <w:r>
        <w:rPr>
          <w:spacing w:val="1"/>
          <w:w w:val="138"/>
        </w:rPr>
        <w:t>U</w:t>
      </w:r>
      <w:r>
        <w:rPr>
          <w:spacing w:val="-2"/>
          <w:w w:val="138"/>
        </w:rPr>
        <w:t>V</w:t>
      </w:r>
      <w:r>
        <w:rPr>
          <w:w w:val="401"/>
        </w:rPr>
        <w:t> </w:t>
      </w:r>
      <w:r>
        <w:rPr>
          <w:spacing w:val="-3"/>
          <w:w w:val="361"/>
        </w:rPr>
        <w:t>\</w:t>
      </w:r>
      <w:r>
        <w:rPr>
          <w:w w:val="138"/>
        </w:rPr>
        <w:t>HDU</w:t>
      </w:r>
      <w:r>
        <w:rPr>
          <w:spacing w:val="-3"/>
          <w:w w:val="401"/>
        </w:rPr>
        <w:t> </w:t>
      </w:r>
      <w:r>
        <w:rPr>
          <w:w w:val="344"/>
        </w:rPr>
        <w:t>´ </w:t>
      </w:r>
      <w:r>
        <w:rPr>
          <w:spacing w:val="-17"/>
        </w:rPr>
        <w:t> </w:t>
      </w:r>
      <w:r>
        <w:rPr>
          <w:spacing w:val="1"/>
          <w:w w:val="200"/>
        </w:rPr>
        <w:t>7</w:t>
      </w:r>
      <w:r>
        <w:rPr>
          <w:spacing w:val="-3"/>
          <w:w w:val="138"/>
        </w:rPr>
        <w:t>K</w:t>
      </w:r>
      <w:r>
        <w:rPr>
          <w:w w:val="164"/>
        </w:rPr>
        <w:t>L</w:t>
      </w:r>
      <w:r>
        <w:rPr>
          <w:w w:val="206"/>
        </w:rPr>
        <w:t>V </w:t>
      </w:r>
      <w:r>
        <w:rPr>
          <w:spacing w:val="-17"/>
        </w:rPr>
        <w:t> </w:t>
      </w:r>
      <w:r>
        <w:rPr>
          <w:w w:val="164"/>
        </w:rPr>
        <w:t>L</w:t>
      </w:r>
      <w:r>
        <w:rPr>
          <w:spacing w:val="-2"/>
          <w:w w:val="138"/>
        </w:rPr>
        <w:t>V</w:t>
      </w:r>
      <w:r>
        <w:rPr>
          <w:w w:val="401"/>
        </w:rPr>
        <w:t> </w:t>
      </w:r>
      <w:r>
        <w:rPr>
          <w:spacing w:val="-15"/>
        </w:rPr>
        <w:t> </w:t>
      </w:r>
      <w:r>
        <w:rPr>
          <w:w w:val="150"/>
        </w:rPr>
        <w:t>G</w:t>
      </w:r>
      <w:r>
        <w:rPr>
          <w:spacing w:val="-2"/>
          <w:w w:val="150"/>
        </w:rPr>
        <w:t>L</w:t>
      </w:r>
      <w:r>
        <w:rPr>
          <w:w w:val="138"/>
        </w:rPr>
        <w:t>U</w:t>
      </w:r>
      <w:r>
        <w:rPr>
          <w:w w:val="157"/>
        </w:rPr>
        <w:t>H</w:t>
      </w:r>
      <w:r>
        <w:rPr>
          <w:spacing w:val="-2"/>
          <w:w w:val="157"/>
        </w:rPr>
        <w:t>F</w:t>
      </w:r>
      <w:r>
        <w:rPr>
          <w:w w:val="106"/>
        </w:rPr>
        <w:t>W</w:t>
      </w:r>
      <w:r>
        <w:rPr>
          <w:w w:val="401"/>
        </w:rPr>
        <w:t> </w:t>
      </w:r>
      <w:r>
        <w:rPr>
          <w:spacing w:val="-15"/>
        </w:rPr>
        <w:t> </w:t>
      </w:r>
      <w:r>
        <w:rPr>
          <w:w w:val="164"/>
        </w:rPr>
        <w:t>F</w:t>
      </w:r>
      <w:r>
        <w:rPr>
          <w:spacing w:val="-2"/>
          <w:w w:val="164"/>
        </w:rPr>
        <w:t>R</w:t>
      </w:r>
      <w:r>
        <w:rPr>
          <w:w w:val="120"/>
        </w:rPr>
        <w:t>V</w:t>
      </w:r>
      <w:r>
        <w:rPr>
          <w:spacing w:val="-1"/>
          <w:w w:val="120"/>
        </w:rPr>
        <w:t>W</w:t>
      </w:r>
      <w:r>
        <w:rPr>
          <w:w w:val="206"/>
        </w:rPr>
        <w:t>V </w:t>
      </w:r>
      <w:r>
        <w:rPr>
          <w:spacing w:val="-14"/>
        </w:rPr>
        <w:t> </w:t>
      </w:r>
      <w:r>
        <w:rPr>
          <w:spacing w:val="-3"/>
          <w:w w:val="150"/>
        </w:rPr>
        <w:t>R</w:t>
      </w:r>
      <w:r>
        <w:rPr>
          <w:w w:val="301"/>
        </w:rPr>
        <w:t>I</w:t>
      </w:r>
      <w:r>
        <w:rPr>
          <w:w w:val="401"/>
        </w:rPr>
        <w:t> </w:t>
      </w:r>
      <w:r>
        <w:rPr>
          <w:spacing w:val="-15"/>
        </w:rPr>
        <w:t> </w:t>
      </w:r>
      <w:r>
        <w:rPr>
          <w:spacing w:val="-2"/>
          <w:w w:val="106"/>
        </w:rPr>
        <w:t>W</w:t>
      </w:r>
      <w:r>
        <w:rPr>
          <w:w w:val="138"/>
        </w:rPr>
        <w:t>H</w:t>
      </w:r>
      <w:r>
        <w:rPr>
          <w:spacing w:val="-2"/>
          <w:w w:val="138"/>
        </w:rPr>
        <w:t>V</w:t>
      </w:r>
      <w:r>
        <w:rPr>
          <w:w w:val="106"/>
        </w:rPr>
        <w:t>W</w:t>
      </w:r>
      <w:r>
        <w:rPr>
          <w:w w:val="164"/>
        </w:rPr>
        <w:t>L</w:t>
      </w:r>
      <w:r>
        <w:rPr>
          <w:w w:val="180"/>
        </w:rPr>
        <w:t>Q</w:t>
      </w:r>
      <w:r>
        <w:rPr>
          <w:spacing w:val="-3"/>
          <w:w w:val="180"/>
        </w:rPr>
        <w:t>J</w:t>
      </w:r>
      <w:r>
        <w:rPr>
          <w:w w:val="401"/>
        </w:rPr>
        <w:t> </w:t>
      </w:r>
      <w:r>
        <w:rPr>
          <w:spacing w:val="-15"/>
        </w:rPr>
        <w:t> </w:t>
      </w:r>
      <w:r>
        <w:rPr>
          <w:w w:val="138"/>
        </w:rPr>
        <w:t>D</w:t>
      </w:r>
    </w:p>
    <w:p>
      <w:pPr>
        <w:pStyle w:val="BodyText"/>
        <w:spacing w:line="259" w:lineRule="auto"/>
        <w:ind w:left="260" w:right="1433"/>
        <w:jc w:val="both"/>
      </w:pPr>
      <w:r>
        <w:rPr/>
        <w:t>studies are rate limiting to drug regulatory submission (e.g. avoid lost sales of over one million dollars per</w:t>
      </w:r>
      <w:r>
        <w:rPr>
          <w:spacing w:val="-52"/>
        </w:rPr>
        <w:t> </w:t>
      </w:r>
      <w:r>
        <w:rPr/>
        <w:t>day if product leads to sales of $400 million per year) and if opportunity costs are factored in (e.g.</w:t>
      </w:r>
      <w:r>
        <w:rPr>
          <w:spacing w:val="1"/>
        </w:rPr>
        <w:t> </w:t>
      </w:r>
      <w:r>
        <w:rPr/>
        <w:t>resources not deployed to running </w:t>
      </w:r>
      <w:r>
        <w:rPr>
          <w:i/>
        </w:rPr>
        <w:t>in-vivo </w:t>
      </w:r>
      <w:r>
        <w:rPr/>
        <w:t>studies can be diverted to bring other drugs to market faster)</w:t>
      </w:r>
      <w:r>
        <w:rPr>
          <w:spacing w:val="1"/>
        </w:rPr>
        <w:t> </w:t>
      </w:r>
      <w:r>
        <w:rPr/>
        <w:t>(Cook and Bockbrader, 2002). Though several tens of millions of dollars saving each year, can be viewed</w:t>
      </w:r>
      <w:r>
        <w:rPr>
          <w:spacing w:val="1"/>
        </w:rPr>
        <w:t> </w:t>
      </w:r>
      <w:r>
        <w:rPr/>
        <w:t>as minimal impact even if wholly transferred to patients, it would seem that this level of direct savings is</w:t>
      </w:r>
      <w:r>
        <w:rPr>
          <w:spacing w:val="1"/>
        </w:rPr>
        <w:t> </w:t>
      </w:r>
      <w:r>
        <w:rPr/>
        <w:t>preferred over no level of direct saving, thus BE is self evident for Class I drugs. (FDA, 2000; EMEA.</w:t>
      </w:r>
      <w:r>
        <w:rPr>
          <w:spacing w:val="1"/>
        </w:rPr>
        <w:t> </w:t>
      </w:r>
      <w:r>
        <w:rPr/>
        <w:t>2001). Furthermore, the main regulatory concern about BE is safeguarding patients against approval of</w:t>
      </w:r>
      <w:r>
        <w:rPr>
          <w:spacing w:val="1"/>
        </w:rPr>
        <w:t> </w:t>
      </w:r>
      <w:r>
        <w:rPr/>
        <w:t>products</w:t>
      </w:r>
      <w:r>
        <w:rPr>
          <w:spacing w:val="-3"/>
        </w:rPr>
        <w:t> </w:t>
      </w:r>
      <w:r>
        <w:rPr/>
        <w:t>that</w:t>
      </w:r>
      <w:r>
        <w:rPr>
          <w:spacing w:val="1"/>
        </w:rPr>
        <w:t> </w:t>
      </w:r>
      <w:r>
        <w:rPr/>
        <w:t>are not</w:t>
      </w:r>
      <w:r>
        <w:rPr>
          <w:spacing w:val="1"/>
        </w:rPr>
        <w:t> </w:t>
      </w:r>
      <w:r>
        <w:rPr/>
        <w:t>BE</w:t>
      </w:r>
      <w:r>
        <w:rPr>
          <w:spacing w:val="-3"/>
        </w:rPr>
        <w:t> </w:t>
      </w:r>
      <w:r>
        <w:rPr/>
        <w:t>(FDA, 2008).</w:t>
      </w:r>
    </w:p>
    <w:p>
      <w:pPr>
        <w:pStyle w:val="BodyText"/>
        <w:spacing w:before="1"/>
        <w:rPr>
          <w:sz w:val="16"/>
        </w:rPr>
      </w:pPr>
    </w:p>
    <w:p>
      <w:pPr>
        <w:pStyle w:val="BodyText"/>
        <w:spacing w:line="259" w:lineRule="auto" w:before="92"/>
        <w:ind w:left="260" w:right="1435"/>
      </w:pPr>
      <w:r>
        <w:rPr/>
        <w:t>Direct product performance evaluation: </w:t>
      </w:r>
      <w:r>
        <w:rPr>
          <w:i/>
        </w:rPr>
        <w:t>In vitro </w:t>
      </w:r>
      <w:r>
        <w:rPr/>
        <w:t>Studies Centered on Drug Absorption which composed of</w:t>
      </w:r>
      <w:r>
        <w:rPr>
          <w:spacing w:val="-52"/>
        </w:rPr>
        <w:t> </w:t>
      </w:r>
      <w:r>
        <w:rPr/>
        <w:t>the</w:t>
      </w:r>
      <w:r>
        <w:rPr>
          <w:spacing w:val="44"/>
        </w:rPr>
        <w:t> </w:t>
      </w:r>
      <w:r>
        <w:rPr/>
        <w:t>processes</w:t>
      </w:r>
      <w:r>
        <w:rPr>
          <w:spacing w:val="46"/>
        </w:rPr>
        <w:t> </w:t>
      </w:r>
      <w:r>
        <w:rPr/>
        <w:t>of</w:t>
      </w:r>
      <w:r>
        <w:rPr>
          <w:spacing w:val="46"/>
        </w:rPr>
        <w:t> </w:t>
      </w:r>
      <w:r>
        <w:rPr/>
        <w:t>drug</w:t>
      </w:r>
      <w:r>
        <w:rPr>
          <w:spacing w:val="43"/>
        </w:rPr>
        <w:t> </w:t>
      </w:r>
      <w:r>
        <w:rPr/>
        <w:t>release</w:t>
      </w:r>
      <w:r>
        <w:rPr>
          <w:spacing w:val="45"/>
        </w:rPr>
        <w:t> </w:t>
      </w:r>
      <w:r>
        <w:rPr/>
        <w:t>from</w:t>
      </w:r>
      <w:r>
        <w:rPr>
          <w:spacing w:val="41"/>
        </w:rPr>
        <w:t> </w:t>
      </w:r>
      <w:r>
        <w:rPr/>
        <w:t>the</w:t>
      </w:r>
      <w:r>
        <w:rPr>
          <w:spacing w:val="45"/>
        </w:rPr>
        <w:t> </w:t>
      </w:r>
      <w:r>
        <w:rPr/>
        <w:t>dosage</w:t>
      </w:r>
      <w:r>
        <w:rPr>
          <w:spacing w:val="45"/>
        </w:rPr>
        <w:t> </w:t>
      </w:r>
      <w:r>
        <w:rPr/>
        <w:t>form</w:t>
      </w:r>
      <w:r>
        <w:rPr>
          <w:spacing w:val="44"/>
        </w:rPr>
        <w:t> </w:t>
      </w:r>
      <w:r>
        <w:rPr/>
        <w:t>(i.e.</w:t>
      </w:r>
      <w:r>
        <w:rPr>
          <w:spacing w:val="45"/>
        </w:rPr>
        <w:t> </w:t>
      </w:r>
      <w:r>
        <w:rPr/>
        <w:t>dissolution)</w:t>
      </w:r>
      <w:r>
        <w:rPr>
          <w:spacing w:val="45"/>
        </w:rPr>
        <w:t> </w:t>
      </w:r>
      <w:r>
        <w:rPr/>
        <w:t>and</w:t>
      </w:r>
      <w:r>
        <w:rPr>
          <w:spacing w:val="45"/>
        </w:rPr>
        <w:t> </w:t>
      </w:r>
      <w:r>
        <w:rPr/>
        <w:t>drug</w:t>
      </w:r>
      <w:r>
        <w:rPr>
          <w:spacing w:val="43"/>
        </w:rPr>
        <w:t> </w:t>
      </w:r>
      <w:r>
        <w:rPr/>
        <w:t>permeation</w:t>
      </w:r>
      <w:r>
        <w:rPr>
          <w:spacing w:val="45"/>
        </w:rPr>
        <w:t> </w:t>
      </w:r>
      <w:r>
        <w:rPr/>
        <w:t>from</w:t>
      </w:r>
      <w:r>
        <w:rPr>
          <w:spacing w:val="41"/>
        </w:rPr>
        <w:t> </w:t>
      </w:r>
      <w:r>
        <w:rPr/>
        <w:t>the</w:t>
      </w:r>
    </w:p>
    <w:p>
      <w:pPr>
        <w:spacing w:after="0" w:line="259" w:lineRule="auto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line="259" w:lineRule="auto" w:before="74"/>
        <w:ind w:left="260" w:right="1433"/>
        <w:jc w:val="both"/>
      </w:pPr>
      <w:r>
        <w:rPr/>
        <w:t>gastrointestinal milieu while the pharmacokinetic metrics Cmax and AUC which are the most common</w:t>
      </w:r>
      <w:r>
        <w:rPr>
          <w:spacing w:val="1"/>
        </w:rPr>
        <w:t> </w:t>
      </w:r>
      <w:r>
        <w:rPr/>
        <w:t>methods used in assessing BE, neither the definition of bioequivalence nor bioequivalence requirement</w:t>
      </w:r>
      <w:r>
        <w:rPr>
          <w:spacing w:val="1"/>
        </w:rPr>
        <w:t> </w:t>
      </w:r>
      <w:r>
        <w:rPr/>
        <w:t>references Cmax or AUC, or even refer to pharmacokinetic plasma profiles(CFR 21 FDA, 2003). In fact,</w:t>
      </w:r>
      <w:r>
        <w:rPr>
          <w:spacing w:val="1"/>
        </w:rPr>
        <w:t> </w:t>
      </w:r>
      <w:r>
        <w:rPr/>
        <w:t>neither definition necessarily requires </w:t>
      </w:r>
      <w:r>
        <w:rPr>
          <w:i/>
        </w:rPr>
        <w:t>in vivo </w:t>
      </w:r>
      <w:r>
        <w:rPr/>
        <w:t>studies rather, Cmax and AUC are commonly used as</w:t>
      </w:r>
      <w:r>
        <w:rPr>
          <w:spacing w:val="1"/>
        </w:rPr>
        <w:t> </w:t>
      </w:r>
      <w:r>
        <w:rPr/>
        <w:t>metrics for the rate and extent of drug absorption (CFR 21 FDA 2003). The definitions of bioavailability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bioequivalent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products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products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bioequivalent, feature drug absorption rather than pharmacokinetic plasma profiles (CFR 21 FDA, 2008).</w:t>
      </w:r>
      <w:r>
        <w:rPr>
          <w:spacing w:val="1"/>
        </w:rPr>
        <w:t> </w:t>
      </w:r>
      <w:r>
        <w:rPr/>
        <w:t>Furthermore,</w:t>
      </w:r>
      <w:r>
        <w:rPr>
          <w:spacing w:val="33"/>
        </w:rPr>
        <w:t> </w:t>
      </w:r>
      <w:r>
        <w:rPr>
          <w:i/>
        </w:rPr>
        <w:t>in</w:t>
      </w:r>
      <w:r>
        <w:rPr>
          <w:i/>
          <w:spacing w:val="35"/>
        </w:rPr>
        <w:t> </w:t>
      </w:r>
      <w:r>
        <w:rPr>
          <w:i/>
        </w:rPr>
        <w:t>vitro</w:t>
      </w:r>
      <w:r>
        <w:rPr>
          <w:i/>
          <w:spacing w:val="33"/>
        </w:rPr>
        <w:t> </w:t>
      </w:r>
      <w:r>
        <w:rPr/>
        <w:t>studies</w:t>
      </w:r>
      <w:r>
        <w:rPr>
          <w:spacing w:val="36"/>
        </w:rPr>
        <w:t> </w:t>
      </w:r>
      <w:r>
        <w:rPr/>
        <w:t>are</w:t>
      </w:r>
      <w:r>
        <w:rPr>
          <w:spacing w:val="33"/>
        </w:rPr>
        <w:t> </w:t>
      </w:r>
      <w:r>
        <w:rPr/>
        <w:t>considered</w:t>
      </w:r>
      <w:r>
        <w:rPr>
          <w:spacing w:val="32"/>
        </w:rPr>
        <w:t> </w:t>
      </w:r>
      <w:r>
        <w:rPr/>
        <w:t>as</w:t>
      </w:r>
      <w:r>
        <w:rPr>
          <w:spacing w:val="33"/>
        </w:rPr>
        <w:t> </w:t>
      </w:r>
      <w:r>
        <w:rPr/>
        <w:t>better</w:t>
      </w:r>
      <w:r>
        <w:rPr>
          <w:spacing w:val="33"/>
        </w:rPr>
        <w:t> </w:t>
      </w:r>
      <w:r>
        <w:rPr/>
        <w:t>BE</w:t>
      </w:r>
      <w:r>
        <w:rPr>
          <w:spacing w:val="34"/>
        </w:rPr>
        <w:t> </w:t>
      </w:r>
      <w:r>
        <w:rPr/>
        <w:t>method</w:t>
      </w:r>
      <w:r>
        <w:rPr>
          <w:spacing w:val="34"/>
        </w:rPr>
        <w:t> </w:t>
      </w:r>
      <w:r>
        <w:rPr/>
        <w:t>than</w:t>
      </w:r>
      <w:r>
        <w:rPr>
          <w:spacing w:val="36"/>
        </w:rPr>
        <w:t> </w:t>
      </w:r>
      <w:r>
        <w:rPr>
          <w:i/>
        </w:rPr>
        <w:t>invivo</w:t>
      </w:r>
      <w:r>
        <w:rPr>
          <w:i/>
          <w:spacing w:val="33"/>
        </w:rPr>
        <w:t> </w:t>
      </w:r>
      <w:r>
        <w:rPr/>
        <w:t>studies,</w:t>
      </w:r>
      <w:r>
        <w:rPr>
          <w:spacing w:val="33"/>
        </w:rPr>
        <w:t> </w:t>
      </w:r>
      <w:r>
        <w:rPr/>
        <w:t>it</w:t>
      </w:r>
      <w:r>
        <w:rPr>
          <w:spacing w:val="35"/>
        </w:rPr>
        <w:t> </w:t>
      </w:r>
      <w:r>
        <w:rPr/>
        <w:t>embraces</w:t>
      </w:r>
      <w:r>
        <w:rPr>
          <w:spacing w:val="36"/>
        </w:rPr>
        <w:t> </w:t>
      </w:r>
      <w:r>
        <w:rPr/>
        <w:t>the</w:t>
      </w:r>
    </w:p>
    <w:p>
      <w:pPr>
        <w:pStyle w:val="BodyText"/>
        <w:spacing w:line="259" w:lineRule="auto"/>
        <w:ind w:left="260" w:right="-101"/>
      </w:pPr>
      <w:r>
        <w:rPr>
          <w:w w:val="157"/>
        </w:rPr>
        <w:t>SU</w:t>
      </w:r>
      <w:r>
        <w:rPr>
          <w:w w:val="164"/>
        </w:rPr>
        <w:t>L</w:t>
      </w:r>
      <w:r>
        <w:rPr>
          <w:spacing w:val="-3"/>
          <w:w w:val="138"/>
        </w:rPr>
        <w:t>Q</w:t>
      </w:r>
      <w:r>
        <w:rPr>
          <w:w w:val="172"/>
        </w:rPr>
        <w:t>F</w:t>
      </w:r>
      <w:r>
        <w:rPr>
          <w:spacing w:val="1"/>
          <w:w w:val="172"/>
        </w:rPr>
        <w:t>L</w:t>
      </w:r>
      <w:r>
        <w:rPr>
          <w:spacing w:val="-3"/>
          <w:w w:val="180"/>
        </w:rPr>
        <w:t>S</w:t>
      </w:r>
      <w:r>
        <w:rPr>
          <w:w w:val="138"/>
        </w:rPr>
        <w:t>O</w:t>
      </w:r>
      <w:r>
        <w:rPr>
          <w:w w:val="206"/>
        </w:rPr>
        <w:t>H</w:t>
      </w:r>
      <w:r>
        <w:rPr>
          <w:spacing w:val="4"/>
          <w:w w:val="206"/>
        </w:rPr>
        <w:t> </w:t>
      </w:r>
      <w:r>
        <w:rPr>
          <w:w w:val="233"/>
        </w:rPr>
        <w:t>³1R</w:t>
      </w:r>
      <w:r>
        <w:rPr>
          <w:spacing w:val="6"/>
          <w:w w:val="233"/>
        </w:rPr>
        <w:t> </w:t>
      </w:r>
      <w:r>
        <w:rPr>
          <w:w w:val="138"/>
        </w:rPr>
        <w:t>X</w:t>
      </w:r>
      <w:r>
        <w:rPr>
          <w:spacing w:val="-3"/>
          <w:w w:val="138"/>
        </w:rPr>
        <w:t>Q</w:t>
      </w:r>
      <w:r>
        <w:rPr>
          <w:w w:val="150"/>
        </w:rPr>
        <w:t>QH</w:t>
      </w:r>
      <w:r>
        <w:rPr>
          <w:spacing w:val="-2"/>
          <w:w w:val="150"/>
        </w:rPr>
        <w:t>F</w:t>
      </w:r>
      <w:r>
        <w:rPr>
          <w:w w:val="138"/>
        </w:rPr>
        <w:t>HV</w:t>
      </w:r>
      <w:r>
        <w:rPr>
          <w:spacing w:val="-21"/>
          <w:w w:val="138"/>
        </w:rPr>
        <w:t>V</w:t>
      </w:r>
      <w:r>
        <w:rPr>
          <w:spacing w:val="-201"/>
          <w:w w:val="138"/>
        </w:rPr>
        <w:t>U</w:t>
      </w:r>
      <w:r>
        <w:rPr>
          <w:spacing w:val="-20"/>
          <w:w w:val="138"/>
        </w:rPr>
        <w:t>D</w:t>
      </w:r>
      <w:r>
        <w:rPr>
          <w:spacing w:val="-203"/>
          <w:w w:val="301"/>
        </w:rPr>
        <w:t>I</w:t>
      </w:r>
      <w:r>
        <w:rPr>
          <w:spacing w:val="-18"/>
          <w:w w:val="138"/>
        </w:rPr>
        <w:t>U</w:t>
      </w:r>
      <w:r>
        <w:rPr>
          <w:spacing w:val="-203"/>
          <w:w w:val="150"/>
        </w:rPr>
        <w:t>R</w:t>
      </w:r>
      <w:r>
        <w:rPr>
          <w:spacing w:val="-21"/>
          <w:w w:val="361"/>
        </w:rPr>
        <w:t>\</w:t>
      </w:r>
      <w:r>
        <w:rPr>
          <w:spacing w:val="-203"/>
          <w:w w:val="138"/>
        </w:rPr>
        <w:t>U</w:t>
      </w:r>
      <w:r>
        <w:rPr>
          <w:spacing w:val="-55"/>
          <w:w w:val="401"/>
        </w:rPr>
        <w:t> </w:t>
      </w:r>
      <w:r>
        <w:rPr>
          <w:spacing w:val="-61"/>
          <w:w w:val="100"/>
        </w:rPr>
        <w:t>a</w:t>
      </w:r>
      <w:r>
        <w:rPr>
          <w:spacing w:val="-197"/>
          <w:w w:val="180"/>
        </w:rPr>
        <w:t>P</w:t>
      </w:r>
      <w:r>
        <w:rPr>
          <w:spacing w:val="-185"/>
          <w:w w:val="138"/>
        </w:rPr>
        <w:t>K</w:t>
      </w:r>
      <w:r>
        <w:rPr>
          <w:w w:val="100"/>
        </w:rPr>
        <w:t>n</w:t>
      </w:r>
      <w:r>
        <w:rPr>
          <w:spacing w:val="-65"/>
          <w:w w:val="100"/>
        </w:rPr>
        <w:t>d</w:t>
      </w:r>
      <w:r>
        <w:rPr>
          <w:spacing w:val="-193"/>
          <w:w w:val="138"/>
        </w:rPr>
        <w:t>H</w:t>
      </w:r>
      <w:r>
        <w:rPr>
          <w:spacing w:val="-125"/>
          <w:w w:val="138"/>
        </w:rPr>
        <w:t>X</w:t>
      </w:r>
      <w:r>
        <w:rPr>
          <w:spacing w:val="-2"/>
          <w:w w:val="100"/>
        </w:rPr>
        <w:t>c</w:t>
      </w:r>
      <w:r>
        <w:rPr>
          <w:spacing w:val="-220"/>
          <w:w w:val="138"/>
        </w:rPr>
        <w:t>G</w:t>
      </w:r>
      <w:r>
        <w:rPr>
          <w:spacing w:val="-72"/>
          <w:w w:val="100"/>
        </w:rPr>
        <w:t>a</w:t>
      </w:r>
      <w:r>
        <w:rPr>
          <w:spacing w:val="-149"/>
          <w:w w:val="180"/>
        </w:rPr>
        <w:t>P</w:t>
      </w:r>
      <w:r>
        <w:rPr>
          <w:spacing w:val="10"/>
          <w:w w:val="100"/>
        </w:rPr>
        <w:t>n</w:t>
      </w:r>
      <w:r>
        <w:rPr>
          <w:spacing w:val="-197"/>
          <w:w w:val="221"/>
        </w:rPr>
        <w:t>¶</w:t>
      </w:r>
      <w:r>
        <w:rPr>
          <w:spacing w:val="-196"/>
          <w:w w:val="138"/>
        </w:rPr>
        <w:t>D</w:t>
      </w:r>
      <w:r>
        <w:rPr>
          <w:w w:val="100"/>
        </w:rPr>
        <w:t>r</w:t>
      </w:r>
      <w:r>
        <w:rPr>
          <w:spacing w:val="-2"/>
          <w:w w:val="100"/>
        </w:rPr>
        <w:t>e</w:t>
      </w:r>
      <w:r>
        <w:rPr>
          <w:spacing w:val="-61"/>
          <w:w w:val="100"/>
        </w:rPr>
        <w:t>s</w:t>
      </w:r>
      <w:r>
        <w:rPr>
          <w:spacing w:val="-161"/>
          <w:w w:val="138"/>
        </w:rPr>
        <w:t>Q</w:t>
      </w:r>
      <w:r>
        <w:rPr>
          <w:w w:val="100"/>
        </w:rPr>
        <w:t>u</w:t>
      </w:r>
      <w:r>
        <w:rPr>
          <w:spacing w:val="-12"/>
          <w:w w:val="100"/>
        </w:rPr>
        <w:t>l</w:t>
      </w:r>
      <w:r>
        <w:rPr>
          <w:spacing w:val="-211"/>
          <w:w w:val="401"/>
        </w:rPr>
        <w:t> </w:t>
      </w:r>
      <w:r>
        <w:rPr>
          <w:w w:val="100"/>
        </w:rPr>
        <w:t>t</w:t>
      </w:r>
      <w:r>
        <w:rPr>
          <w:spacing w:val="5"/>
        </w:rPr>
        <w:t> </w:t>
      </w:r>
      <w:r>
        <w:rPr>
          <w:w w:val="100"/>
        </w:rPr>
        <w:t>i</w:t>
      </w:r>
      <w:r>
        <w:rPr>
          <w:spacing w:val="-78"/>
          <w:w w:val="100"/>
        </w:rPr>
        <w:t>n</w:t>
      </w:r>
      <w:r>
        <w:rPr>
          <w:spacing w:val="-84"/>
          <w:w w:val="106"/>
        </w:rPr>
        <w:t>W</w:t>
      </w:r>
      <w:r>
        <w:rPr>
          <w:spacing w:val="-2"/>
          <w:w w:val="100"/>
        </w:rPr>
        <w:t>f</w:t>
      </w:r>
      <w:r>
        <w:rPr>
          <w:spacing w:val="-86"/>
          <w:w w:val="100"/>
        </w:rPr>
        <w:t>a</w:t>
      </w:r>
      <w:r>
        <w:rPr>
          <w:spacing w:val="-136"/>
          <w:w w:val="138"/>
        </w:rPr>
        <w:t>H</w:t>
      </w:r>
      <w:r>
        <w:rPr>
          <w:w w:val="100"/>
        </w:rPr>
        <w:t>s</w:t>
      </w:r>
      <w:r>
        <w:rPr>
          <w:spacing w:val="-13"/>
          <w:w w:val="100"/>
        </w:rPr>
        <w:t>t</w:t>
      </w:r>
      <w:r>
        <w:rPr>
          <w:spacing w:val="-208"/>
          <w:w w:val="138"/>
        </w:rPr>
        <w:t>V</w:t>
      </w:r>
      <w:r>
        <w:rPr>
          <w:spacing w:val="-2"/>
          <w:w w:val="100"/>
        </w:rPr>
        <w:t>e</w:t>
      </w:r>
      <w:r>
        <w:rPr>
          <w:w w:val="100"/>
        </w:rPr>
        <w:t>r</w:t>
      </w:r>
      <w:r>
        <w:rPr>
          <w:spacing w:val="-19"/>
        </w:rPr>
        <w:t> </w:t>
      </w:r>
      <w:r>
        <w:rPr>
          <w:spacing w:val="-195"/>
          <w:w w:val="106"/>
        </w:rPr>
        <w:t>W</w:t>
      </w:r>
      <w:r>
        <w:rPr>
          <w:spacing w:val="-3"/>
          <w:w w:val="100"/>
        </w:rPr>
        <w:t>d</w:t>
      </w:r>
      <w:r>
        <w:rPr>
          <w:spacing w:val="-11"/>
          <w:w w:val="100"/>
        </w:rPr>
        <w:t>e</w:t>
      </w:r>
      <w:r>
        <w:rPr>
          <w:spacing w:val="-211"/>
          <w:w w:val="164"/>
        </w:rPr>
        <w:t>L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-57"/>
          <w:w w:val="100"/>
        </w:rPr>
        <w:t>l</w:t>
      </w:r>
      <w:r>
        <w:rPr>
          <w:spacing w:val="-163"/>
          <w:w w:val="138"/>
        </w:rPr>
        <w:t>Q</w:t>
      </w:r>
      <w:r>
        <w:rPr>
          <w:w w:val="100"/>
        </w:rPr>
        <w:t>o</w:t>
      </w:r>
      <w:r>
        <w:rPr>
          <w:spacing w:val="-58"/>
          <w:w w:val="100"/>
        </w:rPr>
        <w:t>p</w:t>
      </w:r>
      <w:r>
        <w:rPr>
          <w:spacing w:val="-163"/>
          <w:w w:val="257"/>
        </w:rPr>
        <w:t>J</w:t>
      </w:r>
      <w:r>
        <w:rPr>
          <w:spacing w:val="-12"/>
          <w:w w:val="100"/>
        </w:rPr>
        <w:t>m</w:t>
      </w:r>
      <w:r>
        <w:rPr>
          <w:spacing w:val="-214"/>
          <w:w w:val="401"/>
        </w:rPr>
        <w:t> </w:t>
      </w:r>
      <w:r>
        <w:rPr>
          <w:w w:val="100"/>
        </w:rPr>
        <w:t>en</w:t>
      </w:r>
      <w:r>
        <w:rPr>
          <w:spacing w:val="-50"/>
          <w:w w:val="100"/>
        </w:rPr>
        <w:t>t</w:t>
      </w:r>
      <w:r>
        <w:rPr>
          <w:spacing w:val="-171"/>
          <w:w w:val="138"/>
        </w:rPr>
        <w:t>V</w:t>
      </w:r>
      <w:r>
        <w:rPr>
          <w:w w:val="100"/>
        </w:rPr>
        <w:t>.</w:t>
      </w:r>
      <w:r>
        <w:rPr>
          <w:spacing w:val="4"/>
        </w:rPr>
        <w:t> </w:t>
      </w:r>
      <w:r>
        <w:rPr>
          <w:spacing w:val="-80"/>
          <w:w w:val="100"/>
        </w:rPr>
        <w:t>T</w:t>
      </w:r>
      <w:r>
        <w:rPr>
          <w:spacing w:val="-140"/>
          <w:w w:val="138"/>
        </w:rPr>
        <w:t>K</w:t>
      </w:r>
      <w:r>
        <w:rPr>
          <w:spacing w:val="-3"/>
          <w:w w:val="100"/>
        </w:rPr>
        <w:t>h</w:t>
      </w:r>
      <w:r>
        <w:rPr>
          <w:spacing w:val="-67"/>
          <w:w w:val="100"/>
        </w:rPr>
        <w:t>e</w:t>
      </w:r>
      <w:r>
        <w:rPr>
          <w:spacing w:val="-2"/>
          <w:w w:val="150"/>
        </w:rPr>
        <w:t>R</w:t>
      </w:r>
      <w:r>
        <w:rPr>
          <w:w w:val="138"/>
        </w:rPr>
        <w:t>XO</w:t>
      </w:r>
      <w:r>
        <w:rPr>
          <w:spacing w:val="-3"/>
          <w:w w:val="138"/>
        </w:rPr>
        <w:t>G</w:t>
      </w:r>
      <w:r>
        <w:rPr>
          <w:spacing w:val="7"/>
          <w:w w:val="401"/>
        </w:rPr>
        <w:t> </w:t>
      </w:r>
      <w:r>
        <w:rPr>
          <w:w w:val="150"/>
        </w:rPr>
        <w:t>EH </w:t>
      </w:r>
      <w:r>
        <w:rPr>
          <w:spacing w:val="-2"/>
          <w:w w:val="200"/>
        </w:rPr>
        <w:t>8</w:t>
      </w:r>
      <w:r>
        <w:rPr>
          <w:w w:val="301"/>
        </w:rPr>
        <w:t>6  </w:t>
      </w:r>
      <w:r>
        <w:rPr>
          <w:spacing w:val="-3"/>
        </w:rPr>
        <w:t> </w:t>
      </w:r>
      <w:r>
        <w:rPr>
          <w:w w:val="401"/>
        </w:rPr>
        <w:t>   </w:t>
      </w:r>
      <w:r>
        <w:rPr>
          <w:spacing w:val="-3"/>
        </w:rPr>
        <w:t> </w:t>
      </w:r>
      <w:r>
        <w:rPr>
          <w:spacing w:val="-1"/>
          <w:w w:val="129"/>
        </w:rPr>
        <w:t>&amp;</w:t>
      </w:r>
      <w:r>
        <w:rPr>
          <w:w w:val="240"/>
        </w:rPr>
        <w:t>)</w:t>
      </w:r>
      <w:r>
        <w:rPr>
          <w:spacing w:val="-2"/>
          <w:w w:val="240"/>
        </w:rPr>
        <w:t>5</w:t>
      </w:r>
      <w:r>
        <w:rPr>
          <w:w w:val="401"/>
        </w:rPr>
        <w:t> </w:t>
      </w:r>
      <w:r>
        <w:rPr>
          <w:spacing w:val="-3"/>
        </w:rPr>
        <w:t> </w:t>
      </w:r>
      <w:r>
        <w:rPr>
          <w:w w:val="401"/>
        </w:rPr>
        <w:t>       </w:t>
      </w:r>
      <w:r>
        <w:rPr>
          <w:spacing w:val="-2"/>
          <w:w w:val="138"/>
        </w:rPr>
        <w:t>D</w:t>
      </w:r>
      <w:r>
        <w:rPr>
          <w:w w:val="401"/>
        </w:rPr>
        <w:t>  </w:t>
      </w:r>
      <w:r>
        <w:rPr>
          <w:spacing w:val="-3"/>
        </w:rPr>
        <w:t> </w:t>
      </w:r>
      <w:r>
        <w:rPr>
          <w:spacing w:val="-2"/>
          <w:w w:val="180"/>
        </w:rPr>
        <w:t>F</w:t>
      </w:r>
      <w:r>
        <w:rPr>
          <w:w w:val="150"/>
        </w:rPr>
        <w:t>RGL</w:t>
      </w:r>
      <w:r>
        <w:rPr>
          <w:spacing w:val="-2"/>
          <w:w w:val="301"/>
        </w:rPr>
        <w:t>I</w:t>
      </w:r>
      <w:r>
        <w:rPr>
          <w:w w:val="164"/>
        </w:rPr>
        <w:t>L</w:t>
      </w:r>
      <w:r>
        <w:rPr>
          <w:w w:val="138"/>
        </w:rPr>
        <w:t>HV</w:t>
      </w:r>
      <w:r>
        <w:rPr>
          <w:w w:val="401"/>
        </w:rPr>
        <w:t> </w:t>
      </w:r>
      <w:r>
        <w:rPr>
          <w:spacing w:val="-5"/>
        </w:rPr>
        <w:t> </w:t>
      </w:r>
      <w:r>
        <w:rPr>
          <w:w w:val="106"/>
        </w:rPr>
        <w:t>W</w:t>
      </w:r>
      <w:r>
        <w:rPr>
          <w:w w:val="177"/>
        </w:rPr>
        <w:t>KH </w:t>
      </w:r>
      <w:r>
        <w:rPr>
          <w:spacing w:val="-2"/>
        </w:rPr>
        <w:t> </w:t>
      </w:r>
      <w:r>
        <w:rPr>
          <w:spacing w:val="-3"/>
          <w:w w:val="138"/>
        </w:rPr>
        <w:t>X</w:t>
      </w:r>
      <w:r>
        <w:rPr>
          <w:w w:val="150"/>
        </w:rPr>
        <w:t>QL</w:t>
      </w:r>
      <w:r>
        <w:rPr>
          <w:spacing w:val="-3"/>
          <w:w w:val="138"/>
        </w:rPr>
        <w:t>Y</w:t>
      </w:r>
      <w:r>
        <w:rPr>
          <w:w w:val="138"/>
        </w:rPr>
        <w:t>H</w:t>
      </w:r>
      <w:r>
        <w:rPr>
          <w:spacing w:val="1"/>
          <w:w w:val="138"/>
        </w:rPr>
        <w:t>U</w:t>
      </w:r>
      <w:r>
        <w:rPr>
          <w:spacing w:val="-2"/>
          <w:w w:val="138"/>
        </w:rPr>
        <w:t>V</w:t>
      </w:r>
      <w:r>
        <w:rPr>
          <w:w w:val="138"/>
        </w:rPr>
        <w:t>D</w:t>
      </w:r>
      <w:r>
        <w:rPr>
          <w:spacing w:val="1"/>
          <w:w w:val="138"/>
        </w:rPr>
        <w:t>O</w:t>
      </w:r>
      <w:r>
        <w:rPr>
          <w:w w:val="401"/>
        </w:rPr>
        <w:t> </w:t>
      </w:r>
      <w:r>
        <w:rPr>
          <w:spacing w:val="-3"/>
        </w:rPr>
        <w:t> </w:t>
      </w:r>
      <w:r>
        <w:rPr>
          <w:spacing w:val="-3"/>
          <w:w w:val="164"/>
        </w:rPr>
        <w:t>E</w:t>
      </w:r>
      <w:r>
        <w:rPr>
          <w:w w:val="138"/>
        </w:rPr>
        <w:t>HO </w:t>
      </w:r>
      <w:r>
        <w:rPr>
          <w:w w:val="100"/>
        </w:rPr>
        <w:t>pe</w:t>
      </w:r>
      <w:r>
        <w:rPr>
          <w:spacing w:val="1"/>
          <w:w w:val="100"/>
        </w:rPr>
        <w:t>r</w:t>
      </w:r>
      <w:r>
        <w:rPr>
          <w:spacing w:val="-2"/>
          <w:w w:val="100"/>
        </w:rPr>
        <w:t>f</w:t>
      </w:r>
      <w:r>
        <w:rPr>
          <w:w w:val="100"/>
        </w:rPr>
        <w:t>or</w:t>
      </w:r>
      <w:r>
        <w:rPr>
          <w:spacing w:val="-4"/>
          <w:w w:val="100"/>
        </w:rPr>
        <w:t>m</w:t>
      </w:r>
      <w:r>
        <w:rPr>
          <w:w w:val="100"/>
        </w:rPr>
        <w:t>ed</w:t>
      </w:r>
      <w:r>
        <w:rPr>
          <w:spacing w:val="-22"/>
          <w:w w:val="221"/>
        </w:rPr>
        <w:t>¶</w:t>
      </w:r>
      <w:r>
        <w:rPr>
          <w:w w:val="100"/>
        </w:rPr>
        <w:t>(</w:t>
      </w:r>
      <w:r>
        <w:rPr>
          <w:spacing w:val="-2"/>
          <w:w w:val="100"/>
        </w:rPr>
        <w:t>U</w:t>
      </w:r>
      <w:r>
        <w:rPr>
          <w:w w:val="100"/>
        </w:rPr>
        <w:t>S</w:t>
      </w:r>
      <w:r>
        <w:rPr/>
        <w:t> </w:t>
      </w:r>
      <w:r>
        <w:rPr>
          <w:spacing w:val="14"/>
        </w:rPr>
        <w:t> </w:t>
      </w:r>
      <w:r>
        <w:rPr>
          <w:spacing w:val="-3"/>
          <w:w w:val="100"/>
        </w:rPr>
        <w:t>2</w:t>
      </w:r>
      <w:r>
        <w:rPr>
          <w:w w:val="100"/>
        </w:rPr>
        <w:t>1</w:t>
      </w:r>
      <w:r>
        <w:rPr/>
        <w:t> </w:t>
      </w:r>
      <w:r>
        <w:rPr>
          <w:spacing w:val="14"/>
        </w:rPr>
        <w:t> </w:t>
      </w:r>
      <w:r>
        <w:rPr>
          <w:spacing w:val="-1"/>
          <w:w w:val="100"/>
        </w:rPr>
        <w:t>C</w:t>
      </w:r>
      <w:r>
        <w:rPr>
          <w:w w:val="100"/>
        </w:rPr>
        <w:t>F</w:t>
      </w:r>
      <w:r>
        <w:rPr>
          <w:spacing w:val="-2"/>
          <w:w w:val="100"/>
        </w:rPr>
        <w:t>R)</w:t>
      </w:r>
      <w:r>
        <w:rPr>
          <w:w w:val="100"/>
        </w:rPr>
        <w:t>.</w:t>
      </w:r>
      <w:r>
        <w:rPr/>
        <w:t> </w:t>
      </w:r>
      <w:r>
        <w:rPr>
          <w:spacing w:val="14"/>
        </w:rPr>
        <w:t> </w:t>
      </w:r>
      <w:r>
        <w:rPr>
          <w:w w:val="100"/>
        </w:rPr>
        <w:t>Exc</w:t>
      </w:r>
      <w:r>
        <w:rPr>
          <w:spacing w:val="-2"/>
          <w:w w:val="100"/>
        </w:rPr>
        <w:t>i</w:t>
      </w:r>
      <w:r>
        <w:rPr>
          <w:w w:val="100"/>
        </w:rPr>
        <w:t>tin</w:t>
      </w:r>
      <w:r>
        <w:rPr>
          <w:spacing w:val="-3"/>
          <w:w w:val="100"/>
        </w:rPr>
        <w:t>g</w:t>
      </w:r>
      <w:r>
        <w:rPr>
          <w:w w:val="100"/>
        </w:rPr>
        <w:t>l</w:t>
      </w:r>
      <w:r>
        <w:rPr>
          <w:spacing w:val="-3"/>
          <w:w w:val="100"/>
        </w:rPr>
        <w:t>y</w:t>
      </w:r>
      <w:r>
        <w:rPr>
          <w:w w:val="100"/>
        </w:rPr>
        <w:t>,</w:t>
      </w:r>
      <w:r>
        <w:rPr/>
        <w:t> </w:t>
      </w:r>
      <w:r>
        <w:rPr>
          <w:spacing w:val="14"/>
        </w:rPr>
        <w:t> </w:t>
      </w:r>
      <w:r>
        <w:rPr>
          <w:w w:val="100"/>
        </w:rPr>
        <w:t>21</w:t>
      </w:r>
      <w:r>
        <w:rPr/>
        <w:t> </w:t>
      </w:r>
      <w:r>
        <w:rPr>
          <w:spacing w:val="14"/>
        </w:rPr>
        <w:t> </w:t>
      </w:r>
      <w:r>
        <w:rPr>
          <w:spacing w:val="-1"/>
          <w:w w:val="100"/>
        </w:rPr>
        <w:t>C</w:t>
      </w:r>
      <w:r>
        <w:rPr>
          <w:w w:val="100"/>
        </w:rPr>
        <w:t>FR</w:t>
      </w:r>
      <w:r>
        <w:rPr/>
        <w:t> </w:t>
      </w:r>
      <w:r>
        <w:rPr>
          <w:spacing w:val="13"/>
        </w:rPr>
        <w:t> </w:t>
      </w:r>
      <w:r>
        <w:rPr>
          <w:w w:val="100"/>
        </w:rPr>
        <w:t>3</w:t>
      </w:r>
      <w:r>
        <w:rPr>
          <w:spacing w:val="-3"/>
          <w:w w:val="100"/>
        </w:rPr>
        <w:t>2</w:t>
      </w:r>
      <w:r>
        <w:rPr>
          <w:w w:val="100"/>
        </w:rPr>
        <w:t>0.25(</w:t>
      </w:r>
      <w:r>
        <w:rPr>
          <w:spacing w:val="-2"/>
          <w:w w:val="100"/>
        </w:rPr>
        <w:t>a</w:t>
      </w:r>
      <w:r>
        <w:rPr>
          <w:w w:val="100"/>
        </w:rPr>
        <w:t>)</w:t>
      </w:r>
      <w:r>
        <w:rPr/>
        <w:t> </w:t>
      </w:r>
      <w:r>
        <w:rPr>
          <w:spacing w:val="15"/>
        </w:rPr>
        <w:t> </w:t>
      </w:r>
      <w:r>
        <w:rPr>
          <w:spacing w:val="-2"/>
          <w:w w:val="100"/>
        </w:rPr>
        <w:t>r</w:t>
      </w:r>
      <w:r>
        <w:rPr>
          <w:w w:val="100"/>
        </w:rPr>
        <w:t>ea</w:t>
      </w:r>
      <w:r>
        <w:rPr>
          <w:spacing w:val="2"/>
          <w:w w:val="100"/>
        </w:rPr>
        <w:t>d</w:t>
      </w:r>
      <w:r>
        <w:rPr>
          <w:w w:val="206"/>
        </w:rPr>
        <w:t>V </w:t>
      </w:r>
      <w:r>
        <w:rPr>
          <w:spacing w:val="15"/>
        </w:rPr>
        <w:t> </w:t>
      </w:r>
      <w:r>
        <w:rPr>
          <w:spacing w:val="-2"/>
          <w:w w:val="334"/>
        </w:rPr>
        <w:t>³</w:t>
      </w:r>
      <w:r>
        <w:rPr>
          <w:spacing w:val="1"/>
          <w:w w:val="200"/>
        </w:rPr>
        <w:t>7</w:t>
      </w:r>
      <w:r>
        <w:rPr>
          <w:spacing w:val="-3"/>
          <w:w w:val="138"/>
        </w:rPr>
        <w:t>K</w:t>
      </w:r>
      <w:r>
        <w:rPr>
          <w:w w:val="206"/>
        </w:rPr>
        <w:t>H </w:t>
      </w:r>
      <w:r>
        <w:rPr>
          <w:spacing w:val="14"/>
        </w:rPr>
        <w:t> </w:t>
      </w:r>
      <w:r>
        <w:rPr>
          <w:w w:val="150"/>
        </w:rPr>
        <w:t>E</w:t>
      </w:r>
      <w:r>
        <w:rPr>
          <w:spacing w:val="-2"/>
          <w:w w:val="150"/>
        </w:rPr>
        <w:t>D</w:t>
      </w:r>
      <w:r>
        <w:rPr>
          <w:w w:val="150"/>
        </w:rPr>
        <w:t>V</w:t>
      </w:r>
      <w:r>
        <w:rPr>
          <w:spacing w:val="1"/>
          <w:w w:val="150"/>
        </w:rPr>
        <w:t>L</w:t>
      </w:r>
      <w:r>
        <w:rPr>
          <w:spacing w:val="-2"/>
          <w:w w:val="180"/>
        </w:rPr>
        <w:t>F</w:t>
      </w:r>
      <w:r>
        <w:rPr>
          <w:spacing w:val="-120"/>
          <w:w w:val="401"/>
        </w:rPr>
        <w:t> </w:t>
      </w:r>
      <w:r>
        <w:rPr>
          <w:i/>
          <w:spacing w:val="1"/>
          <w:w w:val="100"/>
        </w:rPr>
        <w:t>i</w:t>
      </w:r>
      <w:r>
        <w:rPr>
          <w:i/>
          <w:w w:val="100"/>
        </w:rPr>
        <w:t>n</w:t>
      </w:r>
      <w:r>
        <w:rPr>
          <w:i/>
          <w:spacing w:val="-82"/>
          <w:w w:val="100"/>
        </w:rPr>
        <w:t>v</w:t>
      </w:r>
      <w:r>
        <w:rPr>
          <w:spacing w:val="-141"/>
          <w:w w:val="180"/>
        </w:rPr>
        <w:t>S</w:t>
      </w:r>
      <w:r>
        <w:rPr>
          <w:i/>
          <w:w w:val="100"/>
        </w:rPr>
        <w:t>i</w:t>
      </w:r>
      <w:r>
        <w:rPr>
          <w:i/>
          <w:spacing w:val="-20"/>
          <w:w w:val="100"/>
        </w:rPr>
        <w:t>v</w:t>
      </w:r>
      <w:r>
        <w:rPr>
          <w:spacing w:val="-204"/>
          <w:w w:val="138"/>
        </w:rPr>
        <w:t>U</w:t>
      </w:r>
      <w:r>
        <w:rPr>
          <w:i/>
          <w:w w:val="100"/>
        </w:rPr>
        <w:t>o</w:t>
      </w:r>
      <w:r>
        <w:rPr>
          <w:i/>
        </w:rPr>
        <w:t> </w:t>
      </w:r>
      <w:r>
        <w:rPr>
          <w:i/>
          <w:spacing w:val="-17"/>
        </w:rPr>
        <w:t> </w:t>
      </w:r>
      <w:r>
        <w:rPr>
          <w:w w:val="164"/>
        </w:rPr>
        <w:t>L</w:t>
      </w:r>
      <w:r>
        <w:rPr>
          <w:spacing w:val="-3"/>
          <w:w w:val="138"/>
        </w:rPr>
        <w:t>Q</w:t>
      </w:r>
      <w:r>
        <w:rPr>
          <w:w w:val="172"/>
        </w:rPr>
        <w:t>F</w:t>
      </w:r>
      <w:r>
        <w:rPr>
          <w:spacing w:val="-2"/>
          <w:w w:val="172"/>
        </w:rPr>
        <w:t>L</w:t>
      </w:r>
      <w:r>
        <w:rPr>
          <w:w w:val="157"/>
        </w:rPr>
        <w:t>SO </w:t>
      </w:r>
      <w:r>
        <w:rPr>
          <w:w w:val="100"/>
        </w:rPr>
        <w:t>bioa</w:t>
      </w:r>
      <w:r>
        <w:rPr>
          <w:spacing w:val="-2"/>
          <w:w w:val="100"/>
        </w:rPr>
        <w:t>v</w:t>
      </w:r>
      <w:r>
        <w:rPr>
          <w:w w:val="100"/>
        </w:rPr>
        <w:t>a</w:t>
      </w:r>
      <w:r>
        <w:rPr>
          <w:spacing w:val="-2"/>
          <w:w w:val="100"/>
        </w:rPr>
        <w:t>i</w:t>
      </w:r>
      <w:r>
        <w:rPr>
          <w:w w:val="100"/>
        </w:rPr>
        <w:t>la</w:t>
      </w:r>
      <w:r>
        <w:rPr>
          <w:spacing w:val="-2"/>
          <w:w w:val="100"/>
        </w:rPr>
        <w:t>b</w:t>
      </w:r>
      <w:r>
        <w:rPr>
          <w:w w:val="100"/>
        </w:rPr>
        <w:t>i</w:t>
      </w:r>
      <w:r>
        <w:rPr>
          <w:spacing w:val="-2"/>
          <w:w w:val="100"/>
        </w:rPr>
        <w:t>l</w:t>
      </w:r>
      <w:r>
        <w:rPr>
          <w:w w:val="100"/>
        </w:rPr>
        <w:t>ity</w:t>
      </w:r>
      <w:r>
        <w:rPr>
          <w:spacing w:val="9"/>
        </w:rPr>
        <w:t> </w:t>
      </w:r>
      <w:r>
        <w:rPr>
          <w:w w:val="100"/>
        </w:rPr>
        <w:t>s</w:t>
      </w:r>
      <w:r>
        <w:rPr>
          <w:spacing w:val="1"/>
          <w:w w:val="100"/>
        </w:rPr>
        <w:t>t</w:t>
      </w:r>
      <w:r>
        <w:rPr>
          <w:spacing w:val="-3"/>
          <w:w w:val="100"/>
        </w:rPr>
        <w:t>u</w:t>
      </w:r>
      <w:r>
        <w:rPr>
          <w:w w:val="100"/>
        </w:rPr>
        <w:t>dy</w:t>
      </w:r>
      <w:r>
        <w:rPr>
          <w:spacing w:val="9"/>
        </w:rPr>
        <w:t> </w:t>
      </w:r>
      <w:r>
        <w:rPr>
          <w:w w:val="100"/>
        </w:rPr>
        <w:t>is</w:t>
      </w:r>
      <w:r>
        <w:rPr>
          <w:spacing w:val="14"/>
        </w:rPr>
        <w:t> </w:t>
      </w:r>
      <w:r>
        <w:rPr>
          <w:w w:val="106"/>
        </w:rPr>
        <w:t>W</w:t>
      </w:r>
      <w:r>
        <w:rPr>
          <w:spacing w:val="-3"/>
          <w:w w:val="138"/>
        </w:rPr>
        <w:t>K</w:t>
      </w:r>
      <w:r>
        <w:rPr>
          <w:w w:val="120"/>
        </w:rPr>
        <w:t>D</w:t>
      </w:r>
      <w:r>
        <w:rPr>
          <w:spacing w:val="-2"/>
          <w:w w:val="120"/>
        </w:rPr>
        <w:t>W</w:t>
      </w:r>
      <w:r>
        <w:rPr>
          <w:spacing w:val="11"/>
          <w:w w:val="401"/>
        </w:rPr>
        <w:t> </w:t>
      </w:r>
      <w:r>
        <w:rPr>
          <w:w w:val="183"/>
        </w:rPr>
        <w:t>QR</w:t>
      </w:r>
      <w:r>
        <w:rPr>
          <w:spacing w:val="11"/>
          <w:w w:val="183"/>
        </w:rPr>
        <w:t> </w:t>
      </w:r>
      <w:r>
        <w:rPr>
          <w:w w:val="145"/>
        </w:rPr>
        <w:t>XQQH</w:t>
      </w:r>
      <w:r>
        <w:rPr>
          <w:spacing w:val="-2"/>
          <w:w w:val="145"/>
        </w:rPr>
        <w:t>F</w:t>
      </w:r>
      <w:r>
        <w:rPr>
          <w:w w:val="138"/>
        </w:rPr>
        <w:t>HV</w:t>
      </w:r>
      <w:r>
        <w:rPr>
          <w:spacing w:val="-2"/>
          <w:w w:val="138"/>
        </w:rPr>
        <w:t>V</w:t>
      </w:r>
      <w:r>
        <w:rPr>
          <w:w w:val="138"/>
        </w:rPr>
        <w:t>D</w:t>
      </w:r>
      <w:r>
        <w:rPr>
          <w:spacing w:val="1"/>
          <w:w w:val="138"/>
        </w:rPr>
        <w:t>U</w:t>
      </w:r>
      <w:r>
        <w:rPr>
          <w:spacing w:val="-3"/>
          <w:w w:val="361"/>
        </w:rPr>
        <w:t>\</w:t>
      </w:r>
      <w:r>
        <w:rPr>
          <w:spacing w:val="11"/>
          <w:w w:val="401"/>
        </w:rPr>
        <w:t> </w:t>
      </w:r>
      <w:r>
        <w:rPr>
          <w:w w:val="150"/>
        </w:rPr>
        <w:t>KX</w:t>
      </w:r>
      <w:r>
        <w:rPr>
          <w:spacing w:val="-4"/>
          <w:w w:val="150"/>
        </w:rPr>
        <w:t>P</w:t>
      </w:r>
      <w:r>
        <w:rPr>
          <w:w w:val="177"/>
        </w:rPr>
        <w:t>DQ</w:t>
      </w:r>
      <w:r>
        <w:rPr>
          <w:spacing w:val="12"/>
          <w:w w:val="177"/>
        </w:rPr>
        <w:t> </w:t>
      </w:r>
      <w:r>
        <w:rPr>
          <w:w w:val="138"/>
        </w:rPr>
        <w:t>UH</w:t>
      </w:r>
      <w:r>
        <w:rPr>
          <w:spacing w:val="-2"/>
          <w:w w:val="138"/>
        </w:rPr>
        <w:t>V</w:t>
      </w:r>
      <w:r>
        <w:rPr>
          <w:w w:val="138"/>
        </w:rPr>
        <w:t>HDU</w:t>
      </w:r>
      <w:r>
        <w:rPr>
          <w:spacing w:val="-2"/>
          <w:w w:val="180"/>
        </w:rPr>
        <w:t>F</w:t>
      </w:r>
      <w:r>
        <w:rPr>
          <w:w w:val="206"/>
        </w:rPr>
        <w:t>K</w:t>
      </w:r>
      <w:r>
        <w:rPr>
          <w:spacing w:val="11"/>
          <w:w w:val="206"/>
        </w:rPr>
        <w:t> </w:t>
      </w:r>
      <w:r>
        <w:rPr>
          <w:w w:val="141"/>
        </w:rPr>
        <w:t>VKRX </w:t>
      </w:r>
      <w:r>
        <w:rPr>
          <w:w w:val="110"/>
        </w:rPr>
        <w:t>appear</w:t>
      </w:r>
      <w:r>
        <w:rPr>
          <w:spacing w:val="24"/>
          <w:w w:val="110"/>
        </w:rPr>
        <w:t> </w:t>
      </w:r>
      <w:r>
        <w:rPr>
          <w:w w:val="110"/>
        </w:rPr>
        <w:t>contradictory</w:t>
      </w:r>
      <w:r>
        <w:rPr>
          <w:spacing w:val="22"/>
          <w:w w:val="110"/>
        </w:rPr>
        <w:t> </w:t>
      </w:r>
      <w:r>
        <w:rPr>
          <w:w w:val="110"/>
        </w:rPr>
        <w:t>by</w:t>
      </w:r>
      <w:r>
        <w:rPr>
          <w:spacing w:val="22"/>
          <w:w w:val="110"/>
        </w:rPr>
        <w:t> </w:t>
      </w:r>
      <w:r>
        <w:rPr>
          <w:w w:val="110"/>
        </w:rPr>
        <w:t>backing</w:t>
      </w:r>
      <w:r>
        <w:rPr>
          <w:spacing w:val="24"/>
          <w:w w:val="110"/>
        </w:rPr>
        <w:t> </w:t>
      </w:r>
      <w:r>
        <w:rPr>
          <w:w w:val="110"/>
        </w:rPr>
        <w:t>minimal</w:t>
      </w:r>
      <w:r>
        <w:rPr>
          <w:spacing w:val="26"/>
          <w:w w:val="110"/>
        </w:rPr>
        <w:t> </w:t>
      </w:r>
      <w:r>
        <w:rPr>
          <w:w w:val="110"/>
        </w:rPr>
        <w:t>human</w:t>
      </w:r>
      <w:r>
        <w:rPr>
          <w:spacing w:val="24"/>
          <w:w w:val="110"/>
        </w:rPr>
        <w:t> </w:t>
      </w:r>
      <w:r>
        <w:rPr>
          <w:w w:val="110"/>
        </w:rPr>
        <w:t>research,</w:t>
      </w:r>
      <w:r>
        <w:rPr>
          <w:spacing w:val="24"/>
          <w:w w:val="110"/>
        </w:rPr>
        <w:t> </w:t>
      </w:r>
      <w:r>
        <w:rPr>
          <w:w w:val="110"/>
        </w:rPr>
        <w:t>at</w:t>
      </w:r>
      <w:r>
        <w:rPr>
          <w:spacing w:val="25"/>
          <w:w w:val="110"/>
        </w:rPr>
        <w:t> </w:t>
      </w:r>
      <w:r>
        <w:rPr>
          <w:w w:val="110"/>
        </w:rPr>
        <w:t>same</w:t>
      </w:r>
      <w:r>
        <w:rPr>
          <w:spacing w:val="25"/>
          <w:w w:val="110"/>
        </w:rPr>
        <w:t> </w:t>
      </w:r>
      <w:r>
        <w:rPr>
          <w:w w:val="110"/>
        </w:rPr>
        <w:t>times</w:t>
      </w:r>
      <w:r>
        <w:rPr>
          <w:spacing w:val="24"/>
          <w:w w:val="110"/>
        </w:rPr>
        <w:t> </w:t>
      </w:r>
      <w:r>
        <w:rPr>
          <w:w w:val="110"/>
        </w:rPr>
        <w:t>consider</w:t>
      </w:r>
      <w:r>
        <w:rPr>
          <w:spacing w:val="24"/>
          <w:w w:val="110"/>
        </w:rPr>
        <w:t> </w:t>
      </w:r>
      <w:r>
        <w:rPr>
          <w:w w:val="110"/>
        </w:rPr>
        <w:t>an</w:t>
      </w:r>
      <w:r>
        <w:rPr>
          <w:spacing w:val="27"/>
          <w:w w:val="110"/>
        </w:rPr>
        <w:t> </w:t>
      </w:r>
      <w:r>
        <w:rPr>
          <w:i/>
          <w:w w:val="110"/>
        </w:rPr>
        <w:t>invivo</w:t>
      </w:r>
      <w:r>
        <w:rPr>
          <w:i/>
          <w:spacing w:val="24"/>
          <w:w w:val="110"/>
        </w:rPr>
        <w:t> </w:t>
      </w:r>
      <w:r>
        <w:rPr>
          <w:w w:val="110"/>
        </w:rPr>
        <w:t>study</w:t>
      </w:r>
    </w:p>
    <w:p>
      <w:pPr>
        <w:pStyle w:val="BodyText"/>
        <w:spacing w:line="259" w:lineRule="auto"/>
        <w:ind w:left="260" w:right="1434"/>
        <w:jc w:val="both"/>
      </w:pPr>
      <w:r>
        <w:rPr/>
        <w:t>necessary. However, the scope of 21 CFR 320.25 is the guidelines for conducting an </w:t>
      </w:r>
      <w:r>
        <w:rPr>
          <w:i/>
        </w:rPr>
        <w:t>invivo </w:t>
      </w:r>
      <w:r>
        <w:rPr/>
        <w:t>bioavailability</w:t>
      </w:r>
      <w:r>
        <w:rPr>
          <w:spacing w:val="-52"/>
        </w:rPr>
        <w:t> </w:t>
      </w:r>
      <w:r>
        <w:rPr/>
        <w:t>study,</w:t>
      </w:r>
      <w:r>
        <w:rPr>
          <w:spacing w:val="30"/>
        </w:rPr>
        <w:t> </w:t>
      </w:r>
      <w:r>
        <w:rPr/>
        <w:t>so</w:t>
      </w:r>
      <w:r>
        <w:rPr>
          <w:spacing w:val="31"/>
        </w:rPr>
        <w:t> </w:t>
      </w:r>
      <w:r>
        <w:rPr/>
        <w:t>this</w:t>
      </w:r>
      <w:r>
        <w:rPr>
          <w:spacing w:val="31"/>
        </w:rPr>
        <w:t> </w:t>
      </w:r>
      <w:r>
        <w:rPr/>
        <w:t>statement</w:t>
      </w:r>
      <w:r>
        <w:rPr>
          <w:spacing w:val="32"/>
        </w:rPr>
        <w:t> </w:t>
      </w:r>
      <w:r>
        <w:rPr/>
        <w:t>is</w:t>
      </w:r>
      <w:r>
        <w:rPr>
          <w:spacing w:val="28"/>
        </w:rPr>
        <w:t> </w:t>
      </w:r>
      <w:r>
        <w:rPr/>
        <w:t>simply</w:t>
      </w:r>
      <w:r>
        <w:rPr>
          <w:spacing w:val="31"/>
        </w:rPr>
        <w:t> </w:t>
      </w:r>
      <w:r>
        <w:rPr/>
        <w:t>advocating</w:t>
      </w:r>
      <w:r>
        <w:rPr>
          <w:spacing w:val="28"/>
        </w:rPr>
        <w:t> </w:t>
      </w:r>
      <w:r>
        <w:rPr/>
        <w:t>aspects</w:t>
      </w:r>
      <w:r>
        <w:rPr>
          <w:spacing w:val="31"/>
        </w:rPr>
        <w:t> </w:t>
      </w:r>
      <w:r>
        <w:rPr/>
        <w:t>like</w:t>
      </w:r>
      <w:r>
        <w:rPr>
          <w:spacing w:val="30"/>
        </w:rPr>
        <w:t> </w:t>
      </w:r>
      <w:r>
        <w:rPr/>
        <w:t>using</w:t>
      </w:r>
      <w:r>
        <w:rPr>
          <w:spacing w:val="28"/>
        </w:rPr>
        <w:t> </w:t>
      </w:r>
      <w:r>
        <w:rPr/>
        <w:t>the</w:t>
      </w:r>
      <w:r>
        <w:rPr>
          <w:spacing w:val="31"/>
        </w:rPr>
        <w:t> </w:t>
      </w:r>
      <w:r>
        <w:rPr/>
        <w:t>fewest</w:t>
      </w:r>
      <w:r>
        <w:rPr>
          <w:spacing w:val="32"/>
        </w:rPr>
        <w:t> </w:t>
      </w:r>
      <w:r>
        <w:rPr/>
        <w:t>number</w:t>
      </w:r>
      <w:r>
        <w:rPr>
          <w:spacing w:val="31"/>
        </w:rPr>
        <w:t> </w:t>
      </w:r>
      <w:r>
        <w:rPr/>
        <w:t>of</w:t>
      </w:r>
      <w:r>
        <w:rPr>
          <w:spacing w:val="31"/>
        </w:rPr>
        <w:t> </w:t>
      </w:r>
      <w:r>
        <w:rPr/>
        <w:t>human</w:t>
      </w:r>
      <w:r>
        <w:rPr>
          <w:spacing w:val="31"/>
        </w:rPr>
        <w:t> </w:t>
      </w:r>
      <w:r>
        <w:rPr/>
        <w:t>subjects</w:t>
      </w:r>
      <w:r>
        <w:rPr>
          <w:spacing w:val="-53"/>
        </w:rPr>
        <w:t> </w:t>
      </w:r>
      <w:r>
        <w:rPr/>
        <w:t>when human testing is conducted. However, it is fascinating that 21 CFR 320 explicitly make no general</w:t>
      </w:r>
      <w:r>
        <w:rPr>
          <w:spacing w:val="1"/>
        </w:rPr>
        <w:t> </w:t>
      </w:r>
      <w:r>
        <w:rPr/>
        <w:t>preference against unnecessary human research or the preference for </w:t>
      </w:r>
      <w:r>
        <w:rPr>
          <w:i/>
        </w:rPr>
        <w:t>invivo </w:t>
      </w:r>
      <w:r>
        <w:rPr/>
        <w:t>testing when </w:t>
      </w:r>
      <w:r>
        <w:rPr>
          <w:i/>
        </w:rPr>
        <w:t>invitro </w:t>
      </w:r>
      <w:r>
        <w:rPr/>
        <w:t>testing is</w:t>
      </w:r>
      <w:r>
        <w:rPr>
          <w:spacing w:val="1"/>
        </w:rPr>
        <w:t> </w:t>
      </w:r>
      <w:r>
        <w:rPr/>
        <w:t>sufficient (FDA, 2015b). Rather, recent FDA guidance indicates that </w:t>
      </w:r>
      <w:r>
        <w:rPr>
          <w:i/>
        </w:rPr>
        <w:t>invitro </w:t>
      </w:r>
      <w:r>
        <w:rPr/>
        <w:t>studies are less preferable</w:t>
      </w:r>
      <w:r>
        <w:rPr>
          <w:spacing w:val="1"/>
        </w:rPr>
        <w:t> </w:t>
      </w:r>
      <w:r>
        <w:rPr/>
        <w:t>than</w:t>
      </w:r>
      <w:r>
        <w:rPr>
          <w:spacing w:val="53"/>
        </w:rPr>
        <w:t> </w:t>
      </w:r>
      <w:r>
        <w:rPr/>
        <w:t>pharmacokinetic</w:t>
      </w:r>
      <w:r>
        <w:rPr>
          <w:spacing w:val="56"/>
        </w:rPr>
        <w:t> </w:t>
      </w:r>
      <w:r>
        <w:rPr/>
        <w:t>studies,</w:t>
      </w:r>
      <w:r>
        <w:rPr>
          <w:spacing w:val="53"/>
        </w:rPr>
        <w:t> </w:t>
      </w:r>
      <w:r>
        <w:rPr/>
        <w:t>and</w:t>
      </w:r>
      <w:r>
        <w:rPr>
          <w:spacing w:val="53"/>
        </w:rPr>
        <w:t> </w:t>
      </w:r>
      <w:r>
        <w:rPr/>
        <w:t>even</w:t>
      </w:r>
      <w:r>
        <w:rPr>
          <w:spacing w:val="53"/>
        </w:rPr>
        <w:t> </w:t>
      </w:r>
      <w:r>
        <w:rPr/>
        <w:t>less</w:t>
      </w:r>
      <w:r>
        <w:rPr>
          <w:spacing w:val="56"/>
        </w:rPr>
        <w:t> </w:t>
      </w:r>
      <w:r>
        <w:rPr/>
        <w:t>preferable</w:t>
      </w:r>
      <w:r>
        <w:rPr>
          <w:spacing w:val="54"/>
        </w:rPr>
        <w:t> </w:t>
      </w:r>
      <w:r>
        <w:rPr/>
        <w:t>than</w:t>
      </w:r>
      <w:r>
        <w:rPr>
          <w:spacing w:val="55"/>
        </w:rPr>
        <w:t> </w:t>
      </w:r>
      <w:r>
        <w:rPr/>
        <w:t>pharmacodynamics</w:t>
      </w:r>
      <w:r>
        <w:rPr>
          <w:spacing w:val="56"/>
        </w:rPr>
        <w:t> </w:t>
      </w:r>
      <w:r>
        <w:rPr/>
        <w:t>studies</w:t>
      </w:r>
      <w:r>
        <w:rPr>
          <w:spacing w:val="55"/>
        </w:rPr>
        <w:t> </w:t>
      </w:r>
      <w:r>
        <w:rPr/>
        <w:t>and</w:t>
      </w:r>
      <w:r>
        <w:rPr>
          <w:spacing w:val="53"/>
        </w:rPr>
        <w:t> </w:t>
      </w:r>
      <w:r>
        <w:rPr/>
        <w:t>clinical</w:t>
      </w:r>
    </w:p>
    <w:p>
      <w:pPr>
        <w:pStyle w:val="BodyText"/>
        <w:spacing w:line="250" w:lineRule="exact"/>
        <w:ind w:left="260"/>
      </w:pPr>
      <w:r>
        <w:rPr>
          <w:w w:val="100"/>
        </w:rPr>
        <w:t>s</w:t>
      </w:r>
      <w:r>
        <w:rPr>
          <w:spacing w:val="1"/>
          <w:w w:val="100"/>
        </w:rPr>
        <w:t>t</w:t>
      </w:r>
      <w:r>
        <w:rPr>
          <w:w w:val="100"/>
        </w:rPr>
        <w:t>u</w:t>
      </w:r>
      <w:r>
        <w:rPr>
          <w:spacing w:val="-3"/>
          <w:w w:val="100"/>
        </w:rPr>
        <w:t>d</w:t>
      </w:r>
      <w:r>
        <w:rPr>
          <w:w w:val="100"/>
        </w:rPr>
        <w:t>ies</w:t>
      </w:r>
      <w:r>
        <w:rPr/>
        <w:t> </w:t>
      </w:r>
      <w:r>
        <w:rPr>
          <w:spacing w:val="-21"/>
        </w:rPr>
        <w:t> </w:t>
      </w:r>
      <w:r>
        <w:rPr>
          <w:w w:val="100"/>
        </w:rPr>
        <w:t>(F</w:t>
      </w:r>
      <w:r>
        <w:rPr>
          <w:spacing w:val="-2"/>
          <w:w w:val="100"/>
        </w:rPr>
        <w:t>DA</w:t>
      </w:r>
      <w:r>
        <w:rPr>
          <w:w w:val="100"/>
        </w:rPr>
        <w:t>,</w:t>
      </w:r>
      <w:r>
        <w:rPr/>
        <w:t> </w:t>
      </w:r>
      <w:r>
        <w:rPr>
          <w:spacing w:val="-20"/>
        </w:rPr>
        <w:t> </w:t>
      </w:r>
      <w:r>
        <w:rPr>
          <w:spacing w:val="-3"/>
          <w:w w:val="100"/>
        </w:rPr>
        <w:t>2</w:t>
      </w:r>
      <w:r>
        <w:rPr>
          <w:w w:val="100"/>
        </w:rPr>
        <w:t>015</w:t>
      </w:r>
      <w:r>
        <w:rPr>
          <w:spacing w:val="-2"/>
          <w:w w:val="100"/>
        </w:rPr>
        <w:t>a</w:t>
      </w:r>
      <w:r>
        <w:rPr>
          <w:w w:val="401"/>
        </w:rPr>
        <w:t>   </w:t>
      </w:r>
      <w:r>
        <w:rPr>
          <w:spacing w:val="-20"/>
        </w:rPr>
        <w:t> </w:t>
      </w:r>
      <w:r>
        <w:rPr>
          <w:spacing w:val="-4"/>
          <w:w w:val="401"/>
        </w:rPr>
        <w:t>,</w:t>
      </w:r>
      <w:r>
        <w:rPr>
          <w:w w:val="206"/>
        </w:rPr>
        <w:t>Q </w:t>
      </w:r>
      <w:r>
        <w:rPr>
          <w:spacing w:val="-20"/>
        </w:rPr>
        <w:t> </w:t>
      </w:r>
      <w:r>
        <w:rPr>
          <w:w w:val="159"/>
        </w:rPr>
        <w:t>VS</w:t>
      </w:r>
      <w:r>
        <w:rPr>
          <w:spacing w:val="-1"/>
          <w:w w:val="159"/>
        </w:rPr>
        <w:t>L</w:t>
      </w:r>
      <w:r>
        <w:rPr>
          <w:w w:val="106"/>
        </w:rPr>
        <w:t>W</w:t>
      </w:r>
      <w:r>
        <w:rPr>
          <w:w w:val="206"/>
        </w:rPr>
        <w:t>H </w:t>
      </w:r>
      <w:r>
        <w:rPr>
          <w:spacing w:val="-19"/>
        </w:rPr>
        <w:t> </w:t>
      </w:r>
      <w:r>
        <w:rPr>
          <w:spacing w:val="-3"/>
          <w:w w:val="150"/>
        </w:rPr>
        <w:t>R</w:t>
      </w:r>
      <w:r>
        <w:rPr>
          <w:w w:val="301"/>
        </w:rPr>
        <w:t>I</w:t>
      </w:r>
      <w:r>
        <w:rPr>
          <w:w w:val="401"/>
        </w:rPr>
        <w:t> </w:t>
      </w:r>
      <w:r>
        <w:rPr>
          <w:spacing w:val="-22"/>
        </w:rPr>
        <w:t> </w:t>
      </w:r>
      <w:r>
        <w:rPr>
          <w:w w:val="106"/>
        </w:rPr>
        <w:t>W</w:t>
      </w:r>
      <w:r>
        <w:rPr>
          <w:w w:val="150"/>
        </w:rPr>
        <w:t>K</w:t>
      </w:r>
      <w:r>
        <w:rPr>
          <w:spacing w:val="-2"/>
          <w:w w:val="150"/>
        </w:rPr>
        <w:t>L</w:t>
      </w:r>
      <w:r>
        <w:rPr>
          <w:w w:val="206"/>
        </w:rPr>
        <w:t>V </w:t>
      </w:r>
      <w:r>
        <w:rPr>
          <w:spacing w:val="-22"/>
        </w:rPr>
        <w:t> </w:t>
      </w:r>
      <w:r>
        <w:rPr>
          <w:w w:val="138"/>
        </w:rPr>
        <w:t>U</w:t>
      </w:r>
      <w:r>
        <w:rPr>
          <w:w w:val="157"/>
        </w:rPr>
        <w:t>H</w:t>
      </w:r>
      <w:r>
        <w:rPr>
          <w:spacing w:val="-2"/>
          <w:w w:val="157"/>
        </w:rPr>
        <w:t>F</w:t>
      </w:r>
      <w:r>
        <w:rPr>
          <w:spacing w:val="-14"/>
          <w:w w:val="138"/>
        </w:rPr>
        <w:t>H</w:t>
      </w:r>
      <w:r>
        <w:rPr>
          <w:spacing w:val="-60"/>
          <w:w w:val="100"/>
        </w:rPr>
        <w:t>-</w:t>
      </w:r>
      <w:r>
        <w:rPr>
          <w:spacing w:val="-165"/>
          <w:w w:val="138"/>
        </w:rPr>
        <w:t>Q</w:t>
      </w:r>
      <w:r>
        <w:rPr>
          <w:w w:val="100"/>
        </w:rPr>
        <w:t>b</w:t>
      </w:r>
      <w:r>
        <w:rPr>
          <w:spacing w:val="-44"/>
          <w:w w:val="100"/>
        </w:rPr>
        <w:t>a</w:t>
      </w:r>
      <w:r>
        <w:rPr>
          <w:spacing w:val="-178"/>
          <w:w w:val="106"/>
        </w:rPr>
        <w:t>W</w:t>
      </w:r>
      <w:r>
        <w:rPr>
          <w:w w:val="100"/>
        </w:rPr>
        <w:t>s</w:t>
      </w:r>
      <w:r>
        <w:rPr>
          <w:spacing w:val="-9"/>
          <w:w w:val="100"/>
        </w:rPr>
        <w:t>e</w:t>
      </w:r>
      <w:r>
        <w:rPr>
          <w:spacing w:val="-213"/>
          <w:w w:val="401"/>
        </w:rPr>
        <w:t> </w:t>
      </w:r>
      <w:r>
        <w:rPr>
          <w:w w:val="100"/>
        </w:rPr>
        <w:t>d</w:t>
      </w:r>
      <w:r>
        <w:rPr/>
        <w:t> </w:t>
      </w:r>
      <w:r>
        <w:rPr>
          <w:spacing w:val="-19"/>
        </w:rPr>
        <w:t> </w:t>
      </w:r>
      <w:r>
        <w:rPr>
          <w:spacing w:val="-101"/>
          <w:w w:val="100"/>
        </w:rPr>
        <w:t>B</w:t>
      </w:r>
      <w:r>
        <w:rPr>
          <w:spacing w:val="-124"/>
          <w:w w:val="257"/>
        </w:rPr>
        <w:t>J</w:t>
      </w:r>
      <w:r>
        <w:rPr>
          <w:w w:val="100"/>
        </w:rPr>
        <w:t>i</w:t>
      </w:r>
      <w:r>
        <w:rPr>
          <w:spacing w:val="-52"/>
          <w:w w:val="100"/>
        </w:rPr>
        <w:t>o</w:t>
      </w:r>
      <w:r>
        <w:rPr>
          <w:spacing w:val="-169"/>
          <w:w w:val="138"/>
        </w:rPr>
        <w:t>X</w:t>
      </w:r>
      <w:r>
        <w:rPr>
          <w:spacing w:val="-2"/>
          <w:w w:val="100"/>
        </w:rPr>
        <w:t>w</w:t>
      </w:r>
      <w:r>
        <w:rPr>
          <w:spacing w:val="-88"/>
          <w:w w:val="100"/>
        </w:rPr>
        <w:t>a</w:t>
      </w:r>
      <w:r>
        <w:rPr>
          <w:spacing w:val="-134"/>
          <w:w w:val="164"/>
        </w:rPr>
        <w:t>L</w:t>
      </w:r>
      <w:r>
        <w:rPr>
          <w:spacing w:val="1"/>
          <w:w w:val="100"/>
        </w:rPr>
        <w:t>i</w:t>
      </w:r>
      <w:r>
        <w:rPr>
          <w:spacing w:val="-39"/>
          <w:w w:val="100"/>
        </w:rPr>
        <w:t>v</w:t>
      </w:r>
      <w:r>
        <w:rPr>
          <w:spacing w:val="-185"/>
          <w:w w:val="138"/>
        </w:rPr>
        <w:t>G</w:t>
      </w:r>
      <w:r>
        <w:rPr>
          <w:w w:val="100"/>
        </w:rPr>
        <w:t>e</w:t>
      </w:r>
      <w:r>
        <w:rPr>
          <w:spacing w:val="-2"/>
          <w:w w:val="100"/>
        </w:rPr>
        <w:t>r</w:t>
      </w:r>
      <w:r>
        <w:rPr>
          <w:spacing w:val="-72"/>
          <w:w w:val="100"/>
        </w:rPr>
        <w:t>s</w:t>
      </w:r>
      <w:r>
        <w:rPr>
          <w:spacing w:val="-58"/>
          <w:w w:val="138"/>
        </w:rPr>
        <w:t>D</w:t>
      </w:r>
      <w:r>
        <w:rPr>
          <w:spacing w:val="-16"/>
          <w:w w:val="100"/>
        </w:rPr>
        <w:t>f</w:t>
      </w:r>
      <w:r>
        <w:rPr>
          <w:spacing w:val="-207"/>
          <w:w w:val="138"/>
        </w:rPr>
        <w:t>Q</w:t>
      </w:r>
      <w:r>
        <w:rPr>
          <w:spacing w:val="-3"/>
          <w:w w:val="100"/>
        </w:rPr>
        <w:t>o</w:t>
      </w:r>
      <w:r>
        <w:rPr>
          <w:w w:val="100"/>
        </w:rPr>
        <w:t>r</w:t>
      </w:r>
      <w:r>
        <w:rPr>
          <w:spacing w:val="-33"/>
        </w:rPr>
        <w:t> </w:t>
      </w:r>
      <w:r>
        <w:rPr>
          <w:w w:val="157"/>
        </w:rPr>
        <w:t>FH</w:t>
      </w:r>
      <w:r>
        <w:rPr>
          <w:w w:val="401"/>
        </w:rPr>
        <w:t>  </w:t>
      </w:r>
      <w:r>
        <w:rPr>
          <w:spacing w:val="-20"/>
        </w:rPr>
        <w:t> </w:t>
      </w:r>
      <w:r>
        <w:rPr>
          <w:w w:val="391"/>
        </w:rPr>
        <w:t>)'</w:t>
      </w:r>
    </w:p>
    <w:p>
      <w:pPr>
        <w:pStyle w:val="BodyText"/>
        <w:spacing w:line="259" w:lineRule="auto" w:before="19"/>
        <w:ind w:left="260" w:right="1433"/>
        <w:jc w:val="both"/>
      </w:pPr>
      <w:r>
        <w:rPr/>
        <w:t>Class I drugs whose immediate release formulations demonstrate rapid dissolution implies that </w:t>
      </w:r>
      <w:r>
        <w:rPr>
          <w:i/>
        </w:rPr>
        <w:t>invitro</w:t>
      </w:r>
      <w:r>
        <w:rPr>
          <w:i/>
          <w:spacing w:val="1"/>
        </w:rPr>
        <w:t> </w:t>
      </w:r>
      <w:r>
        <w:rPr/>
        <w:t>studies are not less preferred in practice than pharmacodynamics studies and clinical studies (FDA, 2014).</w:t>
      </w:r>
      <w:r>
        <w:rPr>
          <w:spacing w:val="-52"/>
        </w:rPr>
        <w:t> </w:t>
      </w:r>
      <w:r>
        <w:rPr>
          <w:i/>
        </w:rPr>
        <w:t>Invivo </w:t>
      </w:r>
      <w:r>
        <w:rPr/>
        <w:t>BE testing is generally safe, where the majority of ADRs are mild (Huic </w:t>
      </w:r>
      <w:r>
        <w:rPr>
          <w:i/>
        </w:rPr>
        <w:t>et al.</w:t>
      </w:r>
      <w:r>
        <w:rPr/>
        <w:t>, 1996). In particular,</w:t>
      </w:r>
      <w:r>
        <w:rPr>
          <w:spacing w:val="-52"/>
        </w:rPr>
        <w:t> </w:t>
      </w:r>
      <w:r>
        <w:rPr/>
        <w:t>BE studies after drug has been approved as safe and effective can be expected to be generally safe. In</w:t>
      </w:r>
      <w:r>
        <w:rPr>
          <w:spacing w:val="1"/>
        </w:rPr>
        <w:t> </w:t>
      </w:r>
      <w:r>
        <w:rPr/>
        <w:t>addition to this conventional </w:t>
      </w:r>
      <w:r>
        <w:rPr>
          <w:i/>
        </w:rPr>
        <w:t>invivo </w:t>
      </w:r>
      <w:r>
        <w:rPr/>
        <w:t>BE testing is single dose, limiting drug exposure (Polli </w:t>
      </w:r>
      <w:r>
        <w:rPr>
          <w:i/>
        </w:rPr>
        <w:t>et al., </w:t>
      </w:r>
      <w:r>
        <w:rPr/>
        <w:t>2008).</w:t>
      </w:r>
      <w:r>
        <w:rPr>
          <w:spacing w:val="1"/>
        </w:rPr>
        <w:t> </w:t>
      </w:r>
      <w:r>
        <w:rPr/>
        <w:t>However, ADRs have occurred in BE testing. Aripiprazole for treatment of schizophrenia and bipolar I</w:t>
      </w:r>
      <w:r>
        <w:rPr>
          <w:spacing w:val="1"/>
        </w:rPr>
        <w:t> </w:t>
      </w:r>
      <w:r>
        <w:rPr/>
        <w:t>disorder. The reference listed drug (RLD) for aripiprazole is now 5 mg tablet and not the 30 mg strength</w:t>
      </w:r>
      <w:r>
        <w:rPr>
          <w:spacing w:val="1"/>
        </w:rPr>
        <w:t> </w:t>
      </w:r>
      <w:r>
        <w:rPr/>
        <w:t>(FDA, 2008). The 30 mg strength caused ADRs in healthy volunteers, such that the lowest strength rather</w:t>
      </w:r>
      <w:r>
        <w:rPr>
          <w:spacing w:val="1"/>
        </w:rPr>
        <w:t> </w:t>
      </w:r>
      <w:r>
        <w:rPr/>
        <w:t>than</w:t>
      </w:r>
      <w:r>
        <w:rPr>
          <w:spacing w:val="19"/>
        </w:rPr>
        <w:t> </w:t>
      </w:r>
      <w:r>
        <w:rPr/>
        <w:t>highest</w:t>
      </w:r>
      <w:r>
        <w:rPr>
          <w:spacing w:val="19"/>
        </w:rPr>
        <w:t> </w:t>
      </w:r>
      <w:r>
        <w:rPr/>
        <w:t>strength</w:t>
      </w:r>
      <w:r>
        <w:rPr>
          <w:spacing w:val="20"/>
        </w:rPr>
        <w:t> </w:t>
      </w:r>
      <w:r>
        <w:rPr/>
        <w:t>is</w:t>
      </w:r>
      <w:r>
        <w:rPr>
          <w:spacing w:val="21"/>
        </w:rPr>
        <w:t> </w:t>
      </w:r>
      <w:r>
        <w:rPr/>
        <w:t>now</w:t>
      </w:r>
      <w:r>
        <w:rPr>
          <w:spacing w:val="22"/>
        </w:rPr>
        <w:t> </w:t>
      </w:r>
      <w:r>
        <w:rPr/>
        <w:t>used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BE</w:t>
      </w:r>
      <w:r>
        <w:rPr>
          <w:spacing w:val="17"/>
        </w:rPr>
        <w:t> </w:t>
      </w:r>
      <w:r>
        <w:rPr/>
        <w:t>testing</w:t>
      </w:r>
      <w:r>
        <w:rPr>
          <w:spacing w:val="18"/>
        </w:rPr>
        <w:t> </w:t>
      </w:r>
      <w:r>
        <w:rPr/>
        <w:t>of</w:t>
      </w:r>
      <w:r>
        <w:rPr>
          <w:spacing w:val="20"/>
        </w:rPr>
        <w:t> </w:t>
      </w:r>
      <w:r>
        <w:rPr/>
        <w:t>aripiprazole.</w:t>
      </w:r>
      <w:r>
        <w:rPr>
          <w:spacing w:val="20"/>
        </w:rPr>
        <w:t> </w:t>
      </w:r>
      <w:r>
        <w:rPr/>
        <w:t>Clozapine</w:t>
      </w:r>
      <w:r>
        <w:rPr>
          <w:spacing w:val="20"/>
        </w:rPr>
        <w:t> </w:t>
      </w:r>
      <w:r>
        <w:rPr/>
        <w:t>also</w:t>
      </w:r>
      <w:r>
        <w:rPr>
          <w:spacing w:val="18"/>
        </w:rPr>
        <w:t> </w:t>
      </w:r>
      <w:r>
        <w:rPr/>
        <w:t>exemplifies</w:t>
      </w:r>
      <w:r>
        <w:rPr>
          <w:spacing w:val="18"/>
        </w:rPr>
        <w:t> </w:t>
      </w:r>
      <w:r>
        <w:rPr/>
        <w:t>that</w:t>
      </w:r>
      <w:r>
        <w:rPr>
          <w:spacing w:val="21"/>
        </w:rPr>
        <w:t> </w:t>
      </w:r>
      <w:r>
        <w:rPr/>
        <w:t>serious</w:t>
      </w:r>
    </w:p>
    <w:p>
      <w:pPr>
        <w:pStyle w:val="BodyText"/>
        <w:spacing w:line="252" w:lineRule="exact"/>
        <w:ind w:left="260" w:right="-101"/>
      </w:pPr>
      <w:r>
        <w:rPr>
          <w:spacing w:val="-2"/>
          <w:w w:val="200"/>
        </w:rPr>
        <w:t>$</w:t>
      </w:r>
      <w:r>
        <w:rPr>
          <w:spacing w:val="-1"/>
          <w:w w:val="200"/>
        </w:rPr>
        <w:t>5</w:t>
      </w:r>
      <w:r>
        <w:rPr>
          <w:spacing w:val="-2"/>
          <w:w w:val="557"/>
        </w:rPr>
        <w:t>'</w:t>
      </w:r>
      <w:r>
        <w:rPr>
          <w:w w:val="206"/>
        </w:rPr>
        <w:t>V</w:t>
      </w:r>
      <w:r>
        <w:rPr>
          <w:spacing w:val="9"/>
          <w:w w:val="206"/>
        </w:rPr>
        <w:t> </w:t>
      </w:r>
      <w:r>
        <w:rPr>
          <w:w w:val="157"/>
        </w:rPr>
        <w:t>FD</w:t>
      </w:r>
      <w:r>
        <w:rPr>
          <w:w w:val="206"/>
        </w:rPr>
        <w:t>Q</w:t>
      </w:r>
      <w:r>
        <w:rPr>
          <w:spacing w:val="9"/>
          <w:w w:val="206"/>
        </w:rPr>
        <w:t> </w:t>
      </w:r>
      <w:r>
        <w:rPr>
          <w:w w:val="169"/>
        </w:rPr>
        <w:t>RFF</w:t>
      </w:r>
      <w:r>
        <w:rPr>
          <w:w w:val="138"/>
        </w:rPr>
        <w:t>XU</w:t>
      </w:r>
      <w:r>
        <w:rPr>
          <w:spacing w:val="7"/>
          <w:w w:val="401"/>
        </w:rPr>
        <w:t> </w:t>
      </w:r>
      <w:r>
        <w:rPr>
          <w:w w:val="164"/>
        </w:rPr>
        <w:t>L</w:t>
      </w:r>
      <w:r>
        <w:rPr>
          <w:w w:val="206"/>
        </w:rPr>
        <w:t>Q</w:t>
      </w:r>
      <w:r>
        <w:rPr>
          <w:spacing w:val="9"/>
          <w:w w:val="206"/>
        </w:rPr>
        <w:t> </w:t>
      </w:r>
      <w:r>
        <w:rPr>
          <w:spacing w:val="-1"/>
          <w:w w:val="120"/>
        </w:rPr>
        <w:t>%</w:t>
      </w:r>
      <w:r>
        <w:rPr>
          <w:w w:val="344"/>
        </w:rPr>
        <w:t>(</w:t>
      </w:r>
      <w:r>
        <w:rPr>
          <w:spacing w:val="8"/>
          <w:w w:val="344"/>
        </w:rPr>
        <w:t> </w:t>
      </w:r>
      <w:r>
        <w:rPr>
          <w:w w:val="106"/>
        </w:rPr>
        <w:t>W</w:t>
      </w:r>
      <w:r>
        <w:rPr>
          <w:w w:val="138"/>
        </w:rPr>
        <w:t>H</w:t>
      </w:r>
      <w:r>
        <w:rPr>
          <w:spacing w:val="-2"/>
          <w:w w:val="138"/>
        </w:rPr>
        <w:t>V</w:t>
      </w:r>
      <w:r>
        <w:rPr>
          <w:spacing w:val="-2"/>
          <w:w w:val="106"/>
        </w:rPr>
        <w:t>W</w:t>
      </w:r>
      <w:r>
        <w:rPr>
          <w:w w:val="164"/>
        </w:rPr>
        <w:t>L</w:t>
      </w:r>
      <w:r>
        <w:rPr>
          <w:w w:val="180"/>
        </w:rPr>
        <w:t>Q</w:t>
      </w:r>
      <w:r>
        <w:rPr>
          <w:spacing w:val="-3"/>
          <w:w w:val="180"/>
        </w:rPr>
        <w:t>J</w:t>
      </w:r>
      <w:r>
        <w:rPr>
          <w:w w:val="401"/>
        </w:rPr>
        <w:t> </w:t>
      </w:r>
      <w:r>
        <w:rPr>
          <w:spacing w:val="9"/>
          <w:w w:val="401"/>
        </w:rPr>
        <w:t> </w:t>
      </w:r>
      <w:r>
        <w:rPr>
          <w:spacing w:val="1"/>
          <w:w w:val="200"/>
        </w:rPr>
        <w:t>7</w:t>
      </w:r>
      <w:r>
        <w:rPr>
          <w:w w:val="177"/>
        </w:rPr>
        <w:t>KH</w:t>
      </w:r>
      <w:r>
        <w:rPr>
          <w:spacing w:val="9"/>
          <w:w w:val="177"/>
        </w:rPr>
        <w:t> </w:t>
      </w:r>
      <w:r>
        <w:rPr>
          <w:w w:val="391"/>
        </w:rPr>
        <w:t>)</w:t>
      </w:r>
      <w:r>
        <w:rPr>
          <w:spacing w:val="-2"/>
          <w:w w:val="391"/>
        </w:rPr>
        <w:t>'</w:t>
      </w:r>
      <w:r>
        <w:rPr>
          <w:spacing w:val="-2"/>
          <w:w w:val="200"/>
        </w:rPr>
        <w:t>$</w:t>
      </w:r>
      <w:r>
        <w:rPr>
          <w:spacing w:val="9"/>
          <w:w w:val="401"/>
        </w:rPr>
        <w:t> </w:t>
      </w:r>
      <w:r>
        <w:rPr>
          <w:spacing w:val="-3"/>
          <w:w w:val="257"/>
        </w:rPr>
        <w:t>J</w:t>
      </w:r>
      <w:r>
        <w:rPr>
          <w:w w:val="150"/>
        </w:rPr>
        <w:t>XL</w:t>
      </w:r>
      <w:r>
        <w:rPr>
          <w:w w:val="147"/>
        </w:rPr>
        <w:t>GDQF</w:t>
      </w:r>
      <w:r>
        <w:rPr>
          <w:w w:val="206"/>
        </w:rPr>
        <w:t>H</w:t>
      </w:r>
      <w:r>
        <w:rPr>
          <w:spacing w:val="9"/>
          <w:w w:val="206"/>
        </w:rPr>
        <w:t> </w:t>
      </w:r>
      <w:r>
        <w:rPr>
          <w:w w:val="144"/>
        </w:rPr>
        <w:t>RQ</w:t>
      </w:r>
    </w:p>
    <w:p>
      <w:pPr>
        <w:pStyle w:val="BodyText"/>
        <w:spacing w:line="259" w:lineRule="auto" w:before="21"/>
        <w:ind w:left="260" w:right="1436"/>
        <w:jc w:val="both"/>
      </w:pPr>
      <w:r>
        <w:rPr/>
        <w:t>the Agency recommended that doses of clozapine tablets be administered to healthy subjects, because a</w:t>
      </w:r>
      <w:r>
        <w:rPr>
          <w:spacing w:val="1"/>
        </w:rPr>
        <w:t> </w:t>
      </w:r>
      <w:r>
        <w:rPr/>
        <w:t>high number of healthy subjects experienced serious adverse effects such as hypotension, bradycardia,</w:t>
      </w:r>
      <w:r>
        <w:rPr>
          <w:spacing w:val="1"/>
        </w:rPr>
        <w:t> </w:t>
      </w:r>
      <w:r>
        <w:rPr/>
        <w:t>syncope, and asystole during clozapine bioequivalence studies, FDA is recommending that studies not be</w:t>
      </w:r>
      <w:r>
        <w:rPr>
          <w:spacing w:val="1"/>
        </w:rPr>
        <w:t> </w:t>
      </w:r>
      <w:r>
        <w:rPr/>
        <w:t>conducted using healthy subjects. In addition, a single dose study using a 12.5 mg dose is no longer</w:t>
      </w:r>
      <w:r>
        <w:rPr>
          <w:spacing w:val="1"/>
        </w:rPr>
        <w:t> </w:t>
      </w:r>
      <w:r>
        <w:rPr/>
        <w:t>recommended. Instead, this guidance recommends a multipledose bioequivalence study conducted in</w:t>
      </w:r>
      <w:r>
        <w:rPr>
          <w:spacing w:val="1"/>
        </w:rPr>
        <w:t> </w:t>
      </w:r>
      <w:r>
        <w:rPr/>
        <w:t>patients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highest</w:t>
      </w:r>
      <w:r>
        <w:rPr>
          <w:spacing w:val="1"/>
        </w:rPr>
        <w:t> </w:t>
      </w:r>
      <w:r>
        <w:rPr/>
        <w:t>dosage</w:t>
      </w:r>
      <w:r>
        <w:rPr>
          <w:spacing w:val="-1"/>
        </w:rPr>
        <w:t> </w:t>
      </w:r>
      <w:r>
        <w:rPr/>
        <w:t>strengths</w:t>
      </w:r>
      <w:r>
        <w:rPr>
          <w:spacing w:val="-2"/>
        </w:rPr>
        <w:t> </w:t>
      </w:r>
      <w:r>
        <w:rPr/>
        <w:t>(e.g.</w:t>
      </w:r>
      <w:r>
        <w:rPr>
          <w:spacing w:val="2"/>
        </w:rPr>
        <w:t> </w:t>
      </w:r>
      <w:r>
        <w:rPr/>
        <w:t>100 mg</w:t>
      </w:r>
      <w:r>
        <w:rPr>
          <w:spacing w:val="-3"/>
        </w:rPr>
        <w:t> </w:t>
      </w:r>
      <w:r>
        <w:rPr/>
        <w:t>tablets)</w:t>
      </w:r>
      <w:r>
        <w:rPr>
          <w:spacing w:val="-1"/>
        </w:rPr>
        <w:t> </w:t>
      </w:r>
      <w:r>
        <w:rPr/>
        <w:t>(FDA, 2017).</w:t>
      </w:r>
    </w:p>
    <w:p>
      <w:pPr>
        <w:pStyle w:val="Heading3"/>
        <w:numPr>
          <w:ilvl w:val="1"/>
          <w:numId w:val="12"/>
        </w:numPr>
        <w:tabs>
          <w:tab w:pos="4013" w:val="left" w:leader="none"/>
        </w:tabs>
        <w:spacing w:line="240" w:lineRule="auto" w:before="2" w:after="0"/>
        <w:ind w:left="4012" w:right="0" w:hanging="440"/>
        <w:jc w:val="both"/>
      </w:pPr>
      <w:r>
        <w:rPr/>
        <w:t>Post Market</w:t>
      </w:r>
      <w:r>
        <w:rPr>
          <w:spacing w:val="-2"/>
        </w:rPr>
        <w:t> </w:t>
      </w:r>
      <w:r>
        <w:rPr/>
        <w:t>Assessment</w:t>
      </w:r>
    </w:p>
    <w:p>
      <w:pPr>
        <w:pStyle w:val="BodyText"/>
        <w:spacing w:line="259" w:lineRule="auto" w:before="16"/>
        <w:ind w:left="260" w:right="1434"/>
        <w:jc w:val="both"/>
      </w:pPr>
      <w:r>
        <w:rPr/>
        <w:t>Post market analysis or checking encompasses all actions embarked to get more data and evidence about a</w:t>
      </w:r>
      <w:r>
        <w:rPr>
          <w:spacing w:val="-52"/>
        </w:rPr>
        <w:t> </w:t>
      </w:r>
      <w:r>
        <w:rPr/>
        <w:t>product</w:t>
      </w:r>
      <w:r>
        <w:rPr>
          <w:spacing w:val="1"/>
        </w:rPr>
        <w:t> </w:t>
      </w:r>
      <w:r>
        <w:rPr/>
        <w:t>once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marketing</w:t>
      </w:r>
      <w:r>
        <w:rPr>
          <w:spacing w:val="1"/>
        </w:rPr>
        <w:t> </w:t>
      </w:r>
      <w:r>
        <w:rPr/>
        <w:t>approval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obtainable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consumption</w:t>
      </w:r>
      <w:r>
        <w:rPr>
          <w:spacing w:val="1"/>
        </w:rPr>
        <w:t> </w:t>
      </w:r>
      <w:r>
        <w:rPr/>
        <w:t>(Ngwuluka</w:t>
      </w:r>
      <w:r>
        <w:rPr>
          <w:i/>
        </w:rPr>
        <w:t>et al</w:t>
      </w:r>
      <w:r>
        <w:rPr/>
        <w:t>., 2009). The data and information thus obtained can be engaged for enhancement of</w:t>
      </w:r>
      <w:r>
        <w:rPr>
          <w:spacing w:val="1"/>
        </w:rPr>
        <w:t> </w:t>
      </w:r>
      <w:r>
        <w:rPr/>
        <w:t>product quality and development of standards (Ngwuluka </w:t>
      </w:r>
      <w:r>
        <w:rPr>
          <w:i/>
        </w:rPr>
        <w:t>et al</w:t>
      </w:r>
      <w:r>
        <w:rPr/>
        <w:t>., 2009). Regulatory agencies depend on</w:t>
      </w:r>
      <w:r>
        <w:rPr>
          <w:spacing w:val="1"/>
        </w:rPr>
        <w:t> </w:t>
      </w:r>
      <w:r>
        <w:rPr/>
        <w:t>restricted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acquired in 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clinical trials</w:t>
      </w:r>
      <w:r>
        <w:rPr>
          <w:spacing w:val="1"/>
        </w:rPr>
        <w:t> </w:t>
      </w:r>
      <w:r>
        <w:rPr/>
        <w:t>and to some</w:t>
      </w:r>
      <w:r>
        <w:rPr>
          <w:spacing w:val="1"/>
        </w:rPr>
        <w:t> </w:t>
      </w:r>
      <w:r>
        <w:rPr/>
        <w:t>extent scientific</w:t>
      </w:r>
      <w:r>
        <w:rPr>
          <w:spacing w:val="1"/>
        </w:rPr>
        <w:t> </w:t>
      </w:r>
      <w:r>
        <w:rPr/>
        <w:t>literature</w:t>
      </w:r>
      <w:r>
        <w:rPr>
          <w:spacing w:val="55"/>
        </w:rPr>
        <w:t> </w:t>
      </w:r>
      <w:r>
        <w:rPr/>
        <w:t>as</w:t>
      </w:r>
      <w:r>
        <w:rPr>
          <w:spacing w:val="1"/>
        </w:rPr>
        <w:t> </w:t>
      </w:r>
      <w:r>
        <w:rPr/>
        <w:t>guides to permitting marketing approval of medicines for public usage. It is therefore vital to carry out</w:t>
      </w:r>
      <w:r>
        <w:rPr>
          <w:spacing w:val="1"/>
        </w:rPr>
        <w:t> </w:t>
      </w:r>
      <w:r>
        <w:rPr/>
        <w:t>post marketing approval investigation of approved medicines in order to effectively evaluate the quality,</w:t>
      </w:r>
      <w:r>
        <w:rPr>
          <w:spacing w:val="1"/>
        </w:rPr>
        <w:t> </w:t>
      </w:r>
      <w:r>
        <w:rPr/>
        <w:t>therapeutic efficacy and safety of medicines for the larger public. Post market monitoring should not to be</w:t>
      </w:r>
      <w:r>
        <w:rPr>
          <w:spacing w:val="-52"/>
        </w:rPr>
        <w:t> </w:t>
      </w:r>
      <w:r>
        <w:rPr/>
        <w:t>a one time off activity (Garcia, 2006).However, it should be a constant activity all over the life of a drug</w:t>
      </w:r>
      <w:r>
        <w:rPr>
          <w:spacing w:val="1"/>
        </w:rPr>
        <w:t> </w:t>
      </w:r>
      <w:r>
        <w:rPr/>
        <w:t>product</w:t>
      </w:r>
      <w:r>
        <w:rPr>
          <w:spacing w:val="8"/>
        </w:rPr>
        <w:t> </w:t>
      </w:r>
      <w:r>
        <w:rPr/>
        <w:t>post</w:t>
      </w:r>
      <w:r>
        <w:rPr>
          <w:spacing w:val="11"/>
        </w:rPr>
        <w:t> </w:t>
      </w:r>
      <w:r>
        <w:rPr/>
        <w:t>market</w:t>
      </w:r>
      <w:r>
        <w:rPr>
          <w:spacing w:val="11"/>
        </w:rPr>
        <w:t> </w:t>
      </w:r>
      <w:r>
        <w:rPr/>
        <w:t>surveillance</w:t>
      </w:r>
      <w:r>
        <w:rPr>
          <w:spacing w:val="11"/>
        </w:rPr>
        <w:t> </w:t>
      </w:r>
      <w:r>
        <w:rPr/>
        <w:t>activities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a</w:t>
      </w:r>
      <w:r>
        <w:rPr>
          <w:spacing w:val="7"/>
        </w:rPr>
        <w:t> </w:t>
      </w:r>
      <w:r>
        <w:rPr/>
        <w:t>drug</w:t>
      </w:r>
      <w:r>
        <w:rPr>
          <w:spacing w:val="8"/>
        </w:rPr>
        <w:t> </w:t>
      </w:r>
      <w:r>
        <w:rPr/>
        <w:t>product</w:t>
      </w:r>
      <w:r>
        <w:rPr>
          <w:spacing w:val="8"/>
        </w:rPr>
        <w:t> </w:t>
      </w:r>
      <w:r>
        <w:rPr/>
        <w:t>have</w:t>
      </w:r>
      <w:r>
        <w:rPr>
          <w:spacing w:val="11"/>
        </w:rPr>
        <w:t> </w:t>
      </w:r>
      <w:r>
        <w:rPr/>
        <w:t>been</w:t>
      </w:r>
      <w:r>
        <w:rPr>
          <w:spacing w:val="8"/>
        </w:rPr>
        <w:t> </w:t>
      </w:r>
      <w:r>
        <w:rPr/>
        <w:t>categorized</w:t>
      </w:r>
      <w:r>
        <w:rPr>
          <w:spacing w:val="9"/>
        </w:rPr>
        <w:t> </w:t>
      </w:r>
      <w:r>
        <w:rPr/>
        <w:t>to</w:t>
      </w:r>
      <w:r>
        <w:rPr>
          <w:spacing w:val="8"/>
        </w:rPr>
        <w:t> </w:t>
      </w:r>
      <w:r>
        <w:rPr/>
        <w:t>include;</w:t>
      </w:r>
      <w:r>
        <w:rPr>
          <w:spacing w:val="8"/>
        </w:rPr>
        <w:t> </w:t>
      </w:r>
      <w:r>
        <w:rPr/>
        <w:t>review</w:t>
      </w:r>
      <w:r>
        <w:rPr>
          <w:spacing w:val="10"/>
        </w:rPr>
        <w:t> </w:t>
      </w:r>
      <w:r>
        <w:rPr/>
        <w:t>of</w:t>
      </w:r>
    </w:p>
    <w:p>
      <w:pPr>
        <w:spacing w:after="0" w:line="259" w:lineRule="auto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before="74"/>
        <w:ind w:left="260"/>
        <w:jc w:val="both"/>
      </w:pPr>
      <w:r>
        <w:rPr/>
        <w:t>products</w:t>
      </w:r>
      <w:r>
        <w:rPr>
          <w:spacing w:val="4"/>
        </w:rPr>
        <w:t> </w:t>
      </w:r>
      <w:r>
        <w:rPr/>
        <w:t>condition</w:t>
      </w:r>
      <w:r>
        <w:rPr>
          <w:spacing w:val="3"/>
        </w:rPr>
        <w:t> </w:t>
      </w:r>
      <w:r>
        <w:rPr/>
        <w:t>of</w:t>
      </w:r>
      <w:r>
        <w:rPr>
          <w:spacing w:val="4"/>
        </w:rPr>
        <w:t> </w:t>
      </w:r>
      <w:r>
        <w:rPr/>
        <w:t>approved</w:t>
      </w:r>
      <w:r>
        <w:rPr>
          <w:spacing w:val="4"/>
        </w:rPr>
        <w:t> </w:t>
      </w:r>
      <w:r>
        <w:rPr/>
        <w:t>study</w:t>
      </w:r>
      <w:r>
        <w:rPr>
          <w:spacing w:val="2"/>
        </w:rPr>
        <w:t> </w:t>
      </w:r>
      <w:r>
        <w:rPr/>
        <w:t>evaluation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investigation</w:t>
      </w:r>
      <w:r>
        <w:rPr>
          <w:spacing w:val="3"/>
        </w:rPr>
        <w:t> </w:t>
      </w:r>
      <w:r>
        <w:rPr/>
        <w:t>of</w:t>
      </w:r>
      <w:r>
        <w:rPr>
          <w:spacing w:val="4"/>
        </w:rPr>
        <w:t> </w:t>
      </w:r>
      <w:r>
        <w:rPr/>
        <w:t>reported</w:t>
      </w:r>
      <w:r>
        <w:rPr>
          <w:spacing w:val="4"/>
        </w:rPr>
        <w:t> </w:t>
      </w:r>
      <w:r>
        <w:rPr/>
        <w:t>drug</w:t>
      </w:r>
      <w:r>
        <w:rPr>
          <w:spacing w:val="2"/>
        </w:rPr>
        <w:t> </w:t>
      </w:r>
      <w:r>
        <w:rPr/>
        <w:t>complains;</w:t>
      </w:r>
      <w:r>
        <w:rPr>
          <w:spacing w:val="5"/>
        </w:rPr>
        <w:t> </w:t>
      </w:r>
      <w:r>
        <w:rPr/>
        <w:t>inspection</w:t>
      </w:r>
    </w:p>
    <w:p>
      <w:pPr>
        <w:pStyle w:val="BodyText"/>
        <w:spacing w:before="21"/>
        <w:ind w:left="260"/>
        <w:jc w:val="both"/>
      </w:pPr>
      <w:r>
        <w:rPr>
          <w:w w:val="200"/>
        </w:rPr>
        <w:t>RI</w:t>
      </w:r>
      <w:r>
        <w:rPr>
          <w:w w:val="248"/>
        </w:rPr>
        <w:t> </w:t>
      </w:r>
      <w:r>
        <w:rPr>
          <w:spacing w:val="-4"/>
          <w:w w:val="248"/>
        </w:rPr>
        <w:t>P</w:t>
      </w:r>
      <w:r>
        <w:rPr>
          <w:w w:val="160"/>
        </w:rPr>
        <w:t>DQX</w:t>
      </w:r>
      <w:r>
        <w:rPr>
          <w:spacing w:val="1"/>
          <w:w w:val="160"/>
        </w:rPr>
        <w:t>I</w:t>
      </w:r>
      <w:r>
        <w:rPr>
          <w:w w:val="157"/>
        </w:rPr>
        <w:t>D</w:t>
      </w:r>
      <w:r>
        <w:rPr>
          <w:spacing w:val="-2"/>
          <w:w w:val="157"/>
        </w:rPr>
        <w:t>F</w:t>
      </w:r>
      <w:r>
        <w:rPr>
          <w:w w:val="106"/>
        </w:rPr>
        <w:t>W</w:t>
      </w:r>
      <w:r>
        <w:rPr>
          <w:w w:val="138"/>
        </w:rPr>
        <w:t>X</w:t>
      </w:r>
      <w:r>
        <w:rPr>
          <w:spacing w:val="-2"/>
          <w:w w:val="138"/>
        </w:rPr>
        <w:t>U</w:t>
      </w:r>
      <w:r>
        <w:rPr>
          <w:w w:val="138"/>
        </w:rPr>
        <w:t>H</w:t>
      </w:r>
      <w:r>
        <w:rPr>
          <w:spacing w:val="-2"/>
          <w:w w:val="138"/>
        </w:rPr>
        <w:t>U</w:t>
      </w:r>
      <w:r>
        <w:rPr>
          <w:w w:val="221"/>
        </w:rPr>
        <w:t>¶</w:t>
      </w:r>
      <w:r>
        <w:rPr>
          <w:w w:val="197"/>
        </w:rPr>
        <w:t>V </w:t>
      </w:r>
      <w:r>
        <w:rPr>
          <w:spacing w:val="-2"/>
          <w:w w:val="197"/>
        </w:rPr>
        <w:t>S</w:t>
      </w:r>
      <w:r>
        <w:rPr>
          <w:w w:val="138"/>
        </w:rPr>
        <w:t>U</w:t>
      </w:r>
      <w:r>
        <w:rPr>
          <w:w w:val="164"/>
        </w:rPr>
        <w:t>RF</w:t>
      </w:r>
      <w:r>
        <w:rPr>
          <w:spacing w:val="-109"/>
          <w:w w:val="138"/>
        </w:rPr>
        <w:t>H</w:t>
      </w:r>
      <w:r>
        <w:rPr>
          <w:i/>
          <w:w w:val="100"/>
        </w:rPr>
        <w:t>e</w:t>
      </w:r>
      <w:r>
        <w:rPr>
          <w:i/>
          <w:spacing w:val="-53"/>
          <w:w w:val="100"/>
        </w:rPr>
        <w:t>t</w:t>
      </w:r>
      <w:r>
        <w:rPr>
          <w:spacing w:val="-112"/>
          <w:w w:val="138"/>
        </w:rPr>
        <w:t>V</w:t>
      </w:r>
      <w:r>
        <w:rPr>
          <w:i/>
          <w:spacing w:val="-3"/>
          <w:w w:val="100"/>
        </w:rPr>
        <w:t>a</w:t>
      </w:r>
      <w:r>
        <w:rPr>
          <w:i/>
          <w:spacing w:val="-58"/>
          <w:w w:val="100"/>
        </w:rPr>
        <w:t>l</w:t>
      </w:r>
      <w:r>
        <w:rPr>
          <w:spacing w:val="-162"/>
          <w:w w:val="138"/>
        </w:rPr>
        <w:t>V</w:t>
      </w:r>
      <w:r>
        <w:rPr>
          <w:w w:val="100"/>
        </w:rPr>
        <w:t>.,</w:t>
      </w:r>
      <w:r>
        <w:rPr>
          <w:spacing w:val="-3"/>
        </w:rPr>
        <w:t> </w:t>
      </w:r>
      <w:r>
        <w:rPr>
          <w:spacing w:val="-218"/>
          <w:w w:val="138"/>
        </w:rPr>
        <w:t>H</w:t>
      </w:r>
      <w:r>
        <w:rPr>
          <w:spacing w:val="-3"/>
          <w:w w:val="100"/>
        </w:rPr>
        <w:t>20</w:t>
      </w:r>
      <w:r>
        <w:rPr>
          <w:spacing w:val="-219"/>
          <w:w w:val="138"/>
        </w:rPr>
        <w:t>V</w:t>
      </w:r>
      <w:r>
        <w:rPr>
          <w:w w:val="100"/>
        </w:rPr>
        <w:t>0</w:t>
      </w:r>
      <w:r>
        <w:rPr>
          <w:spacing w:val="-3"/>
          <w:w w:val="100"/>
        </w:rPr>
        <w:t>9</w:t>
      </w:r>
      <w:r>
        <w:rPr>
          <w:spacing w:val="-219"/>
          <w:w w:val="401"/>
        </w:rPr>
        <w:t> </w:t>
      </w:r>
      <w:r>
        <w:rPr>
          <w:w w:val="100"/>
        </w:rPr>
        <w:t>).</w:t>
      </w:r>
      <w:r>
        <w:rPr/>
        <w:t> </w:t>
      </w:r>
      <w:r>
        <w:rPr>
          <w:spacing w:val="-22"/>
        </w:rPr>
        <w:t> </w:t>
      </w:r>
      <w:r>
        <w:rPr>
          <w:w w:val="138"/>
        </w:rPr>
        <w:t>D</w:t>
      </w:r>
      <w:r>
        <w:rPr>
          <w:w w:val="178"/>
        </w:rPr>
        <w:t>QG </w:t>
      </w:r>
      <w:r>
        <w:rPr>
          <w:spacing w:val="-3"/>
          <w:w w:val="178"/>
        </w:rPr>
        <w:t>S</w:t>
      </w:r>
      <w:r>
        <w:rPr>
          <w:w w:val="138"/>
        </w:rPr>
        <w:t>U</w:t>
      </w:r>
      <w:r>
        <w:rPr>
          <w:w w:val="164"/>
        </w:rPr>
        <w:t>R</w:t>
      </w:r>
      <w:r>
        <w:rPr>
          <w:spacing w:val="-2"/>
          <w:w w:val="164"/>
        </w:rPr>
        <w:t>F</w:t>
      </w:r>
      <w:r>
        <w:rPr>
          <w:w w:val="138"/>
        </w:rPr>
        <w:t>HGX</w:t>
      </w:r>
      <w:r>
        <w:rPr>
          <w:spacing w:val="-2"/>
          <w:w w:val="138"/>
        </w:rPr>
        <w:t>U</w:t>
      </w:r>
      <w:r>
        <w:rPr>
          <w:w w:val="138"/>
        </w:rPr>
        <w:t>HV</w:t>
      </w:r>
      <w:r>
        <w:rPr>
          <w:spacing w:val="-3"/>
          <w:w w:val="401"/>
        </w:rPr>
        <w:t> </w:t>
      </w:r>
      <w:r>
        <w:rPr>
          <w:w w:val="401"/>
        </w:rPr>
        <w:t> </w:t>
      </w:r>
      <w:r>
        <w:rPr>
          <w:spacing w:val="-2"/>
          <w:w w:val="200"/>
        </w:rPr>
        <w:t>1</w:t>
      </w:r>
      <w:r>
        <w:rPr>
          <w:spacing w:val="-3"/>
          <w:w w:val="257"/>
        </w:rPr>
        <w:t>J</w:t>
      </w:r>
      <w:r>
        <w:rPr>
          <w:spacing w:val="-2"/>
          <w:w w:val="164"/>
        </w:rPr>
        <w:t>Z</w:t>
      </w:r>
      <w:r>
        <w:rPr>
          <w:w w:val="138"/>
        </w:rPr>
        <w:t>XO</w:t>
      </w:r>
    </w:p>
    <w:p>
      <w:pPr>
        <w:pStyle w:val="Heading3"/>
        <w:numPr>
          <w:ilvl w:val="1"/>
          <w:numId w:val="12"/>
        </w:numPr>
        <w:tabs>
          <w:tab w:pos="2903" w:val="left" w:leader="none"/>
        </w:tabs>
        <w:spacing w:line="240" w:lineRule="auto" w:before="25" w:after="0"/>
        <w:ind w:left="2902" w:right="0" w:hanging="442"/>
        <w:jc w:val="both"/>
      </w:pPr>
      <w:r>
        <w:rPr/>
        <w:t>Multisource</w:t>
      </w:r>
      <w:r>
        <w:rPr>
          <w:spacing w:val="-4"/>
        </w:rPr>
        <w:t> </w:t>
      </w:r>
      <w:r>
        <w:rPr/>
        <w:t>(Generic)</w:t>
      </w:r>
      <w:r>
        <w:rPr>
          <w:spacing w:val="-4"/>
        </w:rPr>
        <w:t> </w:t>
      </w:r>
      <w:r>
        <w:rPr/>
        <w:t>Pharmaceutical</w:t>
      </w:r>
      <w:r>
        <w:rPr>
          <w:spacing w:val="-6"/>
        </w:rPr>
        <w:t> </w:t>
      </w:r>
      <w:r>
        <w:rPr/>
        <w:t>Products</w:t>
      </w:r>
    </w:p>
    <w:p>
      <w:pPr>
        <w:pStyle w:val="BodyText"/>
        <w:spacing w:line="259" w:lineRule="auto" w:before="13"/>
        <w:ind w:left="260" w:right="1435"/>
        <w:jc w:val="both"/>
      </w:pPr>
      <w:r>
        <w:rPr/>
        <w:t>Multisource Pharmaceutical products are intended to be pharmaceutically equivalent or pharmaceutical</w:t>
      </w:r>
      <w:r>
        <w:rPr>
          <w:spacing w:val="1"/>
        </w:rPr>
        <w:t> </w:t>
      </w:r>
      <w:r>
        <w:rPr/>
        <w:t>alternatives that are bioequivalent and hence are therapeutically equivalent and interchangeable (WHO,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marketing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multisource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products</w:t>
      </w:r>
      <w:r>
        <w:rPr>
          <w:spacing w:val="1"/>
        </w:rPr>
        <w:t> </w:t>
      </w:r>
      <w:r>
        <w:rPr/>
        <w:t>approved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drug</w:t>
      </w:r>
      <w:r>
        <w:rPr>
          <w:spacing w:val="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in</w:t>
      </w:r>
      <w:r>
        <w:rPr>
          <w:spacing w:val="-52"/>
        </w:rPr>
        <w:t> </w:t>
      </w:r>
      <w:r>
        <w:rPr/>
        <w:t>developing countries, with the intention of improving access to health care delivery commodities for all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competitive</w:t>
      </w:r>
      <w:r>
        <w:rPr>
          <w:spacing w:val="1"/>
        </w:rPr>
        <w:t> </w:t>
      </w:r>
      <w:r>
        <w:rPr/>
        <w:t>pricing,</w:t>
      </w:r>
      <w:r>
        <w:rPr>
          <w:spacing w:val="1"/>
        </w:rPr>
        <w:t> </w:t>
      </w:r>
      <w:r>
        <w:rPr/>
        <w:t>generic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substitution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advocated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maximizing population health subject to a constraint budgetary allocation (Almeri</w:t>
      </w:r>
      <w:r>
        <w:rPr>
          <w:i/>
        </w:rPr>
        <w:t>et al</w:t>
      </w:r>
      <w:r>
        <w:rPr/>
        <w:t>., 2012). This as a</w:t>
      </w:r>
      <w:r>
        <w:rPr>
          <w:spacing w:val="1"/>
        </w:rPr>
        <w:t> </w:t>
      </w:r>
      <w:r>
        <w:rPr/>
        <w:t>whole can result in the overall improvement of healthcare delivery system (Simeon, 2011).</w:t>
      </w:r>
      <w:r>
        <w:rPr>
          <w:spacing w:val="1"/>
        </w:rPr>
        <w:t> </w:t>
      </w:r>
      <w:r>
        <w:rPr/>
        <w:t>Generic drugs</w:t>
      </w:r>
      <w:r>
        <w:rPr>
          <w:spacing w:val="-52"/>
        </w:rPr>
        <w:t> </w:t>
      </w:r>
      <w:r>
        <w:rPr/>
        <w:t>represent 47% of all prescription dispensed in 1999, 61% in 2006 and 69% in 2008 in US (Frank, 2007;</w:t>
      </w:r>
      <w:r>
        <w:rPr>
          <w:spacing w:val="1"/>
        </w:rPr>
        <w:t> </w:t>
      </w:r>
      <w:r>
        <w:rPr/>
        <w:t>Almeri</w:t>
      </w:r>
      <w:r>
        <w:rPr>
          <w:i/>
        </w:rPr>
        <w:t>et al., </w:t>
      </w:r>
      <w:r>
        <w:rPr/>
        <w:t>2012). Generics drugs approval in US accounted for an average savings of 77% of the</w:t>
      </w:r>
      <w:r>
        <w:rPr>
          <w:spacing w:val="1"/>
        </w:rPr>
        <w:t> </w:t>
      </w:r>
      <w:r>
        <w:rPr/>
        <w:t>product cost within one year (Kozlowski </w:t>
      </w:r>
      <w:r>
        <w:rPr>
          <w:i/>
        </w:rPr>
        <w:t>et al</w:t>
      </w:r>
      <w:r>
        <w:rPr/>
        <w:t>., 2011). In the same vain generics substitution in UK was</w:t>
      </w:r>
      <w:r>
        <w:rPr>
          <w:spacing w:val="1"/>
        </w:rPr>
        <w:t> </w:t>
      </w:r>
      <w:r>
        <w:rPr/>
        <w:t>highly successful and accounts for 83% (Kamerow, 2011). This rise has ensued because any drug product</w:t>
      </w:r>
      <w:r>
        <w:rPr>
          <w:spacing w:val="1"/>
        </w:rPr>
        <w:t> </w:t>
      </w:r>
      <w:r>
        <w:rPr/>
        <w:t>that are considered bioequivalent must be equal in quality (active ingredient, strength, purity, content</w:t>
      </w:r>
      <w:r>
        <w:rPr>
          <w:spacing w:val="1"/>
        </w:rPr>
        <w:t> </w:t>
      </w:r>
      <w:r>
        <w:rPr/>
        <w:t>uniformity, disintegration and dissolution rates) (Adegbolagun </w:t>
      </w:r>
      <w:r>
        <w:rPr>
          <w:i/>
        </w:rPr>
        <w:t>et al., </w:t>
      </w:r>
      <w:r>
        <w:rPr/>
        <w:t>2007). Nevertheless, this has been</w:t>
      </w:r>
      <w:r>
        <w:rPr>
          <w:spacing w:val="1"/>
        </w:rPr>
        <w:t> </w:t>
      </w:r>
      <w:r>
        <w:rPr/>
        <w:t>attended by a multiplicity of problems of which the most serious is the wide spread distribution of</w:t>
      </w:r>
      <w:r>
        <w:rPr>
          <w:spacing w:val="1"/>
        </w:rPr>
        <w:t> </w:t>
      </w:r>
      <w:r>
        <w:rPr/>
        <w:t>substandard generics, fake drug products, consequently health care providers are usually concerned when</w:t>
      </w:r>
      <w:r>
        <w:rPr>
          <w:spacing w:val="1"/>
        </w:rPr>
        <w:t> </w:t>
      </w:r>
      <w:r>
        <w:rPr/>
        <w:t>selecting one drug among several bioequivalent during treatment regime (Adegbolagun</w:t>
      </w:r>
      <w:r>
        <w:rPr>
          <w:spacing w:val="1"/>
        </w:rPr>
        <w:t> </w:t>
      </w:r>
      <w:r>
        <w:rPr>
          <w:i/>
        </w:rPr>
        <w:t>et al</w:t>
      </w:r>
      <w:r>
        <w:rPr/>
        <w:t>., 2007;</w:t>
      </w:r>
      <w:r>
        <w:rPr>
          <w:spacing w:val="1"/>
        </w:rPr>
        <w:t> </w:t>
      </w:r>
      <w:r>
        <w:rPr/>
        <w:t>Almeri</w:t>
      </w:r>
      <w:r>
        <w:rPr>
          <w:i/>
        </w:rPr>
        <w:t>et al., </w:t>
      </w:r>
      <w:r>
        <w:rPr/>
        <w:t>2011).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0"/>
        </w:rPr>
      </w:pPr>
    </w:p>
    <w:p>
      <w:pPr>
        <w:pStyle w:val="Heading3"/>
        <w:numPr>
          <w:ilvl w:val="1"/>
          <w:numId w:val="12"/>
        </w:numPr>
        <w:tabs>
          <w:tab w:pos="3837" w:val="left" w:leader="none"/>
        </w:tabs>
        <w:spacing w:line="240" w:lineRule="auto" w:before="92" w:after="0"/>
        <w:ind w:left="3836" w:right="0" w:hanging="440"/>
        <w:jc w:val="left"/>
      </w:pPr>
      <w:r>
        <w:rPr/>
        <w:t>Fake and</w:t>
      </w:r>
      <w:r>
        <w:rPr>
          <w:spacing w:val="-3"/>
        </w:rPr>
        <w:t> </w:t>
      </w:r>
      <w:r>
        <w:rPr/>
        <w:t>Counterfeit</w:t>
      </w:r>
      <w:r>
        <w:rPr>
          <w:spacing w:val="1"/>
        </w:rPr>
        <w:t> </w:t>
      </w:r>
      <w:r>
        <w:rPr/>
        <w:t>Drugs</w:t>
      </w:r>
    </w:p>
    <w:p>
      <w:pPr>
        <w:pStyle w:val="BodyText"/>
        <w:spacing w:line="259" w:lineRule="auto" w:before="16"/>
        <w:ind w:left="260" w:right="411"/>
      </w:pPr>
      <w:r>
        <w:rPr>
          <w:w w:val="110"/>
        </w:rPr>
        <w:t>Substandard/counterfeit</w:t>
      </w:r>
      <w:r>
        <w:rPr>
          <w:spacing w:val="1"/>
          <w:w w:val="110"/>
        </w:rPr>
        <w:t> </w:t>
      </w:r>
      <w:r>
        <w:rPr>
          <w:w w:val="110"/>
        </w:rPr>
        <w:t>antimicrobial</w:t>
      </w:r>
      <w:r>
        <w:rPr>
          <w:spacing w:val="1"/>
          <w:w w:val="110"/>
        </w:rPr>
        <w:t> </w:t>
      </w:r>
      <w:r>
        <w:rPr>
          <w:w w:val="110"/>
        </w:rPr>
        <w:t>drugs</w:t>
      </w:r>
      <w:r>
        <w:rPr>
          <w:spacing w:val="1"/>
          <w:w w:val="110"/>
        </w:rPr>
        <w:t> </w:t>
      </w:r>
      <w:r>
        <w:rPr>
          <w:w w:val="110"/>
        </w:rPr>
        <w:t>are</w:t>
      </w:r>
      <w:r>
        <w:rPr>
          <w:spacing w:val="1"/>
          <w:w w:val="110"/>
        </w:rPr>
        <w:t> </w:t>
      </w:r>
      <w:r>
        <w:rPr>
          <w:w w:val="110"/>
        </w:rPr>
        <w:t>a</w:t>
      </w:r>
      <w:r>
        <w:rPr>
          <w:spacing w:val="1"/>
          <w:w w:val="110"/>
        </w:rPr>
        <w:t> </w:t>
      </w:r>
      <w:r>
        <w:rPr>
          <w:w w:val="110"/>
        </w:rPr>
        <w:t>growing</w:t>
      </w:r>
      <w:r>
        <w:rPr>
          <w:spacing w:val="1"/>
          <w:w w:val="110"/>
        </w:rPr>
        <w:t> </w:t>
      </w:r>
      <w:r>
        <w:rPr>
          <w:w w:val="110"/>
        </w:rPr>
        <w:t>global</w:t>
      </w:r>
      <w:r>
        <w:rPr>
          <w:spacing w:val="1"/>
          <w:w w:val="110"/>
        </w:rPr>
        <w:t> </w:t>
      </w:r>
      <w:r>
        <w:rPr>
          <w:w w:val="110"/>
        </w:rPr>
        <w:t>problem,</w:t>
      </w:r>
      <w:r>
        <w:rPr>
          <w:spacing w:val="1"/>
          <w:w w:val="110"/>
        </w:rPr>
        <w:t> </w:t>
      </w:r>
      <w:r>
        <w:rPr>
          <w:w w:val="110"/>
        </w:rPr>
        <w:t>the</w:t>
      </w:r>
      <w:r>
        <w:rPr>
          <w:spacing w:val="1"/>
          <w:w w:val="110"/>
        </w:rPr>
        <w:t> </w:t>
      </w:r>
      <w:r>
        <w:rPr>
          <w:w w:val="110"/>
        </w:rPr>
        <w:t>most</w:t>
      </w:r>
      <w:r>
        <w:rPr>
          <w:spacing w:val="1"/>
          <w:w w:val="110"/>
        </w:rPr>
        <w:t> </w:t>
      </w:r>
      <w:r>
        <w:rPr>
          <w:w w:val="110"/>
        </w:rPr>
        <w:t>common</w:t>
      </w:r>
      <w:r>
        <w:rPr>
          <w:spacing w:val="1"/>
          <w:w w:val="110"/>
        </w:rPr>
        <w:t> </w:t>
      </w:r>
      <w:r>
        <w:rPr>
          <w:w w:val="105"/>
        </w:rPr>
        <w:t>substandard/counterfeit</w:t>
      </w:r>
      <w:r>
        <w:rPr>
          <w:spacing w:val="7"/>
          <w:w w:val="105"/>
        </w:rPr>
        <w:t> </w:t>
      </w:r>
      <w:r>
        <w:rPr>
          <w:w w:val="105"/>
        </w:rPr>
        <w:t>antimicrobials</w:t>
      </w:r>
      <w:r>
        <w:rPr>
          <w:spacing w:val="7"/>
          <w:w w:val="105"/>
        </w:rPr>
        <w:t> </w:t>
      </w:r>
      <w:r>
        <w:rPr>
          <w:w w:val="105"/>
        </w:rPr>
        <w:t>consist</w:t>
      </w:r>
      <w:r>
        <w:rPr>
          <w:spacing w:val="7"/>
          <w:w w:val="105"/>
        </w:rPr>
        <w:t> </w:t>
      </w:r>
      <w:r>
        <w:rPr>
          <w:w w:val="105"/>
        </w:rPr>
        <w:t>of</w:t>
      </w:r>
      <w:r>
        <w:rPr>
          <w:spacing w:val="7"/>
          <w:w w:val="105"/>
        </w:rPr>
        <w:t> </w:t>
      </w:r>
      <w:r>
        <w:rPr>
          <w:w w:val="105"/>
        </w:rPr>
        <w:t>beta-lactams</w:t>
      </w:r>
      <w:r>
        <w:rPr>
          <w:spacing w:val="7"/>
          <w:w w:val="105"/>
        </w:rPr>
        <w:t> </w:t>
      </w:r>
      <w:r>
        <w:rPr>
          <w:w w:val="105"/>
        </w:rPr>
        <w:t>(among</w:t>
      </w:r>
      <w:r>
        <w:rPr>
          <w:spacing w:val="5"/>
          <w:w w:val="105"/>
        </w:rPr>
        <w:t> </w:t>
      </w:r>
      <w:r>
        <w:rPr>
          <w:w w:val="105"/>
        </w:rPr>
        <w:t>antibiotics)</w:t>
      </w:r>
      <w:r>
        <w:rPr>
          <w:spacing w:val="7"/>
          <w:w w:val="105"/>
        </w:rPr>
        <w:t> </w:t>
      </w:r>
      <w:r>
        <w:rPr>
          <w:w w:val="105"/>
        </w:rPr>
        <w:t>and</w:t>
      </w:r>
      <w:r>
        <w:rPr>
          <w:spacing w:val="7"/>
          <w:w w:val="105"/>
        </w:rPr>
        <w:t> </w:t>
      </w:r>
      <w:r>
        <w:rPr>
          <w:w w:val="105"/>
        </w:rPr>
        <w:t>chloroquine</w:t>
      </w:r>
      <w:r>
        <w:rPr>
          <w:spacing w:val="7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38"/>
        </w:rPr>
        <w:t>D</w:t>
      </w:r>
      <w:r>
        <w:rPr>
          <w:spacing w:val="1"/>
          <w:w w:val="138"/>
        </w:rPr>
        <w:t>U</w:t>
      </w:r>
      <w:r>
        <w:rPr>
          <w:spacing w:val="-2"/>
          <w:w w:val="106"/>
        </w:rPr>
        <w:t>W</w:t>
      </w:r>
      <w:r>
        <w:rPr>
          <w:w w:val="157"/>
        </w:rPr>
        <w:t>H</w:t>
      </w:r>
      <w:r>
        <w:rPr>
          <w:spacing w:val="-4"/>
          <w:w w:val="157"/>
        </w:rPr>
        <w:t>P</w:t>
      </w:r>
      <w:r>
        <w:rPr>
          <w:w w:val="164"/>
        </w:rPr>
        <w:t>L</w:t>
      </w:r>
      <w:r>
        <w:rPr>
          <w:w w:val="150"/>
        </w:rPr>
        <w:t>V</w:t>
      </w:r>
      <w:r>
        <w:rPr>
          <w:spacing w:val="1"/>
          <w:w w:val="150"/>
        </w:rPr>
        <w:t>L</w:t>
      </w:r>
      <w:r>
        <w:rPr>
          <w:w w:val="150"/>
        </w:rPr>
        <w:t>Q</w:t>
      </w:r>
      <w:r>
        <w:rPr>
          <w:spacing w:val="-2"/>
          <w:w w:val="150"/>
        </w:rPr>
        <w:t>L</w:t>
      </w:r>
      <w:r>
        <w:rPr>
          <w:w w:val="206"/>
        </w:rPr>
        <w:t>Q</w:t>
      </w:r>
      <w:r>
        <w:rPr>
          <w:spacing w:val="2"/>
          <w:w w:val="206"/>
        </w:rPr>
        <w:t> </w:t>
      </w:r>
      <w:r>
        <w:rPr>
          <w:w w:val="138"/>
        </w:rPr>
        <w:t>G</w:t>
      </w:r>
      <w:r>
        <w:rPr>
          <w:spacing w:val="-2"/>
          <w:w w:val="138"/>
        </w:rPr>
        <w:t>H</w:t>
      </w:r>
      <w:r>
        <w:rPr>
          <w:w w:val="138"/>
        </w:rPr>
        <w:t>U</w:t>
      </w:r>
      <w:r>
        <w:rPr>
          <w:w w:val="164"/>
        </w:rPr>
        <w:t>L</w:t>
      </w:r>
      <w:r>
        <w:rPr>
          <w:spacing w:val="-3"/>
          <w:w w:val="138"/>
        </w:rPr>
        <w:t>Y</w:t>
      </w:r>
      <w:r>
        <w:rPr>
          <w:w w:val="138"/>
        </w:rPr>
        <w:t>D</w:t>
      </w:r>
      <w:r>
        <w:rPr>
          <w:spacing w:val="-59"/>
          <w:w w:val="106"/>
        </w:rPr>
        <w:t>W</w:t>
      </w:r>
      <w:r>
        <w:rPr>
          <w:spacing w:val="-17"/>
          <w:w w:val="100"/>
        </w:rPr>
        <w:t>(</w:t>
      </w:r>
      <w:r>
        <w:rPr>
          <w:spacing w:val="-207"/>
          <w:w w:val="164"/>
        </w:rPr>
        <w:t>L</w:t>
      </w:r>
      <w:r>
        <w:rPr>
          <w:spacing w:val="1"/>
          <w:w w:val="100"/>
        </w:rPr>
        <w:t>K</w:t>
      </w:r>
      <w:r>
        <w:rPr>
          <w:spacing w:val="-52"/>
          <w:w w:val="100"/>
        </w:rPr>
        <w:t>e</w:t>
      </w:r>
      <w:r>
        <w:rPr>
          <w:spacing w:val="-172"/>
          <w:w w:val="138"/>
        </w:rPr>
        <w:t>Y</w:t>
      </w:r>
      <w:r>
        <w:rPr>
          <w:w w:val="100"/>
        </w:rPr>
        <w:t>la</w:t>
      </w:r>
      <w:r>
        <w:rPr>
          <w:spacing w:val="-78"/>
          <w:w w:val="100"/>
        </w:rPr>
        <w:t>s</w:t>
      </w:r>
      <w:r>
        <w:rPr>
          <w:spacing w:val="-146"/>
          <w:w w:val="138"/>
        </w:rPr>
        <w:t>H</w:t>
      </w:r>
      <w:r>
        <w:rPr>
          <w:spacing w:val="-2"/>
          <w:w w:val="100"/>
        </w:rPr>
        <w:t>i</w:t>
      </w:r>
      <w:r>
        <w:rPr>
          <w:spacing w:val="-26"/>
          <w:w w:val="100"/>
        </w:rPr>
        <w:t>d</w:t>
      </w:r>
      <w:r>
        <w:rPr>
          <w:spacing w:val="-196"/>
          <w:w w:val="138"/>
        </w:rPr>
        <w:t>V</w:t>
      </w:r>
      <w:r>
        <w:rPr>
          <w:w w:val="100"/>
        </w:rPr>
        <w:t>is</w:t>
      </w:r>
      <w:r>
        <w:rPr>
          <w:spacing w:val="-7"/>
        </w:rPr>
        <w:t> </w:t>
      </w:r>
      <w:r>
        <w:rPr>
          <w:spacing w:val="-214"/>
          <w:w w:val="401"/>
        </w:rPr>
        <w:t> </w:t>
      </w:r>
      <w:r>
        <w:rPr>
          <w:w w:val="100"/>
        </w:rPr>
        <w:t>an</w:t>
      </w:r>
      <w:r>
        <w:rPr>
          <w:spacing w:val="-106"/>
          <w:w w:val="100"/>
        </w:rPr>
        <w:t>d</w:t>
      </w:r>
      <w:r>
        <w:rPr>
          <w:spacing w:val="-60"/>
          <w:w w:val="401"/>
        </w:rPr>
        <w:t> </w:t>
      </w:r>
      <w:r>
        <w:rPr>
          <w:spacing w:val="-63"/>
          <w:w w:val="100"/>
        </w:rPr>
        <w:t>F</w:t>
      </w:r>
      <w:r>
        <w:rPr>
          <w:spacing w:val="-159"/>
          <w:w w:val="138"/>
        </w:rPr>
        <w:t>D</w:t>
      </w:r>
      <w:r>
        <w:rPr>
          <w:w w:val="100"/>
        </w:rPr>
        <w:t>a</w:t>
      </w:r>
      <w:r>
        <w:rPr>
          <w:spacing w:val="-2"/>
          <w:w w:val="100"/>
        </w:rPr>
        <w:t>l</w:t>
      </w:r>
      <w:r>
        <w:rPr>
          <w:spacing w:val="-98"/>
          <w:w w:val="100"/>
        </w:rPr>
        <w:t>a</w:t>
      </w:r>
      <w:r>
        <w:rPr>
          <w:spacing w:val="-124"/>
          <w:w w:val="180"/>
        </w:rPr>
        <w:t>P</w:t>
      </w:r>
      <w:r>
        <w:rPr>
          <w:spacing w:val="-2"/>
          <w:w w:val="100"/>
        </w:rPr>
        <w:t>g</w:t>
      </w:r>
      <w:r>
        <w:rPr>
          <w:spacing w:val="-87"/>
          <w:w w:val="100"/>
        </w:rPr>
        <w:t>a</w:t>
      </w:r>
      <w:r>
        <w:rPr>
          <w:spacing w:val="-135"/>
          <w:w w:val="150"/>
        </w:rPr>
        <w:t>R</w:t>
      </w:r>
      <w:r>
        <w:rPr>
          <w:w w:val="100"/>
        </w:rPr>
        <w:t>s</w:t>
      </w:r>
      <w:r>
        <w:rPr>
          <w:spacing w:val="-8"/>
          <w:w w:val="100"/>
        </w:rPr>
        <w:t>,</w:t>
      </w:r>
      <w:r>
        <w:rPr>
          <w:spacing w:val="-157"/>
          <w:w w:val="138"/>
        </w:rPr>
        <w:t>Q</w:t>
      </w:r>
      <w:r>
        <w:rPr>
          <w:w w:val="100"/>
        </w:rPr>
        <w:t>2</w:t>
      </w:r>
      <w:r>
        <w:rPr>
          <w:spacing w:val="-65"/>
          <w:w w:val="100"/>
        </w:rPr>
        <w:t>0</w:t>
      </w:r>
      <w:r>
        <w:rPr>
          <w:spacing w:val="-157"/>
          <w:w w:val="257"/>
        </w:rPr>
        <w:t>J</w:t>
      </w:r>
      <w:r>
        <w:rPr>
          <w:spacing w:val="-3"/>
          <w:w w:val="100"/>
        </w:rPr>
        <w:t>1</w:t>
      </w:r>
      <w:r>
        <w:rPr>
          <w:spacing w:val="-65"/>
          <w:w w:val="100"/>
        </w:rPr>
        <w:t>5</w:t>
      </w:r>
      <w:r>
        <w:rPr>
          <w:spacing w:val="-155"/>
          <w:w w:val="401"/>
        </w:rPr>
        <w:t> </w:t>
      </w:r>
      <w:r>
        <w:rPr>
          <w:w w:val="100"/>
        </w:rPr>
        <w:t>).</w:t>
      </w:r>
      <w:r>
        <w:rPr>
          <w:spacing w:val="-28"/>
        </w:rPr>
        <w:t> </w:t>
      </w:r>
      <w:r>
        <w:rPr>
          <w:spacing w:val="-193"/>
          <w:w w:val="138"/>
        </w:rPr>
        <w:t>D</w:t>
      </w:r>
      <w:r>
        <w:rPr>
          <w:spacing w:val="-2"/>
          <w:w w:val="100"/>
        </w:rPr>
        <w:t>H</w:t>
      </w:r>
      <w:r>
        <w:rPr>
          <w:spacing w:val="-76"/>
          <w:w w:val="100"/>
        </w:rPr>
        <w:t>o</w:t>
      </w:r>
      <w:r>
        <w:rPr>
          <w:spacing w:val="-148"/>
          <w:w w:val="138"/>
        </w:rPr>
        <w:t>Q</w:t>
      </w:r>
      <w:r>
        <w:rPr>
          <w:spacing w:val="-13"/>
          <w:w w:val="100"/>
        </w:rPr>
        <w:t>w</w:t>
      </w:r>
      <w:r>
        <w:rPr>
          <w:spacing w:val="-210"/>
          <w:w w:val="106"/>
        </w:rPr>
        <w:t>W</w:t>
      </w:r>
      <w:r>
        <w:rPr>
          <w:w w:val="100"/>
        </w:rPr>
        <w:t>e</w:t>
      </w:r>
      <w:r>
        <w:rPr>
          <w:spacing w:val="-2"/>
          <w:w w:val="100"/>
        </w:rPr>
        <w:t>v</w:t>
      </w:r>
      <w:r>
        <w:rPr>
          <w:spacing w:val="-94"/>
          <w:w w:val="100"/>
        </w:rPr>
        <w:t>e</w:t>
      </w:r>
      <w:r>
        <w:rPr>
          <w:spacing w:val="-128"/>
          <w:w w:val="164"/>
        </w:rPr>
        <w:t>L</w:t>
      </w:r>
      <w:r>
        <w:rPr>
          <w:spacing w:val="1"/>
          <w:w w:val="100"/>
        </w:rPr>
        <w:t>r</w:t>
      </w:r>
      <w:r>
        <w:rPr>
          <w:spacing w:val="-4"/>
          <w:w w:val="100"/>
        </w:rPr>
        <w:t>,</w:t>
      </w:r>
      <w:r>
        <w:rPr>
          <w:spacing w:val="-160"/>
          <w:w w:val="401"/>
        </w:rPr>
        <w:t> </w:t>
      </w:r>
      <w:r>
        <w:rPr>
          <w:w w:val="100"/>
        </w:rPr>
        <w:t>t</w:t>
      </w:r>
      <w:r>
        <w:rPr>
          <w:spacing w:val="-11"/>
          <w:w w:val="100"/>
        </w:rPr>
        <w:t>h</w:t>
      </w:r>
      <w:r>
        <w:rPr>
          <w:spacing w:val="-213"/>
          <w:w w:val="180"/>
        </w:rPr>
        <w:t>P</w:t>
      </w:r>
      <w:r>
        <w:rPr>
          <w:w w:val="100"/>
        </w:rPr>
        <w:t>e</w:t>
      </w:r>
      <w:r>
        <w:rPr>
          <w:spacing w:val="2"/>
        </w:rPr>
        <w:t> </w:t>
      </w:r>
      <w:r>
        <w:rPr>
          <w:spacing w:val="-119"/>
          <w:w w:val="100"/>
        </w:rPr>
        <w:t>m</w:t>
      </w:r>
      <w:r>
        <w:rPr>
          <w:spacing w:val="-106"/>
          <w:w w:val="138"/>
        </w:rPr>
        <w:t>D</w:t>
      </w:r>
      <w:r>
        <w:rPr>
          <w:spacing w:val="-5"/>
          <w:w w:val="100"/>
        </w:rPr>
        <w:t>o</w:t>
      </w:r>
      <w:r>
        <w:rPr>
          <w:spacing w:val="-216"/>
          <w:w w:val="138"/>
        </w:rPr>
        <w:t>O</w:t>
      </w:r>
      <w:r>
        <w:rPr>
          <w:w w:val="100"/>
        </w:rPr>
        <w:t>st</w:t>
      </w:r>
      <w:r>
        <w:rPr>
          <w:spacing w:val="3"/>
        </w:rPr>
        <w:t> </w:t>
      </w:r>
      <w:r>
        <w:rPr>
          <w:spacing w:val="-87"/>
          <w:w w:val="100"/>
        </w:rPr>
        <w:t>c</w:t>
      </w:r>
      <w:r>
        <w:rPr>
          <w:spacing w:val="-136"/>
          <w:w w:val="138"/>
        </w:rPr>
        <w:t>D</w:t>
      </w:r>
      <w:r>
        <w:rPr>
          <w:w w:val="100"/>
        </w:rPr>
        <w:t>o</w:t>
      </w:r>
      <w:r>
        <w:rPr>
          <w:spacing w:val="-147"/>
          <w:w w:val="100"/>
        </w:rPr>
        <w:t>m</w:t>
      </w:r>
      <w:r>
        <w:rPr>
          <w:spacing w:val="-76"/>
          <w:w w:val="138"/>
        </w:rPr>
        <w:t>U</w:t>
      </w:r>
      <w:r>
        <w:rPr>
          <w:spacing w:val="-97"/>
          <w:w w:val="100"/>
        </w:rPr>
        <w:t>m</w:t>
      </w:r>
      <w:r>
        <w:rPr>
          <w:spacing w:val="-128"/>
          <w:w w:val="164"/>
        </w:rPr>
        <w:t>L</w:t>
      </w:r>
      <w:r>
        <w:rPr>
          <w:w w:val="100"/>
        </w:rPr>
        <w:t>o</w:t>
      </w:r>
      <w:r>
        <w:rPr>
          <w:spacing w:val="-93"/>
          <w:w w:val="100"/>
        </w:rPr>
        <w:t>n</w:t>
      </w:r>
      <w:r>
        <w:rPr>
          <w:spacing w:val="-2"/>
          <w:w w:val="138"/>
        </w:rPr>
        <w:t>D</w:t>
      </w:r>
      <w:r>
        <w:rPr>
          <w:w w:val="221"/>
        </w:rPr>
        <w:t>¶</w:t>
      </w:r>
      <w:r>
        <w:rPr>
          <w:w w:val="206"/>
        </w:rPr>
        <w:t>V</w:t>
      </w:r>
      <w:r>
        <w:rPr>
          <w:spacing w:val="-2"/>
          <w:w w:val="206"/>
        </w:rPr>
        <w:t> </w:t>
      </w:r>
      <w:r>
        <w:rPr>
          <w:w w:val="401"/>
        </w:rPr>
        <w:t> </w:t>
      </w:r>
      <w:r>
        <w:rPr>
          <w:spacing w:val="-1"/>
          <w:w w:val="110"/>
        </w:rPr>
        <w:t>type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of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substandard/counterfeit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antimicrobial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drugs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have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a</w:t>
      </w:r>
      <w:r>
        <w:rPr>
          <w:spacing w:val="-5"/>
          <w:w w:val="110"/>
        </w:rPr>
        <w:t> </w:t>
      </w:r>
      <w:r>
        <w:rPr>
          <w:spacing w:val="-1"/>
          <w:w w:val="110"/>
        </w:rPr>
        <w:t>reduced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amount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of</w:t>
      </w:r>
      <w:r>
        <w:rPr>
          <w:spacing w:val="-7"/>
          <w:w w:val="110"/>
        </w:rPr>
        <w:t> </w:t>
      </w:r>
      <w:r>
        <w:rPr>
          <w:spacing w:val="-1"/>
          <w:w w:val="110"/>
        </w:rPr>
        <w:t>the</w:t>
      </w:r>
      <w:r>
        <w:rPr>
          <w:spacing w:val="-6"/>
          <w:w w:val="110"/>
        </w:rPr>
        <w:t> </w:t>
      </w:r>
      <w:r>
        <w:rPr>
          <w:w w:val="110"/>
        </w:rPr>
        <w:t>active</w:t>
      </w:r>
      <w:r>
        <w:rPr>
          <w:spacing w:val="-6"/>
          <w:w w:val="110"/>
        </w:rPr>
        <w:t> </w:t>
      </w:r>
      <w:r>
        <w:rPr>
          <w:w w:val="110"/>
        </w:rPr>
        <w:t>drug,</w:t>
      </w:r>
      <w:r>
        <w:rPr>
          <w:spacing w:val="-7"/>
          <w:w w:val="110"/>
        </w:rPr>
        <w:t> </w:t>
      </w:r>
      <w:r>
        <w:rPr>
          <w:w w:val="110"/>
        </w:rPr>
        <w:t>and</w:t>
      </w:r>
      <w:r>
        <w:rPr>
          <w:spacing w:val="-5"/>
          <w:w w:val="110"/>
        </w:rPr>
        <w:t> </w:t>
      </w:r>
      <w:r>
        <w:rPr>
          <w:w w:val="110"/>
        </w:rPr>
        <w:t>the</w:t>
      </w:r>
    </w:p>
    <w:p>
      <w:pPr>
        <w:pStyle w:val="BodyText"/>
        <w:spacing w:line="259" w:lineRule="auto"/>
        <w:ind w:left="260" w:right="1433"/>
        <w:jc w:val="both"/>
      </w:pP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manufactured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Southeast</w:t>
      </w:r>
      <w:r>
        <w:rPr>
          <w:spacing w:val="1"/>
        </w:rPr>
        <w:t> </w:t>
      </w:r>
      <w:r>
        <w:rPr/>
        <w:t>Asia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(Kelasidis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Falagas,</w:t>
      </w:r>
      <w:r>
        <w:rPr>
          <w:spacing w:val="1"/>
        </w:rPr>
        <w:t> </w:t>
      </w:r>
      <w:r>
        <w:rPr/>
        <w:t>2015).</w:t>
      </w:r>
      <w:r>
        <w:rPr>
          <w:spacing w:val="1"/>
        </w:rPr>
        <w:t> </w:t>
      </w:r>
      <w:r>
        <w:rPr/>
        <w:t>Counterfeit</w:t>
      </w:r>
      <w:r>
        <w:rPr>
          <w:spacing w:val="1"/>
        </w:rPr>
        <w:t> </w:t>
      </w:r>
      <w:r>
        <w:rPr/>
        <w:t>antimicrobial drugs</w:t>
      </w:r>
      <w:r>
        <w:rPr>
          <w:spacing w:val="1"/>
        </w:rPr>
        <w:t> </w:t>
      </w:r>
      <w:r>
        <w:rPr/>
        <w:t>may cause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mortality and</w:t>
      </w:r>
      <w:r>
        <w:rPr>
          <w:spacing w:val="1"/>
        </w:rPr>
        <w:t> </w:t>
      </w:r>
      <w:r>
        <w:rPr/>
        <w:t>morbidity and</w:t>
      </w:r>
      <w:r>
        <w:rPr>
          <w:spacing w:val="1"/>
        </w:rPr>
        <w:t> </w:t>
      </w:r>
      <w:r>
        <w:rPr/>
        <w:t>pose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danger</w:t>
      </w:r>
      <w:r>
        <w:rPr>
          <w:spacing w:val="55"/>
        </w:rPr>
        <w:t> </w:t>
      </w:r>
      <w:r>
        <w:rPr/>
        <w:t>to</w:t>
      </w:r>
      <w:r>
        <w:rPr>
          <w:spacing w:val="1"/>
        </w:rPr>
        <w:t> </w:t>
      </w:r>
      <w:r>
        <w:rPr/>
        <w:t>patients (IOM., 2013). A counterfeit medicine is one that has been deliberately and fraudulently produced</w:t>
      </w:r>
      <w:r>
        <w:rPr>
          <w:spacing w:val="1"/>
        </w:rPr>
        <w:t> </w:t>
      </w:r>
      <w:r>
        <w:rPr/>
        <w:t>and/or mislabeled with respect to identity and/or source to make it appear to be a genuine product.</w:t>
      </w:r>
      <w:r>
        <w:rPr>
          <w:spacing w:val="1"/>
        </w:rPr>
        <w:t> </w:t>
      </w:r>
      <w:r>
        <w:rPr/>
        <w:t>Counterfeit products include drugs with no active ingredient, drugs that are super potent, and drugs with</w:t>
      </w:r>
      <w:r>
        <w:rPr>
          <w:spacing w:val="1"/>
        </w:rPr>
        <w:t> </w:t>
      </w:r>
      <w:r>
        <w:rPr/>
        <w:t>dangerous</w:t>
      </w:r>
      <w:r>
        <w:rPr>
          <w:spacing w:val="3"/>
        </w:rPr>
        <w:t> </w:t>
      </w:r>
      <w:r>
        <w:rPr/>
        <w:t>impurities</w:t>
      </w:r>
      <w:r>
        <w:rPr>
          <w:spacing w:val="6"/>
        </w:rPr>
        <w:t> </w:t>
      </w:r>
      <w:r>
        <w:rPr/>
        <w:t>(WHO,</w:t>
      </w:r>
      <w:r>
        <w:rPr>
          <w:spacing w:val="5"/>
        </w:rPr>
        <w:t> </w:t>
      </w:r>
      <w:r>
        <w:rPr/>
        <w:t>2006a).</w:t>
      </w:r>
      <w:r>
        <w:rPr>
          <w:spacing w:val="3"/>
        </w:rPr>
        <w:t> </w:t>
      </w:r>
      <w:r>
        <w:rPr/>
        <w:t>The</w:t>
      </w:r>
      <w:r>
        <w:rPr>
          <w:spacing w:val="4"/>
        </w:rPr>
        <w:t> </w:t>
      </w:r>
      <w:r>
        <w:rPr/>
        <w:t>fatal</w:t>
      </w:r>
      <w:r>
        <w:rPr>
          <w:spacing w:val="4"/>
        </w:rPr>
        <w:t> </w:t>
      </w:r>
      <w:r>
        <w:rPr/>
        <w:t>consequences</w:t>
      </w:r>
      <w:r>
        <w:rPr>
          <w:spacing w:val="6"/>
        </w:rPr>
        <w:t> </w:t>
      </w:r>
      <w:r>
        <w:rPr/>
        <w:t>of</w:t>
      </w:r>
      <w:r>
        <w:rPr>
          <w:spacing w:val="6"/>
        </w:rPr>
        <w:t> </w:t>
      </w:r>
      <w:r>
        <w:rPr/>
        <w:t>counterfeit</w:t>
      </w:r>
      <w:r>
        <w:rPr>
          <w:spacing w:val="6"/>
        </w:rPr>
        <w:t> </w:t>
      </w:r>
      <w:r>
        <w:rPr/>
        <w:t>drugs</w:t>
      </w:r>
      <w:r>
        <w:rPr>
          <w:spacing w:val="6"/>
        </w:rPr>
        <w:t> </w:t>
      </w:r>
      <w:r>
        <w:rPr/>
        <w:t>are</w:t>
      </w:r>
      <w:r>
        <w:rPr>
          <w:spacing w:val="5"/>
        </w:rPr>
        <w:t> </w:t>
      </w:r>
      <w:r>
        <w:rPr/>
        <w:t>well</w:t>
      </w:r>
      <w:r>
        <w:rPr>
          <w:spacing w:val="7"/>
        </w:rPr>
        <w:t> </w:t>
      </w:r>
      <w:r>
        <w:rPr/>
        <w:t>expected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be</w:t>
      </w:r>
      <w:r>
        <w:rPr>
          <w:spacing w:val="-52"/>
        </w:rPr>
        <w:t> </w:t>
      </w:r>
      <w:r>
        <w:rPr/>
        <w:t>a fundamental challenge to the reliability of public health systems around the globe, as well as a direct</w:t>
      </w:r>
      <w:r>
        <w:rPr>
          <w:spacing w:val="1"/>
        </w:rPr>
        <w:t> </w:t>
      </w:r>
      <w:r>
        <w:rPr/>
        <w:t>danger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our individual 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welfare</w:t>
      </w:r>
      <w:r>
        <w:rPr>
          <w:spacing w:val="1"/>
        </w:rPr>
        <w:t> </w:t>
      </w:r>
      <w:r>
        <w:rPr/>
        <w:t>(Attaran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</w:t>
      </w:r>
      <w:r>
        <w:rPr>
          <w:spacing w:val="1"/>
        </w:rPr>
        <w:t> </w:t>
      </w:r>
      <w:r>
        <w:rPr/>
        <w:t>2012).</w:t>
      </w:r>
      <w:r>
        <w:rPr>
          <w:spacing w:val="1"/>
        </w:rPr>
        <w:t> </w:t>
      </w:r>
      <w:r>
        <w:rPr/>
        <w:t>According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Organization (WHO), up to 10% of the drugs worldwide may be counterfeits (Pincock 2003; Gibson</w:t>
      </w:r>
      <w:r>
        <w:rPr>
          <w:spacing w:val="1"/>
        </w:rPr>
        <w:t> </w:t>
      </w:r>
      <w:r>
        <w:rPr/>
        <w:t>2004).</w:t>
      </w:r>
      <w:r>
        <w:rPr>
          <w:spacing w:val="1"/>
        </w:rPr>
        <w:t> </w:t>
      </w:r>
      <w:r>
        <w:rPr/>
        <w:t>50%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antimicrobial</w:t>
      </w:r>
      <w:r>
        <w:rPr>
          <w:spacing w:val="1"/>
        </w:rPr>
        <w:t> </w:t>
      </w:r>
      <w:r>
        <w:rPr/>
        <w:t>drugs,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78%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developing</w:t>
      </w:r>
      <w:r>
        <w:rPr>
          <w:spacing w:val="55"/>
        </w:rPr>
        <w:t> </w:t>
      </w:r>
      <w:r>
        <w:rPr/>
        <w:t>countries.</w:t>
      </w:r>
      <w:r>
        <w:rPr>
          <w:spacing w:val="1"/>
        </w:rPr>
        <w:t> </w:t>
      </w:r>
      <w:r>
        <w:rPr/>
        <w:t>Furthermore,</w:t>
      </w:r>
      <w:r>
        <w:rPr>
          <w:spacing w:val="46"/>
        </w:rPr>
        <w:t> </w:t>
      </w:r>
      <w:r>
        <w:rPr/>
        <w:t>59%</w:t>
      </w:r>
      <w:r>
        <w:rPr>
          <w:spacing w:val="47"/>
        </w:rPr>
        <w:t> </w:t>
      </w:r>
      <w:r>
        <w:rPr/>
        <w:t>of</w:t>
      </w:r>
      <w:r>
        <w:rPr>
          <w:spacing w:val="47"/>
        </w:rPr>
        <w:t> </w:t>
      </w:r>
      <w:r>
        <w:rPr/>
        <w:t>cases</w:t>
      </w:r>
      <w:r>
        <w:rPr>
          <w:spacing w:val="47"/>
        </w:rPr>
        <w:t> </w:t>
      </w:r>
      <w:r>
        <w:rPr/>
        <w:t>with</w:t>
      </w:r>
      <w:r>
        <w:rPr>
          <w:spacing w:val="46"/>
        </w:rPr>
        <w:t> </w:t>
      </w:r>
      <w:r>
        <w:rPr/>
        <w:t>available</w:t>
      </w:r>
      <w:r>
        <w:rPr>
          <w:spacing w:val="47"/>
        </w:rPr>
        <w:t> </w:t>
      </w:r>
      <w:r>
        <w:rPr/>
        <w:t>information</w:t>
      </w:r>
      <w:r>
        <w:rPr>
          <w:spacing w:val="46"/>
        </w:rPr>
        <w:t> </w:t>
      </w:r>
      <w:r>
        <w:rPr/>
        <w:t>on</w:t>
      </w:r>
      <w:r>
        <w:rPr>
          <w:spacing w:val="46"/>
        </w:rPr>
        <w:t> </w:t>
      </w:r>
      <w:r>
        <w:rPr/>
        <w:t>the</w:t>
      </w:r>
      <w:r>
        <w:rPr>
          <w:spacing w:val="47"/>
        </w:rPr>
        <w:t> </w:t>
      </w:r>
      <w:r>
        <w:rPr/>
        <w:t>quality</w:t>
      </w:r>
      <w:r>
        <w:rPr>
          <w:spacing w:val="44"/>
        </w:rPr>
        <w:t> </w:t>
      </w:r>
      <w:r>
        <w:rPr/>
        <w:t>of</w:t>
      </w:r>
      <w:r>
        <w:rPr>
          <w:spacing w:val="47"/>
        </w:rPr>
        <w:t> </w:t>
      </w:r>
      <w:r>
        <w:rPr/>
        <w:t>drugs</w:t>
      </w:r>
      <w:r>
        <w:rPr>
          <w:spacing w:val="47"/>
        </w:rPr>
        <w:t> </w:t>
      </w:r>
      <w:r>
        <w:rPr/>
        <w:t>were</w:t>
      </w:r>
      <w:r>
        <w:rPr>
          <w:spacing w:val="47"/>
        </w:rPr>
        <w:t> </w:t>
      </w:r>
      <w:r>
        <w:rPr/>
        <w:t>fraudulent,</w:t>
      </w:r>
      <w:r>
        <w:rPr>
          <w:spacing w:val="46"/>
        </w:rPr>
        <w:t> </w:t>
      </w:r>
      <w:r>
        <w:rPr/>
        <w:t>and</w:t>
      </w:r>
      <w:r>
        <w:rPr>
          <w:spacing w:val="-53"/>
        </w:rPr>
        <w:t> </w:t>
      </w:r>
      <w:r>
        <w:rPr/>
        <w:t>only7% had the standard concentration of the active drug (WHO 1999a; 1999b and 2000). However,</w:t>
      </w:r>
      <w:r>
        <w:rPr>
          <w:spacing w:val="1"/>
        </w:rPr>
        <w:t> </w:t>
      </w:r>
      <w:r>
        <w:rPr/>
        <w:t>reporting of counterfeit drugs within WHO is &lt;15% (WHO, 2014). Drug product quality study conducted</w:t>
      </w:r>
      <w:r>
        <w:rPr>
          <w:spacing w:val="1"/>
        </w:rPr>
        <w:t> </w:t>
      </w:r>
      <w:r>
        <w:rPr/>
        <w:t>by WHO in developing countries of Africa found that 7.6% of major antibiotic formulations contained no</w:t>
      </w:r>
      <w:r>
        <w:rPr>
          <w:spacing w:val="1"/>
        </w:rPr>
        <w:t> </w:t>
      </w:r>
      <w:r>
        <w:rPr/>
        <w:t>active ingredient, whereas 17.8% of antibiotics and 13% of antiparasitic products were substandard by</w:t>
      </w:r>
      <w:r>
        <w:rPr>
          <w:spacing w:val="1"/>
        </w:rPr>
        <w:t> </w:t>
      </w:r>
      <w:r>
        <w:rPr/>
        <w:t>WHO standards but not necessarily counterfeit (Reidenberg and Conner, 2001). However, well designed</w:t>
      </w:r>
      <w:r>
        <w:rPr>
          <w:spacing w:val="1"/>
        </w:rPr>
        <w:t> </w:t>
      </w:r>
      <w:r>
        <w:rPr/>
        <w:t>studies to define the problem are deficient, and this has led to significant variability in the estimates of</w:t>
      </w:r>
      <w:r>
        <w:rPr>
          <w:spacing w:val="1"/>
        </w:rPr>
        <w:t> </w:t>
      </w:r>
      <w:r>
        <w:rPr/>
        <w:t>counterfeit</w:t>
      </w:r>
      <w:r>
        <w:rPr>
          <w:spacing w:val="1"/>
        </w:rPr>
        <w:t> </w:t>
      </w:r>
      <w:r>
        <w:rPr/>
        <w:t>drugs</w:t>
      </w:r>
      <w:r>
        <w:rPr>
          <w:spacing w:val="1"/>
        </w:rPr>
        <w:t> </w:t>
      </w:r>
      <w:r>
        <w:rPr/>
        <w:t>among other</w:t>
      </w:r>
      <w:r>
        <w:rPr>
          <w:spacing w:val="1"/>
        </w:rPr>
        <w:t> </w:t>
      </w:r>
      <w:r>
        <w:rPr/>
        <w:t>developing countries (Olori, 1996;</w:t>
      </w:r>
      <w:r>
        <w:rPr>
          <w:spacing w:val="1"/>
        </w:rPr>
        <w:t> </w:t>
      </w:r>
      <w:r>
        <w:rPr/>
        <w:t>Chakravarty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/>
        <w:t>., 2001;</w:t>
      </w:r>
      <w:r>
        <w:rPr>
          <w:spacing w:val="55"/>
        </w:rPr>
        <w:t> </w:t>
      </w:r>
      <w:r>
        <w:rPr/>
        <w:t>Fackler,</w:t>
      </w:r>
      <w:r>
        <w:rPr>
          <w:spacing w:val="1"/>
        </w:rPr>
        <w:t> </w:t>
      </w:r>
      <w:r>
        <w:rPr/>
        <w:t>2002). According to the U.S. Food and Drug Administration (FDA), up to 25% of all medicines in</w:t>
      </w:r>
      <w:r>
        <w:rPr>
          <w:spacing w:val="1"/>
        </w:rPr>
        <w:t> </w:t>
      </w:r>
      <w:r>
        <w:rPr/>
        <w:t>developing</w:t>
      </w:r>
      <w:r>
        <w:rPr>
          <w:spacing w:val="34"/>
        </w:rPr>
        <w:t> </w:t>
      </w:r>
      <w:r>
        <w:rPr/>
        <w:t>countries</w:t>
      </w:r>
      <w:r>
        <w:rPr>
          <w:spacing w:val="35"/>
        </w:rPr>
        <w:t> </w:t>
      </w:r>
      <w:r>
        <w:rPr/>
        <w:t>and</w:t>
      </w:r>
      <w:r>
        <w:rPr>
          <w:spacing w:val="32"/>
        </w:rPr>
        <w:t> </w:t>
      </w:r>
      <w:r>
        <w:rPr/>
        <w:t>10%</w:t>
      </w:r>
      <w:r>
        <w:rPr>
          <w:spacing w:val="36"/>
        </w:rPr>
        <w:t> </w:t>
      </w:r>
      <w:r>
        <w:rPr/>
        <w:t>of</w:t>
      </w:r>
      <w:r>
        <w:rPr>
          <w:spacing w:val="35"/>
        </w:rPr>
        <w:t> </w:t>
      </w:r>
      <w:r>
        <w:rPr/>
        <w:t>drugs</w:t>
      </w:r>
      <w:r>
        <w:rPr>
          <w:spacing w:val="37"/>
        </w:rPr>
        <w:t> </w:t>
      </w:r>
      <w:r>
        <w:rPr/>
        <w:t>globally</w:t>
      </w:r>
      <w:r>
        <w:rPr>
          <w:spacing w:val="34"/>
        </w:rPr>
        <w:t> </w:t>
      </w:r>
      <w:r>
        <w:rPr/>
        <w:t>have</w:t>
      </w:r>
      <w:r>
        <w:rPr>
          <w:spacing w:val="37"/>
        </w:rPr>
        <w:t> </w:t>
      </w:r>
      <w:r>
        <w:rPr/>
        <w:t>low</w:t>
      </w:r>
      <w:r>
        <w:rPr>
          <w:spacing w:val="37"/>
        </w:rPr>
        <w:t> </w:t>
      </w:r>
      <w:r>
        <w:rPr/>
        <w:t>quality</w:t>
      </w:r>
      <w:r>
        <w:rPr>
          <w:spacing w:val="34"/>
        </w:rPr>
        <w:t> </w:t>
      </w:r>
      <w:r>
        <w:rPr/>
        <w:t>(Rudolf</w:t>
      </w:r>
      <w:r>
        <w:rPr>
          <w:spacing w:val="38"/>
        </w:rPr>
        <w:t> </w:t>
      </w:r>
      <w:r>
        <w:rPr/>
        <w:t>and</w:t>
      </w:r>
      <w:r>
        <w:rPr>
          <w:spacing w:val="37"/>
        </w:rPr>
        <w:t> </w:t>
      </w:r>
      <w:r>
        <w:rPr/>
        <w:t>Bernstein,</w:t>
      </w:r>
      <w:r>
        <w:rPr>
          <w:spacing w:val="35"/>
        </w:rPr>
        <w:t> </w:t>
      </w:r>
      <w:r>
        <w:rPr/>
        <w:t>2004).</w:t>
      </w:r>
      <w:r>
        <w:rPr>
          <w:spacing w:val="34"/>
        </w:rPr>
        <w:t> </w:t>
      </w:r>
      <w:r>
        <w:rPr/>
        <w:t>The</w:t>
      </w:r>
    </w:p>
    <w:p>
      <w:pPr>
        <w:spacing w:after="0" w:line="259" w:lineRule="auto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line="259" w:lineRule="auto" w:before="74"/>
        <w:ind w:left="260" w:right="1434"/>
        <w:jc w:val="both"/>
      </w:pPr>
      <w:r>
        <w:rPr/>
        <w:t>Pharmaceutical Security Institute data indicate an increase in the reports of fake drugs of more than 10</w:t>
      </w:r>
      <w:r>
        <w:rPr>
          <w:spacing w:val="1"/>
        </w:rPr>
        <w:t> </w:t>
      </w:r>
      <w:r>
        <w:rPr/>
        <w:t>fold within 2002 to 2012 (Pharmaceutical Security Institute, 2014.). The data reflect the regulatory</w:t>
      </w:r>
      <w:r>
        <w:rPr>
          <w:spacing w:val="1"/>
        </w:rPr>
        <w:t> </w:t>
      </w:r>
      <w:r>
        <w:rPr/>
        <w:t>oversight in countries where the counterfeit antimicrobials have been studied (Institute of Medicine,</w:t>
      </w:r>
      <w:r>
        <w:rPr>
          <w:spacing w:val="1"/>
        </w:rPr>
        <w:t> </w:t>
      </w:r>
      <w:r>
        <w:rPr/>
        <w:t>2013.). Since pharmaceutical companies and regulatory authorities have not published most of their data</w:t>
      </w:r>
      <w:r>
        <w:rPr>
          <w:spacing w:val="1"/>
        </w:rPr>
        <w:t> </w:t>
      </w:r>
      <w:r>
        <w:rPr/>
        <w:t>on counterfeit antibiotics (Attaran </w:t>
      </w:r>
      <w:r>
        <w:rPr>
          <w:i/>
        </w:rPr>
        <w:t>et al., </w:t>
      </w:r>
      <w:r>
        <w:rPr/>
        <w:t>2012; Institute of Medicine, 2013.), published prevalence studies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provide</w:t>
      </w:r>
      <w:r>
        <w:rPr>
          <w:spacing w:val="4"/>
        </w:rPr>
        <w:t> </w:t>
      </w:r>
      <w:r>
        <w:rPr/>
        <w:t>useful</w:t>
      </w:r>
      <w:r>
        <w:rPr>
          <w:spacing w:val="2"/>
        </w:rPr>
        <w:t> </w:t>
      </w:r>
      <w:r>
        <w:rPr/>
        <w:t>epidemiology</w:t>
      </w:r>
      <w:r>
        <w:rPr>
          <w:spacing w:val="1"/>
        </w:rPr>
        <w:t> </w:t>
      </w:r>
      <w:r>
        <w:rPr/>
        <w:t>data</w:t>
      </w:r>
      <w:r>
        <w:rPr>
          <w:spacing w:val="2"/>
        </w:rPr>
        <w:t> </w:t>
      </w:r>
      <w:r>
        <w:rPr/>
        <w:t>(Institute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Medicine,</w:t>
      </w:r>
      <w:r>
        <w:rPr>
          <w:spacing w:val="4"/>
        </w:rPr>
        <w:t> </w:t>
      </w:r>
      <w:r>
        <w:rPr/>
        <w:t>2013.).</w:t>
      </w:r>
      <w:r>
        <w:rPr>
          <w:spacing w:val="4"/>
        </w:rPr>
        <w:t> </w:t>
      </w:r>
      <w:r>
        <w:rPr/>
        <w:t>Nevertheless,</w:t>
      </w:r>
      <w:r>
        <w:rPr>
          <w:spacing w:val="1"/>
        </w:rPr>
        <w:t> </w:t>
      </w:r>
      <w:r>
        <w:rPr/>
        <w:t>it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clear</w:t>
      </w:r>
      <w:r>
        <w:rPr>
          <w:spacing w:val="2"/>
        </w:rPr>
        <w:t> </w:t>
      </w:r>
      <w:r>
        <w:rPr/>
        <w:t>that</w:t>
      </w:r>
    </w:p>
    <w:p>
      <w:pPr>
        <w:pStyle w:val="BodyText"/>
        <w:ind w:left="260" w:right="-58"/>
      </w:pPr>
      <w:r>
        <w:rPr>
          <w:w w:val="138"/>
        </w:rPr>
        <w:t>FRXQ</w:t>
      </w:r>
      <w:r>
        <w:rPr>
          <w:spacing w:val="-2"/>
          <w:w w:val="138"/>
        </w:rPr>
        <w:t>W</w:t>
      </w:r>
      <w:r>
        <w:rPr>
          <w:w w:val="138"/>
        </w:rPr>
        <w:t>H</w:t>
      </w:r>
      <w:r>
        <w:rPr>
          <w:spacing w:val="-2"/>
          <w:w w:val="138"/>
        </w:rPr>
        <w:t>U</w:t>
      </w:r>
      <w:r>
        <w:rPr>
          <w:w w:val="301"/>
        </w:rPr>
        <w:t>I</w:t>
      </w:r>
      <w:r>
        <w:rPr>
          <w:w w:val="150"/>
        </w:rPr>
        <w:t>H</w:t>
      </w:r>
      <w:r>
        <w:rPr>
          <w:spacing w:val="-2"/>
          <w:w w:val="150"/>
        </w:rPr>
        <w:t>L</w:t>
      </w:r>
      <w:r>
        <w:rPr>
          <w:w w:val="106"/>
        </w:rPr>
        <w:t>W</w:t>
      </w:r>
      <w:r>
        <w:rPr>
          <w:spacing w:val="9"/>
          <w:w w:val="401"/>
        </w:rPr>
        <w:t> </w:t>
      </w:r>
      <w:r>
        <w:rPr>
          <w:spacing w:val="-3"/>
          <w:w w:val="180"/>
        </w:rPr>
        <w:t>S</w:t>
      </w:r>
      <w:r>
        <w:rPr>
          <w:w w:val="138"/>
        </w:rPr>
        <w:t>KD</w:t>
      </w:r>
      <w:r>
        <w:rPr>
          <w:spacing w:val="1"/>
          <w:w w:val="138"/>
        </w:rPr>
        <w:t>U</w:t>
      </w:r>
      <w:r>
        <w:rPr>
          <w:spacing w:val="-4"/>
          <w:w w:val="180"/>
        </w:rPr>
        <w:t>P</w:t>
      </w:r>
      <w:r>
        <w:rPr>
          <w:w w:val="157"/>
        </w:rPr>
        <w:t>DF</w:t>
      </w:r>
      <w:r>
        <w:rPr>
          <w:w w:val="138"/>
        </w:rPr>
        <w:t>H</w:t>
      </w:r>
      <w:r>
        <w:rPr>
          <w:spacing w:val="-2"/>
          <w:w w:val="138"/>
        </w:rPr>
        <w:t>X</w:t>
      </w:r>
      <w:r>
        <w:rPr>
          <w:w w:val="106"/>
        </w:rPr>
        <w:t>W</w:t>
      </w:r>
      <w:r>
        <w:rPr>
          <w:w w:val="164"/>
        </w:rPr>
        <w:t>L</w:t>
      </w:r>
      <w:r>
        <w:rPr>
          <w:spacing w:val="-2"/>
          <w:w w:val="180"/>
        </w:rPr>
        <w:t>F</w:t>
      </w:r>
      <w:r>
        <w:rPr>
          <w:w w:val="138"/>
        </w:rPr>
        <w:t>D</w:t>
      </w:r>
      <w:r>
        <w:rPr>
          <w:spacing w:val="-2"/>
          <w:w w:val="138"/>
        </w:rPr>
        <w:t>OV</w:t>
      </w:r>
      <w:r>
        <w:rPr>
          <w:spacing w:val="9"/>
          <w:w w:val="401"/>
        </w:rPr>
        <w:t> </w:t>
      </w:r>
      <w:r>
        <w:rPr>
          <w:spacing w:val="-100"/>
          <w:w w:val="138"/>
        </w:rPr>
        <w:t>U</w:t>
      </w:r>
      <w:r>
        <w:rPr>
          <w:w w:val="100"/>
        </w:rPr>
        <w:t>i</w:t>
      </w:r>
      <w:r>
        <w:rPr>
          <w:spacing w:val="-73"/>
          <w:w w:val="100"/>
        </w:rPr>
        <w:t>n</w:t>
      </w:r>
      <w:r>
        <w:rPr>
          <w:spacing w:val="-151"/>
          <w:w w:val="138"/>
        </w:rPr>
        <w:t>H</w:t>
      </w:r>
      <w:r>
        <w:rPr>
          <w:w w:val="100"/>
        </w:rPr>
        <w:t>d</w:t>
      </w:r>
      <w:r>
        <w:rPr>
          <w:spacing w:val="-71"/>
          <w:w w:val="100"/>
        </w:rPr>
        <w:t>u</w:t>
      </w:r>
      <w:r>
        <w:rPr>
          <w:spacing w:val="-151"/>
          <w:w w:val="180"/>
        </w:rPr>
        <w:t>P</w:t>
      </w:r>
      <w:r>
        <w:rPr>
          <w:spacing w:val="-2"/>
          <w:w w:val="100"/>
        </w:rPr>
        <w:t>s</w:t>
      </w:r>
      <w:r>
        <w:rPr>
          <w:w w:val="100"/>
        </w:rPr>
        <w:t>t</w:t>
      </w:r>
      <w:r>
        <w:rPr>
          <w:spacing w:val="-73"/>
          <w:w w:val="100"/>
        </w:rPr>
        <w:t>r</w:t>
      </w:r>
      <w:r>
        <w:rPr>
          <w:spacing w:val="-151"/>
          <w:w w:val="138"/>
        </w:rPr>
        <w:t>D</w:t>
      </w:r>
      <w:r>
        <w:rPr>
          <w:w w:val="100"/>
        </w:rPr>
        <w:t>i</w:t>
      </w:r>
      <w:r>
        <w:rPr>
          <w:spacing w:val="-11"/>
          <w:w w:val="100"/>
        </w:rPr>
        <w:t>e</w:t>
      </w:r>
      <w:r>
        <w:rPr>
          <w:spacing w:val="-211"/>
          <w:w w:val="164"/>
        </w:rPr>
        <w:t>L</w:t>
      </w:r>
      <w:r>
        <w:rPr>
          <w:w w:val="100"/>
        </w:rPr>
        <w:t>s</w:t>
      </w:r>
      <w:r>
        <w:rPr>
          <w:spacing w:val="7"/>
        </w:rPr>
        <w:t> </w:t>
      </w:r>
      <w:r>
        <w:rPr>
          <w:spacing w:val="-11"/>
          <w:w w:val="100"/>
        </w:rPr>
        <w:t>(</w:t>
      </w:r>
      <w:r>
        <w:rPr>
          <w:spacing w:val="-212"/>
          <w:w w:val="138"/>
        </w:rPr>
        <w:t>Q</w:t>
      </w:r>
      <w:r>
        <w:rPr>
          <w:w w:val="100"/>
        </w:rPr>
        <w:t>St</w:t>
      </w:r>
      <w:r>
        <w:rPr>
          <w:spacing w:val="-34"/>
          <w:w w:val="100"/>
        </w:rPr>
        <w:t>i</w:t>
      </w:r>
      <w:r>
        <w:rPr>
          <w:spacing w:val="-186"/>
          <w:w w:val="401"/>
        </w:rPr>
        <w:t> </w:t>
      </w:r>
      <w:r>
        <w:rPr>
          <w:spacing w:val="-4"/>
          <w:w w:val="100"/>
        </w:rPr>
        <w:t>m</w:t>
      </w:r>
      <w:r>
        <w:rPr>
          <w:spacing w:val="-60"/>
          <w:w w:val="100"/>
        </w:rPr>
        <w:t>s</w:t>
      </w:r>
      <w:r>
        <w:rPr>
          <w:spacing w:val="-162"/>
          <w:w w:val="150"/>
        </w:rPr>
        <w:t>R</w:t>
      </w:r>
      <w:r>
        <w:rPr>
          <w:w w:val="100"/>
        </w:rPr>
        <w:t>o</w:t>
      </w:r>
      <w:r>
        <w:rPr>
          <w:spacing w:val="-60"/>
          <w:w w:val="100"/>
        </w:rPr>
        <w:t>n</w:t>
      </w:r>
      <w:r>
        <w:rPr>
          <w:spacing w:val="-95"/>
          <w:w w:val="138"/>
        </w:rPr>
        <w:t>Q</w:t>
      </w:r>
      <w:r>
        <w:rPr>
          <w:spacing w:val="-56"/>
          <w:w w:val="100"/>
        </w:rPr>
        <w:t>C</w:t>
      </w:r>
      <w:r>
        <w:rPr>
          <w:spacing w:val="-167"/>
          <w:w w:val="138"/>
        </w:rPr>
        <w:t>H</w:t>
      </w:r>
      <w:r>
        <w:rPr>
          <w:w w:val="100"/>
        </w:rPr>
        <w:t>e</w:t>
      </w:r>
      <w:r>
        <w:rPr>
          <w:spacing w:val="-42"/>
          <w:w w:val="100"/>
        </w:rPr>
        <w:t>n</w:t>
      </w:r>
      <w:r>
        <w:rPr>
          <w:spacing w:val="-182"/>
          <w:w w:val="401"/>
        </w:rPr>
        <w:t> </w:t>
      </w:r>
      <w:r>
        <w:rPr>
          <w:w w:val="100"/>
        </w:rPr>
        <w:t>tr</w:t>
      </w:r>
      <w:r>
        <w:rPr>
          <w:spacing w:val="-44"/>
          <w:w w:val="100"/>
        </w:rPr>
        <w:t>e</w:t>
      </w:r>
      <w:r>
        <w:rPr>
          <w:spacing w:val="-177"/>
          <w:w w:val="150"/>
        </w:rPr>
        <w:t>R</w:t>
      </w:r>
      <w:r>
        <w:rPr>
          <w:w w:val="100"/>
        </w:rPr>
        <w:t>,</w:t>
      </w:r>
      <w:r>
        <w:rPr>
          <w:spacing w:val="7"/>
        </w:rPr>
        <w:t> </w:t>
      </w:r>
      <w:r>
        <w:rPr>
          <w:spacing w:val="-54"/>
          <w:w w:val="100"/>
        </w:rPr>
        <w:t>2</w:t>
      </w:r>
      <w:r>
        <w:rPr>
          <w:spacing w:val="-168"/>
          <w:w w:val="301"/>
        </w:rPr>
        <w:t>I</w:t>
      </w:r>
      <w:r>
        <w:rPr>
          <w:w w:val="100"/>
        </w:rPr>
        <w:t>0</w:t>
      </w:r>
      <w:r>
        <w:rPr>
          <w:spacing w:val="-54"/>
          <w:w w:val="100"/>
        </w:rPr>
        <w:t>1</w:t>
      </w:r>
      <w:r>
        <w:rPr>
          <w:spacing w:val="-168"/>
          <w:w w:val="401"/>
        </w:rPr>
        <w:t> </w:t>
      </w:r>
      <w:r>
        <w:rPr>
          <w:spacing w:val="-3"/>
          <w:w w:val="100"/>
        </w:rPr>
        <w:t>1</w:t>
      </w:r>
      <w:r>
        <w:rPr>
          <w:spacing w:val="-5"/>
          <w:w w:val="100"/>
        </w:rPr>
        <w:t>)</w:t>
      </w:r>
      <w:r>
        <w:rPr>
          <w:spacing w:val="-216"/>
          <w:w w:val="106"/>
        </w:rPr>
        <w:t>W</w:t>
      </w:r>
      <w:r>
        <w:rPr>
          <w:w w:val="100"/>
        </w:rPr>
        <w:t>.</w:t>
      </w:r>
      <w:r>
        <w:rPr/>
        <w:t>  </w:t>
      </w:r>
      <w:r>
        <w:rPr>
          <w:spacing w:val="-4"/>
        </w:rPr>
        <w:t> </w:t>
      </w:r>
      <w:r>
        <w:rPr>
          <w:spacing w:val="-3"/>
          <w:w w:val="138"/>
        </w:rPr>
        <w:t>K</w:t>
      </w:r>
      <w:r>
        <w:rPr>
          <w:w w:val="206"/>
        </w:rPr>
        <w:t>H</w:t>
      </w:r>
      <w:r>
        <w:rPr>
          <w:spacing w:val="9"/>
          <w:w w:val="206"/>
        </w:rPr>
        <w:t> </w:t>
      </w:r>
      <w:r>
        <w:rPr>
          <w:spacing w:val="-2"/>
          <w:w w:val="164"/>
        </w:rPr>
        <w:t>Z</w:t>
      </w:r>
      <w:r>
        <w:rPr>
          <w:w w:val="144"/>
        </w:rPr>
        <w:t>RU</w:t>
      </w:r>
    </w:p>
    <w:p>
      <w:pPr>
        <w:pStyle w:val="BodyText"/>
        <w:spacing w:line="259" w:lineRule="auto" w:before="18"/>
        <w:ind w:left="260" w:right="1433"/>
        <w:jc w:val="both"/>
      </w:pPr>
      <w:r>
        <w:rPr/>
        <w:t>Recent trends suggest a massive increase in counterfeit drug sales to over $70 billion globally in 2010</w:t>
      </w:r>
      <w:r>
        <w:rPr>
          <w:spacing w:val="1"/>
        </w:rPr>
        <w:t> </w:t>
      </w:r>
      <w:r>
        <w:rPr/>
        <w:t>(Stimson Centre, 2011). This represents an increase of more than 90 percent from 2005(WHO, 2006a).</w:t>
      </w:r>
      <w:r>
        <w:rPr>
          <w:spacing w:val="1"/>
        </w:rPr>
        <w:t> </w:t>
      </w:r>
      <w:r>
        <w:rPr/>
        <w:t>Although the counterfeiting of, and trafficking in, all manner of products is on the rise globally including</w:t>
      </w:r>
      <w:r>
        <w:rPr>
          <w:spacing w:val="1"/>
        </w:rPr>
        <w:t> </w:t>
      </w:r>
      <w:r>
        <w:rPr/>
        <w:t>currency, documents, software, and electronics no other spurious product has the ability to hurt or even</w:t>
      </w:r>
      <w:r>
        <w:rPr>
          <w:spacing w:val="1"/>
        </w:rPr>
        <w:t> </w:t>
      </w:r>
      <w:r>
        <w:rPr/>
        <w:t>murder its end user as do illegal pharmaceuticals (Stimson</w:t>
      </w:r>
      <w:r>
        <w:rPr>
          <w:spacing w:val="1"/>
        </w:rPr>
        <w:t> </w:t>
      </w:r>
      <w:r>
        <w:rPr/>
        <w:t>Centre, 2011). Additionally, most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counterfeits are not quite as profitable as counterfeit drugs. In the United States, for example, negligent</w:t>
      </w:r>
      <w:r>
        <w:rPr>
          <w:spacing w:val="1"/>
        </w:rPr>
        <w:t> </w:t>
      </w:r>
      <w:r>
        <w:rPr/>
        <w:t>production at a Massachusetts compounding pharmacy sickened more than 600 people, killing 44, from</w:t>
      </w:r>
      <w:r>
        <w:rPr>
          <w:spacing w:val="1"/>
        </w:rPr>
        <w:t> </w:t>
      </w:r>
      <w:r>
        <w:rPr/>
        <w:t>September 2012 to January 2013 (Institute of Medicine 2013). The vast majority of problems, however,</w:t>
      </w:r>
      <w:r>
        <w:rPr>
          <w:spacing w:val="1"/>
        </w:rPr>
        <w:t> </w:t>
      </w:r>
      <w:r>
        <w:rPr/>
        <w:t>occur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underpowered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unsafe</w:t>
      </w:r>
      <w:r>
        <w:rPr>
          <w:spacing w:val="1"/>
        </w:rPr>
        <w:t> </w:t>
      </w:r>
      <w:r>
        <w:rPr/>
        <w:t>medicines</w:t>
      </w:r>
      <w:r>
        <w:rPr>
          <w:spacing w:val="1"/>
        </w:rPr>
        <w:t> </w:t>
      </w:r>
      <w:r>
        <w:rPr/>
        <w:t>frequently</w:t>
      </w:r>
      <w:r>
        <w:rPr>
          <w:spacing w:val="1"/>
        </w:rPr>
        <w:t> </w:t>
      </w:r>
      <w:r>
        <w:rPr/>
        <w:t>compromise</w:t>
      </w:r>
      <w:r>
        <w:rPr>
          <w:spacing w:val="1"/>
        </w:rPr>
        <w:t> </w:t>
      </w:r>
      <w:r>
        <w:rPr/>
        <w:t>treatment of deadly diseases and accelerate drug resistance, affecting millions (Institute of Medicine,</w:t>
      </w:r>
      <w:r>
        <w:rPr>
          <w:spacing w:val="1"/>
        </w:rPr>
        <w:t> </w:t>
      </w:r>
      <w:r>
        <w:rPr/>
        <w:t>2013).</w:t>
      </w:r>
      <w:r>
        <w:rPr>
          <w:spacing w:val="1"/>
        </w:rPr>
        <w:t> </w:t>
      </w:r>
      <w:r>
        <w:rPr/>
        <w:t>It is difficult to measure the public health burden of falsified and substandard drugs, the number of</w:t>
      </w:r>
      <w:r>
        <w:rPr>
          <w:spacing w:val="-52"/>
        </w:rPr>
        <w:t> </w:t>
      </w:r>
      <w:r>
        <w:rPr/>
        <w:t>deaths they cause, or the amount of time and money wasted using them. But a network of security</w:t>
      </w:r>
      <w:r>
        <w:rPr>
          <w:spacing w:val="1"/>
        </w:rPr>
        <w:t> </w:t>
      </w:r>
      <w:r>
        <w:rPr/>
        <w:t>divisions at 25 major pharmaceutical companies found that falsified or substandard drugs were sold in at</w:t>
      </w:r>
      <w:r>
        <w:rPr>
          <w:spacing w:val="1"/>
        </w:rPr>
        <w:t> </w:t>
      </w:r>
      <w:r>
        <w:rPr/>
        <w:t>least 124 countries in</w:t>
      </w:r>
      <w:r>
        <w:rPr>
          <w:spacing w:val="-3"/>
        </w:rPr>
        <w:t> </w:t>
      </w:r>
      <w:r>
        <w:rPr/>
        <w:t>2011</w:t>
      </w:r>
      <w:r>
        <w:rPr>
          <w:spacing w:val="-3"/>
        </w:rPr>
        <w:t> </w:t>
      </w:r>
      <w:r>
        <w:rPr/>
        <w:t>(Institute of Medicine, 2013).</w:t>
      </w:r>
    </w:p>
    <w:p>
      <w:pPr>
        <w:spacing w:after="0" w:line="259" w:lineRule="auto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2240" w:h="15840"/>
          <w:pgMar w:header="0" w:footer="1060" w:top="1500" w:bottom="1240" w:left="1180" w:right="0"/>
        </w:sect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</w:pPr>
    </w:p>
    <w:p>
      <w:pPr>
        <w:pStyle w:val="Heading3"/>
        <w:numPr>
          <w:ilvl w:val="2"/>
          <w:numId w:val="14"/>
        </w:numPr>
        <w:tabs>
          <w:tab w:pos="758" w:val="left" w:leader="none"/>
        </w:tabs>
        <w:spacing w:line="240" w:lineRule="auto" w:before="1" w:after="0"/>
        <w:ind w:left="757" w:right="0" w:hanging="498"/>
        <w:jc w:val="left"/>
      </w:pPr>
      <w:r>
        <w:rPr/>
        <w:t>Drugs</w:t>
      </w:r>
    </w:p>
    <w:p>
      <w:pPr>
        <w:pStyle w:val="BodyText"/>
        <w:spacing w:before="8"/>
        <w:rPr>
          <w:b/>
        </w:rPr>
      </w:pPr>
      <w:r>
        <w:rPr/>
        <w:br w:type="column"/>
      </w:r>
      <w:r>
        <w:rPr>
          <w:b/>
        </w:rPr>
      </w:r>
    </w:p>
    <w:p>
      <w:pPr>
        <w:spacing w:before="0"/>
        <w:ind w:left="0" w:right="5164" w:firstLine="0"/>
        <w:jc w:val="right"/>
        <w:rPr>
          <w:b/>
          <w:sz w:val="22"/>
        </w:rPr>
      </w:pPr>
      <w:r>
        <w:rPr>
          <w:b/>
          <w:sz w:val="22"/>
        </w:rPr>
        <w:t>CHAPTER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THREE</w:t>
      </w:r>
    </w:p>
    <w:p>
      <w:pPr>
        <w:pStyle w:val="Heading3"/>
        <w:numPr>
          <w:ilvl w:val="1"/>
          <w:numId w:val="15"/>
        </w:numPr>
        <w:tabs>
          <w:tab w:pos="332" w:val="left" w:leader="none"/>
        </w:tabs>
        <w:spacing w:line="240" w:lineRule="auto" w:before="20" w:after="0"/>
        <w:ind w:left="592" w:right="5262" w:hanging="593"/>
        <w:jc w:val="right"/>
      </w:pPr>
      <w:r>
        <w:rPr/>
        <w:t>MATERIALS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METHODS</w:t>
      </w:r>
    </w:p>
    <w:p>
      <w:pPr>
        <w:pStyle w:val="ListParagraph"/>
        <w:numPr>
          <w:ilvl w:val="1"/>
          <w:numId w:val="15"/>
        </w:numPr>
        <w:tabs>
          <w:tab w:pos="2472" w:val="left" w:leader="none"/>
        </w:tabs>
        <w:spacing w:line="240" w:lineRule="auto" w:before="21" w:after="0"/>
        <w:ind w:left="2471" w:right="0" w:hanging="330"/>
        <w:jc w:val="left"/>
        <w:rPr>
          <w:b/>
          <w:sz w:val="22"/>
        </w:rPr>
      </w:pPr>
      <w:r>
        <w:rPr>
          <w:b/>
          <w:sz w:val="22"/>
        </w:rPr>
        <w:t>Materials</w:t>
      </w:r>
    </w:p>
    <w:p>
      <w:pPr>
        <w:spacing w:after="0" w:line="240" w:lineRule="auto"/>
        <w:jc w:val="left"/>
        <w:rPr>
          <w:sz w:val="22"/>
        </w:rPr>
        <w:sectPr>
          <w:type w:val="continuous"/>
          <w:pgSz w:w="12240" w:h="15840"/>
          <w:pgMar w:top="1360" w:bottom="1240" w:left="1180" w:right="0"/>
          <w:cols w:num="2" w:equalWidth="0">
            <w:col w:w="1373" w:space="787"/>
            <w:col w:w="8900"/>
          </w:cols>
        </w:sectPr>
      </w:pPr>
    </w:p>
    <w:p>
      <w:pPr>
        <w:pStyle w:val="BodyText"/>
        <w:spacing w:before="13"/>
        <w:ind w:left="260"/>
      </w:pPr>
      <w:r>
        <w:rPr/>
        <w:t>Six</w:t>
      </w:r>
      <w:r>
        <w:rPr>
          <w:spacing w:val="-2"/>
        </w:rPr>
        <w:t> </w:t>
      </w:r>
      <w:r>
        <w:rPr/>
        <w:t>Brands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Amoxicillin</w:t>
      </w:r>
      <w:r>
        <w:rPr>
          <w:spacing w:val="-3"/>
        </w:rPr>
        <w:t> </w:t>
      </w:r>
      <w:r>
        <w:rPr/>
        <w:t>capsules</w:t>
      </w:r>
      <w:r>
        <w:rPr>
          <w:spacing w:val="-4"/>
        </w:rPr>
        <w:t> </w:t>
      </w:r>
      <w:r>
        <w:rPr/>
        <w:t>(500mg)</w:t>
      </w:r>
    </w:p>
    <w:p>
      <w:pPr>
        <w:pStyle w:val="BodyText"/>
        <w:spacing w:before="21"/>
        <w:ind w:left="260"/>
      </w:pPr>
      <w:r>
        <w:rPr/>
        <w:t>Standard</w:t>
      </w:r>
      <w:r>
        <w:rPr>
          <w:spacing w:val="-2"/>
        </w:rPr>
        <w:t> </w:t>
      </w:r>
      <w:r>
        <w:rPr/>
        <w:t>powder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Amoxicillinobtained</w:t>
      </w:r>
      <w:r>
        <w:rPr>
          <w:spacing w:val="-2"/>
        </w:rPr>
        <w:t> </w:t>
      </w:r>
      <w:r>
        <w:rPr/>
        <w:t>from</w:t>
      </w:r>
      <w:r>
        <w:rPr>
          <w:spacing w:val="-5"/>
        </w:rPr>
        <w:t> </w:t>
      </w:r>
      <w:r>
        <w:rPr/>
        <w:t>Emzor</w:t>
      </w:r>
      <w:r>
        <w:rPr>
          <w:spacing w:val="-1"/>
        </w:rPr>
        <w:t> </w:t>
      </w:r>
      <w:r>
        <w:rPr/>
        <w:t>Pharmaceutical</w:t>
      </w:r>
      <w:r>
        <w:rPr>
          <w:spacing w:val="-1"/>
        </w:rPr>
        <w:t> </w:t>
      </w:r>
      <w:r>
        <w:rPr/>
        <w:t>Ltd.</w:t>
      </w:r>
    </w:p>
    <w:p>
      <w:pPr>
        <w:pStyle w:val="Heading3"/>
        <w:numPr>
          <w:ilvl w:val="2"/>
          <w:numId w:val="14"/>
        </w:numPr>
        <w:tabs>
          <w:tab w:pos="758" w:val="left" w:leader="none"/>
        </w:tabs>
        <w:spacing w:line="240" w:lineRule="auto" w:before="25" w:after="0"/>
        <w:ind w:left="757" w:right="0" w:hanging="498"/>
        <w:jc w:val="left"/>
      </w:pPr>
      <w:r>
        <w:rPr/>
        <w:t>Glass</w:t>
      </w:r>
      <w:r>
        <w:rPr>
          <w:spacing w:val="-4"/>
        </w:rPr>
        <w:t> </w:t>
      </w:r>
      <w:r>
        <w:rPr/>
        <w:t>wares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accessories</w:t>
      </w:r>
    </w:p>
    <w:p>
      <w:pPr>
        <w:pStyle w:val="BodyText"/>
        <w:spacing w:line="259" w:lineRule="auto" w:before="16"/>
        <w:ind w:left="260" w:right="6647"/>
      </w:pPr>
      <w:r>
        <w:rPr/>
        <w:t>2×250ml Extraction tubes (Pyrex England)</w:t>
      </w:r>
      <w:r>
        <w:rPr>
          <w:spacing w:val="1"/>
        </w:rPr>
        <w:t> </w:t>
      </w:r>
      <w:r>
        <w:rPr/>
        <w:t>2×100ml measuring cylinders (Pyrex England)</w:t>
      </w:r>
      <w:r>
        <w:rPr>
          <w:spacing w:val="-52"/>
        </w:rPr>
        <w:t> </w:t>
      </w:r>
      <w:r>
        <w:rPr/>
        <w:t>2×250ml Conical flasks (Pyrex England)</w:t>
      </w:r>
      <w:r>
        <w:rPr>
          <w:spacing w:val="1"/>
        </w:rPr>
        <w:t> </w:t>
      </w:r>
      <w:r>
        <w:rPr/>
        <w:t>2×100ml Conical flasks (Pyrex England)</w:t>
      </w:r>
      <w:r>
        <w:rPr>
          <w:spacing w:val="1"/>
        </w:rPr>
        <w:t> </w:t>
      </w:r>
      <w:r>
        <w:rPr/>
        <w:t>2×50ml beakers</w:t>
      </w:r>
      <w:r>
        <w:rPr>
          <w:spacing w:val="-2"/>
        </w:rPr>
        <w:t> </w:t>
      </w:r>
      <w:r>
        <w:rPr/>
        <w:t>(Pyrex England)</w:t>
      </w:r>
    </w:p>
    <w:p>
      <w:pPr>
        <w:pStyle w:val="BodyText"/>
        <w:spacing w:line="259" w:lineRule="auto"/>
        <w:ind w:left="260" w:right="7655"/>
      </w:pPr>
      <w:r>
        <w:rPr/>
        <w:t>2×25ml beakers (Pyrex England)</w:t>
      </w:r>
      <w:r>
        <w:rPr>
          <w:spacing w:val="1"/>
        </w:rPr>
        <w:t> </w:t>
      </w:r>
      <w:r>
        <w:rPr/>
        <w:t>6×10ml</w:t>
      </w:r>
      <w:r>
        <w:rPr>
          <w:spacing w:val="-3"/>
        </w:rPr>
        <w:t> </w:t>
      </w:r>
      <w:r>
        <w:rPr/>
        <w:t>Test</w:t>
      </w:r>
      <w:r>
        <w:rPr>
          <w:spacing w:val="-5"/>
        </w:rPr>
        <w:t> </w:t>
      </w:r>
      <w:r>
        <w:rPr/>
        <w:t>tubes</w:t>
      </w:r>
      <w:r>
        <w:rPr>
          <w:spacing w:val="-3"/>
        </w:rPr>
        <w:t> </w:t>
      </w:r>
      <w:r>
        <w:rPr/>
        <w:t>(Pyrex</w:t>
      </w:r>
      <w:r>
        <w:rPr>
          <w:spacing w:val="-7"/>
        </w:rPr>
        <w:t> </w:t>
      </w:r>
      <w:r>
        <w:rPr/>
        <w:t>England)</w:t>
      </w:r>
    </w:p>
    <w:p>
      <w:pPr>
        <w:pStyle w:val="BodyText"/>
        <w:ind w:left="260"/>
      </w:pPr>
      <w:r>
        <w:rPr/>
        <w:t>6×10ml</w:t>
      </w:r>
      <w:r>
        <w:rPr>
          <w:spacing w:val="-1"/>
        </w:rPr>
        <w:t> </w:t>
      </w:r>
      <w:r>
        <w:rPr/>
        <w:t>Centrifuge</w:t>
      </w:r>
      <w:r>
        <w:rPr>
          <w:spacing w:val="-1"/>
        </w:rPr>
        <w:t> </w:t>
      </w:r>
      <w:r>
        <w:rPr/>
        <w:t>tubes</w:t>
      </w:r>
      <w:r>
        <w:rPr>
          <w:spacing w:val="-2"/>
        </w:rPr>
        <w:t> </w:t>
      </w:r>
      <w:r>
        <w:rPr/>
        <w:t>(Pyrex</w:t>
      </w:r>
      <w:r>
        <w:rPr>
          <w:spacing w:val="-1"/>
        </w:rPr>
        <w:t> </w:t>
      </w:r>
      <w:r>
        <w:rPr/>
        <w:t>England)</w:t>
      </w:r>
    </w:p>
    <w:p>
      <w:pPr>
        <w:pStyle w:val="BodyText"/>
        <w:spacing w:line="256" w:lineRule="auto" w:before="19"/>
        <w:ind w:left="260" w:right="4994"/>
      </w:pPr>
      <w:r>
        <w:rPr/>
        <w:t>2×25ml, 2×50ml and 2×100ml volumetric flasks (Pyrex England)</w:t>
      </w:r>
      <w:r>
        <w:rPr>
          <w:spacing w:val="-52"/>
        </w:rPr>
        <w:t> </w:t>
      </w:r>
      <w:r>
        <w:rPr/>
        <w:t>20×</w:t>
      </w:r>
      <w:r>
        <w:rPr>
          <w:spacing w:val="-1"/>
        </w:rPr>
        <w:t> </w:t>
      </w:r>
      <w:r>
        <w:rPr/>
        <w:t>Filter</w:t>
      </w:r>
      <w:r>
        <w:rPr>
          <w:spacing w:val="1"/>
        </w:rPr>
        <w:t> </w:t>
      </w:r>
      <w:r>
        <w:rPr/>
        <w:t>papers</w:t>
      </w:r>
    </w:p>
    <w:p>
      <w:pPr>
        <w:pStyle w:val="Heading3"/>
        <w:numPr>
          <w:ilvl w:val="2"/>
          <w:numId w:val="14"/>
        </w:numPr>
        <w:tabs>
          <w:tab w:pos="758" w:val="left" w:leader="none"/>
        </w:tabs>
        <w:spacing w:line="240" w:lineRule="auto" w:before="8" w:after="0"/>
        <w:ind w:left="757" w:right="0" w:hanging="498"/>
        <w:jc w:val="left"/>
      </w:pPr>
      <w:r>
        <w:rPr/>
        <w:t>Equipment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instruments</w:t>
      </w:r>
    </w:p>
    <w:p>
      <w:pPr>
        <w:pStyle w:val="BodyText"/>
        <w:spacing w:line="259" w:lineRule="auto" w:before="16"/>
        <w:ind w:left="260" w:right="3399"/>
      </w:pPr>
      <w:r>
        <w:rPr/>
        <w:t>Analytical weighing balance (Mettler Analytical Balance Phillip Harris., England)</w:t>
      </w:r>
      <w:r>
        <w:rPr>
          <w:spacing w:val="1"/>
        </w:rPr>
        <w:t> </w:t>
      </w:r>
      <w:r>
        <w:rPr/>
        <w:t>Dissolution test Machine (Tianjin Guoming Medicinal Equipment co. LTD., China)</w:t>
      </w:r>
      <w:r>
        <w:rPr>
          <w:spacing w:val="-52"/>
        </w:rPr>
        <w:t> </w:t>
      </w:r>
      <w:r>
        <w:rPr/>
        <w:t>Euweka</w:t>
      </w:r>
      <w:r>
        <w:rPr>
          <w:spacing w:val="-1"/>
        </w:rPr>
        <w:t> </w:t>
      </w:r>
      <w:r>
        <w:rPr/>
        <w:t>Disintegration</w:t>
      </w:r>
      <w:r>
        <w:rPr>
          <w:spacing w:val="-3"/>
        </w:rPr>
        <w:t> </w:t>
      </w:r>
      <w:r>
        <w:rPr/>
        <w:t>Time</w:t>
      </w:r>
      <w:r>
        <w:rPr>
          <w:spacing w:val="-1"/>
        </w:rPr>
        <w:t> </w:t>
      </w:r>
      <w:r>
        <w:rPr/>
        <w:t>Test apparatus</w:t>
      </w:r>
      <w:r>
        <w:rPr>
          <w:spacing w:val="-3"/>
        </w:rPr>
        <w:t> </w:t>
      </w:r>
      <w:r>
        <w:rPr/>
        <w:t>(Type</w:t>
      </w:r>
      <w:r>
        <w:rPr>
          <w:spacing w:val="-1"/>
        </w:rPr>
        <w:t> </w:t>
      </w:r>
      <w:r>
        <w:rPr/>
        <w:t>ZT3,</w:t>
      </w:r>
      <w:r>
        <w:rPr>
          <w:spacing w:val="1"/>
        </w:rPr>
        <w:t> </w:t>
      </w:r>
      <w:r>
        <w:rPr/>
        <w:t>GmbH, Germany)</w:t>
      </w:r>
    </w:p>
    <w:p>
      <w:pPr>
        <w:pStyle w:val="BodyText"/>
        <w:spacing w:line="252" w:lineRule="exact"/>
        <w:ind w:left="260"/>
      </w:pPr>
      <w:r>
        <w:rPr/>
        <w:t>pH</w:t>
      </w:r>
      <w:r>
        <w:rPr>
          <w:spacing w:val="-3"/>
        </w:rPr>
        <w:t> </w:t>
      </w:r>
      <w:r>
        <w:rPr/>
        <w:t>meter (Fisher</w:t>
      </w:r>
      <w:r>
        <w:rPr>
          <w:spacing w:val="-2"/>
        </w:rPr>
        <w:t> </w:t>
      </w:r>
      <w:r>
        <w:rPr/>
        <w:t>Scientific,</w:t>
      </w:r>
      <w:r>
        <w:rPr>
          <w:spacing w:val="-3"/>
        </w:rPr>
        <w:t> </w:t>
      </w:r>
      <w:r>
        <w:rPr/>
        <w:t>Singapore)</w:t>
      </w:r>
    </w:p>
    <w:p>
      <w:pPr>
        <w:pStyle w:val="BodyText"/>
        <w:spacing w:line="259" w:lineRule="auto" w:before="21"/>
        <w:ind w:left="260" w:right="2568"/>
      </w:pPr>
      <w:r>
        <w:rPr/>
        <w:t>UV double beam spectrophotometer model (MNF, Helious Zeta, Thermo Scientific England)</w:t>
      </w:r>
      <w:r>
        <w:rPr>
          <w:spacing w:val="-52"/>
        </w:rPr>
        <w:t> </w:t>
      </w:r>
      <w:r>
        <w:rPr/>
        <w:t>Water bath,</w:t>
      </w:r>
      <w:r>
        <w:rPr>
          <w:spacing w:val="-3"/>
        </w:rPr>
        <w:t> </w:t>
      </w:r>
      <w:r>
        <w:rPr/>
        <w:t>(model</w:t>
      </w:r>
      <w:r>
        <w:rPr>
          <w:spacing w:val="1"/>
        </w:rPr>
        <w:t> </w:t>
      </w:r>
      <w:r>
        <w:rPr/>
        <w:t>BJE 750A</w:t>
      </w:r>
      <w:r>
        <w:rPr>
          <w:spacing w:val="-1"/>
        </w:rPr>
        <w:t> </w:t>
      </w:r>
      <w:r>
        <w:rPr/>
        <w:t>Gallen Kamp, England)</w:t>
      </w:r>
    </w:p>
    <w:p>
      <w:pPr>
        <w:pStyle w:val="BodyText"/>
        <w:spacing w:line="252" w:lineRule="exact"/>
        <w:ind w:left="260"/>
      </w:pPr>
      <w:r>
        <w:rPr/>
        <w:t>Gallen</w:t>
      </w:r>
      <w:r>
        <w:rPr>
          <w:spacing w:val="-5"/>
        </w:rPr>
        <w:t> </w:t>
      </w:r>
      <w:r>
        <w:rPr/>
        <w:t>Kamp</w:t>
      </w:r>
      <w:r>
        <w:rPr>
          <w:spacing w:val="-2"/>
        </w:rPr>
        <w:t> </w:t>
      </w:r>
      <w:r>
        <w:rPr/>
        <w:t>Hot air</w:t>
      </w:r>
      <w:r>
        <w:rPr>
          <w:spacing w:val="-2"/>
        </w:rPr>
        <w:t> </w:t>
      </w:r>
      <w:r>
        <w:rPr/>
        <w:t>oven</w:t>
      </w:r>
      <w:r>
        <w:rPr>
          <w:spacing w:val="-3"/>
        </w:rPr>
        <w:t> </w:t>
      </w:r>
      <w:r>
        <w:rPr/>
        <w:t>(Philip</w:t>
      </w:r>
      <w:r>
        <w:rPr>
          <w:spacing w:val="-2"/>
        </w:rPr>
        <w:t> </w:t>
      </w:r>
      <w:r>
        <w:rPr/>
        <w:t>Harries</w:t>
      </w:r>
      <w:r>
        <w:rPr>
          <w:spacing w:val="-1"/>
        </w:rPr>
        <w:t> </w:t>
      </w:r>
      <w:r>
        <w:rPr/>
        <w:t>Ltd,</w:t>
      </w:r>
      <w:r>
        <w:rPr>
          <w:spacing w:val="-2"/>
        </w:rPr>
        <w:t> </w:t>
      </w:r>
      <w:r>
        <w:rPr/>
        <w:t>England)</w:t>
      </w:r>
    </w:p>
    <w:p>
      <w:pPr>
        <w:pStyle w:val="BodyText"/>
        <w:spacing w:line="259" w:lineRule="auto" w:before="20"/>
        <w:ind w:left="260" w:right="3015"/>
      </w:pPr>
      <w:r>
        <w:rPr/>
        <w:t>Infrared</w:t>
      </w:r>
      <w:r>
        <w:rPr>
          <w:spacing w:val="-2"/>
        </w:rPr>
        <w:t> </w:t>
      </w:r>
      <w:r>
        <w:rPr/>
        <w:t>spectrophotometer</w:t>
      </w:r>
      <w:r>
        <w:rPr>
          <w:spacing w:val="-4"/>
        </w:rPr>
        <w:t> </w:t>
      </w:r>
      <w:r>
        <w:rPr/>
        <w:t>(Model.</w:t>
      </w:r>
      <w:r>
        <w:rPr>
          <w:spacing w:val="-1"/>
        </w:rPr>
        <w:t> </w:t>
      </w:r>
      <w:r>
        <w:rPr/>
        <w:t>Cary</w:t>
      </w:r>
      <w:r>
        <w:rPr>
          <w:spacing w:val="-5"/>
        </w:rPr>
        <w:t> </w:t>
      </w:r>
      <w:r>
        <w:rPr/>
        <w:t>630,</w:t>
      </w:r>
      <w:r>
        <w:rPr>
          <w:spacing w:val="-1"/>
        </w:rPr>
        <w:t> </w:t>
      </w:r>
      <w:r>
        <w:rPr/>
        <w:t>Agilent</w:t>
      </w:r>
      <w:r>
        <w:rPr>
          <w:spacing w:val="-4"/>
        </w:rPr>
        <w:t> </w:t>
      </w:r>
      <w:r>
        <w:rPr/>
        <w:t>Technology</w:t>
      </w:r>
      <w:r>
        <w:rPr>
          <w:spacing w:val="-4"/>
        </w:rPr>
        <w:t> </w:t>
      </w:r>
      <w:r>
        <w:rPr/>
        <w:t>Germany)</w:t>
      </w:r>
      <w:r>
        <w:rPr>
          <w:spacing w:val="-52"/>
        </w:rPr>
        <w:t> </w:t>
      </w:r>
      <w:r>
        <w:rPr/>
        <w:t>Thermometer</w:t>
      </w:r>
      <w:r>
        <w:rPr>
          <w:spacing w:val="-3"/>
        </w:rPr>
        <w:t> </w:t>
      </w:r>
      <w:r>
        <w:rPr/>
        <w:t>(Mc</w:t>
      </w:r>
      <w:r>
        <w:rPr>
          <w:spacing w:val="-2"/>
        </w:rPr>
        <w:t> </w:t>
      </w:r>
      <w:r>
        <w:rPr/>
        <w:t>Donald</w:t>
      </w:r>
      <w:r>
        <w:rPr>
          <w:spacing w:val="-4"/>
        </w:rPr>
        <w:t> </w:t>
      </w:r>
      <w:r>
        <w:rPr/>
        <w:t>Scientific International, England)</w:t>
      </w:r>
    </w:p>
    <w:p>
      <w:pPr>
        <w:pStyle w:val="Heading3"/>
        <w:numPr>
          <w:ilvl w:val="2"/>
          <w:numId w:val="14"/>
        </w:numPr>
        <w:tabs>
          <w:tab w:pos="758" w:val="left" w:leader="none"/>
        </w:tabs>
        <w:spacing w:line="240" w:lineRule="auto" w:before="6" w:after="0"/>
        <w:ind w:left="757" w:right="0" w:hanging="498"/>
        <w:jc w:val="left"/>
      </w:pPr>
      <w:r>
        <w:rPr/>
        <w:t>Reagents</w:t>
      </w:r>
    </w:p>
    <w:p>
      <w:pPr>
        <w:pStyle w:val="BodyText"/>
        <w:spacing w:line="256" w:lineRule="auto" w:before="16"/>
        <w:ind w:left="260" w:right="4309"/>
      </w:pPr>
      <w:r>
        <w:rPr/>
        <w:t>Purified</w:t>
      </w:r>
      <w:r>
        <w:rPr>
          <w:spacing w:val="-2"/>
        </w:rPr>
        <w:t> </w:t>
      </w:r>
      <w:r>
        <w:rPr/>
        <w:t>distilled</w:t>
      </w:r>
      <w:r>
        <w:rPr>
          <w:spacing w:val="-2"/>
        </w:rPr>
        <w:t> </w:t>
      </w:r>
      <w:r>
        <w:rPr/>
        <w:t>water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used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r>
        <w:rPr/>
        <w:t>preparation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solutions.</w:t>
      </w:r>
      <w:r>
        <w:rPr>
          <w:spacing w:val="-52"/>
        </w:rPr>
        <w:t> </w:t>
      </w:r>
      <w:r>
        <w:rPr/>
        <w:t>Concentrated</w:t>
      </w:r>
      <w:r>
        <w:rPr>
          <w:spacing w:val="-1"/>
        </w:rPr>
        <w:t> </w:t>
      </w:r>
      <w:r>
        <w:rPr/>
        <w:t>HCl</w:t>
      </w:r>
      <w:r>
        <w:rPr>
          <w:spacing w:val="1"/>
        </w:rPr>
        <w:t> </w:t>
      </w:r>
      <w:r>
        <w:rPr/>
        <w:t>(BPH</w:t>
      </w:r>
      <w:r>
        <w:rPr>
          <w:spacing w:val="-2"/>
        </w:rPr>
        <w:t> </w:t>
      </w:r>
      <w:r>
        <w:rPr/>
        <w:t>Chemical, England)</w:t>
      </w:r>
    </w:p>
    <w:p>
      <w:pPr>
        <w:pStyle w:val="BodyText"/>
        <w:spacing w:line="259" w:lineRule="auto" w:before="3"/>
        <w:ind w:left="260" w:right="6148"/>
      </w:pPr>
      <w:r>
        <w:rPr/>
        <w:t>Sodium hydroxide pellets (BPH Chemical, England)</w:t>
      </w:r>
      <w:r>
        <w:rPr>
          <w:spacing w:val="-52"/>
        </w:rPr>
        <w:t> </w:t>
      </w:r>
      <w:r>
        <w:rPr/>
        <w:t>Iodine</w:t>
      </w:r>
      <w:r>
        <w:rPr>
          <w:spacing w:val="-1"/>
        </w:rPr>
        <w:t> </w:t>
      </w:r>
      <w:r>
        <w:rPr/>
        <w:t>crystal</w:t>
      </w:r>
      <w:r>
        <w:rPr>
          <w:spacing w:val="1"/>
        </w:rPr>
        <w:t> </w:t>
      </w:r>
      <w:r>
        <w:rPr/>
        <w:t>(BPH</w:t>
      </w:r>
      <w:r>
        <w:rPr>
          <w:spacing w:val="-2"/>
        </w:rPr>
        <w:t> </w:t>
      </w:r>
      <w:r>
        <w:rPr/>
        <w:t>Chemical,</w:t>
      </w:r>
      <w:r>
        <w:rPr>
          <w:spacing w:val="-1"/>
        </w:rPr>
        <w:t> </w:t>
      </w:r>
      <w:r>
        <w:rPr/>
        <w:t>England)</w:t>
      </w:r>
    </w:p>
    <w:p>
      <w:pPr>
        <w:pStyle w:val="BodyText"/>
        <w:spacing w:line="256" w:lineRule="auto" w:before="1"/>
        <w:ind w:left="260" w:right="6604"/>
      </w:pPr>
      <w:r>
        <w:rPr/>
        <w:t>Ethanol 96% (BPH Chemical, England)</w:t>
      </w:r>
      <w:r>
        <w:rPr>
          <w:spacing w:val="1"/>
        </w:rPr>
        <w:t> </w:t>
      </w:r>
      <w:r>
        <w:rPr/>
        <w:t>Sodium</w:t>
      </w:r>
      <w:r>
        <w:rPr>
          <w:spacing w:val="-4"/>
        </w:rPr>
        <w:t> </w:t>
      </w:r>
      <w:r>
        <w:rPr/>
        <w:t>thiosulphate</w:t>
      </w:r>
      <w:r>
        <w:rPr>
          <w:spacing w:val="-1"/>
        </w:rPr>
        <w:t> </w:t>
      </w:r>
      <w:r>
        <w:rPr/>
        <w:t>(BPH</w:t>
      </w:r>
      <w:r>
        <w:rPr>
          <w:spacing w:val="-4"/>
        </w:rPr>
        <w:t> </w:t>
      </w:r>
      <w:r>
        <w:rPr/>
        <w:t>Chemical,</w:t>
      </w:r>
      <w:r>
        <w:rPr>
          <w:spacing w:val="-1"/>
        </w:rPr>
        <w:t> </w:t>
      </w:r>
      <w:r>
        <w:rPr/>
        <w:t>England)</w:t>
      </w:r>
    </w:p>
    <w:p>
      <w:pPr>
        <w:pStyle w:val="BodyText"/>
        <w:spacing w:line="259" w:lineRule="auto" w:before="3"/>
        <w:ind w:left="260" w:right="5537"/>
      </w:pPr>
      <w:r>
        <w:rPr/>
        <w:t>Monobasic potassium phosphate (BPH Chemical, England)</w:t>
      </w:r>
      <w:r>
        <w:rPr>
          <w:spacing w:val="-52"/>
        </w:rPr>
        <w:t> </w:t>
      </w:r>
      <w:r>
        <w:rPr/>
        <w:t>Sodium</w:t>
      </w:r>
      <w:r>
        <w:rPr>
          <w:spacing w:val="-4"/>
        </w:rPr>
        <w:t> </w:t>
      </w:r>
      <w:r>
        <w:rPr/>
        <w:t>acetate</w:t>
      </w:r>
      <w:r>
        <w:rPr>
          <w:spacing w:val="-2"/>
        </w:rPr>
        <w:t> </w:t>
      </w:r>
      <w:r>
        <w:rPr/>
        <w:t>(BPH</w:t>
      </w:r>
      <w:r>
        <w:rPr>
          <w:spacing w:val="-2"/>
        </w:rPr>
        <w:t> </w:t>
      </w:r>
      <w:r>
        <w:rPr/>
        <w:t>Chemical, England)</w:t>
      </w:r>
    </w:p>
    <w:p>
      <w:pPr>
        <w:pStyle w:val="BodyText"/>
        <w:spacing w:line="259" w:lineRule="auto" w:before="2"/>
        <w:ind w:left="260" w:right="6954"/>
      </w:pPr>
      <w:r>
        <w:rPr/>
        <w:t>Zinc chloride (BPH Chemical England)</w:t>
      </w:r>
      <w:r>
        <w:rPr>
          <w:spacing w:val="1"/>
        </w:rPr>
        <w:t> </w:t>
      </w:r>
      <w:r>
        <w:rPr/>
        <w:t>Starch powder (BPH Chemical England)</w:t>
      </w:r>
      <w:r>
        <w:rPr>
          <w:spacing w:val="1"/>
        </w:rPr>
        <w:t> </w:t>
      </w:r>
      <w:r>
        <w:rPr/>
        <w:t>Potassium iodide (BPH Chemical England)</w:t>
      </w:r>
      <w:r>
        <w:rPr>
          <w:spacing w:val="-52"/>
        </w:rPr>
        <w:t> </w:t>
      </w:r>
      <w:r>
        <w:rPr/>
        <w:t>Potassium</w:t>
      </w:r>
      <w:r>
        <w:rPr>
          <w:spacing w:val="-5"/>
        </w:rPr>
        <w:t> </w:t>
      </w:r>
      <w:r>
        <w:rPr/>
        <w:t>iodate</w:t>
      </w:r>
      <w:r>
        <w:rPr>
          <w:spacing w:val="-2"/>
        </w:rPr>
        <w:t> </w:t>
      </w:r>
      <w:r>
        <w:rPr/>
        <w:t>(BPH</w:t>
      </w:r>
      <w:r>
        <w:rPr>
          <w:spacing w:val="-2"/>
        </w:rPr>
        <w:t> </w:t>
      </w:r>
      <w:r>
        <w:rPr/>
        <w:t>Chemical</w:t>
      </w:r>
      <w:r>
        <w:rPr>
          <w:spacing w:val="1"/>
        </w:rPr>
        <w:t> </w:t>
      </w:r>
      <w:r>
        <w:rPr/>
        <w:t>England)</w:t>
      </w:r>
    </w:p>
    <w:p>
      <w:pPr>
        <w:spacing w:after="0" w:line="259" w:lineRule="auto"/>
        <w:sectPr>
          <w:type w:val="continuous"/>
          <w:pgSz w:w="12240" w:h="15840"/>
          <w:pgMar w:top="1360" w:bottom="1240" w:left="1180" w:right="0"/>
        </w:sectPr>
      </w:pPr>
    </w:p>
    <w:p>
      <w:pPr>
        <w:pStyle w:val="BodyText"/>
        <w:spacing w:before="6"/>
        <w:rPr>
          <w:sz w:val="10"/>
        </w:rPr>
      </w:pPr>
    </w:p>
    <w:p>
      <w:pPr>
        <w:pStyle w:val="Heading3"/>
        <w:numPr>
          <w:ilvl w:val="1"/>
          <w:numId w:val="15"/>
        </w:numPr>
        <w:tabs>
          <w:tab w:pos="4697" w:val="left" w:leader="none"/>
        </w:tabs>
        <w:spacing w:line="240" w:lineRule="auto" w:before="91" w:after="0"/>
        <w:ind w:left="4696" w:right="0" w:hanging="332"/>
        <w:jc w:val="both"/>
      </w:pPr>
      <w:r>
        <w:rPr/>
        <w:t>Methods</w:t>
      </w:r>
    </w:p>
    <w:p>
      <w:pPr>
        <w:pStyle w:val="ListParagraph"/>
        <w:numPr>
          <w:ilvl w:val="2"/>
          <w:numId w:val="16"/>
        </w:numPr>
        <w:tabs>
          <w:tab w:pos="758" w:val="left" w:leader="none"/>
        </w:tabs>
        <w:spacing w:line="240" w:lineRule="auto" w:before="21" w:after="0"/>
        <w:ind w:left="757" w:right="0" w:hanging="498"/>
        <w:jc w:val="both"/>
        <w:rPr>
          <w:b/>
          <w:sz w:val="22"/>
        </w:rPr>
      </w:pPr>
      <w:r>
        <w:rPr>
          <w:b/>
          <w:sz w:val="22"/>
        </w:rPr>
        <w:t>Sample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survey,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purchase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codingof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amoxicillin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capsule</w:t>
      </w:r>
    </w:p>
    <w:p>
      <w:pPr>
        <w:pStyle w:val="BodyText"/>
        <w:spacing w:line="259" w:lineRule="auto" w:before="13"/>
        <w:ind w:left="260" w:right="1434"/>
        <w:jc w:val="both"/>
      </w:pPr>
      <w:r>
        <w:rPr/>
        <w:t>Sample</w:t>
      </w:r>
      <w:r>
        <w:rPr>
          <w:spacing w:val="1"/>
        </w:rPr>
        <w:t> </w:t>
      </w:r>
      <w:r>
        <w:rPr/>
        <w:t>survey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amoxicillin</w:t>
      </w:r>
      <w:r>
        <w:rPr>
          <w:spacing w:val="1"/>
        </w:rPr>
        <w:t> </w:t>
      </w:r>
      <w:r>
        <w:rPr/>
        <w:t>brands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Dutse</w:t>
      </w:r>
      <w:r>
        <w:rPr>
          <w:spacing w:val="1"/>
        </w:rPr>
        <w:t> </w:t>
      </w:r>
      <w:r>
        <w:rPr/>
        <w:t>town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hospital</w:t>
      </w:r>
      <w:r>
        <w:rPr>
          <w:spacing w:val="1"/>
        </w:rPr>
        <w:t> </w:t>
      </w:r>
      <w:r>
        <w:rPr/>
        <w:t>pharmacies, three community pharmacies and ten patent medicine vendor shops. Twenty-one (21) brands</w:t>
      </w:r>
      <w:r>
        <w:rPr>
          <w:spacing w:val="1"/>
        </w:rPr>
        <w:t> </w:t>
      </w:r>
      <w:r>
        <w:rPr/>
        <w:t>of amoxicillin capsule were found to be available, six brands were randomly selected using systematic</w:t>
      </w:r>
      <w:r>
        <w:rPr>
          <w:spacing w:val="1"/>
        </w:rPr>
        <w:t> </w:t>
      </w:r>
      <w:r>
        <w:rPr/>
        <w:t>random samplingusing the formula N/n where N is the population size and n is sample size from the pool</w:t>
      </w:r>
      <w:r>
        <w:rPr>
          <w:spacing w:val="1"/>
        </w:rPr>
        <w:t> </w:t>
      </w:r>
      <w:r>
        <w:rPr/>
        <w:t>of the surveyed brands and purchased from different retail Pharmacies, Hospitals and drug outlets within</w:t>
      </w:r>
      <w:r>
        <w:rPr>
          <w:spacing w:val="1"/>
        </w:rPr>
        <w:t> </w:t>
      </w:r>
      <w:r>
        <w:rPr/>
        <w:t>Dutse Metropolis. The samples were coded as A, B, C, D, E and F. Code A was used for the innovator</w:t>
      </w:r>
      <w:r>
        <w:rPr>
          <w:spacing w:val="1"/>
        </w:rPr>
        <w:t> </w:t>
      </w:r>
      <w:r>
        <w:rPr/>
        <w:t>brand</w:t>
      </w:r>
      <w:r>
        <w:rPr>
          <w:spacing w:val="-3"/>
        </w:rPr>
        <w:t> </w:t>
      </w:r>
      <w:r>
        <w:rPr/>
        <w:t>(Appendix I).</w:t>
      </w:r>
    </w:p>
    <w:p>
      <w:pPr>
        <w:pStyle w:val="Heading3"/>
        <w:numPr>
          <w:ilvl w:val="2"/>
          <w:numId w:val="16"/>
        </w:numPr>
        <w:tabs>
          <w:tab w:pos="755" w:val="left" w:leader="none"/>
        </w:tabs>
        <w:spacing w:line="240" w:lineRule="auto" w:before="5" w:after="0"/>
        <w:ind w:left="754" w:right="0" w:hanging="495"/>
        <w:jc w:val="both"/>
      </w:pPr>
      <w:r>
        <w:rPr/>
        <w:t>Physical</w:t>
      </w:r>
      <w:r>
        <w:rPr>
          <w:spacing w:val="-1"/>
        </w:rPr>
        <w:t> </w:t>
      </w:r>
      <w:r>
        <w:rPr/>
        <w:t>inspection</w:t>
      </w:r>
      <w:r>
        <w:rPr>
          <w:spacing w:val="-1"/>
        </w:rPr>
        <w:t> </w:t>
      </w:r>
      <w:r>
        <w:rPr/>
        <w:t>of the</w:t>
      </w:r>
      <w:r>
        <w:rPr>
          <w:spacing w:val="-4"/>
        </w:rPr>
        <w:t> </w:t>
      </w:r>
      <w:r>
        <w:rPr/>
        <w:t>samples</w:t>
      </w:r>
    </w:p>
    <w:p>
      <w:pPr>
        <w:pStyle w:val="BodyText"/>
        <w:spacing w:line="259" w:lineRule="auto" w:before="14"/>
        <w:ind w:left="260" w:right="1434"/>
        <w:jc w:val="both"/>
      </w:pPr>
      <w:r>
        <w:rPr>
          <w:w w:val="100"/>
        </w:rPr>
        <w:t>M</w:t>
      </w:r>
      <w:r>
        <w:rPr>
          <w:spacing w:val="1"/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i</w:t>
      </w:r>
      <w:r>
        <w:rPr>
          <w:spacing w:val="-4"/>
          <w:w w:val="100"/>
        </w:rPr>
        <w:t>m</w:t>
      </w:r>
      <w:r>
        <w:rPr>
          <w:spacing w:val="2"/>
          <w:w w:val="100"/>
        </w:rPr>
        <w:t>u</w:t>
      </w:r>
      <w:r>
        <w:rPr>
          <w:w w:val="100"/>
        </w:rPr>
        <w:t>m</w:t>
      </w:r>
      <w:r>
        <w:rPr>
          <w:spacing w:val="6"/>
        </w:rPr>
        <w:t> </w:t>
      </w:r>
      <w:r>
        <w:rPr>
          <w:spacing w:val="-2"/>
          <w:w w:val="100"/>
        </w:rPr>
        <w:t>NA</w:t>
      </w:r>
      <w:r>
        <w:rPr>
          <w:w w:val="100"/>
        </w:rPr>
        <w:t>FD</w:t>
      </w:r>
      <w:r>
        <w:rPr>
          <w:spacing w:val="-2"/>
          <w:w w:val="100"/>
        </w:rPr>
        <w:t>A</w:t>
      </w:r>
      <w:r>
        <w:rPr>
          <w:w w:val="100"/>
        </w:rPr>
        <w:t>C</w:t>
      </w:r>
      <w:r>
        <w:rPr>
          <w:spacing w:val="8"/>
        </w:rPr>
        <w:t> </w:t>
      </w:r>
      <w:r>
        <w:rPr>
          <w:w w:val="100"/>
        </w:rPr>
        <w:t>label</w:t>
      </w:r>
      <w:r>
        <w:rPr>
          <w:spacing w:val="8"/>
        </w:rPr>
        <w:t> </w:t>
      </w:r>
      <w:r>
        <w:rPr>
          <w:w w:val="100"/>
        </w:rPr>
        <w:t>req</w:t>
      </w:r>
      <w:r>
        <w:rPr>
          <w:spacing w:val="-2"/>
          <w:w w:val="100"/>
        </w:rPr>
        <w:t>u</w:t>
      </w:r>
      <w:r>
        <w:rPr>
          <w:w w:val="100"/>
        </w:rPr>
        <w:t>ire</w:t>
      </w:r>
      <w:r>
        <w:rPr>
          <w:spacing w:val="-4"/>
          <w:w w:val="100"/>
        </w:rPr>
        <w:t>m</w:t>
      </w:r>
      <w:r>
        <w:rPr>
          <w:w w:val="100"/>
        </w:rPr>
        <w:t>en</w:t>
      </w:r>
      <w:r>
        <w:rPr>
          <w:spacing w:val="1"/>
          <w:w w:val="100"/>
        </w:rPr>
        <w:t>t</w:t>
      </w:r>
      <w:r>
        <w:rPr>
          <w:w w:val="100"/>
        </w:rPr>
        <w:t>s</w:t>
      </w:r>
      <w:r>
        <w:rPr>
          <w:spacing w:val="7"/>
        </w:rPr>
        <w:t> </w:t>
      </w:r>
      <w:r>
        <w:rPr>
          <w:w w:val="100"/>
        </w:rPr>
        <w:t>such</w:t>
      </w:r>
      <w:r>
        <w:rPr>
          <w:spacing w:val="7"/>
        </w:rPr>
        <w:t> </w:t>
      </w:r>
      <w:r>
        <w:rPr>
          <w:w w:val="100"/>
        </w:rPr>
        <w:t>as</w:t>
      </w:r>
      <w:r>
        <w:rPr>
          <w:spacing w:val="7"/>
        </w:rPr>
        <w:t> </w:t>
      </w:r>
      <w:r>
        <w:rPr>
          <w:w w:val="100"/>
        </w:rPr>
        <w:t>Man</w:t>
      </w:r>
      <w:r>
        <w:rPr>
          <w:spacing w:val="-3"/>
          <w:w w:val="100"/>
        </w:rPr>
        <w:t>u</w:t>
      </w:r>
      <w:r>
        <w:rPr>
          <w:w w:val="100"/>
        </w:rPr>
        <w:t>fa</w:t>
      </w:r>
      <w:r>
        <w:rPr>
          <w:spacing w:val="-2"/>
          <w:w w:val="100"/>
        </w:rPr>
        <w:t>c</w:t>
      </w:r>
      <w:r>
        <w:rPr>
          <w:w w:val="100"/>
        </w:rPr>
        <w:t>tu</w:t>
      </w:r>
      <w:r>
        <w:rPr>
          <w:spacing w:val="-2"/>
          <w:w w:val="100"/>
        </w:rPr>
        <w:t>r</w:t>
      </w:r>
      <w:r>
        <w:rPr>
          <w:w w:val="100"/>
        </w:rPr>
        <w:t>e</w:t>
      </w:r>
      <w:r>
        <w:rPr>
          <w:spacing w:val="3"/>
          <w:w w:val="100"/>
        </w:rPr>
        <w:t>r</w:t>
      </w:r>
      <w:r>
        <w:rPr>
          <w:spacing w:val="-147"/>
          <w:w w:val="221"/>
        </w:rPr>
        <w:t>¶</w:t>
      </w:r>
      <w:r>
        <w:rPr>
          <w:w w:val="100"/>
        </w:rPr>
        <w:t>s</w:t>
      </w:r>
      <w:r>
        <w:rPr>
          <w:spacing w:val="10"/>
        </w:rPr>
        <w:t> </w:t>
      </w:r>
      <w:r>
        <w:rPr>
          <w:w w:val="100"/>
        </w:rPr>
        <w:t>ad</w:t>
      </w:r>
      <w:r>
        <w:rPr>
          <w:spacing w:val="-2"/>
          <w:w w:val="100"/>
        </w:rPr>
        <w:t>d</w:t>
      </w:r>
      <w:r>
        <w:rPr>
          <w:w w:val="100"/>
        </w:rPr>
        <w:t>r</w:t>
      </w:r>
      <w:r>
        <w:rPr>
          <w:spacing w:val="-2"/>
          <w:w w:val="100"/>
        </w:rPr>
        <w:t>e</w:t>
      </w:r>
      <w:r>
        <w:rPr>
          <w:w w:val="100"/>
        </w:rPr>
        <w:t>ss</w:t>
      </w:r>
      <w:r>
        <w:rPr>
          <w:spacing w:val="-2"/>
          <w:w w:val="100"/>
        </w:rPr>
        <w:t>e</w:t>
      </w:r>
      <w:r>
        <w:rPr>
          <w:w w:val="100"/>
        </w:rPr>
        <w:t>s,</w:t>
      </w:r>
      <w:r>
        <w:rPr>
          <w:spacing w:val="10"/>
        </w:rPr>
        <w:t> </w:t>
      </w:r>
      <w:r>
        <w:rPr>
          <w:w w:val="100"/>
        </w:rPr>
        <w:t>b</w:t>
      </w:r>
      <w:r>
        <w:rPr>
          <w:spacing w:val="-2"/>
          <w:w w:val="100"/>
        </w:rPr>
        <w:t>a</w:t>
      </w:r>
      <w:r>
        <w:rPr>
          <w:w w:val="100"/>
        </w:rPr>
        <w:t>tch</w:t>
      </w:r>
      <w:r>
        <w:rPr>
          <w:spacing w:val="7"/>
        </w:rPr>
        <w:t> </w:t>
      </w:r>
      <w:r>
        <w:rPr>
          <w:w w:val="100"/>
        </w:rPr>
        <w:t>nu</w:t>
      </w:r>
      <w:r>
        <w:rPr>
          <w:spacing w:val="-4"/>
          <w:w w:val="100"/>
        </w:rPr>
        <w:t>m</w:t>
      </w:r>
      <w:r>
        <w:rPr>
          <w:w w:val="100"/>
        </w:rPr>
        <w:t>be</w:t>
      </w:r>
      <w:r>
        <w:rPr>
          <w:spacing w:val="1"/>
          <w:w w:val="100"/>
        </w:rPr>
        <w:t>r</w:t>
      </w:r>
      <w:r>
        <w:rPr>
          <w:w w:val="100"/>
        </w:rPr>
        <w:t>,</w:t>
      </w:r>
      <w:r>
        <w:rPr>
          <w:spacing w:val="9"/>
        </w:rPr>
        <w:t> </w:t>
      </w:r>
      <w:r>
        <w:rPr>
          <w:w w:val="100"/>
        </w:rPr>
        <w:t>Man</w:t>
      </w:r>
      <w:r>
        <w:rPr>
          <w:spacing w:val="-3"/>
          <w:w w:val="100"/>
        </w:rPr>
        <w:t>u</w:t>
      </w:r>
      <w:r>
        <w:rPr>
          <w:w w:val="100"/>
        </w:rPr>
        <w:t>fa</w:t>
      </w:r>
      <w:r>
        <w:rPr>
          <w:spacing w:val="-2"/>
          <w:w w:val="100"/>
        </w:rPr>
        <w:t>c</w:t>
      </w:r>
      <w:r>
        <w:rPr>
          <w:w w:val="100"/>
        </w:rPr>
        <w:t>tu</w:t>
      </w:r>
      <w:r>
        <w:rPr>
          <w:spacing w:val="-2"/>
          <w:w w:val="100"/>
        </w:rPr>
        <w:t>r</w:t>
      </w:r>
      <w:r>
        <w:rPr>
          <w:w w:val="100"/>
        </w:rPr>
        <w:t>ing </w:t>
      </w:r>
      <w:r>
        <w:rPr/>
        <w:t>and</w:t>
      </w:r>
      <w:r>
        <w:rPr>
          <w:spacing w:val="-1"/>
        </w:rPr>
        <w:t> </w:t>
      </w:r>
      <w:r>
        <w:rPr/>
        <w:t>Expiry</w:t>
      </w:r>
      <w:r>
        <w:rPr>
          <w:spacing w:val="-3"/>
        </w:rPr>
        <w:t> </w:t>
      </w:r>
      <w:r>
        <w:rPr/>
        <w:t>dates were</w:t>
      </w:r>
      <w:r>
        <w:rPr>
          <w:spacing w:val="1"/>
        </w:rPr>
        <w:t> </w:t>
      </w:r>
      <w:r>
        <w:rPr/>
        <w:t>examined and</w:t>
      </w:r>
      <w:r>
        <w:rPr>
          <w:spacing w:val="1"/>
        </w:rPr>
        <w:t> </w:t>
      </w:r>
      <w:r>
        <w:rPr/>
        <w:t>recorded.</w:t>
      </w:r>
    </w:p>
    <w:p>
      <w:pPr>
        <w:pStyle w:val="Heading3"/>
        <w:numPr>
          <w:ilvl w:val="2"/>
          <w:numId w:val="16"/>
        </w:numPr>
        <w:tabs>
          <w:tab w:pos="704" w:val="left" w:leader="none"/>
        </w:tabs>
        <w:spacing w:line="240" w:lineRule="auto" w:before="6" w:after="0"/>
        <w:ind w:left="703" w:right="0" w:hanging="444"/>
        <w:jc w:val="both"/>
      </w:pPr>
      <w:r>
        <w:rPr/>
        <w:t>Identification</w:t>
      </w:r>
      <w:r>
        <w:rPr>
          <w:spacing w:val="-6"/>
        </w:rPr>
        <w:t> </w:t>
      </w:r>
      <w:r>
        <w:rPr/>
        <w:t>test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pure</w:t>
      </w:r>
      <w:r>
        <w:rPr>
          <w:spacing w:val="-2"/>
        </w:rPr>
        <w:t> </w:t>
      </w:r>
      <w:r>
        <w:rPr/>
        <w:t>amoxicillin</w:t>
      </w:r>
      <w:r>
        <w:rPr>
          <w:spacing w:val="-2"/>
        </w:rPr>
        <w:t> </w:t>
      </w:r>
      <w:r>
        <w:rPr/>
        <w:t>powder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16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Infrared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spectrophotometry</w:t>
      </w:r>
    </w:p>
    <w:p>
      <w:pPr>
        <w:pStyle w:val="BodyText"/>
        <w:spacing w:before="9"/>
        <w:rPr>
          <w:i/>
          <w:sz w:val="25"/>
        </w:rPr>
      </w:pPr>
    </w:p>
    <w:p>
      <w:pPr>
        <w:spacing w:line="480" w:lineRule="auto" w:before="1"/>
        <w:ind w:left="260" w:right="1433" w:firstLine="0"/>
        <w:jc w:val="both"/>
        <w:rPr>
          <w:sz w:val="24"/>
        </w:rPr>
      </w:pPr>
      <w:r>
        <w:rPr>
          <w:sz w:val="24"/>
        </w:rPr>
        <w:t>This was carried out according to BP 2009, IR spectrum obtained from multi user laboratory</w:t>
      </w:r>
      <w:r>
        <w:rPr>
          <w:spacing w:val="1"/>
          <w:sz w:val="24"/>
        </w:rPr>
        <w:t> </w:t>
      </w:r>
      <w:r>
        <w:rPr>
          <w:sz w:val="24"/>
        </w:rPr>
        <w:t>chemistry</w:t>
      </w:r>
      <w:r>
        <w:rPr>
          <w:spacing w:val="-6"/>
          <w:sz w:val="24"/>
        </w:rPr>
        <w:t> </w:t>
      </w:r>
      <w:r>
        <w:rPr>
          <w:sz w:val="24"/>
        </w:rPr>
        <w:t>department ABU.</w:t>
      </w:r>
      <w:r>
        <w:rPr>
          <w:spacing w:val="1"/>
          <w:sz w:val="24"/>
        </w:rPr>
        <w:t> </w:t>
      </w:r>
      <w:r>
        <w:rPr>
          <w:sz w:val="24"/>
        </w:rPr>
        <w:t>Zaria.</w:t>
      </w:r>
    </w:p>
    <w:p>
      <w:pPr>
        <w:pStyle w:val="ListParagraph"/>
        <w:numPr>
          <w:ilvl w:val="3"/>
          <w:numId w:val="16"/>
        </w:numPr>
        <w:tabs>
          <w:tab w:pos="981" w:val="left" w:leader="none"/>
        </w:tabs>
        <w:spacing w:line="240" w:lineRule="auto" w:before="0" w:after="0"/>
        <w:ind w:left="980" w:right="0" w:hanging="721"/>
        <w:jc w:val="both"/>
        <w:rPr>
          <w:i/>
          <w:sz w:val="24"/>
        </w:rPr>
      </w:pPr>
      <w:r>
        <w:rPr>
          <w:i/>
          <w:sz w:val="24"/>
        </w:rPr>
        <w:t>Melting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point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determination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6"/>
        <w:rPr>
          <w:i/>
        </w:rPr>
      </w:pPr>
    </w:p>
    <w:p>
      <w:pPr>
        <w:pStyle w:val="BodyText"/>
        <w:spacing w:line="259" w:lineRule="auto"/>
        <w:ind w:left="260" w:right="1434"/>
        <w:jc w:val="both"/>
      </w:pPr>
      <w:r>
        <w:rPr/>
        <w:t>Small quantity of the standard Amoxicillin powder was filled into capillary tube by tapping and placed</w:t>
      </w:r>
      <w:r>
        <w:rPr>
          <w:spacing w:val="1"/>
        </w:rPr>
        <w:t> </w:t>
      </w:r>
      <w:r>
        <w:rPr/>
        <w:t>into the</w:t>
      </w:r>
      <w:r>
        <w:rPr>
          <w:spacing w:val="1"/>
        </w:rPr>
        <w:t> </w:t>
      </w:r>
      <w:r>
        <w:rPr/>
        <w:t>melting point</w:t>
      </w:r>
      <w:r>
        <w:rPr>
          <w:spacing w:val="1"/>
        </w:rPr>
        <w:t> </w:t>
      </w:r>
      <w:r>
        <w:rPr/>
        <w:t>determination machine</w:t>
      </w:r>
      <w:r>
        <w:rPr>
          <w:spacing w:val="1"/>
        </w:rPr>
        <w:t> </w:t>
      </w:r>
      <w:r>
        <w:rPr/>
        <w:t>and examined</w:t>
      </w:r>
      <w:r>
        <w:rPr>
          <w:spacing w:val="1"/>
        </w:rPr>
        <w:t> </w:t>
      </w:r>
      <w:r>
        <w:rPr/>
        <w:t>until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powder melt</w:t>
      </w:r>
      <w:r>
        <w:rPr>
          <w:spacing w:val="1"/>
        </w:rPr>
        <w:t> </w:t>
      </w:r>
      <w:r>
        <w:rPr/>
        <w:t>and temperature</w:t>
      </w:r>
      <w:r>
        <w:rPr>
          <w:spacing w:val="1"/>
        </w:rPr>
        <w:t> </w:t>
      </w:r>
      <w:r>
        <w:rPr/>
        <w:t>recorded.</w:t>
      </w:r>
      <w:r>
        <w:rPr>
          <w:spacing w:val="-6"/>
        </w:rPr>
        <w:t> </w:t>
      </w:r>
      <w:r>
        <w:rPr/>
        <w:t>The</w:t>
      </w:r>
      <w:r>
        <w:rPr>
          <w:spacing w:val="-1"/>
        </w:rPr>
        <w:t> </w:t>
      </w:r>
      <w:r>
        <w:rPr/>
        <w:t>procedure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repeated</w:t>
      </w:r>
      <w:r>
        <w:rPr>
          <w:spacing w:val="-2"/>
        </w:rPr>
        <w:t> </w:t>
      </w:r>
      <w:r>
        <w:rPr/>
        <w:t>two</w:t>
      </w:r>
      <w:r>
        <w:rPr>
          <w:spacing w:val="-1"/>
        </w:rPr>
        <w:t> </w:t>
      </w:r>
      <w:r>
        <w:rPr/>
        <w:t>more</w:t>
      </w:r>
      <w:r>
        <w:rPr>
          <w:spacing w:val="-1"/>
        </w:rPr>
        <w:t> </w:t>
      </w:r>
      <w:r>
        <w:rPr/>
        <w:t>times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get</w:t>
      </w:r>
      <w:r>
        <w:rPr>
          <w:spacing w:val="1"/>
        </w:rPr>
        <w:t> </w:t>
      </w:r>
      <w:r>
        <w:rPr/>
        <w:t>average</w:t>
      </w:r>
      <w:r>
        <w:rPr>
          <w:spacing w:val="-1"/>
        </w:rPr>
        <w:t> </w:t>
      </w:r>
      <w:r>
        <w:rPr/>
        <w:t>melting</w:t>
      </w:r>
      <w:r>
        <w:rPr>
          <w:spacing w:val="-4"/>
        </w:rPr>
        <w:t> </w:t>
      </w:r>
      <w:r>
        <w:rPr/>
        <w:t>point(appendixXVIII)</w:t>
      </w:r>
      <w:r>
        <w:rPr>
          <w:vertAlign w:val="subscript"/>
        </w:rPr>
        <w:t>.</w:t>
      </w:r>
    </w:p>
    <w:p>
      <w:pPr>
        <w:pStyle w:val="BodyText"/>
        <w:spacing w:before="2"/>
        <w:rPr>
          <w:sz w:val="16"/>
        </w:rPr>
      </w:pPr>
    </w:p>
    <w:p>
      <w:pPr>
        <w:pStyle w:val="Heading3"/>
        <w:numPr>
          <w:ilvl w:val="2"/>
          <w:numId w:val="16"/>
        </w:numPr>
        <w:tabs>
          <w:tab w:pos="758" w:val="left" w:leader="none"/>
        </w:tabs>
        <w:spacing w:line="240" w:lineRule="auto" w:before="92" w:after="0"/>
        <w:ind w:left="757" w:right="0" w:hanging="498"/>
        <w:jc w:val="both"/>
      </w:pPr>
      <w:r>
        <w:rPr/>
        <w:t>Quality</w:t>
      </w:r>
      <w:r>
        <w:rPr>
          <w:spacing w:val="-5"/>
        </w:rPr>
        <w:t> </w:t>
      </w:r>
      <w:r>
        <w:rPr/>
        <w:t>control</w:t>
      </w:r>
      <w:r>
        <w:rPr>
          <w:spacing w:val="-4"/>
        </w:rPr>
        <w:t> </w:t>
      </w:r>
      <w:r>
        <w:rPr/>
        <w:t>of amoxicillin</w:t>
      </w:r>
      <w:r>
        <w:rPr>
          <w:spacing w:val="-1"/>
        </w:rPr>
        <w:t> </w:t>
      </w:r>
      <w:r>
        <w:rPr/>
        <w:t>capsules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13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Identification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test</w:t>
      </w:r>
    </w:p>
    <w:p>
      <w:pPr>
        <w:pStyle w:val="BodyText"/>
        <w:spacing w:line="259" w:lineRule="auto" w:before="21"/>
        <w:ind w:left="260" w:right="1435"/>
        <w:jc w:val="both"/>
      </w:pPr>
      <w:r>
        <w:rPr/>
        <w:t>This was carried out by emptying two capsules of amoxicillin from each brand into 20 ml of 96% ethanol</w:t>
      </w:r>
      <w:r>
        <w:rPr>
          <w:spacing w:val="1"/>
        </w:rPr>
        <w:t> </w:t>
      </w:r>
      <w:r>
        <w:rPr/>
        <w:t>and filtered, the filtrate collected was then evaporated to dryness. The recovered powder was identified</w:t>
      </w:r>
      <w:r>
        <w:rPr>
          <w:spacing w:val="1"/>
        </w:rPr>
        <w:t> </w:t>
      </w:r>
      <w:r>
        <w:rPr/>
        <w:t>using Fourier Transform Infrared Absorption Spectrophotometre. The obtained IR spectrum was then</w:t>
      </w:r>
      <w:r>
        <w:rPr>
          <w:spacing w:val="1"/>
        </w:rPr>
        <w:t> </w:t>
      </w:r>
      <w:r>
        <w:rPr/>
        <w:t>compared with</w:t>
      </w:r>
      <w:r>
        <w:rPr>
          <w:spacing w:val="-1"/>
        </w:rPr>
        <w:t> </w:t>
      </w:r>
      <w:r>
        <w:rPr/>
        <w:t>the standard</w:t>
      </w:r>
      <w:r>
        <w:rPr>
          <w:spacing w:val="-3"/>
        </w:rPr>
        <w:t> </w:t>
      </w:r>
      <w:r>
        <w:rPr/>
        <w:t>IR</w:t>
      </w:r>
      <w:r>
        <w:rPr>
          <w:spacing w:val="-1"/>
        </w:rPr>
        <w:t> </w:t>
      </w:r>
      <w:r>
        <w:rPr/>
        <w:t>spectrum</w:t>
      </w:r>
      <w:r>
        <w:rPr>
          <w:spacing w:val="-4"/>
        </w:rPr>
        <w:t> </w:t>
      </w:r>
      <w:r>
        <w:rPr/>
        <w:t>(BP, 2009).</w:t>
      </w:r>
    </w:p>
    <w:p>
      <w:pPr>
        <w:pStyle w:val="ListParagraph"/>
        <w:numPr>
          <w:ilvl w:val="3"/>
          <w:numId w:val="16"/>
        </w:numPr>
        <w:tabs>
          <w:tab w:pos="869" w:val="left" w:leader="none"/>
        </w:tabs>
        <w:spacing w:line="252" w:lineRule="exact" w:before="0" w:after="0"/>
        <w:ind w:left="868" w:right="0" w:hanging="609"/>
        <w:jc w:val="both"/>
        <w:rPr>
          <w:i/>
          <w:sz w:val="20"/>
        </w:rPr>
      </w:pPr>
      <w:r>
        <w:rPr>
          <w:i/>
          <w:sz w:val="22"/>
        </w:rPr>
        <w:t>Assay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amoxicillin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content</w:t>
      </w:r>
    </w:p>
    <w:p>
      <w:pPr>
        <w:pStyle w:val="BodyText"/>
        <w:spacing w:before="21"/>
        <w:ind w:left="260"/>
        <w:jc w:val="both"/>
      </w:pPr>
      <w:r>
        <w:rPr/>
        <w:t>The</w:t>
      </w:r>
      <w:r>
        <w:rPr>
          <w:spacing w:val="17"/>
        </w:rPr>
        <w:t> </w:t>
      </w:r>
      <w:r>
        <w:rPr/>
        <w:t>assay</w:t>
      </w:r>
      <w:r>
        <w:rPr>
          <w:spacing w:val="18"/>
        </w:rPr>
        <w:t> </w:t>
      </w:r>
      <w:r>
        <w:rPr/>
        <w:t>test</w:t>
      </w:r>
      <w:r>
        <w:rPr>
          <w:spacing w:val="21"/>
        </w:rPr>
        <w:t> </w:t>
      </w:r>
      <w:r>
        <w:rPr/>
        <w:t>was</w:t>
      </w:r>
      <w:r>
        <w:rPr>
          <w:spacing w:val="20"/>
        </w:rPr>
        <w:t> </w:t>
      </w:r>
      <w:r>
        <w:rPr/>
        <w:t>conducted</w:t>
      </w:r>
      <w:r>
        <w:rPr>
          <w:spacing w:val="20"/>
        </w:rPr>
        <w:t> </w:t>
      </w:r>
      <w:r>
        <w:rPr/>
        <w:t>using</w:t>
      </w:r>
      <w:r>
        <w:rPr>
          <w:spacing w:val="18"/>
        </w:rPr>
        <w:t> </w:t>
      </w:r>
      <w:r>
        <w:rPr/>
        <w:t>iodometric</w:t>
      </w:r>
      <w:r>
        <w:rPr>
          <w:spacing w:val="17"/>
        </w:rPr>
        <w:t> </w:t>
      </w:r>
      <w:r>
        <w:rPr/>
        <w:t>titration</w:t>
      </w:r>
      <w:r>
        <w:rPr>
          <w:spacing w:val="23"/>
        </w:rPr>
        <w:t> </w:t>
      </w:r>
      <w:r>
        <w:rPr/>
        <w:t>described</w:t>
      </w:r>
      <w:r>
        <w:rPr>
          <w:spacing w:val="19"/>
        </w:rPr>
        <w:t> </w:t>
      </w:r>
      <w:r>
        <w:rPr/>
        <w:t>by</w:t>
      </w:r>
      <w:r>
        <w:rPr>
          <w:spacing w:val="18"/>
        </w:rPr>
        <w:t> </w:t>
      </w:r>
      <w:r>
        <w:rPr/>
        <w:t>USP</w:t>
      </w:r>
      <w:r>
        <w:rPr>
          <w:spacing w:val="19"/>
        </w:rPr>
        <w:t> </w:t>
      </w:r>
      <w:r>
        <w:rPr/>
        <w:t>2009.</w:t>
      </w:r>
      <w:r>
        <w:rPr>
          <w:spacing w:val="95"/>
        </w:rPr>
        <w:t> </w:t>
      </w:r>
      <w:r>
        <w:rPr/>
        <w:t>0.01g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standard</w:t>
      </w:r>
    </w:p>
    <w:p>
      <w:pPr>
        <w:pStyle w:val="BodyText"/>
        <w:spacing w:line="256" w:lineRule="auto" w:before="20"/>
        <w:ind w:left="260" w:right="-29"/>
        <w:jc w:val="both"/>
      </w:pPr>
      <w:r>
        <w:rPr>
          <w:w w:val="110"/>
        </w:rPr>
        <w:t>amoxicillin powder was weighed into a beaker; 100ml of water was added to prodXFH </w:t>
      </w:r>
      <w:r>
        <w:rPr>
          <w:spacing w:val="1"/>
          <w:w w:val="110"/>
        </w:rPr>
        <w:t> </w:t>
      </w:r>
      <w:r>
        <w:rPr>
          <w:w w:val="230"/>
        </w:rPr>
        <w:t>ȝJ </w:t>
      </w:r>
      <w:r>
        <w:rPr>
          <w:w w:val="140"/>
        </w:rPr>
        <w:t>PO  </w:t>
      </w:r>
      <w:r>
        <w:rPr>
          <w:w w:val="110"/>
        </w:rPr>
        <w:t>VW</w:t>
      </w:r>
      <w:r>
        <w:rPr>
          <w:spacing w:val="-58"/>
          <w:w w:val="110"/>
        </w:rPr>
        <w:t> </w:t>
      </w:r>
      <w:r>
        <w:rPr>
          <w:w w:val="110"/>
        </w:rPr>
        <w:t>solution.</w:t>
      </w:r>
      <w:r>
        <w:rPr>
          <w:spacing w:val="-13"/>
          <w:w w:val="110"/>
        </w:rPr>
        <w:t> </w:t>
      </w:r>
      <w:r>
        <w:rPr>
          <w:w w:val="110"/>
        </w:rPr>
        <w:t>Two</w:t>
      </w:r>
      <w:r>
        <w:rPr>
          <w:spacing w:val="-13"/>
          <w:w w:val="110"/>
        </w:rPr>
        <w:t> </w:t>
      </w:r>
      <w:r>
        <w:rPr>
          <w:w w:val="110"/>
        </w:rPr>
        <w:t>millilitre</w:t>
      </w:r>
      <w:r>
        <w:rPr>
          <w:spacing w:val="-12"/>
          <w:w w:val="110"/>
        </w:rPr>
        <w:t> </w:t>
      </w:r>
      <w:r>
        <w:rPr>
          <w:w w:val="110"/>
        </w:rPr>
        <w:t>(2</w:t>
      </w:r>
      <w:r>
        <w:rPr>
          <w:spacing w:val="-14"/>
          <w:w w:val="110"/>
        </w:rPr>
        <w:t> </w:t>
      </w:r>
      <w:r>
        <w:rPr>
          <w:w w:val="110"/>
        </w:rPr>
        <w:t>ml)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3"/>
          <w:w w:val="110"/>
        </w:rPr>
        <w:t> </w:t>
      </w:r>
      <w:r>
        <w:rPr>
          <w:w w:val="110"/>
        </w:rPr>
        <w:t>the</w:t>
      </w:r>
      <w:r>
        <w:rPr>
          <w:spacing w:val="-12"/>
          <w:w w:val="110"/>
        </w:rPr>
        <w:t> </w:t>
      </w:r>
      <w:r>
        <w:rPr>
          <w:w w:val="110"/>
        </w:rPr>
        <w:t>solution</w:t>
      </w:r>
      <w:r>
        <w:rPr>
          <w:spacing w:val="-14"/>
          <w:w w:val="110"/>
        </w:rPr>
        <w:t> </w:t>
      </w:r>
      <w:r>
        <w:rPr>
          <w:w w:val="110"/>
        </w:rPr>
        <w:t>was</w:t>
      </w:r>
      <w:r>
        <w:rPr>
          <w:spacing w:val="-12"/>
          <w:w w:val="110"/>
        </w:rPr>
        <w:t> </w:t>
      </w:r>
      <w:r>
        <w:rPr>
          <w:w w:val="110"/>
        </w:rPr>
        <w:t>pipetted</w:t>
      </w:r>
      <w:r>
        <w:rPr>
          <w:spacing w:val="-13"/>
          <w:w w:val="110"/>
        </w:rPr>
        <w:t> </w:t>
      </w:r>
      <w:r>
        <w:rPr>
          <w:w w:val="110"/>
        </w:rPr>
        <w:t>into</w:t>
      </w:r>
      <w:r>
        <w:rPr>
          <w:spacing w:val="-13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conical</w:t>
      </w:r>
      <w:r>
        <w:rPr>
          <w:spacing w:val="-13"/>
          <w:w w:val="110"/>
        </w:rPr>
        <w:t> </w:t>
      </w:r>
      <w:r>
        <w:rPr>
          <w:w w:val="110"/>
        </w:rPr>
        <w:t>flask</w:t>
      </w:r>
      <w:r>
        <w:rPr>
          <w:spacing w:val="-14"/>
          <w:w w:val="110"/>
        </w:rPr>
        <w:t> </w:t>
      </w:r>
      <w:r>
        <w:rPr>
          <w:w w:val="110"/>
        </w:rPr>
        <w:t>and</w:t>
      </w:r>
      <w:r>
        <w:rPr>
          <w:spacing w:val="-13"/>
          <w:w w:val="110"/>
        </w:rPr>
        <w:t> </w:t>
      </w:r>
      <w:r>
        <w:rPr>
          <w:w w:val="110"/>
        </w:rPr>
        <w:t>2</w:t>
      </w:r>
      <w:r>
        <w:rPr>
          <w:spacing w:val="-11"/>
          <w:w w:val="110"/>
        </w:rPr>
        <w:t> </w:t>
      </w:r>
      <w:r>
        <w:rPr>
          <w:w w:val="110"/>
        </w:rPr>
        <w:t>ml</w:t>
      </w:r>
      <w:r>
        <w:rPr>
          <w:spacing w:val="-13"/>
          <w:w w:val="110"/>
        </w:rPr>
        <w:t> </w:t>
      </w:r>
      <w:r>
        <w:rPr>
          <w:w w:val="110"/>
        </w:rPr>
        <w:t>of</w:t>
      </w:r>
      <w:r>
        <w:rPr>
          <w:spacing w:val="-12"/>
          <w:w w:val="110"/>
        </w:rPr>
        <w:t> </w:t>
      </w:r>
      <w:r>
        <w:rPr>
          <w:w w:val="110"/>
        </w:rPr>
        <w:t>a</w:t>
      </w:r>
      <w:r>
        <w:rPr>
          <w:spacing w:val="-13"/>
          <w:w w:val="110"/>
        </w:rPr>
        <w:t> </w:t>
      </w:r>
      <w:r>
        <w:rPr>
          <w:w w:val="110"/>
        </w:rPr>
        <w:t>1N</w:t>
      </w:r>
      <w:r>
        <w:rPr>
          <w:spacing w:val="-14"/>
          <w:w w:val="110"/>
        </w:rPr>
        <w:t> </w:t>
      </w:r>
      <w:r>
        <w:rPr>
          <w:w w:val="110"/>
        </w:rPr>
        <w:t>sodium</w:t>
      </w:r>
    </w:p>
    <w:p>
      <w:pPr>
        <w:pStyle w:val="BodyText"/>
        <w:spacing w:line="259" w:lineRule="auto" w:before="4"/>
        <w:ind w:left="260" w:right="1435"/>
        <w:jc w:val="both"/>
      </w:pPr>
      <w:r>
        <w:rPr/>
        <w:t>hydroxide solution was added and mixed by swirling. The solution was left standing for 15 minutes in the</w:t>
      </w:r>
      <w:r>
        <w:rPr>
          <w:spacing w:val="-52"/>
        </w:rPr>
        <w:t> </w:t>
      </w:r>
      <w:r>
        <w:rPr/>
        <w:t>dark. The assay brands were extracted by dissolving the content of capsule in 100 ml beaker with distilled</w:t>
      </w:r>
      <w:r>
        <w:rPr>
          <w:spacing w:val="-52"/>
        </w:rPr>
        <w:t> </w:t>
      </w:r>
      <w:r>
        <w:rPr/>
        <w:t>water, an amount equivalent to 0.01 g of amoxicillin was pipetted and transferred into conical flask. The</w:t>
      </w:r>
      <w:r>
        <w:rPr>
          <w:spacing w:val="1"/>
        </w:rPr>
        <w:t> </w:t>
      </w:r>
      <w:r>
        <w:rPr/>
        <w:t>procedure</w:t>
      </w:r>
      <w:r>
        <w:rPr>
          <w:spacing w:val="13"/>
        </w:rPr>
        <w:t> </w:t>
      </w:r>
      <w:r>
        <w:rPr/>
        <w:t>was</w:t>
      </w:r>
      <w:r>
        <w:rPr>
          <w:spacing w:val="15"/>
        </w:rPr>
        <w:t> </w:t>
      </w:r>
      <w:r>
        <w:rPr/>
        <w:t>repeated</w:t>
      </w:r>
      <w:r>
        <w:rPr>
          <w:spacing w:val="14"/>
        </w:rPr>
        <w:t> </w:t>
      </w:r>
      <w:r>
        <w:rPr/>
        <w:t>as</w:t>
      </w:r>
      <w:r>
        <w:rPr>
          <w:spacing w:val="12"/>
        </w:rPr>
        <w:t> </w:t>
      </w:r>
      <w:r>
        <w:rPr/>
        <w:t>done</w:t>
      </w:r>
      <w:r>
        <w:rPr>
          <w:spacing w:val="14"/>
        </w:rPr>
        <w:t> </w:t>
      </w:r>
      <w:r>
        <w:rPr/>
        <w:t>for</w:t>
      </w:r>
      <w:r>
        <w:rPr>
          <w:spacing w:val="15"/>
        </w:rPr>
        <w:t> </w:t>
      </w:r>
      <w:r>
        <w:rPr/>
        <w:t>standard</w:t>
      </w:r>
      <w:r>
        <w:rPr>
          <w:spacing w:val="14"/>
        </w:rPr>
        <w:t> </w:t>
      </w:r>
      <w:r>
        <w:rPr/>
        <w:t>powder</w:t>
      </w:r>
      <w:r>
        <w:rPr>
          <w:spacing w:val="13"/>
        </w:rPr>
        <w:t> </w:t>
      </w:r>
      <w:r>
        <w:rPr/>
        <w:t>solution.</w:t>
      </w:r>
      <w:r>
        <w:rPr>
          <w:spacing w:val="11"/>
        </w:rPr>
        <w:t> </w:t>
      </w:r>
      <w:r>
        <w:rPr/>
        <w:t>To</w:t>
      </w:r>
      <w:r>
        <w:rPr>
          <w:spacing w:val="14"/>
        </w:rPr>
        <w:t> </w:t>
      </w:r>
      <w:r>
        <w:rPr/>
        <w:t>each</w:t>
      </w:r>
      <w:r>
        <w:rPr>
          <w:spacing w:val="14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4"/>
        </w:rPr>
        <w:t> </w:t>
      </w:r>
      <w:r>
        <w:rPr/>
        <w:t>conical</w:t>
      </w:r>
      <w:r>
        <w:rPr>
          <w:spacing w:val="15"/>
        </w:rPr>
        <w:t> </w:t>
      </w:r>
      <w:r>
        <w:rPr/>
        <w:t>flasks,</w:t>
      </w:r>
      <w:r>
        <w:rPr>
          <w:spacing w:val="15"/>
        </w:rPr>
        <w:t> </w:t>
      </w:r>
      <w:r>
        <w:rPr/>
        <w:t>2.0</w:t>
      </w:r>
      <w:r>
        <w:rPr>
          <w:spacing w:val="14"/>
        </w:rPr>
        <w:t> </w:t>
      </w:r>
      <w:r>
        <w:rPr/>
        <w:t>ml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a</w:t>
      </w:r>
    </w:p>
    <w:p>
      <w:pPr>
        <w:pStyle w:val="BodyText"/>
        <w:spacing w:line="259" w:lineRule="auto"/>
        <w:ind w:left="260" w:right="1434"/>
        <w:jc w:val="both"/>
      </w:pPr>
      <w:r>
        <w:rPr/>
        <w:t>1.2 N hydrochloric acid and 10.0 ml of 0.1N iodine solution was added and allowed to stand for 15</w:t>
      </w:r>
      <w:r>
        <w:rPr>
          <w:spacing w:val="1"/>
        </w:rPr>
        <w:t> </w:t>
      </w:r>
      <w:r>
        <w:rPr/>
        <w:t>minutes. The resulting solution was titrated with 0.1N sodium thiosulphate. As the endpoint approached</w:t>
      </w:r>
      <w:r>
        <w:rPr>
          <w:spacing w:val="1"/>
        </w:rPr>
        <w:t> </w:t>
      </w:r>
      <w:r>
        <w:rPr/>
        <w:t>one (1) drop of</w:t>
      </w:r>
      <w:r>
        <w:rPr>
          <w:spacing w:val="1"/>
        </w:rPr>
        <w:t> </w:t>
      </w:r>
      <w:r>
        <w:rPr/>
        <w:t>starch iodide paste was added and the titration continued to</w:t>
      </w:r>
      <w:r>
        <w:rPr>
          <w:spacing w:val="1"/>
        </w:rPr>
        <w:t> </w:t>
      </w:r>
      <w:r>
        <w:rPr/>
        <w:t>the discharge of blue</w:t>
      </w:r>
      <w:r>
        <w:rPr>
          <w:spacing w:val="1"/>
        </w:rPr>
        <w:t> </w:t>
      </w:r>
      <w:r>
        <w:rPr/>
        <w:t>colour.The</w:t>
      </w:r>
      <w:r>
        <w:rPr>
          <w:spacing w:val="-3"/>
        </w:rPr>
        <w:t> </w:t>
      </w:r>
      <w:r>
        <w:rPr/>
        <w:t>titration was repeated for all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remaining</w:t>
      </w:r>
      <w:r>
        <w:rPr>
          <w:spacing w:val="-3"/>
        </w:rPr>
        <w:t> </w:t>
      </w:r>
      <w:r>
        <w:rPr/>
        <w:t>flasks.</w:t>
      </w:r>
    </w:p>
    <w:p>
      <w:pPr>
        <w:pStyle w:val="BodyText"/>
        <w:spacing w:line="252" w:lineRule="exact"/>
        <w:ind w:left="260"/>
        <w:jc w:val="both"/>
      </w:pPr>
      <w:r>
        <w:rPr/>
        <w:t>1</w:t>
      </w:r>
      <w:r>
        <w:rPr>
          <w:spacing w:val="-1"/>
        </w:rPr>
        <w:t> </w:t>
      </w:r>
      <w:r>
        <w:rPr/>
        <w:t>ml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0.1</w:t>
      </w:r>
      <w:r>
        <w:rPr>
          <w:spacing w:val="-1"/>
        </w:rPr>
        <w:t> </w:t>
      </w:r>
      <w:r>
        <w:rPr/>
        <w:t>N</w:t>
      </w:r>
      <w:r>
        <w:rPr>
          <w:spacing w:val="-2"/>
        </w:rPr>
        <w:t> </w:t>
      </w:r>
      <w:r>
        <w:rPr/>
        <w:t>Na</w:t>
      </w:r>
      <w:r>
        <w:rPr>
          <w:vertAlign w:val="subscript"/>
        </w:rPr>
        <w:t>2</w:t>
      </w:r>
      <w:r>
        <w:rPr>
          <w:vertAlign w:val="baseline"/>
        </w:rPr>
        <w:t>S</w:t>
      </w:r>
      <w:r>
        <w:rPr>
          <w:vertAlign w:val="subscript"/>
        </w:rPr>
        <w:t>2</w:t>
      </w:r>
      <w:r>
        <w:rPr>
          <w:vertAlign w:val="baseline"/>
        </w:rPr>
        <w:t>O</w:t>
      </w:r>
      <w:r>
        <w:rPr>
          <w:vertAlign w:val="subscript"/>
        </w:rPr>
        <w:t>3</w:t>
      </w:r>
      <w:r>
        <w:rPr>
          <w:spacing w:val="-1"/>
          <w:vertAlign w:val="baseline"/>
        </w:rPr>
        <w:t> </w:t>
      </w:r>
      <w:r>
        <w:rPr>
          <w:vertAlign w:val="baseline"/>
        </w:rPr>
        <w:t>is</w:t>
      </w:r>
      <w:r>
        <w:rPr>
          <w:spacing w:val="-1"/>
          <w:vertAlign w:val="baseline"/>
        </w:rPr>
        <w:t> </w:t>
      </w:r>
      <w:r>
        <w:rPr>
          <w:vertAlign w:val="baseline"/>
        </w:rPr>
        <w:t>equivalent to</w:t>
      </w:r>
      <w:r>
        <w:rPr>
          <w:spacing w:val="-4"/>
          <w:vertAlign w:val="baseline"/>
        </w:rPr>
        <w:t> </w:t>
      </w:r>
      <w:r>
        <w:rPr>
          <w:vertAlign w:val="baseline"/>
        </w:rPr>
        <w:t>0.0699</w:t>
      </w:r>
      <w:r>
        <w:rPr>
          <w:spacing w:val="-3"/>
          <w:vertAlign w:val="baseline"/>
        </w:rPr>
        <w:t> </w:t>
      </w:r>
      <w:r>
        <w:rPr>
          <w:vertAlign w:val="baseline"/>
        </w:rPr>
        <w:t>g</w:t>
      </w:r>
      <w:r>
        <w:rPr>
          <w:spacing w:val="-4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C</w:t>
      </w:r>
      <w:r>
        <w:rPr>
          <w:vertAlign w:val="subscript"/>
        </w:rPr>
        <w:t>16</w:t>
      </w:r>
      <w:r>
        <w:rPr>
          <w:vertAlign w:val="baseline"/>
        </w:rPr>
        <w:t>H</w:t>
      </w:r>
      <w:r>
        <w:rPr>
          <w:vertAlign w:val="subscript"/>
        </w:rPr>
        <w:t>19</w:t>
      </w:r>
      <w:r>
        <w:rPr>
          <w:vertAlign w:val="baseline"/>
        </w:rPr>
        <w:t>N</w:t>
      </w:r>
      <w:r>
        <w:rPr>
          <w:vertAlign w:val="subscript"/>
        </w:rPr>
        <w:t>3</w:t>
      </w:r>
      <w:r>
        <w:rPr>
          <w:vertAlign w:val="baseline"/>
        </w:rPr>
        <w:t>O</w:t>
      </w:r>
      <w:r>
        <w:rPr>
          <w:vertAlign w:val="subscript"/>
        </w:rPr>
        <w:t>5</w:t>
      </w:r>
      <w:r>
        <w:rPr>
          <w:vertAlign w:val="baseline"/>
        </w:rPr>
        <w:t>S.3H</w:t>
      </w:r>
      <w:r>
        <w:rPr>
          <w:vertAlign w:val="subscript"/>
        </w:rPr>
        <w:t>2</w:t>
      </w:r>
      <w:r>
        <w:rPr>
          <w:vertAlign w:val="baseline"/>
        </w:rPr>
        <w:t>O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20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Weight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uniformity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determination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1060" w:top="1500" w:bottom="1240" w:left="1180" w:right="0"/>
        </w:sectPr>
      </w:pPr>
    </w:p>
    <w:p>
      <w:pPr>
        <w:pStyle w:val="BodyText"/>
        <w:spacing w:line="259" w:lineRule="auto" w:before="74"/>
        <w:ind w:left="260" w:right="1434"/>
        <w:jc w:val="both"/>
      </w:pPr>
      <w:r>
        <w:rPr/>
        <w:t>The content uniformity test was performed according to the British Pharmacopeia, 2009. Twenty capsules</w:t>
      </w:r>
      <w:r>
        <w:rPr>
          <w:spacing w:val="-52"/>
        </w:rPr>
        <w:t> </w:t>
      </w:r>
      <w:r>
        <w:rPr/>
        <w:t>each were randomly selected from eachbrands</w:t>
      </w:r>
      <w:r>
        <w:rPr>
          <w:spacing w:val="1"/>
        </w:rPr>
        <w:t> </w:t>
      </w:r>
      <w:r>
        <w:rPr/>
        <w:t>were weighed</w:t>
      </w:r>
      <w:r>
        <w:rPr>
          <w:spacing w:val="1"/>
        </w:rPr>
        <w:t> </w:t>
      </w:r>
      <w:r>
        <w:rPr/>
        <w:t>individually using analytical weighing</w:t>
      </w:r>
      <w:r>
        <w:rPr>
          <w:spacing w:val="1"/>
        </w:rPr>
        <w:t> </w:t>
      </w:r>
      <w:r>
        <w:rPr/>
        <w:t>balance. Mean weight of each brand was calculated and their percentage mean deviation statistically</w:t>
      </w:r>
      <w:r>
        <w:rPr>
          <w:spacing w:val="1"/>
        </w:rPr>
        <w:t> </w:t>
      </w:r>
      <w:r>
        <w:rPr/>
        <w:t>analyzed.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53" w:lineRule="exact" w:before="0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Disintegration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test</w:t>
      </w:r>
    </w:p>
    <w:p>
      <w:pPr>
        <w:pStyle w:val="BodyText"/>
        <w:spacing w:line="259" w:lineRule="auto" w:before="20"/>
        <w:ind w:left="260" w:right="1431"/>
        <w:jc w:val="both"/>
      </w:pPr>
      <w:r>
        <w:rPr/>
        <w:t>Six (6) Capsules from each brand were employed for the test in distilled water heated to 37 °C ± 0.5 using</w:t>
      </w:r>
      <w:r>
        <w:rPr>
          <w:spacing w:val="-52"/>
        </w:rPr>
        <w:t> </w:t>
      </w:r>
      <w:r>
        <w:rPr/>
        <w:t>disintegration apparatus. The time taken for each capsule to break up and pass completely through the</w:t>
      </w:r>
      <w:r>
        <w:rPr>
          <w:spacing w:val="1"/>
        </w:rPr>
        <w:t> </w:t>
      </w:r>
      <w:r>
        <w:rPr/>
        <w:t>sieve</w:t>
      </w:r>
      <w:r>
        <w:rPr>
          <w:spacing w:val="-1"/>
        </w:rPr>
        <w:t> </w:t>
      </w:r>
      <w:r>
        <w:rPr/>
        <w:t>was</w:t>
      </w:r>
      <w:r>
        <w:rPr>
          <w:spacing w:val="-2"/>
        </w:rPr>
        <w:t> </w:t>
      </w:r>
      <w:r>
        <w:rPr/>
        <w:t>recorded (BP, 2009).</w:t>
      </w:r>
    </w:p>
    <w:p>
      <w:pPr>
        <w:pStyle w:val="Heading3"/>
        <w:numPr>
          <w:ilvl w:val="2"/>
          <w:numId w:val="16"/>
        </w:numPr>
        <w:tabs>
          <w:tab w:pos="758" w:val="left" w:leader="none"/>
        </w:tabs>
        <w:spacing w:line="240" w:lineRule="auto" w:before="4" w:after="0"/>
        <w:ind w:left="757" w:right="0" w:hanging="498"/>
        <w:jc w:val="both"/>
      </w:pPr>
      <w:r>
        <w:rPr/>
        <w:t>UV</w:t>
      </w:r>
      <w:r>
        <w:rPr>
          <w:spacing w:val="-3"/>
        </w:rPr>
        <w:t> </w:t>
      </w:r>
      <w:r>
        <w:rPr/>
        <w:t>spectrophotometric</w:t>
      </w:r>
      <w:r>
        <w:rPr>
          <w:spacing w:val="-3"/>
        </w:rPr>
        <w:t> </w:t>
      </w:r>
      <w:r>
        <w:rPr/>
        <w:t>methods</w:t>
      </w:r>
      <w:r>
        <w:rPr>
          <w:spacing w:val="-2"/>
        </w:rPr>
        <w:t> </w:t>
      </w:r>
      <w:r>
        <w:rPr/>
        <w:t>development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16" w:after="0"/>
        <w:ind w:left="922" w:right="0" w:hanging="663"/>
        <w:jc w:val="both"/>
        <w:rPr>
          <w:i/>
          <w:sz w:val="22"/>
        </w:rPr>
      </w:pPr>
      <w:r>
        <w:rPr>
          <w:i/>
          <w:sz w:val="22"/>
        </w:rPr>
        <w:t>Preparation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standard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stock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solutions</w:t>
      </w:r>
    </w:p>
    <w:p>
      <w:pPr>
        <w:pStyle w:val="BodyText"/>
        <w:spacing w:line="256" w:lineRule="auto" w:before="20"/>
        <w:ind w:left="260" w:right="1433"/>
      </w:pPr>
      <w:r>
        <w:rPr>
          <w:w w:val="100"/>
        </w:rPr>
        <w:t>Stock</w:t>
      </w:r>
      <w:r>
        <w:rPr>
          <w:spacing w:val="5"/>
        </w:rPr>
        <w:t> </w:t>
      </w:r>
      <w:r>
        <w:rPr>
          <w:w w:val="100"/>
        </w:rPr>
        <w:t>s</w:t>
      </w:r>
      <w:r>
        <w:rPr>
          <w:spacing w:val="-2"/>
          <w:w w:val="100"/>
        </w:rPr>
        <w:t>o</w:t>
      </w:r>
      <w:r>
        <w:rPr>
          <w:w w:val="100"/>
        </w:rPr>
        <w:t>lu</w:t>
      </w:r>
      <w:r>
        <w:rPr>
          <w:spacing w:val="-2"/>
          <w:w w:val="100"/>
        </w:rPr>
        <w:t>t</w:t>
      </w:r>
      <w:r>
        <w:rPr>
          <w:w w:val="100"/>
        </w:rPr>
        <w:t>ions</w:t>
      </w:r>
      <w:r>
        <w:rPr>
          <w:spacing w:val="5"/>
        </w:rPr>
        <w:t> </w:t>
      </w:r>
      <w:r>
        <w:rPr>
          <w:spacing w:val="-2"/>
          <w:w w:val="401"/>
        </w:rPr>
        <w:t> </w:t>
      </w:r>
      <w:r>
        <w:rPr>
          <w:w w:val="401"/>
        </w:rPr>
        <w:t> </w:t>
      </w:r>
      <w:r>
        <w:rPr>
          <w:spacing w:val="-78"/>
          <w:w w:val="401"/>
        </w:rPr>
        <w:t> </w:t>
      </w:r>
      <w:r>
        <w:rPr>
          <w:spacing w:val="-33"/>
          <w:w w:val="100"/>
        </w:rPr>
        <w:t>g</w:t>
      </w:r>
      <w:r>
        <w:rPr>
          <w:spacing w:val="-191"/>
          <w:w w:val="401"/>
        </w:rPr>
        <w:t> </w:t>
      </w:r>
      <w:r>
        <w:rPr>
          <w:w w:val="100"/>
        </w:rPr>
        <w:t>/</w:t>
      </w:r>
      <w:r>
        <w:rPr>
          <w:spacing w:val="-44"/>
          <w:w w:val="100"/>
        </w:rPr>
        <w:t>m</w:t>
      </w:r>
      <w:r>
        <w:rPr>
          <w:spacing w:val="-182"/>
          <w:w w:val="401"/>
        </w:rPr>
        <w:t> </w:t>
      </w:r>
      <w:r>
        <w:rPr>
          <w:spacing w:val="1"/>
          <w:w w:val="100"/>
        </w:rPr>
        <w:t>l</w:t>
      </w:r>
      <w:r>
        <w:rPr>
          <w:w w:val="100"/>
        </w:rPr>
        <w:t>)</w:t>
      </w:r>
      <w:r>
        <w:rPr>
          <w:spacing w:val="-3"/>
        </w:rPr>
        <w:t> </w:t>
      </w:r>
      <w:r>
        <w:rPr>
          <w:spacing w:val="-210"/>
          <w:w w:val="254"/>
        </w:rPr>
        <w:t>ȝ</w:t>
      </w:r>
      <w:r>
        <w:rPr>
          <w:spacing w:val="-2"/>
          <w:w w:val="100"/>
        </w:rPr>
        <w:t>w</w:t>
      </w:r>
      <w:r>
        <w:rPr>
          <w:w w:val="100"/>
        </w:rPr>
        <w:t>e</w:t>
      </w:r>
      <w:r>
        <w:rPr>
          <w:spacing w:val="-2"/>
          <w:w w:val="100"/>
        </w:rPr>
        <w:t>r</w:t>
      </w:r>
      <w:r>
        <w:rPr>
          <w:w w:val="100"/>
        </w:rPr>
        <w:t>e</w:t>
      </w:r>
      <w:r>
        <w:rPr>
          <w:spacing w:val="8"/>
        </w:rPr>
        <w:t> </w:t>
      </w:r>
      <w:r>
        <w:rPr>
          <w:spacing w:val="-3"/>
          <w:w w:val="100"/>
        </w:rPr>
        <w:t>p</w:t>
      </w:r>
      <w:r>
        <w:rPr>
          <w:w w:val="100"/>
        </w:rPr>
        <w:t>re</w:t>
      </w:r>
      <w:r>
        <w:rPr>
          <w:spacing w:val="-2"/>
          <w:w w:val="100"/>
        </w:rPr>
        <w:t>p</w:t>
      </w:r>
      <w:r>
        <w:rPr>
          <w:w w:val="100"/>
        </w:rPr>
        <w:t>a</w:t>
      </w:r>
      <w:r>
        <w:rPr>
          <w:spacing w:val="1"/>
          <w:w w:val="100"/>
        </w:rPr>
        <w:t>r</w:t>
      </w:r>
      <w:r>
        <w:rPr>
          <w:spacing w:val="-2"/>
          <w:w w:val="100"/>
        </w:rPr>
        <w:t>e</w:t>
      </w:r>
      <w:r>
        <w:rPr>
          <w:w w:val="100"/>
        </w:rPr>
        <w:t>d</w:t>
      </w:r>
      <w:r>
        <w:rPr>
          <w:spacing w:val="7"/>
        </w:rPr>
        <w:t> </w:t>
      </w:r>
      <w:r>
        <w:rPr>
          <w:w w:val="100"/>
        </w:rPr>
        <w:t>by</w:t>
      </w:r>
      <w:r>
        <w:rPr>
          <w:spacing w:val="4"/>
        </w:rPr>
        <w:t> </w:t>
      </w:r>
      <w:r>
        <w:rPr>
          <w:w w:val="100"/>
        </w:rPr>
        <w:t>d</w:t>
      </w:r>
      <w:r>
        <w:rPr>
          <w:spacing w:val="-2"/>
          <w:w w:val="100"/>
        </w:rPr>
        <w:t>i</w:t>
      </w:r>
      <w:r>
        <w:rPr>
          <w:w w:val="100"/>
        </w:rPr>
        <w:t>ss</w:t>
      </w:r>
      <w:r>
        <w:rPr>
          <w:spacing w:val="-3"/>
          <w:w w:val="100"/>
        </w:rPr>
        <w:t>o</w:t>
      </w:r>
      <w:r>
        <w:rPr>
          <w:w w:val="100"/>
        </w:rPr>
        <w:t>l</w:t>
      </w:r>
      <w:r>
        <w:rPr>
          <w:spacing w:val="-3"/>
          <w:w w:val="100"/>
        </w:rPr>
        <w:t>v</w:t>
      </w:r>
      <w:r>
        <w:rPr>
          <w:w w:val="100"/>
        </w:rPr>
        <w:t>i</w:t>
      </w:r>
      <w:r>
        <w:rPr>
          <w:spacing w:val="1"/>
          <w:w w:val="100"/>
        </w:rPr>
        <w:t>n</w:t>
      </w:r>
      <w:r>
        <w:rPr>
          <w:w w:val="100"/>
        </w:rPr>
        <w:t>g</w:t>
      </w:r>
      <w:r>
        <w:rPr>
          <w:spacing w:val="4"/>
        </w:rPr>
        <w:t> </w:t>
      </w:r>
      <w:r>
        <w:rPr>
          <w:w w:val="100"/>
        </w:rPr>
        <w:t>10</w:t>
      </w:r>
      <w:r>
        <w:rPr>
          <w:spacing w:val="7"/>
        </w:rPr>
        <w:t> </w:t>
      </w:r>
      <w:r>
        <w:rPr>
          <w:spacing w:val="-2"/>
          <w:w w:val="100"/>
        </w:rPr>
        <w:t>m</w:t>
      </w:r>
      <w:r>
        <w:rPr>
          <w:w w:val="100"/>
        </w:rPr>
        <w:t>g</w:t>
      </w:r>
      <w:r>
        <w:rPr>
          <w:spacing w:val="5"/>
        </w:rPr>
        <w:t> </w:t>
      </w:r>
      <w:r>
        <w:rPr>
          <w:w w:val="100"/>
        </w:rPr>
        <w:t>ofa</w:t>
      </w:r>
      <w:r>
        <w:rPr>
          <w:spacing w:val="-4"/>
          <w:w w:val="100"/>
        </w:rPr>
        <w:t>m</w:t>
      </w:r>
      <w:r>
        <w:rPr>
          <w:w w:val="100"/>
        </w:rPr>
        <w:t>oxic</w:t>
      </w:r>
      <w:r>
        <w:rPr>
          <w:spacing w:val="-2"/>
          <w:w w:val="100"/>
        </w:rPr>
        <w:t>i</w:t>
      </w:r>
      <w:r>
        <w:rPr>
          <w:w w:val="100"/>
        </w:rPr>
        <w:t>l</w:t>
      </w:r>
      <w:r>
        <w:rPr>
          <w:spacing w:val="-2"/>
          <w:w w:val="100"/>
        </w:rPr>
        <w:t>l</w:t>
      </w:r>
      <w:r>
        <w:rPr>
          <w:w w:val="100"/>
        </w:rPr>
        <w:t>in</w:t>
      </w:r>
      <w:r>
        <w:rPr>
          <w:spacing w:val="5"/>
        </w:rPr>
        <w:t> </w:t>
      </w:r>
      <w:r>
        <w:rPr>
          <w:w w:val="100"/>
        </w:rPr>
        <w:t>t</w:t>
      </w:r>
      <w:r>
        <w:rPr>
          <w:spacing w:val="-2"/>
          <w:w w:val="100"/>
        </w:rPr>
        <w:t>ri</w:t>
      </w:r>
      <w:r>
        <w:rPr>
          <w:w w:val="100"/>
        </w:rPr>
        <w:t>h</w:t>
      </w:r>
      <w:r>
        <w:rPr>
          <w:spacing w:val="-3"/>
          <w:w w:val="100"/>
        </w:rPr>
        <w:t>y</w:t>
      </w:r>
      <w:r>
        <w:rPr>
          <w:w w:val="100"/>
        </w:rPr>
        <w:t>dra</w:t>
      </w:r>
      <w:r>
        <w:rPr>
          <w:spacing w:val="1"/>
          <w:w w:val="100"/>
        </w:rPr>
        <w:t>t</w:t>
      </w:r>
      <w:r>
        <w:rPr>
          <w:w w:val="100"/>
        </w:rPr>
        <w:t>e</w:t>
      </w:r>
      <w:r>
        <w:rPr>
          <w:spacing w:val="6"/>
        </w:rPr>
        <w:t> </w:t>
      </w:r>
      <w:r>
        <w:rPr>
          <w:w w:val="100"/>
        </w:rPr>
        <w:t>s</w:t>
      </w:r>
      <w:r>
        <w:rPr>
          <w:spacing w:val="-1"/>
          <w:w w:val="100"/>
        </w:rPr>
        <w:t>t</w:t>
      </w:r>
      <w:r>
        <w:rPr>
          <w:w w:val="100"/>
        </w:rPr>
        <w:t>and</w:t>
      </w:r>
      <w:r>
        <w:rPr>
          <w:spacing w:val="-2"/>
          <w:w w:val="100"/>
        </w:rPr>
        <w:t>a</w:t>
      </w:r>
      <w:r>
        <w:rPr>
          <w:w w:val="100"/>
        </w:rPr>
        <w:t>rd</w:t>
      </w:r>
      <w:r>
        <w:rPr>
          <w:spacing w:val="5"/>
        </w:rPr>
        <w:t> </w:t>
      </w:r>
      <w:r>
        <w:rPr>
          <w:w w:val="100"/>
        </w:rPr>
        <w:t>po</w:t>
      </w:r>
      <w:r>
        <w:rPr>
          <w:spacing w:val="-2"/>
          <w:w w:val="100"/>
        </w:rPr>
        <w:t>w</w:t>
      </w:r>
      <w:r>
        <w:rPr>
          <w:w w:val="100"/>
        </w:rPr>
        <w:t>d</w:t>
      </w:r>
      <w:r>
        <w:rPr>
          <w:spacing w:val="-2"/>
          <w:w w:val="100"/>
        </w:rPr>
        <w:t>e</w:t>
      </w:r>
      <w:r>
        <w:rPr>
          <w:w w:val="100"/>
        </w:rPr>
        <w:t>r </w:t>
      </w:r>
      <w:r>
        <w:rPr/>
        <w:t>in</w:t>
      </w:r>
      <w:r>
        <w:rPr>
          <w:spacing w:val="-1"/>
        </w:rPr>
        <w:t> </w:t>
      </w:r>
      <w:r>
        <w:rPr/>
        <w:t>100 mlof</w:t>
      </w:r>
      <w:r>
        <w:rPr>
          <w:spacing w:val="-2"/>
        </w:rPr>
        <w:t> </w:t>
      </w:r>
      <w:r>
        <w:rPr/>
        <w:t>each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 prepared</w:t>
      </w:r>
      <w:r>
        <w:rPr>
          <w:spacing w:val="-2"/>
        </w:rPr>
        <w:t> </w:t>
      </w:r>
      <w:r>
        <w:rPr/>
        <w:t>simulatedphysiologicalmedia</w:t>
      </w:r>
      <w:r>
        <w:rPr>
          <w:spacing w:val="1"/>
        </w:rPr>
        <w:t> </w:t>
      </w:r>
      <w:r>
        <w:rPr/>
        <w:t>(pH</w:t>
      </w:r>
      <w:r>
        <w:rPr>
          <w:spacing w:val="-1"/>
        </w:rPr>
        <w:t> </w:t>
      </w:r>
      <w:r>
        <w:rPr/>
        <w:t>1.2, 4.5, 68 and 7.4).</w:t>
      </w:r>
    </w:p>
    <w:p>
      <w:pPr>
        <w:pStyle w:val="ListParagraph"/>
        <w:numPr>
          <w:ilvl w:val="3"/>
          <w:numId w:val="16"/>
        </w:numPr>
        <w:tabs>
          <w:tab w:pos="869" w:val="left" w:leader="none"/>
        </w:tabs>
        <w:spacing w:line="240" w:lineRule="auto" w:before="4" w:after="0"/>
        <w:ind w:left="868" w:right="0" w:hanging="609"/>
        <w:jc w:val="left"/>
        <w:rPr>
          <w:i/>
          <w:sz w:val="20"/>
        </w:rPr>
      </w:pPr>
      <w:r>
        <w:rPr>
          <w:i/>
          <w:sz w:val="22"/>
        </w:rPr>
        <w:t>Determination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wavelength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maximum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absorption</w:t>
      </w:r>
    </w:p>
    <w:p>
      <w:pPr>
        <w:pStyle w:val="BodyText"/>
        <w:spacing w:line="259" w:lineRule="auto" w:before="21"/>
        <w:ind w:left="260" w:right="1435"/>
      </w:pPr>
      <w:r>
        <w:rPr>
          <w:spacing w:val="-1"/>
          <w:w w:val="100"/>
        </w:rPr>
        <w:t>S</w:t>
      </w:r>
      <w:r>
        <w:rPr>
          <w:w w:val="100"/>
        </w:rPr>
        <w:t>olu</w:t>
      </w:r>
      <w:r>
        <w:rPr>
          <w:spacing w:val="-2"/>
          <w:w w:val="100"/>
        </w:rPr>
        <w:t>t</w:t>
      </w:r>
      <w:r>
        <w:rPr>
          <w:w w:val="100"/>
        </w:rPr>
        <w:t>io</w:t>
      </w:r>
      <w:r>
        <w:rPr>
          <w:spacing w:val="-3"/>
          <w:w w:val="100"/>
        </w:rPr>
        <w:t>n</w:t>
      </w:r>
      <w:r>
        <w:rPr>
          <w:w w:val="100"/>
        </w:rPr>
        <w:t>s(40</w:t>
      </w:r>
      <w:r>
        <w:rPr>
          <w:spacing w:val="17"/>
        </w:rPr>
        <w:t> </w:t>
      </w:r>
      <w:r>
        <w:rPr>
          <w:spacing w:val="-1"/>
          <w:w w:val="254"/>
        </w:rPr>
        <w:t>ȝ</w:t>
      </w:r>
      <w:r>
        <w:rPr>
          <w:spacing w:val="-3"/>
          <w:w w:val="257"/>
        </w:rPr>
        <w:t>J</w:t>
      </w:r>
      <w:r>
        <w:rPr>
          <w:w w:val="401"/>
        </w:rPr>
        <w:t> </w:t>
      </w:r>
      <w:r>
        <w:rPr>
          <w:spacing w:val="-217"/>
          <w:w w:val="180"/>
        </w:rPr>
        <w:t>P</w:t>
      </w:r>
      <w:r>
        <w:rPr>
          <w:spacing w:val="-2"/>
          <w:w w:val="100"/>
        </w:rPr>
        <w:t>w</w:t>
      </w:r>
      <w:r>
        <w:rPr>
          <w:spacing w:val="-44"/>
          <w:w w:val="100"/>
        </w:rPr>
        <w:t>e</w:t>
      </w:r>
      <w:r>
        <w:rPr>
          <w:spacing w:val="-177"/>
          <w:w w:val="138"/>
        </w:rPr>
        <w:t>O</w:t>
      </w:r>
      <w:r>
        <w:rPr>
          <w:spacing w:val="1"/>
          <w:w w:val="100"/>
        </w:rPr>
        <w:t>r</w:t>
      </w:r>
      <w:r>
        <w:rPr>
          <w:spacing w:val="5"/>
          <w:w w:val="100"/>
        </w:rPr>
        <w:t>e</w:t>
      </w:r>
      <w:r>
        <w:rPr>
          <w:spacing w:val="-156"/>
          <w:w w:val="401"/>
        </w:rPr>
        <w:t> </w:t>
      </w:r>
      <w:r>
        <w:rPr>
          <w:w w:val="100"/>
        </w:rPr>
        <w:t>p</w:t>
      </w:r>
      <w:r>
        <w:rPr>
          <w:spacing w:val="-28"/>
          <w:w w:val="100"/>
        </w:rPr>
        <w:t>r</w:t>
      </w:r>
      <w:r>
        <w:rPr>
          <w:spacing w:val="-193"/>
          <w:w w:val="401"/>
        </w:rPr>
        <w:t> </w:t>
      </w:r>
      <w:r>
        <w:rPr>
          <w:w w:val="100"/>
        </w:rPr>
        <w:t>ep</w:t>
      </w:r>
      <w:r>
        <w:rPr>
          <w:spacing w:val="-2"/>
          <w:w w:val="100"/>
        </w:rPr>
        <w:t>a</w:t>
      </w:r>
      <w:r>
        <w:rPr>
          <w:spacing w:val="1"/>
          <w:w w:val="100"/>
        </w:rPr>
        <w:t>r</w:t>
      </w:r>
      <w:r>
        <w:rPr>
          <w:w w:val="100"/>
        </w:rPr>
        <w:t>ed</w:t>
      </w:r>
      <w:r>
        <w:rPr>
          <w:spacing w:val="14"/>
        </w:rPr>
        <w:t> </w:t>
      </w:r>
      <w:r>
        <w:rPr>
          <w:w w:val="100"/>
        </w:rPr>
        <w:t>from</w:t>
      </w:r>
      <w:r>
        <w:rPr>
          <w:spacing w:val="13"/>
        </w:rPr>
        <w:t> </w:t>
      </w:r>
      <w:r>
        <w:rPr>
          <w:w w:val="100"/>
        </w:rPr>
        <w:t>each</w:t>
      </w:r>
      <w:r>
        <w:rPr>
          <w:spacing w:val="17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</w:t>
      </w:r>
      <w:r>
        <w:rPr>
          <w:spacing w:val="18"/>
        </w:rPr>
        <w:t> </w:t>
      </w:r>
      <w:r>
        <w:rPr>
          <w:w w:val="100"/>
        </w:rPr>
        <w:t>t</w:t>
      </w:r>
      <w:r>
        <w:rPr>
          <w:spacing w:val="-3"/>
          <w:w w:val="100"/>
        </w:rPr>
        <w:t>h</w:t>
      </w:r>
      <w:r>
        <w:rPr>
          <w:w w:val="100"/>
        </w:rPr>
        <w:t>e</w:t>
      </w:r>
      <w:r>
        <w:rPr>
          <w:spacing w:val="14"/>
        </w:rPr>
        <w:t> </w:t>
      </w:r>
      <w:r>
        <w:rPr>
          <w:w w:val="100"/>
        </w:rPr>
        <w:t>s</w:t>
      </w:r>
      <w:r>
        <w:rPr>
          <w:spacing w:val="1"/>
          <w:w w:val="100"/>
        </w:rPr>
        <w:t>t</w:t>
      </w:r>
      <w:r>
        <w:rPr>
          <w:w w:val="100"/>
        </w:rPr>
        <w:t>ock</w:t>
      </w:r>
      <w:r>
        <w:rPr>
          <w:spacing w:val="14"/>
        </w:rPr>
        <w:t> </w:t>
      </w:r>
      <w:r>
        <w:rPr>
          <w:w w:val="100"/>
        </w:rPr>
        <w:t>so</w:t>
      </w:r>
      <w:r>
        <w:rPr>
          <w:spacing w:val="-1"/>
          <w:w w:val="100"/>
        </w:rPr>
        <w:t>l</w:t>
      </w:r>
      <w:r>
        <w:rPr>
          <w:w w:val="100"/>
        </w:rPr>
        <w:t>u</w:t>
      </w:r>
      <w:r>
        <w:rPr>
          <w:spacing w:val="-2"/>
          <w:w w:val="100"/>
        </w:rPr>
        <w:t>t</w:t>
      </w:r>
      <w:r>
        <w:rPr>
          <w:w w:val="100"/>
        </w:rPr>
        <w:t>i</w:t>
      </w:r>
      <w:r>
        <w:rPr>
          <w:spacing w:val="1"/>
          <w:w w:val="100"/>
        </w:rPr>
        <w:t>o</w:t>
      </w:r>
      <w:r>
        <w:rPr>
          <w:w w:val="100"/>
        </w:rPr>
        <w:t>ns</w:t>
      </w:r>
      <w:r>
        <w:rPr>
          <w:spacing w:val="15"/>
        </w:rPr>
        <w:t> </w:t>
      </w:r>
      <w:r>
        <w:rPr>
          <w:w w:val="100"/>
        </w:rPr>
        <w:t>and</w:t>
      </w:r>
      <w:r>
        <w:rPr>
          <w:spacing w:val="17"/>
        </w:rPr>
        <w:t> </w:t>
      </w:r>
      <w:r>
        <w:rPr>
          <w:spacing w:val="-2"/>
          <w:w w:val="100"/>
        </w:rPr>
        <w:t>t</w:t>
      </w:r>
      <w:r>
        <w:rPr>
          <w:w w:val="100"/>
        </w:rPr>
        <w:t>hen</w:t>
      </w:r>
      <w:r>
        <w:rPr>
          <w:spacing w:val="17"/>
        </w:rPr>
        <w:t> </w:t>
      </w:r>
      <w:r>
        <w:rPr>
          <w:spacing w:val="-2"/>
          <w:w w:val="100"/>
        </w:rPr>
        <w:t>sc</w:t>
      </w:r>
      <w:r>
        <w:rPr>
          <w:w w:val="100"/>
        </w:rPr>
        <w:t>anned</w:t>
      </w:r>
      <w:r>
        <w:rPr>
          <w:spacing w:val="16"/>
        </w:rPr>
        <w:t> </w:t>
      </w:r>
      <w:r>
        <w:rPr>
          <w:spacing w:val="-2"/>
          <w:w w:val="100"/>
        </w:rPr>
        <w:t>a</w:t>
      </w:r>
      <w:r>
        <w:rPr>
          <w:w w:val="100"/>
        </w:rPr>
        <w:t>t</w:t>
      </w:r>
      <w:r>
        <w:rPr>
          <w:spacing w:val="17"/>
        </w:rPr>
        <w:t> </w:t>
      </w:r>
      <w:r>
        <w:rPr>
          <w:spacing w:val="2"/>
          <w:w w:val="100"/>
        </w:rPr>
        <w:t>4</w:t>
      </w:r>
      <w:r>
        <w:rPr>
          <w:w w:val="100"/>
        </w:rPr>
        <w:t>00</w:t>
      </w:r>
      <w:r>
        <w:rPr>
          <w:spacing w:val="-4"/>
          <w:w w:val="100"/>
        </w:rPr>
        <w:t>-</w:t>
      </w:r>
      <w:r>
        <w:rPr>
          <w:w w:val="100"/>
        </w:rPr>
        <w:t>200</w:t>
      </w:r>
      <w:r>
        <w:rPr>
          <w:spacing w:val="16"/>
        </w:rPr>
        <w:t> </w:t>
      </w:r>
      <w:r>
        <w:rPr>
          <w:w w:val="100"/>
        </w:rPr>
        <w:t>nm</w:t>
      </w:r>
      <w:r>
        <w:rPr>
          <w:spacing w:val="13"/>
        </w:rPr>
        <w:t> </w:t>
      </w:r>
      <w:r>
        <w:rPr>
          <w:w w:val="100"/>
        </w:rPr>
        <w:t>in </w:t>
      </w:r>
      <w:r>
        <w:rPr>
          <w:w w:val="105"/>
        </w:rPr>
        <w:t>order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10"/>
          <w:w w:val="105"/>
        </w:rPr>
        <w:t> </w:t>
      </w:r>
      <w:r>
        <w:rPr>
          <w:w w:val="105"/>
        </w:rPr>
        <w:t>obtain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wavelength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maximum</w:t>
      </w:r>
      <w:r>
        <w:rPr>
          <w:spacing w:val="-10"/>
          <w:w w:val="105"/>
        </w:rPr>
        <w:t> </w:t>
      </w:r>
      <w:r>
        <w:rPr>
          <w:w w:val="105"/>
        </w:rPr>
        <w:t>absorption</w:t>
      </w:r>
      <w:r>
        <w:rPr>
          <w:spacing w:val="-10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each</w:t>
      </w:r>
      <w:r>
        <w:rPr>
          <w:spacing w:val="-7"/>
          <w:w w:val="105"/>
        </w:rPr>
        <w:t> </w:t>
      </w:r>
      <w:r>
        <w:rPr>
          <w:w w:val="105"/>
        </w:rPr>
        <w:t>media.</w:t>
      </w:r>
    </w:p>
    <w:p>
      <w:pPr>
        <w:pStyle w:val="ListParagraph"/>
        <w:numPr>
          <w:ilvl w:val="3"/>
          <w:numId w:val="16"/>
        </w:numPr>
        <w:tabs>
          <w:tab w:pos="869" w:val="left" w:leader="none"/>
        </w:tabs>
        <w:spacing w:line="251" w:lineRule="exact" w:before="0" w:after="0"/>
        <w:ind w:left="868" w:right="0" w:hanging="609"/>
        <w:jc w:val="left"/>
        <w:rPr>
          <w:i/>
          <w:sz w:val="20"/>
        </w:rPr>
      </w:pPr>
      <w:r>
        <w:rPr>
          <w:i/>
          <w:sz w:val="22"/>
        </w:rPr>
        <w:t>Construction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calibration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curve</w:t>
      </w:r>
    </w:p>
    <w:p>
      <w:pPr>
        <w:pStyle w:val="BodyText"/>
        <w:spacing w:before="20"/>
        <w:ind w:left="315"/>
      </w:pPr>
      <w:r>
        <w:rPr/>
        <w:t>A</w:t>
      </w:r>
      <w:r>
        <w:rPr>
          <w:spacing w:val="1"/>
        </w:rPr>
        <w:t> </w:t>
      </w:r>
      <w:r>
        <w:rPr/>
        <w:t>six</w:t>
      </w:r>
      <w:r>
        <w:rPr>
          <w:spacing w:val="3"/>
        </w:rPr>
        <w:t> </w:t>
      </w:r>
      <w:r>
        <w:rPr/>
        <w:t>points</w:t>
      </w:r>
      <w:r>
        <w:rPr>
          <w:spacing w:val="3"/>
        </w:rPr>
        <w:t> </w:t>
      </w:r>
      <w:r>
        <w:rPr/>
        <w:t>calibration</w:t>
      </w:r>
      <w:r>
        <w:rPr>
          <w:spacing w:val="3"/>
        </w:rPr>
        <w:t> </w:t>
      </w:r>
      <w:r>
        <w:rPr/>
        <w:t>curve</w:t>
      </w:r>
      <w:r>
        <w:rPr>
          <w:spacing w:val="6"/>
        </w:rPr>
        <w:t> </w:t>
      </w:r>
      <w:r>
        <w:rPr/>
        <w:t>of</w:t>
      </w:r>
      <w:r>
        <w:rPr>
          <w:spacing w:val="3"/>
        </w:rPr>
        <w:t> </w:t>
      </w:r>
      <w:r>
        <w:rPr/>
        <w:t>amoxicillin</w:t>
      </w:r>
      <w:r>
        <w:rPr>
          <w:spacing w:val="1"/>
        </w:rPr>
        <w:t> </w:t>
      </w:r>
      <w:r>
        <w:rPr/>
        <w:t>in</w:t>
      </w:r>
      <w:r>
        <w:rPr>
          <w:spacing w:val="3"/>
        </w:rPr>
        <w:t> </w:t>
      </w:r>
      <w:r>
        <w:rPr/>
        <w:t>each</w:t>
      </w:r>
      <w:r>
        <w:rPr>
          <w:spacing w:val="3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3"/>
        </w:rPr>
        <w:t> </w:t>
      </w:r>
      <w:r>
        <w:rPr/>
        <w:t>media</w:t>
      </w:r>
      <w:r>
        <w:rPr>
          <w:spacing w:val="7"/>
        </w:rPr>
        <w:t> </w:t>
      </w:r>
      <w:r>
        <w:rPr/>
        <w:t>was</w:t>
      </w:r>
      <w:r>
        <w:rPr>
          <w:spacing w:val="4"/>
        </w:rPr>
        <w:t> </w:t>
      </w:r>
      <w:r>
        <w:rPr/>
        <w:t>constructed</w:t>
      </w:r>
      <w:r>
        <w:rPr>
          <w:spacing w:val="2"/>
        </w:rPr>
        <w:t> </w:t>
      </w:r>
      <w:r>
        <w:rPr/>
        <w:t>by</w:t>
      </w:r>
      <w:r>
        <w:rPr>
          <w:spacing w:val="1"/>
        </w:rPr>
        <w:t> </w:t>
      </w:r>
      <w:r>
        <w:rPr/>
        <w:t>preparing</w:t>
      </w:r>
      <w:r>
        <w:rPr>
          <w:spacing w:val="1"/>
        </w:rPr>
        <w:t> </w:t>
      </w:r>
      <w:r>
        <w:rPr/>
        <w:t>solutions</w:t>
      </w:r>
    </w:p>
    <w:p>
      <w:pPr>
        <w:pStyle w:val="BodyText"/>
        <w:spacing w:line="259" w:lineRule="auto" w:before="21"/>
        <w:ind w:left="260" w:right="411"/>
      </w:pPr>
      <w:r>
        <w:rPr>
          <w:w w:val="100"/>
        </w:rPr>
        <w:t>of</w:t>
      </w:r>
      <w:r>
        <w:rPr>
          <w:spacing w:val="24"/>
        </w:rPr>
        <w:t> </w:t>
      </w:r>
      <w:r>
        <w:rPr>
          <w:w w:val="100"/>
        </w:rPr>
        <w:t>con</w:t>
      </w:r>
      <w:r>
        <w:rPr>
          <w:spacing w:val="-2"/>
          <w:w w:val="100"/>
        </w:rPr>
        <w:t>c</w:t>
      </w:r>
      <w:r>
        <w:rPr>
          <w:w w:val="100"/>
        </w:rPr>
        <w:t>en</w:t>
      </w:r>
      <w:r>
        <w:rPr>
          <w:spacing w:val="-2"/>
          <w:w w:val="100"/>
        </w:rPr>
        <w:t>t</w:t>
      </w:r>
      <w:r>
        <w:rPr>
          <w:w w:val="100"/>
        </w:rPr>
        <w:t>r</w:t>
      </w:r>
      <w:r>
        <w:rPr>
          <w:spacing w:val="-2"/>
          <w:w w:val="100"/>
        </w:rPr>
        <w:t>a</w:t>
      </w:r>
      <w:r>
        <w:rPr>
          <w:w w:val="100"/>
        </w:rPr>
        <w:t>tion</w:t>
      </w:r>
      <w:r>
        <w:rPr>
          <w:spacing w:val="21"/>
        </w:rPr>
        <w:t> </w:t>
      </w:r>
      <w:r>
        <w:rPr>
          <w:w w:val="100"/>
        </w:rPr>
        <w:t>ran</w:t>
      </w:r>
      <w:r>
        <w:rPr>
          <w:spacing w:val="-2"/>
          <w:w w:val="100"/>
        </w:rPr>
        <w:t>g</w:t>
      </w:r>
      <w:r>
        <w:rPr>
          <w:w w:val="100"/>
        </w:rPr>
        <w:t>e</w:t>
      </w:r>
      <w:r>
        <w:rPr>
          <w:spacing w:val="24"/>
        </w:rPr>
        <w:t> </w:t>
      </w:r>
      <w:r>
        <w:rPr>
          <w:w w:val="100"/>
        </w:rPr>
        <w:t>1</w:t>
      </w:r>
      <w:r>
        <w:rPr>
          <w:spacing w:val="1"/>
          <w:w w:val="100"/>
        </w:rPr>
        <w:t>0</w:t>
      </w:r>
      <w:r>
        <w:rPr>
          <w:spacing w:val="-2"/>
          <w:w w:val="100"/>
        </w:rPr>
        <w:t>-</w:t>
      </w:r>
      <w:r>
        <w:rPr>
          <w:w w:val="100"/>
        </w:rPr>
        <w:t>60</w:t>
      </w:r>
      <w:r>
        <w:rPr>
          <w:spacing w:val="24"/>
        </w:rPr>
        <w:t> </w:t>
      </w:r>
      <w:r>
        <w:rPr>
          <w:spacing w:val="-1"/>
          <w:w w:val="254"/>
        </w:rPr>
        <w:t>ȝ</w:t>
      </w:r>
      <w:r>
        <w:rPr>
          <w:spacing w:val="-3"/>
          <w:w w:val="257"/>
        </w:rPr>
        <w:t>J</w:t>
      </w:r>
      <w:r>
        <w:rPr>
          <w:spacing w:val="-139"/>
          <w:w w:val="401"/>
        </w:rPr>
        <w:t> </w:t>
      </w:r>
      <w:r>
        <w:rPr>
          <w:w w:val="100"/>
        </w:rPr>
        <w:t>b</w:t>
      </w:r>
      <w:r>
        <w:rPr>
          <w:spacing w:val="-80"/>
          <w:w w:val="100"/>
        </w:rPr>
        <w:t>y</w:t>
      </w:r>
      <w:r>
        <w:rPr>
          <w:spacing w:val="-65"/>
          <w:w w:val="180"/>
        </w:rPr>
        <w:t>P</w:t>
      </w:r>
      <w:r>
        <w:rPr>
          <w:spacing w:val="-25"/>
          <w:w w:val="100"/>
        </w:rPr>
        <w:t>s</w:t>
      </w:r>
      <w:r>
        <w:rPr>
          <w:spacing w:val="-196"/>
          <w:w w:val="138"/>
        </w:rPr>
        <w:t>O</w:t>
      </w:r>
      <w:r>
        <w:rPr>
          <w:w w:val="100"/>
        </w:rPr>
        <w:t>erial</w:t>
      </w:r>
      <w:r>
        <w:rPr>
          <w:spacing w:val="25"/>
        </w:rPr>
        <w:t> </w:t>
      </w:r>
      <w:r>
        <w:rPr>
          <w:spacing w:val="-3"/>
          <w:w w:val="100"/>
        </w:rPr>
        <w:t>d</w:t>
      </w:r>
      <w:r>
        <w:rPr>
          <w:w w:val="100"/>
        </w:rPr>
        <w:t>il</w:t>
      </w:r>
      <w:r>
        <w:rPr>
          <w:spacing w:val="-3"/>
          <w:w w:val="100"/>
        </w:rPr>
        <w:t>u</w:t>
      </w:r>
      <w:r>
        <w:rPr>
          <w:w w:val="100"/>
        </w:rPr>
        <w:t>ti</w:t>
      </w:r>
      <w:r>
        <w:rPr>
          <w:spacing w:val="-3"/>
          <w:w w:val="100"/>
        </w:rPr>
        <w:t>o</w:t>
      </w:r>
      <w:r>
        <w:rPr>
          <w:w w:val="100"/>
        </w:rPr>
        <w:t>n</w:t>
      </w:r>
      <w:r>
        <w:rPr>
          <w:spacing w:val="24"/>
        </w:rPr>
        <w:t> </w:t>
      </w:r>
      <w:r>
        <w:rPr>
          <w:w w:val="100"/>
        </w:rPr>
        <w:t>of</w:t>
      </w:r>
      <w:r>
        <w:rPr>
          <w:spacing w:val="27"/>
        </w:rPr>
        <w:t> </w:t>
      </w:r>
      <w:r>
        <w:rPr>
          <w:w w:val="100"/>
        </w:rPr>
        <w:t>each</w:t>
      </w:r>
      <w:r>
        <w:rPr>
          <w:spacing w:val="24"/>
        </w:rPr>
        <w:t> </w:t>
      </w:r>
      <w:r>
        <w:rPr>
          <w:spacing w:val="-2"/>
          <w:w w:val="100"/>
        </w:rPr>
        <w:t>s</w:t>
      </w:r>
      <w:r>
        <w:rPr>
          <w:w w:val="100"/>
        </w:rPr>
        <w:t>ta</w:t>
      </w:r>
      <w:r>
        <w:rPr>
          <w:spacing w:val="-2"/>
          <w:w w:val="100"/>
        </w:rPr>
        <w:t>n</w:t>
      </w:r>
      <w:r>
        <w:rPr>
          <w:w w:val="100"/>
        </w:rPr>
        <w:t>da</w:t>
      </w:r>
      <w:r>
        <w:rPr>
          <w:spacing w:val="1"/>
          <w:w w:val="100"/>
        </w:rPr>
        <w:t>r</w:t>
      </w:r>
      <w:r>
        <w:rPr>
          <w:w w:val="100"/>
        </w:rPr>
        <w:t>d</w:t>
      </w:r>
      <w:r>
        <w:rPr>
          <w:spacing w:val="24"/>
        </w:rPr>
        <w:t> </w:t>
      </w:r>
      <w:r>
        <w:rPr>
          <w:spacing w:val="-2"/>
          <w:w w:val="100"/>
        </w:rPr>
        <w:t>s</w:t>
      </w:r>
      <w:r>
        <w:rPr>
          <w:w w:val="100"/>
        </w:rPr>
        <w:t>tock</w:t>
      </w:r>
      <w:r>
        <w:rPr>
          <w:spacing w:val="22"/>
        </w:rPr>
        <w:t> </w:t>
      </w:r>
      <w:r>
        <w:rPr>
          <w:w w:val="100"/>
        </w:rPr>
        <w:t>so</w:t>
      </w:r>
      <w:r>
        <w:rPr>
          <w:spacing w:val="-1"/>
          <w:w w:val="100"/>
        </w:rPr>
        <w:t>l</w:t>
      </w:r>
      <w:r>
        <w:rPr>
          <w:w w:val="100"/>
        </w:rPr>
        <w:t>uti</w:t>
      </w:r>
      <w:r>
        <w:rPr>
          <w:spacing w:val="-3"/>
          <w:w w:val="100"/>
        </w:rPr>
        <w:t>o</w:t>
      </w:r>
      <w:r>
        <w:rPr>
          <w:w w:val="100"/>
        </w:rPr>
        <w:t>n</w:t>
      </w:r>
      <w:r>
        <w:rPr>
          <w:spacing w:val="25"/>
        </w:rPr>
        <w:t> </w:t>
      </w:r>
      <w:r>
        <w:rPr>
          <w:w w:val="401"/>
        </w:rPr>
        <w:t>    </w:t>
      </w:r>
      <w:r>
        <w:rPr>
          <w:spacing w:val="-181"/>
          <w:w w:val="254"/>
        </w:rPr>
        <w:t>ȝ</w:t>
      </w:r>
      <w:r>
        <w:rPr>
          <w:w w:val="100"/>
        </w:rPr>
        <w:t>)</w:t>
      </w:r>
      <w:r>
        <w:rPr>
          <w:spacing w:val="25"/>
        </w:rPr>
        <w:t> </w:t>
      </w:r>
      <w:r>
        <w:rPr>
          <w:spacing w:val="-84"/>
          <w:w w:val="100"/>
        </w:rPr>
        <w:t>o</w:t>
      </w:r>
      <w:r>
        <w:rPr>
          <w:spacing w:val="-137"/>
          <w:w w:val="257"/>
        </w:rPr>
        <w:t>J</w:t>
      </w:r>
      <w:r>
        <w:rPr>
          <w:w w:val="100"/>
        </w:rPr>
        <w:t>f</w:t>
      </w:r>
      <w:r>
        <w:rPr>
          <w:spacing w:val="5"/>
        </w:rPr>
        <w:t> </w:t>
      </w:r>
      <w:r>
        <w:rPr>
          <w:spacing w:val="-202"/>
          <w:w w:val="401"/>
        </w:rPr>
        <w:t> </w:t>
      </w:r>
      <w:r>
        <w:rPr>
          <w:w w:val="100"/>
        </w:rPr>
        <w:t>t</w:t>
      </w:r>
      <w:r>
        <w:rPr>
          <w:spacing w:val="-3"/>
          <w:w w:val="100"/>
        </w:rPr>
        <w:t>h</w:t>
      </w:r>
      <w:r>
        <w:rPr>
          <w:spacing w:val="-66"/>
          <w:w w:val="100"/>
        </w:rPr>
        <w:t>e</w:t>
      </w:r>
      <w:r>
        <w:rPr>
          <w:spacing w:val="-4"/>
          <w:w w:val="180"/>
        </w:rPr>
        <w:t>P</w:t>
      </w:r>
      <w:r>
        <w:rPr>
          <w:w w:val="138"/>
        </w:rPr>
        <w:t>O </w:t>
      </w:r>
      <w:r>
        <w:rPr>
          <w:w w:val="110"/>
        </w:rPr>
        <w:t>different</w:t>
      </w:r>
      <w:r>
        <w:rPr>
          <w:spacing w:val="-10"/>
          <w:w w:val="110"/>
        </w:rPr>
        <w:t> </w:t>
      </w:r>
      <w:r>
        <w:rPr>
          <w:w w:val="110"/>
        </w:rPr>
        <w:t>simulated</w:t>
      </w:r>
      <w:r>
        <w:rPr>
          <w:spacing w:val="-8"/>
          <w:w w:val="110"/>
        </w:rPr>
        <w:t> </w:t>
      </w:r>
      <w:r>
        <w:rPr>
          <w:w w:val="110"/>
        </w:rPr>
        <w:t>physiological</w:t>
      </w:r>
      <w:r>
        <w:rPr>
          <w:spacing w:val="-7"/>
          <w:w w:val="110"/>
        </w:rPr>
        <w:t> </w:t>
      </w:r>
      <w:r>
        <w:rPr>
          <w:w w:val="110"/>
        </w:rPr>
        <w:t>media.</w:t>
      </w:r>
    </w:p>
    <w:p>
      <w:pPr>
        <w:pStyle w:val="Heading3"/>
        <w:numPr>
          <w:ilvl w:val="2"/>
          <w:numId w:val="16"/>
        </w:numPr>
        <w:tabs>
          <w:tab w:pos="704" w:val="left" w:leader="none"/>
        </w:tabs>
        <w:spacing w:line="240" w:lineRule="auto" w:before="3" w:after="0"/>
        <w:ind w:left="703" w:right="0" w:hanging="444"/>
        <w:jc w:val="left"/>
      </w:pPr>
      <w:r>
        <w:rPr/>
        <w:t>Validation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developed</w:t>
      </w:r>
      <w:r>
        <w:rPr>
          <w:spacing w:val="-3"/>
        </w:rPr>
        <w:t> </w:t>
      </w:r>
      <w:r>
        <w:rPr/>
        <w:t>methods</w:t>
      </w:r>
    </w:p>
    <w:p>
      <w:pPr>
        <w:pStyle w:val="BodyText"/>
        <w:spacing w:line="259" w:lineRule="auto" w:before="16"/>
        <w:ind w:left="260" w:right="1421"/>
      </w:pPr>
      <w:r>
        <w:rPr/>
        <w:t>Each of the developed methods was validated for linearity, precision, accuracy and percentage recovery in</w:t>
      </w:r>
      <w:r>
        <w:rPr>
          <w:spacing w:val="-52"/>
        </w:rPr>
        <w:t> </w:t>
      </w:r>
      <w:r>
        <w:rPr/>
        <w:t>accordance</w:t>
      </w:r>
      <w:r>
        <w:rPr>
          <w:spacing w:val="-1"/>
        </w:rPr>
        <w:t> </w:t>
      </w:r>
      <w:r>
        <w:rPr/>
        <w:t>with</w:t>
      </w:r>
      <w:r>
        <w:rPr>
          <w:spacing w:val="1"/>
        </w:rPr>
        <w:t> </w:t>
      </w:r>
      <w:r>
        <w:rPr/>
        <w:t>ICH</w:t>
      </w:r>
      <w:r>
        <w:rPr>
          <w:spacing w:val="1"/>
        </w:rPr>
        <w:t> </w:t>
      </w:r>
      <w:r>
        <w:rPr/>
        <w:t>guideline.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1" w:after="0"/>
        <w:ind w:left="922" w:right="0" w:hanging="663"/>
        <w:jc w:val="left"/>
        <w:rPr>
          <w:i/>
          <w:sz w:val="22"/>
        </w:rPr>
      </w:pPr>
      <w:r>
        <w:rPr>
          <w:i/>
          <w:sz w:val="22"/>
        </w:rPr>
        <w:t>Linearity</w:t>
      </w:r>
    </w:p>
    <w:p>
      <w:pPr>
        <w:pStyle w:val="BodyText"/>
        <w:spacing w:before="18"/>
        <w:ind w:left="260"/>
      </w:pPr>
      <w:r>
        <w:rPr/>
        <w:t>This was</w:t>
      </w:r>
      <w:r>
        <w:rPr>
          <w:spacing w:val="-1"/>
        </w:rPr>
        <w:t> </w:t>
      </w:r>
      <w:r>
        <w:rPr/>
        <w:t>established</w:t>
      </w:r>
      <w:r>
        <w:rPr>
          <w:spacing w:val="-4"/>
        </w:rPr>
        <w:t> </w:t>
      </w:r>
      <w:r>
        <w:rPr/>
        <w:t>by</w:t>
      </w:r>
      <w:r>
        <w:rPr>
          <w:spacing w:val="-3"/>
        </w:rPr>
        <w:t> </w:t>
      </w:r>
      <w:r>
        <w:rPr/>
        <w:t>least square</w:t>
      </w:r>
      <w:r>
        <w:rPr>
          <w:spacing w:val="-1"/>
        </w:rPr>
        <w:t> </w:t>
      </w:r>
      <w:r>
        <w:rPr/>
        <w:t>methods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Microsoft</w:t>
      </w:r>
      <w:r>
        <w:rPr>
          <w:spacing w:val="-3"/>
        </w:rPr>
        <w:t> </w:t>
      </w:r>
      <w:r>
        <w:rPr/>
        <w:t>excel 2016.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0" w:after="0"/>
        <w:ind w:left="922" w:right="0" w:hanging="663"/>
        <w:jc w:val="left"/>
        <w:rPr>
          <w:i/>
          <w:sz w:val="22"/>
        </w:rPr>
      </w:pPr>
      <w:r>
        <w:rPr>
          <w:i/>
          <w:sz w:val="22"/>
        </w:rPr>
        <w:t>Precision</w:t>
      </w:r>
    </w:p>
    <w:p>
      <w:pPr>
        <w:pStyle w:val="BodyText"/>
        <w:spacing w:before="21"/>
        <w:ind w:left="260"/>
      </w:pPr>
      <w:r>
        <w:rPr/>
        <w:t>This</w:t>
      </w:r>
      <w:r>
        <w:rPr>
          <w:spacing w:val="-2"/>
        </w:rPr>
        <w:t> </w:t>
      </w:r>
      <w:r>
        <w:rPr/>
        <w:t>was</w:t>
      </w:r>
      <w:r>
        <w:rPr>
          <w:spacing w:val="-1"/>
        </w:rPr>
        <w:t> </w:t>
      </w:r>
      <w:r>
        <w:rPr/>
        <w:t>conducted</w:t>
      </w:r>
      <w:r>
        <w:rPr>
          <w:spacing w:val="-1"/>
        </w:rPr>
        <w:t> </w:t>
      </w:r>
      <w:r>
        <w:rPr/>
        <w:t>by</w:t>
      </w:r>
      <w:r>
        <w:rPr>
          <w:spacing w:val="-3"/>
        </w:rPr>
        <w:t> </w:t>
      </w:r>
      <w:r>
        <w:rPr/>
        <w:t>determining</w:t>
      </w:r>
      <w:r>
        <w:rPr>
          <w:spacing w:val="-2"/>
        </w:rPr>
        <w:t> </w:t>
      </w:r>
      <w:r>
        <w:rPr/>
        <w:t>both</w:t>
      </w:r>
      <w:r>
        <w:rPr>
          <w:spacing w:val="-1"/>
        </w:rPr>
        <w:t> </w:t>
      </w:r>
      <w:r>
        <w:rPr/>
        <w:t>intra-day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inter-day</w:t>
      </w:r>
      <w:r>
        <w:rPr>
          <w:spacing w:val="-3"/>
        </w:rPr>
        <w:t> </w:t>
      </w:r>
      <w:r>
        <w:rPr/>
        <w:t>precision</w:t>
      </w:r>
      <w:r>
        <w:rPr>
          <w:spacing w:val="-4"/>
        </w:rPr>
        <w:t> </w:t>
      </w:r>
      <w:r>
        <w:rPr/>
        <w:t>as</w:t>
      </w:r>
      <w:r>
        <w:rPr>
          <w:spacing w:val="-1"/>
        </w:rPr>
        <w:t> </w:t>
      </w:r>
      <w:r>
        <w:rPr/>
        <w:t>follow;</w:t>
      </w:r>
    </w:p>
    <w:p>
      <w:pPr>
        <w:spacing w:before="18"/>
        <w:ind w:left="260" w:right="0" w:firstLine="0"/>
        <w:jc w:val="left"/>
        <w:rPr>
          <w:i/>
          <w:sz w:val="22"/>
        </w:rPr>
      </w:pPr>
      <w:r>
        <w:rPr>
          <w:i/>
          <w:sz w:val="22"/>
        </w:rPr>
        <w:t>Intra-day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(within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day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precision):</w:t>
      </w:r>
    </w:p>
    <w:p>
      <w:pPr>
        <w:pStyle w:val="BodyText"/>
        <w:spacing w:line="259" w:lineRule="auto" w:before="21"/>
        <w:ind w:left="260" w:right="1214"/>
      </w:pPr>
      <w:r>
        <w:rPr>
          <w:spacing w:val="1"/>
          <w:w w:val="100"/>
        </w:rPr>
        <w:t>T</w:t>
      </w:r>
      <w:r>
        <w:rPr>
          <w:spacing w:val="-3"/>
          <w:w w:val="100"/>
        </w:rPr>
        <w:t>h</w:t>
      </w:r>
      <w:r>
        <w:rPr>
          <w:w w:val="100"/>
        </w:rPr>
        <w:t>is</w:t>
      </w:r>
      <w:r>
        <w:rPr/>
        <w:t> </w:t>
      </w:r>
      <w:r>
        <w:rPr>
          <w:spacing w:val="5"/>
        </w:rPr>
        <w:t> </w:t>
      </w:r>
      <w:r>
        <w:rPr>
          <w:spacing w:val="-2"/>
          <w:w w:val="100"/>
        </w:rPr>
        <w:t>wa</w:t>
      </w:r>
      <w:r>
        <w:rPr>
          <w:w w:val="100"/>
        </w:rPr>
        <w:t>s</w:t>
      </w:r>
      <w:r>
        <w:rPr/>
        <w:t> </w:t>
      </w:r>
      <w:r>
        <w:rPr>
          <w:spacing w:val="5"/>
        </w:rPr>
        <w:t> </w:t>
      </w:r>
      <w:r>
        <w:rPr>
          <w:w w:val="100"/>
        </w:rPr>
        <w:t>d</w:t>
      </w:r>
      <w:r>
        <w:rPr>
          <w:spacing w:val="-3"/>
          <w:w w:val="100"/>
        </w:rPr>
        <w:t>o</w:t>
      </w:r>
      <w:r>
        <w:rPr>
          <w:w w:val="100"/>
        </w:rPr>
        <w:t>ne</w:t>
      </w:r>
      <w:r>
        <w:rPr/>
        <w:t> </w:t>
      </w:r>
      <w:r>
        <w:rPr>
          <w:spacing w:val="5"/>
        </w:rPr>
        <w:t> </w:t>
      </w:r>
      <w:r>
        <w:rPr>
          <w:w w:val="100"/>
        </w:rPr>
        <w:t>by</w:t>
      </w:r>
      <w:r>
        <w:rPr/>
        <w:t> </w:t>
      </w:r>
      <w:r>
        <w:rPr>
          <w:spacing w:val="2"/>
        </w:rPr>
        <w:t> </w:t>
      </w:r>
      <w:r>
        <w:rPr>
          <w:w w:val="100"/>
        </w:rPr>
        <w:t>d</w:t>
      </w:r>
      <w:r>
        <w:rPr>
          <w:spacing w:val="-2"/>
          <w:w w:val="100"/>
        </w:rPr>
        <w:t>e</w:t>
      </w:r>
      <w:r>
        <w:rPr>
          <w:w w:val="100"/>
        </w:rPr>
        <w:t>t</w:t>
      </w:r>
      <w:r>
        <w:rPr>
          <w:spacing w:val="-2"/>
          <w:w w:val="100"/>
        </w:rPr>
        <w:t>e</w:t>
      </w:r>
      <w:r>
        <w:rPr>
          <w:w w:val="100"/>
        </w:rPr>
        <w:t>r</w:t>
      </w:r>
      <w:r>
        <w:rPr>
          <w:spacing w:val="-2"/>
          <w:w w:val="100"/>
        </w:rPr>
        <w:t>m</w:t>
      </w:r>
      <w:r>
        <w:rPr>
          <w:w w:val="100"/>
        </w:rPr>
        <w:t>ining</w:t>
      </w:r>
      <w:r>
        <w:rPr/>
        <w:t> </w:t>
      </w:r>
      <w:r>
        <w:rPr>
          <w:spacing w:val="2"/>
        </w:rPr>
        <w:t> </w:t>
      </w:r>
      <w:r>
        <w:rPr>
          <w:spacing w:val="-2"/>
          <w:w w:val="100"/>
        </w:rPr>
        <w:t>t</w:t>
      </w:r>
      <w:r>
        <w:rPr>
          <w:w w:val="100"/>
        </w:rPr>
        <w:t>he</w:t>
      </w:r>
      <w:r>
        <w:rPr/>
        <w:t> </w:t>
      </w:r>
      <w:r>
        <w:rPr>
          <w:spacing w:val="3"/>
        </w:rPr>
        <w:t> </w:t>
      </w:r>
      <w:r>
        <w:rPr>
          <w:w w:val="100"/>
        </w:rPr>
        <w:t>abs</w:t>
      </w:r>
      <w:r>
        <w:rPr>
          <w:spacing w:val="-3"/>
          <w:w w:val="100"/>
        </w:rPr>
        <w:t>o</w:t>
      </w:r>
      <w:r>
        <w:rPr>
          <w:w w:val="100"/>
        </w:rPr>
        <w:t>rba</w:t>
      </w:r>
      <w:r>
        <w:rPr>
          <w:spacing w:val="-2"/>
          <w:w w:val="100"/>
        </w:rPr>
        <w:t>n</w:t>
      </w:r>
      <w:r>
        <w:rPr>
          <w:w w:val="100"/>
        </w:rPr>
        <w:t>ce</w:t>
      </w:r>
      <w:r>
        <w:rPr/>
        <w:t> </w:t>
      </w:r>
      <w:r>
        <w:rPr>
          <w:spacing w:val="5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</w:t>
      </w:r>
      <w:r>
        <w:rPr/>
        <w:t> </w:t>
      </w:r>
      <w:r>
        <w:rPr>
          <w:spacing w:val="7"/>
        </w:rPr>
        <w:t> </w:t>
      </w:r>
      <w:r>
        <w:rPr>
          <w:w w:val="100"/>
        </w:rPr>
        <w:t>a</w:t>
      </w:r>
      <w:r>
        <w:rPr/>
        <w:t> </w:t>
      </w:r>
      <w:r>
        <w:rPr>
          <w:spacing w:val="3"/>
        </w:rPr>
        <w:t> </w:t>
      </w:r>
      <w:r>
        <w:rPr>
          <w:w w:val="336"/>
        </w:rPr>
        <w:t>  </w:t>
      </w:r>
      <w:r>
        <w:rPr>
          <w:spacing w:val="-1"/>
          <w:w w:val="336"/>
        </w:rPr>
        <w:t>ȝ</w:t>
      </w:r>
      <w:r>
        <w:rPr>
          <w:spacing w:val="-206"/>
          <w:w w:val="257"/>
        </w:rPr>
        <w:t>J</w:t>
      </w:r>
      <w:r>
        <w:rPr>
          <w:spacing w:val="1"/>
          <w:w w:val="100"/>
        </w:rPr>
        <w:t>l</w:t>
      </w:r>
      <w:r>
        <w:rPr>
          <w:w w:val="100"/>
        </w:rPr>
        <w:t>s</w:t>
      </w:r>
      <w:r>
        <w:rPr>
          <w:spacing w:val="-56"/>
          <w:w w:val="100"/>
        </w:rPr>
        <w:t>o</w:t>
      </w:r>
      <w:r>
        <w:rPr>
          <w:spacing w:val="-165"/>
          <w:w w:val="401"/>
        </w:rPr>
        <w:t> </w:t>
      </w:r>
      <w:r>
        <w:rPr>
          <w:spacing w:val="1"/>
          <w:w w:val="100"/>
        </w:rPr>
        <w:t>l</w:t>
      </w:r>
      <w:r>
        <w:rPr>
          <w:spacing w:val="-8"/>
          <w:w w:val="100"/>
        </w:rPr>
        <w:t>u</w:t>
      </w:r>
      <w:r>
        <w:rPr>
          <w:spacing w:val="-214"/>
          <w:w w:val="180"/>
        </w:rPr>
        <w:t>P</w:t>
      </w:r>
      <w:r>
        <w:rPr>
          <w:spacing w:val="-2"/>
          <w:w w:val="100"/>
        </w:rPr>
        <w:t>t</w:t>
      </w:r>
      <w:r>
        <w:rPr>
          <w:w w:val="100"/>
        </w:rPr>
        <w:t>ion</w:t>
      </w:r>
      <w:r>
        <w:rPr/>
        <w:t> </w:t>
      </w:r>
      <w:r>
        <w:rPr>
          <w:spacing w:val="2"/>
        </w:rPr>
        <w:t> </w:t>
      </w:r>
      <w:r>
        <w:rPr>
          <w:w w:val="100"/>
        </w:rPr>
        <w:t>of</w:t>
      </w:r>
      <w:r>
        <w:rPr/>
        <w:t> </w:t>
      </w:r>
      <w:r>
        <w:rPr>
          <w:spacing w:val="3"/>
        </w:rPr>
        <w:t> </w:t>
      </w:r>
      <w:r>
        <w:rPr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oxi</w:t>
      </w:r>
      <w:r>
        <w:rPr>
          <w:spacing w:val="-2"/>
          <w:w w:val="100"/>
        </w:rPr>
        <w:t>c</w:t>
      </w:r>
      <w:r>
        <w:rPr>
          <w:w w:val="100"/>
        </w:rPr>
        <w:t>i</w:t>
      </w:r>
      <w:r>
        <w:rPr>
          <w:spacing w:val="-2"/>
          <w:w w:val="100"/>
        </w:rPr>
        <w:t>l</w:t>
      </w:r>
      <w:r>
        <w:rPr>
          <w:w w:val="100"/>
        </w:rPr>
        <w:t>lin</w:t>
      </w:r>
      <w:r>
        <w:rPr/>
        <w:t> </w:t>
      </w:r>
      <w:r>
        <w:rPr>
          <w:spacing w:val="4"/>
        </w:rPr>
        <w:t> </w:t>
      </w:r>
      <w:r>
        <w:rPr>
          <w:spacing w:val="1"/>
          <w:w w:val="100"/>
        </w:rPr>
        <w:t>i</w:t>
      </w:r>
      <w:r>
        <w:rPr>
          <w:w w:val="100"/>
        </w:rPr>
        <w:t>n</w:t>
      </w:r>
      <w:r>
        <w:rPr/>
        <w:t> </w:t>
      </w:r>
      <w:r>
        <w:rPr>
          <w:spacing w:val="2"/>
        </w:rPr>
        <w:t> </w:t>
      </w:r>
      <w:r>
        <w:rPr>
          <w:w w:val="100"/>
        </w:rPr>
        <w:t>e</w:t>
      </w:r>
      <w:r>
        <w:rPr>
          <w:spacing w:val="-2"/>
          <w:w w:val="100"/>
        </w:rPr>
        <w:t>a</w:t>
      </w:r>
      <w:r>
        <w:rPr>
          <w:w w:val="100"/>
        </w:rPr>
        <w:t>ch</w:t>
      </w:r>
      <w:r>
        <w:rPr/>
        <w:t> </w:t>
      </w:r>
      <w:r>
        <w:rPr>
          <w:spacing w:val="5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</w:t>
      </w:r>
      <w:r>
        <w:rPr/>
        <w:t> </w:t>
      </w:r>
      <w:r>
        <w:rPr>
          <w:spacing w:val="4"/>
        </w:rPr>
        <w:t> </w:t>
      </w:r>
      <w:r>
        <w:rPr>
          <w:w w:val="100"/>
        </w:rPr>
        <w:t>the </w:t>
      </w:r>
      <w:r>
        <w:rPr>
          <w:w w:val="105"/>
        </w:rPr>
        <w:t>simulated</w:t>
      </w:r>
      <w:r>
        <w:rPr>
          <w:spacing w:val="-10"/>
          <w:w w:val="105"/>
        </w:rPr>
        <w:t> </w:t>
      </w:r>
      <w:r>
        <w:rPr>
          <w:w w:val="105"/>
        </w:rPr>
        <w:t>physiological</w:t>
      </w:r>
      <w:r>
        <w:rPr>
          <w:spacing w:val="-7"/>
          <w:w w:val="105"/>
        </w:rPr>
        <w:t> </w:t>
      </w:r>
      <w:r>
        <w:rPr>
          <w:w w:val="105"/>
        </w:rPr>
        <w:t>media</w:t>
      </w:r>
      <w:r>
        <w:rPr>
          <w:spacing w:val="-8"/>
          <w:w w:val="105"/>
        </w:rPr>
        <w:t> </w:t>
      </w:r>
      <w:r>
        <w:rPr>
          <w:w w:val="105"/>
        </w:rPr>
        <w:t>six</w:t>
      </w:r>
      <w:r>
        <w:rPr>
          <w:spacing w:val="-11"/>
          <w:w w:val="105"/>
        </w:rPr>
        <w:t> </w:t>
      </w:r>
      <w:r>
        <w:rPr>
          <w:w w:val="105"/>
        </w:rPr>
        <w:t>times</w:t>
      </w:r>
      <w:r>
        <w:rPr>
          <w:spacing w:val="-9"/>
          <w:w w:val="105"/>
        </w:rPr>
        <w:t> </w:t>
      </w:r>
      <w:r>
        <w:rPr>
          <w:w w:val="105"/>
        </w:rPr>
        <w:t>at</w:t>
      </w:r>
      <w:r>
        <w:rPr>
          <w:spacing w:val="-10"/>
          <w:w w:val="105"/>
        </w:rPr>
        <w:t> </w:t>
      </w:r>
      <w:r>
        <w:rPr>
          <w:w w:val="105"/>
        </w:rPr>
        <w:t>an</w:t>
      </w:r>
      <w:r>
        <w:rPr>
          <w:spacing w:val="-9"/>
          <w:w w:val="105"/>
        </w:rPr>
        <w:t> </w:t>
      </w:r>
      <w:r>
        <w:rPr>
          <w:w w:val="105"/>
        </w:rPr>
        <w:t>hour</w:t>
      </w:r>
      <w:r>
        <w:rPr>
          <w:spacing w:val="-10"/>
          <w:w w:val="105"/>
        </w:rPr>
        <w:t> </w:t>
      </w:r>
      <w:r>
        <w:rPr>
          <w:w w:val="105"/>
        </w:rPr>
        <w:t>interval</w:t>
      </w:r>
      <w:r>
        <w:rPr>
          <w:spacing w:val="-7"/>
          <w:w w:val="105"/>
        </w:rPr>
        <w:t> </w:t>
      </w:r>
      <w:r>
        <w:rPr>
          <w:w w:val="105"/>
        </w:rPr>
        <w:t>within</w:t>
      </w:r>
      <w:r>
        <w:rPr>
          <w:spacing w:val="-11"/>
          <w:w w:val="105"/>
        </w:rPr>
        <w:t> </w:t>
      </w:r>
      <w:r>
        <w:rPr>
          <w:w w:val="105"/>
        </w:rPr>
        <w:t>the</w:t>
      </w:r>
      <w:r>
        <w:rPr>
          <w:spacing w:val="-11"/>
          <w:w w:val="105"/>
        </w:rPr>
        <w:t> </w:t>
      </w:r>
      <w:r>
        <w:rPr>
          <w:w w:val="105"/>
        </w:rPr>
        <w:t>same</w:t>
      </w:r>
      <w:r>
        <w:rPr>
          <w:spacing w:val="-9"/>
          <w:w w:val="105"/>
        </w:rPr>
        <w:t> </w:t>
      </w:r>
      <w:r>
        <w:rPr>
          <w:w w:val="105"/>
        </w:rPr>
        <w:t>day.</w:t>
      </w:r>
    </w:p>
    <w:p>
      <w:pPr>
        <w:spacing w:before="0"/>
        <w:ind w:left="260" w:right="0" w:firstLine="0"/>
        <w:jc w:val="left"/>
        <w:rPr>
          <w:i/>
          <w:sz w:val="22"/>
        </w:rPr>
      </w:pPr>
      <w:r>
        <w:rPr>
          <w:i/>
          <w:sz w:val="22"/>
        </w:rPr>
        <w:t>Inter-day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(between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-1"/>
          <w:sz w:val="22"/>
        </w:rPr>
        <w:t> </w:t>
      </w:r>
      <w:r>
        <w:rPr>
          <w:i/>
          <w:sz w:val="22"/>
        </w:rPr>
        <w:t>day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precision):</w:t>
      </w:r>
    </w:p>
    <w:p>
      <w:pPr>
        <w:pStyle w:val="BodyText"/>
        <w:spacing w:line="259" w:lineRule="auto" w:before="19"/>
        <w:ind w:left="260" w:right="1435"/>
      </w:pPr>
      <w:r>
        <w:rPr>
          <w:spacing w:val="-4"/>
          <w:w w:val="100"/>
        </w:rPr>
        <w:t>I</w:t>
      </w:r>
      <w:r>
        <w:rPr>
          <w:w w:val="100"/>
        </w:rPr>
        <w:t>t</w:t>
      </w:r>
      <w:r>
        <w:rPr>
          <w:spacing w:val="10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as</w:t>
      </w:r>
      <w:r>
        <w:rPr>
          <w:spacing w:val="10"/>
        </w:rPr>
        <w:t> </w:t>
      </w:r>
      <w:r>
        <w:rPr>
          <w:w w:val="100"/>
        </w:rPr>
        <w:t>esse</w:t>
      </w:r>
      <w:r>
        <w:rPr>
          <w:spacing w:val="-3"/>
          <w:w w:val="100"/>
        </w:rPr>
        <w:t>n</w:t>
      </w:r>
      <w:r>
        <w:rPr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a</w:t>
      </w:r>
      <w:r>
        <w:rPr>
          <w:spacing w:val="-2"/>
          <w:w w:val="100"/>
        </w:rPr>
        <w:t>l</w:t>
      </w:r>
      <w:r>
        <w:rPr>
          <w:w w:val="100"/>
        </w:rPr>
        <w:t>ly</w:t>
      </w:r>
      <w:r>
        <w:rPr>
          <w:spacing w:val="7"/>
        </w:rPr>
        <w:t> </w:t>
      </w:r>
      <w:r>
        <w:rPr>
          <w:w w:val="100"/>
        </w:rPr>
        <w:t>car</w:t>
      </w:r>
      <w:r>
        <w:rPr>
          <w:spacing w:val="-2"/>
          <w:w w:val="100"/>
        </w:rPr>
        <w:t>r</w:t>
      </w:r>
      <w:r>
        <w:rPr>
          <w:w w:val="100"/>
        </w:rPr>
        <w:t>ied</w:t>
      </w:r>
      <w:r>
        <w:rPr>
          <w:spacing w:val="7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ut</w:t>
      </w:r>
      <w:r>
        <w:rPr>
          <w:spacing w:val="10"/>
        </w:rPr>
        <w:t> </w:t>
      </w:r>
      <w:r>
        <w:rPr>
          <w:w w:val="100"/>
        </w:rPr>
        <w:t>by</w:t>
      </w:r>
      <w:r>
        <w:rPr>
          <w:spacing w:val="7"/>
        </w:rPr>
        <w:t> </w:t>
      </w:r>
      <w:r>
        <w:rPr>
          <w:w w:val="100"/>
        </w:rPr>
        <w:t>de</w:t>
      </w:r>
      <w:r>
        <w:rPr>
          <w:spacing w:val="-2"/>
          <w:w w:val="100"/>
        </w:rPr>
        <w:t>t</w:t>
      </w:r>
      <w:r>
        <w:rPr>
          <w:w w:val="100"/>
        </w:rPr>
        <w:t>e</w:t>
      </w:r>
      <w:r>
        <w:rPr>
          <w:spacing w:val="1"/>
          <w:w w:val="100"/>
        </w:rPr>
        <w:t>r</w:t>
      </w:r>
      <w:r>
        <w:rPr>
          <w:spacing w:val="-4"/>
          <w:w w:val="100"/>
        </w:rPr>
        <w:t>m</w:t>
      </w:r>
      <w:r>
        <w:rPr>
          <w:w w:val="100"/>
        </w:rPr>
        <w:t>ining</w:t>
      </w:r>
      <w:r>
        <w:rPr>
          <w:spacing w:val="7"/>
        </w:rPr>
        <w:t> </w:t>
      </w:r>
      <w:r>
        <w:rPr>
          <w:w w:val="100"/>
        </w:rPr>
        <w:t>the</w:t>
      </w:r>
      <w:r>
        <w:rPr>
          <w:spacing w:val="7"/>
        </w:rPr>
        <w:t> </w:t>
      </w:r>
      <w:r>
        <w:rPr>
          <w:w w:val="100"/>
        </w:rPr>
        <w:t>ab</w:t>
      </w:r>
      <w:r>
        <w:rPr>
          <w:spacing w:val="-2"/>
          <w:w w:val="100"/>
        </w:rPr>
        <w:t>s</w:t>
      </w:r>
      <w:r>
        <w:rPr>
          <w:spacing w:val="-3"/>
          <w:w w:val="100"/>
        </w:rPr>
        <w:t>o</w:t>
      </w:r>
      <w:r>
        <w:rPr>
          <w:w w:val="100"/>
        </w:rPr>
        <w:t>rban</w:t>
      </w:r>
      <w:r>
        <w:rPr>
          <w:spacing w:val="-2"/>
          <w:w w:val="100"/>
        </w:rPr>
        <w:t>c</w:t>
      </w:r>
      <w:r>
        <w:rPr>
          <w:w w:val="100"/>
        </w:rPr>
        <w:t>e</w:t>
      </w:r>
      <w:r>
        <w:rPr>
          <w:spacing w:val="9"/>
        </w:rPr>
        <w:t> </w:t>
      </w:r>
      <w:r>
        <w:rPr>
          <w:spacing w:val="-3"/>
          <w:w w:val="100"/>
        </w:rPr>
        <w:t>o</w:t>
      </w:r>
      <w:r>
        <w:rPr>
          <w:w w:val="100"/>
        </w:rPr>
        <w:t>f</w:t>
      </w:r>
      <w:r>
        <w:rPr>
          <w:spacing w:val="18"/>
        </w:rPr>
        <w:t> </w:t>
      </w:r>
      <w:r>
        <w:rPr>
          <w:w w:val="100"/>
        </w:rPr>
        <w:t>a</w:t>
      </w:r>
      <w:r>
        <w:rPr>
          <w:spacing w:val="10"/>
        </w:rPr>
        <w:t> </w:t>
      </w:r>
      <w:r>
        <w:rPr>
          <w:w w:val="100"/>
        </w:rPr>
        <w:t>40</w:t>
      </w:r>
      <w:r>
        <w:rPr>
          <w:spacing w:val="-1"/>
          <w:w w:val="254"/>
        </w:rPr>
        <w:t>ȝ</w:t>
      </w:r>
      <w:r>
        <w:rPr>
          <w:spacing w:val="-3"/>
          <w:w w:val="257"/>
        </w:rPr>
        <w:t>J</w:t>
      </w:r>
      <w:r>
        <w:rPr>
          <w:spacing w:val="-77"/>
          <w:w w:val="401"/>
        </w:rPr>
        <w:t> </w:t>
      </w:r>
      <w:r>
        <w:rPr>
          <w:spacing w:val="-9"/>
          <w:w w:val="100"/>
        </w:rPr>
        <w:t>s</w:t>
      </w:r>
      <w:r>
        <w:rPr>
          <w:spacing w:val="-212"/>
          <w:w w:val="180"/>
        </w:rPr>
        <w:t>P</w:t>
      </w:r>
      <w:r>
        <w:rPr>
          <w:w w:val="100"/>
        </w:rPr>
        <w:t>o</w:t>
      </w:r>
      <w:r>
        <w:rPr>
          <w:spacing w:val="-1"/>
          <w:w w:val="100"/>
        </w:rPr>
        <w:t>l</w:t>
      </w:r>
      <w:r>
        <w:rPr>
          <w:spacing w:val="-74"/>
          <w:w w:val="100"/>
        </w:rPr>
        <w:t>u</w:t>
      </w:r>
      <w:r>
        <w:rPr>
          <w:spacing w:val="-148"/>
          <w:w w:val="138"/>
        </w:rPr>
        <w:t>O</w:t>
      </w:r>
      <w:r>
        <w:rPr>
          <w:spacing w:val="-2"/>
          <w:w w:val="100"/>
        </w:rPr>
        <w:t>ti</w:t>
      </w:r>
      <w:r>
        <w:rPr>
          <w:w w:val="100"/>
        </w:rPr>
        <w:t>on</w:t>
      </w:r>
      <w:r>
        <w:rPr>
          <w:spacing w:val="9"/>
        </w:rPr>
        <w:t> </w:t>
      </w:r>
      <w:r>
        <w:rPr>
          <w:w w:val="100"/>
        </w:rPr>
        <w:t>of</w:t>
      </w:r>
      <w:r>
        <w:rPr>
          <w:spacing w:val="7"/>
        </w:rPr>
        <w:t> </w:t>
      </w:r>
      <w:r>
        <w:rPr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oxic</w:t>
      </w:r>
      <w:r>
        <w:rPr>
          <w:spacing w:val="1"/>
          <w:w w:val="100"/>
        </w:rPr>
        <w:t>i</w:t>
      </w:r>
      <w:r>
        <w:rPr>
          <w:spacing w:val="-2"/>
          <w:w w:val="100"/>
        </w:rPr>
        <w:t>ll</w:t>
      </w:r>
      <w:r>
        <w:rPr>
          <w:w w:val="100"/>
        </w:rPr>
        <w:t>in</w:t>
      </w:r>
      <w:r>
        <w:rPr>
          <w:spacing w:val="11"/>
        </w:rPr>
        <w:t> </w:t>
      </w:r>
      <w:r>
        <w:rPr>
          <w:spacing w:val="-2"/>
          <w:w w:val="100"/>
        </w:rPr>
        <w:t>i</w:t>
      </w:r>
      <w:r>
        <w:rPr>
          <w:w w:val="100"/>
        </w:rPr>
        <w:t>n</w:t>
      </w:r>
      <w:r>
        <w:rPr>
          <w:spacing w:val="9"/>
        </w:rPr>
        <w:t> </w:t>
      </w:r>
      <w:r>
        <w:rPr>
          <w:w w:val="100"/>
        </w:rPr>
        <w:t>e</w:t>
      </w:r>
      <w:r>
        <w:rPr>
          <w:spacing w:val="-2"/>
          <w:w w:val="100"/>
        </w:rPr>
        <w:t>a</w:t>
      </w:r>
      <w:r>
        <w:rPr>
          <w:w w:val="100"/>
        </w:rPr>
        <w:t>ch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simulated</w:t>
      </w:r>
      <w:r>
        <w:rPr>
          <w:spacing w:val="-9"/>
          <w:w w:val="105"/>
        </w:rPr>
        <w:t> </w:t>
      </w:r>
      <w:r>
        <w:rPr>
          <w:w w:val="105"/>
        </w:rPr>
        <w:t>physiological</w:t>
      </w:r>
      <w:r>
        <w:rPr>
          <w:spacing w:val="-5"/>
          <w:w w:val="105"/>
        </w:rPr>
        <w:t> </w:t>
      </w:r>
      <w:r>
        <w:rPr>
          <w:w w:val="105"/>
        </w:rPr>
        <w:t>media</w:t>
      </w:r>
      <w:r>
        <w:rPr>
          <w:spacing w:val="-7"/>
          <w:w w:val="105"/>
        </w:rPr>
        <w:t> </w:t>
      </w:r>
      <w:r>
        <w:rPr>
          <w:w w:val="105"/>
        </w:rPr>
        <w:t>daily</w:t>
      </w:r>
      <w:r>
        <w:rPr>
          <w:spacing w:val="-10"/>
          <w:w w:val="105"/>
        </w:rPr>
        <w:t> </w:t>
      </w:r>
      <w:r>
        <w:rPr>
          <w:w w:val="105"/>
        </w:rPr>
        <w:t>for</w:t>
      </w:r>
      <w:r>
        <w:rPr>
          <w:spacing w:val="-8"/>
          <w:w w:val="105"/>
        </w:rPr>
        <w:t> </w:t>
      </w:r>
      <w:r>
        <w:rPr>
          <w:w w:val="105"/>
        </w:rPr>
        <w:t>threeconsecutivedays.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0" w:after="0"/>
        <w:ind w:left="922" w:right="0" w:hanging="663"/>
        <w:jc w:val="left"/>
        <w:rPr>
          <w:i/>
          <w:sz w:val="22"/>
        </w:rPr>
      </w:pPr>
      <w:r>
        <w:rPr>
          <w:i/>
          <w:sz w:val="22"/>
        </w:rPr>
        <w:t>Percentage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recovery</w:t>
      </w:r>
    </w:p>
    <w:p>
      <w:pPr>
        <w:pStyle w:val="BodyText"/>
        <w:spacing w:line="259" w:lineRule="auto" w:before="21"/>
        <w:ind w:left="260" w:right="1434"/>
        <w:jc w:val="both"/>
      </w:pPr>
      <w:r>
        <w:rPr>
          <w:w w:val="100"/>
        </w:rPr>
        <w:t>Fi</w:t>
      </w:r>
      <w:r>
        <w:rPr>
          <w:spacing w:val="-2"/>
          <w:w w:val="100"/>
        </w:rPr>
        <w:t>v</w:t>
      </w:r>
      <w:r>
        <w:rPr>
          <w:w w:val="100"/>
        </w:rPr>
        <w:t>e</w:t>
      </w:r>
      <w:r>
        <w:rPr>
          <w:spacing w:val="2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ill</w:t>
      </w:r>
      <w:r>
        <w:rPr>
          <w:spacing w:val="-2"/>
          <w:w w:val="100"/>
        </w:rPr>
        <w:t>i</w:t>
      </w:r>
      <w:r>
        <w:rPr>
          <w:w w:val="100"/>
        </w:rPr>
        <w:t>l</w:t>
      </w:r>
      <w:r>
        <w:rPr>
          <w:spacing w:val="-2"/>
          <w:w w:val="100"/>
        </w:rPr>
        <w:t>i</w:t>
      </w:r>
      <w:r>
        <w:rPr>
          <w:w w:val="100"/>
        </w:rPr>
        <w:t>t</w:t>
      </w:r>
      <w:r>
        <w:rPr>
          <w:spacing w:val="-2"/>
          <w:w w:val="100"/>
        </w:rPr>
        <w:t>r</w:t>
      </w:r>
      <w:r>
        <w:rPr>
          <w:w w:val="100"/>
        </w:rPr>
        <w:t>e</w:t>
      </w:r>
      <w:r>
        <w:rPr>
          <w:spacing w:val="1"/>
        </w:rPr>
        <w:t> </w:t>
      </w:r>
      <w:r>
        <w:rPr>
          <w:w w:val="100"/>
        </w:rPr>
        <w:t>(5</w:t>
      </w:r>
      <w:r>
        <w:rPr>
          <w:spacing w:val="-4"/>
          <w:w w:val="100"/>
        </w:rPr>
        <w:t>m</w:t>
      </w:r>
      <w:r>
        <w:rPr>
          <w:spacing w:val="1"/>
          <w:w w:val="100"/>
        </w:rPr>
        <w:t>l</w:t>
      </w:r>
      <w:r>
        <w:rPr>
          <w:w w:val="100"/>
        </w:rPr>
        <w:t>)</w:t>
      </w:r>
      <w:r>
        <w:rPr>
          <w:spacing w:val="1"/>
        </w:rPr>
        <w:t> </w:t>
      </w:r>
      <w:r>
        <w:rPr>
          <w:w w:val="100"/>
        </w:rPr>
        <w:t>of</w:t>
      </w:r>
      <w:r>
        <w:rPr>
          <w:spacing w:val="1"/>
        </w:rPr>
        <w:t> </w:t>
      </w:r>
      <w:r>
        <w:rPr>
          <w:w w:val="100"/>
        </w:rPr>
        <w:t>a</w:t>
      </w:r>
      <w:r>
        <w:rPr/>
        <w:t> </w:t>
      </w:r>
      <w:r>
        <w:rPr>
          <w:w w:val="100"/>
        </w:rPr>
        <w:t>1</w:t>
      </w:r>
      <w:r>
        <w:rPr>
          <w:spacing w:val="-3"/>
          <w:w w:val="100"/>
        </w:rPr>
        <w:t>0</w:t>
      </w:r>
      <w:r>
        <w:rPr>
          <w:spacing w:val="-1"/>
          <w:w w:val="254"/>
        </w:rPr>
        <w:t>ȝ</w:t>
      </w:r>
      <w:r>
        <w:rPr>
          <w:spacing w:val="-3"/>
          <w:w w:val="257"/>
        </w:rPr>
        <w:t>J</w:t>
      </w:r>
      <w:r>
        <w:rPr>
          <w:spacing w:val="-83"/>
          <w:w w:val="401"/>
        </w:rPr>
        <w:t> </w:t>
      </w:r>
      <w:r>
        <w:rPr>
          <w:spacing w:val="-1"/>
          <w:w w:val="100"/>
        </w:rPr>
        <w:t>s</w:t>
      </w:r>
      <w:r>
        <w:rPr>
          <w:spacing w:val="-111"/>
          <w:w w:val="100"/>
        </w:rPr>
        <w:t>o</w:t>
      </w:r>
      <w:r>
        <w:rPr>
          <w:spacing w:val="-111"/>
          <w:w w:val="180"/>
        </w:rPr>
        <w:t>P</w:t>
      </w:r>
      <w:r>
        <w:rPr>
          <w:spacing w:val="1"/>
          <w:w w:val="100"/>
        </w:rPr>
        <w:t>l</w:t>
      </w:r>
      <w:r>
        <w:rPr>
          <w:spacing w:val="-67"/>
          <w:w w:val="100"/>
        </w:rPr>
        <w:t>u</w:t>
      </w:r>
      <w:r>
        <w:rPr>
          <w:spacing w:val="-155"/>
          <w:w w:val="138"/>
        </w:rPr>
        <w:t>O</w:t>
      </w:r>
      <w:r>
        <w:rPr>
          <w:spacing w:val="-2"/>
          <w:w w:val="100"/>
        </w:rPr>
        <w:t>t</w:t>
      </w:r>
      <w:r>
        <w:rPr>
          <w:w w:val="100"/>
        </w:rPr>
        <w:t>ion</w:t>
      </w:r>
      <w:r>
        <w:rPr/>
        <w:t> </w:t>
      </w:r>
      <w:r>
        <w:rPr>
          <w:w w:val="100"/>
        </w:rPr>
        <w:t>of</w:t>
      </w:r>
      <w:r>
        <w:rPr>
          <w:spacing w:val="1"/>
        </w:rPr>
        <w:t> </w:t>
      </w:r>
      <w:r>
        <w:rPr>
          <w:w w:val="100"/>
        </w:rPr>
        <w:t>a</w:t>
      </w:r>
      <w:r>
        <w:rPr>
          <w:spacing w:val="-4"/>
          <w:w w:val="100"/>
        </w:rPr>
        <w:t>m</w:t>
      </w:r>
      <w:r>
        <w:rPr>
          <w:w w:val="100"/>
        </w:rPr>
        <w:t>oxic</w:t>
      </w:r>
      <w:r>
        <w:rPr>
          <w:spacing w:val="-2"/>
          <w:w w:val="100"/>
        </w:rPr>
        <w:t>ill</w:t>
      </w:r>
      <w:r>
        <w:rPr>
          <w:w w:val="100"/>
        </w:rPr>
        <w:t>in</w:t>
      </w:r>
      <w:r>
        <w:rPr>
          <w:spacing w:val="1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as</w:t>
      </w:r>
      <w:r>
        <w:rPr/>
        <w:t> </w:t>
      </w:r>
      <w:r>
        <w:rPr>
          <w:w w:val="100"/>
        </w:rPr>
        <w:t>qua</w:t>
      </w:r>
      <w:r>
        <w:rPr>
          <w:spacing w:val="-2"/>
          <w:w w:val="100"/>
        </w:rPr>
        <w:t>n</w:t>
      </w:r>
      <w:r>
        <w:rPr>
          <w:w w:val="100"/>
        </w:rPr>
        <w:t>t</w:t>
      </w:r>
      <w:r>
        <w:rPr>
          <w:spacing w:val="-2"/>
          <w:w w:val="100"/>
        </w:rPr>
        <w:t>i</w:t>
      </w:r>
      <w:r>
        <w:rPr>
          <w:w w:val="100"/>
        </w:rPr>
        <w:t>t</w:t>
      </w:r>
      <w:r>
        <w:rPr>
          <w:spacing w:val="-2"/>
          <w:w w:val="100"/>
        </w:rPr>
        <w:t>a</w:t>
      </w:r>
      <w:r>
        <w:rPr>
          <w:w w:val="100"/>
        </w:rPr>
        <w:t>ti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>
          <w:spacing w:val="1"/>
          <w:w w:val="100"/>
        </w:rPr>
        <w:t>l</w:t>
      </w:r>
      <w:r>
        <w:rPr>
          <w:w w:val="100"/>
        </w:rPr>
        <w:t>y</w:t>
      </w:r>
      <w:r>
        <w:rPr>
          <w:spacing w:val="-3"/>
        </w:rPr>
        <w:t> </w:t>
      </w:r>
      <w:r>
        <w:rPr>
          <w:spacing w:val="-4"/>
          <w:w w:val="100"/>
        </w:rPr>
        <w:t>m</w:t>
      </w:r>
      <w:r>
        <w:rPr>
          <w:w w:val="100"/>
        </w:rPr>
        <w:t>easu</w:t>
      </w:r>
      <w:r>
        <w:rPr>
          <w:spacing w:val="1"/>
          <w:w w:val="100"/>
        </w:rPr>
        <w:t>r</w:t>
      </w:r>
      <w:r>
        <w:rPr>
          <w:w w:val="100"/>
        </w:rPr>
        <w:t>ed</w:t>
      </w:r>
      <w:r>
        <w:rPr/>
        <w:t> </w:t>
      </w:r>
      <w:r>
        <w:rPr>
          <w:w w:val="100"/>
        </w:rPr>
        <w:t>and</w:t>
      </w:r>
      <w:r>
        <w:rPr/>
        <w:t> </w:t>
      </w:r>
      <w:r>
        <w:rPr>
          <w:spacing w:val="-2"/>
          <w:w w:val="100"/>
        </w:rPr>
        <w:t>t</w:t>
      </w:r>
      <w:r>
        <w:rPr>
          <w:w w:val="100"/>
        </w:rPr>
        <w:t>ra</w:t>
      </w:r>
      <w:r>
        <w:rPr>
          <w:spacing w:val="-2"/>
          <w:w w:val="100"/>
        </w:rPr>
        <w:t>n</w:t>
      </w:r>
      <w:r>
        <w:rPr>
          <w:w w:val="100"/>
        </w:rPr>
        <w:t>s</w:t>
      </w:r>
      <w:r>
        <w:rPr>
          <w:spacing w:val="1"/>
          <w:w w:val="100"/>
        </w:rPr>
        <w:t>f</w:t>
      </w:r>
      <w:r>
        <w:rPr>
          <w:spacing w:val="-2"/>
          <w:w w:val="100"/>
        </w:rPr>
        <w:t>e</w:t>
      </w:r>
      <w:r>
        <w:rPr>
          <w:w w:val="100"/>
        </w:rPr>
        <w:t>r</w:t>
      </w:r>
      <w:r>
        <w:rPr>
          <w:spacing w:val="-2"/>
          <w:w w:val="100"/>
        </w:rPr>
        <w:t>r</w:t>
      </w:r>
      <w:r>
        <w:rPr>
          <w:w w:val="100"/>
        </w:rPr>
        <w:t>ed</w:t>
      </w:r>
      <w:r>
        <w:rPr/>
        <w:t> </w:t>
      </w:r>
      <w:r>
        <w:rPr>
          <w:spacing w:val="1"/>
          <w:w w:val="100"/>
        </w:rPr>
        <w:t>i</w:t>
      </w:r>
      <w:r>
        <w:rPr>
          <w:spacing w:val="-3"/>
          <w:w w:val="100"/>
        </w:rPr>
        <w:t>n</w:t>
      </w:r>
      <w:r>
        <w:rPr>
          <w:w w:val="100"/>
        </w:rPr>
        <w:t>to </w:t>
      </w:r>
      <w:r>
        <w:rPr>
          <w:w w:val="105"/>
        </w:rPr>
        <w:t>four labeled 10ml test tubes.Test tubes B, C, and D were spiked with 1.3 ml, 1.5ml and 1.7ml of the</w:t>
      </w:r>
      <w:r>
        <w:rPr>
          <w:spacing w:val="1"/>
          <w:w w:val="105"/>
        </w:rPr>
        <w:t> </w:t>
      </w:r>
      <w:r>
        <w:rPr>
          <w:w w:val="100"/>
        </w:rPr>
        <w:t>s</w:t>
      </w:r>
      <w:r>
        <w:rPr>
          <w:spacing w:val="1"/>
          <w:w w:val="100"/>
        </w:rPr>
        <w:t>t</w:t>
      </w:r>
      <w:r>
        <w:rPr>
          <w:w w:val="100"/>
        </w:rPr>
        <w:t>an</w:t>
      </w:r>
      <w:r>
        <w:rPr>
          <w:spacing w:val="-2"/>
          <w:w w:val="100"/>
        </w:rPr>
        <w:t>d</w:t>
      </w:r>
      <w:r>
        <w:rPr>
          <w:w w:val="100"/>
        </w:rPr>
        <w:t>a</w:t>
      </w:r>
      <w:r>
        <w:rPr>
          <w:spacing w:val="1"/>
          <w:w w:val="100"/>
        </w:rPr>
        <w:t>r</w:t>
      </w:r>
      <w:r>
        <w:rPr>
          <w:w w:val="100"/>
        </w:rPr>
        <w:t>d</w:t>
      </w:r>
      <w:r>
        <w:rPr/>
        <w:t> </w:t>
      </w:r>
      <w:r>
        <w:rPr>
          <w:spacing w:val="-20"/>
        </w:rPr>
        <w:t> </w:t>
      </w:r>
      <w:r>
        <w:rPr>
          <w:spacing w:val="-2"/>
          <w:w w:val="100"/>
        </w:rPr>
        <w:t>s</w:t>
      </w:r>
      <w:r>
        <w:rPr>
          <w:w w:val="100"/>
        </w:rPr>
        <w:t>tock</w:t>
      </w:r>
      <w:r>
        <w:rPr/>
        <w:t> </w:t>
      </w:r>
      <w:r>
        <w:rPr>
          <w:spacing w:val="-22"/>
        </w:rPr>
        <w:t> </w:t>
      </w:r>
      <w:r>
        <w:rPr>
          <w:w w:val="100"/>
        </w:rPr>
        <w:t>so</w:t>
      </w:r>
      <w:r>
        <w:rPr>
          <w:spacing w:val="1"/>
          <w:w w:val="100"/>
        </w:rPr>
        <w:t>l</w:t>
      </w:r>
      <w:r>
        <w:rPr>
          <w:spacing w:val="-3"/>
          <w:w w:val="100"/>
        </w:rPr>
        <w:t>u</w:t>
      </w:r>
      <w:r>
        <w:rPr>
          <w:spacing w:val="-2"/>
          <w:w w:val="100"/>
        </w:rPr>
        <w:t>t</w:t>
      </w:r>
      <w:r>
        <w:rPr>
          <w:w w:val="100"/>
        </w:rPr>
        <w:t>ion</w:t>
      </w:r>
      <w:r>
        <w:rPr/>
        <w:t> </w:t>
      </w:r>
      <w:r>
        <w:rPr>
          <w:spacing w:val="-20"/>
        </w:rPr>
        <w:t> </w:t>
      </w:r>
      <w:r>
        <w:rPr>
          <w:w w:val="100"/>
        </w:rPr>
        <w:t>to</w:t>
      </w:r>
      <w:r>
        <w:rPr/>
        <w:t> </w:t>
      </w:r>
      <w:r>
        <w:rPr>
          <w:spacing w:val="-22"/>
        </w:rPr>
        <w:t> </w:t>
      </w:r>
      <w:r>
        <w:rPr>
          <w:w w:val="100"/>
        </w:rPr>
        <w:t>obta</w:t>
      </w:r>
      <w:r>
        <w:rPr>
          <w:spacing w:val="-2"/>
          <w:w w:val="100"/>
        </w:rPr>
        <w:t>i</w:t>
      </w:r>
      <w:r>
        <w:rPr>
          <w:spacing w:val="2"/>
          <w:w w:val="100"/>
        </w:rPr>
        <w:t>n</w:t>
      </w:r>
      <w:r>
        <w:rPr>
          <w:w w:val="100"/>
        </w:rPr>
        <w:t>18,</w:t>
      </w:r>
      <w:r>
        <w:rPr/>
        <w:t> </w:t>
      </w:r>
      <w:r>
        <w:rPr>
          <w:spacing w:val="-20"/>
        </w:rPr>
        <w:t> </w:t>
      </w:r>
      <w:r>
        <w:rPr>
          <w:w w:val="100"/>
        </w:rPr>
        <w:t>20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and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22</w:t>
      </w:r>
      <w:r>
        <w:rPr>
          <w:spacing w:val="-104"/>
          <w:w w:val="254"/>
        </w:rPr>
        <w:t>ȝ</w:t>
      </w:r>
      <w:r>
        <w:rPr>
          <w:spacing w:val="-3"/>
          <w:w w:val="100"/>
        </w:rPr>
        <w:t>g</w:t>
      </w:r>
      <w:r>
        <w:rPr>
          <w:w w:val="100"/>
        </w:rPr>
        <w:t>/</w:t>
      </w:r>
      <w:r>
        <w:rPr>
          <w:spacing w:val="-4"/>
          <w:w w:val="100"/>
        </w:rPr>
        <w:t>m</w:t>
      </w:r>
      <w:r>
        <w:rPr>
          <w:w w:val="100"/>
        </w:rPr>
        <w:t>l</w:t>
      </w:r>
      <w:r>
        <w:rPr/>
        <w:t> </w:t>
      </w:r>
      <w:r>
        <w:rPr>
          <w:spacing w:val="-18"/>
        </w:rPr>
        <w:t> </w:t>
      </w:r>
      <w:r>
        <w:rPr>
          <w:w w:val="100"/>
        </w:rPr>
        <w:t>res</w:t>
      </w:r>
      <w:r>
        <w:rPr>
          <w:spacing w:val="-3"/>
          <w:w w:val="100"/>
        </w:rPr>
        <w:t>p</w:t>
      </w:r>
      <w:r>
        <w:rPr>
          <w:w w:val="100"/>
        </w:rPr>
        <w:t>e</w:t>
      </w:r>
      <w:r>
        <w:rPr>
          <w:spacing w:val="-2"/>
          <w:w w:val="100"/>
        </w:rPr>
        <w:t>c</w:t>
      </w:r>
      <w:r>
        <w:rPr>
          <w:w w:val="100"/>
        </w:rPr>
        <w:t>ti</w:t>
      </w:r>
      <w:r>
        <w:rPr>
          <w:spacing w:val="-3"/>
          <w:w w:val="100"/>
        </w:rPr>
        <w:t>v</w:t>
      </w:r>
      <w:r>
        <w:rPr>
          <w:w w:val="100"/>
        </w:rPr>
        <w:t>e</w:t>
      </w:r>
      <w:r>
        <w:rPr>
          <w:spacing w:val="1"/>
          <w:w w:val="100"/>
        </w:rPr>
        <w:t>l</w:t>
      </w:r>
      <w:r>
        <w:rPr>
          <w:spacing w:val="-1"/>
          <w:w w:val="100"/>
        </w:rPr>
        <w:t>y</w:t>
      </w:r>
      <w:r>
        <w:rPr>
          <w:spacing w:val="-2"/>
          <w:w w:val="100"/>
        </w:rPr>
        <w:t>w</w:t>
      </w:r>
      <w:r>
        <w:rPr>
          <w:w w:val="100"/>
        </w:rPr>
        <w:t>hi</w:t>
      </w:r>
      <w:r>
        <w:rPr>
          <w:spacing w:val="-2"/>
          <w:w w:val="100"/>
        </w:rPr>
        <w:t>l</w:t>
      </w:r>
      <w:r>
        <w:rPr>
          <w:w w:val="100"/>
        </w:rPr>
        <w:t>e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t</w:t>
      </w:r>
      <w:r>
        <w:rPr>
          <w:spacing w:val="-2"/>
          <w:w w:val="100"/>
        </w:rPr>
        <w:t>e</w:t>
      </w:r>
      <w:r>
        <w:rPr>
          <w:w w:val="100"/>
        </w:rPr>
        <w:t>st</w:t>
      </w:r>
      <w:r>
        <w:rPr/>
        <w:t> </w:t>
      </w:r>
      <w:r>
        <w:rPr>
          <w:spacing w:val="-18"/>
        </w:rPr>
        <w:t> </w:t>
      </w:r>
      <w:r>
        <w:rPr>
          <w:w w:val="100"/>
        </w:rPr>
        <w:t>t</w:t>
      </w:r>
      <w:r>
        <w:rPr>
          <w:spacing w:val="-3"/>
          <w:w w:val="100"/>
        </w:rPr>
        <w:t>u</w:t>
      </w:r>
      <w:r>
        <w:rPr>
          <w:w w:val="100"/>
        </w:rPr>
        <w:t>be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A</w:t>
      </w:r>
      <w:r>
        <w:rPr/>
        <w:t> </w:t>
      </w:r>
      <w:r>
        <w:rPr>
          <w:spacing w:val="-18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as</w:t>
      </w:r>
      <w:r>
        <w:rPr/>
        <w:t> </w:t>
      </w:r>
      <w:r>
        <w:rPr>
          <w:spacing w:val="-19"/>
        </w:rPr>
        <w:t> </w:t>
      </w:r>
      <w:r>
        <w:rPr>
          <w:w w:val="100"/>
        </w:rPr>
        <w:t>le</w:t>
      </w:r>
      <w:r>
        <w:rPr>
          <w:spacing w:val="-2"/>
          <w:w w:val="100"/>
        </w:rPr>
        <w:t>f</w:t>
      </w:r>
      <w:r>
        <w:rPr>
          <w:w w:val="100"/>
        </w:rPr>
        <w:t>t</w:t>
      </w:r>
      <w:r>
        <w:rPr/>
        <w:t> </w:t>
      </w:r>
      <w:r>
        <w:rPr>
          <w:spacing w:val="-18"/>
        </w:rPr>
        <w:t> </w:t>
      </w:r>
      <w:r>
        <w:rPr>
          <w:w w:val="100"/>
        </w:rPr>
        <w:t>uns</w:t>
      </w:r>
      <w:r>
        <w:rPr>
          <w:spacing w:val="-2"/>
          <w:w w:val="100"/>
        </w:rPr>
        <w:t>p</w:t>
      </w:r>
      <w:r>
        <w:rPr>
          <w:w w:val="100"/>
        </w:rPr>
        <w:t>i</w:t>
      </w:r>
      <w:r>
        <w:rPr>
          <w:spacing w:val="-3"/>
          <w:w w:val="100"/>
        </w:rPr>
        <w:t>k</w:t>
      </w:r>
      <w:r>
        <w:rPr>
          <w:w w:val="100"/>
        </w:rPr>
        <w:t>ed. </w:t>
      </w:r>
      <w:r>
        <w:rPr>
          <w:w w:val="105"/>
        </w:rPr>
        <w:t>Absorbance</w:t>
      </w:r>
      <w:r>
        <w:rPr>
          <w:spacing w:val="-8"/>
          <w:w w:val="105"/>
        </w:rPr>
        <w:t> </w:t>
      </w:r>
      <w:r>
        <w:rPr>
          <w:w w:val="105"/>
        </w:rPr>
        <w:t>was</w:t>
      </w:r>
      <w:r>
        <w:rPr>
          <w:spacing w:val="-8"/>
          <w:w w:val="105"/>
        </w:rPr>
        <w:t> </w:t>
      </w:r>
      <w:r>
        <w:rPr>
          <w:w w:val="105"/>
        </w:rPr>
        <w:t>taken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11"/>
          <w:w w:val="105"/>
        </w:rPr>
        <w:t> </w:t>
      </w:r>
      <w:r>
        <w:rPr>
          <w:w w:val="105"/>
        </w:rPr>
        <w:t>triplicates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mean</w:t>
      </w:r>
      <w:r>
        <w:rPr>
          <w:spacing w:val="-9"/>
          <w:w w:val="105"/>
        </w:rPr>
        <w:t> </w:t>
      </w:r>
      <w:r>
        <w:rPr>
          <w:w w:val="105"/>
        </w:rPr>
        <w:t>%</w:t>
      </w:r>
      <w:r>
        <w:rPr>
          <w:spacing w:val="-10"/>
          <w:w w:val="105"/>
        </w:rPr>
        <w:t> </w:t>
      </w:r>
      <w:r>
        <w:rPr>
          <w:w w:val="105"/>
        </w:rPr>
        <w:t>recovery</w:t>
      </w:r>
      <w:r>
        <w:rPr>
          <w:spacing w:val="-10"/>
          <w:w w:val="105"/>
        </w:rPr>
        <w:t> </w:t>
      </w:r>
      <w:r>
        <w:rPr>
          <w:w w:val="105"/>
        </w:rPr>
        <w:t>was</w:t>
      </w:r>
      <w:r>
        <w:rPr>
          <w:spacing w:val="-9"/>
          <w:w w:val="105"/>
        </w:rPr>
        <w:t> </w:t>
      </w:r>
      <w:r>
        <w:rPr>
          <w:w w:val="105"/>
        </w:rPr>
        <w:t>calculated</w:t>
      </w:r>
    </w:p>
    <w:p>
      <w:pPr>
        <w:pStyle w:val="BodyText"/>
        <w:ind w:left="260" w:right="7478"/>
        <w:jc w:val="both"/>
      </w:pPr>
      <w:r>
        <w:rPr/>
        <w:t>% recovery=</w:t>
      </w:r>
      <w:r>
        <w:rPr>
          <w:u w:val="single"/>
        </w:rPr>
        <w:t>Conc. B ±Conc. A</w:t>
      </w:r>
      <w:r>
        <w:rPr/>
        <w:t>× 100</w:t>
      </w:r>
      <w:r>
        <w:rPr>
          <w:spacing w:val="-52"/>
        </w:rPr>
        <w:t> </w:t>
      </w:r>
      <w:r>
        <w:rPr/>
        <w:t>Conc. A</w:t>
      </w:r>
    </w:p>
    <w:p>
      <w:pPr>
        <w:pStyle w:val="BodyText"/>
        <w:spacing w:before="10"/>
        <w:rPr>
          <w:sz w:val="21"/>
        </w:rPr>
      </w:pPr>
    </w:p>
    <w:p>
      <w:pPr>
        <w:pStyle w:val="BodyText"/>
        <w:spacing w:before="1"/>
        <w:ind w:left="260"/>
      </w:pPr>
      <w:r>
        <w:rPr/>
        <w:t>This</w:t>
      </w:r>
      <w:r>
        <w:rPr>
          <w:spacing w:val="-2"/>
        </w:rPr>
        <w:t> </w:t>
      </w:r>
      <w:r>
        <w:rPr/>
        <w:t>was</w:t>
      </w:r>
      <w:r>
        <w:rPr>
          <w:spacing w:val="-2"/>
        </w:rPr>
        <w:t> </w:t>
      </w:r>
      <w:r>
        <w:rPr/>
        <w:t>done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solutions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amoxicillin</w:t>
      </w:r>
      <w:r>
        <w:rPr>
          <w:spacing w:val="-5"/>
        </w:rPr>
        <w:t> </w:t>
      </w:r>
      <w:r>
        <w:rPr/>
        <w:t>in</w:t>
      </w:r>
      <w:r>
        <w:rPr>
          <w:spacing w:val="-1"/>
        </w:rPr>
        <w:t> </w:t>
      </w:r>
      <w:r>
        <w:rPr/>
        <w:t>each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simulated</w:t>
      </w:r>
      <w:r>
        <w:rPr>
          <w:spacing w:val="3"/>
        </w:rPr>
        <w:t> </w:t>
      </w:r>
      <w:r>
        <w:rPr/>
        <w:t>physiological</w:t>
      </w:r>
      <w:r>
        <w:rPr>
          <w:spacing w:val="-4"/>
        </w:rPr>
        <w:t> </w:t>
      </w:r>
      <w:r>
        <w:rPr/>
        <w:t>media.</w:t>
      </w:r>
    </w:p>
    <w:p>
      <w:pPr>
        <w:pStyle w:val="Heading3"/>
        <w:numPr>
          <w:ilvl w:val="2"/>
          <w:numId w:val="16"/>
        </w:numPr>
        <w:tabs>
          <w:tab w:pos="704" w:val="left" w:leader="none"/>
        </w:tabs>
        <w:spacing w:line="240" w:lineRule="auto" w:before="25" w:after="0"/>
        <w:ind w:left="703" w:right="0" w:hanging="444"/>
        <w:jc w:val="left"/>
      </w:pPr>
      <w:r>
        <w:rPr/>
        <w:t>Determination</w:t>
      </w:r>
      <w:r>
        <w:rPr>
          <w:spacing w:val="-5"/>
        </w:rPr>
        <w:t> </w:t>
      </w:r>
      <w:r>
        <w:rPr/>
        <w:t>of </w:t>
      </w:r>
      <w:r>
        <w:rPr>
          <w:i/>
        </w:rPr>
        <w:t>in</w:t>
      </w:r>
      <w:r>
        <w:rPr>
          <w:i/>
          <w:spacing w:val="-3"/>
        </w:rPr>
        <w:t> </w:t>
      </w:r>
      <w:r>
        <w:rPr>
          <w:i/>
        </w:rPr>
        <w:t>vitro</w:t>
      </w:r>
      <w:r>
        <w:rPr>
          <w:i/>
          <w:spacing w:val="-1"/>
        </w:rPr>
        <w:t> </w:t>
      </w:r>
      <w:r>
        <w:rPr/>
        <w:t>dissolution</w:t>
      </w:r>
      <w:r>
        <w:rPr>
          <w:spacing w:val="-1"/>
        </w:rPr>
        <w:t> </w:t>
      </w:r>
      <w:r>
        <w:rPr/>
        <w:t>profiles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samples</w:t>
      </w:r>
    </w:p>
    <w:p>
      <w:pPr>
        <w:pStyle w:val="ListParagraph"/>
        <w:numPr>
          <w:ilvl w:val="3"/>
          <w:numId w:val="16"/>
        </w:numPr>
        <w:tabs>
          <w:tab w:pos="923" w:val="left" w:leader="none"/>
        </w:tabs>
        <w:spacing w:line="240" w:lineRule="auto" w:before="14" w:after="0"/>
        <w:ind w:left="922" w:right="0" w:hanging="663"/>
        <w:jc w:val="left"/>
        <w:rPr>
          <w:i/>
          <w:sz w:val="22"/>
        </w:rPr>
      </w:pPr>
      <w:r>
        <w:rPr>
          <w:i/>
          <w:sz w:val="22"/>
        </w:rPr>
        <w:t>Preparationsimulated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physiological media(pH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1.2,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4.5,6.8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7.4)</w:t>
      </w:r>
    </w:p>
    <w:p>
      <w:pPr>
        <w:pStyle w:val="BodyText"/>
        <w:spacing w:line="259" w:lineRule="auto" w:before="20"/>
        <w:ind w:left="260" w:right="1439"/>
      </w:pPr>
      <w:r>
        <w:rPr/>
        <w:t>Simulated</w:t>
      </w:r>
      <w:r>
        <w:rPr>
          <w:spacing w:val="5"/>
        </w:rPr>
        <w:t> </w:t>
      </w:r>
      <w:r>
        <w:rPr/>
        <w:t>gastric</w:t>
      </w:r>
      <w:r>
        <w:rPr>
          <w:spacing w:val="6"/>
        </w:rPr>
        <w:t> </w:t>
      </w:r>
      <w:r>
        <w:rPr/>
        <w:t>fluid</w:t>
      </w:r>
      <w:r>
        <w:rPr>
          <w:spacing w:val="6"/>
        </w:rPr>
        <w:t> </w:t>
      </w:r>
      <w:r>
        <w:rPr/>
        <w:t>SGF</w:t>
      </w:r>
      <w:r>
        <w:rPr>
          <w:spacing w:val="5"/>
        </w:rPr>
        <w:t> </w:t>
      </w:r>
      <w:r>
        <w:rPr/>
        <w:t>(pH</w:t>
      </w:r>
      <w:r>
        <w:rPr>
          <w:spacing w:val="5"/>
        </w:rPr>
        <w:t> </w:t>
      </w:r>
      <w:r>
        <w:rPr/>
        <w:t>1.2)</w:t>
      </w:r>
      <w:r>
        <w:rPr>
          <w:spacing w:val="6"/>
        </w:rPr>
        <w:t> </w:t>
      </w:r>
      <w:r>
        <w:rPr/>
        <w:t>was</w:t>
      </w:r>
      <w:r>
        <w:rPr>
          <w:spacing w:val="6"/>
        </w:rPr>
        <w:t> </w:t>
      </w:r>
      <w:r>
        <w:rPr/>
        <w:t>prepared</w:t>
      </w:r>
      <w:r>
        <w:rPr>
          <w:spacing w:val="6"/>
        </w:rPr>
        <w:t> </w:t>
      </w:r>
      <w:r>
        <w:rPr/>
        <w:t>using</w:t>
      </w:r>
      <w:r>
        <w:rPr>
          <w:spacing w:val="3"/>
        </w:rPr>
        <w:t> </w:t>
      </w:r>
      <w:r>
        <w:rPr/>
        <w:t>concentrated</w:t>
      </w:r>
      <w:r>
        <w:rPr>
          <w:spacing w:val="6"/>
        </w:rPr>
        <w:t> </w:t>
      </w:r>
      <w:r>
        <w:rPr/>
        <w:t>hydrochloric</w:t>
      </w:r>
      <w:r>
        <w:rPr>
          <w:spacing w:val="5"/>
        </w:rPr>
        <w:t> </w:t>
      </w:r>
      <w:r>
        <w:rPr/>
        <w:t>acid</w:t>
      </w:r>
      <w:r>
        <w:rPr>
          <w:spacing w:val="6"/>
        </w:rPr>
        <w:t> </w:t>
      </w:r>
      <w:r>
        <w:rPr/>
        <w:t>while</w:t>
      </w:r>
      <w:r>
        <w:rPr>
          <w:spacing w:val="6"/>
        </w:rPr>
        <w:t> </w:t>
      </w:r>
      <w:r>
        <w:rPr/>
        <w:t>simulated</w:t>
      </w:r>
      <w:r>
        <w:rPr>
          <w:spacing w:val="-52"/>
        </w:rPr>
        <w:t> </w:t>
      </w:r>
      <w:r>
        <w:rPr/>
        <w:t>physiological medium</w:t>
      </w:r>
      <w:r>
        <w:rPr>
          <w:spacing w:val="-4"/>
        </w:rPr>
        <w:t> </w:t>
      </w:r>
      <w:r>
        <w:rPr/>
        <w:t>(pH</w:t>
      </w:r>
      <w:r>
        <w:rPr>
          <w:spacing w:val="-2"/>
        </w:rPr>
        <w:t> </w:t>
      </w:r>
      <w:r>
        <w:rPr/>
        <w:t>4.5),</w:t>
      </w:r>
      <w:r>
        <w:rPr>
          <w:spacing w:val="-1"/>
        </w:rPr>
        <w:t> </w:t>
      </w:r>
      <w:r>
        <w:rPr/>
        <w:t>simulated</w:t>
      </w:r>
      <w:r>
        <w:rPr>
          <w:spacing w:val="-3"/>
        </w:rPr>
        <w:t> </w:t>
      </w:r>
      <w:r>
        <w:rPr/>
        <w:t>intestinal</w:t>
      </w:r>
      <w:r>
        <w:rPr>
          <w:spacing w:val="-2"/>
        </w:rPr>
        <w:t> </w:t>
      </w:r>
      <w:r>
        <w:rPr/>
        <w:t>fluid</w:t>
      </w:r>
      <w:r>
        <w:rPr>
          <w:spacing w:val="-1"/>
        </w:rPr>
        <w:t> </w:t>
      </w:r>
      <w:r>
        <w:rPr/>
        <w:t>SIF</w:t>
      </w:r>
      <w:r>
        <w:rPr>
          <w:spacing w:val="-1"/>
        </w:rPr>
        <w:t> </w:t>
      </w:r>
      <w:r>
        <w:rPr/>
        <w:t>(pH</w:t>
      </w:r>
      <w:r>
        <w:rPr>
          <w:spacing w:val="-1"/>
        </w:rPr>
        <w:t> </w:t>
      </w:r>
      <w:r>
        <w:rPr/>
        <w:t>6.8)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simulated</w:t>
      </w:r>
      <w:r>
        <w:rPr>
          <w:spacing w:val="-1"/>
        </w:rPr>
        <w:t> </w:t>
      </w:r>
      <w:r>
        <w:rPr/>
        <w:t>blood</w:t>
      </w:r>
      <w:r>
        <w:rPr>
          <w:spacing w:val="-3"/>
        </w:rPr>
        <w:t> </w:t>
      </w:r>
      <w:r>
        <w:rPr/>
        <w:t>(pH</w:t>
      </w:r>
      <w:r>
        <w:rPr>
          <w:spacing w:val="-2"/>
        </w:rPr>
        <w:t> </w:t>
      </w:r>
      <w:r>
        <w:rPr/>
        <w:t>7.4)</w:t>
      </w:r>
      <w:r>
        <w:rPr>
          <w:spacing w:val="-1"/>
        </w:rPr>
        <w:t> </w:t>
      </w:r>
      <w:r>
        <w:rPr/>
        <w:t>were</w:t>
      </w:r>
    </w:p>
    <w:p>
      <w:pPr>
        <w:spacing w:after="0" w:line="259" w:lineRule="auto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before="74"/>
        <w:ind w:left="260"/>
        <w:jc w:val="both"/>
      </w:pPr>
      <w:r>
        <w:rPr/>
        <w:t>prepared</w:t>
      </w:r>
      <w:r>
        <w:rPr>
          <w:spacing w:val="6"/>
        </w:rPr>
        <w:t> </w:t>
      </w:r>
      <w:r>
        <w:rPr/>
        <w:t>using</w:t>
      </w:r>
      <w:r>
        <w:rPr>
          <w:spacing w:val="6"/>
        </w:rPr>
        <w:t> </w:t>
      </w:r>
      <w:r>
        <w:rPr/>
        <w:t>potassium</w:t>
      </w:r>
      <w:r>
        <w:rPr>
          <w:spacing w:val="5"/>
        </w:rPr>
        <w:t> </w:t>
      </w:r>
      <w:r>
        <w:rPr/>
        <w:t>monobasic</w:t>
      </w:r>
      <w:r>
        <w:rPr>
          <w:spacing w:val="8"/>
        </w:rPr>
        <w:t> </w:t>
      </w:r>
      <w:r>
        <w:rPr/>
        <w:t>phosphate</w:t>
      </w:r>
      <w:r>
        <w:rPr>
          <w:spacing w:val="10"/>
        </w:rPr>
        <w:t> </w:t>
      </w:r>
      <w:r>
        <w:rPr/>
        <w:t>and</w:t>
      </w:r>
      <w:r>
        <w:rPr>
          <w:spacing w:val="7"/>
        </w:rPr>
        <w:t> </w:t>
      </w:r>
      <w:r>
        <w:rPr/>
        <w:t>the</w:t>
      </w:r>
      <w:r>
        <w:rPr>
          <w:spacing w:val="9"/>
        </w:rPr>
        <w:t> </w:t>
      </w:r>
      <w:r>
        <w:rPr/>
        <w:t>pH</w:t>
      </w:r>
      <w:r>
        <w:rPr>
          <w:spacing w:val="9"/>
        </w:rPr>
        <w:t> </w:t>
      </w:r>
      <w:r>
        <w:rPr/>
        <w:t>was</w:t>
      </w:r>
      <w:r>
        <w:rPr>
          <w:spacing w:val="7"/>
        </w:rPr>
        <w:t> </w:t>
      </w:r>
      <w:r>
        <w:rPr/>
        <w:t>adjusted</w:t>
      </w:r>
      <w:r>
        <w:rPr>
          <w:spacing w:val="8"/>
        </w:rPr>
        <w:t> </w:t>
      </w:r>
      <w:r>
        <w:rPr/>
        <w:t>with</w:t>
      </w:r>
      <w:r>
        <w:rPr>
          <w:spacing w:val="9"/>
        </w:rPr>
        <w:t> </w:t>
      </w:r>
      <w:r>
        <w:rPr/>
        <w:t>0.1N</w:t>
      </w:r>
      <w:r>
        <w:rPr>
          <w:spacing w:val="7"/>
        </w:rPr>
        <w:t> </w:t>
      </w:r>
      <w:r>
        <w:rPr/>
        <w:t>sodium</w:t>
      </w:r>
      <w:r>
        <w:rPr>
          <w:spacing w:val="5"/>
        </w:rPr>
        <w:t> </w:t>
      </w:r>
      <w:r>
        <w:rPr/>
        <w:t>hydroxide</w:t>
      </w:r>
      <w:r>
        <w:rPr>
          <w:spacing w:val="8"/>
        </w:rPr>
        <w:t> </w:t>
      </w:r>
      <w:r>
        <w:rPr/>
        <w:t>or</w:t>
      </w:r>
    </w:p>
    <w:p>
      <w:pPr>
        <w:pStyle w:val="BodyText"/>
        <w:spacing w:before="21"/>
        <w:ind w:left="260"/>
      </w:pPr>
      <w:r>
        <w:rPr/>
        <w:t>0.1</w:t>
      </w:r>
      <w:r>
        <w:rPr>
          <w:spacing w:val="-1"/>
        </w:rPr>
        <w:t> </w:t>
      </w:r>
      <w:r>
        <w:rPr/>
        <w:t>N</w:t>
      </w:r>
      <w:r>
        <w:rPr>
          <w:spacing w:val="-1"/>
        </w:rPr>
        <w:t> </w:t>
      </w:r>
      <w:r>
        <w:rPr/>
        <w:t>HCl</w:t>
      </w:r>
      <w:r>
        <w:rPr>
          <w:spacing w:val="1"/>
        </w:rPr>
        <w:t> </w:t>
      </w:r>
      <w:r>
        <w:rPr/>
        <w:t>as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case may be.</w:t>
      </w:r>
    </w:p>
    <w:p>
      <w:pPr>
        <w:pStyle w:val="BodyText"/>
        <w:spacing w:before="4"/>
        <w:rPr>
          <w:sz w:val="25"/>
        </w:rPr>
      </w:pPr>
    </w:p>
    <w:p>
      <w:pPr>
        <w:pStyle w:val="ListParagraph"/>
        <w:numPr>
          <w:ilvl w:val="3"/>
          <w:numId w:val="16"/>
        </w:numPr>
        <w:tabs>
          <w:tab w:pos="869" w:val="left" w:leader="none"/>
        </w:tabs>
        <w:spacing w:line="240" w:lineRule="auto" w:before="0" w:after="0"/>
        <w:ind w:left="868" w:right="0" w:hanging="609"/>
        <w:jc w:val="both"/>
        <w:rPr>
          <w:i/>
          <w:sz w:val="20"/>
        </w:rPr>
      </w:pPr>
      <w:r>
        <w:rPr>
          <w:i/>
          <w:sz w:val="22"/>
        </w:rPr>
        <w:t>Procedure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for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dissolution</w:t>
      </w:r>
    </w:p>
    <w:p>
      <w:pPr>
        <w:pStyle w:val="BodyText"/>
        <w:spacing w:line="259" w:lineRule="auto" w:before="20"/>
        <w:ind w:left="260" w:right="1433"/>
        <w:jc w:val="both"/>
      </w:pPr>
      <w:r>
        <w:rPr/>
        <w:t>Dissolution</w:t>
      </w:r>
      <w:r>
        <w:rPr>
          <w:spacing w:val="1"/>
        </w:rPr>
        <w:t> </w:t>
      </w:r>
      <w:r>
        <w:rPr/>
        <w:t>testing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simulated</w:t>
      </w:r>
      <w:r>
        <w:rPr>
          <w:spacing w:val="1"/>
        </w:rPr>
        <w:t> </w:t>
      </w:r>
      <w:r>
        <w:rPr/>
        <w:t>physiological</w:t>
      </w:r>
      <w:r>
        <w:rPr>
          <w:spacing w:val="1"/>
        </w:rPr>
        <w:t> </w:t>
      </w:r>
      <w:r>
        <w:rPr/>
        <w:t>pH</w:t>
      </w:r>
      <w:r>
        <w:rPr>
          <w:spacing w:val="1"/>
        </w:rPr>
        <w:t> </w:t>
      </w:r>
      <w:r>
        <w:rPr/>
        <w:t>1.2(SGF),pH</w:t>
      </w:r>
      <w:r>
        <w:rPr>
          <w:spacing w:val="1"/>
        </w:rPr>
        <w:t> </w:t>
      </w:r>
      <w:r>
        <w:rPr/>
        <w:t>4.5(SPM),pH 6.8(SIF) and pH 7.4 (SB) using USP apparatus 1 (basket) dissolution apparatus.The basket</w:t>
      </w:r>
      <w:r>
        <w:rPr>
          <w:spacing w:val="1"/>
        </w:rPr>
        <w:t> </w:t>
      </w:r>
      <w:r>
        <w:rPr/>
        <w:t>speed was maintained at 100revolutions per minute (rpm), and 900ml of each dissolution medium was</w:t>
      </w:r>
      <w:r>
        <w:rPr>
          <w:spacing w:val="1"/>
        </w:rPr>
        <w:t> </w:t>
      </w:r>
      <w:r>
        <w:rPr/>
        <w:t>used to test all the samples. The medium was preheated to 37 ± 0.5 </w:t>
      </w:r>
      <w:r>
        <w:rPr>
          <w:vertAlign w:val="superscript"/>
        </w:rPr>
        <w:t>o</w:t>
      </w:r>
      <w:r>
        <w:rPr>
          <w:vertAlign w:val="baseline"/>
        </w:rPr>
        <w:t>C, thereafter,one capsule was placed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 dissolution basket andthe machine was operated. 2ml sample was thenwithdrawn and was replaced</w:t>
      </w:r>
      <w:r>
        <w:rPr>
          <w:spacing w:val="1"/>
          <w:vertAlign w:val="baseline"/>
        </w:rPr>
        <w:t> </w:t>
      </w:r>
      <w:r>
        <w:rPr>
          <w:vertAlign w:val="baseline"/>
        </w:rPr>
        <w:t>by equal volume of the mediumat the time intervals of 5, 15, 25, 35, 45 and 55minutes.</w:t>
      </w:r>
      <w:r>
        <w:rPr>
          <w:spacing w:val="1"/>
          <w:vertAlign w:val="baseline"/>
        </w:rPr>
        <w:t> </w:t>
      </w:r>
      <w:r>
        <w:rPr>
          <w:vertAlign w:val="baseline"/>
        </w:rPr>
        <w:t>One (1 ml)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aliquot</w:t>
      </w:r>
      <w:r>
        <w:rPr>
          <w:spacing w:val="25"/>
          <w:vertAlign w:val="baseline"/>
        </w:rPr>
        <w:t> </w:t>
      </w:r>
      <w:r>
        <w:rPr>
          <w:vertAlign w:val="baseline"/>
        </w:rPr>
        <w:t>solution</w:t>
      </w:r>
      <w:r>
        <w:rPr>
          <w:spacing w:val="24"/>
          <w:vertAlign w:val="baseline"/>
        </w:rPr>
        <w:t> </w:t>
      </w:r>
      <w:r>
        <w:rPr>
          <w:vertAlign w:val="baseline"/>
        </w:rPr>
        <w:t>was</w:t>
      </w:r>
      <w:r>
        <w:rPr>
          <w:spacing w:val="25"/>
          <w:vertAlign w:val="baseline"/>
        </w:rPr>
        <w:t> </w:t>
      </w:r>
      <w:r>
        <w:rPr>
          <w:vertAlign w:val="baseline"/>
        </w:rPr>
        <w:t>quantitatively</w:t>
      </w:r>
      <w:r>
        <w:rPr>
          <w:spacing w:val="22"/>
          <w:vertAlign w:val="baseline"/>
        </w:rPr>
        <w:t> </w:t>
      </w:r>
      <w:r>
        <w:rPr>
          <w:vertAlign w:val="baseline"/>
        </w:rPr>
        <w:t>taken</w:t>
      </w:r>
      <w:r>
        <w:rPr>
          <w:spacing w:val="28"/>
          <w:vertAlign w:val="baseline"/>
        </w:rPr>
        <w:t> </w:t>
      </w:r>
      <w:r>
        <w:rPr>
          <w:vertAlign w:val="baseline"/>
        </w:rPr>
        <w:t>in</w:t>
      </w:r>
      <w:r>
        <w:rPr>
          <w:spacing w:val="27"/>
          <w:vertAlign w:val="baseline"/>
        </w:rPr>
        <w:t> </w:t>
      </w:r>
      <w:r>
        <w:rPr>
          <w:vertAlign w:val="baseline"/>
        </w:rPr>
        <w:t>to</w:t>
      </w:r>
      <w:r>
        <w:rPr>
          <w:spacing w:val="26"/>
          <w:vertAlign w:val="baseline"/>
        </w:rPr>
        <w:t> </w:t>
      </w:r>
      <w:r>
        <w:rPr>
          <w:vertAlign w:val="baseline"/>
        </w:rPr>
        <w:t>10</w:t>
      </w:r>
      <w:r>
        <w:rPr>
          <w:spacing w:val="24"/>
          <w:vertAlign w:val="baseline"/>
        </w:rPr>
        <w:t> </w:t>
      </w:r>
      <w:r>
        <w:rPr>
          <w:vertAlign w:val="baseline"/>
        </w:rPr>
        <w:t>mlbeaker</w:t>
      </w:r>
      <w:r>
        <w:rPr>
          <w:spacing w:val="29"/>
          <w:vertAlign w:val="baseline"/>
        </w:rPr>
        <w:t> </w:t>
      </w:r>
      <w:r>
        <w:rPr>
          <w:vertAlign w:val="baseline"/>
        </w:rPr>
        <w:t>and</w:t>
      </w:r>
      <w:r>
        <w:rPr>
          <w:spacing w:val="26"/>
          <w:vertAlign w:val="baseline"/>
        </w:rPr>
        <w:t> </w:t>
      </w:r>
      <w:r>
        <w:rPr>
          <w:vertAlign w:val="baseline"/>
        </w:rPr>
        <w:t>diluted</w:t>
      </w:r>
      <w:r>
        <w:rPr>
          <w:spacing w:val="26"/>
          <w:vertAlign w:val="baseline"/>
        </w:rPr>
        <w:t> </w:t>
      </w:r>
      <w:r>
        <w:rPr>
          <w:vertAlign w:val="baseline"/>
        </w:rPr>
        <w:t>to</w:t>
      </w:r>
      <w:r>
        <w:rPr>
          <w:spacing w:val="26"/>
          <w:vertAlign w:val="baseline"/>
        </w:rPr>
        <w:t> </w:t>
      </w:r>
      <w:r>
        <w:rPr>
          <w:vertAlign w:val="baseline"/>
        </w:rPr>
        <w:t>volume</w:t>
      </w:r>
      <w:r>
        <w:rPr>
          <w:spacing w:val="28"/>
          <w:vertAlign w:val="baseline"/>
        </w:rPr>
        <w:t> </w:t>
      </w:r>
      <w:r>
        <w:rPr>
          <w:vertAlign w:val="baseline"/>
        </w:rPr>
        <w:t>with</w:t>
      </w:r>
      <w:r>
        <w:rPr>
          <w:spacing w:val="26"/>
          <w:vertAlign w:val="baseline"/>
        </w:rPr>
        <w:t> </w:t>
      </w:r>
      <w:r>
        <w:rPr>
          <w:vertAlign w:val="baseline"/>
        </w:rPr>
        <w:t>the</w:t>
      </w:r>
      <w:r>
        <w:rPr>
          <w:spacing w:val="27"/>
          <w:vertAlign w:val="baseline"/>
        </w:rPr>
        <w:t> </w:t>
      </w:r>
      <w:r>
        <w:rPr>
          <w:vertAlign w:val="baseline"/>
        </w:rPr>
        <w:t>dissolution</w:t>
      </w:r>
    </w:p>
    <w:p>
      <w:pPr>
        <w:spacing w:after="0" w:line="259" w:lineRule="auto"/>
        <w:jc w:val="both"/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line="252" w:lineRule="exact"/>
        <w:ind w:left="260"/>
      </w:pPr>
      <w:r>
        <w:rPr>
          <w:spacing w:val="-4"/>
          <w:w w:val="100"/>
        </w:rPr>
        <w:t>m</w:t>
      </w:r>
      <w:r>
        <w:rPr>
          <w:w w:val="100"/>
        </w:rPr>
        <w:t>ed</w:t>
      </w:r>
      <w:r>
        <w:rPr>
          <w:spacing w:val="1"/>
          <w:w w:val="100"/>
        </w:rPr>
        <w:t>i</w:t>
      </w:r>
      <w:r>
        <w:rPr>
          <w:w w:val="100"/>
        </w:rPr>
        <w:t>um</w:t>
      </w:r>
      <w:r>
        <w:rPr>
          <w:spacing w:val="-4"/>
        </w:rPr>
        <w:t> </w:t>
      </w:r>
      <w:r>
        <w:rPr>
          <w:w w:val="100"/>
        </w:rPr>
        <w:t>and</w:t>
      </w:r>
      <w:r>
        <w:rPr/>
        <w:t> </w:t>
      </w:r>
      <w:r>
        <w:rPr>
          <w:spacing w:val="1"/>
          <w:w w:val="100"/>
        </w:rPr>
        <w:t>t</w:t>
      </w:r>
      <w:r>
        <w:rPr>
          <w:w w:val="100"/>
        </w:rPr>
        <w:t>he</w:t>
      </w:r>
      <w:r>
        <w:rPr/>
        <w:t> </w:t>
      </w:r>
      <w:r>
        <w:rPr>
          <w:w w:val="100"/>
        </w:rPr>
        <w:t>abs</w:t>
      </w:r>
      <w:r>
        <w:rPr>
          <w:spacing w:val="-3"/>
          <w:w w:val="100"/>
        </w:rPr>
        <w:t>o</w:t>
      </w:r>
      <w:r>
        <w:rPr>
          <w:w w:val="100"/>
        </w:rPr>
        <w:t>rb</w:t>
      </w:r>
      <w:r>
        <w:rPr>
          <w:spacing w:val="-2"/>
          <w:w w:val="100"/>
        </w:rPr>
        <w:t>a</w:t>
      </w:r>
      <w:r>
        <w:rPr>
          <w:w w:val="100"/>
        </w:rPr>
        <w:t>n</w:t>
      </w:r>
      <w:r>
        <w:rPr>
          <w:spacing w:val="-2"/>
          <w:w w:val="100"/>
        </w:rPr>
        <w:t>c</w:t>
      </w:r>
      <w:r>
        <w:rPr>
          <w:w w:val="100"/>
        </w:rPr>
        <w:t>e</w:t>
      </w:r>
      <w:r>
        <w:rPr>
          <w:spacing w:val="1"/>
        </w:rPr>
        <w:t> </w:t>
      </w:r>
      <w:r>
        <w:rPr>
          <w:spacing w:val="-2"/>
          <w:w w:val="100"/>
        </w:rPr>
        <w:t>w</w:t>
      </w:r>
      <w:r>
        <w:rPr>
          <w:w w:val="100"/>
        </w:rPr>
        <w:t>as</w:t>
      </w:r>
      <w:r>
        <w:rPr/>
        <w:t> </w:t>
      </w:r>
      <w:r>
        <w:rPr>
          <w:spacing w:val="-4"/>
          <w:w w:val="100"/>
        </w:rPr>
        <w:t>m</w:t>
      </w:r>
      <w:r>
        <w:rPr>
          <w:w w:val="100"/>
        </w:rPr>
        <w:t>easu</w:t>
      </w:r>
      <w:r>
        <w:rPr>
          <w:spacing w:val="1"/>
          <w:w w:val="100"/>
        </w:rPr>
        <w:t>r</w:t>
      </w:r>
      <w:r>
        <w:rPr>
          <w:spacing w:val="-2"/>
          <w:w w:val="100"/>
        </w:rPr>
        <w:t>e</w:t>
      </w:r>
      <w:r>
        <w:rPr>
          <w:w w:val="100"/>
        </w:rPr>
        <w:t>dby</w:t>
      </w:r>
      <w:r>
        <w:rPr>
          <w:spacing w:val="-3"/>
        </w:rPr>
        <w:t> </w:t>
      </w:r>
      <w:r>
        <w:rPr>
          <w:spacing w:val="-2"/>
          <w:w w:val="100"/>
        </w:rPr>
        <w:t>U</w:t>
      </w:r>
      <w:r>
        <w:rPr>
          <w:spacing w:val="1"/>
          <w:w w:val="100"/>
        </w:rPr>
        <w:t>V</w:t>
      </w:r>
      <w:r>
        <w:rPr>
          <w:spacing w:val="-2"/>
          <w:w w:val="100"/>
        </w:rPr>
        <w:t>-</w:t>
      </w:r>
      <w:r>
        <w:rPr>
          <w:spacing w:val="-3"/>
          <w:w w:val="100"/>
        </w:rPr>
        <w:t>v</w:t>
      </w:r>
      <w:r>
        <w:rPr>
          <w:w w:val="100"/>
        </w:rPr>
        <w:t>is</w:t>
      </w:r>
      <w:r>
        <w:rPr/>
        <w:t> </w:t>
      </w:r>
      <w:r>
        <w:rPr>
          <w:spacing w:val="-2"/>
          <w:w w:val="100"/>
        </w:rPr>
        <w:t>s</w:t>
      </w:r>
      <w:r>
        <w:rPr>
          <w:w w:val="100"/>
        </w:rPr>
        <w:t>pec</w:t>
      </w:r>
      <w:r>
        <w:rPr>
          <w:spacing w:val="-2"/>
          <w:w w:val="100"/>
        </w:rPr>
        <w:t>t</w:t>
      </w:r>
      <w:r>
        <w:rPr>
          <w:w w:val="100"/>
        </w:rPr>
        <w:t>roph</w:t>
      </w:r>
      <w:r>
        <w:rPr>
          <w:spacing w:val="-3"/>
          <w:w w:val="100"/>
        </w:rPr>
        <w:t>o</w:t>
      </w:r>
      <w:r>
        <w:rPr>
          <w:w w:val="100"/>
        </w:rPr>
        <w:t>to</w:t>
      </w:r>
      <w:r>
        <w:rPr>
          <w:spacing w:val="-4"/>
          <w:w w:val="100"/>
        </w:rPr>
        <w:t>m</w:t>
      </w:r>
      <w:r>
        <w:rPr>
          <w:w w:val="100"/>
        </w:rPr>
        <w:t>e</w:t>
      </w:r>
      <w:r>
        <w:rPr>
          <w:spacing w:val="1"/>
          <w:w w:val="100"/>
        </w:rPr>
        <w:t>t</w:t>
      </w:r>
      <w:r>
        <w:rPr>
          <w:w w:val="100"/>
        </w:rPr>
        <w:t>er</w:t>
      </w:r>
      <w:r>
        <w:rPr>
          <w:w w:val="146"/>
        </w:rPr>
        <w:t>XV</w:t>
      </w:r>
      <w:r>
        <w:rPr>
          <w:spacing w:val="-1"/>
          <w:w w:val="146"/>
        </w:rPr>
        <w:t>L</w:t>
      </w:r>
      <w:r>
        <w:rPr>
          <w:w w:val="180"/>
        </w:rPr>
        <w:t>Q</w:t>
      </w:r>
      <w:r>
        <w:rPr>
          <w:spacing w:val="-3"/>
          <w:w w:val="180"/>
        </w:rPr>
        <w:t>J</w:t>
      </w:r>
      <w:r>
        <w:rPr>
          <w:w w:val="206"/>
        </w:rPr>
        <w:t> </w:t>
      </w:r>
      <w:r>
        <w:rPr>
          <w:spacing w:val="-3"/>
          <w:w w:val="206"/>
        </w:rPr>
        <w:t>Y</w:t>
      </w:r>
      <w:r>
        <w:rPr>
          <w:w w:val="138"/>
        </w:rPr>
        <w:t>D</w:t>
      </w:r>
      <w:r>
        <w:rPr>
          <w:spacing w:val="1"/>
          <w:w w:val="138"/>
        </w:rPr>
        <w:t>O</w:t>
      </w:r>
      <w:r>
        <w:rPr>
          <w:w w:val="164"/>
        </w:rPr>
        <w:t>L</w:t>
      </w:r>
      <w:r>
        <w:rPr>
          <w:w w:val="138"/>
        </w:rPr>
        <w:t>GD</w:t>
      </w:r>
      <w:r>
        <w:rPr>
          <w:spacing w:val="-200"/>
          <w:w w:val="106"/>
        </w:rPr>
        <w:t>W</w:t>
      </w:r>
      <w:r>
        <w:rPr>
          <w:w w:val="100"/>
        </w:rPr>
        <w:t>.</w:t>
      </w:r>
    </w:p>
    <w:p>
      <w:pPr>
        <w:pStyle w:val="Heading3"/>
        <w:numPr>
          <w:ilvl w:val="2"/>
          <w:numId w:val="16"/>
        </w:numPr>
        <w:tabs>
          <w:tab w:pos="704" w:val="left" w:leader="none"/>
        </w:tabs>
        <w:spacing w:line="240" w:lineRule="auto" w:before="25" w:after="0"/>
        <w:ind w:left="703" w:right="0" w:hanging="444"/>
        <w:jc w:val="left"/>
      </w:pPr>
      <w:r>
        <w:rPr/>
        <w:t>Determination</w:t>
      </w:r>
      <w:r>
        <w:rPr>
          <w:spacing w:val="-5"/>
        </w:rPr>
        <w:t> </w:t>
      </w:r>
      <w:r>
        <w:rPr/>
        <w:t>of</w:t>
      </w:r>
      <w:r>
        <w:rPr>
          <w:spacing w:val="-2"/>
        </w:rPr>
        <w:t> </w:t>
      </w:r>
      <w:r>
        <w:rPr/>
        <w:t>i</w:t>
      </w:r>
      <w:r>
        <w:rPr>
          <w:i/>
        </w:rPr>
        <w:t>n</w:t>
      </w:r>
      <w:r>
        <w:rPr>
          <w:i/>
          <w:spacing w:val="-3"/>
        </w:rPr>
        <w:t> </w:t>
      </w:r>
      <w:r>
        <w:rPr>
          <w:i/>
        </w:rPr>
        <w:t>vitro</w:t>
      </w:r>
      <w:r>
        <w:rPr/>
        <w:t>bioequivalence</w:t>
      </w:r>
    </w:p>
    <w:p>
      <w:pPr>
        <w:pStyle w:val="BodyText"/>
        <w:spacing w:line="252" w:lineRule="exact"/>
        <w:ind w:left="105"/>
      </w:pPr>
      <w:r>
        <w:rPr/>
        <w:br w:type="column"/>
      </w:r>
      <w:r>
        <w:rPr>
          <w:w w:val="155"/>
        </w:rPr>
        <w:t>HG</w:t>
      </w:r>
      <w:r>
        <w:rPr>
          <w:spacing w:val="35"/>
          <w:w w:val="155"/>
        </w:rPr>
        <w:t> </w:t>
      </w:r>
      <w:r>
        <w:rPr>
          <w:w w:val="155"/>
        </w:rPr>
        <w:t>ZRUN</w:t>
      </w:r>
    </w:p>
    <w:p>
      <w:pPr>
        <w:spacing w:after="0" w:line="252" w:lineRule="exact"/>
        <w:sectPr>
          <w:type w:val="continuous"/>
          <w:pgSz w:w="12240" w:h="15840"/>
          <w:pgMar w:top="1360" w:bottom="1240" w:left="1180" w:right="0"/>
          <w:cols w:num="2" w:equalWidth="0">
            <w:col w:w="9356" w:space="40"/>
            <w:col w:w="1664"/>
          </w:cols>
        </w:sectPr>
      </w:pPr>
    </w:p>
    <w:p>
      <w:pPr>
        <w:pStyle w:val="BodyText"/>
        <w:spacing w:line="259" w:lineRule="auto" w:before="17"/>
        <w:ind w:left="260" w:right="1433"/>
        <w:jc w:val="both"/>
      </w:pPr>
      <w:r>
        <w:rPr/>
        <w:t>Dissolution values obtained from the simulated physiological media were converted to concentrations and</w:t>
      </w:r>
      <w:r>
        <w:rPr>
          <w:spacing w:val="-52"/>
        </w:rPr>
        <w:t> </w:t>
      </w:r>
      <w:r>
        <w:rPr/>
        <w:t>percentage content released from calibration graph of each media and statistically analyzedfor </w:t>
      </w:r>
      <w:r>
        <w:rPr>
          <w:i/>
        </w:rPr>
        <w:t>invitro</w:t>
      </w:r>
      <w:r>
        <w:rPr>
          <w:i/>
          <w:spacing w:val="1"/>
        </w:rPr>
        <w:t> </w:t>
      </w:r>
      <w:r>
        <w:rPr/>
        <w:t>bioequivalence usingdifference factor (f</w:t>
      </w:r>
      <w:r>
        <w:rPr>
          <w:vertAlign w:val="subscript"/>
        </w:rPr>
        <w:t>1</w:t>
      </w:r>
      <w:r>
        <w:rPr>
          <w:vertAlign w:val="baseline"/>
        </w:rPr>
        <w:t>), similarity factor (f</w:t>
      </w:r>
      <w:r>
        <w:rPr>
          <w:vertAlign w:val="subscript"/>
        </w:rPr>
        <w:t>2</w:t>
      </w:r>
      <w:r>
        <w:rPr>
          <w:vertAlign w:val="baseline"/>
        </w:rPr>
        <w:t>), Dissolution efficiency (% D.E.) and</w:t>
      </w:r>
      <w:r>
        <w:rPr>
          <w:spacing w:val="1"/>
          <w:vertAlign w:val="baseline"/>
        </w:rPr>
        <w:t> </w:t>
      </w:r>
      <w:r>
        <w:rPr>
          <w:vertAlign w:val="baseline"/>
        </w:rPr>
        <w:t>analysis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variance</w:t>
      </w:r>
      <w:r>
        <w:rPr>
          <w:spacing w:val="-2"/>
          <w:vertAlign w:val="baseline"/>
        </w:rPr>
        <w:t> </w:t>
      </w:r>
      <w:r>
        <w:rPr>
          <w:vertAlign w:val="baseline"/>
        </w:rPr>
        <w:t>(ANOVA),</w:t>
      </w:r>
      <w:r>
        <w:rPr>
          <w:spacing w:val="2"/>
          <w:vertAlign w:val="baseline"/>
        </w:rPr>
        <w:t> </w:t>
      </w:r>
      <w:r>
        <w:rPr>
          <w:vertAlign w:val="baseline"/>
        </w:rPr>
        <w:t>using</w:t>
      </w:r>
      <w:r>
        <w:rPr>
          <w:spacing w:val="-2"/>
          <w:vertAlign w:val="baseline"/>
        </w:rPr>
        <w:t> </w:t>
      </w:r>
      <w:r>
        <w:rPr>
          <w:vertAlign w:val="baseline"/>
        </w:rPr>
        <w:t>microsoft</w:t>
      </w:r>
      <w:r>
        <w:rPr>
          <w:spacing w:val="-2"/>
          <w:vertAlign w:val="baseline"/>
        </w:rPr>
        <w:t> </w:t>
      </w:r>
      <w:r>
        <w:rPr>
          <w:vertAlign w:val="baseline"/>
        </w:rPr>
        <w:t>excel</w:t>
      </w:r>
      <w:r>
        <w:rPr>
          <w:spacing w:val="-2"/>
          <w:vertAlign w:val="baseline"/>
        </w:rPr>
        <w:t> </w:t>
      </w:r>
      <w:r>
        <w:rPr>
          <w:vertAlign w:val="baseline"/>
        </w:rPr>
        <w:t>2016, SPSS</w:t>
      </w:r>
      <w:r>
        <w:rPr>
          <w:spacing w:val="1"/>
          <w:vertAlign w:val="baseline"/>
        </w:rPr>
        <w:t> </w:t>
      </w:r>
      <w:r>
        <w:rPr>
          <w:vertAlign w:val="baseline"/>
        </w:rPr>
        <w:t>20.</w:t>
      </w:r>
    </w:p>
    <w:p>
      <w:pPr>
        <w:pStyle w:val="BodyText"/>
        <w:spacing w:before="11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17">
            <wp:simplePos x="0" y="0"/>
            <wp:positionH relativeFrom="page">
              <wp:posOffset>984953</wp:posOffset>
            </wp:positionH>
            <wp:positionV relativeFrom="paragraph">
              <wp:posOffset>119487</wp:posOffset>
            </wp:positionV>
            <wp:extent cx="2712883" cy="693420"/>
            <wp:effectExtent l="0" t="0" r="0" b="0"/>
            <wp:wrapTopAndBottom/>
            <wp:docPr id="29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12883" cy="693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8">
            <wp:simplePos x="0" y="0"/>
            <wp:positionH relativeFrom="page">
              <wp:posOffset>999904</wp:posOffset>
            </wp:positionH>
            <wp:positionV relativeFrom="paragraph">
              <wp:posOffset>175754</wp:posOffset>
            </wp:positionV>
            <wp:extent cx="2479977" cy="618172"/>
            <wp:effectExtent l="0" t="0" r="0" b="0"/>
            <wp:wrapTopAndBottom/>
            <wp:docPr id="31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9977" cy="6181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83"/>
        <w:ind w:left="260"/>
      </w:pPr>
      <w:r>
        <w:rPr/>
        <w:t>Fit</w:t>
      </w:r>
      <w:r>
        <w:rPr>
          <w:spacing w:val="-2"/>
        </w:rPr>
        <w:t> </w:t>
      </w:r>
      <w:r>
        <w:rPr/>
        <w:t>factors</w:t>
      </w:r>
      <w:r>
        <w:rPr>
          <w:spacing w:val="-1"/>
        </w:rPr>
        <w:t> </w:t>
      </w:r>
      <w:r>
        <w:rPr/>
        <w:t>(f</w:t>
      </w:r>
      <w:r>
        <w:rPr>
          <w:vertAlign w:val="subscript"/>
        </w:rPr>
        <w:t>1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3"/>
          <w:vertAlign w:val="baseline"/>
        </w:rPr>
        <w:t> </w:t>
      </w:r>
      <w:r>
        <w:rPr>
          <w:vertAlign w:val="baseline"/>
        </w:rPr>
        <w:t>f</w:t>
      </w:r>
      <w:r>
        <w:rPr>
          <w:vertAlign w:val="subscript"/>
        </w:rPr>
        <w:t>2</w:t>
      </w:r>
      <w:r>
        <w:rPr>
          <w:vertAlign w:val="baseline"/>
        </w:rPr>
        <w:t>)</w:t>
      </w:r>
      <w:r>
        <w:rPr>
          <w:spacing w:val="-3"/>
          <w:vertAlign w:val="baseline"/>
        </w:rPr>
        <w:t> </w:t>
      </w:r>
      <w:r>
        <w:rPr>
          <w:vertAlign w:val="baseline"/>
        </w:rPr>
        <w:t>indices</w:t>
      </w:r>
      <w:r>
        <w:rPr>
          <w:spacing w:val="-1"/>
          <w:vertAlign w:val="baseline"/>
        </w:rPr>
        <w:t> </w:t>
      </w:r>
      <w:r>
        <w:rPr>
          <w:vertAlign w:val="baseline"/>
        </w:rPr>
        <w:t>are</w:t>
      </w:r>
      <w:r>
        <w:rPr>
          <w:spacing w:val="-3"/>
          <w:vertAlign w:val="baseline"/>
        </w:rPr>
        <w:t> </w:t>
      </w:r>
      <w:r>
        <w:rPr>
          <w:vertAlign w:val="baseline"/>
        </w:rPr>
        <w:t>defined</w:t>
      </w:r>
      <w:r>
        <w:rPr>
          <w:spacing w:val="-1"/>
          <w:vertAlign w:val="baseline"/>
        </w:rPr>
        <w:t> </w:t>
      </w:r>
      <w:r>
        <w:rPr>
          <w:vertAlign w:val="baseline"/>
        </w:rPr>
        <w:t>as</w:t>
      </w:r>
      <w:r>
        <w:rPr>
          <w:spacing w:val="-3"/>
          <w:vertAlign w:val="baseline"/>
        </w:rPr>
        <w:t> </w:t>
      </w:r>
      <w:r>
        <w:rPr>
          <w:vertAlign w:val="baseline"/>
        </w:rPr>
        <w:t>follows:</w:t>
      </w:r>
    </w:p>
    <w:p>
      <w:pPr>
        <w:pStyle w:val="BodyText"/>
        <w:spacing w:line="259" w:lineRule="auto" w:before="20"/>
        <w:ind w:left="260" w:right="4581"/>
      </w:pPr>
      <w:r>
        <w:rPr/>
        <w:t>R</w:t>
      </w:r>
      <w:r>
        <w:rPr>
          <w:vertAlign w:val="subscript"/>
        </w:rPr>
        <w:t>t</w:t>
      </w:r>
      <w:r>
        <w:rPr>
          <w:vertAlign w:val="baseline"/>
        </w:rPr>
        <w:t>=percentage content dissolved for the reference brand at time point t</w:t>
      </w:r>
      <w:r>
        <w:rPr>
          <w:spacing w:val="-52"/>
          <w:vertAlign w:val="baseline"/>
        </w:rPr>
        <w:t> </w:t>
      </w:r>
      <w:r>
        <w:rPr>
          <w:vertAlign w:val="baseline"/>
        </w:rPr>
        <w:t>T</w:t>
      </w:r>
      <w:r>
        <w:rPr>
          <w:vertAlign w:val="subscript"/>
        </w:rPr>
        <w:t>t</w:t>
      </w:r>
      <w:r>
        <w:rPr>
          <w:vertAlign w:val="baseline"/>
        </w:rPr>
        <w:t>=Percentage</w:t>
      </w:r>
      <w:r>
        <w:rPr>
          <w:spacing w:val="-1"/>
          <w:vertAlign w:val="baseline"/>
        </w:rPr>
        <w:t> </w:t>
      </w:r>
      <w:r>
        <w:rPr>
          <w:vertAlign w:val="baseline"/>
        </w:rPr>
        <w:t>content</w:t>
      </w:r>
      <w:r>
        <w:rPr>
          <w:spacing w:val="1"/>
          <w:vertAlign w:val="baseline"/>
        </w:rPr>
        <w:t> </w:t>
      </w:r>
      <w:r>
        <w:rPr>
          <w:vertAlign w:val="baseline"/>
        </w:rPr>
        <w:t>dissolved</w:t>
      </w:r>
      <w:r>
        <w:rPr>
          <w:spacing w:val="-1"/>
          <w:vertAlign w:val="baseline"/>
        </w:rPr>
        <w:t> </w:t>
      </w:r>
      <w:r>
        <w:rPr>
          <w:vertAlign w:val="baseline"/>
        </w:rPr>
        <w:t>for the</w:t>
      </w:r>
      <w:r>
        <w:rPr>
          <w:spacing w:val="-1"/>
          <w:vertAlign w:val="baseline"/>
        </w:rPr>
        <w:t> </w:t>
      </w:r>
      <w:r>
        <w:rPr>
          <w:vertAlign w:val="baseline"/>
        </w:rPr>
        <w:t>test brand.</w:t>
      </w:r>
    </w:p>
    <w:p>
      <w:pPr>
        <w:pStyle w:val="BodyText"/>
        <w:spacing w:before="1"/>
        <w:ind w:left="315"/>
      </w:pPr>
      <w:r>
        <w:rPr/>
        <w:t>n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the number of</w:t>
      </w:r>
      <w:r>
        <w:rPr>
          <w:spacing w:val="-3"/>
        </w:rPr>
        <w:t> </w:t>
      </w:r>
      <w:r>
        <w:rPr/>
        <w:t>time points.</w:t>
      </w:r>
    </w:p>
    <w:p>
      <w:pPr>
        <w:pStyle w:val="BodyText"/>
        <w:spacing w:before="18"/>
        <w:ind w:left="260"/>
      </w:pPr>
      <w:r>
        <w:rPr/>
        <w:t>For</w:t>
      </w:r>
      <w:r>
        <w:rPr>
          <w:spacing w:val="-1"/>
        </w:rPr>
        <w:t> </w:t>
      </w:r>
      <w:r>
        <w:rPr/>
        <w:t>each brand,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analysis</w:t>
      </w:r>
      <w:r>
        <w:rPr>
          <w:spacing w:val="1"/>
        </w:rPr>
        <w:t> </w:t>
      </w:r>
      <w:r>
        <w:rPr/>
        <w:t>was carried</w:t>
      </w:r>
      <w:r>
        <w:rPr>
          <w:spacing w:val="-2"/>
        </w:rPr>
        <w:t> </w:t>
      </w:r>
      <w:r>
        <w:rPr/>
        <w:t>on</w:t>
      </w:r>
      <w:r>
        <w:rPr>
          <w:spacing w:val="-4"/>
        </w:rPr>
        <w:t> </w:t>
      </w:r>
      <w:r>
        <w:rPr/>
        <w:t>the mean</w:t>
      </w:r>
      <w:r>
        <w:rPr>
          <w:spacing w:val="-1"/>
        </w:rPr>
        <w:t> </w:t>
      </w:r>
      <w:r>
        <w:rPr/>
        <w:t>values.</w:t>
      </w:r>
    </w:p>
    <w:p>
      <w:pPr>
        <w:pStyle w:val="BodyText"/>
        <w:spacing w:line="259" w:lineRule="auto" w:before="21"/>
        <w:ind w:left="260" w:right="1438"/>
        <w:jc w:val="both"/>
      </w:pPr>
      <w:r>
        <w:rPr/>
        <w:t>Difference</w:t>
      </w:r>
      <w:r>
        <w:rPr>
          <w:spacing w:val="49"/>
        </w:rPr>
        <w:t> </w:t>
      </w:r>
      <w:r>
        <w:rPr/>
        <w:t>factor</w:t>
      </w:r>
      <w:r>
        <w:rPr>
          <w:spacing w:val="49"/>
        </w:rPr>
        <w:t> </w:t>
      </w:r>
      <w:r>
        <w:rPr/>
        <w:t>(f</w:t>
      </w:r>
      <w:r>
        <w:rPr>
          <w:vertAlign w:val="subscript"/>
        </w:rPr>
        <w:t>1</w:t>
      </w:r>
      <w:r>
        <w:rPr>
          <w:vertAlign w:val="baseline"/>
        </w:rPr>
        <w:t>)</w:t>
      </w:r>
      <w:r>
        <w:rPr>
          <w:spacing w:val="51"/>
          <w:vertAlign w:val="baseline"/>
        </w:rPr>
        <w:t> </w:t>
      </w:r>
      <w:r>
        <w:rPr>
          <w:vertAlign w:val="baseline"/>
        </w:rPr>
        <w:t>is</w:t>
      </w:r>
      <w:r>
        <w:rPr>
          <w:spacing w:val="49"/>
          <w:vertAlign w:val="baseline"/>
        </w:rPr>
        <w:t> </w:t>
      </w:r>
      <w:r>
        <w:rPr>
          <w:vertAlign w:val="baseline"/>
        </w:rPr>
        <w:t>the</w:t>
      </w:r>
      <w:r>
        <w:rPr>
          <w:spacing w:val="49"/>
          <w:vertAlign w:val="baseline"/>
        </w:rPr>
        <w:t> </w:t>
      </w:r>
      <w:r>
        <w:rPr>
          <w:vertAlign w:val="baseline"/>
        </w:rPr>
        <w:t>average</w:t>
      </w:r>
      <w:r>
        <w:rPr>
          <w:spacing w:val="50"/>
          <w:vertAlign w:val="baseline"/>
        </w:rPr>
        <w:t> </w:t>
      </w:r>
      <w:r>
        <w:rPr>
          <w:vertAlign w:val="baseline"/>
        </w:rPr>
        <w:t>%</w:t>
      </w:r>
      <w:r>
        <w:rPr>
          <w:spacing w:val="49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48"/>
          <w:vertAlign w:val="baseline"/>
        </w:rPr>
        <w:t> </w:t>
      </w:r>
      <w:r>
        <w:rPr>
          <w:vertAlign w:val="baseline"/>
        </w:rPr>
        <w:t>over</w:t>
      </w:r>
      <w:r>
        <w:rPr>
          <w:spacing w:val="50"/>
          <w:vertAlign w:val="baseline"/>
        </w:rPr>
        <w:t> </w:t>
      </w:r>
      <w:r>
        <w:rPr>
          <w:vertAlign w:val="baseline"/>
        </w:rPr>
        <w:t>all</w:t>
      </w:r>
      <w:r>
        <w:rPr>
          <w:spacing w:val="50"/>
          <w:vertAlign w:val="baseline"/>
        </w:rPr>
        <w:t> </w:t>
      </w:r>
      <w:r>
        <w:rPr>
          <w:vertAlign w:val="baseline"/>
        </w:rPr>
        <w:t>time</w:t>
      </w:r>
      <w:r>
        <w:rPr>
          <w:spacing w:val="50"/>
          <w:vertAlign w:val="baseline"/>
        </w:rPr>
        <w:t> </w:t>
      </w:r>
      <w:r>
        <w:rPr>
          <w:vertAlign w:val="baseline"/>
        </w:rPr>
        <w:t>points</w:t>
      </w:r>
      <w:r>
        <w:rPr>
          <w:spacing w:val="49"/>
          <w:vertAlign w:val="baseline"/>
        </w:rPr>
        <w:t> </w:t>
      </w:r>
      <w:r>
        <w:rPr>
          <w:vertAlign w:val="baseline"/>
        </w:rPr>
        <w:t>in</w:t>
      </w:r>
      <w:r>
        <w:rPr>
          <w:spacing w:val="50"/>
          <w:vertAlign w:val="baseline"/>
        </w:rPr>
        <w:t> </w:t>
      </w:r>
      <w:r>
        <w:rPr>
          <w:vertAlign w:val="baseline"/>
        </w:rPr>
        <w:t>the</w:t>
      </w:r>
      <w:r>
        <w:rPr>
          <w:spacing w:val="49"/>
          <w:vertAlign w:val="baseline"/>
        </w:rPr>
        <w:t> </w:t>
      </w:r>
      <w:r>
        <w:rPr>
          <w:vertAlign w:val="baseline"/>
        </w:rPr>
        <w:t>amount</w:t>
      </w:r>
      <w:r>
        <w:rPr>
          <w:spacing w:val="50"/>
          <w:vertAlign w:val="baseline"/>
        </w:rPr>
        <w:t> </w:t>
      </w:r>
      <w:r>
        <w:rPr>
          <w:vertAlign w:val="baseline"/>
        </w:rPr>
        <w:t>of</w:t>
      </w:r>
      <w:r>
        <w:rPr>
          <w:spacing w:val="50"/>
          <w:vertAlign w:val="baseline"/>
        </w:rPr>
        <w:t> </w:t>
      </w:r>
      <w:r>
        <w:rPr>
          <w:vertAlign w:val="baseline"/>
        </w:rPr>
        <w:t>test</w:t>
      </w:r>
      <w:r>
        <w:rPr>
          <w:spacing w:val="50"/>
          <w:vertAlign w:val="baseline"/>
        </w:rPr>
        <w:t> </w:t>
      </w:r>
      <w:r>
        <w:rPr>
          <w:vertAlign w:val="baseline"/>
        </w:rPr>
        <w:t>brand</w:t>
      </w:r>
      <w:r>
        <w:rPr>
          <w:spacing w:val="-52"/>
          <w:vertAlign w:val="baseline"/>
        </w:rPr>
        <w:t> </w:t>
      </w:r>
      <w:r>
        <w:rPr>
          <w:vertAlign w:val="baseline"/>
        </w:rPr>
        <w:t>dissolved as compared to the reference brand. The (f</w:t>
      </w:r>
      <w:r>
        <w:rPr>
          <w:vertAlign w:val="subscript"/>
        </w:rPr>
        <w:t>1</w:t>
      </w:r>
      <w:r>
        <w:rPr>
          <w:vertAlign w:val="baseline"/>
        </w:rPr>
        <w:t>) value is 0 when the test and the reference profiles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-3"/>
          <w:vertAlign w:val="baseline"/>
        </w:rPr>
        <w:t> </w:t>
      </w:r>
      <w:r>
        <w:rPr>
          <w:vertAlign w:val="baseline"/>
        </w:rPr>
        <w:t>identical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3"/>
          <w:vertAlign w:val="baseline"/>
        </w:rPr>
        <w:t> </w:t>
      </w:r>
      <w:r>
        <w:rPr>
          <w:vertAlign w:val="baseline"/>
        </w:rPr>
        <w:t>increases</w:t>
      </w:r>
      <w:r>
        <w:rPr>
          <w:spacing w:val="-2"/>
          <w:vertAlign w:val="baseline"/>
        </w:rPr>
        <w:t> </w:t>
      </w:r>
      <w:r>
        <w:rPr>
          <w:vertAlign w:val="baseline"/>
        </w:rPr>
        <w:t>proportionally</w:t>
      </w:r>
      <w:r>
        <w:rPr>
          <w:spacing w:val="-4"/>
          <w:vertAlign w:val="baseline"/>
        </w:rPr>
        <w:t> </w:t>
      </w:r>
      <w:r>
        <w:rPr>
          <w:vertAlign w:val="baseline"/>
        </w:rPr>
        <w:t>with the</w:t>
      </w:r>
      <w:r>
        <w:rPr>
          <w:spacing w:val="-1"/>
          <w:vertAlign w:val="baseline"/>
        </w:rPr>
        <w:t> </w:t>
      </w:r>
      <w:r>
        <w:rPr>
          <w:vertAlign w:val="baseline"/>
        </w:rPr>
        <w:t>dissimilarity</w:t>
      </w:r>
      <w:r>
        <w:rPr>
          <w:spacing w:val="-3"/>
          <w:vertAlign w:val="baseline"/>
        </w:rPr>
        <w:t> </w:t>
      </w:r>
      <w:r>
        <w:rPr>
          <w:vertAlign w:val="baseline"/>
        </w:rPr>
        <w:t>between</w:t>
      </w:r>
      <w:r>
        <w:rPr>
          <w:spacing w:val="-3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two</w:t>
      </w:r>
      <w:r>
        <w:rPr>
          <w:spacing w:val="-1"/>
          <w:vertAlign w:val="baseline"/>
        </w:rPr>
        <w:t> </w:t>
      </w:r>
      <w:r>
        <w:rPr>
          <w:vertAlign w:val="baseline"/>
        </w:rPr>
        <w:t>profiles.</w:t>
      </w:r>
    </w:p>
    <w:p>
      <w:pPr>
        <w:pStyle w:val="BodyText"/>
        <w:spacing w:line="259" w:lineRule="auto"/>
        <w:ind w:left="260" w:right="1442"/>
        <w:jc w:val="both"/>
      </w:pPr>
      <w:r>
        <w:rPr/>
        <w:t>Similarity factor(f</w:t>
      </w:r>
      <w:r>
        <w:rPr>
          <w:vertAlign w:val="subscript"/>
        </w:rPr>
        <w:t>2</w:t>
      </w:r>
      <w:r>
        <w:rPr>
          <w:vertAlign w:val="baseline"/>
        </w:rPr>
        <w:t>) value is between 0 and 100. The value is 100 when the test and the reference profiles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-3"/>
          <w:vertAlign w:val="baseline"/>
        </w:rPr>
        <w:t> </w:t>
      </w:r>
      <w:r>
        <w:rPr>
          <w:vertAlign w:val="baseline"/>
        </w:rPr>
        <w:t>identical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-2"/>
          <w:vertAlign w:val="baseline"/>
        </w:rPr>
        <w:t> </w:t>
      </w:r>
      <w:r>
        <w:rPr>
          <w:vertAlign w:val="baseline"/>
        </w:rPr>
        <w:t>approaches zero as</w:t>
      </w:r>
      <w:r>
        <w:rPr>
          <w:spacing w:val="-2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dissimilarity</w:t>
      </w:r>
      <w:r>
        <w:rPr>
          <w:spacing w:val="-3"/>
          <w:vertAlign w:val="baseline"/>
        </w:rPr>
        <w:t> </w:t>
      </w:r>
      <w:r>
        <w:rPr>
          <w:vertAlign w:val="baseline"/>
        </w:rPr>
        <w:t>increases.</w:t>
      </w:r>
    </w:p>
    <w:p>
      <w:pPr>
        <w:pStyle w:val="BodyText"/>
        <w:spacing w:line="259" w:lineRule="auto"/>
        <w:ind w:left="260" w:right="1433"/>
        <w:jc w:val="both"/>
      </w:pPr>
      <w:r>
        <w:rPr/>
        <w:drawing>
          <wp:anchor distT="0" distB="0" distL="0" distR="0" allowOverlap="1" layoutInCell="1" locked="0" behindDoc="0" simplePos="0" relativeHeight="19">
            <wp:simplePos x="0" y="0"/>
            <wp:positionH relativeFrom="page">
              <wp:posOffset>952500</wp:posOffset>
            </wp:positionH>
            <wp:positionV relativeFrom="paragraph">
              <wp:posOffset>721884</wp:posOffset>
            </wp:positionV>
            <wp:extent cx="2150846" cy="697801"/>
            <wp:effectExtent l="0" t="0" r="0" b="0"/>
            <wp:wrapTopAndBottom/>
            <wp:docPr id="33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5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0846" cy="6978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Dissolution efficiency (% D.E.) is the area under the dissolution curve between time points t</w:t>
      </w:r>
      <w:r>
        <w:rPr>
          <w:vertAlign w:val="subscript"/>
        </w:rPr>
        <w:t>1</w:t>
      </w:r>
      <w:r>
        <w:rPr>
          <w:vertAlign w:val="baseline"/>
        </w:rPr>
        <w:t> and t</w:t>
      </w:r>
      <w:r>
        <w:rPr>
          <w:vertAlign w:val="sub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expressed as a percentage of the curve at maximum dissolution, y100, over the same time period allows</w:t>
      </w:r>
      <w:r>
        <w:rPr>
          <w:spacing w:val="1"/>
          <w:vertAlign w:val="baseline"/>
        </w:rPr>
        <w:t> </w:t>
      </w:r>
      <w:r>
        <w:rPr>
          <w:vertAlign w:val="baseline"/>
        </w:rPr>
        <w:t>for the comparison of several formulations simultaneously and can be theoretically related to the mean</w:t>
      </w:r>
      <w:r>
        <w:rPr>
          <w:spacing w:val="1"/>
          <w:vertAlign w:val="baseline"/>
        </w:rPr>
        <w:t> </w:t>
      </w:r>
      <w:r>
        <w:rPr>
          <w:vertAlign w:val="baseline"/>
        </w:rPr>
        <w:t>plasma</w:t>
      </w:r>
      <w:r>
        <w:rPr>
          <w:spacing w:val="-1"/>
          <w:vertAlign w:val="baseline"/>
        </w:rPr>
        <w:t> </w:t>
      </w:r>
      <w:r>
        <w:rPr>
          <w:vertAlign w:val="baseline"/>
        </w:rPr>
        <w:t>concentration-time</w:t>
      </w:r>
      <w:r>
        <w:rPr>
          <w:spacing w:val="2"/>
          <w:vertAlign w:val="baseline"/>
        </w:rPr>
        <w:t> </w:t>
      </w:r>
      <w:r>
        <w:rPr>
          <w:vertAlign w:val="baseline"/>
        </w:rPr>
        <w:t>curve. It is given by</w:t>
      </w:r>
      <w:r>
        <w:rPr>
          <w:spacing w:val="-2"/>
          <w:vertAlign w:val="baseline"/>
        </w:rPr>
        <w:t> </w:t>
      </w:r>
      <w:r>
        <w:rPr>
          <w:vertAlign w:val="baseline"/>
        </w:rPr>
        <w:t>the formula;</w:t>
      </w:r>
    </w:p>
    <w:p>
      <w:pPr>
        <w:spacing w:after="0" w:line="259" w:lineRule="auto"/>
        <w:jc w:val="both"/>
        <w:sectPr>
          <w:type w:val="continuous"/>
          <w:pgSz w:w="12240" w:h="15840"/>
          <w:pgMar w:top="1360" w:bottom="1240" w:left="1180" w:right="0"/>
        </w:sectPr>
      </w:pPr>
    </w:p>
    <w:p>
      <w:pPr>
        <w:pStyle w:val="BodyText"/>
        <w:spacing w:line="259" w:lineRule="auto" w:before="74"/>
        <w:ind w:left="260" w:right="1214"/>
      </w:pPr>
      <w:r>
        <w:rPr/>
        <w:t>The</w:t>
      </w:r>
      <w:r>
        <w:rPr>
          <w:spacing w:val="5"/>
        </w:rPr>
        <w:t> </w:t>
      </w:r>
      <w:r>
        <w:rPr/>
        <w:t>integral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numerator,</w:t>
      </w:r>
      <w:r>
        <w:rPr>
          <w:spacing w:val="7"/>
        </w:rPr>
        <w:t> </w:t>
      </w:r>
      <w:r>
        <w:rPr/>
        <w:t>i.e.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area</w:t>
      </w:r>
      <w:r>
        <w:rPr>
          <w:spacing w:val="7"/>
        </w:rPr>
        <w:t> </w:t>
      </w:r>
      <w:r>
        <w:rPr/>
        <w:t>under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curve</w:t>
      </w:r>
      <w:r>
        <w:rPr>
          <w:spacing w:val="7"/>
        </w:rPr>
        <w:t> </w:t>
      </w:r>
      <w:r>
        <w:rPr/>
        <w:t>is</w:t>
      </w:r>
      <w:r>
        <w:rPr>
          <w:spacing w:val="7"/>
        </w:rPr>
        <w:t> </w:t>
      </w:r>
      <w:r>
        <w:rPr/>
        <w:t>calculated</w:t>
      </w:r>
      <w:r>
        <w:rPr>
          <w:spacing w:val="7"/>
        </w:rPr>
        <w:t> </w:t>
      </w:r>
      <w:r>
        <w:rPr/>
        <w:t>by</w:t>
      </w:r>
      <w:r>
        <w:rPr>
          <w:spacing w:val="4"/>
        </w:rPr>
        <w:t> </w:t>
      </w:r>
      <w:r>
        <w:rPr/>
        <w:t>a</w:t>
      </w:r>
      <w:r>
        <w:rPr>
          <w:spacing w:val="9"/>
        </w:rPr>
        <w:t> </w:t>
      </w:r>
      <w:r>
        <w:rPr/>
        <w:t>model</w:t>
      </w:r>
      <w:r>
        <w:rPr>
          <w:spacing w:val="8"/>
        </w:rPr>
        <w:t> </w:t>
      </w:r>
      <w:r>
        <w:rPr/>
        <w:t>independent</w:t>
      </w:r>
      <w:r>
        <w:rPr>
          <w:spacing w:val="8"/>
        </w:rPr>
        <w:t> </w:t>
      </w:r>
      <w:r>
        <w:rPr/>
        <w:t>method,</w:t>
      </w:r>
      <w:r>
        <w:rPr>
          <w:spacing w:val="-52"/>
        </w:rPr>
        <w:t> </w:t>
      </w:r>
      <w:r>
        <w:rPr/>
        <w:t>the</w:t>
      </w:r>
      <w:r>
        <w:rPr>
          <w:spacing w:val="-3"/>
        </w:rPr>
        <w:t> </w:t>
      </w:r>
      <w:r>
        <w:rPr/>
        <w:t>trapezoidal</w:t>
      </w:r>
      <w:r>
        <w:rPr>
          <w:spacing w:val="1"/>
        </w:rPr>
        <w:t> </w:t>
      </w:r>
      <w:r>
        <w:rPr/>
        <w:t>rule.The area</w:t>
      </w:r>
      <w:r>
        <w:rPr>
          <w:spacing w:val="-1"/>
        </w:rPr>
        <w:t> </w:t>
      </w:r>
      <w:r>
        <w:rPr/>
        <w:t>under the curve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sum</w:t>
      </w:r>
      <w:r>
        <w:rPr>
          <w:spacing w:val="-5"/>
        </w:rPr>
        <w:t> </w:t>
      </w:r>
      <w:r>
        <w:rPr/>
        <w:t>of all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trapeziums</w:t>
      </w:r>
      <w:r>
        <w:rPr>
          <w:spacing w:val="-1"/>
        </w:rPr>
        <w:t> </w:t>
      </w:r>
      <w:r>
        <w:rPr/>
        <w:t>defined by: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20">
            <wp:simplePos x="0" y="0"/>
            <wp:positionH relativeFrom="page">
              <wp:posOffset>991381</wp:posOffset>
            </wp:positionH>
            <wp:positionV relativeFrom="paragraph">
              <wp:posOffset>116577</wp:posOffset>
            </wp:positionV>
            <wp:extent cx="3348712" cy="504825"/>
            <wp:effectExtent l="0" t="0" r="0" b="0"/>
            <wp:wrapTopAndBottom/>
            <wp:docPr id="35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48712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line="256" w:lineRule="auto" w:before="76"/>
        <w:ind w:left="260" w:right="1435"/>
      </w:pPr>
      <w:r>
        <w:rPr/>
        <w:t>Where</w:t>
      </w:r>
      <w:r>
        <w:rPr>
          <w:spacing w:val="39"/>
        </w:rPr>
        <w:t> </w:t>
      </w:r>
      <w:r>
        <w:rPr/>
        <w:t>y</w:t>
      </w:r>
      <w:r>
        <w:rPr>
          <w:vertAlign w:val="subscript"/>
        </w:rPr>
        <w:t>100</w:t>
      </w:r>
      <w:r>
        <w:rPr>
          <w:spacing w:val="18"/>
          <w:vertAlign w:val="baseline"/>
        </w:rPr>
        <w:t> </w:t>
      </w:r>
      <w:r>
        <w:rPr>
          <w:vertAlign w:val="baseline"/>
        </w:rPr>
        <w:t>is</w:t>
      </w:r>
      <w:r>
        <w:rPr>
          <w:spacing w:val="39"/>
          <w:vertAlign w:val="baseline"/>
        </w:rPr>
        <w:t> </w:t>
      </w:r>
      <w:r>
        <w:rPr>
          <w:vertAlign w:val="baseline"/>
        </w:rPr>
        <w:t>the</w:t>
      </w:r>
      <w:r>
        <w:rPr>
          <w:spacing w:val="37"/>
          <w:vertAlign w:val="baseline"/>
        </w:rPr>
        <w:t> </w:t>
      </w:r>
      <w:r>
        <w:rPr>
          <w:vertAlign w:val="baseline"/>
        </w:rPr>
        <w:t>percentage</w:t>
      </w:r>
      <w:r>
        <w:rPr>
          <w:spacing w:val="39"/>
          <w:vertAlign w:val="baseline"/>
        </w:rPr>
        <w:t> </w:t>
      </w:r>
      <w:r>
        <w:rPr>
          <w:vertAlign w:val="baseline"/>
        </w:rPr>
        <w:t>of</w:t>
      </w:r>
      <w:r>
        <w:rPr>
          <w:spacing w:val="40"/>
          <w:vertAlign w:val="baseline"/>
        </w:rPr>
        <w:t> </w:t>
      </w:r>
      <w:r>
        <w:rPr>
          <w:vertAlign w:val="baseline"/>
        </w:rPr>
        <w:t>the</w:t>
      </w:r>
      <w:r>
        <w:rPr>
          <w:spacing w:val="39"/>
          <w:vertAlign w:val="baseline"/>
        </w:rPr>
        <w:t> </w:t>
      </w:r>
      <w:r>
        <w:rPr>
          <w:vertAlign w:val="baseline"/>
        </w:rPr>
        <w:t>dissolved</w:t>
      </w:r>
      <w:r>
        <w:rPr>
          <w:spacing w:val="44"/>
          <w:vertAlign w:val="baseline"/>
        </w:rPr>
        <w:t> </w:t>
      </w:r>
      <w:r>
        <w:rPr>
          <w:vertAlign w:val="baseline"/>
        </w:rPr>
        <w:t>product,</w:t>
      </w:r>
      <w:r>
        <w:rPr>
          <w:spacing w:val="37"/>
          <w:vertAlign w:val="baseline"/>
        </w:rPr>
        <w:t> </w:t>
      </w:r>
      <w:r>
        <w:rPr>
          <w:vertAlign w:val="baseline"/>
        </w:rPr>
        <w:t>t</w:t>
      </w:r>
      <w:r>
        <w:rPr>
          <w:vertAlign w:val="subscript"/>
        </w:rPr>
        <w:t>i</w:t>
      </w:r>
      <w:r>
        <w:rPr>
          <w:spacing w:val="37"/>
          <w:vertAlign w:val="baseline"/>
        </w:rPr>
        <w:t> </w:t>
      </w:r>
      <w:r>
        <w:rPr>
          <w:vertAlign w:val="baseline"/>
        </w:rPr>
        <w:t>is</w:t>
      </w:r>
      <w:r>
        <w:rPr>
          <w:spacing w:val="39"/>
          <w:vertAlign w:val="baseline"/>
        </w:rPr>
        <w:t> </w:t>
      </w:r>
      <w:r>
        <w:rPr>
          <w:vertAlign w:val="baseline"/>
        </w:rPr>
        <w:t>the</w:t>
      </w:r>
      <w:r>
        <w:rPr>
          <w:spacing w:val="37"/>
          <w:vertAlign w:val="baseline"/>
        </w:rPr>
        <w:t> </w:t>
      </w:r>
      <w:r>
        <w:rPr>
          <w:vertAlign w:val="baseline"/>
        </w:rPr>
        <w:t>i</w:t>
      </w:r>
      <w:r>
        <w:rPr>
          <w:vertAlign w:val="superscript"/>
        </w:rPr>
        <w:t>th</w:t>
      </w:r>
      <w:r>
        <w:rPr>
          <w:spacing w:val="37"/>
          <w:vertAlign w:val="baseline"/>
        </w:rPr>
        <w:t> </w:t>
      </w:r>
      <w:r>
        <w:rPr>
          <w:vertAlign w:val="baseline"/>
        </w:rPr>
        <w:t>time</w:t>
      </w:r>
      <w:r>
        <w:rPr>
          <w:spacing w:val="39"/>
          <w:vertAlign w:val="baseline"/>
        </w:rPr>
        <w:t> </w:t>
      </w:r>
      <w:r>
        <w:rPr>
          <w:vertAlign w:val="baseline"/>
        </w:rPr>
        <w:t>point,</w:t>
      </w:r>
      <w:r>
        <w:rPr>
          <w:spacing w:val="37"/>
          <w:vertAlign w:val="baseline"/>
        </w:rPr>
        <w:t> </w:t>
      </w:r>
      <w:r>
        <w:rPr>
          <w:vertAlign w:val="baseline"/>
        </w:rPr>
        <w:t>y</w:t>
      </w:r>
      <w:r>
        <w:rPr>
          <w:vertAlign w:val="subscript"/>
        </w:rPr>
        <w:t>i</w:t>
      </w:r>
      <w:r>
        <w:rPr>
          <w:spacing w:val="36"/>
          <w:vertAlign w:val="baseline"/>
        </w:rPr>
        <w:t> </w:t>
      </w:r>
      <w:r>
        <w:rPr>
          <w:vertAlign w:val="baseline"/>
        </w:rPr>
        <w:t>is</w:t>
      </w:r>
      <w:r>
        <w:rPr>
          <w:spacing w:val="40"/>
          <w:vertAlign w:val="baseline"/>
        </w:rPr>
        <w:t> </w:t>
      </w:r>
      <w:r>
        <w:rPr>
          <w:vertAlign w:val="baseline"/>
        </w:rPr>
        <w:t>the</w:t>
      </w:r>
      <w:r>
        <w:rPr>
          <w:spacing w:val="39"/>
          <w:vertAlign w:val="baseline"/>
        </w:rPr>
        <w:t> </w:t>
      </w:r>
      <w:r>
        <w:rPr>
          <w:vertAlign w:val="baseline"/>
        </w:rPr>
        <w:t>percentage</w:t>
      </w:r>
      <w:r>
        <w:rPr>
          <w:spacing w:val="40"/>
          <w:vertAlign w:val="baseline"/>
        </w:rPr>
        <w:t> </w:t>
      </w:r>
      <w:r>
        <w:rPr>
          <w:vertAlign w:val="baseline"/>
        </w:rPr>
        <w:t>of</w:t>
      </w:r>
      <w:r>
        <w:rPr>
          <w:spacing w:val="-52"/>
          <w:vertAlign w:val="baseline"/>
        </w:rPr>
        <w:t> </w:t>
      </w:r>
      <w:r>
        <w:rPr>
          <w:vertAlign w:val="baseline"/>
        </w:rPr>
        <w:t>dissolved</w:t>
      </w:r>
      <w:r>
        <w:rPr>
          <w:spacing w:val="-1"/>
          <w:vertAlign w:val="baseline"/>
        </w:rPr>
        <w:t> </w:t>
      </w:r>
      <w:r>
        <w:rPr>
          <w:vertAlign w:val="baseline"/>
        </w:rPr>
        <w:t>product</w:t>
      </w:r>
      <w:r>
        <w:rPr>
          <w:spacing w:val="1"/>
          <w:vertAlign w:val="baseline"/>
        </w:rPr>
        <w:t> </w:t>
      </w:r>
      <w:r>
        <w:rPr>
          <w:vertAlign w:val="baseline"/>
        </w:rPr>
        <w:t>at</w:t>
      </w:r>
      <w:r>
        <w:rPr>
          <w:spacing w:val="1"/>
          <w:vertAlign w:val="baseline"/>
        </w:rPr>
        <w:t> </w:t>
      </w:r>
      <w:r>
        <w:rPr>
          <w:vertAlign w:val="baseline"/>
        </w:rPr>
        <w:t>time t</w:t>
      </w:r>
      <w:r>
        <w:rPr>
          <w:vertAlign w:val="subscript"/>
        </w:rPr>
        <w:t>i</w:t>
      </w:r>
      <w:r>
        <w:rPr>
          <w:vertAlign w:val="baseline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31"/>
        </w:rPr>
      </w:pPr>
    </w:p>
    <w:p>
      <w:pPr>
        <w:pStyle w:val="Heading3"/>
        <w:ind w:left="325" w:right="1502" w:firstLine="0"/>
        <w:jc w:val="center"/>
      </w:pPr>
      <w:r>
        <w:rPr/>
        <w:t>CHAPTER</w:t>
      </w:r>
      <w:r>
        <w:rPr>
          <w:spacing w:val="-4"/>
        </w:rPr>
        <w:t> </w:t>
      </w:r>
      <w:r>
        <w:rPr/>
        <w:t>FOUR</w:t>
      </w:r>
    </w:p>
    <w:p>
      <w:pPr>
        <w:pStyle w:val="ListParagraph"/>
        <w:numPr>
          <w:ilvl w:val="1"/>
          <w:numId w:val="17"/>
        </w:numPr>
        <w:tabs>
          <w:tab w:pos="4764" w:val="left" w:leader="none"/>
        </w:tabs>
        <w:spacing w:line="240" w:lineRule="auto" w:before="20" w:after="0"/>
        <w:ind w:left="4763" w:right="0" w:hanging="332"/>
        <w:jc w:val="left"/>
        <w:rPr>
          <w:b/>
          <w:sz w:val="22"/>
        </w:rPr>
      </w:pPr>
      <w:r>
        <w:rPr>
          <w:b/>
          <w:sz w:val="22"/>
        </w:rPr>
        <w:t>Results</w:t>
      </w:r>
    </w:p>
    <w:p>
      <w:pPr>
        <w:pStyle w:val="Heading3"/>
        <w:numPr>
          <w:ilvl w:val="1"/>
          <w:numId w:val="17"/>
        </w:numPr>
        <w:tabs>
          <w:tab w:pos="3621" w:val="left" w:leader="none"/>
        </w:tabs>
        <w:spacing w:line="240" w:lineRule="auto" w:before="19" w:after="0"/>
        <w:ind w:left="3621" w:right="0" w:hanging="332"/>
        <w:jc w:val="left"/>
      </w:pPr>
      <w:r>
        <w:rPr/>
        <w:t>Labeling</w:t>
      </w:r>
      <w:r>
        <w:rPr>
          <w:spacing w:val="-3"/>
        </w:rPr>
        <w:t> </w:t>
      </w:r>
      <w:r>
        <w:rPr/>
        <w:t>Characteristics</w:t>
      </w:r>
      <w:r>
        <w:rPr>
          <w:spacing w:val="-3"/>
        </w:rPr>
        <w:t> </w:t>
      </w:r>
      <w:r>
        <w:rPr/>
        <w:t>Result</w:t>
      </w:r>
    </w:p>
    <w:p>
      <w:pPr>
        <w:pStyle w:val="BodyText"/>
        <w:spacing w:before="15"/>
        <w:ind w:left="260"/>
      </w:pPr>
      <w:r>
        <w:rPr/>
        <w:t>All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brands were</w:t>
      </w:r>
      <w:r>
        <w:rPr>
          <w:spacing w:val="-1"/>
        </w:rPr>
        <w:t> </w:t>
      </w:r>
      <w:r>
        <w:rPr/>
        <w:t>found</w:t>
      </w:r>
      <w:r>
        <w:rPr>
          <w:spacing w:val="-1"/>
        </w:rPr>
        <w:t> </w:t>
      </w:r>
      <w:r>
        <w:rPr/>
        <w:t>to passed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NAFDAC</w:t>
      </w:r>
      <w:r>
        <w:rPr>
          <w:spacing w:val="-2"/>
        </w:rPr>
        <w:t> </w:t>
      </w:r>
      <w:r>
        <w:rPr/>
        <w:t>requirement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labeling</w:t>
      </w:r>
      <w:r>
        <w:rPr>
          <w:spacing w:val="-1"/>
        </w:rPr>
        <w:t> </w:t>
      </w:r>
      <w:r>
        <w:rPr/>
        <w:t>(table</w:t>
      </w:r>
      <w:r>
        <w:rPr>
          <w:spacing w:val="-3"/>
        </w:rPr>
        <w:t> </w:t>
      </w:r>
      <w:r>
        <w:rPr/>
        <w:t>4.1).</w:t>
      </w:r>
    </w:p>
    <w:p>
      <w:pPr>
        <w:spacing w:before="26" w:after="22"/>
        <w:ind w:left="260" w:right="0" w:firstLine="0"/>
        <w:jc w:val="left"/>
        <w:rPr>
          <w:b/>
          <w:sz w:val="22"/>
        </w:rPr>
      </w:pPr>
      <w:r>
        <w:rPr>
          <w:b/>
          <w:sz w:val="22"/>
        </w:rPr>
        <w:t>Table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4.1: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NAFDAC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requirement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inspection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the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selected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samples</w:t>
      </w:r>
    </w:p>
    <w:p>
      <w:pPr>
        <w:pStyle w:val="BodyText"/>
        <w:spacing w:line="20" w:lineRule="exact"/>
        <w:ind w:left="152"/>
        <w:rPr>
          <w:sz w:val="2"/>
        </w:rPr>
      </w:pPr>
      <w:r>
        <w:rPr>
          <w:sz w:val="2"/>
        </w:rPr>
        <w:pict>
          <v:group style="width:467.6pt;height:.5pt;mso-position-horizontal-relative:char;mso-position-vertical-relative:line" coordorigin="0,0" coordsize="9352,10">
            <v:rect style="position:absolute;left:0;top:0;width:9352;height:10" filled="true" fillcolor="#7e7e7e" stroked="false">
              <v:fill type="solid"/>
            </v:rect>
          </v:group>
        </w:pict>
      </w:r>
      <w:r>
        <w:rPr>
          <w:sz w:val="2"/>
        </w:rPr>
      </w:r>
    </w:p>
    <w:p>
      <w:pPr>
        <w:tabs>
          <w:tab w:pos="1033" w:val="left" w:leader="none"/>
          <w:tab w:pos="1472" w:val="left" w:leader="none"/>
          <w:tab w:pos="2945" w:val="left" w:leader="none"/>
          <w:tab w:pos="4352" w:val="left" w:leader="none"/>
          <w:tab w:pos="4648" w:val="left" w:leader="none"/>
        </w:tabs>
        <w:spacing w:line="480" w:lineRule="auto" w:before="0"/>
        <w:ind w:left="320" w:right="5487" w:hanging="60"/>
        <w:jc w:val="left"/>
        <w:rPr>
          <w:b/>
          <w:sz w:val="24"/>
        </w:rPr>
      </w:pPr>
      <w:r>
        <w:rPr>
          <w:b/>
          <w:sz w:val="24"/>
        </w:rPr>
        <w:t>Code</w:t>
        <w:tab/>
        <w:t>BatchNAFDAC</w:t>
      </w:r>
      <w:r>
        <w:rPr>
          <w:b/>
          <w:spacing w:val="118"/>
          <w:sz w:val="24"/>
        </w:rPr>
        <w:t> </w:t>
      </w:r>
      <w:r>
        <w:rPr>
          <w:b/>
          <w:sz w:val="24"/>
        </w:rPr>
        <w:t>Country</w:t>
        <w:tab/>
        <w:t>DateDate</w:t>
      </w:r>
      <w:r>
        <w:rPr>
          <w:b/>
          <w:spacing w:val="-1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Number</w:t>
        <w:tab/>
        <w:t>of origin</w:t>
        <w:tab/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Mng.</w:t>
        <w:tab/>
        <w:tab/>
        <w:t>Expiry</w:t>
      </w:r>
    </w:p>
    <w:p>
      <w:pPr>
        <w:pStyle w:val="BodyText"/>
        <w:spacing w:line="20" w:lineRule="exact"/>
        <w:ind w:left="152"/>
        <w:rPr>
          <w:sz w:val="2"/>
        </w:rPr>
      </w:pPr>
      <w:r>
        <w:rPr>
          <w:sz w:val="2"/>
        </w:rPr>
        <w:pict>
          <v:group style="width:467.6pt;height:.5pt;mso-position-horizontal-relative:char;mso-position-vertical-relative:line" coordorigin="0,0" coordsize="9352,10">
            <v:rect style="position:absolute;left:0;top:0;width:9352;height:10" filled="true" fillcolor="#7e7e7e" stroked="false">
              <v:fill type="solid"/>
            </v:rect>
          </v:group>
        </w:pict>
      </w:r>
      <w:r>
        <w:rPr>
          <w:sz w:val="2"/>
        </w:rPr>
      </w:r>
    </w:p>
    <w:p>
      <w:pPr>
        <w:tabs>
          <w:tab w:pos="2653" w:val="left" w:leader="none"/>
          <w:tab w:pos="3935" w:val="left" w:leader="none"/>
          <w:tab w:pos="7067" w:val="left" w:leader="none"/>
        </w:tabs>
        <w:spacing w:line="248" w:lineRule="exact" w:before="0"/>
        <w:ind w:left="260" w:right="0" w:firstLine="0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120"/>
          <w:sz w:val="24"/>
        </w:rPr>
        <w:t> </w:t>
      </w:r>
      <w:r>
        <w:rPr>
          <w:sz w:val="24"/>
        </w:rPr>
        <w:t>150211</w:t>
        <w:tab/>
        <w:t>04-2481</w:t>
        <w:tab/>
        <w:t>India</w:t>
      </w:r>
      <w:r>
        <w:rPr>
          <w:spacing w:val="58"/>
          <w:sz w:val="24"/>
        </w:rPr>
        <w:t> </w:t>
      </w:r>
      <w:r>
        <w:rPr>
          <w:sz w:val="24"/>
        </w:rPr>
        <w:t>Feb.,2015</w:t>
        <w:tab/>
        <w:t>Jan., 2020</w:t>
      </w:r>
    </w:p>
    <w:p>
      <w:pPr>
        <w:pStyle w:val="BodyText"/>
        <w:rPr>
          <w:sz w:val="24"/>
        </w:rPr>
      </w:pPr>
    </w:p>
    <w:p>
      <w:pPr>
        <w:tabs>
          <w:tab w:pos="2641" w:val="left" w:leader="none"/>
          <w:tab w:pos="3858" w:val="left" w:leader="none"/>
          <w:tab w:pos="3923" w:val="left" w:leader="none"/>
          <w:tab w:pos="5365" w:val="left" w:leader="none"/>
          <w:tab w:pos="5478" w:val="left" w:leader="none"/>
          <w:tab w:pos="5554" w:val="left" w:leader="none"/>
          <w:tab w:pos="7845" w:val="left" w:leader="none"/>
          <w:tab w:pos="8018" w:val="left" w:leader="none"/>
        </w:tabs>
        <w:spacing w:line="480" w:lineRule="auto" w:before="0" w:after="8"/>
        <w:ind w:left="260" w:right="1978" w:firstLine="0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B</w:t>
      </w:r>
      <w:r>
        <w:rPr>
          <w:spacing w:val="118"/>
          <w:sz w:val="24"/>
        </w:rPr>
        <w:t> </w:t>
      </w:r>
      <w:r>
        <w:rPr>
          <w:sz w:val="24"/>
        </w:rPr>
        <w:t>15116</w:t>
        <w:tab/>
        <w:t>04-2898</w:t>
        <w:tab/>
        <w:tab/>
        <w:t>India</w:t>
        <w:tab/>
        <w:tab/>
        <w:tab/>
        <w:t>Jan.</w:t>
      </w:r>
      <w:r>
        <w:rPr>
          <w:spacing w:val="60"/>
          <w:sz w:val="24"/>
        </w:rPr>
        <w:t> </w:t>
      </w:r>
      <w:r>
        <w:rPr>
          <w:sz w:val="24"/>
        </w:rPr>
        <w:t>2015</w:t>
        <w:tab/>
        <w:tab/>
        <w:t>Dec., 2019</w:t>
      </w:r>
      <w:r>
        <w:rPr>
          <w:spacing w:val="-58"/>
          <w:sz w:val="24"/>
        </w:rPr>
        <w:t> </w:t>
      </w: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C</w:t>
      </w:r>
      <w:r>
        <w:rPr>
          <w:spacing w:val="120"/>
          <w:sz w:val="24"/>
        </w:rPr>
        <w:t> </w:t>
      </w:r>
      <w:r>
        <w:rPr>
          <w:sz w:val="24"/>
        </w:rPr>
        <w:t>CM85</w:t>
        <w:tab/>
        <w:t>A4-3776</w:t>
        <w:tab/>
        <w:tab/>
        <w:t>Nigeria</w:t>
        <w:tab/>
        <w:t>May.,2016</w:t>
        <w:tab/>
        <w:t>May, 2019</w:t>
      </w:r>
      <w:r>
        <w:rPr>
          <w:spacing w:val="1"/>
          <w:sz w:val="24"/>
        </w:rPr>
        <w:t> </w:t>
      </w: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D</w:t>
      </w:r>
      <w:r>
        <w:rPr>
          <w:spacing w:val="119"/>
          <w:sz w:val="24"/>
        </w:rPr>
        <w:t> </w:t>
      </w:r>
      <w:r>
        <w:rPr>
          <w:sz w:val="24"/>
        </w:rPr>
        <w:t>Y018</w:t>
        <w:tab/>
        <w:t>A4-8982</w:t>
        <w:tab/>
        <w:t>Nigeria</w:t>
        <w:tab/>
        <w:tab/>
        <w:t>June,</w:t>
      </w:r>
      <w:r>
        <w:rPr>
          <w:spacing w:val="1"/>
          <w:sz w:val="24"/>
        </w:rPr>
        <w:t> </w:t>
      </w:r>
      <w:r>
        <w:rPr>
          <w:sz w:val="24"/>
        </w:rPr>
        <w:t>2016</w:t>
        <w:tab/>
        <w:tab/>
        <w:t>May,</w:t>
      </w:r>
      <w:r>
        <w:rPr>
          <w:spacing w:val="-3"/>
          <w:sz w:val="24"/>
        </w:rPr>
        <w:t> </w:t>
      </w:r>
      <w:r>
        <w:rPr>
          <w:sz w:val="24"/>
        </w:rPr>
        <w:t>2019</w:t>
      </w:r>
    </w:p>
    <w:p>
      <w:pPr>
        <w:pStyle w:val="BodyText"/>
        <w:spacing w:line="20" w:lineRule="exact"/>
        <w:ind w:left="138"/>
        <w:rPr>
          <w:sz w:val="2"/>
        </w:rPr>
      </w:pPr>
      <w:r>
        <w:rPr>
          <w:sz w:val="2"/>
        </w:rPr>
        <w:pict>
          <v:group style="width:468.35pt;height:.5pt;mso-position-horizontal-relative:char;mso-position-vertical-relative:line" coordorigin="0,0" coordsize="9367,10">
            <v:rect style="position:absolute;left:0;top:0;width:9367;height:10" filled="true" fillcolor="#7e7e7e" stroked="false">
              <v:fill type="solid"/>
            </v:rect>
          </v:group>
        </w:pic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pgSz w:w="12240" w:h="15840"/>
          <w:pgMar w:header="0" w:footer="1060" w:top="1360" w:bottom="1240" w:left="1180" w:right="0"/>
        </w:sectPr>
      </w:pPr>
    </w:p>
    <w:p>
      <w:pPr>
        <w:pStyle w:val="BodyText"/>
        <w:spacing w:before="2"/>
        <w:rPr>
          <w:sz w:val="5"/>
        </w:rPr>
      </w:pPr>
    </w:p>
    <w:p>
      <w:pPr>
        <w:pStyle w:val="BodyText"/>
        <w:spacing w:line="20" w:lineRule="exact"/>
        <w:ind w:left="152"/>
        <w:rPr>
          <w:sz w:val="2"/>
        </w:rPr>
      </w:pPr>
      <w:r>
        <w:rPr>
          <w:sz w:val="2"/>
        </w:rPr>
        <w:pict>
          <v:group style="width:467.6pt;height:.5pt;mso-position-horizontal-relative:char;mso-position-vertical-relative:line" coordorigin="0,0" coordsize="9352,10">
            <v:rect style="position:absolute;left:0;top:0;width:9352;height:10" filled="true" fillcolor="#7e7e7e" stroked="false">
              <v:fill type="solid"/>
            </v:rect>
          </v:group>
        </w:pict>
      </w:r>
      <w:r>
        <w:rPr>
          <w:sz w:val="2"/>
        </w:rPr>
      </w:r>
    </w:p>
    <w:p>
      <w:pPr>
        <w:tabs>
          <w:tab w:pos="1426" w:val="left" w:leader="none"/>
          <w:tab w:pos="2626" w:val="left" w:leader="none"/>
          <w:tab w:pos="3899" w:val="left" w:leader="none"/>
          <w:tab w:pos="5218" w:val="left" w:leader="none"/>
          <w:tab w:pos="7758" w:val="left" w:leader="none"/>
        </w:tabs>
        <w:spacing w:before="0"/>
        <w:ind w:left="260" w:right="0" w:firstLine="0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E</w:t>
        <w:tab/>
        <w:t>6001</w:t>
        <w:tab/>
        <w:t>A4-0701</w:t>
        <w:tab/>
        <w:t>Nigeria</w:t>
        <w:tab/>
        <w:t>Jan.,</w:t>
      </w:r>
      <w:r>
        <w:rPr>
          <w:spacing w:val="1"/>
          <w:sz w:val="24"/>
        </w:rPr>
        <w:t> </w:t>
      </w:r>
      <w:r>
        <w:rPr>
          <w:sz w:val="24"/>
        </w:rPr>
        <w:t>2016</w:t>
        <w:tab/>
        <w:t>Dec.,</w:t>
      </w:r>
      <w:r>
        <w:rPr>
          <w:spacing w:val="-2"/>
          <w:sz w:val="24"/>
        </w:rPr>
        <w:t> </w:t>
      </w:r>
      <w:r>
        <w:rPr>
          <w:sz w:val="24"/>
        </w:rPr>
        <w:t>2019</w:t>
      </w:r>
    </w:p>
    <w:p>
      <w:pPr>
        <w:pStyle w:val="BodyText"/>
        <w:spacing w:before="5"/>
      </w:pPr>
    </w:p>
    <w:p>
      <w:pPr>
        <w:tabs>
          <w:tab w:pos="1412" w:val="left" w:leader="none"/>
          <w:tab w:pos="2614" w:val="left" w:leader="none"/>
          <w:tab w:pos="3894" w:val="left" w:leader="none"/>
          <w:tab w:pos="5334" w:val="left" w:leader="none"/>
          <w:tab w:pos="7881" w:val="left" w:leader="none"/>
        </w:tabs>
        <w:spacing w:before="0"/>
        <w:ind w:left="260" w:right="0" w:firstLine="0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F</w:t>
        <w:tab/>
        <w:t>09</w:t>
        <w:tab/>
        <w:t>04-7635</w:t>
        <w:tab/>
        <w:t>Nigeria</w:t>
        <w:tab/>
        <w:t>March,</w:t>
      </w:r>
      <w:r>
        <w:rPr>
          <w:spacing w:val="-1"/>
          <w:sz w:val="24"/>
        </w:rPr>
        <w:t> </w:t>
      </w:r>
      <w:r>
        <w:rPr>
          <w:sz w:val="24"/>
        </w:rPr>
        <w:t>2016</w:t>
        <w:tab/>
        <w:t>Feb.,</w:t>
      </w:r>
      <w:r>
        <w:rPr>
          <w:spacing w:val="-1"/>
          <w:sz w:val="24"/>
        </w:rPr>
        <w:t> </w:t>
      </w:r>
      <w:r>
        <w:rPr>
          <w:sz w:val="24"/>
        </w:rPr>
        <w:t>2019</w:t>
      </w:r>
    </w:p>
    <w:p>
      <w:pPr>
        <w:pStyle w:val="BodyText"/>
        <w:spacing w:before="4"/>
        <w:rPr>
          <w:sz w:val="21"/>
        </w:rPr>
      </w:pPr>
      <w:r>
        <w:rPr/>
        <w:pict>
          <v:rect style="position:absolute;margin-left:65.903999pt;margin-top:14.228662pt;width:468.31pt;height:.48pt;mso-position-horizontal-relative:page;mso-position-vertical-relative:paragraph;z-index:-15715840;mso-wrap-distance-left:0;mso-wrap-distance-right:0" filled="true" fillcolor="#7e7e7e" stroked="false">
            <v:fill type="solid"/>
            <w10:wrap type="topAndBottom"/>
          </v:rect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6"/>
        </w:rPr>
      </w:pPr>
    </w:p>
    <w:p>
      <w:pPr>
        <w:pStyle w:val="Heading3"/>
        <w:numPr>
          <w:ilvl w:val="1"/>
          <w:numId w:val="17"/>
        </w:numPr>
        <w:tabs>
          <w:tab w:pos="3989" w:val="left" w:leader="none"/>
        </w:tabs>
        <w:spacing w:line="240" w:lineRule="auto" w:before="91" w:after="0"/>
        <w:ind w:left="3988" w:right="0" w:hanging="332"/>
        <w:jc w:val="both"/>
      </w:pPr>
      <w:r>
        <w:rPr/>
        <w:t>Quality</w:t>
      </w:r>
      <w:r>
        <w:rPr>
          <w:spacing w:val="-3"/>
        </w:rPr>
        <w:t> </w:t>
      </w:r>
      <w:r>
        <w:rPr/>
        <w:t>Control</w:t>
      </w:r>
      <w:r>
        <w:rPr>
          <w:spacing w:val="-2"/>
        </w:rPr>
        <w:t> </w:t>
      </w:r>
      <w:r>
        <w:rPr/>
        <w:t>Studies</w:t>
      </w:r>
    </w:p>
    <w:p>
      <w:pPr>
        <w:pStyle w:val="ListParagraph"/>
        <w:numPr>
          <w:ilvl w:val="2"/>
          <w:numId w:val="18"/>
        </w:numPr>
        <w:tabs>
          <w:tab w:pos="758" w:val="left" w:leader="none"/>
        </w:tabs>
        <w:spacing w:line="240" w:lineRule="auto" w:before="21" w:after="0"/>
        <w:ind w:left="757" w:right="0" w:hanging="498"/>
        <w:jc w:val="both"/>
        <w:rPr>
          <w:b/>
          <w:sz w:val="22"/>
        </w:rPr>
      </w:pPr>
      <w:r>
        <w:rPr>
          <w:b/>
          <w:sz w:val="22"/>
        </w:rPr>
        <w:t>Identification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test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amoxicillin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standard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powder</w:t>
      </w:r>
    </w:p>
    <w:p>
      <w:pPr>
        <w:pStyle w:val="BodyText"/>
        <w:spacing w:line="259" w:lineRule="auto" w:before="13"/>
        <w:ind w:left="260" w:right="1434"/>
        <w:jc w:val="both"/>
      </w:pPr>
      <w:r>
        <w:rPr/>
        <w:pict>
          <v:group style="position:absolute;margin-left:72pt;margin-top:62.140347pt;width:468pt;height:265.55pt;mso-position-horizontal-relative:page;mso-position-vertical-relative:paragraph;z-index:-15715328;mso-wrap-distance-left:0;mso-wrap-distance-right:0" coordorigin="1440,1243" coordsize="9360,5311">
            <v:shape style="position:absolute;left:1440;top:1242;width:9360;height:4087" type="#_x0000_t75" stroked="false">
              <v:imagedata r:id="rId13" o:title=""/>
            </v:shape>
            <v:shape style="position:absolute;left:1440;top:2599;width:9360;height:3954" type="#_x0000_t75" stroked="false">
              <v:imagedata r:id="rId14" o:title=""/>
            </v:shape>
            <v:shape style="position:absolute;left:1740;top:1889;width:1775;height:27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Reference</w:t>
                    </w:r>
                    <w:r>
                      <w:rPr>
                        <w:rFonts w:ascii="Calibri"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libri"/>
                        <w:sz w:val="22"/>
                      </w:rPr>
                      <w:t>standard</w:t>
                    </w:r>
                  </w:p>
                </w:txbxContent>
              </v:textbox>
              <w10:wrap type="none"/>
            </v:shape>
            <v:shape style="position:absolute;left:1944;top:3824;width:1573;height:27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Standard powder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t>The melting point of the standard amoxicillin powder recorded was 193-195</w:t>
      </w:r>
      <w:r>
        <w:rPr>
          <w:vertAlign w:val="superscript"/>
        </w:rPr>
        <w:t>0</w:t>
      </w:r>
      <w:r>
        <w:rPr>
          <w:vertAlign w:val="baseline"/>
        </w:rPr>
        <w:t>C which agrees with the B.P</w:t>
      </w:r>
      <w:r>
        <w:rPr>
          <w:spacing w:val="1"/>
          <w:vertAlign w:val="baseline"/>
        </w:rPr>
        <w:t> </w:t>
      </w:r>
      <w:r>
        <w:rPr>
          <w:vertAlign w:val="baseline"/>
        </w:rPr>
        <w:t>2009 specification. The identity of the powder was further confirmed with the IR spectrum obtained. The</w:t>
      </w:r>
      <w:r>
        <w:rPr>
          <w:spacing w:val="1"/>
          <w:vertAlign w:val="baseline"/>
        </w:rPr>
        <w:t> </w:t>
      </w:r>
      <w:r>
        <w:rPr>
          <w:vertAlign w:val="baseline"/>
        </w:rPr>
        <w:t>infrared IR spectrum was found to be superimposable with the reference (BP, 2009) IR spectrum of</w:t>
      </w:r>
      <w:r>
        <w:rPr>
          <w:spacing w:val="1"/>
          <w:vertAlign w:val="baseline"/>
        </w:rPr>
        <w:t> </w:t>
      </w:r>
      <w:r>
        <w:rPr>
          <w:vertAlign w:val="baseline"/>
        </w:rPr>
        <w:t>amoxicillin(figure</w:t>
      </w:r>
      <w:r>
        <w:rPr>
          <w:spacing w:val="-1"/>
          <w:vertAlign w:val="baseline"/>
        </w:rPr>
        <w:t> </w:t>
      </w:r>
      <w:r>
        <w:rPr>
          <w:vertAlign w:val="baseline"/>
        </w:rPr>
        <w:t>4.1).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4"/>
      </w:pPr>
    </w:p>
    <w:p>
      <w:pPr>
        <w:pStyle w:val="Heading3"/>
        <w:ind w:left="260" w:firstLine="0"/>
        <w:jc w:val="both"/>
      </w:pPr>
      <w:r>
        <w:rPr/>
        <w:t>Fig.</w:t>
      </w:r>
      <w:r>
        <w:rPr>
          <w:spacing w:val="-2"/>
        </w:rPr>
        <w:t> </w:t>
      </w:r>
      <w:r>
        <w:rPr/>
        <w:t>4.1:Superimposed</w:t>
      </w:r>
      <w:r>
        <w:rPr>
          <w:spacing w:val="-3"/>
        </w:rPr>
        <w:t> </w:t>
      </w:r>
      <w:r>
        <w:rPr/>
        <w:t>spectra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reference(BP,</w:t>
      </w:r>
      <w:r>
        <w:rPr>
          <w:spacing w:val="-4"/>
        </w:rPr>
        <w:t> </w:t>
      </w:r>
      <w:r>
        <w:rPr/>
        <w:t>2009)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standard</w:t>
      </w:r>
      <w:r>
        <w:rPr>
          <w:spacing w:val="-4"/>
        </w:rPr>
        <w:t> </w:t>
      </w:r>
      <w:r>
        <w:rPr/>
        <w:t>amoxicillin</w:t>
      </w:r>
      <w:r>
        <w:rPr>
          <w:spacing w:val="-1"/>
        </w:rPr>
        <w:t> </w:t>
      </w:r>
      <w:r>
        <w:rPr/>
        <w:t>powder</w:t>
      </w:r>
    </w:p>
    <w:p>
      <w:pPr>
        <w:spacing w:after="0"/>
        <w:jc w:val="both"/>
        <w:sectPr>
          <w:pgSz w:w="12240" w:h="15840"/>
          <w:pgMar w:header="0" w:footer="1060" w:top="1380" w:bottom="1240" w:left="1180" w:right="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</w:rPr>
      </w:pPr>
    </w:p>
    <w:p>
      <w:pPr>
        <w:pStyle w:val="ListParagraph"/>
        <w:numPr>
          <w:ilvl w:val="2"/>
          <w:numId w:val="18"/>
        </w:numPr>
        <w:tabs>
          <w:tab w:pos="758" w:val="left" w:leader="none"/>
        </w:tabs>
        <w:spacing w:line="240" w:lineRule="auto" w:before="0" w:after="0"/>
        <w:ind w:left="757" w:right="0" w:hanging="498"/>
        <w:jc w:val="left"/>
        <w:rPr>
          <w:b/>
          <w:sz w:val="22"/>
        </w:rPr>
      </w:pPr>
      <w:r>
        <w:rPr>
          <w:b/>
          <w:sz w:val="22"/>
        </w:rPr>
        <w:t>Identification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test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Amoxicillin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Capsules</w:t>
      </w:r>
    </w:p>
    <w:p>
      <w:pPr>
        <w:pStyle w:val="BodyText"/>
        <w:spacing w:before="9"/>
        <w:rPr>
          <w:b/>
          <w:sz w:val="25"/>
        </w:rPr>
      </w:pPr>
    </w:p>
    <w:p>
      <w:pPr>
        <w:pStyle w:val="BodyText"/>
        <w:spacing w:line="259" w:lineRule="auto"/>
        <w:ind w:left="260" w:right="1434"/>
        <w:jc w:val="both"/>
      </w:pPr>
      <w:r>
        <w:rPr/>
        <w:pict>
          <v:group style="position:absolute;margin-left:64.199997pt;margin-top:47.81036pt;width:475.8pt;height:271.8pt;mso-position-horizontal-relative:page;mso-position-vertical-relative:paragraph;z-index:-15714816;mso-wrap-distance-left:0;mso-wrap-distance-right:0" coordorigin="1284,956" coordsize="9516,5436">
            <v:shape style="position:absolute;left:1440;top:956;width:9360;height:4087" type="#_x0000_t75" stroked="false">
              <v:imagedata r:id="rId13" o:title=""/>
            </v:shape>
            <v:shape style="position:absolute;left:1440;top:2162;width:9360;height:4229" type="#_x0000_t75" stroked="false">
              <v:imagedata r:id="rId15" o:title=""/>
            </v:shape>
            <v:shape style="position:absolute;left:1284;top:1351;width:1775;height:27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Reference</w:t>
                    </w:r>
                    <w:r>
                      <w:rPr>
                        <w:rFonts w:ascii="Calibri"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libri"/>
                        <w:sz w:val="22"/>
                      </w:rPr>
                      <w:t>standard</w:t>
                    </w:r>
                  </w:p>
                </w:txbxContent>
              </v:textbox>
              <w10:wrap type="none"/>
            </v:shape>
            <v:shape style="position:absolute;left:1584;top:2623;width:731;height:27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Brand</w:t>
                    </w:r>
                    <w:r>
                      <w:rPr>
                        <w:rFonts w:ascii="Calibri"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libri"/>
                        <w:sz w:val="22"/>
                      </w:rPr>
                      <w:t>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/>
        <w:t>All the brands passedthe identification test using IR spectrophotometry as their individual spectrum was</w:t>
      </w:r>
      <w:r>
        <w:rPr>
          <w:spacing w:val="1"/>
        </w:rPr>
        <w:t> </w:t>
      </w:r>
      <w:r>
        <w:rPr/>
        <w:t>found to be superimposable at the finger print region with the reference spectrum of amoxicillin (figures</w:t>
      </w:r>
      <w:r>
        <w:rPr>
          <w:spacing w:val="1"/>
        </w:rPr>
        <w:t> </w:t>
      </w:r>
      <w:r>
        <w:rPr/>
        <w:t>4.2 to 4.7).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rPr>
          <w:sz w:val="24"/>
        </w:rPr>
      </w:pPr>
    </w:p>
    <w:p>
      <w:pPr>
        <w:pStyle w:val="BodyText"/>
        <w:spacing w:before="8"/>
        <w:rPr>
          <w:sz w:val="35"/>
        </w:rPr>
      </w:pPr>
    </w:p>
    <w:p>
      <w:pPr>
        <w:pStyle w:val="Heading3"/>
        <w:ind w:left="260" w:firstLine="0"/>
        <w:jc w:val="both"/>
      </w:pPr>
      <w:r>
        <w:rPr/>
        <w:t>Fig.</w:t>
      </w:r>
      <w:r>
        <w:rPr>
          <w:spacing w:val="-2"/>
        </w:rPr>
        <w:t> </w:t>
      </w:r>
      <w:r>
        <w:rPr/>
        <w:t>4.2:</w:t>
      </w:r>
      <w:r>
        <w:rPr>
          <w:spacing w:val="-1"/>
        </w:rPr>
        <w:t> </w:t>
      </w:r>
      <w:r>
        <w:rPr/>
        <w:t>Superimposed</w:t>
      </w:r>
      <w:r>
        <w:rPr>
          <w:spacing w:val="-3"/>
        </w:rPr>
        <w:t> </w:t>
      </w:r>
      <w:r>
        <w:rPr/>
        <w:t>spectra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reference(BP,</w:t>
      </w:r>
      <w:r>
        <w:rPr>
          <w:spacing w:val="-5"/>
        </w:rPr>
        <w:t> </w:t>
      </w:r>
      <w:r>
        <w:rPr/>
        <w:t>2009)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brand</w:t>
      </w:r>
      <w:r>
        <w:rPr>
          <w:spacing w:val="-1"/>
        </w:rPr>
        <w:t> </w:t>
      </w:r>
      <w:r>
        <w:rPr/>
        <w:t>A</w:t>
      </w:r>
      <w:r>
        <w:rPr>
          <w:spacing w:val="-3"/>
        </w:rPr>
        <w:t> </w:t>
      </w:r>
      <w:r>
        <w:rPr/>
        <w:t>amoxicillin</w:t>
      </w:r>
      <w:r>
        <w:rPr>
          <w:spacing w:val="-1"/>
        </w:rPr>
        <w:t> </w:t>
      </w:r>
      <w:r>
        <w:rPr/>
        <w:t>capsule</w:t>
      </w:r>
    </w:p>
    <w:p>
      <w:pPr>
        <w:spacing w:after="0"/>
        <w:jc w:val="both"/>
        <w:sectPr>
          <w:pgSz w:w="12240" w:h="15840"/>
          <w:pgMar w:header="0" w:footer="1060" w:top="1500" w:bottom="1240" w:left="1180" w:right="0"/>
        </w:sectPr>
      </w:pPr>
    </w:p>
    <w:p>
      <w:pPr>
        <w:pStyle w:val="BodyText"/>
        <w:spacing w:before="2"/>
        <w:rPr>
          <w:b/>
          <w:sz w:val="6"/>
        </w:rPr>
      </w:pPr>
    </w:p>
    <w:p>
      <w:pPr>
        <w:pStyle w:val="BodyText"/>
        <w:ind w:left="260"/>
        <w:rPr>
          <w:sz w:val="20"/>
        </w:rPr>
      </w:pPr>
      <w:r>
        <w:rPr>
          <w:sz w:val="20"/>
        </w:rPr>
        <w:pict>
          <v:group style="width:472.5pt;height:270.05pt;mso-position-horizontal-relative:char;mso-position-vertical-relative:line" coordorigin="0,0" coordsize="9450,5401">
            <v:shape style="position:absolute;left:0;top:0;width:9360;height:4087" type="#_x0000_t75" stroked="false">
              <v:imagedata r:id="rId13" o:title=""/>
            </v:shape>
            <v:shape style="position:absolute;left:90;top:1086;width:9360;height:4314" type="#_x0000_t75" stroked="false">
              <v:imagedata r:id="rId16" o:title=""/>
            </v:shape>
            <v:shape style="position:absolute;left:70;top:140;width:1775;height:27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Reference</w:t>
                    </w:r>
                    <w:r>
                      <w:rPr>
                        <w:rFonts w:ascii="Calibri"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libri"/>
                        <w:sz w:val="22"/>
                      </w:rPr>
                      <w:t>standard</w:t>
                    </w:r>
                  </w:p>
                </w:txbxContent>
              </v:textbox>
              <w10:wrap type="none"/>
            </v:shape>
            <v:shape style="position:absolute;left:144;top:1580;width:723;height:270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Brand</w:t>
                    </w:r>
                    <w:r>
                      <w:rPr>
                        <w:rFonts w:ascii="Calibri"/>
                        <w:spacing w:val="-1"/>
                        <w:sz w:val="22"/>
                      </w:rPr>
                      <w:t> </w:t>
                    </w:r>
                    <w:r>
                      <w:rPr>
                        <w:rFonts w:ascii="Calibri"/>
                        <w:sz w:val="22"/>
                      </w:rPr>
                      <w:t>B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16"/>
        </w:rPr>
      </w:pPr>
    </w:p>
    <w:p>
      <w:pPr>
        <w:spacing w:before="91"/>
        <w:ind w:left="260" w:right="0" w:firstLine="0"/>
        <w:jc w:val="left"/>
        <w:rPr>
          <w:b/>
          <w:sz w:val="22"/>
        </w:rPr>
      </w:pPr>
      <w:r>
        <w:rPr>
          <w:b/>
          <w:sz w:val="22"/>
        </w:rPr>
        <w:t>Fig.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4.3:Superimposed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spectra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reference(BP,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2009)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brand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B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amoxicillin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capsule</w:t>
      </w:r>
    </w:p>
    <w:sectPr>
      <w:pgSz w:w="12240" w:h="15840"/>
      <w:pgMar w:header="0" w:footer="1060" w:top="1500" w:bottom="1240" w:left="118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mbria Math">
    <w:altName w:val="Cambria Math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4.410004pt;margin-top:728.024292pt;width:23.4pt;height:15.5pt;mso-position-horizontal-relative:page;mso-position-vertical-relative:page;z-index:-16302592" type="#_x0000_t202" filled="false" stroked="false">
          <v:textbox inset="0,0,0,0">
            <w:txbxContent>
              <w:p>
                <w:pPr>
                  <w:pStyle w:val="BodyText"/>
                  <w:spacing w:before="20"/>
                  <w:ind w:left="60"/>
                  <w:rPr>
                    <w:rFonts w:ascii="Calibri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xviii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7.410004pt;margin-top:728.024292pt;width:17.3pt;height:15.5pt;mso-position-horizontal-relative:page;mso-position-vertical-relative:page;z-index:-16302080" type="#_x0000_t202" filled="false" stroked="false">
          <v:textbox inset="0,0,0,0">
            <w:txbxContent>
              <w:p>
                <w:pPr>
                  <w:pStyle w:val="BodyText"/>
                  <w:spacing w:before="20"/>
                  <w:ind w:left="60"/>
                  <w:rPr>
                    <w:rFonts w:ascii="Calibri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7">
    <w:multiLevelType w:val="hybridMultilevel"/>
    <w:lvl w:ilvl="0">
      <w:start w:val="4"/>
      <w:numFmt w:val="decimal"/>
      <w:lvlText w:val="%1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57" w:hanging="49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50" w:hanging="4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880" w:hanging="4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10" w:hanging="4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40" w:hanging="4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70" w:hanging="4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0" w:hanging="497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4"/>
      <w:numFmt w:val="decimal"/>
      <w:lvlText w:val="%1"/>
      <w:lvlJc w:val="left"/>
      <w:pPr>
        <w:ind w:left="4763" w:hanging="332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4763" w:hanging="332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6020" w:hanging="33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650" w:hanging="33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280" w:hanging="33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910" w:hanging="33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40" w:hanging="33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170" w:hanging="33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800" w:hanging="332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3"/>
      <w:numFmt w:val="decimal"/>
      <w:lvlText w:val="%1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57" w:hanging="49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922" w:hanging="663"/>
        <w:jc w:val="left"/>
      </w:pPr>
      <w:rPr>
        <w:rFonts w:hint="default"/>
        <w:i/>
        <w:iCs/>
        <w:w w:val="100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00" w:hanging="6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6" w:hanging="6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3" w:hanging="6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80" w:hanging="6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06" w:hanging="663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3"/>
      <w:numFmt w:val="decimal"/>
      <w:lvlText w:val="%1"/>
      <w:lvlJc w:val="left"/>
      <w:pPr>
        <w:ind w:left="592" w:hanging="332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592" w:hanging="332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60" w:hanging="33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90" w:hanging="33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20" w:hanging="33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50" w:hanging="33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80" w:hanging="33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10" w:hanging="33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40" w:hanging="332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3"/>
      <w:numFmt w:val="decimal"/>
      <w:lvlText w:val="%1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57" w:hanging="49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43" w:hanging="4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005" w:hanging="4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066" w:hanging="4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127" w:hanging="4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188" w:hanging="4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250" w:hanging="497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2"/>
      <w:numFmt w:val="decimal"/>
      <w:lvlText w:val="%1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757" w:hanging="497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57" w:hanging="49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922" w:hanging="663"/>
        <w:jc w:val="left"/>
      </w:pPr>
      <w:rPr>
        <w:rFonts w:hint="default"/>
        <w:i/>
        <w:iCs/>
        <w:w w:val="100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00" w:hanging="6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426" w:hanging="6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53" w:hanging="6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80" w:hanging="6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06" w:hanging="663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2"/>
      <w:numFmt w:val="decimal"/>
      <w:lvlText w:val="%1"/>
      <w:lvlJc w:val="left"/>
      <w:pPr>
        <w:ind w:left="2781" w:hanging="36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2781" w:hanging="361"/>
        <w:jc w:val="right"/>
      </w:pPr>
      <w:rPr>
        <w:rFonts w:hint="default"/>
        <w:b/>
        <w:bCs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436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264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092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92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48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7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404" w:hanging="361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"/>
      <w:lvlJc w:val="left"/>
      <w:pPr>
        <w:ind w:left="1160" w:hanging="54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1160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60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30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20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10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00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9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80" w:hanging="54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decimal"/>
      <w:lvlText w:val="%1"/>
      <w:lvlJc w:val="left"/>
      <w:pPr>
        <w:ind w:left="1160" w:hanging="54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1160" w:hanging="540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60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30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20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10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00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9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80" w:hanging="54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"/>
      <w:lvlJc w:val="left"/>
      <w:pPr>
        <w:ind w:left="921" w:hanging="30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21" w:hanging="301"/>
        <w:jc w:val="right"/>
      </w:pPr>
      <w:rPr>
        <w:rFonts w:hint="default"/>
        <w:b/>
        <w:bCs/>
        <w:spacing w:val="-1"/>
        <w:w w:val="100"/>
        <w:lang w:val="en-US" w:eastAsia="en-US" w:bidi="ar-SA"/>
      </w:rPr>
    </w:lvl>
    <w:lvl w:ilvl="2">
      <w:start w:val="1"/>
      <w:numFmt w:val="upperRoman"/>
      <w:lvlText w:val="%3."/>
      <w:lvlJc w:val="left"/>
      <w:pPr>
        <w:ind w:left="2420" w:hanging="720"/>
        <w:jc w:val="left"/>
      </w:pPr>
      <w:rPr>
        <w:rFonts w:hint="default" w:ascii="Times New Roman" w:hAnsi="Times New Roman" w:eastAsia="Times New Roman" w:cs="Times New Roman"/>
        <w:spacing w:val="-4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40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0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6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20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80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0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5"/>
      <w:numFmt w:val="decimal"/>
      <w:lvlText w:val="%1"/>
      <w:lvlJc w:val="left"/>
      <w:pPr>
        <w:ind w:left="8568" w:hanging="7588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8568" w:hanging="7588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060" w:hanging="75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10" w:hanging="75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560" w:hanging="75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810" w:hanging="75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0060" w:hanging="75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310" w:hanging="75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560" w:hanging="7588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4"/>
      <w:numFmt w:val="decimal"/>
      <w:lvlText w:val="%1"/>
      <w:lvlJc w:val="left"/>
      <w:pPr>
        <w:ind w:left="8568" w:hanging="7588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8568" w:hanging="7588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664" w:hanging="1685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872" w:hanging="168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185" w:hanging="168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497" w:hanging="168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810" w:hanging="168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122" w:hanging="168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435" w:hanging="1685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4"/>
      <w:numFmt w:val="decimal"/>
      <w:lvlText w:val="%1"/>
      <w:lvlJc w:val="left"/>
      <w:pPr>
        <w:ind w:left="980" w:hanging="1673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980" w:hanging="1673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80" w:hanging="167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04" w:hanging="167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12" w:hanging="167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20" w:hanging="167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28" w:hanging="167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6" w:hanging="167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44" w:hanging="1673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3"/>
      <w:numFmt w:val="decimal"/>
      <w:lvlText w:val="%1"/>
      <w:lvlJc w:val="left"/>
      <w:pPr>
        <w:ind w:left="980" w:hanging="886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980" w:hanging="886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80" w:hanging="886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04" w:hanging="8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12" w:hanging="8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20" w:hanging="8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28" w:hanging="8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6" w:hanging="8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44" w:hanging="886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2"/>
      <w:numFmt w:val="decimal"/>
      <w:lvlText w:val="%1"/>
      <w:lvlJc w:val="left"/>
      <w:pPr>
        <w:ind w:left="980" w:hanging="1885"/>
        <w:jc w:val="left"/>
      </w:pPr>
      <w:rPr>
        <w:rFonts w:hint="default"/>
        <w:lang w:val="en-US" w:eastAsia="en-US" w:bidi="ar-SA"/>
      </w:rPr>
    </w:lvl>
    <w:lvl w:ilvl="1">
      <w:start w:val="13"/>
      <w:numFmt w:val="decimal"/>
      <w:lvlText w:val="%1.%2"/>
      <w:lvlJc w:val="left"/>
      <w:pPr>
        <w:ind w:left="980" w:hanging="1885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96" w:hanging="188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04" w:hanging="188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12" w:hanging="188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20" w:hanging="188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28" w:hanging="188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6" w:hanging="188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44" w:hanging="1885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1460" w:hanging="480"/>
        <w:jc w:val="left"/>
      </w:pPr>
      <w:rPr>
        <w:rFonts w:hint="default"/>
        <w:lang w:val="en-US" w:eastAsia="en-US" w:bidi="ar-SA"/>
      </w:rPr>
    </w:lvl>
    <w:lvl w:ilvl="1">
      <w:start w:val="9"/>
      <w:numFmt w:val="decimal"/>
      <w:lvlText w:val="%1.%2"/>
      <w:lvlJc w:val="left"/>
      <w:pPr>
        <w:ind w:left="1460" w:hanging="48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80" w:hanging="48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40" w:hanging="4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0" w:hanging="4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60" w:hanging="4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20" w:hanging="4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80" w:hanging="4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0" w:hanging="48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1340" w:hanging="360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1340" w:hanging="3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8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5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2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0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4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16" w:hanging="36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2"/>
      <w:numFmt w:val="decimal"/>
      <w:lvlText w:val="%1"/>
      <w:lvlJc w:val="left"/>
      <w:pPr>
        <w:ind w:left="8035" w:hanging="7055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8035" w:hanging="7055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80" w:hanging="2473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8711" w:hanging="247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046" w:hanging="247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382" w:hanging="247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717" w:hanging="247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053" w:hanging="247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388" w:hanging="2473"/>
      </w:pPr>
      <w:rPr>
        <w:rFonts w:hint="default"/>
        <w:lang w:val="en-US" w:eastAsia="en-US" w:bidi="ar-SA"/>
      </w:rPr>
    </w:lvl>
  </w:abstract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276"/>
      <w:ind w:left="980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Times New Roman" w:hAnsi="Times New Roman" w:eastAsia="Times New Roman" w:cs="Times New Roman"/>
      <w:sz w:val="34"/>
      <w:szCs w:val="34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980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Heading3" w:type="paragraph">
    <w:name w:val="Heading 3"/>
    <w:basedOn w:val="Normal"/>
    <w:uiPriority w:val="1"/>
    <w:qFormat/>
    <w:pPr>
      <w:ind w:left="757" w:hanging="498"/>
      <w:outlineLvl w:val="3"/>
    </w:pPr>
    <w:rPr>
      <w:rFonts w:ascii="Times New Roman" w:hAnsi="Times New Roman" w:eastAsia="Times New Roman" w:cs="Times New Roman"/>
      <w:b/>
      <w:bCs/>
      <w:sz w:val="22"/>
      <w:szCs w:val="2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980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image" Target="media/image1.png"/><Relationship Id="rId8" Type="http://schemas.openxmlformats.org/officeDocument/2006/relationships/image" Target="media/image2.png"/><Relationship Id="rId9" Type="http://schemas.openxmlformats.org/officeDocument/2006/relationships/image" Target="media/image3.jpeg"/><Relationship Id="rId10" Type="http://schemas.openxmlformats.org/officeDocument/2006/relationships/image" Target="media/image4.png"/><Relationship Id="rId11" Type="http://schemas.openxmlformats.org/officeDocument/2006/relationships/image" Target="media/image5.jpeg"/><Relationship Id="rId12" Type="http://schemas.openxmlformats.org/officeDocument/2006/relationships/image" Target="media/image6.png"/><Relationship Id="rId13" Type="http://schemas.openxmlformats.org/officeDocument/2006/relationships/image" Target="media/image7.jpeg"/><Relationship Id="rId14" Type="http://schemas.openxmlformats.org/officeDocument/2006/relationships/image" Target="media/image8.png"/><Relationship Id="rId15" Type="http://schemas.openxmlformats.org/officeDocument/2006/relationships/image" Target="media/image9.png"/><Relationship Id="rId16" Type="http://schemas.openxmlformats.org/officeDocument/2006/relationships/image" Target="media/image10.png"/><Relationship Id="rId1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2023-11-04T08:15:05Z</dcterms:created>
  <dcterms:modified xsi:type="dcterms:W3CDTF">2023-11-04T08:15:05Z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2023-11-04T00:00:00Z</vt:filetime>
  </property>
</Properties>
</file>