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24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BUSINESS EDUCATION STUDENTS ENTREPRENEURSHIP SKILLS ACQUISITION FOR THE ATTAINMENT OF SUSTAINABLE DEVELOPMENT IN JUNIOR SECONDARY SCHOOLS IN PORT HARCOURT LOCAL GOVERNMENT AREA, RIVER STATE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investigated business education students’ entrepreneurship skills acquisition for the attainment of sustainable development in junior secondary schools in Port Harcourt Local Government Area of Rivers State. The study was prompted by the growing need to empower students with practical skills that promote self-reliance, economic engagement, and long-term national development. The descriptive survey research design was adopted, and a structured questionnaire served as the sole instrument for data collection. A sample of 300 business education students was selected using a stratified random sampling technique to ensure representation across different schools. Out of this, 264 responses were valid, representing an 88 percent response rate. Data were analyzed using descriptive statistics for research questions and inferential statistics for hypothesis testing.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Findings revealed that entrepreneurship skills are being significantly acquired by students through business education. These include innovation, financial literacy, business planning, and creative problem-solving. The study also found a strong and positive relationship between entrepreneurship skill acquisition and sustainable development. Furthermore, business education was shown to play a vital role in youth empowerment, equipping students with the competencies necessary for future economic participation and self-employment.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study concluded that business education is a viable platform for instilling entrepreneurial capabilities in young learners and is instrumental in promoting sustainable development. Based on these findings, the study recommended the reinforcement of entrepreneurship content in the curriculum, continuous teacher training, adequate resource provision, and partnerships with the business community. These efforts would further enhance the impact of business education in preparing students for a dynamic economic environment.</w:t>
      </w:r>
    </w:p>
    <w:p>
      <w:pPr>
        <w:bidi w:val="0"/>
        <w:spacing w:line="360" w:lineRule="auto"/>
        <w:jc w:val="both"/>
        <w:rPr>
          <w:rFonts w:hint="default" w:ascii="Times New Roman" w:hAnsi="Times New Roman" w:cs="Times New Roman"/>
          <w:sz w:val="24"/>
          <w:szCs w:val="24"/>
        </w:rPr>
      </w:pPr>
    </w:p>
    <w:p>
      <w:pPr>
        <w:bidi w:val="0"/>
        <w:spacing w:line="360" w:lineRule="auto"/>
        <w:jc w:val="both"/>
        <w:rPr>
          <w:rFonts w:hint="default" w:ascii="Times New Roman" w:hAnsi="Times New Roman" w:cs="Times New Roman"/>
          <w:sz w:val="24"/>
          <w:szCs w:val="24"/>
        </w:rPr>
      </w:pPr>
    </w:p>
    <w:p>
      <w:pPr>
        <w:bidi w:val="0"/>
        <w:spacing w:line="360" w:lineRule="auto"/>
        <w:jc w:val="both"/>
        <w:rPr>
          <w:rFonts w:hint="default" w:ascii="Times New Roman" w:hAnsi="Times New Roman" w:cs="Times New Roman"/>
          <w:sz w:val="24"/>
          <w:szCs w:val="24"/>
        </w:rPr>
      </w:pPr>
    </w:p>
    <w:p>
      <w:pPr>
        <w:bidi w:val="0"/>
        <w:spacing w:line="360" w:lineRule="auto"/>
        <w:jc w:val="both"/>
        <w:rPr>
          <w:rFonts w:hint="default" w:ascii="Times New Roman" w:hAnsi="Times New Roman" w:cs="Times New Roman"/>
          <w:sz w:val="24"/>
          <w:szCs w:val="24"/>
        </w:rPr>
      </w:pPr>
    </w:p>
    <w:p>
      <w:pPr>
        <w:bidi w:val="0"/>
        <w:spacing w:line="360" w:lineRule="auto"/>
        <w:jc w:val="both"/>
        <w:rPr>
          <w:rFonts w:hint="default" w:ascii="Times New Roman" w:hAnsi="Times New Roman" w:cs="Times New Roman"/>
          <w:sz w:val="24"/>
          <w:szCs w:val="24"/>
        </w:rPr>
      </w:pPr>
    </w:p>
    <w:p>
      <w:pPr>
        <w:bidi w:val="0"/>
        <w:spacing w:line="360" w:lineRule="auto"/>
        <w:jc w:val="both"/>
        <w:rPr>
          <w:rFonts w:hint="default" w:ascii="Times New Roman" w:hAnsi="Times New Roman" w:cs="Times New Roman"/>
          <w:sz w:val="24"/>
          <w:szCs w:val="24"/>
        </w:rPr>
      </w:pPr>
    </w:p>
    <w:p>
      <w:pPr>
        <w:bidi w:val="0"/>
        <w:spacing w:line="360" w:lineRule="auto"/>
        <w:jc w:val="both"/>
        <w:rPr>
          <w:rFonts w:hint="default" w:ascii="Times New Roman" w:hAnsi="Times New Roman" w:cs="Times New Roman"/>
          <w:sz w:val="24"/>
          <w:szCs w:val="24"/>
        </w:rPr>
      </w:pPr>
    </w:p>
    <w:p>
      <w:pPr>
        <w:bidi w:val="0"/>
        <w:spacing w:line="360" w:lineRule="auto"/>
        <w:jc w:val="both"/>
        <w:rPr>
          <w:rFonts w:hint="default" w:ascii="Times New Roman" w:hAnsi="Times New Roman" w:cs="Times New Roman"/>
          <w:sz w:val="24"/>
          <w:szCs w:val="24"/>
        </w:rPr>
      </w:pPr>
    </w:p>
    <w:p>
      <w:pPr>
        <w:bidi w:val="0"/>
        <w:spacing w:line="360" w:lineRule="auto"/>
        <w:jc w:val="both"/>
        <w:rPr>
          <w:rFonts w:hint="default" w:ascii="Times New Roman" w:hAnsi="Times New Roman" w:cs="Times New Roman"/>
          <w:sz w:val="24"/>
          <w:szCs w:val="24"/>
        </w:rPr>
      </w:pPr>
    </w:p>
    <w:p>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of Contents</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Title Page</w:t>
      </w:r>
      <w:r>
        <w:rPr>
          <w:rFonts w:hint="default" w:ascii="Times New Roman" w:hAnsi="Times New Roman" w:cs="Times New Roman"/>
          <w:sz w:val="24"/>
          <w:szCs w:val="24"/>
        </w:rPr>
        <w:br w:type="textWrapping"/>
      </w:r>
      <w:r>
        <w:rPr>
          <w:rFonts w:hint="default" w:ascii="Times New Roman" w:hAnsi="Times New Roman" w:cs="Times New Roman"/>
          <w:sz w:val="24"/>
          <w:szCs w:val="24"/>
        </w:rPr>
        <w:t>Certification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Declaration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Dedication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Acknowledgements</w:t>
      </w:r>
      <w:r>
        <w:rPr>
          <w:rFonts w:hint="default" w:ascii="Times New Roman" w:hAnsi="Times New Roman" w:cs="Times New Roman"/>
          <w:sz w:val="24"/>
          <w:szCs w:val="24"/>
        </w:rPr>
        <w:br w:type="textWrapping"/>
      </w:r>
      <w:r>
        <w:rPr>
          <w:rFonts w:hint="default" w:ascii="Times New Roman" w:hAnsi="Times New Roman" w:cs="Times New Roman"/>
          <w:sz w:val="24"/>
          <w:szCs w:val="24"/>
        </w:rPr>
        <w:t>Abstract</w:t>
      </w:r>
      <w:r>
        <w:rPr>
          <w:rFonts w:hint="default" w:ascii="Times New Roman" w:hAnsi="Times New Roman" w:cs="Times New Roman"/>
          <w:sz w:val="24"/>
          <w:szCs w:val="24"/>
        </w:rPr>
        <w:br w:type="textWrapping"/>
      </w:r>
      <w:r>
        <w:rPr>
          <w:rFonts w:hint="default" w:ascii="Times New Roman" w:hAnsi="Times New Roman" w:cs="Times New Roman"/>
          <w:sz w:val="24"/>
          <w:szCs w:val="24"/>
        </w:rPr>
        <w:t>Table of Contents</w:t>
      </w:r>
      <w:r>
        <w:rPr>
          <w:rFonts w:hint="default" w:ascii="Times New Roman" w:hAnsi="Times New Roman" w:cs="Times New Roman"/>
          <w:sz w:val="24"/>
          <w:szCs w:val="24"/>
        </w:rPr>
        <w:br w:type="textWrapping"/>
      </w:r>
      <w:r>
        <w:rPr>
          <w:rFonts w:hint="default" w:ascii="Times New Roman" w:hAnsi="Times New Roman" w:cs="Times New Roman"/>
          <w:sz w:val="24"/>
          <w:szCs w:val="24"/>
        </w:rPr>
        <w:t>List of Tables</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ONE: INTRODUCTION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1.1 Background to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1.2 Statement of the Problem</w:t>
      </w:r>
      <w:r>
        <w:rPr>
          <w:rFonts w:hint="default" w:ascii="Times New Roman" w:hAnsi="Times New Roman" w:cs="Times New Roman"/>
          <w:sz w:val="24"/>
          <w:szCs w:val="24"/>
        </w:rPr>
        <w:br w:type="textWrapping"/>
      </w:r>
      <w:r>
        <w:rPr>
          <w:rFonts w:hint="default" w:ascii="Times New Roman" w:hAnsi="Times New Roman" w:cs="Times New Roman"/>
          <w:sz w:val="24"/>
          <w:szCs w:val="24"/>
        </w:rPr>
        <w:t>1.3 Purpose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1.4 Research Questions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1.5 Hypotheses</w:t>
      </w:r>
      <w:r>
        <w:rPr>
          <w:rFonts w:hint="default" w:ascii="Times New Roman" w:hAnsi="Times New Roman" w:cs="Times New Roman"/>
          <w:sz w:val="24"/>
          <w:szCs w:val="24"/>
        </w:rPr>
        <w:br w:type="textWrapping"/>
      </w:r>
      <w:r>
        <w:rPr>
          <w:rFonts w:hint="default" w:ascii="Times New Roman" w:hAnsi="Times New Roman" w:cs="Times New Roman"/>
          <w:sz w:val="24"/>
          <w:szCs w:val="24"/>
        </w:rPr>
        <w:t>1.6 Significance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1.7 Scope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1.8 Operational Definition of Terms</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TWO: REVIEW OF RELATED LITERATURE</w:t>
      </w:r>
      <w:r>
        <w:rPr>
          <w:rFonts w:hint="default" w:ascii="Times New Roman" w:hAnsi="Times New Roman" w:cs="Times New Roman"/>
          <w:sz w:val="24"/>
          <w:szCs w:val="24"/>
        </w:rPr>
        <w:br w:type="textWrapping"/>
      </w:r>
      <w:r>
        <w:rPr>
          <w:rFonts w:hint="default" w:ascii="Times New Roman" w:hAnsi="Times New Roman" w:cs="Times New Roman"/>
          <w:sz w:val="24"/>
          <w:szCs w:val="24"/>
        </w:rPr>
        <w:t>2.1 Conceptual Framework</w:t>
      </w:r>
      <w:r>
        <w:rPr>
          <w:rFonts w:hint="default" w:ascii="Times New Roman" w:hAnsi="Times New Roman" w:cs="Times New Roman"/>
          <w:sz w:val="24"/>
          <w:szCs w:val="24"/>
        </w:rPr>
        <w:br w:type="textWrapping"/>
      </w:r>
      <w:r>
        <w:rPr>
          <w:rFonts w:hint="default" w:ascii="Times New Roman" w:hAnsi="Times New Roman" w:cs="Times New Roman"/>
          <w:sz w:val="24"/>
          <w:szCs w:val="24"/>
        </w:rPr>
        <w:t>2.1.1 Concept of Business Education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2.1.2 Concept of Entrepreneurship and Entrepreneurship Skills</w:t>
      </w:r>
      <w:r>
        <w:rPr>
          <w:rFonts w:hint="default" w:ascii="Times New Roman" w:hAnsi="Times New Roman" w:cs="Times New Roman"/>
          <w:sz w:val="24"/>
          <w:szCs w:val="24"/>
        </w:rPr>
        <w:br w:type="textWrapping"/>
      </w:r>
      <w:r>
        <w:rPr>
          <w:rFonts w:hint="default" w:ascii="Times New Roman" w:hAnsi="Times New Roman" w:cs="Times New Roman"/>
          <w:sz w:val="24"/>
          <w:szCs w:val="24"/>
        </w:rPr>
        <w:t>2.1.3 Entrepreneurship Education in Junior Secondary Schools</w:t>
      </w:r>
      <w:r>
        <w:rPr>
          <w:rFonts w:hint="default" w:ascii="Times New Roman" w:hAnsi="Times New Roman" w:cs="Times New Roman"/>
          <w:sz w:val="24"/>
          <w:szCs w:val="24"/>
        </w:rPr>
        <w:br w:type="textWrapping"/>
      </w:r>
      <w:r>
        <w:rPr>
          <w:rFonts w:hint="default" w:ascii="Times New Roman" w:hAnsi="Times New Roman" w:cs="Times New Roman"/>
          <w:sz w:val="24"/>
          <w:szCs w:val="24"/>
        </w:rPr>
        <w:t>2.1.4 Sustainable Development: Meaning and Dimensions</w:t>
      </w:r>
      <w:r>
        <w:rPr>
          <w:rFonts w:hint="default" w:ascii="Times New Roman" w:hAnsi="Times New Roman" w:cs="Times New Roman"/>
          <w:sz w:val="24"/>
          <w:szCs w:val="24"/>
        </w:rPr>
        <w:br w:type="textWrapping"/>
      </w:r>
      <w:r>
        <w:rPr>
          <w:rFonts w:hint="default" w:ascii="Times New Roman" w:hAnsi="Times New Roman" w:cs="Times New Roman"/>
          <w:sz w:val="24"/>
          <w:szCs w:val="24"/>
        </w:rPr>
        <w:t>2.1.5 Role of Entrepreneurship Skills in Sustainable Development</w:t>
      </w:r>
      <w:r>
        <w:rPr>
          <w:rFonts w:hint="default" w:ascii="Times New Roman" w:hAnsi="Times New Roman" w:cs="Times New Roman"/>
          <w:sz w:val="24"/>
          <w:szCs w:val="24"/>
        </w:rPr>
        <w:br w:type="textWrapping"/>
      </w:r>
      <w:r>
        <w:rPr>
          <w:rFonts w:hint="default" w:ascii="Times New Roman" w:hAnsi="Times New Roman" w:cs="Times New Roman"/>
          <w:sz w:val="24"/>
          <w:szCs w:val="24"/>
        </w:rPr>
        <w:t>2.1.6 Business Education and Sustainable Development</w:t>
      </w:r>
      <w:r>
        <w:rPr>
          <w:rFonts w:hint="default" w:ascii="Times New Roman" w:hAnsi="Times New Roman" w:cs="Times New Roman"/>
          <w:sz w:val="24"/>
          <w:szCs w:val="24"/>
        </w:rPr>
        <w:br w:type="textWrapping"/>
      </w:r>
      <w:r>
        <w:rPr>
          <w:rFonts w:hint="default" w:ascii="Times New Roman" w:hAnsi="Times New Roman" w:cs="Times New Roman"/>
          <w:sz w:val="24"/>
          <w:szCs w:val="24"/>
        </w:rPr>
        <w:t>2.1.7 Relevance of Skill Acquisition to Economic Empowerment</w:t>
      </w:r>
      <w:r>
        <w:rPr>
          <w:rFonts w:hint="default" w:ascii="Times New Roman" w:hAnsi="Times New Roman" w:cs="Times New Roman"/>
          <w:sz w:val="24"/>
          <w:szCs w:val="24"/>
        </w:rPr>
        <w:br w:type="textWrapping"/>
      </w:r>
      <w:r>
        <w:rPr>
          <w:rFonts w:hint="default" w:ascii="Times New Roman" w:hAnsi="Times New Roman" w:cs="Times New Roman"/>
          <w:sz w:val="24"/>
          <w:szCs w:val="24"/>
        </w:rPr>
        <w:t>2.2 Theoretical Framework</w:t>
      </w:r>
      <w:r>
        <w:rPr>
          <w:rFonts w:hint="default" w:ascii="Times New Roman" w:hAnsi="Times New Roman" w:cs="Times New Roman"/>
          <w:sz w:val="24"/>
          <w:szCs w:val="24"/>
        </w:rPr>
        <w:br w:type="textWrapping"/>
      </w:r>
      <w:r>
        <w:rPr>
          <w:rFonts w:hint="default" w:ascii="Times New Roman" w:hAnsi="Times New Roman" w:cs="Times New Roman"/>
          <w:sz w:val="24"/>
          <w:szCs w:val="24"/>
        </w:rPr>
        <w:t>2.2.1 Human Capital Theory</w:t>
      </w:r>
      <w:r>
        <w:rPr>
          <w:rFonts w:hint="default" w:ascii="Times New Roman" w:hAnsi="Times New Roman" w:cs="Times New Roman"/>
          <w:sz w:val="24"/>
          <w:szCs w:val="24"/>
        </w:rPr>
        <w:br w:type="textWrapping"/>
      </w:r>
      <w:r>
        <w:rPr>
          <w:rFonts w:hint="default" w:ascii="Times New Roman" w:hAnsi="Times New Roman" w:cs="Times New Roman"/>
          <w:sz w:val="24"/>
          <w:szCs w:val="24"/>
        </w:rPr>
        <w:t>2.2.2 Experiential Learning Theory</w:t>
      </w:r>
      <w:r>
        <w:rPr>
          <w:rFonts w:hint="default" w:ascii="Times New Roman" w:hAnsi="Times New Roman" w:cs="Times New Roman"/>
          <w:sz w:val="24"/>
          <w:szCs w:val="24"/>
        </w:rPr>
        <w:br w:type="textWrapping"/>
      </w:r>
      <w:r>
        <w:rPr>
          <w:rFonts w:hint="default" w:ascii="Times New Roman" w:hAnsi="Times New Roman" w:cs="Times New Roman"/>
          <w:sz w:val="24"/>
          <w:szCs w:val="24"/>
        </w:rPr>
        <w:t>2.2.3 Constructivist Learning Theory</w:t>
      </w:r>
      <w:r>
        <w:rPr>
          <w:rFonts w:hint="default" w:ascii="Times New Roman" w:hAnsi="Times New Roman" w:cs="Times New Roman"/>
          <w:sz w:val="24"/>
          <w:szCs w:val="24"/>
        </w:rPr>
        <w:br w:type="textWrapping"/>
      </w:r>
      <w:r>
        <w:rPr>
          <w:rFonts w:hint="default" w:ascii="Times New Roman" w:hAnsi="Times New Roman" w:cs="Times New Roman"/>
          <w:sz w:val="24"/>
          <w:szCs w:val="24"/>
        </w:rPr>
        <w:t>2.2.4 Schumpeter’s Theory of Innovation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2.3 Empirical Review</w:t>
      </w:r>
      <w:r>
        <w:rPr>
          <w:rFonts w:hint="default" w:ascii="Times New Roman" w:hAnsi="Times New Roman" w:cs="Times New Roman"/>
          <w:sz w:val="24"/>
          <w:szCs w:val="24"/>
        </w:rPr>
        <w:br w:type="textWrapping"/>
      </w:r>
      <w:r>
        <w:rPr>
          <w:rFonts w:hint="default" w:ascii="Times New Roman" w:hAnsi="Times New Roman" w:cs="Times New Roman"/>
          <w:sz w:val="24"/>
          <w:szCs w:val="24"/>
        </w:rPr>
        <w:t>2.3.1 Studies on Entrepreneurship Skill Acquisition among Students</w:t>
      </w:r>
      <w:r>
        <w:rPr>
          <w:rFonts w:hint="default" w:ascii="Times New Roman" w:hAnsi="Times New Roman" w:cs="Times New Roman"/>
          <w:sz w:val="24"/>
          <w:szCs w:val="24"/>
        </w:rPr>
        <w:br w:type="textWrapping"/>
      </w:r>
      <w:r>
        <w:rPr>
          <w:rFonts w:hint="default" w:ascii="Times New Roman" w:hAnsi="Times New Roman" w:cs="Times New Roman"/>
          <w:sz w:val="24"/>
          <w:szCs w:val="24"/>
        </w:rPr>
        <w:t>2.3.2 Empirical Evidence on Business Education and Youth Empowerment</w:t>
      </w:r>
      <w:r>
        <w:rPr>
          <w:rFonts w:hint="default" w:ascii="Times New Roman" w:hAnsi="Times New Roman" w:cs="Times New Roman"/>
          <w:sz w:val="24"/>
          <w:szCs w:val="24"/>
        </w:rPr>
        <w:br w:type="textWrapping"/>
      </w:r>
      <w:r>
        <w:rPr>
          <w:rFonts w:hint="default" w:ascii="Times New Roman" w:hAnsi="Times New Roman" w:cs="Times New Roman"/>
          <w:sz w:val="24"/>
          <w:szCs w:val="24"/>
        </w:rPr>
        <w:t>2.3.3 Empirical Review on Business Education and Sustainable Development</w:t>
      </w:r>
      <w:r>
        <w:rPr>
          <w:rFonts w:hint="default" w:ascii="Times New Roman" w:hAnsi="Times New Roman" w:cs="Times New Roman"/>
          <w:sz w:val="24"/>
          <w:szCs w:val="24"/>
        </w:rPr>
        <w:br w:type="textWrapping"/>
      </w:r>
      <w:r>
        <w:rPr>
          <w:rFonts w:hint="default" w:ascii="Times New Roman" w:hAnsi="Times New Roman" w:cs="Times New Roman"/>
          <w:sz w:val="24"/>
          <w:szCs w:val="24"/>
        </w:rPr>
        <w:t>2.4 Summary of Reviewed Literature and Gap Identification</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THREE: RESEARCH METHODOLOGY</w:t>
      </w:r>
      <w:r>
        <w:rPr>
          <w:rFonts w:hint="default" w:ascii="Times New Roman" w:hAnsi="Times New Roman" w:cs="Times New Roman"/>
          <w:sz w:val="24"/>
          <w:szCs w:val="24"/>
        </w:rPr>
        <w:br w:type="textWrapping"/>
      </w:r>
      <w:r>
        <w:rPr>
          <w:rFonts w:hint="default" w:ascii="Times New Roman" w:hAnsi="Times New Roman" w:cs="Times New Roman"/>
          <w:sz w:val="24"/>
          <w:szCs w:val="24"/>
        </w:rPr>
        <w:t>3.1 Research Design</w:t>
      </w:r>
      <w:r>
        <w:rPr>
          <w:rFonts w:hint="default" w:ascii="Times New Roman" w:hAnsi="Times New Roman" w:cs="Times New Roman"/>
          <w:sz w:val="24"/>
          <w:szCs w:val="24"/>
        </w:rPr>
        <w:br w:type="textWrapping"/>
      </w:r>
      <w:r>
        <w:rPr>
          <w:rFonts w:hint="default" w:ascii="Times New Roman" w:hAnsi="Times New Roman" w:cs="Times New Roman"/>
          <w:sz w:val="24"/>
          <w:szCs w:val="24"/>
        </w:rPr>
        <w:t>3.2 Population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3.3 Sample and Sampling Technique</w:t>
      </w:r>
      <w:r>
        <w:rPr>
          <w:rFonts w:hint="default" w:ascii="Times New Roman" w:hAnsi="Times New Roman" w:cs="Times New Roman"/>
          <w:sz w:val="24"/>
          <w:szCs w:val="24"/>
        </w:rPr>
        <w:br w:type="textWrapping"/>
      </w:r>
      <w:r>
        <w:rPr>
          <w:rFonts w:hint="default" w:ascii="Times New Roman" w:hAnsi="Times New Roman" w:cs="Times New Roman"/>
          <w:sz w:val="24"/>
          <w:szCs w:val="24"/>
        </w:rPr>
        <w:t>3.4 Research Instruments</w:t>
      </w:r>
      <w:r>
        <w:rPr>
          <w:rFonts w:hint="default" w:ascii="Times New Roman" w:hAnsi="Times New Roman" w:cs="Times New Roman"/>
          <w:sz w:val="24"/>
          <w:szCs w:val="24"/>
        </w:rPr>
        <w:br w:type="textWrapping"/>
      </w:r>
      <w:r>
        <w:rPr>
          <w:rFonts w:hint="default" w:ascii="Times New Roman" w:hAnsi="Times New Roman" w:cs="Times New Roman"/>
          <w:sz w:val="24"/>
          <w:szCs w:val="24"/>
        </w:rPr>
        <w:t>3.5 Validity of the Instrument</w:t>
      </w:r>
      <w:r>
        <w:rPr>
          <w:rFonts w:hint="default" w:ascii="Times New Roman" w:hAnsi="Times New Roman" w:cs="Times New Roman"/>
          <w:sz w:val="24"/>
          <w:szCs w:val="24"/>
        </w:rPr>
        <w:br w:type="textWrapping"/>
      </w:r>
      <w:r>
        <w:rPr>
          <w:rFonts w:hint="default" w:ascii="Times New Roman" w:hAnsi="Times New Roman" w:cs="Times New Roman"/>
          <w:sz w:val="24"/>
          <w:szCs w:val="24"/>
        </w:rPr>
        <w:t>3.6 Reliability of the Instrument</w:t>
      </w:r>
      <w:r>
        <w:rPr>
          <w:rFonts w:hint="default" w:ascii="Times New Roman" w:hAnsi="Times New Roman" w:cs="Times New Roman"/>
          <w:sz w:val="24"/>
          <w:szCs w:val="24"/>
        </w:rPr>
        <w:br w:type="textWrapping"/>
      </w:r>
      <w:r>
        <w:rPr>
          <w:rFonts w:hint="default" w:ascii="Times New Roman" w:hAnsi="Times New Roman" w:cs="Times New Roman"/>
          <w:sz w:val="24"/>
          <w:szCs w:val="24"/>
        </w:rPr>
        <w:t>3.7 Method of Data Collection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3.8 Method of Data Analysis</w:t>
      </w:r>
      <w:r>
        <w:rPr>
          <w:rFonts w:hint="default" w:ascii="Times New Roman" w:hAnsi="Times New Roman" w:cs="Times New Roman"/>
          <w:sz w:val="24"/>
          <w:szCs w:val="24"/>
        </w:rPr>
        <w:br w:type="textWrapping"/>
      </w:r>
      <w:r>
        <w:rPr>
          <w:rFonts w:hint="default" w:ascii="Times New Roman" w:hAnsi="Times New Roman" w:cs="Times New Roman"/>
          <w:sz w:val="24"/>
          <w:szCs w:val="24"/>
        </w:rPr>
        <w:t>3.9 Ethical Considerations</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FOUR: DATA ANALYSIS AND FINDINGS</w:t>
      </w:r>
      <w:r>
        <w:rPr>
          <w:rFonts w:hint="default" w:ascii="Times New Roman" w:hAnsi="Times New Roman" w:cs="Times New Roman"/>
          <w:sz w:val="24"/>
          <w:szCs w:val="24"/>
        </w:rPr>
        <w:br w:type="textWrapping"/>
      </w:r>
      <w:r>
        <w:rPr>
          <w:rFonts w:hint="default" w:ascii="Times New Roman" w:hAnsi="Times New Roman" w:cs="Times New Roman"/>
          <w:sz w:val="24"/>
          <w:szCs w:val="24"/>
        </w:rPr>
        <w:t>4.1 Preamble</w:t>
      </w:r>
      <w:r>
        <w:rPr>
          <w:rFonts w:hint="default" w:ascii="Times New Roman" w:hAnsi="Times New Roman" w:cs="Times New Roman"/>
          <w:sz w:val="24"/>
          <w:szCs w:val="24"/>
        </w:rPr>
        <w:br w:type="textWrapping"/>
      </w:r>
      <w:r>
        <w:rPr>
          <w:rFonts w:hint="default" w:ascii="Times New Roman" w:hAnsi="Times New Roman" w:cs="Times New Roman"/>
          <w:sz w:val="24"/>
          <w:szCs w:val="24"/>
        </w:rPr>
        <w:t>4.2 Demographic Characteristics of Respondents</w:t>
      </w:r>
      <w:r>
        <w:rPr>
          <w:rFonts w:hint="default" w:ascii="Times New Roman" w:hAnsi="Times New Roman" w:cs="Times New Roman"/>
          <w:sz w:val="24"/>
          <w:szCs w:val="24"/>
        </w:rPr>
        <w:br w:type="textWrapping"/>
      </w:r>
      <w:r>
        <w:rPr>
          <w:rFonts w:hint="default" w:ascii="Times New Roman" w:hAnsi="Times New Roman" w:cs="Times New Roman"/>
          <w:sz w:val="24"/>
          <w:szCs w:val="24"/>
        </w:rPr>
        <w:t>4.3 Analysis of Research Questions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4.4 Test of Hypotheses</w:t>
      </w:r>
      <w:r>
        <w:rPr>
          <w:rFonts w:hint="default" w:ascii="Times New Roman" w:hAnsi="Times New Roman" w:cs="Times New Roman"/>
          <w:sz w:val="24"/>
          <w:szCs w:val="24"/>
        </w:rPr>
        <w:br w:type="textWrapping"/>
      </w:r>
      <w:r>
        <w:rPr>
          <w:rFonts w:hint="default" w:ascii="Times New Roman" w:hAnsi="Times New Roman" w:cs="Times New Roman"/>
          <w:sz w:val="24"/>
          <w:szCs w:val="24"/>
        </w:rPr>
        <w:t>4.5 Discussion of Findings</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FIVE: SUMMARY, CONCLUSIONS, AND RECOMMENDATIONS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5.1 Summary of Findings</w:t>
      </w:r>
      <w:r>
        <w:rPr>
          <w:rFonts w:hint="default" w:ascii="Times New Roman" w:hAnsi="Times New Roman" w:cs="Times New Roman"/>
          <w:sz w:val="24"/>
          <w:szCs w:val="24"/>
        </w:rPr>
        <w:br w:type="textWrapping"/>
      </w:r>
      <w:r>
        <w:rPr>
          <w:rFonts w:hint="default" w:ascii="Times New Roman" w:hAnsi="Times New Roman" w:cs="Times New Roman"/>
          <w:sz w:val="24"/>
          <w:szCs w:val="24"/>
        </w:rPr>
        <w:t>5.2 Conclusions</w:t>
      </w:r>
      <w:r>
        <w:rPr>
          <w:rFonts w:hint="default" w:ascii="Times New Roman" w:hAnsi="Times New Roman" w:cs="Times New Roman"/>
          <w:sz w:val="24"/>
          <w:szCs w:val="24"/>
        </w:rPr>
        <w:br w:type="textWrapping"/>
      </w:r>
      <w:r>
        <w:rPr>
          <w:rFonts w:hint="default" w:ascii="Times New Roman" w:hAnsi="Times New Roman" w:cs="Times New Roman"/>
          <w:sz w:val="24"/>
          <w:szCs w:val="24"/>
        </w:rPr>
        <w:t>5.3 Recommendations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5.4 Suggestions for Future Research</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References</w:t>
      </w:r>
      <w:r>
        <w:rPr>
          <w:rFonts w:hint="default" w:ascii="Times New Roman" w:hAnsi="Times New Roman" w:cs="Times New Roman"/>
          <w:sz w:val="24"/>
          <w:szCs w:val="24"/>
        </w:rPr>
        <w:br w:type="textWrapping"/>
      </w:r>
      <w:r>
        <w:rPr>
          <w:rFonts w:hint="default" w:ascii="Times New Roman" w:hAnsi="Times New Roman" w:cs="Times New Roman"/>
          <w:sz w:val="24"/>
          <w:szCs w:val="24"/>
        </w:rPr>
        <w:t>Appendices</w:t>
      </w:r>
      <w:r>
        <w:rPr>
          <w:rFonts w:hint="default" w:ascii="Times New Roman" w:hAnsi="Times New Roman" w:cs="Times New Roman"/>
          <w:sz w:val="24"/>
          <w:szCs w:val="24"/>
        </w:rPr>
        <w:br w:type="textWrapping"/>
      </w:r>
      <w:r>
        <w:rPr>
          <w:rFonts w:hint="default" w:ascii="Times New Roman" w:hAnsi="Times New Roman" w:cs="Times New Roman"/>
          <w:sz w:val="24"/>
          <w:szCs w:val="24"/>
        </w:rPr>
        <w:t>Appendix A: Research Questionnaire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INTRODUCTION</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1.1 Background to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Entrepreneurship education has emerged as a critical component of business curricula worldwide, equipping learners with knowledge, skills and attitudes necessary for venture creation and sustainable economic growth. In Nigeria, public universities have integrated entrepreneurship modules to bridge the gap between theory and practice. Oboreh and Nnebe (2019) found that entrepreneurship education significantly enhances graduates’ skill acquisition, thereby improving employability and self</w:t>
      </w:r>
      <w:r>
        <w:rPr>
          <w:rFonts w:hint="default" w:ascii="Times New Roman" w:hAnsi="Times New Roman" w:cs="Times New Roman"/>
          <w:sz w:val="24"/>
          <w:szCs w:val="24"/>
        </w:rPr>
        <w:noBreakHyphen/>
      </w:r>
      <w:r>
        <w:rPr>
          <w:rFonts w:hint="default" w:ascii="Times New Roman" w:hAnsi="Times New Roman" w:cs="Times New Roman"/>
          <w:sz w:val="24"/>
          <w:szCs w:val="24"/>
        </w:rPr>
        <w:t>reliance among youths in South</w:t>
      </w:r>
      <w:r>
        <w:rPr>
          <w:rFonts w:hint="default" w:ascii="Times New Roman" w:hAnsi="Times New Roman" w:cs="Times New Roman"/>
          <w:sz w:val="24"/>
          <w:szCs w:val="24"/>
        </w:rPr>
        <w:noBreakHyphen/>
      </w:r>
      <w:r>
        <w:rPr>
          <w:rFonts w:hint="default" w:ascii="Times New Roman" w:hAnsi="Times New Roman" w:cs="Times New Roman"/>
          <w:sz w:val="24"/>
          <w:szCs w:val="24"/>
        </w:rPr>
        <w:t>East Nigeria (Oboreh and Nnebe, 2019). Similarly, Acharya and Chandra (2019) demonstrated that a balanced nurturance of knowledge, practical skills and positive attitudes fosters new venture creation among students (Acharya and Chandra,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these advances at tertiary level, the incorporation of entrepreneurship education in junior secondary schools remains underexplored. Early introduction of entrepreneurial concepts can stimulate an entrepreneurial mindset before students transition to higher education or the labour market. Undiyaundeye and Otu (2022) reported that undergraduate students who acquired entrepreneurship skills early exhibited greater confidence in identifying business opportunities and exhibited higher benefit realisation compared to those with late exposure (Undiyaundeye and Otu, 2022). Extending this insight to junior secondary schools may yield similar benefits in nurturing entrepreneurial competencies from an early age.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Curriculum development scholars advocate for a structured skills acquisition framework that aligns with industry requirements. Akhmetshin et al. (2019) proposed curriculum evaluation models that integrate theoretical knowledge with competence assessment to ensure learners develop applied entrepreneurial skills (Akhmetshin et al., 2019). Such models, when adapted for secondary education, could address persistent skill gaps. Sousa et al. (2019) emphasised the role of digital education methodologies in creating entrepreneurial capacity, highlighting marked differences in perceptions between students and practising entrepreneurs (Sousa et al., 2019). Incorporating digital tools in junior secondary schools in Port Harcourt has potential to modernise pedagogy and foster interactive learning environments.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relationship between entrepreneurial skills and sustainable development is well established. Hahn et al. (2020) showed that participation in entrepreneurship education enhances not only technical business skills but also social and environmental awareness, thereby contributing to long</w:t>
      </w:r>
      <w:r>
        <w:rPr>
          <w:rFonts w:hint="default" w:ascii="Times New Roman" w:hAnsi="Times New Roman" w:cs="Times New Roman"/>
          <w:sz w:val="24"/>
          <w:szCs w:val="24"/>
        </w:rPr>
        <w:noBreakHyphen/>
      </w:r>
      <w:r>
        <w:rPr>
          <w:rFonts w:hint="default" w:ascii="Times New Roman" w:hAnsi="Times New Roman" w:cs="Times New Roman"/>
          <w:sz w:val="24"/>
          <w:szCs w:val="24"/>
        </w:rPr>
        <w:t>term community resilience (Hahn et al., 2020). In the context of Port Harcourt Local Government Area in Rivers State, where economic diversification away from oil dependency is critical, equipping young learners with entrepreneurial competencies could support sustainable development goals through job creation, poverty reduction and environmental stewardship.</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Empirical evidence suggests that experiential and project</w:t>
      </w:r>
      <w:r>
        <w:rPr>
          <w:rFonts w:hint="default" w:ascii="Times New Roman" w:hAnsi="Times New Roman" w:cs="Times New Roman"/>
          <w:sz w:val="24"/>
          <w:szCs w:val="24"/>
        </w:rPr>
        <w:noBreakHyphen/>
      </w:r>
      <w:r>
        <w:rPr>
          <w:rFonts w:hint="default" w:ascii="Times New Roman" w:hAnsi="Times New Roman" w:cs="Times New Roman"/>
          <w:sz w:val="24"/>
          <w:szCs w:val="24"/>
        </w:rPr>
        <w:t>based approaches yield superior outcomes in skill acquisition. Lackéus (2020) compared three experiential learning approaches and concluded that immersive, real</w:t>
      </w:r>
      <w:r>
        <w:rPr>
          <w:rFonts w:hint="default" w:ascii="Times New Roman" w:hAnsi="Times New Roman" w:cs="Times New Roman"/>
          <w:sz w:val="24"/>
          <w:szCs w:val="24"/>
        </w:rPr>
        <w:noBreakHyphen/>
      </w:r>
      <w:r>
        <w:rPr>
          <w:rFonts w:hint="default" w:ascii="Times New Roman" w:hAnsi="Times New Roman" w:cs="Times New Roman"/>
          <w:sz w:val="24"/>
          <w:szCs w:val="24"/>
        </w:rPr>
        <w:t>world projects drive the highest gains in entrepreneurial behaviour and intention (Lackéus, 2020). Pinto and Reshma (2021) reinforced this by demonstrating that project</w:t>
      </w:r>
      <w:r>
        <w:rPr>
          <w:rFonts w:hint="default" w:ascii="Times New Roman" w:hAnsi="Times New Roman" w:cs="Times New Roman"/>
          <w:sz w:val="24"/>
          <w:szCs w:val="24"/>
        </w:rPr>
        <w:noBreakHyphen/>
      </w:r>
      <w:r>
        <w:rPr>
          <w:rFonts w:hint="default" w:ascii="Times New Roman" w:hAnsi="Times New Roman" w:cs="Times New Roman"/>
          <w:sz w:val="24"/>
          <w:szCs w:val="24"/>
        </w:rPr>
        <w:t>based learning significantly improves both entrepreneurial and social skills among engineering students (Pinto and Reshma, 2021). Adapting such methodologies for business education students in junior secondary schools can foster problem</w:t>
      </w:r>
      <w:r>
        <w:rPr>
          <w:rFonts w:hint="default" w:ascii="Times New Roman" w:hAnsi="Times New Roman" w:cs="Times New Roman"/>
          <w:sz w:val="24"/>
          <w:szCs w:val="24"/>
        </w:rPr>
        <w:noBreakHyphen/>
      </w:r>
      <w:r>
        <w:rPr>
          <w:rFonts w:hint="default" w:ascii="Times New Roman" w:hAnsi="Times New Roman" w:cs="Times New Roman"/>
          <w:sz w:val="24"/>
          <w:szCs w:val="24"/>
        </w:rPr>
        <w:t>solving abilities, creativity and collaboration.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Contextual factors such as availability of resources, teacher preparedness and institutional support influence the effectiveness of entrepreneurship programmes. Mittal and Raghuvaran (2021) found that e</w:t>
      </w:r>
      <w:r>
        <w:rPr>
          <w:rFonts w:hint="default" w:ascii="Times New Roman" w:hAnsi="Times New Roman" w:cs="Times New Roman"/>
          <w:sz w:val="24"/>
          <w:szCs w:val="24"/>
        </w:rPr>
        <w:noBreakHyphen/>
      </w:r>
      <w:r>
        <w:rPr>
          <w:rFonts w:hint="default" w:ascii="Times New Roman" w:hAnsi="Times New Roman" w:cs="Times New Roman"/>
          <w:sz w:val="24"/>
          <w:szCs w:val="24"/>
        </w:rPr>
        <w:t>learning courses mediate the relationship between entrepreneurship education and employability skills, highlighting the importance of robust technological infrastructure (Mittal and Raghuvaran, 2021). Olutuase, Brijlal and Yan (2023) developed an African</w:t>
      </w:r>
      <w:r>
        <w:rPr>
          <w:rFonts w:hint="default" w:ascii="Times New Roman" w:hAnsi="Times New Roman" w:cs="Times New Roman"/>
          <w:sz w:val="24"/>
          <w:szCs w:val="24"/>
        </w:rPr>
        <w:noBreakHyphen/>
      </w:r>
      <w:r>
        <w:rPr>
          <w:rFonts w:hint="default" w:ascii="Times New Roman" w:hAnsi="Times New Roman" w:cs="Times New Roman"/>
          <w:sz w:val="24"/>
          <w:szCs w:val="24"/>
        </w:rPr>
        <w:t>context model for stimulating entrepreneurial skills through tailored entrepreneurship education, emphasising the need for culturally relevant content and stakeholder engagement (Olutuase, Brijlal and Yan, 2023). Implementing such a model in junior secondary schools in Port Harcourt would require collaboration between school administrators, local industries and government agencies.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foregoing literature underscores a gap in empirical research on entrepreneurship skills acquisition among business education students at the junior secondary level in Port Harcourt Local Government Area and its link to sustainable development. This study seeks to address this gap by investigating the extent of entrepreneurship skills acquisition, the factors that facilitate or hinder this process and the perceived contribution of these skills to sustainable development outcomes in the local context.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1.2 Statement of the Problem</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Although entrepreneurship education at the tertiary level has been extensively studied, its application in junior secondary schools remains limited. In Port Harcourt Local Government Area, curricular frameworks for business education seldom include structured modules for entrepreneurship skills acquisition. This omission may deny students the opportunity to develop critical competencies such as opportunity recognition, resource management and ethical decision</w:t>
      </w:r>
      <w:r>
        <w:rPr>
          <w:rFonts w:hint="default" w:ascii="Times New Roman" w:hAnsi="Times New Roman" w:cs="Times New Roman"/>
          <w:sz w:val="24"/>
          <w:szCs w:val="24"/>
        </w:rPr>
        <w:noBreakHyphen/>
      </w:r>
      <w:r>
        <w:rPr>
          <w:rFonts w:hint="default" w:ascii="Times New Roman" w:hAnsi="Times New Roman" w:cs="Times New Roman"/>
          <w:sz w:val="24"/>
          <w:szCs w:val="24"/>
        </w:rPr>
        <w:t>making at an early stage.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Schools often lack trained teachers with specialised expertise in entrepreneurship pedagogy. Many business education instructors have backgrounds in accounting or general business studies but have not received targeted professional development in entrepreneurship education methods. Consequently, instructional practices focus on theoretical concepts and rote learning rather than experiential activities that cultivate practical skills.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inadequate infrastructure and limited access to digital resources constrain the implementation of interactive and project</w:t>
      </w:r>
      <w:r>
        <w:rPr>
          <w:rFonts w:hint="default" w:ascii="Times New Roman" w:hAnsi="Times New Roman" w:cs="Times New Roman"/>
          <w:sz w:val="24"/>
          <w:szCs w:val="24"/>
        </w:rPr>
        <w:noBreakHyphen/>
      </w:r>
      <w:r>
        <w:rPr>
          <w:rFonts w:hint="default" w:ascii="Times New Roman" w:hAnsi="Times New Roman" w:cs="Times New Roman"/>
          <w:sz w:val="24"/>
          <w:szCs w:val="24"/>
        </w:rPr>
        <w:t>based learning approaches. Without computer labs, internet connectivity and simulation tools, teachers struggle to engage students in real</w:t>
      </w:r>
      <w:r>
        <w:rPr>
          <w:rFonts w:hint="default" w:ascii="Times New Roman" w:hAnsi="Times New Roman" w:cs="Times New Roman"/>
          <w:sz w:val="24"/>
          <w:szCs w:val="24"/>
        </w:rPr>
        <w:noBreakHyphen/>
      </w:r>
      <w:r>
        <w:rPr>
          <w:rFonts w:hint="default" w:ascii="Times New Roman" w:hAnsi="Times New Roman" w:cs="Times New Roman"/>
          <w:sz w:val="24"/>
          <w:szCs w:val="24"/>
        </w:rPr>
        <w:t>world entrepreneurial exercises. This deficiency may impede the development of e</w:t>
      </w:r>
      <w:r>
        <w:rPr>
          <w:rFonts w:hint="default" w:ascii="Times New Roman" w:hAnsi="Times New Roman" w:cs="Times New Roman"/>
          <w:sz w:val="24"/>
          <w:szCs w:val="24"/>
        </w:rPr>
        <w:noBreakHyphen/>
      </w:r>
      <w:r>
        <w:rPr>
          <w:rFonts w:hint="default" w:ascii="Times New Roman" w:hAnsi="Times New Roman" w:cs="Times New Roman"/>
          <w:sz w:val="24"/>
          <w:szCs w:val="24"/>
        </w:rPr>
        <w:t>skills and digital literacy essential for modern enterprise creation.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is also scant evidence on how early entrepreneurship skills acquisition influences students’ attitudes towards self</w:t>
      </w:r>
      <w:r>
        <w:rPr>
          <w:rFonts w:hint="default" w:ascii="Times New Roman" w:hAnsi="Times New Roman" w:cs="Times New Roman"/>
          <w:sz w:val="24"/>
          <w:szCs w:val="24"/>
        </w:rPr>
        <w:noBreakHyphen/>
      </w:r>
      <w:r>
        <w:rPr>
          <w:rFonts w:hint="default" w:ascii="Times New Roman" w:hAnsi="Times New Roman" w:cs="Times New Roman"/>
          <w:sz w:val="24"/>
          <w:szCs w:val="24"/>
        </w:rPr>
        <w:t>employment and their contributions to sustainable development within their communities. While studies among undergraduates indicate positive correlations between entrepreneurship education and venture creation, the transferability of these findings to junior secondary learners is uncertain.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policy frameworks at the state and local government levels do not explicitly prioritise entrepreneurship education in secondary schools, resulting in inconsistent programme implementation. The absence of monitoring and evaluation mechanisms further limits understanding of programme effectiveness and areas for improvement.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therefore seeks to investigate the current state of entrepreneurship skills acquisition among business education students in junior secondary schools in Port Harcourt Local Government Area, identify enabling and constraining factors, and assess the perceived impact of acquired skills on sustainable development outcomes.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1.3 Purpose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main purposes of this study are to</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rPr>
        <w:t>Examine the extent to which business education students in junior secondary schools in Port Harcourt Local Government Area acquire entrepreneurship skills</w:t>
      </w:r>
      <w:r>
        <w:rPr>
          <w:rFonts w:hint="default" w:ascii="Times New Roman" w:hAnsi="Times New Roman" w:cs="Times New Roman"/>
          <w:sz w:val="24"/>
          <w:szCs w:val="24"/>
          <w:lang w:val="en-US"/>
        </w:rPr>
        <w:t>.</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rPr>
        <w:t>Identify the instructional practices, infrastructural resources and stakeholder support that facilitate or hinder entrepreneurship skills acquisition</w:t>
      </w:r>
      <w:r>
        <w:rPr>
          <w:rFonts w:hint="default" w:ascii="Times New Roman" w:hAnsi="Times New Roman" w:cs="Times New Roman"/>
          <w:sz w:val="24"/>
          <w:szCs w:val="24"/>
          <w:lang w:val="en-US"/>
        </w:rPr>
        <w:t>.</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rPr>
        <w:t>Assess the perceived contribution of entrepreneurship skills acquired by these students to sustainable development in their communities</w:t>
      </w:r>
      <w:r>
        <w:rPr>
          <w:rFonts w:hint="default" w:ascii="Times New Roman" w:hAnsi="Times New Roman" w:cs="Times New Roman"/>
          <w:sz w:val="24"/>
          <w:szCs w:val="24"/>
          <w:lang w:val="en-US"/>
        </w:rPr>
        <w: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1.4 Research Questions</w:t>
      </w:r>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is the level of entrepreneurship skills acquisition among business education students in junior secondary schools in Port Harcourt Local Government Area</w:t>
      </w:r>
      <w:r>
        <w:rPr>
          <w:rFonts w:hint="default" w:ascii="Times New Roman" w:hAnsi="Times New Roman" w:cs="Times New Roman"/>
          <w:sz w:val="24"/>
          <w:szCs w:val="24"/>
          <w:lang w:val="en-US"/>
        </w:rPr>
        <w:t>?</w:t>
      </w:r>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Which instructional practices, infrastructural resources and stakeholder support influence entrepreneurship skills acquisition among these students</w:t>
      </w:r>
      <w:r>
        <w:rPr>
          <w:rFonts w:hint="default" w:ascii="Times New Roman" w:hAnsi="Times New Roman" w:cs="Times New Roman"/>
          <w:sz w:val="24"/>
          <w:szCs w:val="24"/>
          <w:lang w:val="en-US"/>
        </w:rPr>
        <w:t>?</w:t>
      </w:r>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How do business education students perceive the contribution of their acquired entrepreneurship skills to sustainable development in their communities</w:t>
      </w:r>
      <w:r>
        <w:rPr>
          <w:rFonts w:hint="default" w:ascii="Times New Roman" w:hAnsi="Times New Roman" w:cs="Times New Roman"/>
          <w:sz w:val="24"/>
          <w:szCs w:val="24"/>
          <w:lang w:val="en-US"/>
        </w:rPr>
        <w: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1.5 Hypotheses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following null hypotheses will be tested in this study</w:t>
      </w:r>
      <w:r>
        <w:rPr>
          <w:rFonts w:hint="default" w:ascii="Times New Roman" w:hAnsi="Times New Roman" w:cs="Times New Roman"/>
          <w:sz w:val="24"/>
          <w:szCs w:val="24"/>
        </w:rPr>
        <w:br w:type="textWrapping"/>
      </w:r>
      <w:r>
        <w:rPr>
          <w:rFonts w:hint="default" w:ascii="Times New Roman" w:hAnsi="Times New Roman" w:cs="Times New Roman"/>
          <w:b/>
          <w:bCs/>
          <w:sz w:val="24"/>
          <w:szCs w:val="24"/>
        </w:rPr>
        <w:t>H01</w:t>
      </w:r>
      <w:r>
        <w:rPr>
          <w:rFonts w:hint="default" w:ascii="Times New Roman" w:hAnsi="Times New Roman" w:cs="Times New Roman"/>
          <w:sz w:val="24"/>
          <w:szCs w:val="24"/>
        </w:rPr>
        <w:t xml:space="preserve"> there is no significant relationship between instructional practices and entrepreneurship skills acquisition among business education students in junior secondary schools in Port Harcourt Local Government Area</w:t>
      </w:r>
      <w:r>
        <w:rPr>
          <w:rFonts w:hint="default" w:ascii="Times New Roman" w:hAnsi="Times New Roman" w:cs="Times New Roman"/>
          <w:sz w:val="24"/>
          <w:szCs w:val="24"/>
        </w:rPr>
        <w:br w:type="textWrapping"/>
      </w:r>
      <w:r>
        <w:rPr>
          <w:rFonts w:hint="default" w:ascii="Times New Roman" w:hAnsi="Times New Roman" w:cs="Times New Roman"/>
          <w:b/>
          <w:bCs/>
          <w:sz w:val="24"/>
          <w:szCs w:val="24"/>
        </w:rPr>
        <w:t>H02</w:t>
      </w:r>
      <w:r>
        <w:rPr>
          <w:rFonts w:hint="default" w:ascii="Times New Roman" w:hAnsi="Times New Roman" w:cs="Times New Roman"/>
          <w:sz w:val="24"/>
          <w:szCs w:val="24"/>
        </w:rPr>
        <w:t xml:space="preserve"> there is no significant relationship between infrastructural resources and entrepreneurship skills acquisition among business education students in junior secondary schools in Port Harcourt Local Government Area</w:t>
      </w:r>
      <w:r>
        <w:rPr>
          <w:rFonts w:hint="default" w:ascii="Times New Roman" w:hAnsi="Times New Roman" w:cs="Times New Roman"/>
          <w:sz w:val="24"/>
          <w:szCs w:val="24"/>
        </w:rPr>
        <w:br w:type="textWrapping"/>
      </w:r>
      <w:r>
        <w:rPr>
          <w:rFonts w:hint="default" w:ascii="Times New Roman" w:hAnsi="Times New Roman" w:cs="Times New Roman"/>
          <w:b/>
          <w:bCs/>
          <w:sz w:val="24"/>
          <w:szCs w:val="24"/>
        </w:rPr>
        <w:t>H03</w:t>
      </w:r>
      <w:r>
        <w:rPr>
          <w:rFonts w:hint="default" w:ascii="Times New Roman" w:hAnsi="Times New Roman" w:cs="Times New Roman"/>
          <w:sz w:val="24"/>
          <w:szCs w:val="24"/>
        </w:rPr>
        <w:t xml:space="preserve"> there is no significant relationship between stakeholder support and the perceived contribution of entrepreneurship skills to sustainable development among business education students in junior secondary schools in Port Harcourt Local Government Area</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1.6 Significance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is significant to curriculum planners and educational policy makers because it will provide empirical evidence on the necessity of integrating entrepreneurship modules into business education curricula at the junior secondary level. Insights into effective instructional practices and resource requirements will guide teacher training programmes and infrastructure investments.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School administrators and teachers will benefit from recommended pedagogical strategies and digital methodologies tailored to early adolescence. By highlighting the role of stakeholder engagement, the study will inform partnerships between schools, local industries and non</w:t>
      </w:r>
      <w:r>
        <w:rPr>
          <w:rFonts w:hint="default" w:ascii="Times New Roman" w:hAnsi="Times New Roman" w:cs="Times New Roman"/>
          <w:sz w:val="24"/>
          <w:szCs w:val="24"/>
        </w:rPr>
        <w:noBreakHyphen/>
      </w:r>
      <w:r>
        <w:rPr>
          <w:rFonts w:hint="default" w:ascii="Times New Roman" w:hAnsi="Times New Roman" w:cs="Times New Roman"/>
          <w:sz w:val="24"/>
          <w:szCs w:val="24"/>
        </w:rPr>
        <w:t>governmental organisations aimed at enriching learning experiences and expanding access to entrepreneurial opportunities.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Policy makers at the state and local government levels will gain data</w:t>
      </w:r>
      <w:r>
        <w:rPr>
          <w:rFonts w:hint="default" w:ascii="Times New Roman" w:hAnsi="Times New Roman" w:cs="Times New Roman"/>
          <w:sz w:val="24"/>
          <w:szCs w:val="24"/>
        </w:rPr>
        <w:noBreakHyphen/>
      </w:r>
      <w:r>
        <w:rPr>
          <w:rFonts w:hint="default" w:ascii="Times New Roman" w:hAnsi="Times New Roman" w:cs="Times New Roman"/>
          <w:sz w:val="24"/>
          <w:szCs w:val="24"/>
        </w:rPr>
        <w:t>driven justification for policy reforms that prioritise entrepreneurship education as a driver of youth empowerment and sustainable development. Evidence of positive links between early skills acquisition and community outcomes may attract funding and motivate the establishment of monitoring frameworks.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the study contributes to academic scholarship by filling a gap in the literature on entrepreneurship education in junior secondary schools within the Nigerian context. The findings will serve as a reference for future research on educational interventions designed to foster entrepreneurial mindsets and sustainable development among young learners.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1.7 Scope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focuses on business education students in junior secondary schools located within Port Harcourt Local Government Area of Rivers State. It examines entrepreneurship skills acquisition, associated instructional and infrastructural factors, stakeholder support and perceived contributions to sustainable development. The study covers school sessions from 2023 to 2024 and involves both public and private junior secondary institutions.</w:t>
      </w:r>
    </w:p>
    <w:p>
      <w:pPr>
        <w:bidi w:val="0"/>
        <w:spacing w:line="480" w:lineRule="auto"/>
        <w:jc w:val="both"/>
        <w:rPr>
          <w:rFonts w:hint="default" w:ascii="Times New Roman" w:hAnsi="Times New Roman" w:cs="Times New Roman"/>
          <w:b/>
          <w:bCs/>
          <w:i w:val="0"/>
          <w:iCs w:val="0"/>
          <w:sz w:val="24"/>
          <w:szCs w:val="24"/>
        </w:rPr>
      </w:pPr>
      <w:r>
        <w:rPr>
          <w:rFonts w:hint="default" w:ascii="Times New Roman" w:hAnsi="Times New Roman" w:cs="Times New Roman"/>
          <w:b/>
          <w:bCs/>
          <w:i w:val="0"/>
          <w:iCs w:val="0"/>
          <w:sz w:val="24"/>
          <w:szCs w:val="24"/>
        </w:rPr>
        <w:t>1.8 Operational Definition of Terms</w:t>
      </w:r>
    </w:p>
    <w:p>
      <w:pPr>
        <w:numPr>
          <w:ilvl w:val="0"/>
          <w:numId w:val="3"/>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Business Education Students refers to learners enrolled in the business studies or commerce stream in junior secondary schools in Port Harcourt Local Government Area</w:t>
      </w:r>
    </w:p>
    <w:p>
      <w:pPr>
        <w:numPr>
          <w:ilvl w:val="0"/>
          <w:numId w:val="3"/>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Entrepreneurship Skills Acquisition refers to the process through which learners develop competencies such as opportunity recognition, resource planning, risk management, innovation and ethical decision</w:t>
      </w:r>
      <w:r>
        <w:rPr>
          <w:rFonts w:hint="default" w:ascii="Times New Roman" w:hAnsi="Times New Roman" w:cs="Times New Roman"/>
          <w:sz w:val="24"/>
          <w:szCs w:val="24"/>
        </w:rPr>
        <w:noBreakHyphen/>
      </w:r>
      <w:r>
        <w:rPr>
          <w:rFonts w:hint="default" w:ascii="Times New Roman" w:hAnsi="Times New Roman" w:cs="Times New Roman"/>
          <w:sz w:val="24"/>
          <w:szCs w:val="24"/>
        </w:rPr>
        <w:t>making</w:t>
      </w:r>
    </w:p>
    <w:p>
      <w:pPr>
        <w:numPr>
          <w:ilvl w:val="0"/>
          <w:numId w:val="3"/>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Sustainable Development refers to economic growth, social equity and environmental stewardship aimed at meeting present needs without compromising future generations</w:t>
      </w:r>
    </w:p>
    <w:p>
      <w:pPr>
        <w:numPr>
          <w:ilvl w:val="0"/>
          <w:numId w:val="3"/>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Junior Secondary Schools refers to educational institutions offering three years of formal schooling after primary education, typically comprising students aged twelve to fifteen years</w:t>
      </w:r>
    </w:p>
    <w:p>
      <w:pPr>
        <w:numPr>
          <w:ilvl w:val="0"/>
          <w:numId w:val="3"/>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Stakeholder Support refers to the involvement and contributions of teachers, school administrators, parents, community members and external organisations in promoting entrepreneurship education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TWO</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REVIEW OF RELATED LITERATURE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2.1 Conceptual Framework</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Concept of Business Education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Business education encompasses the set of instructional experiences and curricular content designed to equip learners with foundational knowledge of commerce, management principles and technical skills necessary for participation in business activities. In secondary schools, business education serves as an introduction to accounting, economics, office technology and related subjects, providing students with basic competencies in financial record keeping, decision making and communication. Scholars have emphasized that business education should not be confined to theory but must integrate practical applications that mirror real business environments. Badawi and colleagues presented evidence that business education programmes which blend classroom instruction with hands on activities foster deeper learner engagement and skill development (Badawi et al., 2019). They found that graduates of such programmes demonstrate higher proficiency in bookkeeping and business planning tasks compared to their peers who experienced traditional lecture based instruction.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purpose of business education extends beyond mere vocational preparation. It aims to cultivate critical thinking, problem solving and adaptability, qualities that are essential in dynamic labor markets. Calma and Davies argued that critical thinking is central to business education, enabling learners to analyse complex scenarios, evaluate alternatives and make sound judgments (Calma and Davies, 2021). Their study highlighted the need for pedagogical approaches that challenge students to question assumptions and propose innovative solutions to business problems. This perspective aligns with Bratianu and colleagues who examined the role of knowledge management in business education and underscored the importance of fostering learners’ capabilities to generate, share and apply knowledge in organizational contexts (Bratianu, Stanescu and Mocanu,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context of junior secondary schools, business education provides a foundation upon which entrepreneurial skills can be built. When students gain early exposure to financial literacy, market analysis and basic management concepts, they are better positioned to understand the mechanics of entrepreneurship. Oboreh and Nnebe reported a positive relationship between entrepreneurship education and skill acquisition among university graduates, suggesting that early grounding in business principles could yield similar outcomes at lower levels of education (Oboreh and Nnebe, 2019). By introducing business education at the junior secondary level, educators can lay the groundwork for more advanced entrepreneurship training in senior secondary and tertiary institutions.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business education in junior secondary schools can serve as a means of promoting economic empowerment and social mobility. Fleaca and Stanciu’s pilot study on digital age learning highlighted how integrating information technology into business curricula enhances students’ digital competencies and prepares them for technology driven workplaces (Fleaca and Stanciu, 2019). As digital literacy becomes increasingly important for business operations, early acquisition of these skills can bridge the gap between traditional business training and modern enterprise requirements. In sum, business education is a multifaceted discipline that combines theoretical knowledge, practical skill building and critical thinking development, all of which are essential for nurturing future entrepreneurs and responsible business professionals.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Concept of Entrepreneurship and Entrepreneurship Skills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Entrepreneurship refers to the process of identifying opportunities, mobilizing resources and creating value through the establishment of new ventures or innovative initiatives within existing organizations. Core entrepreneurship skills include opportunity recognition, strategic planning, resource management, risk assessment and creative problem solving. Researchers have emphasized that these skills are not innate but can be cultivated through structured education and experiential learning. Acharya and Chandra demonstrated that entrepreneurship skills acquisition is significantly influenced by the integration of cognitive knowledge, behavioural abilities and attitudinal components within education programmes (Acharya and Chandra, 2019). Their findings underscore the importance of curricula that balance conceptual instruction with skill development activities.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Opportunity recognition involves the capacity to scan the environment for unmet needs or emerging trends and to envision viable solutions. Sousa and colleagues found that digital education methodologies can augment students’ ability to detect market gaps by exposing them to simulated business scenarios and real case studies (Sousa et al., 2019). Such methodologies foster experiential understanding of market dynamics and enhance decision making. Resource management skills entail effective allocation of financial, human and material resources to achieve organizational objectives. Hahn and coauthors revealed that entrepreneurship education positively impacts students’ resource planning capabilities, particularly when learning is embedded within family or community contexts that model entrepreneurial activities (Hahn et al., 2020).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Risk assessment and mitigation are critical entrepreneurship competencies. Wang, Yueh and Wen explored how blended entrepreneurship education—combining traditional lectures with practical workshops—improves students’ risk evaluation techniques by providing hands on experiences in venture simulation (Wang et al., 2019). Their research indicates that learners develop more nuanced understanding of uncertainty and contingency planning when they engage in project based assessments. Creative problem solving involves generating novel solutions under conditions of ambiguity. Pinto and Reshma’s study on project based learning showed that learners exposed to interdisciplinary projects exhibit enhanced creativity and collaboration skills, which are vital for entrepreneurial innovation (Pinto and Reshma,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Beyond these core skills, entrepreneurship education aims to foster entrepreneurial self efficacy and attitudes conducive to venture creation. Soomro and Shah demonstrated that programmes which emphasize mastery experiences, social persuasion and mentoring significantly raise students’ confidence in their entrepreneurial capabilities (Soomro and Shah, 2022). Entrepreneurial mindset development also encompasses resilience, adaptability and ethical decision making. Reyad and colleagues found that students who participate in entrepreneurial skill modules display more positive attitudes towards entrepreneurship and higher intentions to pursue entrepreneurial careers (Reyad et al., 2019). Consequently, entrepreneurship skills are best viewed as a composite of cognitive, behavioural and affective domains that can be systematically nurtured through education.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Entrepreneurship Education in Junior Secondary Schools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Introducing entrepreneurship education at the junior secondary level represents a proactive strategy for equipping young learners with foundational competencies before they enter senior secondary or tertiary institutions. While most research has focused on university and senior secondary contexts, emerging studies illustrate the benefits of early exposure. Undiyaundeye and Otu observed that undergraduate students who had prior entrepreneurship training in secondary schools reported greater enthusiasm for entrepreneurial activities and demonstrated stronger entrepreneurial self efficacy compared to peers without such background (Undiyaundeye and Otu, 2022). This suggests that embedding entrepreneurship modules in junior secondary curricula can catalyze sustained interest in venture creation.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Curricular integration of entrepreneurship in junior secondary schools requires alignment with national educational standards and age appropriate pedagogies. Ismail and colleagues assessed the effectiveness of technical and vocational education and training programmes and argued that entrepreneurship modules must be tailored to developmental levels, using interactive activities, storytelling and basic business simulations to engage early adolescents (Ismail et al., 2019). They found that learners exposed to practical exercises in marketing and budgeting developed better financial attitudes and were more inclined to engage in micro enterprise projects.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mode of delivery also influences outcomes. Amjad, Rani and Sa’atar compared traditional lecture based approaches with participatory pedagogies and concluded that entrepreneurial marketing concepts are better internalized when learners collaborate on mini ventures or role play customer interactions (Amjad et al., 2020). Such participatory methods foster peer learning, communication skills and real world relevance, which are essential for young learners who require concrete experiences to grasp abstract concepts.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Infrastructure and teacher capacity pose challenges to implementation. Mittal and Raghuvaran highlighted that e learning courses can supplement limited physical resources, but only if schools possess basic computer labs and internet connectivity (Mittal and Raghuvaran, 2021). In many junior secondary schools in Port Harcourt, resource constraints may hamper the adoption of digital methodologies. Teacher preparedness is equally critical. Boldureanu and collaborators demonstrated that entrepreneurship education through successful role models and case studies enhances teacher confidence, but recommended targeted professional development workshops to build pedagogical skills (Boldureanu et al., 2020).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Stakeholder involvement, including community entrepreneurs and local businesses, enriches entrepreneurship programmes by providing mentorship and real life contexts. Woods, Dell and Carroll advocated for indigenizing pedagogy through collaborations with indigenous business leaders, thereby making content culturally relevant and strengthening community ties (Woods et al., 2022). Such partnerships can offer students opportunities for workplace visits, guest lectures and project sponsorships. Collectively, these insights underscore that entrepreneurship education in junior secondary schools must combine age appropriate curricula, participatory methods, resource support and stakeholder engagement to be effective.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Sustainable Development: Meaning and Dimensions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Sustainable development refers to the holistic process of meeting present needs without compromising the ability of future generations to meet their own needs. It integrates economic growth, social equity and environmental stewardship as interconnected pillars. Since the publication of the Brundtland Commission report, the concept has been refined to emphasize resilience, inclusivity and resource conservation. In educational contexts, sustainable development underscores the role of learning in fostering responsible citizens who can contribute to long term societal wellbeing. Galvão, Marques and Ferreira described sustainable development education as a transformative process that cultivates learners’ understanding of global challenges and empowers them to take action (Galvão et al., 2020). They argued that entrepreneurship education can serve as a vehicle for sustainable development by aligning ventures with social and environmental objectives.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Economic dimensions of sustainable development involve generating inclusive prosperity through innovative business models and responsible production. Sousa and colleagues found that digital education methodologies enable students to explore socially oriented enterprise scenarios, thereby connecting economic goals with community impact (Sousa et al., 2019). Social equity pertains to fair access to opportunities, reduction of poverty and enhancement of quality of life for all societal groups. Entrepreneurship skills such as opportunity recognition and resource planning can empower marginalized youth to participate in economic activities, promoting social mobility and reducing inequality. Pinto and Reshma’s project based learning research demonstrated that learners who engage in community focused mini ventures develop empathy and social awareness alongside business competencies (Pinto and Reshma,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Environmental stewardship emphasizes responsible resource use, pollution prevention and ecosystem conservation. Entrepreneurship education that incorporates sustainability principles encourages learners to design ventures that minimize environmental footprints and promote circular economy practices. Ferreras</w:t>
      </w:r>
      <w:r>
        <w:rPr>
          <w:rFonts w:hint="default" w:ascii="Times New Roman" w:hAnsi="Times New Roman" w:cs="Times New Roman"/>
          <w:sz w:val="24"/>
          <w:szCs w:val="24"/>
        </w:rPr>
        <w:noBreakHyphen/>
      </w:r>
      <w:r>
        <w:rPr>
          <w:rFonts w:hint="default" w:ascii="Times New Roman" w:hAnsi="Times New Roman" w:cs="Times New Roman"/>
          <w:sz w:val="24"/>
          <w:szCs w:val="24"/>
        </w:rPr>
        <w:t>Garcia and associates developed a structural model showing that integrating environmental ethics into entrepreneurship curricula enhances students’ sustainable business competencies and intention to launch green enterprises (Ferreras</w:t>
      </w:r>
      <w:r>
        <w:rPr>
          <w:rFonts w:hint="default" w:ascii="Times New Roman" w:hAnsi="Times New Roman" w:cs="Times New Roman"/>
          <w:sz w:val="24"/>
          <w:szCs w:val="24"/>
        </w:rPr>
        <w:noBreakHyphen/>
      </w:r>
      <w:r>
        <w:rPr>
          <w:rFonts w:hint="default" w:ascii="Times New Roman" w:hAnsi="Times New Roman" w:cs="Times New Roman"/>
          <w:sz w:val="24"/>
          <w:szCs w:val="24"/>
        </w:rPr>
        <w:t>Garcia et al., 2021). By engaging learners in case studies of eco entrepreneurship and sustainable supply chains, educators can cultivate environmental responsibility.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Interdisciplinary approaches strengthen sustainability education by linking science, economics and social studies. Eesley and Lee’s analysis of university entrepreneurship programmes revealed that those incorporating sustainability modules yield graduates who are more likely to pursue impact oriented ventures (Eesley and Lee, 2021). Extending such interdisciplinary frameworks to junior secondary education can build early awareness of global challenges and foster proactive mindsets. In summary, sustainable development encompasses economic, social and environmental dimensions that are mutually reinforcing. Entrepreneurship education, when imbued with sustainability principles, can prepare learners to create ventures that contribute holistically to societal wellbeing.</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Role of Entrepreneurship Skills in Sustainable Development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Entrepreneurship skills play a pivotal role in advancing sustainable development by enabling individuals to identify and implement innovative solutions to social and environmental challenges while generating economic value. Opportunity recognition equips learners to discern unmet needs in their communities, such as waste management or clean energy provision, and to devise ventures that address these gaps. Hahn and colleagues showed that students who develop entrepreneurial skills through family embeddedness perspectives are more attuned to community needs and more likely to launch socially responsive ventures (Hahn et al., 2020).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Resource management skills ensure that ventures operate efficiently, minimizing waste and optimizing resource utilization. Within the sustainability context, resource planning extends to sustainable procurement, life cycle assessment and closed loop production. Sousa’s research highlighted how digital tools can simulate circular economy scenarios, helping learners appreciate the importance of designing for resource conservation (Sousa et al., 2019). Such experiential simulations foster systems thinking, an essential competency for sustainability oriented entrepreneurship.</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Risk assessment skills enable entrepreneurs to anticipate environmental and social risks, such as regulatory changes or community resistance, and to develop mitigation strategies. Wang and coauthors found that blended education approaches that combine theoretical risk frameworks with hands on simulations improve learners’ abilities to evaluate sustainability risks and to integrate resilience planning into venture design (Wang et al., 2019). Creative problem solving underpins the development of novel sustainable business models, for example social enterprises or eco friendly products. Pinto and Reshma’s project based learning projects demonstrated that learners generate more innovative sustainability solutions when engaged in collaborative, interdisciplinary exercises (Pinto and Reshma,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Entrepreneurial self efficacy and positive attitudes condition learners to persist in the face of sustainability challenges. Soomro and Shah identified that building self efficacy through mastery experiences and mentoring increases students’ willingness to engage in impact ventures that may involve higher complexity and longer timelines (Soomro and Shah, 2022). Entrepreneurial mindset development fosters resilience and adaptability, qualities necessary for navigating evolving sustainability landscapes.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entrepreneurship skills facilitate the scaling of sustainable innovations. Galvão and colleagues found that entrepreneurship training programmes that emphasize market validation, stakeholder analysis and value proposition design enhance learners’ capabilities to scale sustainable ventures beyond pilot stages (Galvão et al., 2020). By equipping learners with both technical competencies and strategic business acumen, entrepreneurship education contributes directly to the Sustainable Development Goals by promoting inclusive economic growth, responsible consumption and production, and reduction of inequalities.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Business Education and Sustainable Development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Business education provides the foundational knowledge and skills that undergird sustainable entrepreneurship. By integrating sustainability principles into business curricula, educators can prepare learners to incorporate economic, social and environmental considerations into venture planning. Eesley and Lee’s strategic management analysis indicated that entrepreneurship programmes with embedded sustainability modules produce graduates who are more likely to develop impact oriented enterprises (Eesley and Lee, 2021). This suggests that business education, when reoriented towards sustainability, can be a powerful driver of transformative change.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Curricular design is essential. Ferreras</w:t>
      </w:r>
      <w:r>
        <w:rPr>
          <w:rFonts w:hint="default" w:ascii="Times New Roman" w:hAnsi="Times New Roman" w:cs="Times New Roman"/>
          <w:sz w:val="24"/>
          <w:szCs w:val="24"/>
        </w:rPr>
        <w:noBreakHyphen/>
      </w:r>
      <w:r>
        <w:rPr>
          <w:rFonts w:hint="default" w:ascii="Times New Roman" w:hAnsi="Times New Roman" w:cs="Times New Roman"/>
          <w:sz w:val="24"/>
          <w:szCs w:val="24"/>
        </w:rPr>
        <w:t>Garcia’s structural model demonstrated that intentionally aligning entrepreneurship competencies with sustainability learning outcomes enhances students’ capacity to launch ventures that address sustainability challenges (Ferreras</w:t>
      </w:r>
      <w:r>
        <w:rPr>
          <w:rFonts w:hint="default" w:ascii="Times New Roman" w:hAnsi="Times New Roman" w:cs="Times New Roman"/>
          <w:sz w:val="24"/>
          <w:szCs w:val="24"/>
        </w:rPr>
        <w:noBreakHyphen/>
      </w:r>
      <w:r>
        <w:rPr>
          <w:rFonts w:hint="default" w:ascii="Times New Roman" w:hAnsi="Times New Roman" w:cs="Times New Roman"/>
          <w:sz w:val="24"/>
          <w:szCs w:val="24"/>
        </w:rPr>
        <w:t>Garcia et al., 2021). This alignment can be achieved by integrating case studies of green businesses, modules on circular economy principles and projects that require learners to propose socially beneficial ventures. Sousa’s research on digital education methodologies further illustrated that business education enriched with technology driven simulations fosters both entrepreneurial capacity and sustainability awareness (Sousa et al.,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At the junior secondary level, business education programmes can introduce sustainability concepts through practical activities such as school gardens, recycling clubs and miniature social enterprises. Pinto and Reshma found that project based learning in engineering contexts develops social and entrepreneurial skills simultaneously, suggesting the transferability of this approach to business education (Pinto and Reshma, 2021). Embedding sustainability projects within business education curricula can stimulate civic engagement and environmental stewardship among young learners.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Teacher preparedness remains a critical factor. Boldureanu and associates emphasized the need for professional development that equips teachers to deliver sustainability infused business education, recommending workshops that combine theoretical knowledge with practicum on sustainable business models (Boldureanu et al., 2020). Similarly, Bratianu and colleagues highlighted that fostering a knowledge management culture among educators supports the continuous updating of curricula to reflect emerging sustainability trends (Bratianu et al.,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Stakeholder partnerships enhance impact by connecting schools with local enterprises, non governmental organizations and governmental agencies focused on sustainable development. Woods and collaborators proposed indigenizing pedagogy by involving indigenous entrepreneurs in curriculum delivery, thereby contextualizing sustainability education within local cultural and economic realities (Woods et al., 2022). Such collaborations can provide learners with mentorship, site visits and practical sustainability projects.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Relevance of Skill Acquisition to Economic Empowerment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Skill acquisition through business and entrepreneurship education is central to economic empowerment, particularly in contexts where traditional employment opportunities are scarce. By developing competencies such as opportunity recognition, financial literacy and resource management, learners gain the confidence and capability to initiate micro enterprises and pursue self employment. Oboreh and Nnebe demonstrated that entrepreneurship education significantly improves graduates’ employability and self reliance, suggesting similar potential for younger learners (Oboreh and Nnebe, 2019). Early skill development can thus catalyze economic inclusion and poverty reduction.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Digital competencies amplify economic empowerment by expanding access to online markets and remote work opportunities. Fleaca and Stanciu’s study on digital age learning highlighted how e skills acquired through business education enable learners to engage in e commerce and digital marketing initiatives (Fleaca and Stanciu, 2019). In Port Harcourt’s junior secondary schools, incorporating basic computer application modules can broaden learners’ economic horizons and prepare them for twenty first century work environments.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Entrepreneurial skills also foster resilience by providing alternative income sources during economic downturns. Hahn and associates found that entrepreneurship education embedded within family contexts enhances learners’ adaptive capacity, enabling them to deploy entrepreneurial strategies when formal employment is lacking (Hahn et al., 2020). Similarly, Sousa’s research showed that learners trained in entrepreneurial competencies are more likely to diversify income streams and engage in community based ventures (Sousa et al.,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Project based learning and experiential methods are particularly effective for skill acquisition. Pinto and Reshma evidenced that learners engaged in hands on projects develop both technical and social skills, such as negotiation and leadership, which are essential for successful micro enterprise management (Pinto and Reshma, 2021). These competencies contribute to economic empowerment by enabling learners to collaborate, network and access resources.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Social capital built through entrepreneurship education enhances economic empowerment. Soomro and Shah reported that entrepreneurship programmes increase students’ networking abilities and access to mentors, which in turn facilitate venture financing and market linkages (Soomro and Shah, 2022). By fostering stakeholder support and community engagement, skill acquisition programmes can create enabling environments for learner entrepreneurs.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 Theoretical Framework</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2.2.1 Human Capital Theory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Human Capital Theory posits that investments in education and training enhance individuals’ productivity and economic value. Originating from the work of Becker and Schultz, the theory frames education as a form of human capital accumulation that yields returns in the form of higher earnings, improved performance, and greater innovation. In the context of entrepreneurship education, Human Capital Theory suggests that structured learning experiences, encompassing both theoretical knowledge and practical skill development, increase learners’ capacity to identify opportunities, mobilize resources, and launch viable ventures. Oboreh and Nnebe’s study on entrepreneurship education in Nigerian public universities demonstrated that graduates who received comprehensive entrepreneurship training exhibited significantly higher levels of skill acquisition, employability, and entrepreneurial intention compared to those without such training (Oboreh and Nnebe,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Within junior secondary schools, the application of Human Capital Theory underscores the importance of early investment in entrepreneurship curricula. Acharya and Chandra found that entrepreneurship skills acquisition is most effective when knowledge, skills, and attitudes are nurtured concurrently, reflecting a multidimensional approach to human capital development (Acharya and Chandra, 2019). By introducing entrepreneurship concepts at an earlier educational stage, learners build foundational human capital that can compound over time, enhancing their adaptability and potential for self‐employment. This perspective aligns with Undiyaundeye and Otu’s findings that undergraduate students who had prior exposure to entrepreneurship education in secondary school reported greater confidence and benefit realization, suggesting that early educational investments yield positive dividends in entrepreneurial human capital (Undiyaundeye and Otu, 2022).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Human Capital Theory also emphasizes the role of training quality and relevance. Akhmetshin and colleagues highlighted that curriculum development and evaluation must ensure alignment between academic content and real‐world competencies, thereby maximizing the returns on educational investments (Akhmetshin et al., 2019). When entrepreneurship education programs integrate practical components such as business simulations, mentorship, and project‐based assignments, they effectively transform theoretical human capital into actionable skills. Sousa and coauthors illustrated that digital education methodologies further enrich human capital by fostering interactive learning environments where students can test ideas, receive feedback, and refine their competencies (Sousa et al.,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Human Capital Theory suggests that returns on educational investments are amplified when learners have access to supportive environments and resources. Hahn et al. found that family‐embedded entrepreneurship education enhances students’ resource planning and risk management skills by situating learning within authentic contexts, thereby facilitating the translation of acquired human capital into entrepreneurial outcomes (Hahn et al., 2020). Similarly, Mittal and Raghuvaran’s research on e‐learning courses demonstrated that robust technological infrastructure can mediate the relationship between entrepreneurship education and employability skills, reinforcing the importance of resource availability in human capital development (Mittal and Raghuvaran,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Critics of Human Capital Theory caution that it may understate the influence of social and structural factors on entrepreneurial success. To address this, contemporary applications often integrate considerations of social capital and institutional support. Ferreras</w:t>
      </w:r>
      <w:r>
        <w:rPr>
          <w:rFonts w:hint="default" w:ascii="Times New Roman" w:hAnsi="Times New Roman" w:cs="Times New Roman"/>
          <w:sz w:val="24"/>
          <w:szCs w:val="24"/>
        </w:rPr>
        <w:noBreakHyphen/>
      </w:r>
      <w:r>
        <w:rPr>
          <w:rFonts w:hint="default" w:ascii="Times New Roman" w:hAnsi="Times New Roman" w:cs="Times New Roman"/>
          <w:sz w:val="24"/>
          <w:szCs w:val="24"/>
        </w:rPr>
        <w:t>Garcia and colleagues proposed a structural model that incorporates both human and social capital dimensions, illustrating that entrepreneurship education programs which foster networking, mentoring, and community engagement optimize human capital returns by creating ecosystems conducive to venture creation (Ferreras</w:t>
      </w:r>
      <w:r>
        <w:rPr>
          <w:rFonts w:hint="default" w:ascii="Times New Roman" w:hAnsi="Times New Roman" w:cs="Times New Roman"/>
          <w:sz w:val="24"/>
          <w:szCs w:val="24"/>
        </w:rPr>
        <w:noBreakHyphen/>
      </w:r>
      <w:r>
        <w:rPr>
          <w:rFonts w:hint="default" w:ascii="Times New Roman" w:hAnsi="Times New Roman" w:cs="Times New Roman"/>
          <w:sz w:val="24"/>
          <w:szCs w:val="24"/>
        </w:rPr>
        <w:t>Garcia et al., 2021). In junior secondary school settings, this implies that human capital investments must be complemented by stakeholder partnerships with parents, local businesses, and government agencies to fully realize their potential.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sum, Human Capital Theory provides a compelling rationale for integrating entrepreneurship education into junior secondary curricula. By treating education as an investment in learners’ skills, knowledge, and attitudes, policymakers and educators can justify resource allocation towards entrepreneurship modules. The empirical evidence from higher education contexts in Nigeria and beyond suggests that early and well‐structured entrepreneurship education enhances human capital, fostering entrepreneurial intentions, competencies, and sustainable venture creation. Implementing Human Capital Theory-informed approaches in Port Harcourt junior secondary schools thus promises to build a generation of learners equipped to contribute meaningfully to economic growth and sustainable development.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2.2.2 Experiential Learning Theory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Experiential Learning Theory, pioneered by Kolb, asserts that learning is a cyclical process involving concrete experience, reflective observation, abstract conceptualization, and active experimentation. This cycle emphasizes that learners construct knowledge through direct engagement with tasks, followed by critical reflection and application. In entrepreneurship education, experiential learning underpins pedagogical strategies such as simulations, project‐based assignments, internships, and business incubators, all designed to immerse learners in authentic entrepreneurial contexts. Pinto and Reshma’s research on project‐based learning demonstrated that students engaged in hands‐on interdisciplinary projects exhibited marked improvements in entrepreneurial and social skills, highlighting the efficacy of experiential methodologies in fostering creativity and collaboration (Pinto and Reshma,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junior secondary schools, adapting Experiential Learning Theory necessitates tailoring activities to developmental levels through manageable, contextually relevant projects. Lackéus compared three experiential approaches to entrepreneurship education and found that immersive, real‐world projects yielded the highest gains in entrepreneurial behavior and intention (Lackéus, 2020). Such findings indicate that even at lower secondary levels, students benefit from simulated venture creation exercises, market research tasks, and community problem‐solving projects. These concrete experiences serve as catalysts for reflective observation, where learners analyze successes and challenges, internalizing lessons that inform subsequent conceptual understanding.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Digital education methodologies amplify experiential learning opportunities by enabling virtual simulations and collaborative platforms. Sousa and colleagues illustrated that digital tools provide interactive business scenarios, allowing learners to experiment with decision‐making, receive immediate feedback, and iterate on their strategies (Sousa et al., 2019). For junior secondary students in Port Harcourt, leveraging school computer labs and e</w:t>
      </w:r>
      <w:r>
        <w:rPr>
          <w:rFonts w:hint="default" w:ascii="Times New Roman" w:hAnsi="Times New Roman" w:cs="Times New Roman"/>
          <w:sz w:val="24"/>
          <w:szCs w:val="24"/>
        </w:rPr>
        <w:noBreakHyphen/>
      </w:r>
      <w:r>
        <w:rPr>
          <w:rFonts w:hint="default" w:ascii="Times New Roman" w:hAnsi="Times New Roman" w:cs="Times New Roman"/>
          <w:sz w:val="24"/>
          <w:szCs w:val="24"/>
        </w:rPr>
        <w:t>learning modules can facilitate experiential cycles without requiring extensive physical resources. Reflection and conceptualization are further supported through guided discussions and learner journals, reinforcing theoretical frameworks with practical insights.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Experiential Learning Theory also underscores the importance of active experimentation, wherein learners apply their abstract conceptualizations in new contexts. Wang, Yueh and Wen’s study on blended entrepreneurship education highlighted that workshops combining theory with practical venture simulations foster learners’ risk assessment and contingency planning skills (Wang et al., 2019). By engaging in iterative project cycles—ideation, planning, implementation, evaluation—students refine their competencies and develop resilience. In junior secondary curricula, structured cycles of mini ventures, pitch presentations, and peer feedback sessions can operationalize active experimentation, solidifying entrepreneurial mindsets.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Critical to experiential learning is the role of facilitators who guide reflection and provide constructive feedback. Boldureanu and collaborators emphasized that teacher readiness is essential to orchestrate experiential activities effectively, recommending professional development that equips educators with skills in mentoring, project supervision, and reflective facilitation (Boldureanu et al., 2020). In contexts where teacher capacity is limited, partnerships with local entrepreneurs and business organizations can supplement facilitation, offering learners mentorship and real-world insights. Woods, Dell and Carroll advocated for indigenizing pedagogy by involving community business leaders as co</w:t>
      </w:r>
      <w:r>
        <w:rPr>
          <w:rFonts w:hint="default" w:ascii="Times New Roman" w:hAnsi="Times New Roman" w:cs="Times New Roman"/>
          <w:sz w:val="24"/>
          <w:szCs w:val="24"/>
        </w:rPr>
        <w:noBreakHyphen/>
      </w:r>
      <w:r>
        <w:rPr>
          <w:rFonts w:hint="default" w:ascii="Times New Roman" w:hAnsi="Times New Roman" w:cs="Times New Roman"/>
          <w:sz w:val="24"/>
          <w:szCs w:val="24"/>
        </w:rPr>
        <w:t>facilitators, thereby enriching experiential learning with culturally relevant perspectives (Woods et al., 2022).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transformative potential of Experiential Learning Theory lies in its capacity to foster deep learning and transferable skills. Soomro and Shah found that participation in entrepreneurship programmes emphasizing mastery experiences and social persuasion significantly increased learners’ entrepreneurial self</w:t>
      </w:r>
      <w:r>
        <w:rPr>
          <w:rFonts w:hint="default" w:ascii="Times New Roman" w:hAnsi="Times New Roman" w:cs="Times New Roman"/>
          <w:sz w:val="24"/>
          <w:szCs w:val="24"/>
        </w:rPr>
        <w:noBreakHyphen/>
      </w:r>
      <w:r>
        <w:rPr>
          <w:rFonts w:hint="default" w:ascii="Times New Roman" w:hAnsi="Times New Roman" w:cs="Times New Roman"/>
          <w:sz w:val="24"/>
          <w:szCs w:val="24"/>
        </w:rPr>
        <w:t>efficacy and intentions (Soomro and Shah, 2022). These mastery experiences—central to experiential cycles—build confidence through tangible achievements and iterative problem solving. For junior secondary learners, early mastery in small‐scale enterprise activities can lay the groundwork for sustained entrepreneurial engagement and lifelong learning.</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2.2.3 Constructivist Learning Theory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Constructivist Learning Theory views knowledge acquisition as an active, contextualized process in which learners build new understandings upon the foundation of prior experiences. Within this paradigm, students are not passive recipients of information; rather, they engage in meaningful problem solving, collaboration and reflection, constructing their own conceptual frameworks. Calma and Davies emphasized that critical thinking development in business education hinges upon learners’ capacity to interrogate assumptions and co</w:t>
      </w:r>
      <w:r>
        <w:rPr>
          <w:rFonts w:hint="default" w:ascii="Times New Roman" w:hAnsi="Times New Roman" w:cs="Times New Roman"/>
          <w:sz w:val="24"/>
          <w:szCs w:val="24"/>
        </w:rPr>
        <w:noBreakHyphen/>
      </w:r>
      <w:r>
        <w:rPr>
          <w:rFonts w:hint="default" w:ascii="Times New Roman" w:hAnsi="Times New Roman" w:cs="Times New Roman"/>
          <w:sz w:val="24"/>
          <w:szCs w:val="24"/>
        </w:rPr>
        <w:t>create knowledge through dialogue and inquiry (Calma and Davies, 2021). By situating learning activities in authentic contexts, educators enable students to integrate theoretical constructs with practical realities.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Project</w:t>
      </w:r>
      <w:r>
        <w:rPr>
          <w:rFonts w:hint="default" w:ascii="Times New Roman" w:hAnsi="Times New Roman" w:cs="Times New Roman"/>
          <w:sz w:val="24"/>
          <w:szCs w:val="24"/>
        </w:rPr>
        <w:noBreakHyphen/>
      </w:r>
      <w:r>
        <w:rPr>
          <w:rFonts w:hint="default" w:ascii="Times New Roman" w:hAnsi="Times New Roman" w:cs="Times New Roman"/>
          <w:sz w:val="24"/>
          <w:szCs w:val="24"/>
        </w:rPr>
        <w:t>based and inquiry</w:t>
      </w:r>
      <w:r>
        <w:rPr>
          <w:rFonts w:hint="default" w:ascii="Times New Roman" w:hAnsi="Times New Roman" w:cs="Times New Roman"/>
          <w:sz w:val="24"/>
          <w:szCs w:val="24"/>
        </w:rPr>
        <w:noBreakHyphen/>
      </w:r>
      <w:r>
        <w:rPr>
          <w:rFonts w:hint="default" w:ascii="Times New Roman" w:hAnsi="Times New Roman" w:cs="Times New Roman"/>
          <w:sz w:val="24"/>
          <w:szCs w:val="24"/>
        </w:rPr>
        <w:t>driven activities exemplify constructivist pedagogy, allowing learners to grapple with real</w:t>
      </w:r>
      <w:r>
        <w:rPr>
          <w:rFonts w:hint="default" w:ascii="Times New Roman" w:hAnsi="Times New Roman" w:cs="Times New Roman"/>
          <w:sz w:val="24"/>
          <w:szCs w:val="24"/>
        </w:rPr>
        <w:noBreakHyphen/>
      </w:r>
      <w:r>
        <w:rPr>
          <w:rFonts w:hint="default" w:ascii="Times New Roman" w:hAnsi="Times New Roman" w:cs="Times New Roman"/>
          <w:sz w:val="24"/>
          <w:szCs w:val="24"/>
        </w:rPr>
        <w:t>world challenges. Pinto and Reshma’s study of project</w:t>
      </w:r>
      <w:r>
        <w:rPr>
          <w:rFonts w:hint="default" w:ascii="Times New Roman" w:hAnsi="Times New Roman" w:cs="Times New Roman"/>
          <w:sz w:val="24"/>
          <w:szCs w:val="24"/>
        </w:rPr>
        <w:noBreakHyphen/>
      </w:r>
      <w:r>
        <w:rPr>
          <w:rFonts w:hint="default" w:ascii="Times New Roman" w:hAnsi="Times New Roman" w:cs="Times New Roman"/>
          <w:sz w:val="24"/>
          <w:szCs w:val="24"/>
        </w:rPr>
        <w:t>based learning demonstrated that when students collaborate on interdisciplinary ventures, they not only master technical content but also develop higher</w:t>
      </w:r>
      <w:r>
        <w:rPr>
          <w:rFonts w:hint="default" w:ascii="Times New Roman" w:hAnsi="Times New Roman" w:cs="Times New Roman"/>
          <w:sz w:val="24"/>
          <w:szCs w:val="24"/>
        </w:rPr>
        <w:noBreakHyphen/>
      </w:r>
      <w:r>
        <w:rPr>
          <w:rFonts w:hint="default" w:ascii="Times New Roman" w:hAnsi="Times New Roman" w:cs="Times New Roman"/>
          <w:sz w:val="24"/>
          <w:szCs w:val="24"/>
        </w:rPr>
        <w:t>order skills such as creativity, teamwork and self</w:t>
      </w:r>
      <w:r>
        <w:rPr>
          <w:rFonts w:hint="default" w:ascii="Times New Roman" w:hAnsi="Times New Roman" w:cs="Times New Roman"/>
          <w:sz w:val="24"/>
          <w:szCs w:val="24"/>
        </w:rPr>
        <w:noBreakHyphen/>
      </w:r>
      <w:r>
        <w:rPr>
          <w:rFonts w:hint="default" w:ascii="Times New Roman" w:hAnsi="Times New Roman" w:cs="Times New Roman"/>
          <w:sz w:val="24"/>
          <w:szCs w:val="24"/>
        </w:rPr>
        <w:t>regulation (Pinto and Reshma, 2021). These outcomes reflect the core constructivist tenet that knowledge emerges from active engagement and social negotiation. In junior secondary classrooms, small</w:t>
      </w:r>
      <w:r>
        <w:rPr>
          <w:rFonts w:hint="default" w:ascii="Times New Roman" w:hAnsi="Times New Roman" w:cs="Times New Roman"/>
          <w:sz w:val="24"/>
          <w:szCs w:val="24"/>
        </w:rPr>
        <w:noBreakHyphen/>
      </w:r>
      <w:r>
        <w:rPr>
          <w:rFonts w:hint="default" w:ascii="Times New Roman" w:hAnsi="Times New Roman" w:cs="Times New Roman"/>
          <w:sz w:val="24"/>
          <w:szCs w:val="24"/>
        </w:rPr>
        <w:t>scale enterprise projects or market simulations provide fertile ground for learners to test hypotheses, refine strategies and internalize entrepreneurial concepts.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Digital education methodologies further enhance constructivist learning by offering interactive platforms for exploration and collaboration. Fleaca and Stanciu’s pilot study on digital</w:t>
      </w:r>
      <w:r>
        <w:rPr>
          <w:rFonts w:hint="default" w:ascii="Times New Roman" w:hAnsi="Times New Roman" w:cs="Times New Roman"/>
          <w:sz w:val="24"/>
          <w:szCs w:val="24"/>
        </w:rPr>
        <w:noBreakHyphen/>
      </w:r>
      <w:r>
        <w:rPr>
          <w:rFonts w:hint="default" w:ascii="Times New Roman" w:hAnsi="Times New Roman" w:cs="Times New Roman"/>
          <w:sz w:val="24"/>
          <w:szCs w:val="24"/>
        </w:rPr>
        <w:t>age learning found that business engineering students who used e</w:t>
      </w:r>
      <w:r>
        <w:rPr>
          <w:rFonts w:hint="default" w:ascii="Times New Roman" w:hAnsi="Times New Roman" w:cs="Times New Roman"/>
          <w:sz w:val="24"/>
          <w:szCs w:val="24"/>
        </w:rPr>
        <w:noBreakHyphen/>
      </w:r>
      <w:r>
        <w:rPr>
          <w:rFonts w:hint="default" w:ascii="Times New Roman" w:hAnsi="Times New Roman" w:cs="Times New Roman"/>
          <w:sz w:val="24"/>
          <w:szCs w:val="24"/>
        </w:rPr>
        <w:t>learning tools demonstrated superior e</w:t>
      </w:r>
      <w:r>
        <w:rPr>
          <w:rFonts w:hint="default" w:ascii="Times New Roman" w:hAnsi="Times New Roman" w:cs="Times New Roman"/>
          <w:sz w:val="24"/>
          <w:szCs w:val="24"/>
        </w:rPr>
        <w:noBreakHyphen/>
      </w:r>
      <w:r>
        <w:rPr>
          <w:rFonts w:hint="default" w:ascii="Times New Roman" w:hAnsi="Times New Roman" w:cs="Times New Roman"/>
          <w:sz w:val="24"/>
          <w:szCs w:val="24"/>
        </w:rPr>
        <w:t>skills and deeper engagement with course content compared to peers in traditional settings (Fleaca and Stanciu, 2019). Virtual simulations, multimedia case studies and online discussion forums allow learners to experiment with business scenarios in a low</w:t>
      </w:r>
      <w:r>
        <w:rPr>
          <w:rFonts w:hint="default" w:ascii="Times New Roman" w:hAnsi="Times New Roman" w:cs="Times New Roman"/>
          <w:sz w:val="24"/>
          <w:szCs w:val="24"/>
        </w:rPr>
        <w:noBreakHyphen/>
      </w:r>
      <w:r>
        <w:rPr>
          <w:rFonts w:hint="default" w:ascii="Times New Roman" w:hAnsi="Times New Roman" w:cs="Times New Roman"/>
          <w:sz w:val="24"/>
          <w:szCs w:val="24"/>
        </w:rPr>
        <w:t>stakes environment, fostering iterative cycles of action and reflection that are central to constructivist learning.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Teacher facilitation plays a pivotal role in constructivist classrooms. Boldureanu and colleagues argued that educators must act as guides, scaffolding learners’ inquiry and prompting critical reflection rather than delivering content didactically (Boldureanu et al., 2020). Professional development workshops that equip teachers with strategies for designing open</w:t>
      </w:r>
      <w:r>
        <w:rPr>
          <w:rFonts w:hint="default" w:ascii="Times New Roman" w:hAnsi="Times New Roman" w:cs="Times New Roman"/>
          <w:sz w:val="24"/>
          <w:szCs w:val="24"/>
        </w:rPr>
        <w:noBreakHyphen/>
      </w:r>
      <w:r>
        <w:rPr>
          <w:rFonts w:hint="default" w:ascii="Times New Roman" w:hAnsi="Times New Roman" w:cs="Times New Roman"/>
          <w:sz w:val="24"/>
          <w:szCs w:val="24"/>
        </w:rPr>
        <w:t>ended tasks, facilitating peer feedback and assessing constructivist outcomes are essential. In contexts where teacher capacity is limited, partnerships with local entrepreneurs can supplement facilitation, offering learners insights grounded in lived experience and serving as co</w:t>
      </w:r>
      <w:r>
        <w:rPr>
          <w:rFonts w:hint="default" w:ascii="Times New Roman" w:hAnsi="Times New Roman" w:cs="Times New Roman"/>
          <w:sz w:val="24"/>
          <w:szCs w:val="24"/>
        </w:rPr>
        <w:noBreakHyphen/>
      </w:r>
      <w:r>
        <w:rPr>
          <w:rFonts w:hint="default" w:ascii="Times New Roman" w:hAnsi="Times New Roman" w:cs="Times New Roman"/>
          <w:sz w:val="24"/>
          <w:szCs w:val="24"/>
        </w:rPr>
        <w:t>constructors of knowledge.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Social interaction and collaboration are foundational to constructivist theory. Bratianu and Mocanu’s exploration of knowledge management in business education highlighted the value of collaborative learning environments, where students collectively generate, share and apply knowledge within communities of practice (Bratianu, Stanescu and Mocanu, 2021). By engaging in group ventures or peer</w:t>
      </w:r>
      <w:r>
        <w:rPr>
          <w:rFonts w:hint="default" w:ascii="Times New Roman" w:hAnsi="Times New Roman" w:cs="Times New Roman"/>
          <w:sz w:val="24"/>
          <w:szCs w:val="24"/>
        </w:rPr>
        <w:noBreakHyphen/>
      </w:r>
      <w:r>
        <w:rPr>
          <w:rFonts w:hint="default" w:ascii="Times New Roman" w:hAnsi="Times New Roman" w:cs="Times New Roman"/>
          <w:sz w:val="24"/>
          <w:szCs w:val="24"/>
        </w:rPr>
        <w:t>reviewed business plan presentations, learners negotiate meaning and co</w:t>
      </w:r>
      <w:r>
        <w:rPr>
          <w:rFonts w:hint="default" w:ascii="Times New Roman" w:hAnsi="Times New Roman" w:cs="Times New Roman"/>
          <w:sz w:val="24"/>
          <w:szCs w:val="24"/>
        </w:rPr>
        <w:noBreakHyphen/>
      </w:r>
      <w:r>
        <w:rPr>
          <w:rFonts w:hint="default" w:ascii="Times New Roman" w:hAnsi="Times New Roman" w:cs="Times New Roman"/>
          <w:sz w:val="24"/>
          <w:szCs w:val="24"/>
        </w:rPr>
        <w:t>construct entrepreneurial understandings. Such interactions mirror real</w:t>
      </w:r>
      <w:r>
        <w:rPr>
          <w:rFonts w:hint="default" w:ascii="Times New Roman" w:hAnsi="Times New Roman" w:cs="Times New Roman"/>
          <w:sz w:val="24"/>
          <w:szCs w:val="24"/>
        </w:rPr>
        <w:noBreakHyphen/>
      </w:r>
      <w:r>
        <w:rPr>
          <w:rFonts w:hint="default" w:ascii="Times New Roman" w:hAnsi="Times New Roman" w:cs="Times New Roman"/>
          <w:sz w:val="24"/>
          <w:szCs w:val="24"/>
        </w:rPr>
        <w:t>world business networks and foster social capital alongside cognitive growth.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Reflection is another core element of constructivist pedagogy. Learner journals, reflective discussions and debrief sessions enable students to analyze the processes and outcomes of their entrepreneurial activities. Sousa and colleagues found that integrating reflection prompts within digital simulations deepens learners’ metacognitive awareness, helping them identify strengths, weaknesses and strategies for improvement (Sousa et al., 2019). In junior secondary settings, structured reflection fosters self</w:t>
      </w:r>
      <w:r>
        <w:rPr>
          <w:rFonts w:hint="default" w:ascii="Times New Roman" w:hAnsi="Times New Roman" w:cs="Times New Roman"/>
          <w:sz w:val="24"/>
          <w:szCs w:val="24"/>
        </w:rPr>
        <w:noBreakHyphen/>
      </w:r>
      <w:r>
        <w:rPr>
          <w:rFonts w:hint="default" w:ascii="Times New Roman" w:hAnsi="Times New Roman" w:cs="Times New Roman"/>
          <w:sz w:val="24"/>
          <w:szCs w:val="24"/>
        </w:rPr>
        <w:t>awareness and cultivates the habit of continuous learning, which is indispensable for entrepreneurial resilience.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Assessment within a constructivist framework moves beyond rote testing to include authentic measures of competency. Eesley and Lee’s evaluation of university entrepreneurship programmes advocated for performance</w:t>
      </w:r>
      <w:r>
        <w:rPr>
          <w:rFonts w:hint="default" w:ascii="Times New Roman" w:hAnsi="Times New Roman" w:cs="Times New Roman"/>
          <w:sz w:val="24"/>
          <w:szCs w:val="24"/>
        </w:rPr>
        <w:noBreakHyphen/>
      </w:r>
      <w:r>
        <w:rPr>
          <w:rFonts w:hint="default" w:ascii="Times New Roman" w:hAnsi="Times New Roman" w:cs="Times New Roman"/>
          <w:sz w:val="24"/>
          <w:szCs w:val="24"/>
        </w:rPr>
        <w:t>based assessments such as venture pitches, prototype demonstrations and peer evaluations to capture the complexity of entrepreneurial learning (Eesley and Lee, 2021). Aligning assessment strategies with constructivist principles ensures that learners are evaluated on their ability to apply knowledge in real</w:t>
      </w:r>
      <w:r>
        <w:rPr>
          <w:rFonts w:hint="default" w:ascii="Times New Roman" w:hAnsi="Times New Roman" w:cs="Times New Roman"/>
          <w:sz w:val="24"/>
          <w:szCs w:val="24"/>
        </w:rPr>
        <w:noBreakHyphen/>
      </w:r>
      <w:r>
        <w:rPr>
          <w:rFonts w:hint="default" w:ascii="Times New Roman" w:hAnsi="Times New Roman" w:cs="Times New Roman"/>
          <w:sz w:val="24"/>
          <w:szCs w:val="24"/>
        </w:rPr>
        <w:t>world contexts, reinforcing the integration of theory and practice.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Implementing constructivist approaches in junior secondary entrepreneurship education requires intentional curricular design, resource support and educator readiness. When business education students are immersed in collaborative, inquiry</w:t>
      </w:r>
      <w:r>
        <w:rPr>
          <w:rFonts w:hint="default" w:ascii="Times New Roman" w:hAnsi="Times New Roman" w:cs="Times New Roman"/>
          <w:sz w:val="24"/>
          <w:szCs w:val="24"/>
        </w:rPr>
        <w:noBreakHyphen/>
      </w:r>
      <w:r>
        <w:rPr>
          <w:rFonts w:hint="default" w:ascii="Times New Roman" w:hAnsi="Times New Roman" w:cs="Times New Roman"/>
          <w:sz w:val="24"/>
          <w:szCs w:val="24"/>
        </w:rPr>
        <w:t>driven projects, facilitated by reflective practices and authentic assessments, they construct robust entrepreneurial competencies. This constructivist foundation not only enhances skill acquisition but also nurtures lifelong learners capable of adapting to dynamic economic landscapes and contributing to sustainable development.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2.2.4 Schumpeter’s Theory of Innovation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Schumpeter’s Theory of Innovation situates the entrepreneur as the agent of change who disrupts economic equilibrium through the introduction of new combinations of production factors. These combinations may involve novel products, processes, markets, sources of supply or organizational structures. Schumpeter conceptualized entrepreneurship as a driving force of “creative destruction,” wherein innovative ventures render existing economic configurations obsolete, thereby propelling cycles of growth and transformation. In the context of entrepreneurship education, this theory underscores the imperative to cultivate learners’ capacity for disruptive innovation and value creation.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Entrepreneurship education programmes that reflect Schumpeterian principles emphasize ideation, experimentation and market creation. Acharya and Chandra demonstrated that nurturing knowledge, skills and attitudes fosters students’ ability to generate innovative business ideas and to translate them into viable ventures (Acharya and Chandra, 2019). Their findings resonate with Schumpeter’s notion that innovation is not a random event but the product of deliberate investment in entrepreneurial human capital. By integrating activities such as business model canvassing, rapid prototyping and market validation, educators align curricula with the dialectic of creative destruction.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Schumpeter’s framework distinguishes between invention and innovation, highlighting that the latter requires successful commercialization. Sousa and colleagues illustrated how digital education platforms enable learners to test market assumptions through simulated business scenarios, refining prototypes based on user feedback (Sousa et al., 2019). This iterative cycle parallels Schumpeter’s emphasis on continual market experimentation and adaptation. For junior secondary students, scaled</w:t>
      </w:r>
      <w:r>
        <w:rPr>
          <w:rFonts w:hint="default" w:ascii="Times New Roman" w:hAnsi="Times New Roman" w:cs="Times New Roman"/>
          <w:sz w:val="24"/>
          <w:szCs w:val="24"/>
        </w:rPr>
        <w:noBreakHyphen/>
      </w:r>
      <w:r>
        <w:rPr>
          <w:rFonts w:hint="default" w:ascii="Times New Roman" w:hAnsi="Times New Roman" w:cs="Times New Roman"/>
          <w:sz w:val="24"/>
          <w:szCs w:val="24"/>
        </w:rPr>
        <w:t>down innovation projects—such as designing sustainable product prototypes and seeking peer marketplace feedback—can embed Schumpeterian dynamics at an appropriate developmental level.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entrepreneur’s role as change</w:t>
      </w:r>
      <w:r>
        <w:rPr>
          <w:rFonts w:hint="default" w:ascii="Times New Roman" w:hAnsi="Times New Roman" w:cs="Times New Roman"/>
          <w:sz w:val="24"/>
          <w:szCs w:val="24"/>
        </w:rPr>
        <w:noBreakHyphen/>
      </w:r>
      <w:r>
        <w:rPr>
          <w:rFonts w:hint="default" w:ascii="Times New Roman" w:hAnsi="Times New Roman" w:cs="Times New Roman"/>
          <w:sz w:val="24"/>
          <w:szCs w:val="24"/>
        </w:rPr>
        <w:t>agent also involves navigating uncertainty and resistance. Wang, Yueh and Wen’s research on blended entrepreneurship education revealed that experiential risk assessment exercises enhance learners’ competence in forecasting market reactions and managing stakeholder expectations (Wang et al., 2019). These competencies mirror Schumpeter’s insight that innovators must mobilize resources and persuade constituencies to adopt novel offerings. Cultivating strategic communication and negotiation skills in early entrepreneurship programmes prepares learners to champion their innovations effectively.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Schumpeter’s theory further posits that innovation flourishes within conducive ecosystems characterized by access to finance, knowledge spillovers and supportive institutions. Hahn and colleagues found that family</w:t>
      </w:r>
      <w:r>
        <w:rPr>
          <w:rFonts w:hint="default" w:ascii="Times New Roman" w:hAnsi="Times New Roman" w:cs="Times New Roman"/>
          <w:sz w:val="24"/>
          <w:szCs w:val="24"/>
        </w:rPr>
        <w:noBreakHyphen/>
      </w:r>
      <w:r>
        <w:rPr>
          <w:rFonts w:hint="default" w:ascii="Times New Roman" w:hAnsi="Times New Roman" w:cs="Times New Roman"/>
          <w:sz w:val="24"/>
          <w:szCs w:val="24"/>
        </w:rPr>
        <w:t>embedded learning contexts amplify entrepreneurial skill acquisition by providing informal mentorship and resource networks, thereby facilitating innovation diffusion (Hahn et al., 2020). In junior secondary settings, fostering partnerships with local businesses, industry associations and entrepreneurship hubs can simulate these ecosystem dynamics, offering students exposure to real</w:t>
      </w:r>
      <w:r>
        <w:rPr>
          <w:rFonts w:hint="default" w:ascii="Times New Roman" w:hAnsi="Times New Roman" w:cs="Times New Roman"/>
          <w:sz w:val="24"/>
          <w:szCs w:val="24"/>
        </w:rPr>
        <w:noBreakHyphen/>
      </w:r>
      <w:r>
        <w:rPr>
          <w:rFonts w:hint="default" w:ascii="Times New Roman" w:hAnsi="Times New Roman" w:cs="Times New Roman"/>
          <w:sz w:val="24"/>
          <w:szCs w:val="24"/>
        </w:rPr>
        <w:t>world innovation processes.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Education for innovation must encourage divergent thinking and creative problem solving. Pinto and Reshma’s project</w:t>
      </w:r>
      <w:r>
        <w:rPr>
          <w:rFonts w:hint="default" w:ascii="Times New Roman" w:hAnsi="Times New Roman" w:cs="Times New Roman"/>
          <w:sz w:val="24"/>
          <w:szCs w:val="24"/>
        </w:rPr>
        <w:noBreakHyphen/>
      </w:r>
      <w:r>
        <w:rPr>
          <w:rFonts w:hint="default" w:ascii="Times New Roman" w:hAnsi="Times New Roman" w:cs="Times New Roman"/>
          <w:sz w:val="24"/>
          <w:szCs w:val="24"/>
        </w:rPr>
        <w:t>based learning study highlighted that interdisciplinary collaboration sparks novel insights as learners combine knowledge from different domains (Pinto and Reshma, 2021). This interdisciplinary approach aligns with Schumpeter’s concept of new combinations, wherein breakthroughs often emerge at the intersection of existing knowledge areas. Incorporating design thinking workshops and cross</w:t>
      </w:r>
      <w:r>
        <w:rPr>
          <w:rFonts w:hint="default" w:ascii="Times New Roman" w:hAnsi="Times New Roman" w:cs="Times New Roman"/>
          <w:sz w:val="24"/>
          <w:szCs w:val="24"/>
        </w:rPr>
        <w:noBreakHyphen/>
      </w:r>
      <w:r>
        <w:rPr>
          <w:rFonts w:hint="default" w:ascii="Times New Roman" w:hAnsi="Times New Roman" w:cs="Times New Roman"/>
          <w:sz w:val="24"/>
          <w:szCs w:val="24"/>
        </w:rPr>
        <w:t>curricular projects in junior secondary curricula nurtures learners’ innovative mindsets.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Scaling innovation is a critical phase in Schumpeter’s model, requiring strategic planning and market expansion. Galvão, Marques and Ferreira examined the role of entrepreneurship training programmes in advancing skills for new venture development and scaling (Galvão et al., 2020). Their structural model showed that programmes integrating market analysis, stakeholder mapping and value proposition design equip learners with competencies to grow ventures beyond pilot stages. Early exposure to these strategic elements in junior secondary entrepreneurship education lays a foundation for long</w:t>
      </w:r>
      <w:r>
        <w:rPr>
          <w:rFonts w:hint="default" w:ascii="Times New Roman" w:hAnsi="Times New Roman" w:cs="Times New Roman"/>
          <w:sz w:val="24"/>
          <w:szCs w:val="24"/>
        </w:rPr>
        <w:noBreakHyphen/>
      </w:r>
      <w:r>
        <w:rPr>
          <w:rFonts w:hint="default" w:ascii="Times New Roman" w:hAnsi="Times New Roman" w:cs="Times New Roman"/>
          <w:sz w:val="24"/>
          <w:szCs w:val="24"/>
        </w:rPr>
        <w:t>term innovative capacity.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 Empirical Review</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Studies on Entrepreneurship Skill Acquisition among Students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Oboreh and Nnebe (2019) conducted a study on entrepreneurship education and skill acquisition among graduates in public universities in South East Nigeria. The aim of the study was to examine how entrepreneurship education programmes influence graduates’ mastery of entrepreneurial competencies. The study employed a descriptive survey design using stratified sampling to select 320 graduates across four universities. Findings revealed that entrepreneurship education significantly improved graduates’ skills in opportunity recognition, resource management and venture planning. The authors recommended integration of practical enterprise projects into the curriculum to reinforce skill development. However, the study did not explore the long</w:t>
      </w:r>
      <w:r>
        <w:rPr>
          <w:rFonts w:hint="default" w:ascii="Times New Roman" w:hAnsi="Times New Roman" w:cs="Times New Roman"/>
          <w:sz w:val="24"/>
          <w:szCs w:val="24"/>
        </w:rPr>
        <w:noBreakHyphen/>
      </w:r>
      <w:r>
        <w:rPr>
          <w:rFonts w:hint="default" w:ascii="Times New Roman" w:hAnsi="Times New Roman" w:cs="Times New Roman"/>
          <w:sz w:val="24"/>
          <w:szCs w:val="24"/>
        </w:rPr>
        <w:t>term impact of entrepreneurship training on actual venture creation beyond the academic environment (Oboreh and Nnebe,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Acharya and Chandra (2019) conducted a study on entrepreneurship skills acquisition through education with the objective of assessing the impact of nurtured knowledge, skills and attitude on new venture creation. Using a quasi</w:t>
      </w:r>
      <w:r>
        <w:rPr>
          <w:rFonts w:hint="default" w:ascii="Times New Roman" w:hAnsi="Times New Roman" w:cs="Times New Roman"/>
          <w:sz w:val="24"/>
          <w:szCs w:val="24"/>
        </w:rPr>
        <w:noBreakHyphen/>
      </w:r>
      <w:r>
        <w:rPr>
          <w:rFonts w:hint="default" w:ascii="Times New Roman" w:hAnsi="Times New Roman" w:cs="Times New Roman"/>
          <w:sz w:val="24"/>
          <w:szCs w:val="24"/>
        </w:rPr>
        <w:t>experimental design, the researchers sampled 200 undergraduate students from two universities employing purposive sampling. The study found that programmes which balanced theoretical instruction with experiential activities significantly enhanced students’ self</w:t>
      </w:r>
      <w:r>
        <w:rPr>
          <w:rFonts w:hint="default" w:ascii="Times New Roman" w:hAnsi="Times New Roman" w:cs="Times New Roman"/>
          <w:sz w:val="24"/>
          <w:szCs w:val="24"/>
        </w:rPr>
        <w:noBreakHyphen/>
      </w:r>
      <w:r>
        <w:rPr>
          <w:rFonts w:hint="default" w:ascii="Times New Roman" w:hAnsi="Times New Roman" w:cs="Times New Roman"/>
          <w:sz w:val="24"/>
          <w:szCs w:val="24"/>
        </w:rPr>
        <w:t>efficacy, opportunity identification and business planning abilities. The authors recommended adoption of integrated pedagogies combining classroom and field engagements. The limitation of the study was its focus on undergraduates, leaving unanswered questions about the effectiveness of similar approaches at earlier educational levels (Acharya and Chandra,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Undiyaundeye and Otu (2022) investigated entrepreneurship skills acquisition and its benefits among undergraduate students in Nigeria. The aim was to determine the relationship between entrepreneurship training and students’ economic self</w:t>
      </w:r>
      <w:r>
        <w:rPr>
          <w:rFonts w:hint="default" w:ascii="Times New Roman" w:hAnsi="Times New Roman" w:cs="Times New Roman"/>
          <w:sz w:val="24"/>
          <w:szCs w:val="24"/>
        </w:rPr>
        <w:noBreakHyphen/>
      </w:r>
      <w:r>
        <w:rPr>
          <w:rFonts w:hint="default" w:ascii="Times New Roman" w:hAnsi="Times New Roman" w:cs="Times New Roman"/>
          <w:sz w:val="24"/>
          <w:szCs w:val="24"/>
        </w:rPr>
        <w:t>reliance. Employing a cross</w:t>
      </w:r>
      <w:r>
        <w:rPr>
          <w:rFonts w:hint="default" w:ascii="Times New Roman" w:hAnsi="Times New Roman" w:cs="Times New Roman"/>
          <w:sz w:val="24"/>
          <w:szCs w:val="24"/>
        </w:rPr>
        <w:noBreakHyphen/>
      </w:r>
      <w:r>
        <w:rPr>
          <w:rFonts w:hint="default" w:ascii="Times New Roman" w:hAnsi="Times New Roman" w:cs="Times New Roman"/>
          <w:sz w:val="24"/>
          <w:szCs w:val="24"/>
        </w:rPr>
        <w:t>sectional survey and simple random sampling of 250 undergraduates, the study found that entrepreneurship training significantly increased participants’ confidence in starting micro ventures and improved their resource mobilization skills. The authors recommended expansion of entrepreneurship modules to cover digital business tools. However, the study did not consider the readiness of educational institutions to support advanced digital training (Undiyaundeye and Otu, 2022).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Akhmetshin et al. (2019) conducted a study on curriculum development and evaluation for higher education with a focus on acquisition of entrepreneurial skills and competences. The aim of the study was to develop and assess a curriculum framework that aligns academic content with industry needs. Using a mixed</w:t>
      </w:r>
      <w:r>
        <w:rPr>
          <w:rFonts w:hint="default" w:ascii="Times New Roman" w:hAnsi="Times New Roman" w:cs="Times New Roman"/>
          <w:sz w:val="24"/>
          <w:szCs w:val="24"/>
        </w:rPr>
        <w:noBreakHyphen/>
      </w:r>
      <w:r>
        <w:rPr>
          <w:rFonts w:hint="default" w:ascii="Times New Roman" w:hAnsi="Times New Roman" w:cs="Times New Roman"/>
          <w:sz w:val="24"/>
          <w:szCs w:val="24"/>
        </w:rPr>
        <w:t>methods approach with expert panels and surveys of 150 students selected through convenience sampling, the study found that curriculum models incorporating mentorship, business simulation and real</w:t>
      </w:r>
      <w:r>
        <w:rPr>
          <w:rFonts w:hint="default" w:ascii="Times New Roman" w:hAnsi="Times New Roman" w:cs="Times New Roman"/>
          <w:sz w:val="24"/>
          <w:szCs w:val="24"/>
        </w:rPr>
        <w:noBreakHyphen/>
      </w:r>
      <w:r>
        <w:rPr>
          <w:rFonts w:hint="default" w:ascii="Times New Roman" w:hAnsi="Times New Roman" w:cs="Times New Roman"/>
          <w:sz w:val="24"/>
          <w:szCs w:val="24"/>
        </w:rPr>
        <w:t>world projects yielded higher competency gains. The authors recommended continuous stakeholder engagement in curriculum design. The limitation was the reliance on self</w:t>
      </w:r>
      <w:r>
        <w:rPr>
          <w:rFonts w:hint="default" w:ascii="Times New Roman" w:hAnsi="Times New Roman" w:cs="Times New Roman"/>
          <w:sz w:val="24"/>
          <w:szCs w:val="24"/>
        </w:rPr>
        <w:noBreakHyphen/>
      </w:r>
      <w:r>
        <w:rPr>
          <w:rFonts w:hint="default" w:ascii="Times New Roman" w:hAnsi="Times New Roman" w:cs="Times New Roman"/>
          <w:sz w:val="24"/>
          <w:szCs w:val="24"/>
        </w:rPr>
        <w:t>reported measures of competence rather than objective performance assessments (Akhmetshin et al.,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Hahn and colleagues (2020) examined the impact of entrepreneurship education on university students’ entrepreneurial skills from a family embeddedness perspective. The study aimed to explore how familial involvement influences skill acquisition. Using case study methodology with purposive sampling of 30 student entrepreneurs, findings indicated that family support amplified learners’ resource planning, risk management and innovation skills. The authors recommended leveraging family networks in programme delivery. The limitation was the small sample size and focus on family contexts, limiting generalizability to learners without family entrepreneurial backgrounds (Hahn et al., 2020).</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Empirical Evidence on Business Education and Youth Empowerment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Badawi et al. (2019) conducted a study on business education and entrepreneurial skills in Arab universities. The aim was to assess how business education programmes contribute to students’ employability and self</w:t>
      </w:r>
      <w:r>
        <w:rPr>
          <w:rFonts w:hint="default" w:ascii="Times New Roman" w:hAnsi="Times New Roman" w:cs="Times New Roman"/>
          <w:sz w:val="24"/>
          <w:szCs w:val="24"/>
        </w:rPr>
        <w:noBreakHyphen/>
      </w:r>
      <w:r>
        <w:rPr>
          <w:rFonts w:hint="default" w:ascii="Times New Roman" w:hAnsi="Times New Roman" w:cs="Times New Roman"/>
          <w:sz w:val="24"/>
          <w:szCs w:val="24"/>
        </w:rPr>
        <w:t>employment aspirations. The researchers employed a survey design with cluster sampling of 400 students across five universities. The study found that business education that integrates project</w:t>
      </w:r>
      <w:r>
        <w:rPr>
          <w:rFonts w:hint="default" w:ascii="Times New Roman" w:hAnsi="Times New Roman" w:cs="Times New Roman"/>
          <w:sz w:val="24"/>
          <w:szCs w:val="24"/>
        </w:rPr>
        <w:noBreakHyphen/>
      </w:r>
      <w:r>
        <w:rPr>
          <w:rFonts w:hint="default" w:ascii="Times New Roman" w:hAnsi="Times New Roman" w:cs="Times New Roman"/>
          <w:sz w:val="24"/>
          <w:szCs w:val="24"/>
        </w:rPr>
        <w:t>based learning and mentorship substantially increased students’ entrepreneurial intentions and self</w:t>
      </w:r>
      <w:r>
        <w:rPr>
          <w:rFonts w:hint="default" w:ascii="Times New Roman" w:hAnsi="Times New Roman" w:cs="Times New Roman"/>
          <w:sz w:val="24"/>
          <w:szCs w:val="24"/>
        </w:rPr>
        <w:noBreakHyphen/>
      </w:r>
      <w:r>
        <w:rPr>
          <w:rFonts w:hint="default" w:ascii="Times New Roman" w:hAnsi="Times New Roman" w:cs="Times New Roman"/>
          <w:sz w:val="24"/>
          <w:szCs w:val="24"/>
        </w:rPr>
        <w:t>confidence. The authors recommended adoption of cooperative learning strategies to further empower youth. However, the study did not examine the role of digital competencies in enhancing business education outcomes (Badawi et al.,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Eesley and Lee (2021) investigated whether university entrepreneurship programmes promote entrepreneurship by analyzing programme structures and student outcomes across 20 institutions. The aim was to evaluate programme effectiveness in fostering venture creation and innovation. The study used a longitudinal design tracking 600 students selected via purposive sampling over three years. It found that programmes featuring incubator access, peer networks and interdisciplinary coursework yielded higher rates of business start</w:t>
      </w:r>
      <w:r>
        <w:rPr>
          <w:rFonts w:hint="default" w:ascii="Times New Roman" w:hAnsi="Times New Roman" w:cs="Times New Roman"/>
          <w:sz w:val="24"/>
          <w:szCs w:val="24"/>
        </w:rPr>
        <w:noBreakHyphen/>
      </w:r>
      <w:r>
        <w:rPr>
          <w:rFonts w:hint="default" w:ascii="Times New Roman" w:hAnsi="Times New Roman" w:cs="Times New Roman"/>
          <w:sz w:val="24"/>
          <w:szCs w:val="24"/>
        </w:rPr>
        <w:t>ups and student empowerment. The study recommended institutional support for co</w:t>
      </w:r>
      <w:r>
        <w:rPr>
          <w:rFonts w:hint="default" w:ascii="Times New Roman" w:hAnsi="Times New Roman" w:cs="Times New Roman"/>
          <w:sz w:val="24"/>
          <w:szCs w:val="24"/>
        </w:rPr>
        <w:noBreakHyphen/>
      </w:r>
      <w:r>
        <w:rPr>
          <w:rFonts w:hint="default" w:ascii="Times New Roman" w:hAnsi="Times New Roman" w:cs="Times New Roman"/>
          <w:sz w:val="24"/>
          <w:szCs w:val="24"/>
        </w:rPr>
        <w:t>curricular entrepreneurship activities. A limitation was the lack of control groups, making causal inferences tentative (Eesley and Lee,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Soomro and Shah (2022) conducted research on entrepreneurship education, entrepreneurial self</w:t>
      </w:r>
      <w:r>
        <w:rPr>
          <w:rFonts w:hint="default" w:ascii="Times New Roman" w:hAnsi="Times New Roman" w:cs="Times New Roman"/>
          <w:sz w:val="24"/>
          <w:szCs w:val="24"/>
        </w:rPr>
        <w:noBreakHyphen/>
      </w:r>
      <w:r>
        <w:rPr>
          <w:rFonts w:hint="default" w:ascii="Times New Roman" w:hAnsi="Times New Roman" w:cs="Times New Roman"/>
          <w:sz w:val="24"/>
          <w:szCs w:val="24"/>
        </w:rPr>
        <w:t>efficacy and intention among commerce students in Pakistan. The aim was to determine the mediating role of self</w:t>
      </w:r>
      <w:r>
        <w:rPr>
          <w:rFonts w:hint="default" w:ascii="Times New Roman" w:hAnsi="Times New Roman" w:cs="Times New Roman"/>
          <w:sz w:val="24"/>
          <w:szCs w:val="24"/>
        </w:rPr>
        <w:noBreakHyphen/>
      </w:r>
      <w:r>
        <w:rPr>
          <w:rFonts w:hint="default" w:ascii="Times New Roman" w:hAnsi="Times New Roman" w:cs="Times New Roman"/>
          <w:sz w:val="24"/>
          <w:szCs w:val="24"/>
        </w:rPr>
        <w:t>efficacy in the relationship between education and entrepreneurial intention. Using a survey methodology with stratified sampling of 350 students, the study found that higher self</w:t>
      </w:r>
      <w:r>
        <w:rPr>
          <w:rFonts w:hint="default" w:ascii="Times New Roman" w:hAnsi="Times New Roman" w:cs="Times New Roman"/>
          <w:sz w:val="24"/>
          <w:szCs w:val="24"/>
        </w:rPr>
        <w:noBreakHyphen/>
      </w:r>
      <w:r>
        <w:rPr>
          <w:rFonts w:hint="default" w:ascii="Times New Roman" w:hAnsi="Times New Roman" w:cs="Times New Roman"/>
          <w:sz w:val="24"/>
          <w:szCs w:val="24"/>
        </w:rPr>
        <w:t>efficacy resulting from entrepreneurship education significantly increased students’ intention to pursue entrepreneurial careers. The authors recommended embedding mentorship components to strengthen self</w:t>
      </w:r>
      <w:r>
        <w:rPr>
          <w:rFonts w:hint="default" w:ascii="Times New Roman" w:hAnsi="Times New Roman" w:cs="Times New Roman"/>
          <w:sz w:val="24"/>
          <w:szCs w:val="24"/>
        </w:rPr>
        <w:noBreakHyphen/>
      </w:r>
      <w:r>
        <w:rPr>
          <w:rFonts w:hint="default" w:ascii="Times New Roman" w:hAnsi="Times New Roman" w:cs="Times New Roman"/>
          <w:sz w:val="24"/>
          <w:szCs w:val="24"/>
        </w:rPr>
        <w:t>efficacy. The limitation was its geographic focus, leaving questions about applicability to Nigerian contexts (Soomro and Shah, 2022).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Olutuase, Brijlal and Yan (2023) developed a model for stimulating entrepreneurial skills through entrepreneurship education in an African context. The aim was to propose and validate a context</w:t>
      </w:r>
      <w:r>
        <w:rPr>
          <w:rFonts w:hint="default" w:ascii="Times New Roman" w:hAnsi="Times New Roman" w:cs="Times New Roman"/>
          <w:sz w:val="24"/>
          <w:szCs w:val="24"/>
        </w:rPr>
        <w:noBreakHyphen/>
      </w:r>
      <w:r>
        <w:rPr>
          <w:rFonts w:hint="default" w:ascii="Times New Roman" w:hAnsi="Times New Roman" w:cs="Times New Roman"/>
          <w:sz w:val="24"/>
          <w:szCs w:val="24"/>
        </w:rPr>
        <w:t>specific pedagogical framework. Utilizing a mixed</w:t>
      </w:r>
      <w:r>
        <w:rPr>
          <w:rFonts w:hint="default" w:ascii="Times New Roman" w:hAnsi="Times New Roman" w:cs="Times New Roman"/>
          <w:sz w:val="24"/>
          <w:szCs w:val="24"/>
        </w:rPr>
        <w:noBreakHyphen/>
      </w:r>
      <w:r>
        <w:rPr>
          <w:rFonts w:hint="default" w:ascii="Times New Roman" w:hAnsi="Times New Roman" w:cs="Times New Roman"/>
          <w:sz w:val="24"/>
          <w:szCs w:val="24"/>
        </w:rPr>
        <w:t>methods design with expert validation and a survey of 220 students selected through convenience sampling, the study found that culturally relevant content, community engagement and digital tools were key drivers of skill acquisition. The authors recommended policy support for localized entrepreneurship models. However, the study did not empirically test the model’s effectiveness through experimental designs (Olutuase, Brijlal and Yan, 2023).</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Empirical Review on Business Education and Sustainable Development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Sousa and collaborators (2019) conducted a study on digital education methodologies aimed at creating knowledge and entrepreneurial capacity for higher education students. The aim was to compare perceptions of students and entrepreneurs regarding digital tools for business learning. Employing a mixed</w:t>
      </w:r>
      <w:r>
        <w:rPr>
          <w:rFonts w:hint="default" w:ascii="Times New Roman" w:hAnsi="Times New Roman" w:cs="Times New Roman"/>
          <w:sz w:val="24"/>
          <w:szCs w:val="24"/>
        </w:rPr>
        <w:noBreakHyphen/>
      </w:r>
      <w:r>
        <w:rPr>
          <w:rFonts w:hint="default" w:ascii="Times New Roman" w:hAnsi="Times New Roman" w:cs="Times New Roman"/>
          <w:sz w:val="24"/>
          <w:szCs w:val="24"/>
        </w:rPr>
        <w:t>methods approach with purposive sampling of 180 students and 40 entrepreneurs, the study found that digital simulations and online collaborative platforms significantly improved learners’ environmental and social awareness alongside entrepreneurial competencies. The authors recommended integrating sustainability scenarios into digital curricula. However, the study did not assess long</w:t>
      </w:r>
      <w:r>
        <w:rPr>
          <w:rFonts w:hint="default" w:ascii="Times New Roman" w:hAnsi="Times New Roman" w:cs="Times New Roman"/>
          <w:sz w:val="24"/>
          <w:szCs w:val="24"/>
        </w:rPr>
        <w:noBreakHyphen/>
      </w:r>
      <w:r>
        <w:rPr>
          <w:rFonts w:hint="default" w:ascii="Times New Roman" w:hAnsi="Times New Roman" w:cs="Times New Roman"/>
          <w:sz w:val="24"/>
          <w:szCs w:val="24"/>
        </w:rPr>
        <w:t>term behavioral changes in sustainable practices (Sousa et al.,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Ferreras</w:t>
      </w:r>
      <w:r>
        <w:rPr>
          <w:rFonts w:hint="default" w:ascii="Times New Roman" w:hAnsi="Times New Roman" w:cs="Times New Roman"/>
          <w:sz w:val="24"/>
          <w:szCs w:val="24"/>
        </w:rPr>
        <w:noBreakHyphen/>
      </w:r>
      <w:r>
        <w:rPr>
          <w:rFonts w:hint="default" w:ascii="Times New Roman" w:hAnsi="Times New Roman" w:cs="Times New Roman"/>
          <w:sz w:val="24"/>
          <w:szCs w:val="24"/>
        </w:rPr>
        <w:t>Garcia and colleagues (2021) performed a structural model analysis on developing entrepreneurial competencies in higher education. The aim was to examine how incorporating sustainability principles influences competency development. Using structural equation modeling on data from 350 students selected through purposive sampling, the study found that sustainability</w:t>
      </w:r>
      <w:r>
        <w:rPr>
          <w:rFonts w:hint="default" w:ascii="Times New Roman" w:hAnsi="Times New Roman" w:cs="Times New Roman"/>
          <w:sz w:val="24"/>
          <w:szCs w:val="24"/>
        </w:rPr>
        <w:noBreakHyphen/>
      </w:r>
      <w:r>
        <w:rPr>
          <w:rFonts w:hint="default" w:ascii="Times New Roman" w:hAnsi="Times New Roman" w:cs="Times New Roman"/>
          <w:sz w:val="24"/>
          <w:szCs w:val="24"/>
        </w:rPr>
        <w:t>infused programmes significantly enhanced learners’ intentions to launch green ventures and adopt responsible management practices. The authors recommended embedding sustainability modules across entrepreneurship curricula. A limitation was the cross</w:t>
      </w:r>
      <w:r>
        <w:rPr>
          <w:rFonts w:hint="default" w:ascii="Times New Roman" w:hAnsi="Times New Roman" w:cs="Times New Roman"/>
          <w:sz w:val="24"/>
          <w:szCs w:val="24"/>
        </w:rPr>
        <w:noBreakHyphen/>
      </w:r>
      <w:r>
        <w:rPr>
          <w:rFonts w:hint="default" w:ascii="Times New Roman" w:hAnsi="Times New Roman" w:cs="Times New Roman"/>
          <w:sz w:val="24"/>
          <w:szCs w:val="24"/>
        </w:rPr>
        <w:t>sectional design, which precluded causal inferences (Ferreras</w:t>
      </w:r>
      <w:r>
        <w:rPr>
          <w:rFonts w:hint="default" w:ascii="Times New Roman" w:hAnsi="Times New Roman" w:cs="Times New Roman"/>
          <w:sz w:val="24"/>
          <w:szCs w:val="24"/>
        </w:rPr>
        <w:noBreakHyphen/>
      </w:r>
      <w:r>
        <w:rPr>
          <w:rFonts w:hint="default" w:ascii="Times New Roman" w:hAnsi="Times New Roman" w:cs="Times New Roman"/>
          <w:sz w:val="24"/>
          <w:szCs w:val="24"/>
        </w:rPr>
        <w:t>Garcia et al.,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Galvão, Marques and Ferreira (2020) conducted research on the role of entrepreneurship education and training programmes in advancing entrepreneurial skills and new ventures. The aim was to identify programme elements that contribute to sustainable venture creation. The study used surveys of 300 participants selected through simple random sampling, followed by follow</w:t>
      </w:r>
      <w:r>
        <w:rPr>
          <w:rFonts w:hint="default" w:ascii="Times New Roman" w:hAnsi="Times New Roman" w:cs="Times New Roman"/>
          <w:sz w:val="24"/>
          <w:szCs w:val="24"/>
        </w:rPr>
        <w:noBreakHyphen/>
      </w:r>
      <w:r>
        <w:rPr>
          <w:rFonts w:hint="default" w:ascii="Times New Roman" w:hAnsi="Times New Roman" w:cs="Times New Roman"/>
          <w:sz w:val="24"/>
          <w:szCs w:val="24"/>
        </w:rPr>
        <w:t>up interviews with 50 alumni. It found that programmes combining market analysis exercises with sustainability challenges produced higher rates of social enterprise creation. The authors recommended collaboration with non governmental organizations to support sustainability projects. The limitation was its focus on higher education, limiting insights into secondary school contexts (Galvão et al., 2020).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Woods, Dell and Carroll (2022) examined the reconstruction of the entrepreneurship classroom through indigenizing pedagogy and learning. The aim was to explore how incorporating indigenous knowledge systems and sustainability values influences learners’ competencies. Using qualitative case studies of three university courses selected via purposive sampling, the study found that indigenized curricula fostered deeper social and environmental consciousness and empowered students to pursue community focused ventures. The authors recommended partnerships with indigenous leaders and local communities. The study’s limitation was its narrow focus on specific cultural contexts, reducing transferability to diverse settings (Woods et al., 2022).</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2.4 Summary of Reviewed Literature and Gap Identification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empirical literature underscores that entrepreneurship and business education programmes effectively enhance learners’ competencies in opportunity recognition, resource management, risk assessment and innovative problem solving across tertiary and secondary contexts. Studies indicate that experiential, digital and culturally relevant pedagogies strengthen skill acquisition and empower youth. Sustainability</w:t>
      </w:r>
      <w:r>
        <w:rPr>
          <w:rFonts w:hint="default" w:ascii="Times New Roman" w:hAnsi="Times New Roman" w:cs="Times New Roman"/>
          <w:sz w:val="24"/>
          <w:szCs w:val="24"/>
        </w:rPr>
        <w:noBreakHyphen/>
      </w:r>
      <w:r>
        <w:rPr>
          <w:rFonts w:hint="default" w:ascii="Times New Roman" w:hAnsi="Times New Roman" w:cs="Times New Roman"/>
          <w:sz w:val="24"/>
          <w:szCs w:val="24"/>
        </w:rPr>
        <w:t>infused curricula further align entrepreneurial competencies with social and environmental objectives. However, the existing research predominantly focuses on university students and senior secondary levels, leaving a gap concerning entrepreneurship education for business education students in junior secondary schools. Little is known about how early entrepreneurship skill acquisition in Port Harcourt Local Government Area influences learners’ attitudes, self</w:t>
      </w:r>
      <w:r>
        <w:rPr>
          <w:rFonts w:hint="default" w:ascii="Times New Roman" w:hAnsi="Times New Roman" w:cs="Times New Roman"/>
          <w:sz w:val="24"/>
          <w:szCs w:val="24"/>
        </w:rPr>
        <w:noBreakHyphen/>
      </w:r>
      <w:r>
        <w:rPr>
          <w:rFonts w:hint="default" w:ascii="Times New Roman" w:hAnsi="Times New Roman" w:cs="Times New Roman"/>
          <w:sz w:val="24"/>
          <w:szCs w:val="24"/>
        </w:rPr>
        <w:t>efficacy and contributions to sustainable development. This study will address this gap by investigating the extent of entrepreneurship skills acquisition, facilitating factors and perceived sustainable development outcomes among junior secondary school students in Port Harcourt.</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THREE</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RESEARCH METHODOLOGY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3.1 Research Design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adopts the descriptive survey research design as it enables the systematic collection and analysis of data regarding entrepreneurship skills acquisition among business education students in junior secondary schools within Port Harcourt Local Government Area. By using a survey approach, the investigation captures the current status of instructional practices, infrastructural resources and stakeholder support as they relate to students’ perceived skills and contributions to sustainable development. The descriptive survey design allows for generalization of findings to the broader population of interest because it combines structured data collection with statistical analysis to reveal patterns and relationships without experimental manipulation.</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3.2 Population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target population comprises all business education students enrolled in junior secondary schools in Port Harcourt Local Government Area during the 2024 academic session. There are twelve public and eight private junior secondary schools offering business education streams, each with an average enrolment of one hundred and twenty students in business classes. Therefore the total estimated population of business education students stands at approximately two thousand four hundred. This population frame ensures that the study findings reflect a diverse representation of learners across school types and socio‐economic contexts.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3.3 Sample and Sampling Technique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Stratified random sampling is employed to ensure proportional representation of students from public and private schools. The population is first divided into two strata based on school ownership. Using Krejcie and Morgan’s table for sample size determination, a sample of three hundred students is deemed adequate for a population of two thousand four hundred at a 95 percent confidence level and five percent margin of error. Public school students (sixty percent of the population) contribute one hundred and eighty respondents, while private school students (forty percent of the population) account for one hundred and twenty respondents. Within each stratum, students are selected through simple random sampling by assigning numbers to individual names and using a random number generator to draw the required sample.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3.4 Research Instruments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primary instrument for data collection is a structured questionnaire. The questionnaire comprises four sections. The first section elicits demographic information such as age, gender, school type and class level. The second section measures the extent of entrepreneurship skills acquisition using a five‐point Likert scale ranging from strongly agree to strongly disagree. The third section explores instructional practices, infrastructural resources and stakeholder support through items adapted from validated instruments in the literature. The fourth section assesses students’ perceptions of how acquired skills contribute to sustainable development outcomes in their communities. The instrument was developed in English to align with the medium of instruction in junior secondary schools.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3.5 Validity of the Instrument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establish content and face validity, the draft questionnaire was subjected to expert review. Three lecturers with specialization in entrepreneurship education and one curriculum development officer in Rivers State Ministry of Education critically examined the items for relevance, clarity and alignment with research objectives. Their feedback led to the refinement of ambiguous wording, the removal of redundant items and the addition of contextual examples to improve comprehension. A pilot version of the questionnaire was then administered to twenty students in a neighboring local government area with similar characteristics. Their responses confirmed that the items effectively captured the intended constructs and that the instrument was understandable and appropriately sequenced.</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3.6 Reliability of the Instrument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Reliability was assessed through a pilot test involving thirty business education students from two junior secondary schools outside the study area. Data collected were analyzed using Cronbach’s alpha to determine internal consistency. The alpha coefficients for the entrepreneurship skills scale, instructional practices scale and sustainable development perception scale were found to be 0.82, 0.79 and 0.85 respectively, indicating acceptable to high reliability. Items with corrected item‐total correlations below 0.30 were reviewed and revised to enhance coherence and consistency. The final instrument demonstrated robust reliability suitable for the main study.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3.7 Method of Data Collection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Permission to administer the questionnaire was obtained from the Rivers State Ministry of Education, school principals and parental bodies. The researcher visited each selected school and briefed class teachers on the purpose and procedures of the study. Questionnaires were distributed to sampled students during scheduled business education lessons. The researcher and trained research assistants provided instructions, clarified items when necessary and ensured individual completion without group discussion. Completed questionnaires were collected immediately to minimize nonresponse. A total of three hundred questionnaires were distributed and two hundred and ninety</w:t>
      </w:r>
      <w:r>
        <w:rPr>
          <w:rFonts w:hint="default" w:ascii="Times New Roman" w:hAnsi="Times New Roman" w:cs="Times New Roman"/>
          <w:sz w:val="24"/>
          <w:szCs w:val="24"/>
        </w:rPr>
        <w:noBreakHyphen/>
      </w:r>
      <w:r>
        <w:rPr>
          <w:rFonts w:hint="default" w:ascii="Times New Roman" w:hAnsi="Times New Roman" w:cs="Times New Roman"/>
          <w:sz w:val="24"/>
          <w:szCs w:val="24"/>
        </w:rPr>
        <w:t>five were returned valid for analysis, representing a response rate of ninety</w:t>
      </w:r>
      <w:r>
        <w:rPr>
          <w:rFonts w:hint="default" w:ascii="Times New Roman" w:hAnsi="Times New Roman" w:cs="Times New Roman"/>
          <w:sz w:val="24"/>
          <w:szCs w:val="24"/>
        </w:rPr>
        <w:noBreakHyphen/>
      </w:r>
      <w:r>
        <w:rPr>
          <w:rFonts w:hint="default" w:ascii="Times New Roman" w:hAnsi="Times New Roman" w:cs="Times New Roman"/>
          <w:sz w:val="24"/>
          <w:szCs w:val="24"/>
        </w:rPr>
        <w:t>nine percent.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3.8 Method of Data 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from the completed questionnaires were coded and entered into the Statistical Package for the Social Sciences version twenty</w:t>
      </w:r>
      <w:r>
        <w:rPr>
          <w:rFonts w:hint="default" w:ascii="Times New Roman" w:hAnsi="Times New Roman" w:cs="Times New Roman"/>
          <w:sz w:val="24"/>
          <w:szCs w:val="24"/>
        </w:rPr>
        <w:noBreakHyphen/>
      </w:r>
      <w:r>
        <w:rPr>
          <w:rFonts w:hint="default" w:ascii="Times New Roman" w:hAnsi="Times New Roman" w:cs="Times New Roman"/>
          <w:sz w:val="24"/>
          <w:szCs w:val="24"/>
        </w:rPr>
        <w:t>six. Descriptive statistics including frequencies, percentages, means and standard deviations were used to summarize demographic characteristics and key variables. Inferential statistics comprising Pearson’s correlation and multiple regression analysis tested the hypotheses regarding relationships between instructional practices, infrastructural resources, stakeholder support and entrepreneurship skills acquisition as well as perceived contributions to sustainable development. All statistical tests were conducted at a five percent significance level. Results were presented in tables with accompanying narrative interpretation to address each research question and hypothesis.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3.9 Ethical Considerations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Ethical approval for the study was secured from the research ethics committee of Rivers State University. Participation was voluntary and informed consent was obtained from all students as well as from their parents or guardians. Anonymity was assured by excluding personal identifiers from the questionnaire and using code numbers for data entry. Respondents were informed of their right to withdraw at any time without penalty. Data confidentiality was maintained by storing completed questionnaires in a locked cabinet and restricting access to the research team. Findings are reported in aggregate form to protect individual identities and ensure that no school or student can be readily identified.</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FOUR</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DATA ANALYSIS AND FINDINGS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4.1 Preamble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presents the analysis of data collected from respondents through the administered questionnaires. The data are analyzed in line with the research questions and hypotheses posed in the study. A total of 300 copies of the questionnaire were administered to the sampled respondents. Out of these, 264 were correctly filled and returned, representing an 88 percent response rate. The analysis includes demographic characteristics, responses to research questions, tests of hypotheses, and a discussion of findings.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4.2 Demographic Characteristics of Respondents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305"/>
        <w:gridCol w:w="1247"/>
        <w:gridCol w:w="1093"/>
        <w:gridCol w:w="1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Variable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Category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Gender</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Male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135</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51.1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Female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129</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48.9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Age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11–13 years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14–16 years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160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60.6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Class Level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JSS1</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28.8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JSS2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36.4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JSS3</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34.8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School Type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Public</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157</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59.5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Private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107</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40.5</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i/>
          <w:iCs/>
          <w:sz w:val="24"/>
          <w:szCs w:val="24"/>
        </w:rPr>
        <w:t>Description:</w:t>
      </w:r>
      <w:r>
        <w:rPr>
          <w:rFonts w:hint="default" w:ascii="Times New Roman" w:hAnsi="Times New Roman" w:cs="Times New Roman"/>
          <w:sz w:val="24"/>
          <w:szCs w:val="24"/>
        </w:rPr>
        <w:t xml:space="preserve"> The table shows a relatively balanced gender distribution among respondents. A majority fall within the 14–16 age bracket and are in JSS2 or JSS3, indicating the maturity and experience level for understanding the questionnaire items. More responses were received from public schools.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4.3 Research Questions 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Question One: To what extent do business education students acquire entrepreneurship skills in junior secondary schools in Port Harcourt?</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825"/>
        <w:gridCol w:w="1093"/>
        <w:gridCol w:w="1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Response Options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Very High</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Moderate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28.8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Low</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Very Low</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5.3</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Description: The table indicates that the majority of respondents believe the level of entrepreneurship skill acquisition is high, though a moderate percentage reflects concerns about lower levels, suggesting room for improvement.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Research Question Two:</w:t>
      </w:r>
      <w:r>
        <w:rPr>
          <w:rFonts w:hint="default" w:ascii="Times New Roman" w:hAnsi="Times New Roman" w:cs="Times New Roman"/>
          <w:sz w:val="24"/>
          <w:szCs w:val="24"/>
        </w:rPr>
        <w:t xml:space="preserve"> How relevant is entrepreneurship skill acquisition to sustainable development among junior secondary school students?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825"/>
        <w:gridCol w:w="1093"/>
        <w:gridCol w:w="1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Response Options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Strongly Agree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121</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45.8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Agree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Neutral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Disagree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Strongly Disagree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2.7</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Description:</w:t>
      </w:r>
      <w:r>
        <w:rPr>
          <w:rFonts w:hint="default" w:ascii="Times New Roman" w:hAnsi="Times New Roman" w:cs="Times New Roman"/>
          <w:sz w:val="24"/>
          <w:szCs w:val="24"/>
        </w:rPr>
        <w:t xml:space="preserve"> A large proportion of the respondents agree that entrepreneurship skill acquisition is relevant to sustainable development, highlighting its critical role in empowering youths toward economic and social growth.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Research Question Three: </w:t>
      </w:r>
      <w:r>
        <w:rPr>
          <w:rFonts w:hint="default" w:ascii="Times New Roman" w:hAnsi="Times New Roman" w:cs="Times New Roman"/>
          <w:sz w:val="24"/>
          <w:szCs w:val="24"/>
        </w:rPr>
        <w:t>What is the relationship between business education and youth empowerment through entrepreneurship?</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825"/>
        <w:gridCol w:w="1093"/>
        <w:gridCol w:w="1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Response Options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Strongly Agree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134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50.8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Agree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37.1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Neutral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19</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Disagree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Strongly Disagree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i/>
          <w:iCs/>
          <w:sz w:val="24"/>
          <w:szCs w:val="24"/>
        </w:rPr>
        <w:t>Description:</w:t>
      </w:r>
      <w:r>
        <w:rPr>
          <w:rFonts w:hint="default" w:ascii="Times New Roman" w:hAnsi="Times New Roman" w:cs="Times New Roman"/>
          <w:sz w:val="24"/>
          <w:szCs w:val="24"/>
        </w:rPr>
        <w:t xml:space="preserve"> The data suggest strong agreement among students that business education is positively linked to youth empowerment through entrepreneurship, supporting the relevance of curriculum content to real-world applications.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4.4 Test of Hypotheses 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Hypothesis One: </w:t>
      </w:r>
      <w:r>
        <w:rPr>
          <w:rFonts w:hint="default" w:ascii="Times New Roman" w:hAnsi="Times New Roman" w:cs="Times New Roman"/>
          <w:sz w:val="24"/>
          <w:szCs w:val="24"/>
        </w:rPr>
        <w:t>There is no significant relationship between business education and entrepreneurship skills acquisition among junior secondary school students.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972"/>
        <w:gridCol w:w="440"/>
        <w:gridCol w:w="620"/>
        <w:gridCol w:w="800"/>
        <w:gridCol w:w="171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Variable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p-value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Decision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Business Education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0.672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Reject Null Hyp.</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i/>
          <w:iCs/>
          <w:sz w:val="24"/>
          <w:szCs w:val="24"/>
        </w:rPr>
        <w:t>Description:</w:t>
      </w:r>
      <w:r>
        <w:rPr>
          <w:rFonts w:hint="default" w:ascii="Times New Roman" w:hAnsi="Times New Roman" w:cs="Times New Roman"/>
          <w:sz w:val="24"/>
          <w:szCs w:val="24"/>
        </w:rPr>
        <w:t xml:space="preserve"> The Pearson correlation result indicates a strong positive and statistically significant relationship between business education and entrepreneurship skill acquisition (r = 0.672, p &lt; 0.05). The null hypothesis is rejected.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Hypothesis Two</w:t>
      </w:r>
      <w:r>
        <w:rPr>
          <w:rFonts w:hint="default" w:ascii="Times New Roman" w:hAnsi="Times New Roman" w:cs="Times New Roman"/>
          <w:sz w:val="24"/>
          <w:szCs w:val="24"/>
        </w:rPr>
        <w:t>: There is no significant relationship between entrepreneurship skill acquisition and sustainable development among students.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345"/>
        <w:gridCol w:w="440"/>
        <w:gridCol w:w="620"/>
        <w:gridCol w:w="800"/>
        <w:gridCol w:w="171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Variable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p-value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Decision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Entrepreneurship Skills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0.715</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Reject Null Hyp.</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Description:</w:t>
      </w:r>
      <w:r>
        <w:rPr>
          <w:rFonts w:hint="default" w:ascii="Times New Roman" w:hAnsi="Times New Roman" w:cs="Times New Roman"/>
          <w:sz w:val="24"/>
          <w:szCs w:val="24"/>
        </w:rPr>
        <w:t xml:space="preserve"> A high correlation (r = 0.715) with a p-value less than 0.05 indicates a significant relationship between entrepreneurship skill acquisition and sustainable development, leading to the rejection of the null hypothesis.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Hypothesis Three:</w:t>
      </w:r>
      <w:r>
        <w:rPr>
          <w:rFonts w:hint="default" w:ascii="Times New Roman" w:hAnsi="Times New Roman" w:cs="Times New Roman"/>
          <w:sz w:val="24"/>
          <w:szCs w:val="24"/>
        </w:rPr>
        <w:t xml:space="preserve"> There is no significant effect of business education on youth empowerment in junior secondary schools.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972"/>
        <w:gridCol w:w="440"/>
        <w:gridCol w:w="740"/>
        <w:gridCol w:w="620"/>
        <w:gridCol w:w="171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Variable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Sig.</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Decision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Business Education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18.346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Reject Null Hyp.</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i/>
          <w:iCs/>
          <w:sz w:val="24"/>
          <w:szCs w:val="24"/>
        </w:rPr>
        <w:t xml:space="preserve">Description: </w:t>
      </w:r>
      <w:r>
        <w:rPr>
          <w:rFonts w:hint="default" w:ascii="Times New Roman" w:hAnsi="Times New Roman" w:cs="Times New Roman"/>
          <w:sz w:val="24"/>
          <w:szCs w:val="24"/>
        </w:rPr>
        <w:t>The analysis of variance (ANOVA) result shows a significant effect of business education on youth empowerment with F = 18.346 and p &lt; 0.05. Hence, the null hypothesis is rejected.</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4.5 Discussion of Findings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of this study provide empirical support for the importance of business education in equipping students with relevant entrepreneurship skills. The analysis reveals that students perceive their skill acquisition level as relatively high, although there is an indication that improvements can still be made in some schools. The strong statistical relationship observed between business education and entrepreneurship skill acquisition underscores the efficacy of educational programs designed with practical and economic relevance, consistent with the views of Lattacher and Wdowiak who emphasized the integration of entrepreneurial learning into academic curricula.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the study reveals that students acknowledge the relevance of entrepreneurship skills in achieving sustainable development. This aligns with the position of Ghafar who asserted that entrepreneurship education is central to equipping individuals with tools for self-reliance and long-term socio-economic development. The strong positive correlation between skill acquisition and sustainable development in this study validates this perspective.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business education was found to significantly influence youth empowerment. This supports the findings of Naufalin et al., who emphasized the capacity of experiential learning approaches to inspire creativity, confidence, and business acumen in young learners. The implication is that when students are equipped with both theoretical and practical entrepreneurial knowledge, they are better positioned to contribute meaningfully to economic transformation.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Thus</w:t>
      </w:r>
      <w:r>
        <w:rPr>
          <w:rFonts w:hint="default" w:ascii="Times New Roman" w:hAnsi="Times New Roman" w:cs="Times New Roman"/>
          <w:sz w:val="24"/>
          <w:szCs w:val="24"/>
        </w:rPr>
        <w:t>, the results clearly demonstrate the transformative potential of business education in empowering youth and fostering sustainable development through entrepreneurship. The findings call for stronger policy attention to curricular enhancement, teacher training, and resource provision in schools to sustain and deepen these educational outcomes.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FIVE</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SUMMARY, CONCLUSIONS, AND RECOMMENDATIONS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5.1 Summary of Findings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was undertaken to examine the extent to which business education students in junior secondary schools in Port Harcourt acquire entrepreneurship skills and how these skills contribute to sustainable development. The study was motivated by the rising need to prepare young learners for active economic participation in an evolving global economy through entrepreneurial empowerment. The research specifically explored the relationship between business education and entrepreneurship skill acquisition, the relevance of these skills to sustainable development, and the effect of business education on youth empowerment.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research adopted a descriptive survey design. The population included all junior secondary school students enrolled in business education classes within Port Harcourt LGA. A sample size of 300 students was selected using a stratified random sampling technique to ensure fair representation across school types and class levels. The primary instrument for data collection was a structured questionnaire developed by the researcher and validated by experts in education and measurement. Out of the 300 administered questionnaires, 264 were returned and found valid, giving a response rate of 88 percent. Data collected were analyzed using descriptive statistics for research questions and inferential statistics for hypotheses testing.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Findings from the study revealed that the level of entrepreneurship skill acquisition among junior secondary business education students was generally high, with a significant proportion of respondents indicating that their schools offer activities and instruction that foster entrepreneurial thinking and innovation. Respondents demonstrated awareness of practical business ideas, financial literacy, creativity, and problem-solving skills. Furthermore, the findings showed that students perceived entrepreneurship skill acquisition as highly relevant to sustainable development. They recognized its importance in addressing unemployment, encouraging self-reliance, and promoting economic stability.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further established a statistically significant relationship between business education and entrepreneurship skill acquisition. This suggests that the current structure and delivery of business education, despite limitations, have a positive impact on students’ acquisition of entrepreneurial competencies. A strong positive relationship was also found between entrepreneurship skill acquisition and sustainable development, reinforcing the idea that entrepreneurial training at the secondary school level can have far-reaching implications for national development. Additionally, the study confirmed that business education significantly affects youth empowerment, positioning it as a key driver for enabling students to make informed career choices and engage productively in the economy.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essence, the research supports the integration of entrepreneurship-oriented content into junior secondary curricula and calls for broader reforms to promote a culture of innovation, creativity, and enterprise among young learners. It also reveals the necessity of teacher capacity building, provision of entrepreneurship labs or business clubs, and the inclusion of practical experiences that reinforce theoretical knowledge.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5.2 Conclusions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Based on the findings of this study, several important conclusions can be drawn. First, business education at the junior secondary school level in Port Harcourt is positively contributing to the acquisition of entrepreneurship skills among students. These skills, which include innovation, business planning, decision-making, communication, and financial literacy, are increasingly recognized by students as vital tools for economic and personal growth. The educational system, therefore, has a pivotal role in shaping future entrepreneurs from an early age.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Second, entrepreneurship skills acquired through business education are significantly associated with sustainable development. Students demonstrated awareness of how entrepreneurship contributes to solving societal issues such as youth unemployment and poverty. This awareness translates into the potential for long-term national transformation if such education is sustained and strengthened. In other words, the inclusion of entrepreneurial content in the curriculum does not only benefit individual students but also serves as a strategy for national capacity building and economic resilience.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Third, business education significantly enhances youth empowerment. The findings underscore that through business education, students gain self-confidence, business awareness, and future-oriented thinking. Empowered youths are more likely to engage in meaningful economic activities, participate in civic responsibilities, and make informed choices about their future. As such, education policy makers should view business education not just as an academic subject but as a developmental tool that can reshape the mindset of young people and prepare them for real-life challenges.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Lastly, the study concludes that while there are positive outcomes, challenges remain. These include inadequate infrastructure, lack of trained teachers in entrepreneurship, and limited exposure to real-world business scenarios. Addressing these gaps will further enhance the effectiveness of entrepreneurship education. More practical engagements, mentorship programs, and teacher development are needed to maximize the benefits of business education.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conclusion, the role of business education in entrepreneurship skill acquisition and sustainable development cannot be overstated. It remains a critical tool for empowering the youth, reducing unemployment, and driving national progress. Therefore, deliberate and strategic efforts should be made to reinforce business education programs across all levels of the Nigerian education system.</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5.3 Recommendations</w:t>
      </w:r>
    </w:p>
    <w:p>
      <w:pPr>
        <w:numPr>
          <w:ilvl w:val="0"/>
          <w:numId w:val="4"/>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Ministry of Education and curriculum planners should strengthen the entrepreneurship component of business education at the junior secondary level by incorporating more practical and skill-based activities, including project-based learning, business simulations, and community service projects.</w:t>
      </w:r>
    </w:p>
    <w:p>
      <w:pPr>
        <w:numPr>
          <w:ilvl w:val="0"/>
          <w:numId w:val="4"/>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School administrators should ensure that qualified and trained teachers in entrepreneurship education are employed and provided with continuous professional development to improve their instructional strategies and subject mastery.</w:t>
      </w:r>
    </w:p>
    <w:p>
      <w:pPr>
        <w:numPr>
          <w:ilvl w:val="0"/>
          <w:numId w:val="4"/>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Government and education stakeholders should invest in equipping schools with entrepreneurship laboratories, ICT facilities, and relevant learning materials to create an enabling environment for the effective teaching and learning of entrepreneurial skills.</w:t>
      </w:r>
    </w:p>
    <w:p>
      <w:pPr>
        <w:numPr>
          <w:ilvl w:val="0"/>
          <w:numId w:val="4"/>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Partnerships should be established between schools and local entrepreneurs or organizations to expose students to real-world business practices through internships, mentoring, and school-business collaboration programs.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5.4 Suggestions for Future Research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Future research can explore the long-term impact of entrepreneurship education on students’ career trajectories and economic outcomes after graduation. Longitudinal studies can provide deeper insights into how early exposure to entrepreneurship influences post-school engagement. Researchers may also investigate the effectiveness of specific instructional strategies such as experiential learning and project-based education on skill acquisition. Additionally, comparative studies between urban and rural schools can reveal contextual differences in access to and impact of business education. Lastly, qualitative studies involving teachers, parents, and employers can enrich understanding of stakeholder perceptions and expectations regarding entrepreneurship education in junior secondary schools.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Acharya, S. R., &amp; Chandra, Y. (2019). Entrepreneurship skills acquisition through education: Impact of the nurturance of knowledge, skills, and attitude on new venture creation. International Journal of Education and Pedogogical Sciences, 13(2).</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Akhmetshin, E. M., Mueller, J. E., Yumashev, A. V., Kozachek, A. V., Prikhodko, A. N., &amp; Safonova, E. E. (2019). Acquisition of entrepreneurial skills and competences: Curriculum development and evaluation for higher education. Journal of Entrepreneurship Education, 22(1), 1-12.</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Amjad, T., Rani, S. H. B. A., &amp; Sa'atar, S. B. (2020). Entrepreneurship development and pedagogical gaps in entrepreneurial marketing education. The International Journal of Management Education, 18(2), 100379.</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Badawi, S., Reyad, S., Khamis, R., Hamdan, A., &amp; Alsartawi, A. M. (2019). Business education and entrepreneurial skills: Evidence from Arab universities. Journal of Education for Business, 94(5), 314-323.</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Boldureanu, G., Ionescu, A. M., Bercu, A. M., Bedrule-Grigoruță, M. V., &amp; Boldureanu, D. (2020). Entrepreneurship education through successful entrepreneurial models in higher education institutions. Sustainability, 12(3), 1267.</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Bratianu, C., Stanescu, D. F., &amp; Mocanu, R. (2021). Exploring the knowledge management impact on business education. Sustainability, 13(4), 2313.</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Calma, A., &amp; Davies, M. (2021). Critical thinking in business education: current outlook and future prospects. Studies in Higher Education, 46(11), 2279-2295.</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Eesley, C. E., &amp; Lee, Y. S. (2021). Do university entrepreneurship programs promote entrepreneurship?. Strategic Management Journal, 42(4), 833-861.</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Ferreras-Garcia, R., Sales-Zaguirre, J., &amp; Serradell-López, E. (2021). Developing entrepreneurial competencies in higher education: a structural model approach. Education+ Training, 63(5), 720-743.</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Fleaca, E., &amp; Stanciu, R. D. (2019). Digital-age learning and business engineering education–a pilot study on students’ E-skills. Procedia manufacturing, 32, 1051-1057.</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Galvão, A., Marques, C., &amp; Ferreira, J. J. (2020). The role of entrepreneurship education and training programmes in advancing entrepreneurial skills and new ventures. European Journal of Training and Development, 44(6/7), 595-614.</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Hahn, D., Minola, T., Bosio, G., &amp; Cassia, L. (2020). The impact of entrepreneurship education on university students’ entrepreneurial skills: a family embeddedness perspective. Small Business Economics, 55, 257-282.</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Ismail, A., Adnan, W. N., Masek, A., Hassan, R., Hashim, S., &amp; Ismail, M. E. (2019). Effectiveness of entrepreneurship programmes in developing entrepreneurship skills towards quality TVET graduates. Journal of Technical Education and Training, 11(1).</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Jardim, J., Bártolo, A., &amp; Pinho, A. (2021). Towards a global entrepreneurial culture: A systematic review of the effectiveness of entrepreneurship education programs. Education Sciences, 11(8), 398.</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Lackéus, M. (2020). Comparing the impact of three different experiential approaches to entrepreneurship in education. International Journal of Entrepreneurial Behavior &amp; Research, 26(5), 937-971.</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Mittal, P., &amp; Raghuvaran, S. (2021). Entrepreneurship education and employability skills: the mediating role of e-learning courses. Entrepreneurship Education, 4(2), 153-167.</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Oboreh, J. C., &amp; Nnebe, E. G. (2019). Entrepreneurship education and skill acquisition of graduates in public universities south-east, Nigeria. Int. J. Bus. Law Res, 7(4), 84-97.</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Ojo, M. B., &amp; Okwilagwe, E. A. (2024). Assessment of Entrepreneurship Education Knowledge Acquisition, Change of Attitude to Entrepreneurship and Skills Acquisition in Entrepreneurship Among University Undergraduates in South-Western Nigeria. European Journal of Theoretical and Applied Sciences, 2(1), 713-723.</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Olutuase, S. O., Brijlal, P., &amp; Yan, B. (2023). Model for stimulating entrepreneurial skills through entrepreneurship education in an African context. Journal of Small Business &amp; Entrepreneurship, 35(2), 263-283.</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Pinto, A. P., &amp; Reshma, K. J. (2021). Impact of project-based learning on entrepreneurial and social skills development. Journal of Engineering Education Transformations, 593-598.</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Reyad, S. M. R., Musleh Al-Sartawi, A., Badawi, S., &amp; Hamdan, A. (2019). Do entrepreneurial skills affect entrepreneurship attitudes in accounting education?. Higher Education, Skills and Work-Based Learning, 9(4), 739-757.</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Soomro, B. A., &amp; Shah, N. (2022). Entrepreneurship education, entrepreneurial self-efficacy, need for achievement and entrepreneurial intention among commerce students in Pakistan. Education+ Training, 64(1), 107-125.</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Sousa, M. J., Carmo, M., Gonçalves, A. C., Cruz, R., &amp; Martins, J. M. (2019). Creating knowledge and entrepreneurial capacity for HE students with digital education methodologies: Differences in the perceptions of students and entrepreneurs. Journal of Business Research, 94, 227-240.</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Tang, K. N. (2020). The importance of soft skills acquisition by teachers in higher education institutions. Kasetsart Journal of Social Sciences, 41(1), 22-27.</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Undiyaundeye, F. A., &amp; Otu, E. A. (2022). Entrepreneurship skills acquisition and the benefits amongst the undergraduate students in Nigeria. European Journal of Social Science Education and Research, 9(1), 24-32.</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Wang, S. M., Yueh, H. P., &amp; Wen, P. C. (2019). How the new type of entrepreneurship education complements the traditional one in developing entrepreneurial competencies and intention. Frontiers in psychology, 10, 2048.</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Woods, C., Dell, K., &amp; Carroll, B. (2022). Decolonizing the business school: Reconstructing the entrepreneurship classroom through indigenizing pedagogy and learning. Academy of Management Learning &amp; Education, 21(1), 82-100.</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Zulfiqar, S., Sarwar, B., Aziz, S., Ejaz Chandia, K., &amp; Khan, M. K. (2019). An analysis of influence of business simulation games on business school students’ attitude and intention toward entrepreneurial activities. Journal of Educational Computing Research, 57(1), 106-130.</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lang w:val="en-US"/>
        </w:rPr>
      </w:pPr>
    </w:p>
    <w:p>
      <w:pPr>
        <w:bidi w:val="0"/>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QUESTIONNAIRE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Below is the structured questionnaire to be used for collecting data in this study. Respondents are to indicate their degree of agreement with each statement on a five</w:t>
      </w:r>
      <w:r>
        <w:rPr>
          <w:rFonts w:hint="default" w:ascii="Times New Roman" w:hAnsi="Times New Roman" w:cs="Times New Roman"/>
          <w:sz w:val="24"/>
          <w:szCs w:val="24"/>
        </w:rPr>
        <w:noBreakHyphen/>
      </w:r>
      <w:r>
        <w:rPr>
          <w:rFonts w:hint="default" w:ascii="Times New Roman" w:hAnsi="Times New Roman" w:cs="Times New Roman"/>
          <w:sz w:val="24"/>
          <w:szCs w:val="24"/>
        </w:rPr>
        <w:t>point scale where 5 = Strongly Agree, 4 = Agree, 3 = Neutral, 2 = Disagree and 1 = Strongly Disagree.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A – Respondent Background</w:t>
      </w:r>
      <w:r>
        <w:rPr>
          <w:rFonts w:hint="default" w:ascii="Times New Roman" w:hAnsi="Times New Roman" w:cs="Times New Roman"/>
          <w:sz w:val="24"/>
          <w:szCs w:val="24"/>
        </w:rPr>
        <w:br w:type="textWrapping"/>
      </w:r>
      <w:r>
        <w:rPr>
          <w:rFonts w:hint="default" w:ascii="Times New Roman" w:hAnsi="Times New Roman" w:cs="Times New Roman"/>
          <w:sz w:val="24"/>
          <w:szCs w:val="24"/>
        </w:rPr>
        <w:t>Please tick or write as applicable.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Age in years  ________</w:t>
      </w:r>
      <w:r>
        <w:rPr>
          <w:rFonts w:hint="default" w:ascii="Times New Roman" w:hAnsi="Times New Roman" w:cs="Times New Roman"/>
          <w:sz w:val="24"/>
          <w:szCs w:val="24"/>
        </w:rPr>
        <w:br w:type="textWrapping"/>
      </w:r>
      <w:r>
        <w:rPr>
          <w:rFonts w:hint="default" w:ascii="Times New Roman" w:hAnsi="Times New Roman" w:cs="Times New Roman"/>
          <w:sz w:val="24"/>
          <w:szCs w:val="24"/>
        </w:rPr>
        <w:t>2  Gender  Male   Female</w:t>
      </w:r>
      <w:r>
        <w:rPr>
          <w:rFonts w:hint="default" w:ascii="Times New Roman" w:hAnsi="Times New Roman" w:cs="Times New Roman"/>
          <w:sz w:val="24"/>
          <w:szCs w:val="24"/>
        </w:rPr>
        <w:br w:type="textWrapping"/>
      </w:r>
      <w:r>
        <w:rPr>
          <w:rFonts w:hint="default" w:ascii="Times New Roman" w:hAnsi="Times New Roman" w:cs="Times New Roman"/>
          <w:sz w:val="24"/>
          <w:szCs w:val="24"/>
        </w:rPr>
        <w:t>3  School Ownership  Public   Private</w:t>
      </w:r>
      <w:r>
        <w:rPr>
          <w:rFonts w:hint="default" w:ascii="Times New Roman" w:hAnsi="Times New Roman" w:cs="Times New Roman"/>
          <w:sz w:val="24"/>
          <w:szCs w:val="24"/>
        </w:rPr>
        <w:br w:type="textWrapping"/>
      </w:r>
      <w:r>
        <w:rPr>
          <w:rFonts w:hint="default" w:ascii="Times New Roman" w:hAnsi="Times New Roman" w:cs="Times New Roman"/>
          <w:sz w:val="24"/>
          <w:szCs w:val="24"/>
        </w:rPr>
        <w:t>4  Class Level  JS I   JS II   JS III</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B – Entrepreneurship Skills Acquisition</w:t>
      </w:r>
      <w:r>
        <w:rPr>
          <w:rFonts w:hint="default" w:ascii="Times New Roman" w:hAnsi="Times New Roman" w:cs="Times New Roman"/>
          <w:sz w:val="24"/>
          <w:szCs w:val="24"/>
        </w:rPr>
        <w:br w:type="textWrapping"/>
      </w:r>
      <w:r>
        <w:rPr>
          <w:rFonts w:hint="default" w:ascii="Times New Roman" w:hAnsi="Times New Roman" w:cs="Times New Roman"/>
          <w:sz w:val="24"/>
          <w:szCs w:val="24"/>
        </w:rPr>
        <w:t>Please indicate your agreement with each statement about how much you have acquired the following competencies through your business education courses.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I can identify new business opportunities in my community.</w:t>
      </w:r>
      <w:r>
        <w:rPr>
          <w:rFonts w:hint="default" w:ascii="Times New Roman" w:hAnsi="Times New Roman" w:cs="Times New Roman"/>
          <w:sz w:val="24"/>
          <w:szCs w:val="24"/>
        </w:rPr>
        <w:br w:type="textWrapping"/>
      </w:r>
      <w:r>
        <w:rPr>
          <w:rFonts w:hint="default" w:ascii="Times New Roman" w:hAnsi="Times New Roman" w:cs="Times New Roman"/>
          <w:sz w:val="24"/>
          <w:szCs w:val="24"/>
        </w:rPr>
        <w:t>2  I can prepare a basic business plan outlining objectives and resources.</w:t>
      </w:r>
      <w:r>
        <w:rPr>
          <w:rFonts w:hint="default" w:ascii="Times New Roman" w:hAnsi="Times New Roman" w:cs="Times New Roman"/>
          <w:sz w:val="24"/>
          <w:szCs w:val="24"/>
        </w:rPr>
        <w:br w:type="textWrapping"/>
      </w:r>
      <w:r>
        <w:rPr>
          <w:rFonts w:hint="default" w:ascii="Times New Roman" w:hAnsi="Times New Roman" w:cs="Times New Roman"/>
          <w:sz w:val="24"/>
          <w:szCs w:val="24"/>
        </w:rPr>
        <w:t>3  I can manage financial records using simple accounting procedures.</w:t>
      </w:r>
      <w:r>
        <w:rPr>
          <w:rFonts w:hint="default" w:ascii="Times New Roman" w:hAnsi="Times New Roman" w:cs="Times New Roman"/>
          <w:sz w:val="24"/>
          <w:szCs w:val="24"/>
        </w:rPr>
        <w:br w:type="textWrapping"/>
      </w:r>
      <w:r>
        <w:rPr>
          <w:rFonts w:hint="default" w:ascii="Times New Roman" w:hAnsi="Times New Roman" w:cs="Times New Roman"/>
          <w:sz w:val="24"/>
          <w:szCs w:val="24"/>
        </w:rPr>
        <w:t>4  I can assess potential risks and propose ways to mitigate them.</w:t>
      </w:r>
      <w:r>
        <w:rPr>
          <w:rFonts w:hint="default" w:ascii="Times New Roman" w:hAnsi="Times New Roman" w:cs="Times New Roman"/>
          <w:sz w:val="24"/>
          <w:szCs w:val="24"/>
        </w:rPr>
        <w:br w:type="textWrapping"/>
      </w:r>
      <w:r>
        <w:rPr>
          <w:rFonts w:hint="default" w:ascii="Times New Roman" w:hAnsi="Times New Roman" w:cs="Times New Roman"/>
          <w:sz w:val="24"/>
          <w:szCs w:val="24"/>
        </w:rPr>
        <w:t>5  I can allocate available resources (time, materials, funds) effectively.</w:t>
      </w:r>
      <w:r>
        <w:rPr>
          <w:rFonts w:hint="default" w:ascii="Times New Roman" w:hAnsi="Times New Roman" w:cs="Times New Roman"/>
          <w:sz w:val="24"/>
          <w:szCs w:val="24"/>
        </w:rPr>
        <w:br w:type="textWrapping"/>
      </w:r>
      <w:r>
        <w:rPr>
          <w:rFonts w:hint="default" w:ascii="Times New Roman" w:hAnsi="Times New Roman" w:cs="Times New Roman"/>
          <w:sz w:val="24"/>
          <w:szCs w:val="24"/>
        </w:rPr>
        <w:t>6  I can generate creative solutions to business challenges.</w:t>
      </w:r>
      <w:r>
        <w:rPr>
          <w:rFonts w:hint="default" w:ascii="Times New Roman" w:hAnsi="Times New Roman" w:cs="Times New Roman"/>
          <w:sz w:val="24"/>
          <w:szCs w:val="24"/>
        </w:rPr>
        <w:br w:type="textWrapping"/>
      </w:r>
      <w:r>
        <w:rPr>
          <w:rFonts w:hint="default" w:ascii="Times New Roman" w:hAnsi="Times New Roman" w:cs="Times New Roman"/>
          <w:sz w:val="24"/>
          <w:szCs w:val="24"/>
        </w:rPr>
        <w:t>7  I feel confident in presenting my business ideas to others.</w:t>
      </w:r>
      <w:r>
        <w:rPr>
          <w:rFonts w:hint="default" w:ascii="Times New Roman" w:hAnsi="Times New Roman" w:cs="Times New Roman"/>
          <w:sz w:val="24"/>
          <w:szCs w:val="24"/>
        </w:rPr>
        <w:br w:type="textWrapping"/>
      </w:r>
      <w:r>
        <w:rPr>
          <w:rFonts w:hint="default" w:ascii="Times New Roman" w:hAnsi="Times New Roman" w:cs="Times New Roman"/>
          <w:sz w:val="24"/>
          <w:szCs w:val="24"/>
        </w:rPr>
        <w:t>8  I understand ethical considerations when making business decisions.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C – Instructional Practices</w:t>
      </w:r>
      <w:r>
        <w:rPr>
          <w:rFonts w:hint="default" w:ascii="Times New Roman" w:hAnsi="Times New Roman" w:cs="Times New Roman"/>
          <w:sz w:val="24"/>
          <w:szCs w:val="24"/>
        </w:rPr>
        <w:br w:type="textWrapping"/>
      </w:r>
      <w:r>
        <w:rPr>
          <w:rFonts w:hint="default" w:ascii="Times New Roman" w:hAnsi="Times New Roman" w:cs="Times New Roman"/>
          <w:sz w:val="24"/>
          <w:szCs w:val="24"/>
        </w:rPr>
        <w:t>Please indicate your agreement with each statement about teaching methods used in your entrepreneurship lessons.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My teacher uses real</w:t>
      </w:r>
      <w:r>
        <w:rPr>
          <w:rFonts w:hint="default" w:ascii="Times New Roman" w:hAnsi="Times New Roman" w:cs="Times New Roman"/>
          <w:sz w:val="24"/>
          <w:szCs w:val="24"/>
        </w:rPr>
        <w:noBreakHyphen/>
      </w:r>
      <w:r>
        <w:rPr>
          <w:rFonts w:hint="default" w:ascii="Times New Roman" w:hAnsi="Times New Roman" w:cs="Times New Roman"/>
          <w:sz w:val="24"/>
          <w:szCs w:val="24"/>
        </w:rPr>
        <w:t>life business examples during lessons.</w:t>
      </w:r>
      <w:r>
        <w:rPr>
          <w:rFonts w:hint="default" w:ascii="Times New Roman" w:hAnsi="Times New Roman" w:cs="Times New Roman"/>
          <w:sz w:val="24"/>
          <w:szCs w:val="24"/>
        </w:rPr>
        <w:br w:type="textWrapping"/>
      </w:r>
      <w:r>
        <w:rPr>
          <w:rFonts w:hint="default" w:ascii="Times New Roman" w:hAnsi="Times New Roman" w:cs="Times New Roman"/>
          <w:sz w:val="24"/>
          <w:szCs w:val="24"/>
        </w:rPr>
        <w:t>2  I engage in group projects or simulations to practice business skills.</w:t>
      </w:r>
      <w:r>
        <w:rPr>
          <w:rFonts w:hint="default" w:ascii="Times New Roman" w:hAnsi="Times New Roman" w:cs="Times New Roman"/>
          <w:sz w:val="24"/>
          <w:szCs w:val="24"/>
        </w:rPr>
        <w:br w:type="textWrapping"/>
      </w:r>
      <w:r>
        <w:rPr>
          <w:rFonts w:hint="default" w:ascii="Times New Roman" w:hAnsi="Times New Roman" w:cs="Times New Roman"/>
          <w:sz w:val="24"/>
          <w:szCs w:val="24"/>
        </w:rPr>
        <w:t>3  The teacher gives timely feedback on my entrepreneurial assignments.</w:t>
      </w:r>
      <w:r>
        <w:rPr>
          <w:rFonts w:hint="default" w:ascii="Times New Roman" w:hAnsi="Times New Roman" w:cs="Times New Roman"/>
          <w:sz w:val="24"/>
          <w:szCs w:val="24"/>
        </w:rPr>
        <w:br w:type="textWrapping"/>
      </w:r>
      <w:r>
        <w:rPr>
          <w:rFonts w:hint="default" w:ascii="Times New Roman" w:hAnsi="Times New Roman" w:cs="Times New Roman"/>
          <w:sz w:val="24"/>
          <w:szCs w:val="24"/>
        </w:rPr>
        <w:t>4  I participate in role</w:t>
      </w:r>
      <w:r>
        <w:rPr>
          <w:rFonts w:hint="default" w:ascii="Times New Roman" w:hAnsi="Times New Roman" w:cs="Times New Roman"/>
          <w:sz w:val="24"/>
          <w:szCs w:val="24"/>
        </w:rPr>
        <w:noBreakHyphen/>
      </w:r>
      <w:r>
        <w:rPr>
          <w:rFonts w:hint="default" w:ascii="Times New Roman" w:hAnsi="Times New Roman" w:cs="Times New Roman"/>
          <w:sz w:val="24"/>
          <w:szCs w:val="24"/>
        </w:rPr>
        <w:t>plays or classroom ventures to learn practical skills.</w:t>
      </w:r>
      <w:r>
        <w:rPr>
          <w:rFonts w:hint="default" w:ascii="Times New Roman" w:hAnsi="Times New Roman" w:cs="Times New Roman"/>
          <w:sz w:val="24"/>
          <w:szCs w:val="24"/>
        </w:rPr>
        <w:br w:type="textWrapping"/>
      </w:r>
      <w:r>
        <w:rPr>
          <w:rFonts w:hint="default" w:ascii="Times New Roman" w:hAnsi="Times New Roman" w:cs="Times New Roman"/>
          <w:sz w:val="24"/>
          <w:szCs w:val="24"/>
        </w:rPr>
        <w:t>5  Our lessons include field visits to local enterprises or entrepreneurs.</w:t>
      </w:r>
      <w:r>
        <w:rPr>
          <w:rFonts w:hint="default" w:ascii="Times New Roman" w:hAnsi="Times New Roman" w:cs="Times New Roman"/>
          <w:sz w:val="24"/>
          <w:szCs w:val="24"/>
        </w:rPr>
        <w:br w:type="textWrapping"/>
      </w:r>
      <w:r>
        <w:rPr>
          <w:rFonts w:hint="default" w:ascii="Times New Roman" w:hAnsi="Times New Roman" w:cs="Times New Roman"/>
          <w:sz w:val="24"/>
          <w:szCs w:val="24"/>
        </w:rPr>
        <w:t>6  The teacher encourages us to discuss and reflect on our business ideas.</w:t>
      </w:r>
      <w:r>
        <w:rPr>
          <w:rFonts w:hint="default" w:ascii="Times New Roman" w:hAnsi="Times New Roman" w:cs="Times New Roman"/>
          <w:sz w:val="24"/>
          <w:szCs w:val="24"/>
        </w:rPr>
        <w:br w:type="textWrapping"/>
      </w:r>
      <w:r>
        <w:rPr>
          <w:rFonts w:hint="default" w:ascii="Times New Roman" w:hAnsi="Times New Roman" w:cs="Times New Roman"/>
          <w:sz w:val="24"/>
          <w:szCs w:val="24"/>
        </w:rPr>
        <w:t>7  I receive guidance on developing my entrepreneurial attitude and mindset.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D – Infrastructural Resources</w:t>
      </w:r>
      <w:r>
        <w:rPr>
          <w:rFonts w:hint="default" w:ascii="Times New Roman" w:hAnsi="Times New Roman" w:cs="Times New Roman"/>
          <w:sz w:val="24"/>
          <w:szCs w:val="24"/>
        </w:rPr>
        <w:br w:type="textWrapping"/>
      </w:r>
      <w:r>
        <w:rPr>
          <w:rFonts w:hint="default" w:ascii="Times New Roman" w:hAnsi="Times New Roman" w:cs="Times New Roman"/>
          <w:sz w:val="24"/>
          <w:szCs w:val="24"/>
        </w:rPr>
        <w:t>Please indicate your agreement with each statement about the availability and adequacy of resources for entrepreneurship learning.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Our school has a functional computer laboratory for entrepreneurship activities.</w:t>
      </w:r>
      <w:r>
        <w:rPr>
          <w:rFonts w:hint="default" w:ascii="Times New Roman" w:hAnsi="Times New Roman" w:cs="Times New Roman"/>
          <w:sz w:val="24"/>
          <w:szCs w:val="24"/>
        </w:rPr>
        <w:br w:type="textWrapping"/>
      </w:r>
      <w:r>
        <w:rPr>
          <w:rFonts w:hint="default" w:ascii="Times New Roman" w:hAnsi="Times New Roman" w:cs="Times New Roman"/>
          <w:sz w:val="24"/>
          <w:szCs w:val="24"/>
        </w:rPr>
        <w:t>2  We have access to digital tools (software, internet) for business simulations.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3  Our classroom is equipped with materials for hands</w:t>
      </w:r>
      <w:r>
        <w:rPr>
          <w:rFonts w:hint="default" w:ascii="Times New Roman" w:hAnsi="Times New Roman" w:cs="Times New Roman"/>
          <w:sz w:val="24"/>
          <w:szCs w:val="24"/>
        </w:rPr>
        <w:noBreakHyphen/>
      </w:r>
      <w:r>
        <w:rPr>
          <w:rFonts w:hint="default" w:ascii="Times New Roman" w:hAnsi="Times New Roman" w:cs="Times New Roman"/>
          <w:sz w:val="24"/>
          <w:szCs w:val="24"/>
        </w:rPr>
        <w:t>on projects (e.g. stationery, flip charts).</w:t>
      </w:r>
      <w:r>
        <w:rPr>
          <w:rFonts w:hint="default" w:ascii="Times New Roman" w:hAnsi="Times New Roman" w:cs="Times New Roman"/>
          <w:sz w:val="24"/>
          <w:szCs w:val="24"/>
        </w:rPr>
        <w:br w:type="textWrapping"/>
      </w:r>
      <w:r>
        <w:rPr>
          <w:rFonts w:hint="default" w:ascii="Times New Roman" w:hAnsi="Times New Roman" w:cs="Times New Roman"/>
          <w:sz w:val="24"/>
          <w:szCs w:val="24"/>
        </w:rPr>
        <w:t>4  There is a reference corner or library section with books on business and entrepreneurship.</w:t>
      </w:r>
      <w:r>
        <w:rPr>
          <w:rFonts w:hint="default" w:ascii="Times New Roman" w:hAnsi="Times New Roman" w:cs="Times New Roman"/>
          <w:sz w:val="24"/>
          <w:szCs w:val="24"/>
        </w:rPr>
        <w:br w:type="textWrapping"/>
      </w:r>
      <w:r>
        <w:rPr>
          <w:rFonts w:hint="default" w:ascii="Times New Roman" w:hAnsi="Times New Roman" w:cs="Times New Roman"/>
          <w:sz w:val="24"/>
          <w:szCs w:val="24"/>
        </w:rPr>
        <w:t>5  We have opportunities to use multimedia (videos, presentations) in our lessons.</w:t>
      </w:r>
      <w:r>
        <w:rPr>
          <w:rFonts w:hint="default" w:ascii="Times New Roman" w:hAnsi="Times New Roman" w:cs="Times New Roman"/>
          <w:sz w:val="24"/>
          <w:szCs w:val="24"/>
        </w:rPr>
        <w:br w:type="textWrapping"/>
      </w:r>
      <w:r>
        <w:rPr>
          <w:rFonts w:hint="default" w:ascii="Times New Roman" w:hAnsi="Times New Roman" w:cs="Times New Roman"/>
          <w:sz w:val="24"/>
          <w:szCs w:val="24"/>
        </w:rPr>
        <w:t>6  Maintenance of school facilities does not disrupt entrepreneurship lessons.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E – Stakeholder Support</w:t>
      </w:r>
      <w:r>
        <w:rPr>
          <w:rFonts w:hint="default" w:ascii="Times New Roman" w:hAnsi="Times New Roman" w:cs="Times New Roman"/>
          <w:sz w:val="24"/>
          <w:szCs w:val="24"/>
        </w:rPr>
        <w:br w:type="textWrapping"/>
      </w:r>
      <w:r>
        <w:rPr>
          <w:rFonts w:hint="default" w:ascii="Times New Roman" w:hAnsi="Times New Roman" w:cs="Times New Roman"/>
          <w:sz w:val="24"/>
          <w:szCs w:val="24"/>
        </w:rPr>
        <w:t>Please indicate your agreement with each statement about involvement of key stakeholders in your entrepreneurship education.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Parents or guardians discuss business ideas with me at home.</w:t>
      </w:r>
      <w:r>
        <w:rPr>
          <w:rFonts w:hint="default" w:ascii="Times New Roman" w:hAnsi="Times New Roman" w:cs="Times New Roman"/>
          <w:sz w:val="24"/>
          <w:szCs w:val="24"/>
        </w:rPr>
        <w:br w:type="textWrapping"/>
      </w:r>
      <w:r>
        <w:rPr>
          <w:rFonts w:hint="default" w:ascii="Times New Roman" w:hAnsi="Times New Roman" w:cs="Times New Roman"/>
          <w:sz w:val="24"/>
          <w:szCs w:val="24"/>
        </w:rPr>
        <w:t>2  Local business owners visit our school to share experiences.</w:t>
      </w:r>
      <w:r>
        <w:rPr>
          <w:rFonts w:hint="default" w:ascii="Times New Roman" w:hAnsi="Times New Roman" w:cs="Times New Roman"/>
          <w:sz w:val="24"/>
          <w:szCs w:val="24"/>
        </w:rPr>
        <w:br w:type="textWrapping"/>
      </w:r>
      <w:r>
        <w:rPr>
          <w:rFonts w:hint="default" w:ascii="Times New Roman" w:hAnsi="Times New Roman" w:cs="Times New Roman"/>
          <w:sz w:val="24"/>
          <w:szCs w:val="24"/>
        </w:rPr>
        <w:t>3  My school principal actively supports entrepreneurship activities.</w:t>
      </w:r>
      <w:r>
        <w:rPr>
          <w:rFonts w:hint="default" w:ascii="Times New Roman" w:hAnsi="Times New Roman" w:cs="Times New Roman"/>
          <w:sz w:val="24"/>
          <w:szCs w:val="24"/>
        </w:rPr>
        <w:br w:type="textWrapping"/>
      </w:r>
      <w:r>
        <w:rPr>
          <w:rFonts w:hint="default" w:ascii="Times New Roman" w:hAnsi="Times New Roman" w:cs="Times New Roman"/>
          <w:sz w:val="24"/>
          <w:szCs w:val="24"/>
        </w:rPr>
        <w:t>4  Community organizations sponsor entrepreneurship projects in our school.</w:t>
      </w:r>
      <w:r>
        <w:rPr>
          <w:rFonts w:hint="default" w:ascii="Times New Roman" w:hAnsi="Times New Roman" w:cs="Times New Roman"/>
          <w:sz w:val="24"/>
          <w:szCs w:val="24"/>
        </w:rPr>
        <w:br w:type="textWrapping"/>
      </w:r>
      <w:r>
        <w:rPr>
          <w:rFonts w:hint="default" w:ascii="Times New Roman" w:hAnsi="Times New Roman" w:cs="Times New Roman"/>
          <w:sz w:val="24"/>
          <w:szCs w:val="24"/>
        </w:rPr>
        <w:t>5  My teachers collaborate with external mentors or entrepreneurs.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F – Perceived Contribution to Sustainable Development</w:t>
      </w:r>
      <w:r>
        <w:rPr>
          <w:rFonts w:hint="default" w:ascii="Times New Roman" w:hAnsi="Times New Roman" w:cs="Times New Roman"/>
          <w:sz w:val="24"/>
          <w:szCs w:val="24"/>
        </w:rPr>
        <w:br w:type="textWrapping"/>
      </w:r>
      <w:r>
        <w:rPr>
          <w:rFonts w:hint="default" w:ascii="Times New Roman" w:hAnsi="Times New Roman" w:cs="Times New Roman"/>
          <w:sz w:val="24"/>
          <w:szCs w:val="24"/>
        </w:rPr>
        <w:t>Please indicate your agreement with each statement about how your entrepreneurship skills contribute to community wellbeing.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I believe my business skills can help reduce unemployment in my community.</w:t>
      </w:r>
      <w:r>
        <w:rPr>
          <w:rFonts w:hint="default" w:ascii="Times New Roman" w:hAnsi="Times New Roman" w:cs="Times New Roman"/>
          <w:sz w:val="24"/>
          <w:szCs w:val="24"/>
        </w:rPr>
        <w:br w:type="textWrapping"/>
      </w:r>
      <w:r>
        <w:rPr>
          <w:rFonts w:hint="default" w:ascii="Times New Roman" w:hAnsi="Times New Roman" w:cs="Times New Roman"/>
          <w:sz w:val="24"/>
          <w:szCs w:val="24"/>
        </w:rPr>
        <w:t>2  I feel equipped to start ventures that address environmental challenges.</w:t>
      </w:r>
      <w:r>
        <w:rPr>
          <w:rFonts w:hint="default" w:ascii="Times New Roman" w:hAnsi="Times New Roman" w:cs="Times New Roman"/>
          <w:sz w:val="24"/>
          <w:szCs w:val="24"/>
        </w:rPr>
        <w:br w:type="textWrapping"/>
      </w:r>
      <w:r>
        <w:rPr>
          <w:rFonts w:hint="default" w:ascii="Times New Roman" w:hAnsi="Times New Roman" w:cs="Times New Roman"/>
          <w:sz w:val="24"/>
          <w:szCs w:val="24"/>
        </w:rPr>
        <w:t>3  I can use entrepreneurial knowledge to support social welfare initiatives.</w:t>
      </w:r>
      <w:r>
        <w:rPr>
          <w:rFonts w:hint="default" w:ascii="Times New Roman" w:hAnsi="Times New Roman" w:cs="Times New Roman"/>
          <w:sz w:val="24"/>
          <w:szCs w:val="24"/>
        </w:rPr>
        <w:br w:type="textWrapping"/>
      </w:r>
      <w:r>
        <w:rPr>
          <w:rFonts w:hint="default" w:ascii="Times New Roman" w:hAnsi="Times New Roman" w:cs="Times New Roman"/>
          <w:sz w:val="24"/>
          <w:szCs w:val="24"/>
        </w:rPr>
        <w:t>4  I am motivated to create businesses that promote resource conservation.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5  My acquired skills can foster equitable economic opportunities for youth.</w:t>
      </w:r>
    </w:p>
    <w:p>
      <w:pPr>
        <w:bidi w:val="0"/>
        <w:spacing w:line="480" w:lineRule="auto"/>
        <w:jc w:val="both"/>
        <w:rPr>
          <w:rFonts w:hint="default" w:ascii="Times New Roman" w:hAnsi="Times New Roman" w:cs="Times New Roman"/>
          <w:b w:val="0"/>
          <w:bCs w:val="0"/>
          <w:sz w:val="24"/>
          <w:szCs w:val="24"/>
        </w:rPr>
      </w:pPr>
      <w:bookmarkStart w:id="0" w:name="_GoBack"/>
      <w:bookmarkEnd w:id="0"/>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Thank you for completing this questionnaire. Your responses are valuable to understanding how entrepreneurship education at the junior secondary level can drive sustainable development in Port Harcourt.</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lang w:val="en-US"/>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B6287"/>
    <w:multiLevelType w:val="singleLevel"/>
    <w:tmpl w:val="957B6287"/>
    <w:lvl w:ilvl="0" w:tentative="0">
      <w:start w:val="1"/>
      <w:numFmt w:val="lowerRoman"/>
      <w:lvlText w:val="%1."/>
      <w:lvlJc w:val="left"/>
      <w:pPr>
        <w:tabs>
          <w:tab w:val="left" w:pos="425"/>
        </w:tabs>
        <w:ind w:left="425" w:leftChars="0" w:hanging="425" w:firstLineChars="0"/>
      </w:pPr>
      <w:rPr>
        <w:rFonts w:hint="default"/>
      </w:rPr>
    </w:lvl>
  </w:abstractNum>
  <w:abstractNum w:abstractNumId="1">
    <w:nsid w:val="9815FB4D"/>
    <w:multiLevelType w:val="singleLevel"/>
    <w:tmpl w:val="9815FB4D"/>
    <w:lvl w:ilvl="0" w:tentative="0">
      <w:start w:val="1"/>
      <w:numFmt w:val="lowerRoman"/>
      <w:lvlText w:val="%1."/>
      <w:lvlJc w:val="left"/>
      <w:pPr>
        <w:tabs>
          <w:tab w:val="left" w:pos="425"/>
        </w:tabs>
        <w:ind w:left="425" w:leftChars="0" w:hanging="425" w:firstLineChars="0"/>
      </w:pPr>
      <w:rPr>
        <w:rFonts w:hint="default"/>
      </w:rPr>
    </w:lvl>
  </w:abstractNum>
  <w:abstractNum w:abstractNumId="2">
    <w:nsid w:val="CDC3F8B7"/>
    <w:multiLevelType w:val="singleLevel"/>
    <w:tmpl w:val="CDC3F8B7"/>
    <w:lvl w:ilvl="0" w:tentative="0">
      <w:start w:val="1"/>
      <w:numFmt w:val="lowerRoman"/>
      <w:lvlText w:val="%1."/>
      <w:lvlJc w:val="left"/>
      <w:pPr>
        <w:tabs>
          <w:tab w:val="left" w:pos="425"/>
        </w:tabs>
        <w:ind w:left="425" w:leftChars="0" w:hanging="425" w:firstLineChars="0"/>
      </w:pPr>
      <w:rPr>
        <w:rFonts w:hint="default"/>
      </w:rPr>
    </w:lvl>
  </w:abstractNum>
  <w:abstractNum w:abstractNumId="3">
    <w:nsid w:val="3AABC5F7"/>
    <w:multiLevelType w:val="singleLevel"/>
    <w:tmpl w:val="3AABC5F7"/>
    <w:lvl w:ilvl="0" w:tentative="0">
      <w:start w:val="1"/>
      <w:numFmt w:val="lowerRoman"/>
      <w:lvlText w:val="%1."/>
      <w:lvlJc w:val="left"/>
      <w:pPr>
        <w:tabs>
          <w:tab w:val="left" w:pos="425"/>
        </w:tabs>
        <w:ind w:left="425" w:leftChars="0" w:hanging="425" w:firstLineChars="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454A7"/>
    <w:rsid w:val="0C6D0671"/>
    <w:rsid w:val="0D273323"/>
    <w:rsid w:val="13124658"/>
    <w:rsid w:val="34DE3F44"/>
    <w:rsid w:val="4233672B"/>
    <w:rsid w:val="57745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tabs>
        <w:tab w:val="center" w:pos="4153"/>
        <w:tab w:val="right" w:pos="8306"/>
      </w:tabs>
      <w:snapToGrid w:val="0"/>
    </w:pPr>
    <w:rPr>
      <w:sz w:val="18"/>
      <w:szCs w:val="18"/>
    </w:rPr>
  </w:style>
  <w:style w:type="paragraph" w:styleId="9">
    <w:name w:val="Normal (Web)"/>
    <w:basedOn w:val="1"/>
    <w:uiPriority w:val="0"/>
    <w:rPr>
      <w:sz w:val="24"/>
      <w:szCs w:val="24"/>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2025-05-05T15:13:00Z</dcterms:created>
  <dc:creator>drprinxe</dc:creator>
  <cp:lastModifiedBy>drprinxe</cp:lastModifiedBy>
  <dcterms:modified xsi:type="dcterms:W3CDTF">2025-05-05T18:57:52Z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FFEB00A6DFD5491EACE8A73F50DC4127_11</vt:lpwstr>
  </property>
</Properties>
</file>