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0" w:lineRule="auto" w:before="63"/>
        <w:ind w:left="771" w:right="162" w:firstLine="0"/>
        <w:jc w:val="center"/>
        <w:rPr>
          <w:b/>
          <w:sz w:val="28"/>
        </w:rPr>
      </w:pPr>
      <w:r>
        <w:rPr>
          <w:b/>
          <w:sz w:val="28"/>
        </w:rPr>
        <w:t>BIOACCUMULATION OF NATURALLY OCCURING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RADIONUCLIDES IN RICE AND SWEET POTATOE SAMPLES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CULTIVATED IN SELECTED FARMLANDS OF KEBBI STATE,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41"/>
        </w:rPr>
      </w:pPr>
    </w:p>
    <w:p>
      <w:pPr>
        <w:pStyle w:val="Heading1"/>
        <w:ind w:left="769" w:right="162" w:firstLine="0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5"/>
        <w:ind w:left="769" w:right="162" w:firstLine="0"/>
        <w:jc w:val="center"/>
        <w:rPr>
          <w:b/>
          <w:sz w:val="28"/>
        </w:rPr>
      </w:pPr>
      <w:r>
        <w:rPr>
          <w:b/>
          <w:sz w:val="28"/>
        </w:rPr>
        <w:t>HALIRU,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Shehu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Alkali</w:t>
      </w:r>
    </w:p>
    <w:p>
      <w:pPr>
        <w:pStyle w:val="Heading1"/>
        <w:spacing w:before="160"/>
        <w:ind w:left="766" w:right="162" w:firstLine="0"/>
        <w:jc w:val="center"/>
      </w:pPr>
      <w:r>
        <w:rPr/>
        <w:t>MTech/2017/SPS/6974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4"/>
        </w:rPr>
      </w:pPr>
    </w:p>
    <w:p>
      <w:pPr>
        <w:spacing w:line="480" w:lineRule="auto" w:before="0"/>
        <w:ind w:left="3597" w:right="2105" w:firstLine="120"/>
        <w:jc w:val="left"/>
        <w:rPr>
          <w:b/>
          <w:sz w:val="24"/>
        </w:rPr>
      </w:pPr>
      <w:r>
        <w:rPr>
          <w:b/>
          <w:sz w:val="24"/>
        </w:rPr>
        <w:t>DEPARTMENT OF PHYSICS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PHYSICAL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SCIENCES</w:t>
      </w:r>
    </w:p>
    <w:p>
      <w:pPr>
        <w:pStyle w:val="Heading1"/>
        <w:spacing w:before="1"/>
        <w:ind w:left="2380" w:firstLine="0"/>
        <w:jc w:val="left"/>
      </w:pPr>
      <w:r>
        <w:rPr/>
        <w:t>FEDERAL</w:t>
      </w:r>
      <w:r>
        <w:rPr>
          <w:spacing w:val="-2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TECHNOLOGY,</w:t>
      </w:r>
      <w:r>
        <w:rPr>
          <w:spacing w:val="-1"/>
        </w:rPr>
        <w:t> </w:t>
      </w:r>
      <w:r>
        <w:rPr/>
        <w:t>MINNA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before="0"/>
        <w:ind w:left="773" w:right="162" w:firstLine="0"/>
        <w:jc w:val="center"/>
        <w:rPr>
          <w:b/>
          <w:sz w:val="24"/>
        </w:rPr>
      </w:pPr>
      <w:r>
        <w:rPr>
          <w:b/>
          <w:sz w:val="24"/>
        </w:rPr>
        <w:t>OCTOBER,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pStyle w:val="BodyText"/>
        <w:spacing w:before="11"/>
        <w:rPr>
          <w:b/>
          <w:sz w:val="14"/>
        </w:rPr>
      </w:pPr>
    </w:p>
    <w:p>
      <w:pPr>
        <w:spacing w:before="56"/>
        <w:ind w:left="607" w:right="0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i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40"/>
          <w:pgMar w:top="1340" w:bottom="280" w:left="920" w:right="960"/>
        </w:sectPr>
      </w:pPr>
    </w:p>
    <w:p>
      <w:pPr>
        <w:spacing w:line="360" w:lineRule="auto" w:before="64"/>
        <w:ind w:left="79" w:right="34" w:firstLine="0"/>
        <w:jc w:val="center"/>
        <w:rPr>
          <w:b/>
          <w:sz w:val="28"/>
        </w:rPr>
      </w:pPr>
      <w:r>
        <w:rPr>
          <w:b/>
          <w:sz w:val="28"/>
        </w:rPr>
        <w:t>BIOACCUMULATION OF NATURALLY OCCURING RADIONUCLIDES IN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RICE AND SWEET POTATOE SAMPLES CULTIVATED IN SELECTED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FARMLANDS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 KEBBI STATE,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187"/>
        <w:ind w:left="205" w:right="162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360" w:lineRule="auto" w:before="208"/>
        <w:ind w:left="3665" w:right="3622" w:firstLine="0"/>
        <w:jc w:val="center"/>
        <w:rPr>
          <w:b/>
          <w:sz w:val="28"/>
        </w:rPr>
      </w:pPr>
      <w:r>
        <w:rPr>
          <w:b/>
          <w:sz w:val="28"/>
        </w:rPr>
        <w:t>HALIRU,Shehu Alkali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MTech/SPS/2017/6974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line="276" w:lineRule="auto" w:before="0"/>
        <w:ind w:left="414" w:right="370" w:firstLine="1"/>
        <w:jc w:val="center"/>
        <w:rPr>
          <w:b/>
          <w:sz w:val="28"/>
        </w:rPr>
      </w:pPr>
      <w:r>
        <w:rPr>
          <w:b/>
          <w:sz w:val="28"/>
        </w:rPr>
        <w:t>A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THESIS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SUBMITTED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POSTGRADUATE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SCHOOL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FEDERAL UNIVERSITY OF TECHNOLOGY, MINNA, NIGERIA 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PARTIAL FULFILMENT OF THE REQUIMENTS FOR THE AWARD OF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THE DEGREE OFMASTER OF TECHNOLOGY IN APPLIED NUCLEAR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PHYSICS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3"/>
        </w:rPr>
      </w:pPr>
    </w:p>
    <w:p>
      <w:pPr>
        <w:spacing w:before="0"/>
        <w:ind w:left="202" w:right="162" w:firstLine="0"/>
        <w:jc w:val="center"/>
        <w:rPr>
          <w:b/>
          <w:sz w:val="28"/>
        </w:rPr>
      </w:pPr>
      <w:r>
        <w:rPr>
          <w:b/>
          <w:sz w:val="28"/>
        </w:rPr>
        <w:t>OCTOBER,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2021</w:t>
      </w:r>
    </w:p>
    <w:p>
      <w:pPr>
        <w:spacing w:after="0"/>
        <w:jc w:val="center"/>
        <w:rPr>
          <w:sz w:val="28"/>
        </w:rPr>
        <w:sectPr>
          <w:footerReference w:type="default" r:id="rId5"/>
          <w:pgSz w:w="11910" w:h="16840"/>
          <w:pgMar w:footer="1463" w:header="0" w:top="1540" w:bottom="1660" w:left="920" w:right="960"/>
          <w:pgNumType w:start="2"/>
        </w:sectPr>
      </w:pPr>
    </w:p>
    <w:p>
      <w:pPr>
        <w:spacing w:before="64"/>
        <w:ind w:left="201" w:right="162" w:firstLine="0"/>
        <w:jc w:val="center"/>
        <w:rPr>
          <w:b/>
          <w:sz w:val="28"/>
        </w:rPr>
      </w:pPr>
      <w:r>
        <w:rPr>
          <w:b/>
          <w:sz w:val="28"/>
        </w:rPr>
        <w:t>ABSTRACT</w:t>
      </w:r>
    </w:p>
    <w:p>
      <w:pPr>
        <w:pStyle w:val="BodyText"/>
        <w:spacing w:before="193"/>
        <w:ind w:left="160" w:right="113"/>
        <w:jc w:val="both"/>
      </w:pPr>
      <w:r>
        <w:rPr/>
        <w:t>This study details the bioaccumulation of natural radionuclides in rice and sweet potatoes samples</w:t>
      </w:r>
      <w:r>
        <w:rPr>
          <w:spacing w:val="1"/>
        </w:rPr>
        <w:t> </w:t>
      </w:r>
      <w:r>
        <w:rPr/>
        <w:t>acquired from selected farmlands of Kebbi State. Ten (10) samples of rice and five (5) samples of</w:t>
      </w:r>
      <w:r>
        <w:rPr>
          <w:spacing w:val="1"/>
        </w:rPr>
        <w:t> </w:t>
      </w:r>
      <w:r>
        <w:rPr/>
        <w:t>sweet potatoes were collected from (15) different farmlands in Kebbi State and analyzed by means of</w:t>
      </w:r>
      <w:r>
        <w:rPr>
          <w:spacing w:val="-57"/>
        </w:rPr>
        <w:t> </w:t>
      </w:r>
      <w:r>
        <w:rPr/>
        <w:t>Gamma-rays spectroscopy using Nal(Tl) detector. Activity concentration for</w:t>
      </w:r>
      <w:r>
        <w:rPr>
          <w:spacing w:val="60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U,</w:t>
      </w:r>
      <w:r>
        <w:rPr>
          <w:vertAlign w:val="superscript"/>
        </w:rPr>
        <w:t>232</w:t>
      </w:r>
      <w:r>
        <w:rPr>
          <w:vertAlign w:val="baseline"/>
        </w:rPr>
        <w:t>Thand</w:t>
      </w:r>
      <w:r>
        <w:rPr>
          <w:vertAlign w:val="superscript"/>
        </w:rPr>
        <w:t>40</w:t>
      </w:r>
      <w:r>
        <w:rPr>
          <w:vertAlign w:val="baseline"/>
        </w:rPr>
        <w:t>K, in</w:t>
      </w:r>
      <w:r>
        <w:rPr>
          <w:spacing w:val="1"/>
          <w:vertAlign w:val="baseline"/>
        </w:rPr>
        <w:t> </w:t>
      </w:r>
      <w:r>
        <w:rPr>
          <w:vertAlign w:val="baseline"/>
        </w:rPr>
        <w:t>soil sample from the rice farms ranged from, 10.19±0.5-19.56±1.98, 13.58±0.43-32.77±3.02 and</w:t>
      </w:r>
      <w:r>
        <w:rPr>
          <w:spacing w:val="1"/>
          <w:vertAlign w:val="baseline"/>
        </w:rPr>
        <w:t> </w:t>
      </w:r>
      <w:r>
        <w:rPr>
          <w:vertAlign w:val="baseline"/>
        </w:rPr>
        <w:t>205.32±4.73-512.25±36.51Bqkg</w:t>
      </w:r>
      <w:r>
        <w:rPr>
          <w:vertAlign w:val="superscript"/>
        </w:rPr>
        <w:t>-1</w:t>
      </w:r>
      <w:r>
        <w:rPr>
          <w:vertAlign w:val="baseline"/>
        </w:rPr>
        <w:t>respectively,with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14.42±1.31,</w:t>
      </w:r>
      <w:r>
        <w:rPr>
          <w:spacing w:val="1"/>
          <w:vertAlign w:val="baseline"/>
        </w:rPr>
        <w:t> </w:t>
      </w:r>
      <w:r>
        <w:rPr>
          <w:vertAlign w:val="baseline"/>
        </w:rPr>
        <w:t>20.11±2.28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336.90±17.11Bqkg</w:t>
      </w:r>
      <w:r>
        <w:rPr>
          <w:vertAlign w:val="superscript"/>
        </w:rPr>
        <w:t>-1</w:t>
      </w:r>
      <w:r>
        <w:rPr>
          <w:vertAlign w:val="baseline"/>
        </w:rPr>
        <w:t> accordingly. Similarly, the range of activity for soils from the sweet potatoes</w:t>
      </w:r>
      <w:r>
        <w:rPr>
          <w:spacing w:val="1"/>
          <w:vertAlign w:val="baseline"/>
        </w:rPr>
        <w:t> </w:t>
      </w:r>
      <w:r>
        <w:rPr>
          <w:vertAlign w:val="baseline"/>
        </w:rPr>
        <w:t>farms    </w:t>
      </w:r>
      <w:r>
        <w:rPr>
          <w:spacing w:val="40"/>
          <w:vertAlign w:val="baseline"/>
        </w:rPr>
        <w:t> </w:t>
      </w:r>
      <w:r>
        <w:rPr>
          <w:vertAlign w:val="baseline"/>
        </w:rPr>
        <w:t>varies    </w:t>
      </w:r>
      <w:r>
        <w:rPr>
          <w:spacing w:val="43"/>
          <w:vertAlign w:val="baseline"/>
        </w:rPr>
        <w:t> </w:t>
      </w:r>
      <w:r>
        <w:rPr>
          <w:vertAlign w:val="baseline"/>
        </w:rPr>
        <w:t>from    </w:t>
      </w:r>
      <w:r>
        <w:rPr>
          <w:spacing w:val="44"/>
          <w:vertAlign w:val="baseline"/>
        </w:rPr>
        <w:t> </w:t>
      </w:r>
      <w:r>
        <w:rPr>
          <w:vertAlign w:val="baseline"/>
        </w:rPr>
        <w:t>5.76±1.09-15.41±2.36,    </w:t>
      </w:r>
      <w:r>
        <w:rPr>
          <w:spacing w:val="42"/>
          <w:vertAlign w:val="baseline"/>
        </w:rPr>
        <w:t> </w:t>
      </w:r>
      <w:r>
        <w:rPr>
          <w:vertAlign w:val="baseline"/>
        </w:rPr>
        <w:t>9.28±1.34-24.28±2.34    </w:t>
      </w:r>
      <w:r>
        <w:rPr>
          <w:spacing w:val="43"/>
          <w:vertAlign w:val="baseline"/>
        </w:rPr>
        <w:t> </w:t>
      </w:r>
      <w:r>
        <w:rPr>
          <w:vertAlign w:val="baseline"/>
        </w:rPr>
        <w:t>and    </w:t>
      </w:r>
      <w:r>
        <w:rPr>
          <w:spacing w:val="40"/>
          <w:vertAlign w:val="baseline"/>
        </w:rPr>
        <w:t> </w:t>
      </w:r>
      <w:r>
        <w:rPr>
          <w:vertAlign w:val="baseline"/>
        </w:rPr>
        <w:t>220.55±7.773-</w:t>
      </w:r>
    </w:p>
    <w:p>
      <w:pPr>
        <w:pStyle w:val="BodyText"/>
        <w:ind w:left="160" w:right="113"/>
        <w:jc w:val="both"/>
      </w:pPr>
      <w:r>
        <w:rPr/>
        <w:t>431.32±22.65Bqkg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12.32±1.7,</w:t>
      </w:r>
      <w:r>
        <w:rPr>
          <w:spacing w:val="1"/>
          <w:vertAlign w:val="baseline"/>
        </w:rPr>
        <w:t> </w:t>
      </w:r>
      <w:r>
        <w:rPr>
          <w:vertAlign w:val="baseline"/>
        </w:rPr>
        <w:t>17.43±1.95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309.17±13.42Bqkg</w:t>
      </w:r>
      <w:r>
        <w:rPr>
          <w:vertAlign w:val="superscript"/>
        </w:rPr>
        <w:t>-1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 for</w:t>
      </w:r>
      <w:r>
        <w:rPr>
          <w:vertAlign w:val="superscript"/>
        </w:rPr>
        <w:t>238</w:t>
      </w:r>
      <w:r>
        <w:rPr>
          <w:vertAlign w:val="baseline"/>
        </w:rPr>
        <w:t>U,</w:t>
      </w:r>
      <w:r>
        <w:rPr>
          <w:vertAlign w:val="superscript"/>
        </w:rPr>
        <w:t>232</w:t>
      </w:r>
      <w:r>
        <w:rPr>
          <w:vertAlign w:val="baseline"/>
        </w:rPr>
        <w:t>Thand</w:t>
      </w:r>
      <w:r>
        <w:rPr>
          <w:vertAlign w:val="superscript"/>
        </w:rPr>
        <w:t>40</w:t>
      </w:r>
      <w:r>
        <w:rPr>
          <w:vertAlign w:val="baseline"/>
        </w:rPr>
        <w:t>K.These values were found to</w:t>
      </w:r>
      <w:r>
        <w:rPr>
          <w:spacing w:val="60"/>
          <w:vertAlign w:val="baseline"/>
        </w:rPr>
        <w:t> </w:t>
      </w:r>
      <w:r>
        <w:rPr>
          <w:vertAlign w:val="baseline"/>
        </w:rPr>
        <w:t>be lower 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of,</w:t>
      </w:r>
      <w:r>
        <w:rPr>
          <w:spacing w:val="1"/>
          <w:vertAlign w:val="baseline"/>
        </w:rPr>
        <w:t> </w:t>
      </w:r>
      <w:r>
        <w:rPr>
          <w:vertAlign w:val="baseline"/>
        </w:rPr>
        <w:t>30,</w:t>
      </w:r>
      <w:r>
        <w:rPr>
          <w:spacing w:val="1"/>
          <w:vertAlign w:val="baseline"/>
        </w:rPr>
        <w:t> </w:t>
      </w:r>
      <w:r>
        <w:rPr>
          <w:vertAlign w:val="baseline"/>
        </w:rPr>
        <w:t>35and</w:t>
      </w:r>
      <w:r>
        <w:rPr>
          <w:spacing w:val="1"/>
          <w:vertAlign w:val="baseline"/>
        </w:rPr>
        <w:t> </w:t>
      </w:r>
      <w:r>
        <w:rPr>
          <w:vertAlign w:val="baseline"/>
        </w:rPr>
        <w:t>400Bq</w:t>
      </w:r>
      <w:r>
        <w:rPr>
          <w:spacing w:val="1"/>
          <w:vertAlign w:val="baseline"/>
        </w:rPr>
        <w:t> </w:t>
      </w:r>
      <w:r>
        <w:rPr>
          <w:vertAlign w:val="baseline"/>
        </w:rPr>
        <w:t>kg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U,</w:t>
      </w:r>
      <w:r>
        <w:rPr>
          <w:vertAlign w:val="superscript"/>
        </w:rPr>
        <w:t>232</w:t>
      </w:r>
      <w:r>
        <w:rPr>
          <w:vertAlign w:val="baseline"/>
        </w:rPr>
        <w:t>Thand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soil,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Atomic</w:t>
      </w:r>
      <w:r>
        <w:rPr>
          <w:spacing w:val="1"/>
          <w:vertAlign w:val="baseline"/>
        </w:rPr>
        <w:t> </w:t>
      </w:r>
      <w:r>
        <w:rPr>
          <w:vertAlign w:val="baseline"/>
        </w:rPr>
        <w:t>Radiation.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rice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ranged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0.95±0.02-3.96±0.63,</w:t>
      </w:r>
      <w:r>
        <w:rPr>
          <w:spacing w:val="1"/>
          <w:vertAlign w:val="baseline"/>
        </w:rPr>
        <w:t> </w:t>
      </w:r>
      <w:r>
        <w:rPr>
          <w:vertAlign w:val="baseline"/>
        </w:rPr>
        <w:t>4.73±0.15-8.65±0.77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60.77±1.09-125.59±2.72Bqkg</w:t>
      </w:r>
      <w:r>
        <w:rPr>
          <w:vertAlign w:val="superscript"/>
        </w:rPr>
        <w:t>-1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2.81±0.21,</w:t>
      </w:r>
      <w:r>
        <w:rPr>
          <w:spacing w:val="1"/>
          <w:vertAlign w:val="baseline"/>
        </w:rPr>
        <w:t> </w:t>
      </w:r>
      <w:r>
        <w:rPr>
          <w:vertAlign w:val="baseline"/>
        </w:rPr>
        <w:t>6.22±0.42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84.27±1.69Bqkg</w:t>
      </w:r>
      <w:r>
        <w:rPr>
          <w:vertAlign w:val="superscript"/>
        </w:rPr>
        <w:t>-1</w:t>
      </w:r>
      <w:r>
        <w:rPr>
          <w:vertAlign w:val="baseline"/>
        </w:rPr>
        <w:t>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range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sweet</w:t>
      </w:r>
      <w:r>
        <w:rPr>
          <w:spacing w:val="1"/>
          <w:vertAlign w:val="baseline"/>
        </w:rPr>
        <w:t> </w:t>
      </w:r>
      <w:r>
        <w:rPr>
          <w:vertAlign w:val="baseline"/>
        </w:rPr>
        <w:t>potatoes</w:t>
      </w:r>
      <w:r>
        <w:rPr>
          <w:spacing w:val="-57"/>
          <w:vertAlign w:val="baseline"/>
        </w:rPr>
        <w:t> </w:t>
      </w:r>
      <w:r>
        <w:rPr>
          <w:vertAlign w:val="baseline"/>
        </w:rPr>
        <w:t>sample</w:t>
      </w:r>
      <w:r>
        <w:rPr>
          <w:spacing w:val="60"/>
          <w:vertAlign w:val="baseline"/>
        </w:rPr>
        <w:t> </w:t>
      </w:r>
      <w:r>
        <w:rPr>
          <w:vertAlign w:val="baseline"/>
        </w:rPr>
        <w:t>varies</w:t>
      </w:r>
      <w:r>
        <w:rPr>
          <w:spacing w:val="62"/>
          <w:vertAlign w:val="baseline"/>
        </w:rPr>
        <w:t> </w:t>
      </w:r>
      <w:r>
        <w:rPr>
          <w:vertAlign w:val="baseline"/>
        </w:rPr>
        <w:t>from</w:t>
      </w:r>
      <w:r>
        <w:rPr>
          <w:spacing w:val="64"/>
          <w:vertAlign w:val="baseline"/>
        </w:rPr>
        <w:t> </w:t>
      </w:r>
      <w:r>
        <w:rPr>
          <w:vertAlign w:val="baseline"/>
        </w:rPr>
        <w:t>0.18±0.03-1.79±0.09,</w:t>
      </w:r>
      <w:r>
        <w:rPr>
          <w:spacing w:val="61"/>
          <w:vertAlign w:val="baseline"/>
        </w:rPr>
        <w:t> </w:t>
      </w:r>
      <w:r>
        <w:rPr>
          <w:vertAlign w:val="baseline"/>
        </w:rPr>
        <w:t>1.01±0.14-5.29±0.41and</w:t>
      </w:r>
      <w:r>
        <w:rPr>
          <w:spacing w:val="62"/>
          <w:vertAlign w:val="baseline"/>
        </w:rPr>
        <w:t> </w:t>
      </w:r>
      <w:r>
        <w:rPr>
          <w:vertAlign w:val="baseline"/>
        </w:rPr>
        <w:t>81.55±0.15-203.48±2.22Bqkg</w:t>
      </w:r>
      <w:r>
        <w:rPr>
          <w:vertAlign w:val="superscript"/>
        </w:rPr>
        <w:t>-</w:t>
      </w:r>
    </w:p>
    <w:p>
      <w:pPr>
        <w:pStyle w:val="BodyText"/>
        <w:spacing w:before="1"/>
        <w:ind w:left="160" w:right="113"/>
        <w:jc w:val="both"/>
      </w:pPr>
      <w:r>
        <w:rPr>
          <w:vertAlign w:val="superscript"/>
        </w:rPr>
        <w:t>1</w:t>
      </w:r>
      <w:r>
        <w:rPr>
          <w:vertAlign w:val="baseline"/>
        </w:rPr>
        <w:t>respectively, with the average value of 0.93±0.06, 3.89±0.27 and 116.92±1.32Bqkg</w:t>
      </w:r>
      <w:r>
        <w:rPr>
          <w:vertAlign w:val="superscript"/>
        </w:rPr>
        <w:t>-1</w:t>
      </w:r>
      <w:r>
        <w:rPr>
          <w:vertAlign w:val="baseline"/>
        </w:rPr>
        <w:t> 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</w:t>
      </w:r>
      <w:r>
        <w:rPr>
          <w:spacing w:val="1"/>
          <w:vertAlign w:val="baseline"/>
        </w:rPr>
        <w:t> </w:t>
      </w:r>
      <w:r>
        <w:rPr>
          <w:vertAlign w:val="baseline"/>
        </w:rPr>
        <w:t>(TF)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vertAlign w:val="superscript"/>
        </w:rPr>
        <w:t>238</w:t>
      </w:r>
      <w:r>
        <w:rPr>
          <w:vertAlign w:val="baseline"/>
        </w:rPr>
        <w:t>U,</w:t>
      </w:r>
      <w:r>
        <w:rPr>
          <w:vertAlign w:val="superscript"/>
        </w:rPr>
        <w:t>232</w:t>
      </w:r>
      <w:r>
        <w:rPr>
          <w:vertAlign w:val="baseline"/>
        </w:rPr>
        <w:t>Thand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rice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0.18,</w:t>
      </w:r>
      <w:r>
        <w:rPr>
          <w:spacing w:val="1"/>
          <w:vertAlign w:val="baseline"/>
        </w:rPr>
        <w:t> </w:t>
      </w:r>
      <w:r>
        <w:rPr>
          <w:vertAlign w:val="baseline"/>
        </w:rPr>
        <w:t>0.33and</w:t>
      </w:r>
      <w:r>
        <w:rPr>
          <w:spacing w:val="1"/>
          <w:vertAlign w:val="baseline"/>
        </w:rPr>
        <w:t> </w:t>
      </w:r>
      <w:r>
        <w:rPr>
          <w:vertAlign w:val="baseline"/>
        </w:rPr>
        <w:t>0.26respectively;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in</w:t>
      </w:r>
      <w:r>
        <w:rPr>
          <w:spacing w:val="1"/>
          <w:vertAlign w:val="baseline"/>
        </w:rPr>
        <w:t> </w:t>
      </w:r>
      <w:r>
        <w:rPr>
          <w:vertAlign w:val="baseline"/>
        </w:rPr>
        <w:t>sweet</w:t>
      </w:r>
      <w:r>
        <w:rPr>
          <w:spacing w:val="1"/>
          <w:vertAlign w:val="baseline"/>
        </w:rPr>
        <w:t> </w:t>
      </w:r>
      <w:r>
        <w:rPr>
          <w:vertAlign w:val="baseline"/>
        </w:rPr>
        <w:t>potatoes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valueof TFfor</w:t>
      </w:r>
      <w:r>
        <w:rPr>
          <w:vertAlign w:val="superscript"/>
        </w:rPr>
        <w:t>238</w:t>
      </w:r>
      <w:r>
        <w:rPr>
          <w:vertAlign w:val="baseline"/>
        </w:rPr>
        <w:t>U,</w:t>
      </w:r>
      <w:r>
        <w:rPr>
          <w:vertAlign w:val="superscript"/>
        </w:rPr>
        <w:t>232</w:t>
      </w:r>
      <w:r>
        <w:rPr>
          <w:vertAlign w:val="baseline"/>
        </w:rPr>
        <w:t>Thand</w:t>
      </w:r>
      <w:r>
        <w:rPr>
          <w:vertAlign w:val="superscript"/>
        </w:rPr>
        <w:t>40</w:t>
      </w:r>
      <w:r>
        <w:rPr>
          <w:vertAlign w:val="baseline"/>
        </w:rPr>
        <w:t>K were 0.59,</w:t>
      </w:r>
      <w:r>
        <w:rPr>
          <w:spacing w:val="60"/>
          <w:vertAlign w:val="baseline"/>
        </w:rPr>
        <w:t> </w:t>
      </w:r>
      <w:r>
        <w:rPr>
          <w:vertAlign w:val="baseline"/>
        </w:rPr>
        <w:t>0.19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0.32respectively. The computed TFof natural radionuclides in the crops were found to be lower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 unity which signifies that the bioaccumulation of </w:t>
      </w:r>
      <w:r>
        <w:rPr>
          <w:vertAlign w:val="superscript"/>
        </w:rPr>
        <w:t>238</w:t>
      </w:r>
      <w:r>
        <w:rPr>
          <w:vertAlign w:val="baseline"/>
        </w:rPr>
        <w:t>U,</w:t>
      </w:r>
      <w:r>
        <w:rPr>
          <w:vertAlign w:val="superscript"/>
        </w:rPr>
        <w:t>232</w:t>
      </w:r>
      <w:r>
        <w:rPr>
          <w:vertAlign w:val="baseline"/>
        </w:rPr>
        <w:t>Thand</w:t>
      </w:r>
      <w:r>
        <w:rPr>
          <w:vertAlign w:val="superscript"/>
        </w:rPr>
        <w:t>40</w:t>
      </w:r>
      <w:r>
        <w:rPr>
          <w:vertAlign w:val="baseline"/>
        </w:rPr>
        <w:t>K is insignificant. The crops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be thus not constitutes a</w:t>
      </w:r>
      <w:r>
        <w:rPr>
          <w:spacing w:val="-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radiotoxicity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consumers.</w:t>
      </w:r>
    </w:p>
    <w:p>
      <w:pPr>
        <w:spacing w:after="0"/>
        <w:jc w:val="both"/>
        <w:sectPr>
          <w:pgSz w:w="11910" w:h="16840"/>
          <w:pgMar w:header="0" w:footer="1463" w:top="1540" w:bottom="1660" w:left="920" w:right="960"/>
        </w:sectPr>
      </w:pPr>
    </w:p>
    <w:p>
      <w:pPr>
        <w:pStyle w:val="Heading1"/>
        <w:spacing w:before="63"/>
        <w:ind w:left="201" w:right="162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rPr>
          <w:b/>
        </w:rPr>
      </w:pPr>
    </w:p>
    <w:p>
      <w:pPr>
        <w:tabs>
          <w:tab w:pos="8081" w:val="left" w:leader="none"/>
        </w:tabs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Content</w:t>
        <w:tab/>
        <w:t>Page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081" w:val="left" w:leader="none"/>
        </w:tabs>
        <w:ind w:left="160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i</w:t>
      </w:r>
    </w:p>
    <w:p>
      <w:pPr>
        <w:spacing w:after="0"/>
        <w:sectPr>
          <w:pgSz w:w="11910" w:h="16840"/>
          <w:pgMar w:header="0" w:footer="1463" w:top="1540" w:bottom="2229" w:left="920" w:right="9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216" w:val="right" w:leader="none"/>
            </w:tabs>
            <w:ind w:left="160" w:firstLine="0"/>
          </w:pPr>
          <w:r>
            <w:rPr/>
            <w:t>DECLARATION</w:t>
            <w:tab/>
            <w:t>ii</w:t>
          </w:r>
        </w:p>
        <w:p>
          <w:pPr>
            <w:pStyle w:val="TOC2"/>
            <w:tabs>
              <w:tab w:pos="8283" w:val="right" w:leader="none"/>
            </w:tabs>
            <w:ind w:left="160" w:firstLine="0"/>
          </w:pPr>
          <w:r>
            <w:rPr/>
            <w:t>CERTIFICATION</w:t>
            <w:tab/>
            <w:t>iii</w:t>
          </w:r>
        </w:p>
        <w:p>
          <w:pPr>
            <w:pStyle w:val="TOC2"/>
            <w:tabs>
              <w:tab w:pos="8269" w:val="right" w:leader="none"/>
            </w:tabs>
            <w:spacing w:before="277"/>
            <w:ind w:left="160" w:firstLine="0"/>
          </w:pPr>
          <w:r>
            <w:rPr/>
            <w:t>DEDICATION</w:t>
            <w:tab/>
            <w:t>iv</w:t>
          </w:r>
        </w:p>
        <w:p>
          <w:pPr>
            <w:pStyle w:val="TOC2"/>
            <w:tabs>
              <w:tab w:pos="8335" w:val="right" w:leader="none"/>
            </w:tabs>
            <w:ind w:left="160" w:firstLine="0"/>
          </w:pPr>
          <w:r>
            <w:rPr/>
            <w:t>AKNOWLEDGEMENT</w:t>
            <w:tab/>
            <w:t>vii</w:t>
          </w:r>
        </w:p>
        <w:p>
          <w:pPr>
            <w:pStyle w:val="TOC2"/>
            <w:tabs>
              <w:tab w:pos="8269" w:val="right" w:leader="none"/>
            </w:tabs>
            <w:ind w:left="160" w:firstLine="0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</w:t>
            <w:tab/>
            <w:t>ix</w:t>
          </w:r>
        </w:p>
        <w:p>
          <w:pPr>
            <w:pStyle w:val="TOC2"/>
            <w:tabs>
              <w:tab w:pos="8261" w:val="right" w:leader="none"/>
            </w:tabs>
            <w:ind w:left="160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TABLE</w:t>
            <w:tab/>
            <w:t>x</w:t>
          </w:r>
        </w:p>
        <w:p>
          <w:pPr>
            <w:pStyle w:val="TOC2"/>
            <w:tabs>
              <w:tab w:pos="8273" w:val="right" w:leader="none"/>
            </w:tabs>
            <w:ind w:left="160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FIGURES</w:t>
            <w:tab/>
            <w:t>xi</w:t>
          </w:r>
        </w:p>
        <w:p>
          <w:pPr>
            <w:pStyle w:val="TOC2"/>
            <w:tabs>
              <w:tab w:pos="8337" w:val="right" w:leader="none"/>
            </w:tabs>
            <w:ind w:left="160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PLATES</w:t>
            <w:tab/>
            <w:t>xii</w:t>
          </w:r>
        </w:p>
        <w:p>
          <w:pPr>
            <w:pStyle w:val="TOC1"/>
            <w:spacing w:before="281"/>
            <w:ind w:left="160" w:firstLine="0"/>
          </w:pPr>
          <w:hyperlink w:history="true" w:anchor="_TOC_250033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80" w:val="left" w:leader="none"/>
              <w:tab w:pos="881" w:val="lef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32"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201" w:val="right" w:leader="none"/>
            </w:tabs>
            <w:spacing w:line="240" w:lineRule="auto" w:before="271" w:after="0"/>
            <w:ind w:left="880" w:right="0" w:hanging="721"/>
            <w:jc w:val="left"/>
          </w:pPr>
          <w:hyperlink w:history="true" w:anchor="_TOC_250031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20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30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Problem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201" w:val="right" w:leader="none"/>
            </w:tabs>
            <w:spacing w:line="240" w:lineRule="auto" w:before="276" w:after="0"/>
            <w:ind w:left="880" w:right="0" w:hanging="661"/>
            <w:jc w:val="left"/>
          </w:pPr>
          <w:hyperlink w:history="true" w:anchor="_TOC_250029">
            <w:r>
              <w:rPr/>
              <w:t>Aim and</w:t>
            </w:r>
            <w:r>
              <w:rPr>
                <w:spacing w:val="-1"/>
              </w:rPr>
              <w:t> </w:t>
            </w:r>
            <w:r>
              <w:rPr/>
              <w:t>Objectives of the Study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20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28">
            <w:r>
              <w:rPr/>
              <w:t>Justification</w:t>
            </w:r>
            <w:r>
              <w:rPr>
                <w:spacing w:val="-1"/>
              </w:rPr>
              <w:t> </w:t>
            </w:r>
            <w:r>
              <w:rPr/>
              <w:t>for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201" w:val="right" w:leader="none"/>
            </w:tabs>
            <w:spacing w:line="240" w:lineRule="auto" w:before="277" w:after="0"/>
            <w:ind w:left="880" w:right="0" w:hanging="721"/>
            <w:jc w:val="left"/>
          </w:pPr>
          <w:hyperlink w:history="true" w:anchor="_TOC_250027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5</w:t>
            </w:r>
          </w:hyperlink>
        </w:p>
        <w:p>
          <w:pPr>
            <w:pStyle w:val="TOC1"/>
            <w:spacing w:before="278"/>
            <w:ind w:left="160" w:firstLine="0"/>
          </w:pPr>
          <w:hyperlink w:history="true" w:anchor="_TOC_250026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80" w:val="left" w:leader="none"/>
              <w:tab w:pos="881" w:val="lef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25">
            <w:r>
              <w:rPr/>
              <w:t>LITERATURE</w:t>
            </w:r>
            <w:r>
              <w:rPr>
                <w:spacing w:val="-2"/>
              </w:rPr>
              <w:t> </w:t>
            </w:r>
            <w:r>
              <w:rPr/>
              <w:t>REVIEW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8201" w:val="right" w:leader="none"/>
            </w:tabs>
            <w:spacing w:line="240" w:lineRule="auto" w:before="272" w:after="0"/>
            <w:ind w:left="820" w:right="0" w:hanging="661"/>
            <w:jc w:val="left"/>
          </w:pPr>
          <w:hyperlink w:history="true" w:anchor="_TOC_250024">
            <w:r>
              <w:rPr/>
              <w:t>Radioactivity</w:t>
              <w:tab/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8201" w:val="right" w:leader="none"/>
            </w:tabs>
            <w:spacing w:line="240" w:lineRule="auto" w:before="276" w:after="0"/>
            <w:ind w:left="820" w:right="0" w:hanging="661"/>
            <w:jc w:val="left"/>
          </w:pPr>
          <w:hyperlink w:history="true" w:anchor="_TOC_250023">
            <w:r>
              <w:rPr/>
              <w:t>Sources</w:t>
            </w:r>
            <w:r>
              <w:rPr>
                <w:spacing w:val="-1"/>
              </w:rPr>
              <w:t> </w:t>
            </w:r>
            <w:r>
              <w:rPr/>
              <w:t>of Radiation in the</w:t>
            </w:r>
            <w:r>
              <w:rPr>
                <w:spacing w:val="-1"/>
              </w:rPr>
              <w:t> </w:t>
            </w:r>
            <w:r>
              <w:rPr/>
              <w:t>Environment</w:t>
              <w:tab/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20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22">
            <w:r>
              <w:rPr/>
              <w:t>Gamma-ray</w:t>
            </w:r>
            <w:r>
              <w:rPr>
                <w:spacing w:val="-5"/>
              </w:rPr>
              <w:t> </w:t>
            </w:r>
            <w:r>
              <w:rPr/>
              <w:t>Spectrometry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201" w:val="right" w:leader="none"/>
            </w:tabs>
            <w:spacing w:line="240" w:lineRule="auto" w:before="276" w:after="20"/>
            <w:ind w:left="880" w:right="0" w:hanging="721"/>
            <w:jc w:val="left"/>
          </w:pPr>
          <w:hyperlink w:history="true" w:anchor="_TOC_250021">
            <w:r>
              <w:rPr/>
              <w:t>Food Radioactivity</w:t>
            </w:r>
            <w:r>
              <w:rPr>
                <w:spacing w:val="-5"/>
              </w:rPr>
              <w:t> </w:t>
            </w:r>
            <w:r>
              <w:rPr/>
              <w:t>Pathway</w:t>
            </w:r>
            <w:r>
              <w:rPr>
                <w:spacing w:val="-5"/>
              </w:rPr>
              <w:t> </w:t>
            </w:r>
            <w:r>
              <w:rPr/>
              <w:t>to</w:t>
            </w:r>
            <w:r>
              <w:rPr>
                <w:spacing w:val="2"/>
              </w:rPr>
              <w:t> </w:t>
            </w:r>
            <w:r>
              <w:rPr/>
              <w:t>Man</w:t>
              <w:tab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201" w:val="right" w:leader="none"/>
            </w:tabs>
            <w:spacing w:line="240" w:lineRule="auto" w:before="78" w:after="0"/>
            <w:ind w:left="880" w:right="0" w:hanging="721"/>
            <w:jc w:val="left"/>
          </w:pPr>
          <w:hyperlink w:history="true" w:anchor="_TOC_250020">
            <w:r>
              <w:rPr/>
              <w:t>Food</w:t>
            </w:r>
            <w:r>
              <w:rPr>
                <w:spacing w:val="-1"/>
              </w:rPr>
              <w:t> </w:t>
            </w:r>
            <w:r>
              <w:rPr/>
              <w:t>Crops Grown in Nigeria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19">
            <w:r>
              <w:rPr/>
              <w:t>Radioactivity</w:t>
            </w:r>
            <w:r>
              <w:rPr>
                <w:spacing w:val="-6"/>
              </w:rPr>
              <w:t> </w:t>
            </w:r>
            <w:r>
              <w:rPr/>
              <w:t>Measurements in Food Crops</w:t>
              <w:tab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18">
            <w:r>
              <w:rPr/>
              <w:t>Radioactive</w:t>
            </w:r>
            <w:r>
              <w:rPr>
                <w:spacing w:val="-2"/>
              </w:rPr>
              <w:t> </w:t>
            </w:r>
            <w:r>
              <w:rPr/>
              <w:t>Contamination of Soils</w:t>
              <w:tab/>
              <w:t>15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277" w:after="0"/>
            <w:ind w:left="880" w:right="0" w:hanging="721"/>
            <w:jc w:val="left"/>
          </w:pPr>
          <w:r>
            <w:rPr/>
            <w:t>Radioactive</w:t>
          </w:r>
          <w:r>
            <w:rPr>
              <w:spacing w:val="-2"/>
            </w:rPr>
            <w:t> </w:t>
          </w:r>
          <w:r>
            <w:rPr/>
            <w:t>Contamination of Plant</w:t>
            <w:tab/>
            <w:t>15</w:t>
          </w:r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276" w:after="0"/>
            <w:ind w:left="880" w:right="0" w:hanging="721"/>
            <w:jc w:val="left"/>
          </w:pPr>
          <w:r>
            <w:rPr/>
            <w:t>Factors</w:t>
          </w:r>
          <w:r>
            <w:rPr>
              <w:spacing w:val="3"/>
            </w:rPr>
            <w:t> </w:t>
          </w:r>
          <w:r>
            <w:rPr/>
            <w:t>Influencing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Behavior</w:t>
          </w:r>
          <w:r>
            <w:rPr>
              <w:spacing w:val="-1"/>
            </w:rPr>
            <w:t> </w:t>
          </w:r>
          <w:r>
            <w:rPr/>
            <w:t>of Radionuclides</w:t>
          </w:r>
          <w:r>
            <w:rPr>
              <w:spacing w:val="1"/>
            </w:rPr>
            <w:t> </w:t>
          </w:r>
          <w:r>
            <w:rPr/>
            <w:t>in Soil</w:t>
            <w:tab/>
            <w:t>16</w:t>
          </w:r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17">
            <w:r>
              <w:rPr/>
              <w:t>Biological</w:t>
            </w:r>
            <w:r>
              <w:rPr>
                <w:spacing w:val="-1"/>
              </w:rPr>
              <w:t> </w:t>
            </w:r>
            <w:r>
              <w:rPr/>
              <w:t>Effect of Radiation</w:t>
              <w:tab/>
              <w:t>16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911" w:val="left" w:leader="none"/>
              <w:tab w:pos="912" w:val="left" w:leader="none"/>
            </w:tabs>
            <w:spacing w:line="240" w:lineRule="auto" w:before="276" w:after="0"/>
            <w:ind w:left="911" w:right="0" w:hanging="661"/>
            <w:jc w:val="left"/>
          </w:pPr>
          <w:r>
            <w:rPr/>
            <w:t>Factors</w:t>
          </w:r>
          <w:r>
            <w:rPr>
              <w:spacing w:val="-2"/>
            </w:rPr>
            <w:t> </w:t>
          </w:r>
          <w:r>
            <w:rPr/>
            <w:t>Affecting the</w:t>
          </w:r>
          <w:r>
            <w:rPr>
              <w:spacing w:val="-2"/>
            </w:rPr>
            <w:t> </w:t>
          </w:r>
          <w:r>
            <w:rPr/>
            <w:t>Transfer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Radionuclides from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Environment</w:t>
          </w:r>
        </w:p>
        <w:p>
          <w:pPr>
            <w:pStyle w:val="TOC5"/>
            <w:tabs>
              <w:tab w:pos="8321" w:val="right" w:leader="none"/>
            </w:tabs>
          </w:pPr>
          <w:r>
            <w:rPr/>
            <w:t>to Plants</w:t>
            <w:tab/>
            <w:t>19</w:t>
          </w:r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38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16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Soil</w:t>
              <w:tab/>
              <w:t>22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381" w:val="right" w:leader="none"/>
            </w:tabs>
            <w:spacing w:line="240" w:lineRule="auto" w:before="276" w:after="0"/>
            <w:ind w:left="940" w:right="0" w:hanging="781"/>
            <w:jc w:val="left"/>
          </w:pPr>
          <w:hyperlink w:history="true" w:anchor="_TOC_250015">
            <w:r>
              <w:rPr/>
              <w:t>Sweet</w:t>
            </w:r>
            <w:r>
              <w:rPr>
                <w:spacing w:val="-1"/>
              </w:rPr>
              <w:t> </w:t>
            </w:r>
            <w:r>
              <w:rPr/>
              <w:t>Potato Cultivation</w:t>
              <w:tab/>
              <w:t>24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14">
            <w:r>
              <w:rPr/>
              <w:t>Natural</w:t>
            </w:r>
            <w:r>
              <w:rPr>
                <w:spacing w:val="-1"/>
              </w:rPr>
              <w:t> </w:t>
            </w:r>
            <w:r>
              <w:rPr/>
              <w:t>Radionuclides in</w:t>
            </w:r>
            <w:r>
              <w:rPr>
                <w:spacing w:val="2"/>
              </w:rPr>
              <w:t> </w:t>
            </w:r>
            <w:r>
              <w:rPr/>
              <w:t>Food Crops</w:t>
              <w:tab/>
              <w:t>26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277" w:after="0"/>
            <w:ind w:left="880" w:right="0" w:hanging="721"/>
            <w:jc w:val="left"/>
          </w:pPr>
          <w:hyperlink w:history="true" w:anchor="_TOC_250013">
            <w:r>
              <w:rPr/>
              <w:t>Effective Dose</w:t>
            </w:r>
            <w:r>
              <w:rPr>
                <w:spacing w:val="-2"/>
              </w:rPr>
              <w:t> </w:t>
            </w:r>
            <w:r>
              <w:rPr/>
              <w:t>Due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/>
              <w:t>Ingestion of</w:t>
            </w:r>
            <w:r>
              <w:rPr>
                <w:spacing w:val="1"/>
              </w:rPr>
              <w:t> </w:t>
            </w:r>
            <w:r>
              <w:rPr/>
              <w:t>Foodstuffs</w:t>
              <w:tab/>
              <w:t>29</w:t>
            </w:r>
          </w:hyperlink>
        </w:p>
        <w:p>
          <w:pPr>
            <w:pStyle w:val="TOC4"/>
          </w:pPr>
          <w:hyperlink w:history="true" w:anchor="_TOC_250012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80" w:val="left" w:leader="none"/>
              <w:tab w:pos="881" w:val="lef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11">
            <w:r>
              <w:rPr/>
              <w:t>MATERIALS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METHODS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271" w:after="0"/>
            <w:ind w:left="880" w:right="0" w:hanging="721"/>
            <w:jc w:val="left"/>
          </w:pPr>
          <w:hyperlink w:history="true" w:anchor="_TOC_250010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Site</w:t>
              <w:tab/>
              <w:t>32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09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Collection</w:t>
              <w:tab/>
              <w:t>32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08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Preparation</w:t>
              <w:tab/>
              <w:t>34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07">
            <w:r>
              <w:rPr/>
              <w:t>Gamma</w:t>
            </w:r>
            <w:r>
              <w:rPr>
                <w:spacing w:val="-2"/>
              </w:rPr>
              <w:t> </w:t>
            </w:r>
            <w:r>
              <w:rPr/>
              <w:t>Spectrometric Analysis</w:t>
              <w:tab/>
              <w:t>35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274" w:after="0"/>
            <w:ind w:left="880" w:right="0" w:hanging="721"/>
            <w:jc w:val="left"/>
          </w:pPr>
          <w:r>
            <w:rPr/>
            <w:t>Evaluation</w:t>
          </w:r>
          <w:r>
            <w:rPr>
              <w:spacing w:val="-1"/>
            </w:rPr>
            <w:t> </w:t>
          </w:r>
          <w:r>
            <w:rPr/>
            <w:t>of Radiological Dose</w:t>
          </w:r>
          <w:r>
            <w:rPr>
              <w:spacing w:val="-1"/>
            </w:rPr>
            <w:t> </w:t>
          </w:r>
          <w:r>
            <w:rPr/>
            <w:t>and Risk</w:t>
          </w:r>
          <w:r>
            <w:rPr>
              <w:spacing w:val="1"/>
            </w:rPr>
            <w:t> </w:t>
          </w:r>
          <w:r>
            <w:rPr/>
            <w:t>Parameter</w:t>
            <w:tab/>
            <w:t>38</w:t>
          </w:r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06">
            <w:r>
              <w:rPr/>
              <w:t>Instrumentation</w:t>
              <w:tab/>
              <w:t>40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276" w:after="0"/>
            <w:ind w:left="880" w:right="0" w:hanging="721"/>
            <w:jc w:val="left"/>
          </w:pPr>
          <w:r>
            <w:rPr/>
            <w:t>Radiological</w:t>
          </w:r>
          <w:r>
            <w:rPr>
              <w:spacing w:val="-1"/>
            </w:rPr>
            <w:t> </w:t>
          </w:r>
          <w:r>
            <w:rPr/>
            <w:t>Assessments</w:t>
            <w:tab/>
            <w:t>40</w:t>
          </w:r>
        </w:p>
        <w:p>
          <w:pPr>
            <w:pStyle w:val="TOC4"/>
          </w:pPr>
          <w:hyperlink w:history="true" w:anchor="_TOC_250005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880" w:val="left" w:leader="none"/>
              <w:tab w:pos="881" w:val="left" w:leader="none"/>
            </w:tabs>
            <w:spacing w:line="240" w:lineRule="auto" w:before="276" w:after="240"/>
            <w:ind w:left="880" w:right="0" w:hanging="721"/>
            <w:jc w:val="left"/>
          </w:pPr>
          <w:r>
            <w:rPr/>
            <w:t>RESULT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DISCUSSION</w:t>
          </w:r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6634" w:val="left" w:leader="none"/>
            </w:tabs>
            <w:spacing w:line="480" w:lineRule="auto" w:before="78" w:after="0"/>
            <w:ind w:left="880" w:right="269" w:hanging="721"/>
            <w:jc w:val="left"/>
          </w:pPr>
          <w:r>
            <w:rPr/>
            <w:t>Activity Concentrations of Natural Radionuclides in Rice and Soil from Rice Farmlands and</w:t>
          </w:r>
          <w:r>
            <w:rPr>
              <w:spacing w:val="-58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Sweet</w:t>
          </w:r>
          <w:r>
            <w:rPr>
              <w:spacing w:val="-1"/>
            </w:rPr>
            <w:t> </w:t>
          </w:r>
          <w:r>
            <w:rPr/>
            <w:t>Potatoes and</w:t>
          </w:r>
          <w:r>
            <w:rPr>
              <w:spacing w:val="-1"/>
            </w:rPr>
            <w:t> </w:t>
          </w:r>
          <w:r>
            <w:rPr/>
            <w:t>Soil from</w:t>
          </w:r>
          <w:r>
            <w:rPr>
              <w:spacing w:val="-1"/>
            </w:rPr>
            <w:t> </w:t>
          </w:r>
          <w:r>
            <w:rPr/>
            <w:t>Potatoes</w:t>
          </w:r>
          <w:r>
            <w:rPr>
              <w:spacing w:val="-1"/>
            </w:rPr>
            <w:t> </w:t>
          </w:r>
          <w:r>
            <w:rPr/>
            <w:t>Farmlands</w:t>
            <w:tab/>
            <w:t>44</w:t>
          </w:r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081" w:val="left" w:leader="none"/>
            </w:tabs>
            <w:spacing w:line="240" w:lineRule="auto" w:before="1" w:after="0"/>
            <w:ind w:left="880" w:right="0" w:hanging="721"/>
            <w:jc w:val="left"/>
          </w:pPr>
          <w:r>
            <w:rPr/>
            <w:t>Radiological</w:t>
          </w:r>
          <w:r>
            <w:rPr>
              <w:spacing w:val="1"/>
            </w:rPr>
            <w:t> </w:t>
          </w:r>
          <w:r>
            <w:rPr/>
            <w:t>Interpretation of</w:t>
          </w:r>
          <w:r>
            <w:rPr>
              <w:spacing w:val="-2"/>
            </w:rPr>
            <w:t> </w:t>
          </w:r>
          <w:r>
            <w:rPr/>
            <w:t>Rice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Sweet</w:t>
          </w:r>
          <w:r>
            <w:rPr>
              <w:spacing w:val="-1"/>
            </w:rPr>
            <w:t> </w:t>
          </w:r>
          <w:r>
            <w:rPr/>
            <w:t>Potatoes</w:t>
          </w:r>
          <w:r>
            <w:rPr>
              <w:spacing w:val="-1"/>
            </w:rPr>
            <w:t> </w:t>
          </w:r>
          <w:r>
            <w:rPr/>
            <w:t>from</w:t>
          </w:r>
          <w:r>
            <w:rPr>
              <w:spacing w:val="-1"/>
            </w:rPr>
            <w:t> </w:t>
          </w:r>
          <w:r>
            <w:rPr/>
            <w:t>Study</w:t>
          </w:r>
          <w:r>
            <w:rPr>
              <w:spacing w:val="-4"/>
            </w:rPr>
            <w:t> </w:t>
          </w:r>
          <w:r>
            <w:rPr/>
            <w:t>Area</w:t>
            <w:tab/>
            <w:t>49</w:t>
          </w:r>
        </w:p>
        <w:p>
          <w:pPr>
            <w:pStyle w:val="TOC4"/>
            <w:spacing w:before="280"/>
          </w:pPr>
          <w:hyperlink w:history="true" w:anchor="_TOC_250004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820" w:val="left" w:leader="none"/>
              <w:tab w:pos="821" w:val="left" w:leader="none"/>
            </w:tabs>
            <w:spacing w:line="240" w:lineRule="auto" w:before="276" w:after="0"/>
            <w:ind w:left="820" w:right="0" w:hanging="661"/>
            <w:jc w:val="left"/>
          </w:pPr>
          <w:hyperlink w:history="true" w:anchor="_TOC_250003">
            <w:r>
              <w:rPr/>
              <w:t>CONCLUSION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RECOMMENDATIONS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8081" w:val="left" w:leader="none"/>
            </w:tabs>
            <w:spacing w:line="240" w:lineRule="auto" w:before="272" w:after="0"/>
            <w:ind w:left="880" w:right="0" w:hanging="721"/>
            <w:jc w:val="left"/>
          </w:pPr>
          <w:hyperlink w:history="true" w:anchor="_TOC_250002">
            <w:r>
              <w:rPr/>
              <w:t>Conclusion</w:t>
              <w:tab/>
              <w:t>61</w:t>
            </w:r>
          </w:hyperlink>
        </w:p>
        <w:p>
          <w:pPr>
            <w:pStyle w:val="TOC2"/>
            <w:tabs>
              <w:tab w:pos="940" w:val="left" w:leader="none"/>
              <w:tab w:pos="8081" w:val="left" w:leader="none"/>
            </w:tabs>
            <w:ind w:left="160" w:firstLine="0"/>
          </w:pPr>
          <w:hyperlink w:history="true" w:anchor="_TOC_250001">
            <w:r>
              <w:rPr/>
              <w:t>5.3</w:t>
              <w:tab/>
              <w:t>Recommendations</w:t>
              <w:tab/>
              <w:t>62</w:t>
            </w:r>
          </w:hyperlink>
        </w:p>
        <w:p>
          <w:pPr>
            <w:pStyle w:val="TOC1"/>
            <w:tabs>
              <w:tab w:pos="8081" w:val="left" w:leader="none"/>
            </w:tabs>
            <w:ind w:left="160" w:firstLine="0"/>
            <w:rPr>
              <w:b w:val="0"/>
            </w:rPr>
          </w:pPr>
          <w:hyperlink w:history="true" w:anchor="_TOC_250000">
            <w:r>
              <w:rPr/>
              <w:t>REFERENCES</w:t>
              <w:tab/>
            </w:r>
            <w:r>
              <w:rPr>
                <w:b w:val="0"/>
              </w:rPr>
              <w:t>63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540" w:bottom="2229" w:left="920" w:right="960"/>
        </w:sectPr>
      </w:pPr>
    </w:p>
    <w:p>
      <w:pPr>
        <w:pStyle w:val="BodyText"/>
        <w:spacing w:before="1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6231"/>
        <w:gridCol w:w="1576"/>
      </w:tblGrid>
      <w:tr>
        <w:trPr>
          <w:trHeight w:val="508" w:hRule="atLeast"/>
        </w:trPr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31" w:type="dxa"/>
          </w:tcPr>
          <w:p>
            <w:pPr>
              <w:pStyle w:val="TableParagraph"/>
              <w:spacing w:line="266" w:lineRule="exact"/>
              <w:ind w:left="3247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157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98" w:hRule="atLeast"/>
        </w:trPr>
        <w:tc>
          <w:tcPr>
            <w:tcW w:w="704" w:type="dxa"/>
          </w:tcPr>
          <w:p>
            <w:pPr>
              <w:pStyle w:val="TableParagraph"/>
              <w:spacing w:before="23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2"/>
              <w:ind w:left="50"/>
              <w:rPr>
                <w:sz w:val="24"/>
              </w:rPr>
            </w:pPr>
            <w:r>
              <w:rPr>
                <w:sz w:val="24"/>
              </w:rPr>
              <w:t>3.1:</w:t>
            </w:r>
          </w:p>
        </w:tc>
        <w:tc>
          <w:tcPr>
            <w:tcW w:w="623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collection points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farmland</w:t>
            </w:r>
          </w:p>
        </w:tc>
        <w:tc>
          <w:tcPr>
            <w:tcW w:w="1576" w:type="dxa"/>
          </w:tcPr>
          <w:p>
            <w:pPr>
              <w:pStyle w:val="TableParagraph"/>
              <w:spacing w:before="232"/>
              <w:ind w:left="1037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2"/>
              <w:ind w:left="103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09" w:hRule="atLeast"/>
        </w:trPr>
        <w:tc>
          <w:tcPr>
            <w:tcW w:w="704" w:type="dxa"/>
          </w:tcPr>
          <w:p>
            <w:pPr>
              <w:pStyle w:val="TableParagraph"/>
              <w:spacing w:line="256" w:lineRule="exact" w:before="233"/>
              <w:ind w:left="50"/>
              <w:rPr>
                <w:sz w:val="24"/>
              </w:rPr>
            </w:pPr>
            <w:r>
              <w:rPr>
                <w:sz w:val="24"/>
              </w:rPr>
              <w:t>3.2:</w:t>
            </w:r>
          </w:p>
        </w:tc>
        <w:tc>
          <w:tcPr>
            <w:tcW w:w="6231" w:type="dxa"/>
          </w:tcPr>
          <w:p>
            <w:pPr>
              <w:pStyle w:val="TableParagraph"/>
              <w:spacing w:line="256" w:lineRule="exact" w:before="233"/>
              <w:ind w:left="126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potato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farmland</w:t>
            </w:r>
          </w:p>
        </w:tc>
        <w:tc>
          <w:tcPr>
            <w:tcW w:w="1576" w:type="dxa"/>
          </w:tcPr>
          <w:p>
            <w:pPr>
              <w:pStyle w:val="TableParagraph"/>
              <w:spacing w:line="256" w:lineRule="exact" w:before="233"/>
              <w:ind w:left="103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>
      <w:pPr>
        <w:pStyle w:val="BodyText"/>
        <w:tabs>
          <w:tab w:pos="880" w:val="left" w:leader="none"/>
          <w:tab w:pos="940" w:val="left" w:leader="none"/>
        </w:tabs>
        <w:spacing w:line="550" w:lineRule="atLeast" w:before="241"/>
        <w:ind w:left="160" w:right="1299"/>
      </w:pPr>
      <w:r>
        <w:rPr/>
        <w:t>4.1:</w:t>
        <w:tab/>
        <w:tab/>
        <w:t>Activity</w:t>
      </w:r>
      <w:r>
        <w:rPr>
          <w:spacing w:val="-1"/>
        </w:rPr>
        <w:t> </w:t>
      </w:r>
      <w:r>
        <w:rPr/>
        <w:t>concentration</w:t>
      </w:r>
      <w:r>
        <w:rPr>
          <w:spacing w:val="6"/>
        </w:rPr>
        <w:t> </w:t>
      </w:r>
      <w:r>
        <w:rPr/>
        <w:t>(Bq</w:t>
      </w:r>
      <w:r>
        <w:rPr>
          <w:spacing w:val="4"/>
        </w:rPr>
        <w:t> </w:t>
      </w:r>
      <w:r>
        <w:rPr/>
        <w:t>kg</w:t>
      </w:r>
      <w:r>
        <w:rPr>
          <w:vertAlign w:val="superscript"/>
        </w:rPr>
        <w:t>-1</w:t>
      </w:r>
      <w:r>
        <w:rPr>
          <w:vertAlign w:val="baseline"/>
        </w:rPr>
        <w:t>)</w:t>
      </w:r>
      <w:r>
        <w:rPr>
          <w:spacing w:val="5"/>
          <w:vertAlign w:val="baseline"/>
        </w:rPr>
        <w:t> </w:t>
      </w:r>
      <w:r>
        <w:rPr>
          <w:vertAlign w:val="baseline"/>
        </w:rPr>
        <w:t>of  </w:t>
      </w:r>
      <w:r>
        <w:rPr>
          <w:spacing w:val="2"/>
          <w:vertAlign w:val="baseline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U,</w:t>
      </w:r>
      <w:r>
        <w:rPr>
          <w:spacing w:val="2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-15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  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rice</w:t>
      </w:r>
      <w:r>
        <w:rPr>
          <w:spacing w:val="3"/>
          <w:vertAlign w:val="baseline"/>
        </w:rPr>
        <w:t> </w:t>
      </w:r>
      <w:r>
        <w:rPr>
          <w:vertAlign w:val="baseline"/>
        </w:rPr>
        <w:t>samples  </w:t>
      </w:r>
      <w:r>
        <w:rPr>
          <w:spacing w:val="1"/>
          <w:vertAlign w:val="baseline"/>
        </w:rPr>
        <w:t> </w:t>
      </w:r>
      <w:r>
        <w:rPr>
          <w:vertAlign w:val="baseline"/>
        </w:rPr>
        <w:t>45</w:t>
      </w:r>
      <w:r>
        <w:rPr>
          <w:spacing w:val="1"/>
          <w:vertAlign w:val="baseline"/>
        </w:rPr>
        <w:t> </w:t>
      </w:r>
      <w:r>
        <w:rPr>
          <w:vertAlign w:val="baseline"/>
        </w:rPr>
        <w:t>4.2:</w:t>
        <w:tab/>
      </w:r>
      <w:r>
        <w:rPr>
          <w:spacing w:val="-1"/>
          <w:vertAlign w:val="baseline"/>
        </w:rPr>
        <w:t>Activity</w:t>
      </w:r>
      <w:r>
        <w:rPr>
          <w:spacing w:val="-5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(Bq</w:t>
      </w:r>
      <w:r>
        <w:rPr>
          <w:spacing w:val="1"/>
          <w:vertAlign w:val="baseline"/>
        </w:rPr>
        <w:t> </w:t>
      </w:r>
      <w:r>
        <w:rPr>
          <w:vertAlign w:val="baseline"/>
        </w:rPr>
        <w:t>kg</w:t>
      </w:r>
      <w:r>
        <w:rPr>
          <w:vertAlign w:val="superscript"/>
        </w:rPr>
        <w:t>-1</w:t>
      </w:r>
      <w:r>
        <w:rPr>
          <w:vertAlign w:val="baseline"/>
        </w:rPr>
        <w:t>) of</w:t>
      </w:r>
      <w:r>
        <w:rPr>
          <w:spacing w:val="-1"/>
          <w:vertAlign w:val="baseline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U,</w:t>
      </w:r>
      <w:r>
        <w:rPr>
          <w:spacing w:val="-1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20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soil from</w:t>
      </w:r>
      <w:r>
        <w:rPr>
          <w:spacing w:val="2"/>
          <w:vertAlign w:val="baseline"/>
        </w:rPr>
        <w:t> </w:t>
      </w:r>
      <w:r>
        <w:rPr>
          <w:vertAlign w:val="baseline"/>
        </w:rPr>
        <w:t>rice</w:t>
      </w:r>
      <w:r>
        <w:rPr>
          <w:spacing w:val="-1"/>
          <w:vertAlign w:val="baseline"/>
        </w:rPr>
        <w:t> </w:t>
      </w:r>
      <w:r>
        <w:rPr>
          <w:vertAlign w:val="baseline"/>
        </w:rPr>
        <w:t>farmlands</w:t>
      </w:r>
    </w:p>
    <w:p>
      <w:pPr>
        <w:pStyle w:val="BodyText"/>
        <w:spacing w:before="2"/>
        <w:ind w:left="5921"/>
      </w:pPr>
      <w:r>
        <w:rPr/>
        <w:t>46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461" w:val="left" w:leader="none"/>
          <w:tab w:pos="880" w:val="left" w:leader="none"/>
        </w:tabs>
        <w:spacing w:line="240" w:lineRule="auto" w:before="1" w:after="0"/>
        <w:ind w:left="461" w:right="0" w:hanging="301"/>
        <w:jc w:val="left"/>
        <w:rPr>
          <w:sz w:val="24"/>
        </w:rPr>
      </w:pPr>
      <w:r>
        <w:rPr>
          <w:sz w:val="24"/>
        </w:rPr>
        <w:t>:</w:t>
        <w:tab/>
      </w:r>
      <w:r>
        <w:rPr>
          <w:spacing w:val="-1"/>
          <w:sz w:val="24"/>
        </w:rPr>
        <w:t>Activity</w:t>
      </w:r>
      <w:r>
        <w:rPr>
          <w:spacing w:val="-5"/>
          <w:sz w:val="24"/>
        </w:rPr>
        <w:t> </w:t>
      </w:r>
      <w:r>
        <w:rPr>
          <w:sz w:val="24"/>
        </w:rPr>
        <w:t>concentration</w:t>
      </w:r>
      <w:r>
        <w:rPr>
          <w:spacing w:val="2"/>
          <w:sz w:val="24"/>
        </w:rPr>
        <w:t> </w:t>
      </w:r>
      <w:r>
        <w:rPr>
          <w:sz w:val="24"/>
        </w:rPr>
        <w:t>(Bq kg</w:t>
      </w:r>
      <w:r>
        <w:rPr>
          <w:sz w:val="24"/>
          <w:vertAlign w:val="superscript"/>
        </w:rPr>
        <w:t>-1</w:t>
      </w:r>
      <w:r>
        <w:rPr>
          <w:sz w:val="24"/>
          <w:vertAlign w:val="baseline"/>
        </w:rPr>
        <w:t>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superscript"/>
        </w:rPr>
        <w:t>238</w:t>
      </w:r>
      <w:r>
        <w:rPr>
          <w:sz w:val="24"/>
          <w:vertAlign w:val="baseline"/>
        </w:rPr>
        <w:t>U, </w:t>
      </w:r>
      <w:r>
        <w:rPr>
          <w:sz w:val="24"/>
          <w:vertAlign w:val="superscript"/>
        </w:rPr>
        <w:t>232</w:t>
      </w:r>
      <w:r>
        <w:rPr>
          <w:sz w:val="24"/>
          <w:vertAlign w:val="baseline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superscript"/>
        </w:rPr>
        <w:t>40</w:t>
      </w:r>
      <w:r>
        <w:rPr>
          <w:sz w:val="24"/>
          <w:vertAlign w:val="baseline"/>
        </w:rPr>
        <w:t>K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sweet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potatoes farmlands</w:t>
      </w:r>
    </w:p>
    <w:p>
      <w:pPr>
        <w:pStyle w:val="BodyText"/>
        <w:spacing w:before="136"/>
        <w:ind w:left="6641"/>
      </w:pPr>
      <w:r>
        <w:rPr/>
        <w:t>48</w:t>
      </w:r>
    </w:p>
    <w:p>
      <w:pPr>
        <w:pStyle w:val="ListParagraph"/>
        <w:numPr>
          <w:ilvl w:val="1"/>
          <w:numId w:val="6"/>
        </w:numPr>
        <w:tabs>
          <w:tab w:pos="461" w:val="left" w:leader="none"/>
          <w:tab w:pos="880" w:val="left" w:leader="none"/>
        </w:tabs>
        <w:spacing w:line="240" w:lineRule="auto" w:before="140" w:after="0"/>
        <w:ind w:left="461" w:right="0" w:hanging="301"/>
        <w:jc w:val="left"/>
        <w:rPr>
          <w:sz w:val="24"/>
        </w:rPr>
      </w:pPr>
      <w:r>
        <w:rPr>
          <w:sz w:val="24"/>
        </w:rPr>
        <w:t>:</w:t>
        <w:tab/>
        <w:t>Activity</w:t>
      </w:r>
      <w:r>
        <w:rPr>
          <w:spacing w:val="4"/>
          <w:sz w:val="24"/>
        </w:rPr>
        <w:t> </w:t>
      </w:r>
      <w:r>
        <w:rPr>
          <w:sz w:val="24"/>
        </w:rPr>
        <w:t>concentration</w:t>
      </w:r>
      <w:r>
        <w:rPr>
          <w:spacing w:val="10"/>
          <w:sz w:val="24"/>
        </w:rPr>
        <w:t> </w:t>
      </w:r>
      <w:r>
        <w:rPr>
          <w:sz w:val="24"/>
        </w:rPr>
        <w:t>(Bq</w:t>
      </w:r>
      <w:r>
        <w:rPr>
          <w:spacing w:val="9"/>
          <w:sz w:val="24"/>
        </w:rPr>
        <w:t> </w:t>
      </w:r>
      <w:r>
        <w:rPr>
          <w:sz w:val="24"/>
        </w:rPr>
        <w:t>kg</w:t>
      </w:r>
      <w:r>
        <w:rPr>
          <w:sz w:val="24"/>
          <w:vertAlign w:val="superscript"/>
        </w:rPr>
        <w:t>-1</w:t>
      </w:r>
      <w:r>
        <w:rPr>
          <w:sz w:val="24"/>
          <w:vertAlign w:val="baseline"/>
        </w:rPr>
        <w:t>)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superscript"/>
        </w:rPr>
        <w:t>238</w:t>
      </w:r>
      <w:r>
        <w:rPr>
          <w:sz w:val="24"/>
          <w:vertAlign w:val="baseline"/>
        </w:rPr>
        <w:t>U,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superscript"/>
        </w:rPr>
        <w:t>232</w:t>
      </w:r>
      <w:r>
        <w:rPr>
          <w:sz w:val="24"/>
          <w:vertAlign w:val="baseline"/>
        </w:rPr>
        <w:t>Th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superscript"/>
        </w:rPr>
        <w:t>40</w:t>
      </w:r>
      <w:r>
        <w:rPr>
          <w:sz w:val="24"/>
          <w:vertAlign w:val="baseline"/>
        </w:rPr>
        <w:t>K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soil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sweet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potatoes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farmlands</w:t>
      </w:r>
    </w:p>
    <w:p>
      <w:pPr>
        <w:pStyle w:val="BodyText"/>
        <w:spacing w:before="136"/>
        <w:ind w:left="6641"/>
      </w:pPr>
      <w:r>
        <w:rPr/>
        <w:t>49</w:t>
      </w:r>
    </w:p>
    <w:p>
      <w:pPr>
        <w:pStyle w:val="ListParagraph"/>
        <w:numPr>
          <w:ilvl w:val="1"/>
          <w:numId w:val="6"/>
        </w:numPr>
        <w:tabs>
          <w:tab w:pos="880" w:val="left" w:leader="none"/>
          <w:tab w:pos="881" w:val="left" w:leader="none"/>
          <w:tab w:pos="7361" w:val="left" w:leader="none"/>
        </w:tabs>
        <w:spacing w:line="482" w:lineRule="auto" w:before="138" w:after="0"/>
        <w:ind w:left="880" w:right="121" w:hanging="721"/>
        <w:jc w:val="left"/>
        <w:rPr>
          <w:sz w:val="24"/>
        </w:rPr>
      </w:pPr>
      <w:r>
        <w:rPr>
          <w:sz w:val="24"/>
        </w:rPr>
        <w:t>External</w:t>
      </w:r>
      <w:r>
        <w:rPr>
          <w:spacing w:val="46"/>
          <w:sz w:val="24"/>
        </w:rPr>
        <w:t> </w:t>
      </w:r>
      <w:r>
        <w:rPr>
          <w:sz w:val="24"/>
        </w:rPr>
        <w:t>absorbed</w:t>
      </w:r>
      <w:r>
        <w:rPr>
          <w:spacing w:val="45"/>
          <w:sz w:val="24"/>
        </w:rPr>
        <w:t> </w:t>
      </w:r>
      <w:r>
        <w:rPr>
          <w:sz w:val="24"/>
        </w:rPr>
        <w:t>dose</w:t>
      </w:r>
      <w:r>
        <w:rPr>
          <w:spacing w:val="48"/>
          <w:sz w:val="24"/>
        </w:rPr>
        <w:t> </w:t>
      </w:r>
      <w:r>
        <w:rPr>
          <w:sz w:val="24"/>
        </w:rPr>
        <w:t>rate</w:t>
      </w:r>
      <w:r>
        <w:rPr>
          <w:spacing w:val="45"/>
          <w:sz w:val="24"/>
        </w:rPr>
        <w:t> </w:t>
      </w:r>
      <w:r>
        <w:rPr>
          <w:sz w:val="24"/>
        </w:rPr>
        <w:t>(D),</w:t>
      </w:r>
      <w:r>
        <w:rPr>
          <w:spacing w:val="48"/>
          <w:sz w:val="24"/>
        </w:rPr>
        <w:t> </w:t>
      </w:r>
      <w:r>
        <w:rPr>
          <w:sz w:val="24"/>
        </w:rPr>
        <w:t>annual</w:t>
      </w:r>
      <w:r>
        <w:rPr>
          <w:spacing w:val="46"/>
          <w:sz w:val="24"/>
        </w:rPr>
        <w:t> </w:t>
      </w:r>
      <w:r>
        <w:rPr>
          <w:sz w:val="24"/>
        </w:rPr>
        <w:t>effective</w:t>
      </w:r>
      <w:r>
        <w:rPr>
          <w:spacing w:val="45"/>
          <w:sz w:val="24"/>
        </w:rPr>
        <w:t> </w:t>
      </w:r>
      <w:r>
        <w:rPr>
          <w:sz w:val="24"/>
        </w:rPr>
        <w:t>dose</w:t>
      </w:r>
      <w:r>
        <w:rPr>
          <w:spacing w:val="45"/>
          <w:sz w:val="24"/>
        </w:rPr>
        <w:t> </w:t>
      </w:r>
      <w:r>
        <w:rPr>
          <w:sz w:val="24"/>
        </w:rPr>
        <w:t>(AED)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representative</w:t>
      </w:r>
      <w:r>
        <w:rPr>
          <w:spacing w:val="48"/>
          <w:sz w:val="24"/>
        </w:rPr>
        <w:t> </w:t>
      </w:r>
      <w:r>
        <w:rPr>
          <w:sz w:val="24"/>
        </w:rPr>
        <w:t>gamma</w:t>
      </w:r>
      <w:r>
        <w:rPr>
          <w:spacing w:val="-57"/>
          <w:sz w:val="24"/>
        </w:rPr>
        <w:t> </w:t>
      </w:r>
      <w:r>
        <w:rPr>
          <w:sz w:val="24"/>
        </w:rPr>
        <w:t>index (Iγ)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soil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rice</w:t>
      </w:r>
      <w:r>
        <w:rPr>
          <w:spacing w:val="-2"/>
          <w:sz w:val="24"/>
        </w:rPr>
        <w:t> </w:t>
      </w:r>
      <w:r>
        <w:rPr>
          <w:sz w:val="24"/>
        </w:rPr>
        <w:t>farmlands</w:t>
        <w:tab/>
        <w:t>51</w:t>
      </w:r>
    </w:p>
    <w:p>
      <w:pPr>
        <w:pStyle w:val="ListParagraph"/>
        <w:numPr>
          <w:ilvl w:val="1"/>
          <w:numId w:val="6"/>
        </w:numPr>
        <w:tabs>
          <w:tab w:pos="880" w:val="left" w:leader="none"/>
          <w:tab w:pos="881" w:val="left" w:leader="none"/>
        </w:tabs>
        <w:spacing w:line="480" w:lineRule="auto" w:before="193" w:after="0"/>
        <w:ind w:left="880" w:right="121" w:hanging="721"/>
        <w:jc w:val="left"/>
        <w:rPr>
          <w:sz w:val="24"/>
        </w:rPr>
      </w:pPr>
      <w:r>
        <w:rPr>
          <w:sz w:val="24"/>
        </w:rPr>
        <w:t>External</w:t>
      </w:r>
      <w:r>
        <w:rPr>
          <w:spacing w:val="41"/>
          <w:sz w:val="24"/>
        </w:rPr>
        <w:t> </w:t>
      </w:r>
      <w:r>
        <w:rPr>
          <w:sz w:val="24"/>
        </w:rPr>
        <w:t>absorbed</w:t>
      </w:r>
      <w:r>
        <w:rPr>
          <w:spacing w:val="41"/>
          <w:sz w:val="24"/>
        </w:rPr>
        <w:t> </w:t>
      </w:r>
      <w:r>
        <w:rPr>
          <w:sz w:val="24"/>
        </w:rPr>
        <w:t>dose</w:t>
      </w:r>
      <w:r>
        <w:rPr>
          <w:spacing w:val="43"/>
          <w:sz w:val="24"/>
        </w:rPr>
        <w:t> </w:t>
      </w:r>
      <w:r>
        <w:rPr>
          <w:sz w:val="24"/>
        </w:rPr>
        <w:t>rate,</w:t>
      </w:r>
      <w:r>
        <w:rPr>
          <w:spacing w:val="42"/>
          <w:sz w:val="24"/>
        </w:rPr>
        <w:t> </w:t>
      </w:r>
      <w:r>
        <w:rPr>
          <w:sz w:val="24"/>
        </w:rPr>
        <w:t>annual</w:t>
      </w:r>
      <w:r>
        <w:rPr>
          <w:spacing w:val="43"/>
          <w:sz w:val="24"/>
        </w:rPr>
        <w:t> </w:t>
      </w:r>
      <w:r>
        <w:rPr>
          <w:sz w:val="24"/>
        </w:rPr>
        <w:t>effective</w:t>
      </w:r>
      <w:r>
        <w:rPr>
          <w:spacing w:val="41"/>
          <w:sz w:val="24"/>
        </w:rPr>
        <w:t> </w:t>
      </w:r>
      <w:r>
        <w:rPr>
          <w:sz w:val="24"/>
        </w:rPr>
        <w:t>dose</w:t>
      </w:r>
      <w:r>
        <w:rPr>
          <w:spacing w:val="41"/>
          <w:sz w:val="24"/>
        </w:rPr>
        <w:t> </w:t>
      </w:r>
      <w:r>
        <w:rPr>
          <w:sz w:val="24"/>
        </w:rPr>
        <w:t>for</w:t>
      </w:r>
      <w:r>
        <w:rPr>
          <w:spacing w:val="39"/>
          <w:sz w:val="24"/>
        </w:rPr>
        <w:t> </w:t>
      </w:r>
      <w:r>
        <w:rPr>
          <w:sz w:val="24"/>
        </w:rPr>
        <w:t>external</w:t>
      </w:r>
      <w:r>
        <w:rPr>
          <w:spacing w:val="42"/>
          <w:sz w:val="24"/>
        </w:rPr>
        <w:t> </w:t>
      </w:r>
      <w:r>
        <w:rPr>
          <w:sz w:val="24"/>
        </w:rPr>
        <w:t>exposures</w:t>
      </w:r>
      <w:r>
        <w:rPr>
          <w:spacing w:val="42"/>
          <w:sz w:val="24"/>
        </w:rPr>
        <w:t> </w:t>
      </w:r>
      <w:r>
        <w:rPr>
          <w:sz w:val="24"/>
        </w:rPr>
        <w:t>(AED)</w:t>
      </w:r>
      <w:r>
        <w:rPr>
          <w:spacing w:val="41"/>
          <w:sz w:val="24"/>
        </w:rPr>
        <w:t> </w:t>
      </w:r>
      <w:r>
        <w:rPr>
          <w:sz w:val="24"/>
        </w:rPr>
        <w:t>external</w:t>
      </w:r>
      <w:r>
        <w:rPr>
          <w:spacing w:val="-57"/>
          <w:sz w:val="24"/>
        </w:rPr>
        <w:t> </w:t>
      </w:r>
      <w:r>
        <w:rPr>
          <w:sz w:val="24"/>
        </w:rPr>
        <w:t>exposure,</w:t>
      </w:r>
      <w:r>
        <w:rPr>
          <w:spacing w:val="-1"/>
          <w:sz w:val="24"/>
        </w:rPr>
        <w:t> </w:t>
      </w:r>
      <w:r>
        <w:rPr>
          <w:sz w:val="24"/>
        </w:rPr>
        <w:t>representative</w:t>
      </w:r>
      <w:r>
        <w:rPr>
          <w:spacing w:val="2"/>
          <w:sz w:val="24"/>
        </w:rPr>
        <w:t> </w:t>
      </w:r>
      <w:r>
        <w:rPr>
          <w:sz w:val="24"/>
        </w:rPr>
        <w:t>gamma</w:t>
      </w:r>
      <w:r>
        <w:rPr>
          <w:spacing w:val="-1"/>
          <w:sz w:val="24"/>
        </w:rPr>
        <w:t> </w:t>
      </w:r>
      <w:r>
        <w:rPr>
          <w:sz w:val="24"/>
        </w:rPr>
        <w:t>index</w:t>
      </w:r>
      <w:r>
        <w:rPr>
          <w:spacing w:val="1"/>
          <w:sz w:val="24"/>
        </w:rPr>
        <w:t> </w:t>
      </w:r>
      <w:r>
        <w:rPr>
          <w:sz w:val="24"/>
        </w:rPr>
        <w:t>(Iγ)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soil</w:t>
      </w:r>
      <w:r>
        <w:rPr>
          <w:spacing w:val="1"/>
          <w:sz w:val="24"/>
        </w:rPr>
        <w:t> </w:t>
      </w:r>
      <w:r>
        <w:rPr>
          <w:sz w:val="24"/>
        </w:rPr>
        <w:t>from sweet</w:t>
      </w:r>
      <w:r>
        <w:rPr>
          <w:spacing w:val="-1"/>
          <w:sz w:val="24"/>
        </w:rPr>
        <w:t> </w:t>
      </w:r>
      <w:r>
        <w:rPr>
          <w:sz w:val="24"/>
        </w:rPr>
        <w:t>potatoes</w:t>
      </w:r>
      <w:r>
        <w:rPr>
          <w:spacing w:val="2"/>
          <w:sz w:val="24"/>
        </w:rPr>
        <w:t> </w:t>
      </w:r>
      <w:r>
        <w:rPr>
          <w:sz w:val="24"/>
        </w:rPr>
        <w:t>farmlands</w:t>
      </w:r>
    </w:p>
    <w:p>
      <w:pPr>
        <w:pStyle w:val="BodyText"/>
        <w:spacing w:before="3"/>
        <w:ind w:left="5921"/>
      </w:pPr>
      <w:r>
        <w:rPr/>
        <w:t>52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"/>
        <w:gridCol w:w="7081"/>
        <w:gridCol w:w="529"/>
      </w:tblGrid>
      <w:tr>
        <w:trPr>
          <w:trHeight w:val="520" w:hRule="atLeast"/>
        </w:trPr>
        <w:tc>
          <w:tcPr>
            <w:tcW w:w="654" w:type="dxa"/>
          </w:tcPr>
          <w:p>
            <w:pPr>
              <w:pStyle w:val="TableParagraph"/>
              <w:spacing w:before="10"/>
              <w:ind w:left="50"/>
              <w:rPr>
                <w:sz w:val="24"/>
              </w:rPr>
            </w:pPr>
            <w:r>
              <w:rPr>
                <w:sz w:val="24"/>
              </w:rPr>
              <w:t>4.7:</w:t>
            </w:r>
          </w:p>
        </w:tc>
        <w:tc>
          <w:tcPr>
            <w:tcW w:w="7081" w:type="dxa"/>
          </w:tcPr>
          <w:p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Soil-to-rice</w:t>
            </w:r>
            <w:r>
              <w:rPr>
                <w:sz w:val="24"/>
              </w:rPr>
              <w:t> transfer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(TF)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z w:val="24"/>
                <w:vertAlign w:val="superscript"/>
              </w:rPr>
              <w:t>238</w:t>
            </w:r>
            <w:r>
              <w:rPr>
                <w:sz w:val="24"/>
                <w:vertAlign w:val="baseline"/>
              </w:rPr>
              <w:t>U, </w:t>
            </w:r>
            <w:r>
              <w:rPr>
                <w:sz w:val="24"/>
                <w:vertAlign w:val="superscript"/>
              </w:rPr>
              <w:t>232</w:t>
            </w:r>
            <w:r>
              <w:rPr>
                <w:sz w:val="24"/>
                <w:vertAlign w:val="baseline"/>
              </w:rPr>
              <w:t>Thand</w:t>
            </w:r>
            <w:r>
              <w:rPr>
                <w:spacing w:val="-20"/>
                <w:sz w:val="24"/>
                <w:vertAlign w:val="baseline"/>
              </w:rPr>
              <w:t> </w:t>
            </w:r>
            <w:r>
              <w:rPr>
                <w:sz w:val="24"/>
                <w:vertAlign w:val="superscript"/>
              </w:rPr>
              <w:t>40</w:t>
            </w:r>
            <w:r>
              <w:rPr>
                <w:sz w:val="24"/>
                <w:vertAlign w:val="baseline"/>
              </w:rPr>
              <w:t>K</w:t>
            </w:r>
          </w:p>
        </w:tc>
        <w:tc>
          <w:tcPr>
            <w:tcW w:w="529" w:type="dxa"/>
          </w:tcPr>
          <w:p>
            <w:pPr>
              <w:pStyle w:val="TableParagraph"/>
              <w:spacing w:before="10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762" w:hRule="atLeast"/>
        </w:trPr>
        <w:tc>
          <w:tcPr>
            <w:tcW w:w="654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4.8:</w:t>
            </w:r>
          </w:p>
        </w:tc>
        <w:tc>
          <w:tcPr>
            <w:tcW w:w="7081" w:type="dxa"/>
          </w:tcPr>
          <w:p>
            <w:pPr>
              <w:pStyle w:val="TableParagraph"/>
              <w:spacing w:before="244"/>
              <w:ind w:left="116"/>
              <w:rPr>
                <w:sz w:val="24"/>
              </w:rPr>
            </w:pPr>
            <w:r>
              <w:rPr>
                <w:spacing w:val="-1"/>
                <w:sz w:val="24"/>
              </w:rPr>
              <w:t>Soil-to-sweet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potatoes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(TF)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z w:val="24"/>
                <w:vertAlign w:val="superscript"/>
              </w:rPr>
              <w:t>238</w:t>
            </w:r>
            <w:r>
              <w:rPr>
                <w:sz w:val="24"/>
                <w:vertAlign w:val="baseline"/>
              </w:rPr>
              <w:t>U,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superscript"/>
              </w:rPr>
              <w:t>232</w:t>
            </w:r>
            <w:r>
              <w:rPr>
                <w:sz w:val="24"/>
                <w:vertAlign w:val="baseline"/>
              </w:rPr>
              <w:t>Thand</w:t>
            </w:r>
            <w:r>
              <w:rPr>
                <w:spacing w:val="-20"/>
                <w:sz w:val="24"/>
                <w:vertAlign w:val="baseline"/>
              </w:rPr>
              <w:t> </w:t>
            </w:r>
            <w:r>
              <w:rPr>
                <w:sz w:val="24"/>
                <w:vertAlign w:val="superscript"/>
              </w:rPr>
              <w:t>40</w:t>
            </w:r>
            <w:r>
              <w:rPr>
                <w:sz w:val="24"/>
                <w:vertAlign w:val="baseline"/>
              </w:rPr>
              <w:t>K</w:t>
            </w:r>
          </w:p>
        </w:tc>
        <w:tc>
          <w:tcPr>
            <w:tcW w:w="529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751" w:hRule="atLeast"/>
        </w:trPr>
        <w:tc>
          <w:tcPr>
            <w:tcW w:w="654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4.9:</w:t>
            </w:r>
          </w:p>
        </w:tc>
        <w:tc>
          <w:tcPr>
            <w:tcW w:w="7081" w:type="dxa"/>
          </w:tcPr>
          <w:p>
            <w:pPr>
              <w:pStyle w:val="TableParagraph"/>
              <w:spacing w:before="232"/>
              <w:ind w:left="116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dose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ingested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radionuclide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(AEDi)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rice</w:t>
            </w:r>
          </w:p>
        </w:tc>
        <w:tc>
          <w:tcPr>
            <w:tcW w:w="529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>
        <w:trPr>
          <w:trHeight w:val="508" w:hRule="atLeast"/>
        </w:trPr>
        <w:tc>
          <w:tcPr>
            <w:tcW w:w="654" w:type="dxa"/>
          </w:tcPr>
          <w:p>
            <w:pPr>
              <w:pStyle w:val="TableParagraph"/>
              <w:spacing w:line="256" w:lineRule="exact" w:before="232"/>
              <w:ind w:left="50"/>
              <w:rPr>
                <w:sz w:val="24"/>
              </w:rPr>
            </w:pPr>
            <w:r>
              <w:rPr>
                <w:sz w:val="24"/>
              </w:rPr>
              <w:t>4.10:</w:t>
            </w:r>
          </w:p>
        </w:tc>
        <w:tc>
          <w:tcPr>
            <w:tcW w:w="7081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37" w:lineRule="exact"/>
              <w:ind w:left="116"/>
              <w:rPr>
                <w:sz w:val="22"/>
              </w:rPr>
            </w:pPr>
            <w:r>
              <w:rPr>
                <w:sz w:val="22"/>
              </w:rPr>
              <w:t>Annual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ingested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radionuclide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(AEDi)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sweet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potatoes</w:t>
            </w:r>
          </w:p>
        </w:tc>
        <w:tc>
          <w:tcPr>
            <w:tcW w:w="529" w:type="dxa"/>
          </w:tcPr>
          <w:p>
            <w:pPr>
              <w:pStyle w:val="TableParagraph"/>
              <w:spacing w:line="256" w:lineRule="exact" w:before="232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463" w:top="1580" w:bottom="1660" w:left="920" w:right="960"/>
        </w:sectPr>
      </w:pPr>
    </w:p>
    <w:p>
      <w:pPr>
        <w:pStyle w:val="BodyText"/>
        <w:spacing w:before="10"/>
        <w:rPr>
          <w:sz w:val="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7009"/>
        <w:gridCol w:w="783"/>
      </w:tblGrid>
      <w:tr>
        <w:trPr>
          <w:trHeight w:val="410" w:hRule="atLeast"/>
        </w:trPr>
        <w:tc>
          <w:tcPr>
            <w:tcW w:w="7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09" w:type="dxa"/>
          </w:tcPr>
          <w:p>
            <w:pPr>
              <w:pStyle w:val="TableParagraph"/>
              <w:spacing w:line="266" w:lineRule="exact"/>
              <w:ind w:left="3168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FIGURES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723" w:type="dxa"/>
          </w:tcPr>
          <w:p>
            <w:pPr>
              <w:pStyle w:val="TableParagraph"/>
              <w:spacing w:before="134"/>
              <w:ind w:left="50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Figure</w:t>
            </w:r>
          </w:p>
        </w:tc>
        <w:tc>
          <w:tcPr>
            <w:tcW w:w="70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before="134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610" w:hRule="atLeast"/>
        </w:trPr>
        <w:tc>
          <w:tcPr>
            <w:tcW w:w="723" w:type="dxa"/>
          </w:tcPr>
          <w:p>
            <w:pPr>
              <w:pStyle w:val="TableParagraph"/>
              <w:spacing w:before="161"/>
              <w:ind w:left="50"/>
              <w:rPr>
                <w:sz w:val="24"/>
              </w:rPr>
            </w:pPr>
            <w:r>
              <w:rPr>
                <w:sz w:val="24"/>
              </w:rPr>
              <w:t>2.1:</w:t>
            </w:r>
          </w:p>
        </w:tc>
        <w:tc>
          <w:tcPr>
            <w:tcW w:w="7009" w:type="dxa"/>
          </w:tcPr>
          <w:p>
            <w:pPr>
              <w:pStyle w:val="TableParagraph"/>
              <w:spacing w:before="161"/>
              <w:ind w:left="47"/>
              <w:rPr>
                <w:sz w:val="24"/>
              </w:rPr>
            </w:pPr>
            <w:r>
              <w:rPr>
                <w:sz w:val="24"/>
              </w:rPr>
              <w:t>Chains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events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exposure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ionizing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radiation</w:t>
            </w:r>
          </w:p>
        </w:tc>
        <w:tc>
          <w:tcPr>
            <w:tcW w:w="783" w:type="dxa"/>
          </w:tcPr>
          <w:p>
            <w:pPr>
              <w:pStyle w:val="TableParagraph"/>
              <w:spacing w:before="161"/>
              <w:ind w:left="24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613" w:hRule="atLeast"/>
        </w:trPr>
        <w:tc>
          <w:tcPr>
            <w:tcW w:w="723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3.1:</w:t>
            </w:r>
          </w:p>
        </w:tc>
        <w:tc>
          <w:tcPr>
            <w:tcW w:w="7009" w:type="dxa"/>
          </w:tcPr>
          <w:p>
            <w:pPr>
              <w:pStyle w:val="TableParagraph"/>
              <w:spacing w:before="163"/>
              <w:ind w:left="47"/>
              <w:rPr>
                <w:sz w:val="24"/>
              </w:rPr>
            </w:pPr>
            <w:r>
              <w:rPr>
                <w:sz w:val="24"/>
              </w:rPr>
              <w:t>Map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Kebbi 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</w:t>
            </w:r>
          </w:p>
        </w:tc>
        <w:tc>
          <w:tcPr>
            <w:tcW w:w="783" w:type="dxa"/>
          </w:tcPr>
          <w:p>
            <w:pPr>
              <w:pStyle w:val="TableParagraph"/>
              <w:spacing w:before="163"/>
              <w:ind w:left="24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614" w:hRule="atLeast"/>
        </w:trPr>
        <w:tc>
          <w:tcPr>
            <w:tcW w:w="723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3.2:</w:t>
            </w:r>
          </w:p>
        </w:tc>
        <w:tc>
          <w:tcPr>
            <w:tcW w:w="7009" w:type="dxa"/>
          </w:tcPr>
          <w:p>
            <w:pPr>
              <w:pStyle w:val="TableParagraph"/>
              <w:spacing w:before="164"/>
              <w:ind w:left="47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caliberation curve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source</w:t>
            </w: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24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604" w:hRule="atLeast"/>
        </w:trPr>
        <w:tc>
          <w:tcPr>
            <w:tcW w:w="723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3.3:</w:t>
            </w:r>
          </w:p>
        </w:tc>
        <w:tc>
          <w:tcPr>
            <w:tcW w:w="7009" w:type="dxa"/>
          </w:tcPr>
          <w:p>
            <w:pPr>
              <w:pStyle w:val="TableParagraph"/>
              <w:spacing w:before="164"/>
              <w:ind w:left="4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energy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calibration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NaI(Tl)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detector</w:t>
            </w:r>
          </w:p>
        </w:tc>
        <w:tc>
          <w:tcPr>
            <w:tcW w:w="783" w:type="dxa"/>
          </w:tcPr>
          <w:p>
            <w:pPr>
              <w:pStyle w:val="TableParagraph"/>
              <w:spacing w:before="164"/>
              <w:ind w:left="24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614" w:hRule="atLeast"/>
        </w:trPr>
        <w:tc>
          <w:tcPr>
            <w:tcW w:w="723" w:type="dxa"/>
          </w:tcPr>
          <w:p>
            <w:pPr>
              <w:pStyle w:val="TableParagraph"/>
              <w:spacing w:before="174"/>
              <w:ind w:left="50"/>
              <w:rPr>
                <w:sz w:val="24"/>
              </w:rPr>
            </w:pPr>
            <w:r>
              <w:rPr>
                <w:sz w:val="24"/>
              </w:rPr>
              <w:t>4.1:</w:t>
            </w:r>
          </w:p>
        </w:tc>
        <w:tc>
          <w:tcPr>
            <w:tcW w:w="7009" w:type="dxa"/>
          </w:tcPr>
          <w:p>
            <w:pPr>
              <w:pStyle w:val="TableParagraph"/>
              <w:spacing w:before="174"/>
              <w:ind w:left="47"/>
              <w:rPr>
                <w:sz w:val="24"/>
              </w:rPr>
            </w:pPr>
            <w:r>
              <w:rPr>
                <w:spacing w:val="-1"/>
                <w:sz w:val="24"/>
              </w:rPr>
              <w:t>Activity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concentrations 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vertAlign w:val="superscript"/>
              </w:rPr>
              <w:t>238</w:t>
            </w:r>
            <w:r>
              <w:rPr>
                <w:sz w:val="24"/>
                <w:vertAlign w:val="baseline"/>
              </w:rPr>
              <w:t>U,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superscript"/>
              </w:rPr>
              <w:t>232</w:t>
            </w:r>
            <w:r>
              <w:rPr>
                <w:sz w:val="24"/>
                <w:vertAlign w:val="baseline"/>
              </w:rPr>
              <w:t>Thand</w:t>
            </w:r>
            <w:r>
              <w:rPr>
                <w:spacing w:val="-21"/>
                <w:sz w:val="24"/>
                <w:vertAlign w:val="baseline"/>
              </w:rPr>
              <w:t> </w:t>
            </w:r>
            <w:r>
              <w:rPr>
                <w:sz w:val="24"/>
                <w:vertAlign w:val="superscript"/>
              </w:rPr>
              <w:t>40</w:t>
            </w:r>
            <w:r>
              <w:rPr>
                <w:sz w:val="24"/>
                <w:vertAlign w:val="baseline"/>
              </w:rPr>
              <w:t>K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in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rice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sample</w:t>
            </w:r>
          </w:p>
        </w:tc>
        <w:tc>
          <w:tcPr>
            <w:tcW w:w="783" w:type="dxa"/>
          </w:tcPr>
          <w:p>
            <w:pPr>
              <w:pStyle w:val="TableParagraph"/>
              <w:spacing w:before="174"/>
              <w:ind w:left="24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614" w:hRule="atLeast"/>
        </w:trPr>
        <w:tc>
          <w:tcPr>
            <w:tcW w:w="723" w:type="dxa"/>
          </w:tcPr>
          <w:p>
            <w:pPr>
              <w:pStyle w:val="TableParagraph"/>
              <w:spacing w:before="174"/>
              <w:ind w:left="50"/>
              <w:rPr>
                <w:sz w:val="24"/>
              </w:rPr>
            </w:pPr>
            <w:r>
              <w:rPr>
                <w:sz w:val="24"/>
              </w:rPr>
              <w:t>4.2:</w:t>
            </w:r>
          </w:p>
        </w:tc>
        <w:tc>
          <w:tcPr>
            <w:tcW w:w="7009" w:type="dxa"/>
          </w:tcPr>
          <w:p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Activity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concentrations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z w:val="24"/>
                <w:vertAlign w:val="superscript"/>
              </w:rPr>
              <w:t>238</w:t>
            </w:r>
            <w:r>
              <w:rPr>
                <w:sz w:val="24"/>
                <w:vertAlign w:val="baseline"/>
              </w:rPr>
              <w:t>U,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superscript"/>
              </w:rPr>
              <w:t>232</w:t>
            </w:r>
            <w:r>
              <w:rPr>
                <w:sz w:val="24"/>
                <w:vertAlign w:val="baseline"/>
              </w:rPr>
              <w:t>Thand</w:t>
            </w:r>
            <w:r>
              <w:rPr>
                <w:spacing w:val="-22"/>
                <w:sz w:val="24"/>
                <w:vertAlign w:val="baseline"/>
              </w:rPr>
              <w:t> </w:t>
            </w:r>
            <w:r>
              <w:rPr>
                <w:sz w:val="24"/>
                <w:vertAlign w:val="superscript"/>
              </w:rPr>
              <w:t>40</w:t>
            </w:r>
            <w:r>
              <w:rPr>
                <w:sz w:val="24"/>
                <w:vertAlign w:val="baseline"/>
              </w:rPr>
              <w:t>K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soil-rice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sample</w:t>
            </w:r>
          </w:p>
        </w:tc>
        <w:tc>
          <w:tcPr>
            <w:tcW w:w="783" w:type="dxa"/>
          </w:tcPr>
          <w:p>
            <w:pPr>
              <w:pStyle w:val="TableParagraph"/>
              <w:spacing w:before="174"/>
              <w:ind w:left="24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450" w:hRule="atLeast"/>
        </w:trPr>
        <w:tc>
          <w:tcPr>
            <w:tcW w:w="723" w:type="dxa"/>
          </w:tcPr>
          <w:p>
            <w:pPr>
              <w:pStyle w:val="TableParagraph"/>
              <w:spacing w:line="256" w:lineRule="exact" w:before="174"/>
              <w:ind w:left="50"/>
              <w:rPr>
                <w:sz w:val="24"/>
              </w:rPr>
            </w:pPr>
            <w:r>
              <w:rPr>
                <w:sz w:val="24"/>
              </w:rPr>
              <w:t>4.3:</w:t>
            </w:r>
          </w:p>
        </w:tc>
        <w:tc>
          <w:tcPr>
            <w:tcW w:w="7009" w:type="dxa"/>
          </w:tcPr>
          <w:p>
            <w:pPr>
              <w:pStyle w:val="TableParagraph"/>
              <w:spacing w:line="256" w:lineRule="exact" w:before="174"/>
              <w:ind w:left="47"/>
              <w:rPr>
                <w:sz w:val="24"/>
              </w:rPr>
            </w:pPr>
            <w:r>
              <w:rPr>
                <w:spacing w:val="-1"/>
                <w:sz w:val="24"/>
              </w:rPr>
              <w:t>Activity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concentrations 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  <w:vertAlign w:val="superscript"/>
              </w:rPr>
              <w:t>238</w:t>
            </w:r>
            <w:r>
              <w:rPr>
                <w:sz w:val="24"/>
                <w:vertAlign w:val="baseline"/>
              </w:rPr>
              <w:t>U,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superscript"/>
              </w:rPr>
              <w:t>232</w:t>
            </w:r>
            <w:r>
              <w:rPr>
                <w:sz w:val="24"/>
                <w:vertAlign w:val="baseline"/>
              </w:rPr>
              <w:t>Thand</w:t>
            </w:r>
            <w:r>
              <w:rPr>
                <w:spacing w:val="-21"/>
                <w:sz w:val="24"/>
                <w:vertAlign w:val="baseline"/>
              </w:rPr>
              <w:t> </w:t>
            </w:r>
            <w:r>
              <w:rPr>
                <w:sz w:val="24"/>
                <w:vertAlign w:val="superscript"/>
              </w:rPr>
              <w:t>40</w:t>
            </w:r>
            <w:r>
              <w:rPr>
                <w:sz w:val="24"/>
                <w:vertAlign w:val="baseline"/>
              </w:rPr>
              <w:t>Kin sweet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potatoes sample</w:t>
            </w:r>
          </w:p>
        </w:tc>
        <w:tc>
          <w:tcPr>
            <w:tcW w:w="783" w:type="dxa"/>
          </w:tcPr>
          <w:p>
            <w:pPr>
              <w:pStyle w:val="TableParagraph"/>
              <w:spacing w:line="256" w:lineRule="exact" w:before="174"/>
              <w:ind w:left="24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1027" w:hRule="atLeast"/>
        </w:trPr>
        <w:tc>
          <w:tcPr>
            <w:tcW w:w="723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4.4:</w:t>
            </w:r>
          </w:p>
        </w:tc>
        <w:tc>
          <w:tcPr>
            <w:tcW w:w="7792" w:type="dxa"/>
            <w:gridSpan w:val="2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-6"/>
              <w:rPr>
                <w:sz w:val="24"/>
              </w:rPr>
            </w:pPr>
            <w:r>
              <w:rPr>
                <w:spacing w:val="-1"/>
                <w:sz w:val="24"/>
              </w:rPr>
              <w:t>Activity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concentrations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vertAlign w:val="superscript"/>
              </w:rPr>
              <w:t>238</w:t>
            </w:r>
            <w:r>
              <w:rPr>
                <w:sz w:val="24"/>
                <w:vertAlign w:val="baseline"/>
              </w:rPr>
              <w:t>U,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superscript"/>
              </w:rPr>
              <w:t>232</w:t>
            </w:r>
            <w:r>
              <w:rPr>
                <w:sz w:val="24"/>
                <w:vertAlign w:val="baseline"/>
              </w:rPr>
              <w:t>Thand</w:t>
            </w:r>
            <w:r>
              <w:rPr>
                <w:spacing w:val="-19"/>
                <w:sz w:val="24"/>
                <w:vertAlign w:val="baseline"/>
              </w:rPr>
              <w:t> </w:t>
            </w:r>
            <w:r>
              <w:rPr>
                <w:sz w:val="24"/>
                <w:vertAlign w:val="superscript"/>
              </w:rPr>
              <w:t>40</w:t>
            </w:r>
            <w:r>
              <w:rPr>
                <w:sz w:val="24"/>
                <w:vertAlign w:val="baseline"/>
              </w:rPr>
              <w:t>K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in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soil for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sweet potato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sample</w:t>
            </w:r>
          </w:p>
          <w:p>
            <w:pPr>
              <w:pStyle w:val="TableParagraph"/>
              <w:spacing w:line="256" w:lineRule="exact" w:before="140"/>
              <w:ind w:right="1741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787" w:hRule="atLeast"/>
        </w:trPr>
        <w:tc>
          <w:tcPr>
            <w:tcW w:w="723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4.5:</w:t>
            </w:r>
          </w:p>
        </w:tc>
        <w:tc>
          <w:tcPr>
            <w:tcW w:w="700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47"/>
              <w:rPr>
                <w:sz w:val="24"/>
              </w:rPr>
            </w:pPr>
            <w:r>
              <w:rPr>
                <w:sz w:val="24"/>
              </w:rPr>
              <w:t>Soil-to-rice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transfer factor (TF)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vertAlign w:val="superscript"/>
              </w:rPr>
              <w:t>238</w:t>
            </w:r>
            <w:r>
              <w:rPr>
                <w:sz w:val="24"/>
                <w:vertAlign w:val="baseline"/>
              </w:rPr>
              <w:t>U,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superscript"/>
              </w:rPr>
              <w:t>232</w:t>
            </w:r>
            <w:r>
              <w:rPr>
                <w:sz w:val="24"/>
                <w:vertAlign w:val="baseline"/>
              </w:rPr>
              <w:t>Thand</w:t>
            </w:r>
            <w:r>
              <w:rPr>
                <w:spacing w:val="-22"/>
                <w:sz w:val="24"/>
                <w:vertAlign w:val="baseline"/>
              </w:rPr>
              <w:t> </w:t>
            </w:r>
            <w:r>
              <w:rPr>
                <w:sz w:val="24"/>
                <w:vertAlign w:val="superscript"/>
              </w:rPr>
              <w:t>40</w:t>
            </w:r>
            <w:r>
              <w:rPr>
                <w:sz w:val="24"/>
                <w:vertAlign w:val="baseline"/>
              </w:rPr>
              <w:t>K</w:t>
            </w:r>
          </w:p>
        </w:tc>
        <w:tc>
          <w:tcPr>
            <w:tcW w:w="783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438" w:hRule="atLeast"/>
        </w:trPr>
        <w:tc>
          <w:tcPr>
            <w:tcW w:w="723" w:type="dxa"/>
          </w:tcPr>
          <w:p>
            <w:pPr>
              <w:pStyle w:val="TableParagraph"/>
              <w:spacing w:line="256" w:lineRule="exact" w:before="163"/>
              <w:ind w:left="50"/>
              <w:rPr>
                <w:sz w:val="24"/>
              </w:rPr>
            </w:pPr>
            <w:r>
              <w:rPr>
                <w:sz w:val="24"/>
              </w:rPr>
              <w:t>4.6:</w:t>
            </w:r>
          </w:p>
        </w:tc>
        <w:tc>
          <w:tcPr>
            <w:tcW w:w="7009" w:type="dxa"/>
          </w:tcPr>
          <w:p>
            <w:pPr>
              <w:pStyle w:val="TableParagraph"/>
              <w:spacing w:line="256" w:lineRule="exact" w:before="163"/>
              <w:ind w:left="47"/>
              <w:rPr>
                <w:sz w:val="24"/>
              </w:rPr>
            </w:pPr>
            <w:r>
              <w:rPr>
                <w:sz w:val="24"/>
              </w:rPr>
              <w:t>Soil-to-sweet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potatoes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</w:t>
            </w:r>
          </w:p>
        </w:tc>
        <w:tc>
          <w:tcPr>
            <w:tcW w:w="783" w:type="dxa"/>
          </w:tcPr>
          <w:p>
            <w:pPr>
              <w:pStyle w:val="TableParagraph"/>
              <w:spacing w:line="256" w:lineRule="exact" w:before="163"/>
              <w:ind w:left="24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463" w:top="1580" w:bottom="1660" w:left="920" w:right="960"/>
        </w:sectPr>
      </w:pPr>
    </w:p>
    <w:p>
      <w:pPr>
        <w:pStyle w:val="BodyText"/>
        <w:spacing w:before="1"/>
        <w:rPr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2"/>
        <w:gridCol w:w="3199"/>
        <w:gridCol w:w="1581"/>
      </w:tblGrid>
      <w:tr>
        <w:trPr>
          <w:trHeight w:val="440" w:hRule="atLeast"/>
        </w:trPr>
        <w:tc>
          <w:tcPr>
            <w:tcW w:w="37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9" w:type="dxa"/>
          </w:tcPr>
          <w:p>
            <w:pPr>
              <w:pStyle w:val="TableParagraph"/>
              <w:spacing w:line="266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PLATES</w:t>
            </w:r>
          </w:p>
        </w:tc>
        <w:tc>
          <w:tcPr>
            <w:tcW w:w="15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0" w:hRule="atLeast"/>
        </w:trPr>
        <w:tc>
          <w:tcPr>
            <w:tcW w:w="3732" w:type="dxa"/>
          </w:tcPr>
          <w:p>
            <w:pPr>
              <w:pStyle w:val="TableParagraph"/>
              <w:spacing w:before="1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Plate</w:t>
            </w:r>
          </w:p>
        </w:tc>
        <w:tc>
          <w:tcPr>
            <w:tcW w:w="31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spacing w:before="164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610" w:hRule="atLeast"/>
        </w:trPr>
        <w:tc>
          <w:tcPr>
            <w:tcW w:w="3732" w:type="dxa"/>
          </w:tcPr>
          <w:p>
            <w:pPr>
              <w:pStyle w:val="TableParagraph"/>
              <w:tabs>
                <w:tab w:pos="434" w:val="left" w:leader="none"/>
              </w:tabs>
              <w:spacing w:before="160"/>
              <w:ind w:left="50"/>
              <w:rPr>
                <w:sz w:val="24"/>
              </w:rPr>
            </w:pPr>
            <w:r>
              <w:rPr>
                <w:sz w:val="24"/>
              </w:rPr>
              <w:t>I:</w:t>
              <w:tab/>
              <w:t>Rice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Birnin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Kebbi</w:t>
            </w:r>
          </w:p>
        </w:tc>
        <w:tc>
          <w:tcPr>
            <w:tcW w:w="31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spacing w:before="160"/>
              <w:ind w:left="104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614" w:hRule="atLeast"/>
        </w:trPr>
        <w:tc>
          <w:tcPr>
            <w:tcW w:w="3732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II: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Potato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farm</w:t>
            </w:r>
          </w:p>
        </w:tc>
        <w:tc>
          <w:tcPr>
            <w:tcW w:w="31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spacing w:before="164"/>
              <w:ind w:left="104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613" w:hRule="atLeast"/>
        </w:trPr>
        <w:tc>
          <w:tcPr>
            <w:tcW w:w="3732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III: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Packaged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samples</w:t>
            </w:r>
          </w:p>
        </w:tc>
        <w:tc>
          <w:tcPr>
            <w:tcW w:w="31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spacing w:before="164"/>
              <w:ind w:left="10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582" w:hRule="atLeast"/>
        </w:trPr>
        <w:tc>
          <w:tcPr>
            <w:tcW w:w="3732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V: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Peeled sweet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potatoes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sample</w:t>
            </w:r>
          </w:p>
        </w:tc>
        <w:tc>
          <w:tcPr>
            <w:tcW w:w="31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spacing w:before="163"/>
              <w:ind w:left="104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53" w:hRule="atLeast"/>
        </w:trPr>
        <w:tc>
          <w:tcPr>
            <w:tcW w:w="373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VI: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setup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detector</w:t>
            </w:r>
          </w:p>
        </w:tc>
        <w:tc>
          <w:tcPr>
            <w:tcW w:w="31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spacing w:before="133"/>
              <w:ind w:left="104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410" w:hRule="atLeast"/>
        </w:trPr>
        <w:tc>
          <w:tcPr>
            <w:tcW w:w="3732" w:type="dxa"/>
          </w:tcPr>
          <w:p>
            <w:pPr>
              <w:pStyle w:val="TableParagraph"/>
              <w:spacing w:line="256" w:lineRule="exact" w:before="134"/>
              <w:ind w:left="50"/>
              <w:rPr>
                <w:sz w:val="24"/>
              </w:rPr>
            </w:pPr>
            <w:r>
              <w:rPr>
                <w:sz w:val="24"/>
              </w:rPr>
              <w:t>VII: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RSS8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Gamma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set</w:t>
            </w:r>
          </w:p>
        </w:tc>
        <w:tc>
          <w:tcPr>
            <w:tcW w:w="31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spacing w:line="256" w:lineRule="exact" w:before="134"/>
              <w:ind w:left="104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463" w:top="1580" w:bottom="1660" w:left="920" w:right="960"/>
        </w:sectPr>
      </w:pPr>
    </w:p>
    <w:p>
      <w:pPr>
        <w:pStyle w:val="Heading1"/>
        <w:spacing w:before="63"/>
        <w:ind w:left="202" w:right="162" w:firstLine="0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ABBREVIATIONS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2320" w:val="left" w:leader="none"/>
          <w:tab w:pos="3100" w:val="left" w:leader="none"/>
        </w:tabs>
        <w:ind w:left="160"/>
      </w:pPr>
      <w:r>
        <w:rPr/>
        <w:t>AED</w:t>
        <w:tab/>
        <w:t>:</w:t>
        <w:tab/>
        <w:t>Annual</w:t>
      </w:r>
      <w:r>
        <w:rPr>
          <w:spacing w:val="-2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does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100" w:val="left" w:leader="none"/>
        </w:tabs>
        <w:ind w:left="160"/>
      </w:pPr>
      <w:r>
        <w:rPr/>
        <w:t>CEC</w:t>
        <w:tab/>
        <w:t>:</w:t>
        <w:tab/>
        <w:t>Cation</w:t>
      </w:r>
      <w:r>
        <w:rPr>
          <w:spacing w:val="-3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capacity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100" w:val="left" w:leader="none"/>
        </w:tabs>
        <w:ind w:left="160"/>
      </w:pPr>
      <w:r>
        <w:rPr/>
        <w:t>DNA</w:t>
        <w:tab/>
        <w:t>:</w:t>
        <w:tab/>
        <w:t>Deoxyribonucleic</w:t>
      </w:r>
      <w:r>
        <w:rPr>
          <w:spacing w:val="-3"/>
        </w:rPr>
        <w:t> </w:t>
      </w:r>
      <w:r>
        <w:rPr/>
        <w:t>acid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320" w:val="left" w:leader="none"/>
          <w:tab w:pos="3100" w:val="left" w:leader="none"/>
        </w:tabs>
        <w:ind w:left="160"/>
      </w:pPr>
      <w:r>
        <w:rPr>
          <w:position w:val="2"/>
        </w:rPr>
        <w:t>D</w:t>
      </w:r>
      <w:r>
        <w:rPr>
          <w:sz w:val="16"/>
        </w:rPr>
        <w:t>R</w:t>
        <w:tab/>
      </w:r>
      <w:r>
        <w:rPr>
          <w:position w:val="2"/>
        </w:rPr>
        <w:t>:</w:t>
        <w:tab/>
        <w:t>Absorb</w:t>
      </w:r>
      <w:r>
        <w:rPr>
          <w:spacing w:val="-1"/>
          <w:position w:val="2"/>
        </w:rPr>
        <w:t> </w:t>
      </w:r>
      <w:r>
        <w:rPr>
          <w:position w:val="2"/>
        </w:rPr>
        <w:t>dose</w:t>
      </w:r>
      <w:r>
        <w:rPr>
          <w:spacing w:val="-1"/>
          <w:position w:val="2"/>
        </w:rPr>
        <w:t> </w:t>
      </w:r>
      <w:r>
        <w:rPr>
          <w:position w:val="2"/>
        </w:rPr>
        <w:t>rate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EC</w:t>
        <w:tab/>
        <w:t>:</w:t>
        <w:tab/>
        <w:t>European</w:t>
      </w:r>
      <w:r>
        <w:rPr>
          <w:spacing w:val="1"/>
        </w:rPr>
        <w:t> </w:t>
      </w:r>
      <w:r>
        <w:rPr/>
        <w:t>community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100" w:val="left" w:leader="none"/>
        </w:tabs>
        <w:ind w:left="160"/>
      </w:pPr>
      <w:r>
        <w:rPr/>
        <w:t>HPGe</w:t>
        <w:tab/>
        <w:t>:</w:t>
        <w:tab/>
        <w:t>High</w:t>
      </w:r>
      <w:r>
        <w:rPr>
          <w:spacing w:val="-1"/>
        </w:rPr>
        <w:t> </w:t>
      </w:r>
      <w:r>
        <w:rPr/>
        <w:t>purity</w:t>
      </w:r>
      <w:r>
        <w:rPr>
          <w:spacing w:val="-4"/>
        </w:rPr>
        <w:t> </w:t>
      </w:r>
      <w:r>
        <w:rPr/>
        <w:t>germanium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Iɣ</w:t>
        <w:tab/>
        <w:t>:</w:t>
        <w:tab/>
        <w:t>Gamma</w:t>
      </w:r>
      <w:r>
        <w:rPr>
          <w:spacing w:val="-2"/>
        </w:rPr>
        <w:t> </w:t>
      </w:r>
      <w:r>
        <w:rPr/>
        <w:t>index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103" w:val="left" w:leader="none"/>
        </w:tabs>
        <w:ind w:left="160"/>
      </w:pPr>
      <w:r>
        <w:rPr/>
        <w:t>IAEA</w:t>
        <w:tab/>
        <w:t>:</w:t>
        <w:tab/>
        <w:t>International</w:t>
      </w:r>
      <w:r>
        <w:rPr>
          <w:spacing w:val="-2"/>
        </w:rPr>
        <w:t> </w:t>
      </w:r>
      <w:r>
        <w:rPr/>
        <w:t>atomic</w:t>
      </w:r>
      <w:r>
        <w:rPr>
          <w:spacing w:val="-2"/>
        </w:rPr>
        <w:t> </w:t>
      </w:r>
      <w:r>
        <w:rPr/>
        <w:t>energy</w:t>
      </w:r>
      <w:r>
        <w:rPr>
          <w:spacing w:val="-4"/>
        </w:rPr>
        <w:t> </w:t>
      </w:r>
      <w:r>
        <w:rPr/>
        <w:t>agency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ICRP</w:t>
        <w:tab/>
        <w:t>:</w:t>
        <w:tab/>
        <w:t>International</w:t>
      </w:r>
      <w:r>
        <w:rPr>
          <w:spacing w:val="-2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radiation</w:t>
      </w:r>
      <w:r>
        <w:rPr>
          <w:spacing w:val="-2"/>
        </w:rPr>
        <w:t> </w:t>
      </w:r>
      <w:r>
        <w:rPr/>
        <w:t>protection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MDA</w:t>
        <w:tab/>
        <w:t>:</w:t>
        <w:tab/>
        <w:t>Minimum detectable</w:t>
      </w:r>
      <w:r>
        <w:rPr>
          <w:spacing w:val="-1"/>
        </w:rPr>
        <w:t> </w:t>
      </w:r>
      <w:r>
        <w:rPr/>
        <w:t>activity</w:t>
      </w:r>
    </w:p>
    <w:p>
      <w:pPr>
        <w:pStyle w:val="BodyText"/>
        <w:spacing w:before="1"/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Nal(TL)</w:t>
        <w:tab/>
        <w:t>:</w:t>
        <w:tab/>
        <w:t>Sodium</w:t>
      </w:r>
      <w:r>
        <w:rPr>
          <w:spacing w:val="-1"/>
        </w:rPr>
        <w:t> </w:t>
      </w:r>
      <w:r>
        <w:rPr/>
        <w:t>iodide</w:t>
      </w:r>
      <w:r>
        <w:rPr>
          <w:spacing w:val="-2"/>
        </w:rPr>
        <w:t> </w:t>
      </w:r>
      <w:r>
        <w:rPr/>
        <w:t>detector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2952" w:val="left" w:leader="none"/>
          <w:tab w:pos="3040" w:val="left" w:leader="none"/>
        </w:tabs>
        <w:spacing w:line="480" w:lineRule="auto"/>
        <w:ind w:left="160" w:right="1395"/>
      </w:pPr>
      <w:r>
        <w:rPr/>
        <w:t>NCRP</w:t>
        <w:tab/>
        <w:t>:</w:t>
        <w:tab/>
      </w:r>
      <w:r>
        <w:rPr>
          <w:color w:val="1F2023"/>
        </w:rPr>
        <w:t>National council on radiation protection and measurements</w:t>
      </w:r>
      <w:r>
        <w:rPr>
          <w:color w:val="1F2023"/>
          <w:spacing w:val="-57"/>
        </w:rPr>
        <w:t> </w:t>
      </w:r>
      <w:r>
        <w:rPr/>
        <w:t>NORM</w:t>
        <w:tab/>
        <w:t>:</w:t>
        <w:tab/>
        <w:tab/>
        <w:t>Naturally</w:t>
      </w:r>
      <w:r>
        <w:rPr>
          <w:spacing w:val="-5"/>
        </w:rPr>
        <w:t> </w:t>
      </w:r>
      <w:r>
        <w:rPr/>
        <w:t>occurring</w:t>
      </w:r>
      <w:r>
        <w:rPr>
          <w:spacing w:val="-3"/>
        </w:rPr>
        <w:t> </w:t>
      </w:r>
      <w:r>
        <w:rPr/>
        <w:t>radionuclides</w:t>
      </w: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NPC</w:t>
        <w:tab/>
        <w:t>:</w:t>
        <w:tab/>
        <w:t>National</w:t>
      </w:r>
      <w:r>
        <w:rPr>
          <w:spacing w:val="-2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commission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PS</w:t>
        <w:tab/>
        <w:t>:</w:t>
        <w:tab/>
        <w:t>Potatoes-soil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RS</w:t>
        <w:tab/>
        <w:t>:</w:t>
        <w:tab/>
        <w:t>Rice-soil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040" w:val="left" w:leader="none"/>
        </w:tabs>
        <w:spacing w:before="1"/>
        <w:ind w:left="160"/>
      </w:pPr>
      <w:r>
        <w:rPr/>
        <w:t>SP</w:t>
        <w:tab/>
        <w:t>:</w:t>
        <w:tab/>
        <w:t>Soil-potatoes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SR</w:t>
        <w:tab/>
        <w:t>:</w:t>
        <w:tab/>
        <w:t>Soil-rice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SSA</w:t>
        <w:tab/>
        <w:t>:</w:t>
        <w:tab/>
        <w:t>Sub-Saharan</w:t>
      </w:r>
      <w:r>
        <w:rPr>
          <w:spacing w:val="-3"/>
        </w:rPr>
        <w:t> </w:t>
      </w:r>
      <w:r>
        <w:rPr/>
        <w:t>Africa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TF</w:t>
        <w:tab/>
        <w:t>:</w:t>
        <w:tab/>
        <w:t>Transfer</w:t>
      </w:r>
      <w:r>
        <w:rPr>
          <w:spacing w:val="-2"/>
        </w:rPr>
        <w:t> </w:t>
      </w:r>
      <w:r>
        <w:rPr/>
        <w:t>factor</w:t>
      </w:r>
    </w:p>
    <w:p>
      <w:pPr>
        <w:pStyle w:val="BodyText"/>
      </w:pPr>
    </w:p>
    <w:p>
      <w:pPr>
        <w:pStyle w:val="BodyText"/>
        <w:tabs>
          <w:tab w:pos="2301" w:val="left" w:leader="none"/>
          <w:tab w:pos="3132" w:val="left" w:leader="none"/>
        </w:tabs>
        <w:ind w:left="160"/>
      </w:pPr>
      <w:r>
        <w:rPr/>
        <w:t>UNSCEAR</w:t>
        <w:tab/>
        <w:t>:</w:t>
        <w:tab/>
        <w:t>The</w:t>
      </w:r>
      <w:r>
        <w:rPr>
          <w:spacing w:val="57"/>
        </w:rPr>
        <w:t> </w:t>
      </w:r>
      <w:r>
        <w:rPr/>
        <w:t>United</w:t>
      </w:r>
      <w:r>
        <w:rPr>
          <w:spacing w:val="2"/>
        </w:rPr>
        <w:t> </w:t>
      </w:r>
      <w:r>
        <w:rPr/>
        <w:t>Nations</w:t>
      </w:r>
      <w:r>
        <w:rPr>
          <w:spacing w:val="59"/>
        </w:rPr>
        <w:t> </w:t>
      </w:r>
      <w:r>
        <w:rPr/>
        <w:t>scientific</w:t>
      </w:r>
      <w:r>
        <w:rPr>
          <w:spacing w:val="58"/>
        </w:rPr>
        <w:t> </w:t>
      </w:r>
      <w:r>
        <w:rPr/>
        <w:t>committee</w:t>
      </w:r>
      <w:r>
        <w:rPr>
          <w:spacing w:val="57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58"/>
        </w:rPr>
        <w:t> </w:t>
      </w:r>
      <w:r>
        <w:rPr/>
        <w:t>effects  of</w:t>
      </w:r>
      <w:r>
        <w:rPr>
          <w:spacing w:val="60"/>
        </w:rPr>
        <w:t> </w:t>
      </w:r>
      <w:r>
        <w:rPr/>
        <w:t>atomic</w:t>
      </w:r>
    </w:p>
    <w:p>
      <w:pPr>
        <w:pStyle w:val="BodyText"/>
      </w:pPr>
    </w:p>
    <w:p>
      <w:pPr>
        <w:pStyle w:val="BodyText"/>
        <w:ind w:left="3132"/>
      </w:pPr>
      <w:r>
        <w:rPr/>
        <w:t>radiation</w:t>
      </w:r>
    </w:p>
    <w:p>
      <w:pPr>
        <w:spacing w:after="0"/>
        <w:sectPr>
          <w:pgSz w:w="11910" w:h="16840"/>
          <w:pgMar w:header="0" w:footer="1463" w:top="1540" w:bottom="1660" w:left="920" w:right="960"/>
        </w:sectPr>
      </w:pPr>
    </w:p>
    <w:p>
      <w:pPr>
        <w:pStyle w:val="Heading1"/>
        <w:spacing w:before="63"/>
        <w:ind w:left="774" w:right="162" w:firstLine="0"/>
        <w:jc w:val="center"/>
      </w:pPr>
      <w:bookmarkStart w:name="_TOC_250033" w:id="1"/>
      <w:r>
        <w:rPr/>
        <w:t>CHAPTER</w:t>
      </w:r>
      <w:r>
        <w:rPr>
          <w:spacing w:val="-5"/>
        </w:rPr>
        <w:t> </w:t>
      </w:r>
      <w:bookmarkEnd w:id="1"/>
      <w:r>
        <w:rPr/>
        <w:t>ONE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7"/>
        </w:numPr>
        <w:tabs>
          <w:tab w:pos="4308" w:val="left" w:leader="none"/>
          <w:tab w:pos="4309" w:val="left" w:leader="none"/>
        </w:tabs>
        <w:spacing w:line="240" w:lineRule="auto" w:before="0" w:after="0"/>
        <w:ind w:left="4308" w:right="0" w:hanging="3242"/>
        <w:jc w:val="both"/>
      </w:pPr>
      <w:bookmarkStart w:name="_TOC_250032" w:id="2"/>
      <w:bookmarkEnd w:id="2"/>
      <w:r>
        <w:rPr/>
        <w:t>INTRODUCTION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7"/>
        </w:numPr>
        <w:tabs>
          <w:tab w:pos="1428" w:val="left" w:leader="none"/>
        </w:tabs>
        <w:spacing w:line="240" w:lineRule="auto" w:before="0" w:after="0"/>
        <w:ind w:left="1427" w:right="0" w:hanging="361"/>
        <w:jc w:val="both"/>
      </w:pPr>
      <w:bookmarkStart w:name="_TOC_250031" w:id="3"/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3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67" w:right="443"/>
        <w:jc w:val="both"/>
      </w:pPr>
      <w:r>
        <w:rPr/>
        <w:t>Human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filled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radionuclides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continuously disintegrate to release nuclear particles (α- and β-particles) together with</w:t>
      </w:r>
      <w:r>
        <w:rPr>
          <w:spacing w:val="1"/>
        </w:rPr>
        <w:t> </w:t>
      </w:r>
      <w:r>
        <w:rPr/>
        <w:t>neutral gamma radiation and lighter particles (neutrinos). The internal and external</w:t>
      </w:r>
      <w:r>
        <w:rPr>
          <w:spacing w:val="1"/>
        </w:rPr>
        <w:t> </w:t>
      </w:r>
      <w:r>
        <w:rPr/>
        <w:t>radiation exposure of human is the consequence of the release of these nuclear particles</w:t>
      </w:r>
      <w:r>
        <w:rPr>
          <w:spacing w:val="1"/>
        </w:rPr>
        <w:t> </w:t>
      </w:r>
      <w:r>
        <w:rPr/>
        <w:t>into the environment. The natural radionuclides, Uranium (</w:t>
      </w:r>
      <w:r>
        <w:rPr>
          <w:vertAlign w:val="superscript"/>
        </w:rPr>
        <w:t>238</w:t>
      </w:r>
      <w:r>
        <w:rPr>
          <w:vertAlign w:val="baseline"/>
        </w:rPr>
        <w:t>U) and Thorium (</w:t>
      </w:r>
      <w:r>
        <w:rPr>
          <w:vertAlign w:val="superscript"/>
        </w:rPr>
        <w:t>232</w:t>
      </w:r>
      <w:r>
        <w:rPr>
          <w:vertAlign w:val="baseline"/>
        </w:rPr>
        <w:t>Th)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decay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non-series</w:t>
      </w:r>
      <w:r>
        <w:rPr>
          <w:spacing w:val="1"/>
          <w:vertAlign w:val="baseline"/>
        </w:rPr>
        <w:t> </w:t>
      </w:r>
      <w:r>
        <w:rPr>
          <w:vertAlign w:val="baseline"/>
        </w:rPr>
        <w:t>Potassium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vertAlign w:val="superscript"/>
        </w:rPr>
        <w:t>40</w:t>
      </w:r>
      <w:r>
        <w:rPr>
          <w:vertAlign w:val="baseline"/>
        </w:rPr>
        <w:t>K)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geological and geochemical processes in the soils that originated from the earth crust</w:t>
      </w:r>
      <w:r>
        <w:rPr>
          <w:spacing w:val="1"/>
          <w:vertAlign w:val="baseline"/>
        </w:rPr>
        <w:t> </w:t>
      </w:r>
      <w:r>
        <w:rPr>
          <w:vertAlign w:val="baseline"/>
        </w:rPr>
        <w:t>(Mlwilo </w:t>
      </w:r>
      <w:r>
        <w:rPr>
          <w:i/>
          <w:vertAlign w:val="baseline"/>
        </w:rPr>
        <w:t>et al., </w:t>
      </w:r>
      <w:r>
        <w:rPr>
          <w:vertAlign w:val="baseline"/>
        </w:rPr>
        <w:t>2007). About 96.1% of the total radiation dose received annually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comes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background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radiation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huge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 to radiation dose from man-made sources that accounts for 3.9% (Shiva </w:t>
      </w:r>
      <w:r>
        <w:rPr>
          <w:i/>
          <w:vertAlign w:val="baseline"/>
        </w:rPr>
        <w:t>et al.,</w:t>
      </w:r>
      <w:r>
        <w:rPr>
          <w:i/>
          <w:spacing w:val="-57"/>
          <w:vertAlign w:val="baseline"/>
        </w:rPr>
        <w:t> </w:t>
      </w:r>
      <w:r>
        <w:rPr>
          <w:vertAlign w:val="baseline"/>
        </w:rPr>
        <w:t>2008). The natural sources are from terrestrial (primordial) and extra-terrestrial (cosmic)</w:t>
      </w:r>
      <w:r>
        <w:rPr>
          <w:spacing w:val="-57"/>
          <w:vertAlign w:val="baseline"/>
        </w:rPr>
        <w:t> </w:t>
      </w:r>
      <w:r>
        <w:rPr>
          <w:vertAlign w:val="baseline"/>
        </w:rPr>
        <w:t>origins. The internal exposure of human is mainly associated with food consumption</w:t>
      </w:r>
      <w:r>
        <w:rPr>
          <w:spacing w:val="1"/>
          <w:vertAlign w:val="baseline"/>
        </w:rPr>
        <w:t> </w:t>
      </w:r>
      <w:r>
        <w:rPr>
          <w:vertAlign w:val="baseline"/>
        </w:rPr>
        <w:t>(Chen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et al., </w:t>
      </w:r>
      <w:r>
        <w:rPr>
          <w:vertAlign w:val="baseline"/>
        </w:rPr>
        <w:t>2005).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067" w:right="443"/>
        <w:jc w:val="both"/>
      </w:pPr>
      <w:r>
        <w:rPr/>
        <w:t>Natural radionuclides are ubiquitously present in the environment; even humans carry</w:t>
      </w:r>
      <w:r>
        <w:rPr>
          <w:spacing w:val="1"/>
        </w:rPr>
        <w:t> </w:t>
      </w:r>
      <w:r>
        <w:rPr/>
        <w:t>naturally occurring radioactive materials within their bodies (Hutchison and Hutchison,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radioactivity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demonstrate geological dependence. Such materials exist at varying levels in different</w:t>
      </w:r>
      <w:r>
        <w:rPr>
          <w:spacing w:val="1"/>
        </w:rPr>
        <w:t> </w:t>
      </w:r>
      <w:r>
        <w:rPr/>
        <w:t>regions worldwide (Almayahi </w:t>
      </w:r>
      <w:r>
        <w:rPr>
          <w:i/>
        </w:rPr>
        <w:t>et al., </w:t>
      </w:r>
      <w:r>
        <w:rPr/>
        <w:t>2012; Dragovic </w:t>
      </w:r>
      <w:r>
        <w:rPr>
          <w:i/>
        </w:rPr>
        <w:t>et al., </w:t>
      </w:r>
      <w:r>
        <w:rPr/>
        <w:t>2014; Mazor, 1992; Vera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 2003). Primordial isotopes of </w:t>
      </w:r>
      <w:r>
        <w:rPr>
          <w:vertAlign w:val="superscript"/>
        </w:rPr>
        <w:t>226</w:t>
      </w:r>
      <w:r>
        <w:rPr>
          <w:vertAlign w:val="baseline"/>
        </w:rPr>
        <w:t>Ra, </w:t>
      </w:r>
      <w:r>
        <w:rPr>
          <w:vertAlign w:val="superscript"/>
        </w:rPr>
        <w:t>232</w:t>
      </w:r>
      <w:r>
        <w:rPr>
          <w:vertAlign w:val="baseline"/>
        </w:rPr>
        <w:t>Th, and </w:t>
      </w:r>
      <w:r>
        <w:rPr>
          <w:vertAlign w:val="superscript"/>
        </w:rPr>
        <w:t>40</w:t>
      </w:r>
      <w:r>
        <w:rPr>
          <w:vertAlign w:val="baseline"/>
        </w:rPr>
        <w:t>K are the main sources of external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radiation on earth. These radionuclides, along with essential nutrients, may be absorbed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soil</w:t>
      </w:r>
      <w:r>
        <w:rPr>
          <w:spacing w:val="10"/>
          <w:vertAlign w:val="baseline"/>
        </w:rPr>
        <w:t> </w:t>
      </w:r>
      <w:r>
        <w:rPr>
          <w:vertAlign w:val="baseline"/>
        </w:rPr>
        <w:t>via</w:t>
      </w:r>
      <w:r>
        <w:rPr>
          <w:spacing w:val="10"/>
          <w:vertAlign w:val="baseline"/>
        </w:rPr>
        <w:t> </w:t>
      </w:r>
      <w:r>
        <w:rPr>
          <w:vertAlign w:val="baseline"/>
        </w:rPr>
        <w:t>plant</w:t>
      </w:r>
      <w:r>
        <w:rPr>
          <w:spacing w:val="10"/>
          <w:vertAlign w:val="baseline"/>
        </w:rPr>
        <w:t> </w:t>
      </w:r>
      <w:r>
        <w:rPr>
          <w:vertAlign w:val="baseline"/>
        </w:rPr>
        <w:t>roots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transported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other</w:t>
      </w:r>
      <w:r>
        <w:rPr>
          <w:spacing w:val="10"/>
          <w:vertAlign w:val="baseline"/>
        </w:rPr>
        <w:t> </w:t>
      </w:r>
      <w:r>
        <w:rPr>
          <w:vertAlign w:val="baseline"/>
        </w:rPr>
        <w:t>parts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plant.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1463" w:header="0" w:top="1540" w:bottom="1660" w:left="920" w:right="960"/>
        </w:sectPr>
      </w:pPr>
    </w:p>
    <w:p>
      <w:pPr>
        <w:pStyle w:val="BodyText"/>
        <w:spacing w:line="480" w:lineRule="auto" w:before="78"/>
        <w:ind w:left="1067" w:right="444"/>
        <w:jc w:val="both"/>
      </w:pPr>
      <w:r>
        <w:rPr/>
        <w:t>radioactivity in the edible parts of crops causes human internal exposure (Pulhani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2005). Primordial radionuclides in the soil are transported to food crops through plant-</w:t>
      </w:r>
      <w:r>
        <w:rPr>
          <w:spacing w:val="1"/>
        </w:rPr>
        <w:t> </w:t>
      </w:r>
      <w:r>
        <w:rPr/>
        <w:t>root uptake. The uptake of radionuclides from soil to plant is characterized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transfer factor (Yassine </w:t>
      </w:r>
      <w:r>
        <w:rPr>
          <w:i/>
        </w:rPr>
        <w:t>et al</w:t>
      </w:r>
      <w:r>
        <w:rPr/>
        <w:t>., 2003). The transfer of radionuclides from soil to plant</w:t>
      </w:r>
      <w:r>
        <w:rPr>
          <w:spacing w:val="1"/>
        </w:rPr>
        <w:t> </w:t>
      </w:r>
      <w:r>
        <w:rPr/>
        <w:t>system referred to as transfer factor (TF) is an assessment model commonly utilized in a</w:t>
      </w:r>
      <w:r>
        <w:rPr>
          <w:spacing w:val="-57"/>
        </w:rPr>
        <w:t> </w:t>
      </w:r>
      <w:r>
        <w:rPr/>
        <w:t>soil-plant activity concentration ratio. It gives the level of bioaccumulation of specific</w:t>
      </w:r>
      <w:r>
        <w:rPr>
          <w:spacing w:val="1"/>
        </w:rPr>
        <w:t> </w:t>
      </w:r>
      <w:r>
        <w:rPr/>
        <w:t>radionuclide in materials such as crops. Various studies on natural radionuclides transfer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pathway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(Marko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Smodis, 2011; Yassine </w:t>
      </w:r>
      <w:r>
        <w:rPr>
          <w:i/>
        </w:rPr>
        <w:t>et al., </w:t>
      </w:r>
      <w:r>
        <w:rPr/>
        <w:t>2003; Vera Tome </w:t>
      </w:r>
      <w:r>
        <w:rPr>
          <w:i/>
        </w:rPr>
        <w:t>et al., </w:t>
      </w:r>
      <w:r>
        <w:rPr/>
        <w:t>2003; Shtangeeva, 2003). Till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scientists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radionuclide concentration in agricultural crops and estimating dose impact to human as</w:t>
      </w:r>
      <w:r>
        <w:rPr>
          <w:spacing w:val="1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IAEA</w:t>
      </w:r>
      <w:r>
        <w:rPr>
          <w:spacing w:val="-1"/>
        </w:rPr>
        <w:t> </w:t>
      </w:r>
      <w:r>
        <w:rPr/>
        <w:t>(IAEA, 1994).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1067" w:right="444"/>
        <w:jc w:val="both"/>
      </w:pPr>
      <w:r>
        <w:rPr/>
        <w:t>In order to quantify the transport process of radionuclides from soil to plants, the term</w:t>
      </w:r>
      <w:r>
        <w:rPr>
          <w:spacing w:val="1"/>
        </w:rPr>
        <w:t> </w:t>
      </w:r>
      <w:r>
        <w:rPr/>
        <w:t>plant/soil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introduced,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transfer/</w:t>
      </w:r>
      <w:r>
        <w:rPr>
          <w:spacing w:val="1"/>
        </w:rPr>
        <w:t> </w:t>
      </w:r>
      <w:r>
        <w:rPr/>
        <w:t>bioaccumulation factor (TF) (Mortverdt, 1992). The transfer factor (TF) is defined as a</w:t>
      </w:r>
      <w:r>
        <w:rPr>
          <w:spacing w:val="1"/>
        </w:rPr>
        <w:t> </w:t>
      </w:r>
      <w:r>
        <w:rPr/>
        <w:t>parameter used to evaluate the transport of radionuclides and other elements of interest</w:t>
      </w:r>
      <w:r>
        <w:rPr>
          <w:spacing w:val="1"/>
        </w:rPr>
        <w:t> </w:t>
      </w:r>
      <w:r>
        <w:rPr/>
        <w:t>through the food chain. Sheppard </w:t>
      </w:r>
      <w:r>
        <w:rPr>
          <w:i/>
        </w:rPr>
        <w:t>et al</w:t>
      </w:r>
      <w:r>
        <w:rPr/>
        <w:t>. (1989) defined it as a factor that describes the</w:t>
      </w:r>
      <w:r>
        <w:rPr>
          <w:spacing w:val="1"/>
        </w:rPr>
        <w:t> </w:t>
      </w:r>
      <w:r>
        <w:rPr/>
        <w:t>amount of an element which is expected to be from the substrate to enter the plant in</w:t>
      </w:r>
      <w:r>
        <w:rPr>
          <w:spacing w:val="1"/>
        </w:rPr>
        <w:t> </w:t>
      </w:r>
      <w:r>
        <w:rPr/>
        <w:t>terms of balance. Knowledge of transfer factors</w:t>
      </w:r>
      <w:r>
        <w:rPr>
          <w:spacing w:val="60"/>
        </w:rPr>
        <w:t> </w:t>
      </w:r>
      <w:r>
        <w:rPr/>
        <w:t>can theoretically allow the calculation</w:t>
      </w:r>
      <w:r>
        <w:rPr>
          <w:spacing w:val="1"/>
        </w:rPr>
        <w:t> </w:t>
      </w:r>
      <w:r>
        <w:rPr/>
        <w:t>of radionuclide activity in plant and animal products on the basis of the measured</w:t>
      </w:r>
      <w:r>
        <w:rPr>
          <w:spacing w:val="1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soil.</w:t>
      </w:r>
    </w:p>
    <w:p>
      <w:pPr>
        <w:pStyle w:val="BodyText"/>
        <w:spacing w:line="552" w:lineRule="exact" w:before="21"/>
        <w:ind w:left="1067" w:right="454"/>
        <w:jc w:val="both"/>
      </w:pPr>
      <w:r>
        <w:rPr/>
        <w:t>In soil, each radioactive element follows complex dynamics in which a part of its</w:t>
      </w:r>
      <w:r>
        <w:rPr>
          <w:spacing w:val="1"/>
        </w:rPr>
        <w:t> </w:t>
      </w:r>
      <w:r>
        <w:rPr/>
        <w:t>concentration is transported into the soil solution, while another part gradually becomes</w:t>
      </w:r>
      <w:r>
        <w:rPr>
          <w:spacing w:val="1"/>
        </w:rPr>
        <w:t> </w:t>
      </w:r>
      <w:r>
        <w:rPr/>
        <w:t>strongly</w:t>
      </w:r>
      <w:r>
        <w:rPr>
          <w:spacing w:val="11"/>
        </w:rPr>
        <w:t> </w:t>
      </w:r>
      <w:r>
        <w:rPr/>
        <w:t>bound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particles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soil.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portion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these</w:t>
      </w:r>
      <w:r>
        <w:rPr>
          <w:spacing w:val="15"/>
        </w:rPr>
        <w:t> </w:t>
      </w:r>
      <w:r>
        <w:rPr/>
        <w:t>radionuclides,</w:t>
      </w:r>
      <w:r>
        <w:rPr>
          <w:spacing w:val="16"/>
        </w:rPr>
        <w:t> </w:t>
      </w:r>
      <w:r>
        <w:rPr/>
        <w:t>which</w:t>
      </w:r>
      <w:r>
        <w:rPr>
          <w:spacing w:val="16"/>
        </w:rPr>
        <w:t> </w:t>
      </w:r>
      <w:r>
        <w:rPr/>
        <w:t>is</w:t>
      </w:r>
    </w:p>
    <w:p>
      <w:pPr>
        <w:spacing w:after="0" w:line="552" w:lineRule="exact"/>
        <w:jc w:val="both"/>
        <w:sectPr>
          <w:pgSz w:w="11910" w:h="16840"/>
          <w:pgMar w:header="0" w:footer="1463" w:top="1520" w:bottom="1660" w:left="920" w:right="960"/>
        </w:sectPr>
      </w:pPr>
    </w:p>
    <w:p>
      <w:pPr>
        <w:pStyle w:val="BodyText"/>
        <w:spacing w:line="480" w:lineRule="auto" w:before="78"/>
        <w:ind w:left="1067" w:right="447"/>
        <w:jc w:val="both"/>
      </w:pPr>
      <w:r>
        <w:rPr/>
        <w:t>in the soil solution, can be incorporated via the root into the plants. In some cases, this is</w:t>
      </w:r>
      <w:r>
        <w:rPr>
          <w:spacing w:val="-57"/>
        </w:rPr>
        <w:t> </w:t>
      </w:r>
      <w:r>
        <w:rPr/>
        <w:t>facilitated by their chemical similarity with other elements that the plant normally uses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its growth (Manigandan and</w:t>
      </w:r>
      <w:r>
        <w:rPr>
          <w:spacing w:val="1"/>
        </w:rPr>
        <w:t> </w:t>
      </w:r>
      <w:r>
        <w:rPr/>
        <w:t>Manikandan, 2009).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067" w:right="444"/>
        <w:jc w:val="both"/>
      </w:pPr>
      <w:r>
        <w:rPr/>
        <w:t>Rice remains a vital component of the Nigerian diet and its importation makes an</w:t>
      </w:r>
      <w:r>
        <w:rPr>
          <w:spacing w:val="1"/>
        </w:rPr>
        <w:t> </w:t>
      </w:r>
      <w:r>
        <w:rPr/>
        <w:t>important share of Nigerian agricultural imports (Ogundele and Okoruwa, 2006). The</w:t>
      </w:r>
      <w:r>
        <w:rPr>
          <w:spacing w:val="1"/>
        </w:rPr>
        <w:t> </w:t>
      </w:r>
      <w:r>
        <w:rPr/>
        <w:t>consumption of traditional cereals, mainly sorghum and millet, has fallen by 12 kg per</w:t>
      </w:r>
      <w:r>
        <w:rPr>
          <w:spacing w:val="1"/>
        </w:rPr>
        <w:t> </w:t>
      </w:r>
      <w:r>
        <w:rPr/>
        <w:t>capita, and their share in cereals used as food dropped from 61% in the early 1970s to</w:t>
      </w:r>
      <w:r>
        <w:rPr>
          <w:spacing w:val="1"/>
        </w:rPr>
        <w:t> </w:t>
      </w:r>
      <w:r>
        <w:rPr/>
        <w:t>49% in the early 1990s. In contrast, the share of rice in cereals consumed grew from</w:t>
      </w:r>
      <w:r>
        <w:rPr>
          <w:spacing w:val="1"/>
        </w:rPr>
        <w:t> </w:t>
      </w:r>
      <w:r>
        <w:rPr/>
        <w:t>15% to 26% over the same period (Akpokodje </w:t>
      </w:r>
      <w:r>
        <w:rPr>
          <w:i/>
        </w:rPr>
        <w:t>et al., </w:t>
      </w:r>
      <w:r>
        <w:rPr/>
        <w:t>2002; Ogundele and Okoruwa,</w:t>
      </w:r>
      <w:r>
        <w:rPr>
          <w:spacing w:val="1"/>
        </w:rPr>
        <w:t> </w:t>
      </w:r>
      <w:r>
        <w:rPr/>
        <w:t>2006). The average yield of upland and low land rainfed rice in Nigeria is 1.8 t.ha</w:t>
      </w:r>
      <w:r>
        <w:rPr>
          <w:vertAlign w:val="superscript"/>
        </w:rPr>
        <w:t>–1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that of the irrigation system is 3.0 t.ha</w:t>
      </w:r>
      <w:r>
        <w:rPr>
          <w:vertAlign w:val="superscript"/>
        </w:rPr>
        <w:t>–1</w:t>
      </w:r>
      <w:r>
        <w:rPr>
          <w:vertAlign w:val="baseline"/>
        </w:rPr>
        <w:t> (Pcu, 2002). This is very low7 when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 to 3.0 t.ha</w:t>
      </w:r>
      <w:r>
        <w:rPr>
          <w:vertAlign w:val="superscript"/>
        </w:rPr>
        <w:t>–1</w:t>
      </w:r>
      <w:r>
        <w:rPr>
          <w:vertAlign w:val="baseline"/>
        </w:rPr>
        <w:t> from upland and lowland systems and 7.0 t.ha</w:t>
      </w:r>
      <w:r>
        <w:rPr>
          <w:vertAlign w:val="superscript"/>
        </w:rPr>
        <w:t>–1</w:t>
      </w:r>
      <w:r>
        <w:rPr>
          <w:vertAlign w:val="baseline"/>
        </w:rPr>
        <w:t> from irrigation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 in Côte d’Ivoire and Senegal (Ogundele and Okoruwa, 2006; Warda and</w:t>
      </w:r>
      <w:r>
        <w:rPr>
          <w:spacing w:val="1"/>
          <w:vertAlign w:val="baseline"/>
        </w:rPr>
        <w:t> </w:t>
      </w:r>
      <w:r>
        <w:rPr>
          <w:vertAlign w:val="baseline"/>
        </w:rPr>
        <w:t>Niser,</w:t>
      </w:r>
      <w:r>
        <w:rPr>
          <w:spacing w:val="-57"/>
          <w:vertAlign w:val="baseline"/>
        </w:rPr>
        <w:t> </w:t>
      </w:r>
      <w:r>
        <w:rPr>
          <w:vertAlign w:val="baseline"/>
        </w:rPr>
        <w:t>2001).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67" w:right="0" w:firstLine="0"/>
        <w:jc w:val="both"/>
        <w:rPr>
          <w:sz w:val="24"/>
        </w:rPr>
      </w:pPr>
      <w:r>
        <w:rPr>
          <w:sz w:val="24"/>
        </w:rPr>
        <w:t>Potato</w:t>
      </w:r>
      <w:r>
        <w:rPr>
          <w:spacing w:val="9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Solanum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tuberosum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L.</w:t>
      </w:r>
      <w:r>
        <w:rPr>
          <w:sz w:val="24"/>
        </w:rPr>
        <w:t>)</w:t>
      </w:r>
      <w:r>
        <w:rPr>
          <w:spacing w:val="8"/>
          <w:sz w:val="24"/>
        </w:rPr>
        <w:t> </w:t>
      </w:r>
      <w:r>
        <w:rPr>
          <w:sz w:val="24"/>
        </w:rPr>
        <w:t>belongs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tuber</w:t>
      </w:r>
      <w:r>
        <w:rPr>
          <w:spacing w:val="8"/>
          <w:sz w:val="24"/>
        </w:rPr>
        <w:t> </w:t>
      </w:r>
      <w:r>
        <w:rPr>
          <w:sz w:val="24"/>
        </w:rPr>
        <w:t>crops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there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two</w:t>
      </w:r>
      <w:r>
        <w:rPr>
          <w:spacing w:val="10"/>
          <w:sz w:val="24"/>
        </w:rPr>
        <w:t> </w:t>
      </w:r>
      <w:r>
        <w:rPr>
          <w:sz w:val="24"/>
        </w:rPr>
        <w:t>main</w:t>
      </w:r>
      <w:r>
        <w:rPr>
          <w:spacing w:val="9"/>
          <w:sz w:val="24"/>
        </w:rPr>
        <w:t> </w:t>
      </w:r>
      <w:r>
        <w:rPr>
          <w:sz w:val="24"/>
        </w:rPr>
        <w:t>types</w:t>
      </w:r>
    </w:p>
    <w:p>
      <w:pPr>
        <w:pStyle w:val="BodyText"/>
      </w:pPr>
    </w:p>
    <w:p>
      <w:pPr>
        <w:pStyle w:val="BodyText"/>
        <w:spacing w:line="480" w:lineRule="auto"/>
        <w:ind w:left="1067" w:right="447"/>
        <w:jc w:val="both"/>
      </w:pPr>
      <w:r>
        <w:rPr/>
        <w:t>– Irish potato (</w:t>
      </w:r>
      <w:r>
        <w:rPr>
          <w:i/>
        </w:rPr>
        <w:t>Solanum tuberosum</w:t>
      </w:r>
      <w:r>
        <w:rPr/>
        <w:t>) and sweet potato (</w:t>
      </w:r>
      <w:r>
        <w:rPr>
          <w:i/>
        </w:rPr>
        <w:t>Ipoema batata</w:t>
      </w:r>
      <w:r>
        <w:rPr/>
        <w:t>) which is raised</w:t>
      </w:r>
      <w:r>
        <w:rPr>
          <w:spacing w:val="1"/>
        </w:rPr>
        <w:t> </w:t>
      </w:r>
      <w:r>
        <w:rPr/>
        <w:t>through Vines, whereas the former are raised through tubers. Irish potato was first</w:t>
      </w:r>
      <w:r>
        <w:rPr>
          <w:spacing w:val="1"/>
        </w:rPr>
        <w:t> </w:t>
      </w:r>
      <w:r>
        <w:rPr/>
        <w:t>introduced in Nigeria in the late 19</w:t>
      </w:r>
      <w:r>
        <w:rPr>
          <w:vertAlign w:val="superscript"/>
        </w:rPr>
        <w:t>th</w:t>
      </w:r>
      <w:r>
        <w:rPr>
          <w:vertAlign w:val="baseline"/>
        </w:rPr>
        <w:t> Century, through missionary activities (Obigbesan,</w:t>
      </w:r>
      <w:r>
        <w:rPr>
          <w:spacing w:val="1"/>
          <w:vertAlign w:val="baseline"/>
        </w:rPr>
        <w:t> </w:t>
      </w:r>
      <w:r>
        <w:rPr>
          <w:vertAlign w:val="baseline"/>
        </w:rPr>
        <w:t>1976). Nigeria is most populous country in Africa, it is the fourth biggest producer of</w:t>
      </w:r>
      <w:r>
        <w:rPr>
          <w:spacing w:val="1"/>
          <w:vertAlign w:val="baseline"/>
        </w:rPr>
        <w:t> </w:t>
      </w:r>
      <w:r>
        <w:rPr>
          <w:vertAlign w:val="baseline"/>
        </w:rPr>
        <w:t>potato in sub Saharan Africa, with almost as much land under potato as Germany, and</w:t>
      </w:r>
      <w:r>
        <w:rPr>
          <w:spacing w:val="1"/>
          <w:vertAlign w:val="baseline"/>
        </w:rPr>
        <w:t> </w:t>
      </w:r>
      <w:r>
        <w:rPr>
          <w:vertAlign w:val="baseline"/>
        </w:rPr>
        <w:t>potato output has grown sevenfold over the past decade,</w:t>
      </w:r>
      <w:r>
        <w:rPr>
          <w:spacing w:val="60"/>
          <w:vertAlign w:val="baseline"/>
        </w:rPr>
        <w:t> </w:t>
      </w:r>
      <w:r>
        <w:rPr>
          <w:vertAlign w:val="baseline"/>
        </w:rPr>
        <w:t>reaching 843000 tonnes in</w:t>
      </w:r>
      <w:r>
        <w:rPr>
          <w:spacing w:val="1"/>
          <w:vertAlign w:val="baseline"/>
        </w:rPr>
        <w:t> </w:t>
      </w:r>
      <w:r>
        <w:rPr>
          <w:vertAlign w:val="baseline"/>
        </w:rPr>
        <w:t>2007</w:t>
      </w:r>
      <w:r>
        <w:rPr>
          <w:spacing w:val="-1"/>
          <w:vertAlign w:val="baseline"/>
        </w:rPr>
        <w:t> </w:t>
      </w:r>
      <w:r>
        <w:rPr>
          <w:vertAlign w:val="baseline"/>
        </w:rPr>
        <w:t>(FAO, 2008).</w:t>
      </w:r>
    </w:p>
    <w:p>
      <w:pPr>
        <w:pStyle w:val="Heading1"/>
        <w:numPr>
          <w:ilvl w:val="1"/>
          <w:numId w:val="7"/>
        </w:numPr>
        <w:tabs>
          <w:tab w:pos="1428" w:val="left" w:leader="none"/>
        </w:tabs>
        <w:spacing w:line="240" w:lineRule="auto" w:before="165" w:after="0"/>
        <w:ind w:left="1427" w:right="0" w:hanging="361"/>
        <w:jc w:val="both"/>
      </w:pPr>
      <w:bookmarkStart w:name="_TOC_250030" w:id="4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bookmarkEnd w:id="4"/>
      <w:r>
        <w:rPr/>
        <w:t>Problem</w:t>
      </w:r>
    </w:p>
    <w:p>
      <w:pPr>
        <w:spacing w:after="0" w:line="240" w:lineRule="auto"/>
        <w:jc w:val="both"/>
        <w:sectPr>
          <w:pgSz w:w="11910" w:h="16840"/>
          <w:pgMar w:header="0" w:footer="1463" w:top="1520" w:bottom="1660" w:left="920" w:right="960"/>
        </w:sectPr>
      </w:pPr>
    </w:p>
    <w:p>
      <w:pPr>
        <w:pStyle w:val="BodyText"/>
        <w:spacing w:line="480" w:lineRule="auto" w:before="78"/>
        <w:ind w:left="1067" w:right="445"/>
        <w:jc w:val="both"/>
      </w:pPr>
      <w:r>
        <w:rPr/>
        <w:t>Rice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sweet</w:t>
      </w:r>
      <w:r>
        <w:rPr>
          <w:spacing w:val="1"/>
        </w:rPr>
        <w:t> </w:t>
      </w:r>
      <w:r>
        <w:rPr/>
        <w:t>potatoes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crops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carbohydrate and are generally consumed by all ages and cultivated across the length of</w:t>
      </w:r>
      <w:r>
        <w:rPr>
          <w:spacing w:val="1"/>
        </w:rPr>
        <w:t> </w:t>
      </w:r>
      <w:r>
        <w:rPr/>
        <w:t>Nigeria. Consequently, the health of the populace is at risk if these food crops are not</w:t>
      </w:r>
      <w:r>
        <w:rPr>
          <w:spacing w:val="1"/>
        </w:rPr>
        <w:t> </w:t>
      </w:r>
      <w:r>
        <w:rPr/>
        <w:t>radiologically safe. The level of radiological risk associated with the consumption of</w:t>
      </w:r>
      <w:r>
        <w:rPr>
          <w:spacing w:val="1"/>
        </w:rPr>
        <w:t> </w:t>
      </w:r>
      <w:r>
        <w:rPr/>
        <w:t>these crops will depend on the level of radiation emitting isotopes in them. This will in</w:t>
      </w:r>
      <w:r>
        <w:rPr>
          <w:spacing w:val="1"/>
        </w:rPr>
        <w:t> </w:t>
      </w:r>
      <w:r>
        <w:rPr/>
        <w:t>turn depend on the level of naturally occurring radionuclide in the farm soils where they</w:t>
      </w:r>
      <w:r>
        <w:rPr>
          <w:spacing w:val="-57"/>
        </w:rPr>
        <w:t> </w:t>
      </w:r>
      <w:r>
        <w:rPr/>
        <w:t>were harvested. Furthermore, data on radionuclide transfer factor in Nigeria’s crops are</w:t>
      </w:r>
      <w:r>
        <w:rPr>
          <w:spacing w:val="1"/>
        </w:rPr>
        <w:t> </w:t>
      </w:r>
      <w:r>
        <w:rPr/>
        <w:t>very scanty. Thus, it is impossible to ascertain how much of radionuclide is absorbed by</w:t>
      </w:r>
      <w:r>
        <w:rPr>
          <w:spacing w:val="-57"/>
        </w:rPr>
        <w:t> </w:t>
      </w:r>
      <w:r>
        <w:rPr/>
        <w:t>human through the food chain. Analysis of crop transfer factor is therefore necessary 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paramount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crops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radiologically</w:t>
      </w:r>
      <w:r>
        <w:rPr>
          <w:spacing w:val="-6"/>
        </w:rPr>
        <w:t> </w:t>
      </w:r>
      <w:r>
        <w:rPr/>
        <w:t>safe to</w:t>
      </w:r>
      <w:r>
        <w:rPr>
          <w:spacing w:val="2"/>
        </w:rPr>
        <w:t> </w:t>
      </w:r>
      <w:r>
        <w:rPr/>
        <w:t>ensure</w:t>
      </w:r>
      <w:r>
        <w:rPr>
          <w:spacing w:val="-2"/>
        </w:rPr>
        <w:t> </w:t>
      </w:r>
      <w:r>
        <w:rPr/>
        <w:t>human health and</w:t>
      </w:r>
      <w:r>
        <w:rPr>
          <w:spacing w:val="-1"/>
        </w:rPr>
        <w:t> </w:t>
      </w:r>
      <w:r>
        <w:rPr/>
        <w:t>environmental protection.</w:t>
      </w:r>
    </w:p>
    <w:p>
      <w:pPr>
        <w:pStyle w:val="Heading1"/>
        <w:numPr>
          <w:ilvl w:val="1"/>
          <w:numId w:val="7"/>
        </w:numPr>
        <w:tabs>
          <w:tab w:pos="1428" w:val="left" w:leader="none"/>
        </w:tabs>
        <w:spacing w:line="240" w:lineRule="auto" w:before="7" w:after="0"/>
        <w:ind w:left="1427" w:right="0" w:hanging="361"/>
        <w:jc w:val="both"/>
      </w:pPr>
      <w:bookmarkStart w:name="_TOC_250029" w:id="5"/>
      <w:r>
        <w:rPr/>
        <w:t>Aim</w:t>
      </w:r>
      <w:r>
        <w:rPr>
          <w:spacing w:val="-5"/>
        </w:rPr>
        <w:t> </w:t>
      </w:r>
      <w:r>
        <w:rPr/>
        <w:t>and Objectives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bookmarkEnd w:id="5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67" w:right="444"/>
        <w:jc w:val="both"/>
      </w:pPr>
      <w:r>
        <w:rPr/>
        <w:t>The aim of this study is to determine the activity levels of</w:t>
      </w:r>
      <w:r>
        <w:rPr>
          <w:spacing w:val="61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U, </w:t>
      </w:r>
      <w:r>
        <w:rPr>
          <w:vertAlign w:val="superscript"/>
        </w:rPr>
        <w:t>232</w:t>
      </w:r>
      <w:r>
        <w:rPr>
          <w:vertAlign w:val="baseline"/>
        </w:rPr>
        <w:t>Th and </w:t>
      </w:r>
      <w:r>
        <w:rPr>
          <w:vertAlign w:val="superscript"/>
        </w:rPr>
        <w:t>40</w:t>
      </w:r>
      <w:r>
        <w:rPr>
          <w:vertAlign w:val="baseline"/>
        </w:rPr>
        <w:t>K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food crops and farm soils and the associated radiation risks among the population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Kebbi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before="159"/>
        <w:ind w:left="1067"/>
        <w:jc w:val="both"/>
      </w:pPr>
      <w:r>
        <w:rPr/>
        <w:t>The</w:t>
      </w:r>
      <w:r>
        <w:rPr>
          <w:spacing w:val="-3"/>
        </w:rPr>
        <w:t> </w:t>
      </w:r>
      <w:r>
        <w:rPr/>
        <w:t>objectives of this study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2147" w:val="left" w:leader="none"/>
          <w:tab w:pos="2148" w:val="left" w:leader="none"/>
        </w:tabs>
        <w:spacing w:line="480" w:lineRule="auto" w:before="1" w:after="0"/>
        <w:ind w:left="2147" w:right="450" w:hanging="72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activity</w:t>
      </w:r>
      <w:r>
        <w:rPr>
          <w:spacing w:val="41"/>
          <w:sz w:val="24"/>
        </w:rPr>
        <w:t> </w:t>
      </w:r>
      <w:r>
        <w:rPr>
          <w:sz w:val="24"/>
        </w:rPr>
        <w:t>concentrations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naturally</w:t>
      </w:r>
      <w:r>
        <w:rPr>
          <w:spacing w:val="41"/>
          <w:sz w:val="24"/>
        </w:rPr>
        <w:t> </w:t>
      </w:r>
      <w:r>
        <w:rPr>
          <w:sz w:val="24"/>
        </w:rPr>
        <w:t>occurring</w:t>
      </w:r>
      <w:r>
        <w:rPr>
          <w:spacing w:val="44"/>
          <w:sz w:val="24"/>
        </w:rPr>
        <w:t> </w:t>
      </w:r>
      <w:r>
        <w:rPr>
          <w:sz w:val="24"/>
        </w:rPr>
        <w:t>radionuclides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(</w:t>
      </w:r>
      <w:r>
        <w:rPr>
          <w:spacing w:val="-1"/>
          <w:sz w:val="24"/>
          <w:vertAlign w:val="superscript"/>
        </w:rPr>
        <w:t>238</w:t>
      </w:r>
      <w:r>
        <w:rPr>
          <w:spacing w:val="-1"/>
          <w:sz w:val="24"/>
          <w:vertAlign w:val="baseline"/>
        </w:rPr>
        <w:t>U,</w:t>
      </w:r>
      <w:r>
        <w:rPr>
          <w:sz w:val="24"/>
          <w:vertAlign w:val="baseline"/>
        </w:rPr>
        <w:t> </w:t>
      </w:r>
      <w:r>
        <w:rPr>
          <w:spacing w:val="-1"/>
          <w:sz w:val="24"/>
          <w:vertAlign w:val="superscript"/>
        </w:rPr>
        <w:t>232</w:t>
      </w:r>
      <w:r>
        <w:rPr>
          <w:spacing w:val="-1"/>
          <w:sz w:val="24"/>
          <w:vertAlign w:val="baseline"/>
        </w:rPr>
        <w:t>Th</w:t>
      </w:r>
      <w:r>
        <w:rPr>
          <w:spacing w:val="-22"/>
          <w:sz w:val="24"/>
          <w:vertAlign w:val="baseline"/>
        </w:rPr>
        <w:t> </w:t>
      </w:r>
      <w:r>
        <w:rPr>
          <w:sz w:val="24"/>
          <w:vertAlign w:val="baseline"/>
        </w:rPr>
        <w:t>and </w:t>
      </w:r>
      <w:r>
        <w:rPr>
          <w:sz w:val="24"/>
          <w:vertAlign w:val="superscript"/>
        </w:rPr>
        <w:t>40</w:t>
      </w:r>
      <w:r>
        <w:rPr>
          <w:sz w:val="24"/>
          <w:vertAlign w:val="baseline"/>
        </w:rPr>
        <w:t>K)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 rice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 sweet potatoes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the selected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farmlands.</w:t>
      </w:r>
    </w:p>
    <w:p>
      <w:pPr>
        <w:pStyle w:val="ListParagraph"/>
        <w:numPr>
          <w:ilvl w:val="2"/>
          <w:numId w:val="7"/>
        </w:numPr>
        <w:tabs>
          <w:tab w:pos="2147" w:val="left" w:leader="none"/>
          <w:tab w:pos="2148" w:val="left" w:leader="none"/>
        </w:tabs>
        <w:spacing w:line="480" w:lineRule="auto" w:before="0" w:after="0"/>
        <w:ind w:left="2147" w:right="450" w:hanging="72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activity</w:t>
      </w:r>
      <w:r>
        <w:rPr>
          <w:spacing w:val="16"/>
          <w:sz w:val="24"/>
        </w:rPr>
        <w:t> </w:t>
      </w:r>
      <w:r>
        <w:rPr>
          <w:sz w:val="24"/>
        </w:rPr>
        <w:t>concentrations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these</w:t>
      </w:r>
      <w:r>
        <w:rPr>
          <w:spacing w:val="17"/>
          <w:sz w:val="24"/>
        </w:rPr>
        <w:t> </w:t>
      </w:r>
      <w:r>
        <w:rPr>
          <w:sz w:val="24"/>
        </w:rPr>
        <w:t>radionuclides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soil</w:t>
      </w:r>
      <w:r>
        <w:rPr>
          <w:spacing w:val="17"/>
          <w:sz w:val="24"/>
        </w:rPr>
        <w:t> </w:t>
      </w:r>
      <w:r>
        <w:rPr>
          <w:sz w:val="24"/>
        </w:rPr>
        <w:t>samples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selected farmlands.</w:t>
      </w:r>
    </w:p>
    <w:p>
      <w:pPr>
        <w:pStyle w:val="ListParagraph"/>
        <w:numPr>
          <w:ilvl w:val="2"/>
          <w:numId w:val="7"/>
        </w:numPr>
        <w:tabs>
          <w:tab w:pos="2147" w:val="left" w:leader="none"/>
          <w:tab w:pos="2148" w:val="left" w:leader="none"/>
        </w:tabs>
        <w:spacing w:line="480" w:lineRule="auto" w:before="0" w:after="0"/>
        <w:ind w:left="2147" w:right="450" w:hanging="720"/>
        <w:jc w:val="left"/>
        <w:rPr>
          <w:sz w:val="24"/>
        </w:rPr>
      </w:pPr>
      <w:r>
        <w:rPr>
          <w:sz w:val="24"/>
        </w:rPr>
        <w:t>Estimate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effective</w:t>
      </w:r>
      <w:r>
        <w:rPr>
          <w:spacing w:val="17"/>
          <w:sz w:val="24"/>
        </w:rPr>
        <w:t> </w:t>
      </w:r>
      <w:r>
        <w:rPr>
          <w:sz w:val="24"/>
        </w:rPr>
        <w:t>dose</w:t>
      </w:r>
      <w:r>
        <w:rPr>
          <w:spacing w:val="14"/>
          <w:sz w:val="24"/>
        </w:rPr>
        <w:t> </w:t>
      </w:r>
      <w:r>
        <w:rPr>
          <w:sz w:val="24"/>
        </w:rPr>
        <w:t>due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ingestion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crops</w:t>
      </w:r>
      <w:r>
        <w:rPr>
          <w:spacing w:val="18"/>
          <w:sz w:val="24"/>
        </w:rPr>
        <w:t> </w:t>
      </w:r>
      <w:r>
        <w:rPr>
          <w:sz w:val="24"/>
        </w:rPr>
        <w:t>grown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these</w:t>
      </w:r>
      <w:r>
        <w:rPr>
          <w:spacing w:val="-57"/>
          <w:sz w:val="24"/>
        </w:rPr>
        <w:t> </w:t>
      </w:r>
      <w:r>
        <w:rPr>
          <w:sz w:val="24"/>
        </w:rPr>
        <w:t>areas.</w:t>
      </w:r>
    </w:p>
    <w:p>
      <w:pPr>
        <w:pStyle w:val="ListParagraph"/>
        <w:numPr>
          <w:ilvl w:val="2"/>
          <w:numId w:val="7"/>
        </w:numPr>
        <w:tabs>
          <w:tab w:pos="2147" w:val="left" w:leader="none"/>
          <w:tab w:pos="2148" w:val="left" w:leader="none"/>
        </w:tabs>
        <w:spacing w:line="240" w:lineRule="auto" w:before="0" w:after="0"/>
        <w:ind w:left="2147" w:right="0" w:hanging="721"/>
        <w:jc w:val="left"/>
        <w:rPr>
          <w:sz w:val="24"/>
        </w:rPr>
      </w:pPr>
      <w:r>
        <w:rPr>
          <w:sz w:val="24"/>
        </w:rPr>
        <w:t>Evaluate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soil-to-food</w:t>
      </w:r>
      <w:r>
        <w:rPr>
          <w:spacing w:val="-2"/>
          <w:sz w:val="24"/>
        </w:rPr>
        <w:t> </w:t>
      </w:r>
      <w:r>
        <w:rPr>
          <w:sz w:val="24"/>
        </w:rPr>
        <w:t>transfer</w:t>
      </w:r>
      <w:r>
        <w:rPr>
          <w:spacing w:val="-1"/>
          <w:sz w:val="24"/>
        </w:rPr>
        <w:t> </w:t>
      </w:r>
      <w:r>
        <w:rPr>
          <w:sz w:val="24"/>
        </w:rPr>
        <w:t>factors.</w:t>
      </w:r>
    </w:p>
    <w:p>
      <w:pPr>
        <w:pStyle w:val="BodyText"/>
        <w:spacing w:before="10"/>
        <w:rPr>
          <w:sz w:val="34"/>
        </w:rPr>
      </w:pPr>
    </w:p>
    <w:p>
      <w:pPr>
        <w:pStyle w:val="Heading1"/>
        <w:numPr>
          <w:ilvl w:val="1"/>
          <w:numId w:val="7"/>
        </w:numPr>
        <w:tabs>
          <w:tab w:pos="1428" w:val="left" w:leader="none"/>
        </w:tabs>
        <w:spacing w:line="240" w:lineRule="auto" w:before="0" w:after="0"/>
        <w:ind w:left="1427" w:right="0" w:hanging="361"/>
        <w:jc w:val="both"/>
      </w:pPr>
      <w:bookmarkStart w:name="_TOC_250028" w:id="6"/>
      <w:r>
        <w:rPr/>
        <w:t>Justification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bookmarkEnd w:id="6"/>
      <w:r>
        <w:rPr/>
        <w:t>the Study</w:t>
      </w:r>
    </w:p>
    <w:p>
      <w:pPr>
        <w:spacing w:after="0" w:line="240" w:lineRule="auto"/>
        <w:jc w:val="both"/>
        <w:sectPr>
          <w:pgSz w:w="11910" w:h="16840"/>
          <w:pgMar w:header="0" w:footer="1463" w:top="1520" w:bottom="1660" w:left="920" w:right="960"/>
        </w:sectPr>
      </w:pPr>
    </w:p>
    <w:p>
      <w:pPr>
        <w:pStyle w:val="BodyText"/>
        <w:spacing w:line="480" w:lineRule="auto" w:before="78"/>
        <w:ind w:left="1067" w:right="445"/>
        <w:jc w:val="both"/>
      </w:pPr>
      <w:r>
        <w:rPr/>
        <w:t>All types of food including rice and potatoes have a detectable amount of radioactivity</w:t>
      </w:r>
      <w:r>
        <w:rPr>
          <w:spacing w:val="1"/>
        </w:rPr>
        <w:t> </w:t>
      </w:r>
      <w:r>
        <w:rPr/>
        <w:t>which successively relocates into the human body through the ingestion pathway. More</w:t>
      </w:r>
      <w:r>
        <w:rPr>
          <w:spacing w:val="1"/>
        </w:rPr>
        <w:t> </w:t>
      </w:r>
      <w:r>
        <w:rPr/>
        <w:t>so, the radiation content of food has been firmly linked to the activity of the soil where</w:t>
      </w:r>
      <w:r>
        <w:rPr>
          <w:spacing w:val="1"/>
        </w:rPr>
        <w:t> </w:t>
      </w:r>
      <w:r>
        <w:rPr/>
        <w:t>the food was cultivated (Marko and Smodis, 2011; Yassine </w:t>
      </w:r>
      <w:r>
        <w:rPr>
          <w:i/>
        </w:rPr>
        <w:t>et al., </w:t>
      </w:r>
      <w:r>
        <w:rPr/>
        <w:t>2003; Vera Tome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2003; Shtangeeva, 2003). Rice and potato are amongst the commonly cultivated and</w:t>
      </w:r>
      <w:r>
        <w:rPr>
          <w:spacing w:val="-57"/>
        </w:rPr>
        <w:t> </w:t>
      </w:r>
      <w:r>
        <w:rPr/>
        <w:t>most consumed foods in Kebbi State. Consequently, consumers of these foods are prone</w:t>
      </w:r>
      <w:r>
        <w:rPr>
          <w:spacing w:val="-57"/>
        </w:rPr>
        <w:t> </w:t>
      </w:r>
      <w:r>
        <w:rPr/>
        <w:t>to ingesting significant doses of radiation if the soil contains high activity radionuclide.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the need to</w:t>
      </w:r>
      <w:r>
        <w:rPr>
          <w:spacing w:val="1"/>
        </w:rPr>
        <w:t> </w:t>
      </w:r>
      <w:r>
        <w:rPr/>
        <w:t>investigate the</w:t>
      </w:r>
      <w:r>
        <w:rPr>
          <w:spacing w:val="1"/>
        </w:rPr>
        <w:t> </w:t>
      </w:r>
      <w:r>
        <w:rPr/>
        <w:t>accumulated dose to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due 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radioactivity</w:t>
      </w:r>
      <w:r>
        <w:rPr>
          <w:spacing w:val="-5"/>
        </w:rPr>
        <w:t> </w:t>
      </w:r>
      <w:r>
        <w:rPr/>
        <w:t>in rice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sweet</w:t>
      </w:r>
      <w:r>
        <w:rPr>
          <w:spacing w:val="-1"/>
        </w:rPr>
        <w:t> </w:t>
      </w:r>
      <w:r>
        <w:rPr/>
        <w:t>potato cultivated in Kebbi State,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numPr>
          <w:ilvl w:val="1"/>
          <w:numId w:val="7"/>
        </w:numPr>
        <w:tabs>
          <w:tab w:pos="1428" w:val="left" w:leader="none"/>
        </w:tabs>
        <w:spacing w:line="240" w:lineRule="auto" w:before="165" w:after="0"/>
        <w:ind w:left="1427" w:right="0" w:hanging="361"/>
        <w:jc w:val="both"/>
      </w:pPr>
      <w:bookmarkStart w:name="_TOC_250027" w:id="7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bookmarkEnd w:id="7"/>
      <w:r>
        <w:rPr/>
        <w:t>the Study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 w:before="1"/>
        <w:ind w:left="1067" w:right="444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farmlands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Makera,</w:t>
      </w:r>
      <w:r>
        <w:rPr>
          <w:spacing w:val="1"/>
        </w:rPr>
        <w:t> </w:t>
      </w:r>
      <w:r>
        <w:rPr/>
        <w:t>Kalgo,</w:t>
      </w:r>
      <w:r>
        <w:rPr>
          <w:spacing w:val="1"/>
        </w:rPr>
        <w:t> </w:t>
      </w:r>
      <w:r>
        <w:rPr/>
        <w:t>B/Kebbi,</w:t>
      </w:r>
      <w:r>
        <w:rPr>
          <w:spacing w:val="1"/>
        </w:rPr>
        <w:t> </w:t>
      </w:r>
      <w:r>
        <w:rPr/>
        <w:t>Bunza,Yauri, Kardi, Gwandu, Yamama, Argungu and Alieru of Kebbi State, Nigeria.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sweet</w:t>
      </w:r>
      <w:r>
        <w:rPr>
          <w:spacing w:val="1"/>
        </w:rPr>
        <w:t> </w:t>
      </w:r>
      <w:r>
        <w:rPr/>
        <w:t>potatoe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corresponding soil samples for bioaccumulation of radionuclides </w:t>
      </w:r>
      <w:r>
        <w:rPr>
          <w:vertAlign w:val="superscript"/>
        </w:rPr>
        <w:t>40</w:t>
      </w:r>
      <w:r>
        <w:rPr>
          <w:vertAlign w:val="baseline"/>
        </w:rPr>
        <w:t>K, </w:t>
      </w:r>
      <w:r>
        <w:rPr>
          <w:vertAlign w:val="superscript"/>
        </w:rPr>
        <w:t>223</w:t>
      </w:r>
      <w:r>
        <w:rPr>
          <w:vertAlign w:val="baseline"/>
        </w:rPr>
        <w:t>U and </w:t>
      </w:r>
      <w:r>
        <w:rPr>
          <w:vertAlign w:val="superscript"/>
        </w:rPr>
        <w:t>232</w:t>
      </w:r>
      <w:r>
        <w:rPr>
          <w:vertAlign w:val="baseline"/>
        </w:rPr>
        <w:t>Th,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49"/>
          <w:vertAlign w:val="baseline"/>
        </w:rPr>
        <w:t> </w:t>
      </w:r>
      <w:r>
        <w:rPr>
          <w:vertAlign w:val="baseline"/>
        </w:rPr>
        <w:t>NaI</w:t>
      </w:r>
      <w:r>
        <w:rPr>
          <w:spacing w:val="-3"/>
          <w:vertAlign w:val="baseline"/>
        </w:rPr>
        <w:t> </w:t>
      </w:r>
      <w:r>
        <w:rPr>
          <w:vertAlign w:val="baseline"/>
        </w:rPr>
        <w:t>(Tl) detector.</w:t>
      </w:r>
    </w:p>
    <w:p>
      <w:pPr>
        <w:spacing w:after="0" w:line="480" w:lineRule="auto"/>
        <w:jc w:val="both"/>
        <w:sectPr>
          <w:pgSz w:w="11910" w:h="16840"/>
          <w:pgMar w:header="0" w:footer="1463" w:top="1520" w:bottom="1660" w:left="92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before="90"/>
        <w:ind w:left="313" w:right="162" w:firstLine="0"/>
        <w:jc w:val="center"/>
      </w:pPr>
      <w:bookmarkStart w:name="_TOC_250026" w:id="8"/>
      <w:r>
        <w:rPr/>
        <w:t>CHAPTER</w:t>
      </w:r>
      <w:r>
        <w:rPr>
          <w:spacing w:val="-2"/>
        </w:rPr>
        <w:t> </w:t>
      </w:r>
      <w:bookmarkEnd w:id="8"/>
      <w:r>
        <w:rPr/>
        <w:t>TWO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8"/>
        </w:numPr>
        <w:tabs>
          <w:tab w:pos="3948" w:val="left" w:leader="none"/>
          <w:tab w:pos="3949" w:val="left" w:leader="none"/>
        </w:tabs>
        <w:spacing w:line="240" w:lineRule="auto" w:before="0" w:after="0"/>
        <w:ind w:left="3948" w:right="0" w:hanging="2882"/>
        <w:jc w:val="both"/>
      </w:pPr>
      <w:bookmarkStart w:name="_TOC_250025" w:id="9"/>
      <w:r>
        <w:rPr/>
        <w:t>LITERATURE</w:t>
      </w:r>
      <w:r>
        <w:rPr>
          <w:spacing w:val="-2"/>
        </w:rPr>
        <w:t> </w:t>
      </w:r>
      <w:bookmarkEnd w:id="9"/>
      <w:r>
        <w:rPr/>
        <w:t>REVIEW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8"/>
        </w:numPr>
        <w:tabs>
          <w:tab w:pos="1428" w:val="left" w:leader="none"/>
        </w:tabs>
        <w:spacing w:line="240" w:lineRule="auto" w:before="1" w:after="0"/>
        <w:ind w:left="1427" w:right="0" w:hanging="361"/>
        <w:jc w:val="both"/>
      </w:pPr>
      <w:bookmarkStart w:name="_TOC_250024" w:id="10"/>
      <w:bookmarkEnd w:id="10"/>
      <w:r>
        <w:rPr/>
        <w:t>Radioactivity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67" w:right="443"/>
        <w:jc w:val="both"/>
      </w:pPr>
      <w:r>
        <w:rPr/>
        <w:t>Naturally occurring radioactive materials (NORMs) have been part and parcel of 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creation.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atmosphere,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non-living</w:t>
      </w:r>
      <w:r>
        <w:rPr>
          <w:spacing w:val="-58"/>
        </w:rPr>
        <w:t> </w:t>
      </w:r>
      <w:r>
        <w:rPr/>
        <w:t>species on earth with the global environment that surrounds them, contains different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degrees.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Eisenbud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Gesell</w:t>
      </w:r>
      <w:r>
        <w:rPr>
          <w:spacing w:val="1"/>
        </w:rPr>
        <w:t> </w:t>
      </w:r>
      <w:r>
        <w:rPr/>
        <w:t>(1997),</w:t>
      </w:r>
      <w:r>
        <w:rPr>
          <w:spacing w:val="1"/>
        </w:rPr>
        <w:t> </w:t>
      </w:r>
      <w:r>
        <w:rPr/>
        <w:t>majority of the natural radionuclides that now exist were produced when the matter that</w:t>
      </w:r>
      <w:r>
        <w:rPr>
          <w:spacing w:val="1"/>
        </w:rPr>
        <w:t> </w:t>
      </w:r>
      <w:r>
        <w:rPr/>
        <w:t>formed the universe came into existence several billion years ago; thus life on earth has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ubiquitous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radiation.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constituents of NORMs are uranium (</w:t>
      </w:r>
      <w:r>
        <w:rPr>
          <w:vertAlign w:val="superscript"/>
        </w:rPr>
        <w:t>238</w:t>
      </w:r>
      <w:r>
        <w:rPr>
          <w:vertAlign w:val="baseline"/>
        </w:rPr>
        <w:t>U), thorium (</w:t>
      </w:r>
      <w:r>
        <w:rPr>
          <w:vertAlign w:val="superscript"/>
        </w:rPr>
        <w:t>232</w:t>
      </w:r>
      <w:r>
        <w:rPr>
          <w:vertAlign w:val="baseline"/>
        </w:rPr>
        <w:t>Th) and their respective decay</w:t>
      </w:r>
      <w:r>
        <w:rPr>
          <w:spacing w:val="1"/>
          <w:vertAlign w:val="baseline"/>
        </w:rPr>
        <w:t> </w:t>
      </w:r>
      <w:r>
        <w:rPr>
          <w:vertAlign w:val="baseline"/>
        </w:rPr>
        <w:t>daughter radionuclides, together with potassium (</w:t>
      </w:r>
      <w:r>
        <w:rPr>
          <w:vertAlign w:val="superscript"/>
        </w:rPr>
        <w:t>40</w:t>
      </w:r>
      <w:r>
        <w:rPr>
          <w:vertAlign w:val="baseline"/>
        </w:rPr>
        <w:t>K). These long-lived radionuclides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 some decay daughters with long lives, together with </w:t>
      </w:r>
      <w:r>
        <w:rPr>
          <w:vertAlign w:val="superscript"/>
        </w:rPr>
        <w:t>222</w:t>
      </w:r>
      <w:r>
        <w:rPr>
          <w:vertAlign w:val="baseline"/>
        </w:rPr>
        <w:t>Rn in their progeny</w:t>
      </w:r>
      <w:r>
        <w:rPr>
          <w:spacing w:val="1"/>
          <w:vertAlign w:val="baseline"/>
        </w:rPr>
        <w:t> </w:t>
      </w:r>
      <w:r>
        <w:rPr>
          <w:vertAlign w:val="baseline"/>
        </w:rPr>
        <w:t>(IAEA,</w:t>
      </w:r>
      <w:r>
        <w:rPr>
          <w:spacing w:val="-1"/>
          <w:vertAlign w:val="baseline"/>
        </w:rPr>
        <w:t> </w:t>
      </w:r>
      <w:r>
        <w:rPr>
          <w:vertAlign w:val="baseline"/>
        </w:rPr>
        <w:t>2002).</w:t>
      </w:r>
    </w:p>
    <w:p>
      <w:pPr>
        <w:pStyle w:val="BodyText"/>
        <w:spacing w:line="480" w:lineRule="auto" w:before="160"/>
        <w:ind w:left="1067" w:right="447"/>
        <w:jc w:val="both"/>
      </w:pPr>
      <w:r>
        <w:rPr/>
        <w:t>Natural radioactivity is distributed extensively in human environment. It can be found in</w:t>
      </w:r>
      <w:r>
        <w:rPr>
          <w:spacing w:val="-57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geological formations such as water, air, plants, rocks and soils (Ibrahiem</w:t>
      </w:r>
      <w:r>
        <w:rPr>
          <w:spacing w:val="60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1993; Malanca </w:t>
      </w:r>
      <w:r>
        <w:rPr>
          <w:i/>
        </w:rPr>
        <w:t>et al.,</w:t>
      </w:r>
      <w:r>
        <w:rPr>
          <w:i/>
          <w:spacing w:val="2"/>
        </w:rPr>
        <w:t> </w:t>
      </w:r>
      <w:r>
        <w:rPr/>
        <w:t>1996).</w:t>
      </w:r>
    </w:p>
    <w:p>
      <w:pPr>
        <w:pStyle w:val="Heading1"/>
        <w:numPr>
          <w:ilvl w:val="1"/>
          <w:numId w:val="8"/>
        </w:numPr>
        <w:tabs>
          <w:tab w:pos="1488" w:val="left" w:leader="none"/>
        </w:tabs>
        <w:spacing w:line="240" w:lineRule="auto" w:before="125" w:after="0"/>
        <w:ind w:left="1487" w:right="0" w:hanging="361"/>
        <w:jc w:val="both"/>
      </w:pPr>
      <w:bookmarkStart w:name="_TOC_250023" w:id="11"/>
      <w:r>
        <w:rPr/>
        <w:t>Sources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Radiation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1"/>
      <w:r>
        <w:rPr/>
        <w:t>Environment</w:t>
      </w:r>
    </w:p>
    <w:p>
      <w:pPr>
        <w:spacing w:after="0" w:line="240" w:lineRule="auto"/>
        <w:jc w:val="both"/>
        <w:sectPr>
          <w:pgSz w:w="11910" w:h="16840"/>
          <w:pgMar w:header="0" w:footer="1463" w:top="1580" w:bottom="1660" w:left="920" w:right="960"/>
        </w:sectPr>
      </w:pPr>
    </w:p>
    <w:p>
      <w:pPr>
        <w:pStyle w:val="BodyText"/>
        <w:spacing w:line="480" w:lineRule="auto" w:before="78"/>
        <w:ind w:left="1067" w:right="445"/>
        <w:jc w:val="both"/>
      </w:pPr>
      <w:r>
        <w:rPr/>
        <w:t>The natural sources of radiation are either terrestrial (primordial radionuclides) or extra-</w:t>
      </w:r>
      <w:r>
        <w:rPr>
          <w:spacing w:val="1"/>
        </w:rPr>
        <w:t> </w:t>
      </w:r>
      <w:r>
        <w:rPr/>
        <w:t>terrestrial</w:t>
      </w:r>
      <w:r>
        <w:rPr>
          <w:spacing w:val="1"/>
        </w:rPr>
        <w:t> </w:t>
      </w:r>
      <w:r>
        <w:rPr/>
        <w:t>(cosmic</w:t>
      </w:r>
      <w:r>
        <w:rPr>
          <w:spacing w:val="1"/>
        </w:rPr>
        <w:t> </w:t>
      </w:r>
      <w:r>
        <w:rPr/>
        <w:t>rays)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cosmogenic</w:t>
      </w:r>
      <w:r>
        <w:rPr>
          <w:spacing w:val="1"/>
        </w:rPr>
        <w:t> </w:t>
      </w:r>
      <w:r>
        <w:rPr/>
        <w:t>radioactivity.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briefly</w:t>
      </w:r>
      <w:r>
        <w:rPr>
          <w:spacing w:val="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below.</w:t>
      </w:r>
    </w:p>
    <w:p>
      <w:pPr>
        <w:pStyle w:val="Heading1"/>
        <w:numPr>
          <w:ilvl w:val="2"/>
          <w:numId w:val="8"/>
        </w:numPr>
        <w:tabs>
          <w:tab w:pos="1608" w:val="left" w:leader="none"/>
        </w:tabs>
        <w:spacing w:line="240" w:lineRule="auto" w:before="164" w:after="0"/>
        <w:ind w:left="1607" w:right="0" w:hanging="541"/>
        <w:jc w:val="both"/>
      </w:pPr>
      <w:r>
        <w:rPr/>
        <w:t>Primordial</w:t>
      </w:r>
      <w:r>
        <w:rPr>
          <w:spacing w:val="-3"/>
        </w:rPr>
        <w:t> </w:t>
      </w:r>
      <w:r>
        <w:rPr/>
        <w:t>radioactivity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67" w:right="446"/>
        <w:jc w:val="both"/>
      </w:pPr>
      <w:r>
        <w:rPr/>
        <w:t>Radiation from the primordial sources constitutes about 85% of the natural background</w:t>
      </w:r>
      <w:r>
        <w:rPr>
          <w:spacing w:val="1"/>
        </w:rPr>
        <w:t> </w:t>
      </w:r>
      <w:r>
        <w:rPr/>
        <w:t>radiation exposure received by individuals in the environment (IAEA 1996, Obed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2005). About 70 out of 340 naturally occurring nuclides on earth are radioactive thus</w:t>
      </w:r>
      <w:r>
        <w:rPr>
          <w:spacing w:val="1"/>
        </w:rPr>
        <w:t> </w:t>
      </w:r>
      <w:r>
        <w:rPr/>
        <w:t>man is continually exposed to radiation due to natural radioactivity in the terrestrial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(Olomo,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terrestrial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radiation</w:t>
      </w:r>
      <w:r>
        <w:rPr>
          <w:spacing w:val="23"/>
        </w:rPr>
        <w:t> </w:t>
      </w:r>
      <w:r>
        <w:rPr/>
        <w:t>are</w:t>
      </w:r>
      <w:r>
        <w:rPr>
          <w:spacing w:val="21"/>
        </w:rPr>
        <w:t> </w:t>
      </w:r>
      <w:r>
        <w:rPr/>
        <w:t>related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composition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each</w:t>
      </w:r>
      <w:r>
        <w:rPr>
          <w:spacing w:val="25"/>
        </w:rPr>
        <w:t> </w:t>
      </w:r>
      <w:r>
        <w:rPr/>
        <w:t>lithological</w:t>
      </w:r>
      <w:r>
        <w:rPr>
          <w:spacing w:val="24"/>
        </w:rPr>
        <w:t> </w:t>
      </w:r>
      <w:r>
        <w:rPr/>
        <w:t>area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content</w:t>
      </w:r>
      <w:r>
        <w:rPr>
          <w:spacing w:val="23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rock</w:t>
      </w:r>
      <w:r>
        <w:rPr>
          <w:spacing w:val="-1"/>
        </w:rPr>
        <w:t> </w:t>
      </w:r>
      <w:r>
        <w:rPr/>
        <w:t>from</w:t>
      </w:r>
      <w:r>
        <w:rPr>
          <w:spacing w:val="2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 soils originate</w:t>
      </w:r>
      <w:r>
        <w:rPr>
          <w:spacing w:val="-2"/>
        </w:rPr>
        <w:t> </w:t>
      </w:r>
      <w:r>
        <w:rPr/>
        <w:t>(Akhtar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2004 and</w:t>
      </w:r>
      <w:r>
        <w:rPr>
          <w:spacing w:val="-1"/>
        </w:rPr>
        <w:t> </w:t>
      </w:r>
      <w:r>
        <w:rPr/>
        <w:t>Tahir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2005).</w:t>
      </w:r>
    </w:p>
    <w:p>
      <w:pPr>
        <w:pStyle w:val="Heading1"/>
        <w:numPr>
          <w:ilvl w:val="2"/>
          <w:numId w:val="8"/>
        </w:numPr>
        <w:tabs>
          <w:tab w:pos="1608" w:val="left" w:leader="none"/>
        </w:tabs>
        <w:spacing w:line="240" w:lineRule="auto" w:before="166" w:after="0"/>
        <w:ind w:left="1607" w:right="0" w:hanging="541"/>
        <w:jc w:val="both"/>
      </w:pPr>
      <w:r>
        <w:rPr/>
        <w:t>Cosmogenic</w:t>
      </w:r>
      <w:r>
        <w:rPr>
          <w:spacing w:val="-3"/>
        </w:rPr>
        <w:t> </w:t>
      </w:r>
      <w:r>
        <w:rPr/>
        <w:t>radioactivity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480" w:lineRule="auto"/>
        <w:ind w:left="1067" w:right="446"/>
        <w:jc w:val="both"/>
      </w:pPr>
      <w:r>
        <w:rPr/>
        <w:t>The highly energetic cosmic rays with energies in the range between 102 MeV and 1014</w:t>
      </w:r>
      <w:r>
        <w:rPr>
          <w:spacing w:val="-57"/>
        </w:rPr>
        <w:t> </w:t>
      </w:r>
      <w:r>
        <w:rPr/>
        <w:t>MeV continually bombard the earth from the outer space. Cosmic radiation consists of a</w:t>
      </w:r>
      <w:r>
        <w:rPr>
          <w:spacing w:val="-57"/>
        </w:rPr>
        <w:t> </w:t>
      </w:r>
      <w:r>
        <w:rPr/>
        <w:t>mixture of protons (87%), alpha-particles (11%), electrons (1%) and a trace of heavier</w:t>
      </w:r>
      <w:r>
        <w:rPr>
          <w:spacing w:val="1"/>
        </w:rPr>
        <w:t> </w:t>
      </w:r>
      <w:r>
        <w:rPr/>
        <w:t>nuclei (1%) (Sabol and Weng, 1995; Adams and Allday, 2000). The mechanism for the</w:t>
      </w:r>
      <w:r>
        <w:rPr>
          <w:spacing w:val="1"/>
        </w:rPr>
        <w:t> </w:t>
      </w:r>
      <w:r>
        <w:rPr/>
        <w:t>production of the cosmic rays is not known but the origin of the rays is deep in the</w:t>
      </w:r>
      <w:r>
        <w:rPr>
          <w:spacing w:val="1"/>
        </w:rPr>
        <w:t> </w:t>
      </w:r>
      <w:r>
        <w:rPr/>
        <w:t>interstellar space. Cosmic rays according to Jibiri (2000) and Farai and Jibiri (2000) and</w:t>
      </w:r>
      <w:r>
        <w:rPr>
          <w:spacing w:val="-57"/>
        </w:rPr>
        <w:t> </w:t>
      </w:r>
      <w:r>
        <w:rPr/>
        <w:t>Farai </w:t>
      </w:r>
      <w:r>
        <w:rPr>
          <w:i/>
        </w:rPr>
        <w:t>et al., </w:t>
      </w:r>
      <w:r>
        <w:rPr/>
        <w:t>(2006), are the major sources of ionizing in the atmosphere from altitude 70</w:t>
      </w:r>
      <w:r>
        <w:rPr>
          <w:spacing w:val="1"/>
        </w:rPr>
        <w:t> </w:t>
      </w:r>
      <w:r>
        <w:rPr/>
        <w:t>km to 1 km, below which the ionizing effect is comparable to that from airborne and</w:t>
      </w:r>
      <w:r>
        <w:rPr>
          <w:spacing w:val="1"/>
        </w:rPr>
        <w:t> </w:t>
      </w:r>
      <w:r>
        <w:rPr/>
        <w:t>terrestrial radiation. The interaction of cosmic rays with atoms and molecules of the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vertAlign w:val="superscript"/>
        </w:rPr>
        <w:t>14</w:t>
      </w:r>
      <w:r>
        <w:rPr>
          <w:vertAlign w:val="baseline"/>
        </w:rPr>
        <w:t>C,</w:t>
      </w:r>
      <w:r>
        <w:rPr>
          <w:spacing w:val="1"/>
          <w:vertAlign w:val="baseline"/>
        </w:rPr>
        <w:t> </w:t>
      </w:r>
      <w:r>
        <w:rPr>
          <w:vertAlign w:val="superscript"/>
        </w:rPr>
        <w:t>7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superscript"/>
        </w:rPr>
        <w:t>3</w:t>
      </w:r>
      <w:r>
        <w:rPr>
          <w:vertAlign w:val="baseline"/>
        </w:rPr>
        <w:t>H,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cosmogenic</w:t>
      </w:r>
      <w:r>
        <w:rPr>
          <w:spacing w:val="1"/>
          <w:vertAlign w:val="baseline"/>
        </w:rPr>
        <w:t> </w:t>
      </w:r>
      <w:r>
        <w:rPr>
          <w:vertAlign w:val="baseline"/>
        </w:rPr>
        <w:t>radionuclides.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cosmic</w:t>
      </w:r>
      <w:r>
        <w:rPr>
          <w:spacing w:val="1"/>
          <w:vertAlign w:val="baseline"/>
        </w:rPr>
        <w:t> </w:t>
      </w:r>
      <w:r>
        <w:rPr>
          <w:vertAlign w:val="baseline"/>
        </w:rPr>
        <w:t>rays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radiation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exposure</w:t>
      </w:r>
      <w:r>
        <w:rPr>
          <w:spacing w:val="-2"/>
          <w:vertAlign w:val="baseline"/>
        </w:rPr>
        <w:t> </w:t>
      </w:r>
      <w:r>
        <w:rPr>
          <w:vertAlign w:val="baseline"/>
        </w:rPr>
        <w:t>is about 15%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natural background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radiation.</w:t>
      </w:r>
    </w:p>
    <w:p>
      <w:pPr>
        <w:spacing w:after="0" w:line="480" w:lineRule="auto"/>
        <w:jc w:val="both"/>
        <w:sectPr>
          <w:pgSz w:w="11910" w:h="16840"/>
          <w:pgMar w:header="0" w:footer="1463" w:top="1520" w:bottom="1660" w:left="920" w:right="960"/>
        </w:sectPr>
      </w:pPr>
    </w:p>
    <w:p>
      <w:pPr>
        <w:pStyle w:val="Heading1"/>
        <w:numPr>
          <w:ilvl w:val="1"/>
          <w:numId w:val="8"/>
        </w:numPr>
        <w:tabs>
          <w:tab w:pos="1428" w:val="left" w:leader="none"/>
        </w:tabs>
        <w:spacing w:line="240" w:lineRule="auto" w:before="63" w:after="0"/>
        <w:ind w:left="1427" w:right="0" w:hanging="361"/>
        <w:jc w:val="both"/>
      </w:pPr>
      <w:bookmarkStart w:name="_TOC_250022" w:id="12"/>
      <w:r>
        <w:rPr/>
        <w:t>Gamma-ray</w:t>
      </w:r>
      <w:r>
        <w:rPr>
          <w:spacing w:val="-4"/>
        </w:rPr>
        <w:t> </w:t>
      </w:r>
      <w:bookmarkEnd w:id="12"/>
      <w:r>
        <w:rPr/>
        <w:t>Spectrometry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67" w:right="448"/>
        <w:jc w:val="both"/>
      </w:pPr>
      <w:r>
        <w:rPr/>
        <w:t>The evaluation of environmental radioactivity including the monitoring, and assessment</w:t>
      </w:r>
      <w:r>
        <w:rPr>
          <w:spacing w:val="1"/>
        </w:rPr>
        <w:t> </w:t>
      </w:r>
      <w:r>
        <w:rPr/>
        <w:t>of the radiation environment is achieved mainly through the gamma ray spectrometry</w:t>
      </w:r>
      <w:r>
        <w:rPr>
          <w:spacing w:val="1"/>
        </w:rPr>
        <w:t> </w:t>
      </w:r>
      <w:r>
        <w:rPr/>
        <w:t>technique. Gamma ray surveys over the years have enjoyed numerous applications in</w:t>
      </w:r>
      <w:r>
        <w:rPr>
          <w:spacing w:val="1"/>
        </w:rPr>
        <w:t> </w:t>
      </w:r>
      <w:r>
        <w:rPr/>
        <w:t>several fields of science. Of particular interest to this research is its application in</w:t>
      </w:r>
      <w:r>
        <w:rPr>
          <w:spacing w:val="1"/>
        </w:rPr>
        <w:t> </w:t>
      </w:r>
      <w:r>
        <w:rPr/>
        <w:t>estimating,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assessing the</w:t>
      </w:r>
      <w:r>
        <w:rPr>
          <w:spacing w:val="1"/>
        </w:rPr>
        <w:t> </w:t>
      </w:r>
      <w:r>
        <w:rPr/>
        <w:t>terrestrial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ingestion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food</w:t>
      </w:r>
      <w:r>
        <w:rPr>
          <w:spacing w:val="1"/>
        </w:rPr>
        <w:t> </w:t>
      </w:r>
      <w:r>
        <w:rPr/>
        <w:t>crops.</w:t>
      </w:r>
    </w:p>
    <w:p>
      <w:pPr>
        <w:pStyle w:val="BodyText"/>
        <w:spacing w:line="480" w:lineRule="auto" w:before="1"/>
        <w:ind w:left="1067" w:right="447"/>
        <w:jc w:val="both"/>
      </w:pPr>
      <w:r>
        <w:rPr/>
        <w:t>Gamma</w:t>
      </w:r>
      <w:r>
        <w:rPr>
          <w:spacing w:val="1"/>
        </w:rPr>
        <w:t> </w:t>
      </w:r>
      <w:r>
        <w:rPr/>
        <w:t>ray</w:t>
      </w:r>
      <w:r>
        <w:rPr>
          <w:spacing w:val="1"/>
        </w:rPr>
        <w:t> </w:t>
      </w:r>
      <w:r>
        <w:rPr/>
        <w:t>spectrometers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proportionality 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incoming gamma ray, and the pulse amplitude at the output of the detector.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with the highest penetrating potential, from both natural and anthropogenic sources are</w:t>
      </w:r>
      <w:r>
        <w:rPr>
          <w:spacing w:val="1"/>
        </w:rPr>
        <w:t> </w:t>
      </w:r>
      <w:r>
        <w:rPr/>
        <w:t>the gamma-rays. Their detection is a function of their interaction with the medium such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or most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 energy is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electron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 absorbing</w:t>
      </w:r>
      <w:r>
        <w:rPr>
          <w:spacing w:val="1"/>
        </w:rPr>
        <w:t> </w:t>
      </w:r>
      <w:r>
        <w:rPr/>
        <w:t>medium.</w:t>
      </w:r>
      <w:r>
        <w:rPr>
          <w:spacing w:val="1"/>
        </w:rPr>
        <w:t> </w:t>
      </w:r>
      <w:r>
        <w:rPr/>
        <w:t>Gamma-ray</w:t>
      </w:r>
      <w:r>
        <w:rPr>
          <w:spacing w:val="1"/>
        </w:rPr>
        <w:t> </w:t>
      </w:r>
      <w:r>
        <w:rPr/>
        <w:t>detector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incident gamma rays to have a high interaction probability to produce fast electrons, and</w:t>
      </w:r>
      <w:r>
        <w:rPr>
          <w:spacing w:val="-57"/>
        </w:rPr>
        <w:t> </w:t>
      </w:r>
      <w:r>
        <w:rPr/>
        <w:t>also</w:t>
      </w:r>
      <w:r>
        <w:rPr>
          <w:spacing w:val="-1"/>
        </w:rPr>
        <w:t> </w:t>
      </w:r>
      <w:r>
        <w:rPr/>
        <w:t>function as a</w:t>
      </w:r>
      <w:r>
        <w:rPr>
          <w:spacing w:val="-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detector for these</w:t>
      </w:r>
      <w:r>
        <w:rPr>
          <w:spacing w:val="-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electrons (Knoll, 2010).</w:t>
      </w:r>
    </w:p>
    <w:p>
      <w:pPr>
        <w:pStyle w:val="BodyText"/>
        <w:spacing w:line="480" w:lineRule="auto" w:before="1"/>
        <w:ind w:left="1067" w:right="445"/>
        <w:jc w:val="both"/>
      </w:pPr>
      <w:r>
        <w:rPr/>
        <w:t>Two basic detectors are commonly employed in gamma-ray spectrometric technique:</w:t>
      </w:r>
      <w:r>
        <w:rPr>
          <w:spacing w:val="1"/>
        </w:rPr>
        <w:t> </w:t>
      </w:r>
      <w:r>
        <w:rPr/>
        <w:t>thallium-doped sodium-iodide (NaI (Tl)), and high purity germanium (HPGe), which is</w:t>
      </w:r>
      <w:r>
        <w:rPr>
          <w:spacing w:val="1"/>
        </w:rPr>
        <w:t> </w:t>
      </w:r>
      <w:r>
        <w:rPr/>
        <w:t>characterized by low impurity concentration, high atomic number, and low ionizing</w:t>
      </w:r>
      <w:r>
        <w:rPr>
          <w:spacing w:val="1"/>
        </w:rPr>
        <w:t> </w:t>
      </w:r>
      <w:r>
        <w:rPr/>
        <w:t>energy required to produce electron-hole pair. Readily available detectors commonly</w:t>
      </w:r>
      <w:r>
        <w:rPr>
          <w:spacing w:val="1"/>
        </w:rPr>
        <w:t> </w:t>
      </w:r>
      <w:r>
        <w:rPr/>
        <w:t>used in radioactivity surveys are the NaI (Tl) scintillation crystals, especially that they</w:t>
      </w:r>
      <w:r>
        <w:rPr>
          <w:spacing w:val="1"/>
        </w:rPr>
        <w:t> </w:t>
      </w:r>
      <w:r>
        <w:rPr/>
        <w:t>can be operated at room temperature. The crystal suffers various excitations by the</w:t>
      </w:r>
      <w:r>
        <w:rPr>
          <w:spacing w:val="1"/>
        </w:rPr>
        <w:t> </w:t>
      </w:r>
      <w:r>
        <w:rPr/>
        <w:t>incident radiation, which is followed by series of de-excitations within the same crystal.</w:t>
      </w:r>
      <w:r>
        <w:rPr>
          <w:spacing w:val="1"/>
        </w:rPr>
        <w:t> </w:t>
      </w:r>
      <w:r>
        <w:rPr/>
        <w:t>This process results in the production of light photons which are captured on the photo-</w:t>
      </w:r>
      <w:r>
        <w:rPr>
          <w:spacing w:val="1"/>
        </w:rPr>
        <w:t> </w:t>
      </w:r>
      <w:r>
        <w:rPr/>
        <w:t>cathode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/>
        <w:t>photomultiplier</w:t>
      </w:r>
      <w:r>
        <w:rPr>
          <w:spacing w:val="36"/>
        </w:rPr>
        <w:t> </w:t>
      </w:r>
      <w:r>
        <w:rPr/>
        <w:t>tube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eventually</w:t>
      </w:r>
      <w:r>
        <w:rPr>
          <w:spacing w:val="35"/>
        </w:rPr>
        <w:t> </w:t>
      </w:r>
      <w:r>
        <w:rPr/>
        <w:t>released</w:t>
      </w:r>
      <w:r>
        <w:rPr>
          <w:spacing w:val="38"/>
        </w:rPr>
        <w:t> </w:t>
      </w:r>
      <w:r>
        <w:rPr/>
        <w:t>as</w:t>
      </w:r>
      <w:r>
        <w:rPr>
          <w:spacing w:val="37"/>
        </w:rPr>
        <w:t> </w:t>
      </w:r>
      <w:r>
        <w:rPr/>
        <w:t>electrical</w:t>
      </w:r>
      <w:r>
        <w:rPr>
          <w:spacing w:val="37"/>
        </w:rPr>
        <w:t> </w:t>
      </w:r>
      <w:r>
        <w:rPr/>
        <w:t>charge</w:t>
      </w:r>
      <w:r>
        <w:rPr>
          <w:spacing w:val="36"/>
        </w:rPr>
        <w:t> </w:t>
      </w:r>
      <w:r>
        <w:rPr/>
        <w:t>that</w:t>
      </w:r>
      <w:r>
        <w:rPr>
          <w:spacing w:val="38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1463" w:top="1540" w:bottom="1660" w:left="920" w:right="960"/>
        </w:sectPr>
      </w:pPr>
    </w:p>
    <w:p>
      <w:pPr>
        <w:pStyle w:val="BodyText"/>
        <w:spacing w:line="480" w:lineRule="auto" w:before="78"/>
        <w:ind w:left="1067" w:right="453"/>
        <w:jc w:val="both"/>
      </w:pPr>
      <w:r>
        <w:rPr/>
        <w:t>amplified along a dynode chain to produce electrical signal which is finally processed</w:t>
      </w:r>
      <w:r>
        <w:rPr>
          <w:spacing w:val="1"/>
        </w:rPr>
        <w:t> </w:t>
      </w:r>
      <w:r>
        <w:rPr/>
        <w:t>(Knoll,</w:t>
      </w:r>
      <w:r>
        <w:rPr>
          <w:spacing w:val="-1"/>
        </w:rPr>
        <w:t> </w:t>
      </w:r>
      <w:r>
        <w:rPr/>
        <w:t>2010).</w:t>
      </w:r>
    </w:p>
    <w:p>
      <w:pPr>
        <w:pStyle w:val="Heading1"/>
        <w:numPr>
          <w:ilvl w:val="1"/>
          <w:numId w:val="8"/>
        </w:numPr>
        <w:tabs>
          <w:tab w:pos="1428" w:val="left" w:leader="none"/>
        </w:tabs>
        <w:spacing w:line="240" w:lineRule="auto" w:before="5" w:after="0"/>
        <w:ind w:left="1427" w:right="0" w:hanging="361"/>
        <w:jc w:val="both"/>
      </w:pPr>
      <w:bookmarkStart w:name="_TOC_250021" w:id="13"/>
      <w:r>
        <w:rPr/>
        <w:t>Food</w:t>
      </w:r>
      <w:r>
        <w:rPr>
          <w:spacing w:val="-2"/>
        </w:rPr>
        <w:t> </w:t>
      </w:r>
      <w:r>
        <w:rPr/>
        <w:t>Radioactivity</w:t>
      </w:r>
      <w:r>
        <w:rPr>
          <w:spacing w:val="-1"/>
        </w:rPr>
        <w:t> </w:t>
      </w:r>
      <w:r>
        <w:rPr/>
        <w:t>Pathway to</w:t>
      </w:r>
      <w:r>
        <w:rPr>
          <w:spacing w:val="-2"/>
        </w:rPr>
        <w:t> </w:t>
      </w:r>
      <w:bookmarkEnd w:id="13"/>
      <w:r>
        <w:rPr/>
        <w:t>Man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67" w:right="911"/>
        <w:jc w:val="both"/>
      </w:pP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radioactive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plants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type,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type,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chemical form of the elements. Other factors are time of deposition relative to plant</w:t>
      </w:r>
      <w:r>
        <w:rPr>
          <w:spacing w:val="-57"/>
        </w:rPr>
        <w:t> </w:t>
      </w:r>
      <w:r>
        <w:rPr/>
        <w:t>growth cycle and distribution of activity within the soil (Boone </w:t>
      </w:r>
      <w:r>
        <w:rPr>
          <w:i/>
        </w:rPr>
        <w:t>et al., </w:t>
      </w:r>
      <w:r>
        <w:rPr/>
        <w:t>1981). The</w:t>
      </w:r>
      <w:r>
        <w:rPr>
          <w:spacing w:val="1"/>
        </w:rPr>
        <w:t> </w:t>
      </w:r>
      <w:r>
        <w:rPr/>
        <w:t>time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deposition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radionuclides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likely</w:t>
      </w:r>
      <w:r>
        <w:rPr>
          <w:spacing w:val="26"/>
        </w:rPr>
        <w:t> </w:t>
      </w:r>
      <w:r>
        <w:rPr/>
        <w:t>to</w:t>
      </w:r>
      <w:r>
        <w:rPr>
          <w:spacing w:val="30"/>
        </w:rPr>
        <w:t> </w:t>
      </w:r>
      <w:r>
        <w:rPr/>
        <w:t>have</w:t>
      </w:r>
      <w:r>
        <w:rPr>
          <w:spacing w:val="27"/>
        </w:rPr>
        <w:t> </w:t>
      </w:r>
      <w:r>
        <w:rPr/>
        <w:t>an</w:t>
      </w:r>
      <w:r>
        <w:rPr>
          <w:spacing w:val="30"/>
        </w:rPr>
        <w:t> </w:t>
      </w:r>
      <w:r>
        <w:rPr/>
        <w:t>appreciable</w:t>
      </w:r>
      <w:r>
        <w:rPr>
          <w:spacing w:val="30"/>
        </w:rPr>
        <w:t> </w:t>
      </w:r>
      <w:r>
        <w:rPr/>
        <w:t>effect</w:t>
      </w:r>
      <w:r>
        <w:rPr>
          <w:spacing w:val="29"/>
        </w:rPr>
        <w:t> </w:t>
      </w:r>
      <w:r>
        <w:rPr/>
        <w:t>on</w:t>
      </w:r>
      <w:r>
        <w:rPr>
          <w:spacing w:val="-57"/>
        </w:rPr>
        <w:t> </w:t>
      </w:r>
      <w:r>
        <w:rPr/>
        <w:t>root</w:t>
      </w:r>
      <w:r>
        <w:rPr>
          <w:spacing w:val="1"/>
        </w:rPr>
        <w:t> </w:t>
      </w:r>
      <w:r>
        <w:rPr/>
        <w:t>uptake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radionuclides in the soil enter the food crop through the plant-root uptake and are</w:t>
      </w:r>
      <w:r>
        <w:rPr>
          <w:spacing w:val="1"/>
        </w:rPr>
        <w:t> </w:t>
      </w:r>
      <w:r>
        <w:rPr/>
        <w:t>transferred to the edible parts of the crops via plant roots (Pantelica and Salagean,</w:t>
      </w:r>
      <w:r>
        <w:rPr>
          <w:spacing w:val="1"/>
        </w:rPr>
        <w:t> </w:t>
      </w:r>
      <w:r>
        <w:rPr/>
        <w:t>1997). In general, the retained radionuclides in soil pass into the root system in the</w:t>
      </w:r>
      <w:r>
        <w:rPr>
          <w:spacing w:val="1"/>
        </w:rPr>
        <w:t> </w:t>
      </w:r>
      <w:r>
        <w:rPr/>
        <w:t>same manner as non-radioactive elements enter the plant roots. In addition, there</w:t>
      </w:r>
      <w:r>
        <w:rPr>
          <w:spacing w:val="1"/>
        </w:rPr>
        <w:t> </w:t>
      </w:r>
      <w:r>
        <w:rPr/>
        <w:t>can be direct deposition on above ground parts with subsequent translocation to the</w:t>
      </w:r>
      <w:r>
        <w:rPr>
          <w:spacing w:val="-57"/>
        </w:rPr>
        <w:t> </w:t>
      </w:r>
      <w:r>
        <w:rPr/>
        <w:t>edible parts of the food crop. The process of radionuclides entrance into food crops</w:t>
      </w:r>
      <w:r>
        <w:rPr>
          <w:spacing w:val="1"/>
        </w:rPr>
        <w:t> </w:t>
      </w:r>
      <w:r>
        <w:rPr/>
        <w:t>include direct deposition on to the leaves or exposed parts of the plants that are</w:t>
      </w:r>
      <w:r>
        <w:rPr>
          <w:spacing w:val="1"/>
        </w:rPr>
        <w:t> </w:t>
      </w:r>
      <w:r>
        <w:rPr/>
        <w:t>eaten by human being or other animals;</w:t>
      </w:r>
      <w:r>
        <w:rPr>
          <w:spacing w:val="60"/>
        </w:rPr>
        <w:t> </w:t>
      </w:r>
      <w:r>
        <w:rPr/>
        <w:t>persistent in soil layers from where they</w:t>
      </w:r>
      <w:r>
        <w:rPr>
          <w:spacing w:val="1"/>
        </w:rPr>
        <w:t> </w:t>
      </w:r>
      <w:r>
        <w:rPr/>
        <w:t>are taken up into growing plants through the roots; re-suspension as dust from the</w:t>
      </w:r>
      <w:r>
        <w:rPr>
          <w:spacing w:val="1"/>
        </w:rPr>
        <w:t> </w:t>
      </w:r>
      <w:r>
        <w:rPr/>
        <w:t>soil or any other exposed surfaces and being washed from the surface or deeper</w:t>
      </w:r>
      <w:r>
        <w:rPr>
          <w:spacing w:val="1"/>
        </w:rPr>
        <w:t> </w:t>
      </w:r>
      <w:r>
        <w:rPr/>
        <w:t>ground</w:t>
      </w:r>
      <w:r>
        <w:rPr>
          <w:spacing w:val="45"/>
        </w:rPr>
        <w:t> </w:t>
      </w:r>
      <w:r>
        <w:rPr/>
        <w:t>layers</w:t>
      </w:r>
      <w:r>
        <w:rPr>
          <w:spacing w:val="46"/>
        </w:rPr>
        <w:t> </w:t>
      </w:r>
      <w:r>
        <w:rPr/>
        <w:t>into</w:t>
      </w:r>
      <w:r>
        <w:rPr>
          <w:spacing w:val="46"/>
        </w:rPr>
        <w:t> </w:t>
      </w:r>
      <w:r>
        <w:rPr/>
        <w:t>water</w:t>
      </w:r>
      <w:r>
        <w:rPr>
          <w:spacing w:val="45"/>
        </w:rPr>
        <w:t> </w:t>
      </w:r>
      <w:r>
        <w:rPr/>
        <w:t>sources</w:t>
      </w:r>
      <w:r>
        <w:rPr>
          <w:spacing w:val="47"/>
        </w:rPr>
        <w:t> </w:t>
      </w:r>
      <w:r>
        <w:rPr/>
        <w:t>that</w:t>
      </w:r>
      <w:r>
        <w:rPr>
          <w:spacing w:val="45"/>
        </w:rPr>
        <w:t> </w:t>
      </w:r>
      <w:r>
        <w:rPr/>
        <w:t>are</w:t>
      </w:r>
      <w:r>
        <w:rPr>
          <w:spacing w:val="45"/>
        </w:rPr>
        <w:t> </w:t>
      </w:r>
      <w:r>
        <w:rPr/>
        <w:t>used</w:t>
      </w:r>
      <w:r>
        <w:rPr>
          <w:spacing w:val="46"/>
        </w:rPr>
        <w:t> </w:t>
      </w:r>
      <w:r>
        <w:rPr/>
        <w:t>for</w:t>
      </w:r>
      <w:r>
        <w:rPr>
          <w:spacing w:val="45"/>
        </w:rPr>
        <w:t> </w:t>
      </w:r>
      <w:r>
        <w:rPr/>
        <w:t>irrigation.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radionuclides</w:t>
      </w:r>
      <w:r>
        <w:rPr>
          <w:spacing w:val="-58"/>
        </w:rPr>
        <w:t> </w:t>
      </w:r>
      <w:r>
        <w:rPr/>
        <w:t>enter human body system through ingestion of foodstuffs. In view of the potentially</w:t>
      </w:r>
      <w:r>
        <w:rPr>
          <w:spacing w:val="-57"/>
        </w:rPr>
        <w:t> </w:t>
      </w:r>
      <w:r>
        <w:rPr/>
        <w:t>dangerous effects of radioactive isotopes contained in foods, no effort should be</w:t>
      </w:r>
      <w:r>
        <w:rPr>
          <w:spacing w:val="1"/>
        </w:rPr>
        <w:t> </w:t>
      </w:r>
      <w:r>
        <w:rPr/>
        <w:t>spared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quantitative</w:t>
      </w:r>
      <w:r>
        <w:rPr>
          <w:spacing w:val="-1"/>
        </w:rPr>
        <w:t> </w:t>
      </w:r>
      <w:r>
        <w:rPr/>
        <w:t>determination</w:t>
      </w:r>
      <w:r>
        <w:rPr>
          <w:spacing w:val="-1"/>
        </w:rPr>
        <w:t> </w:t>
      </w:r>
      <w:r>
        <w:rPr/>
        <w:t>in all the</w:t>
      </w:r>
      <w:r>
        <w:rPr>
          <w:spacing w:val="-2"/>
        </w:rPr>
        <w:t> </w:t>
      </w:r>
      <w:r>
        <w:rPr/>
        <w:t>identifiable pathways.</w:t>
      </w:r>
    </w:p>
    <w:p>
      <w:pPr>
        <w:pStyle w:val="Heading1"/>
        <w:numPr>
          <w:ilvl w:val="1"/>
          <w:numId w:val="8"/>
        </w:numPr>
        <w:tabs>
          <w:tab w:pos="1428" w:val="left" w:leader="none"/>
        </w:tabs>
        <w:spacing w:line="240" w:lineRule="auto" w:before="166" w:after="0"/>
        <w:ind w:left="1427" w:right="0" w:hanging="361"/>
        <w:jc w:val="both"/>
      </w:pPr>
      <w:bookmarkStart w:name="_TOC_250020" w:id="14"/>
      <w:r>
        <w:rPr/>
        <w:t>Food</w:t>
      </w:r>
      <w:r>
        <w:rPr>
          <w:spacing w:val="-2"/>
        </w:rPr>
        <w:t> </w:t>
      </w:r>
      <w:r>
        <w:rPr/>
        <w:t>Crops Grown</w:t>
      </w:r>
      <w:r>
        <w:rPr>
          <w:spacing w:val="-2"/>
        </w:rPr>
        <w:t> </w:t>
      </w:r>
      <w:bookmarkEnd w:id="14"/>
      <w:r>
        <w:rPr/>
        <w:t>in Nigeria</w:t>
      </w:r>
    </w:p>
    <w:p>
      <w:pPr>
        <w:spacing w:after="0" w:line="240" w:lineRule="auto"/>
        <w:jc w:val="both"/>
        <w:sectPr>
          <w:pgSz w:w="11910" w:h="16840"/>
          <w:pgMar w:header="0" w:footer="1463" w:top="1520" w:bottom="1660" w:left="920" w:right="960"/>
        </w:sectPr>
      </w:pPr>
    </w:p>
    <w:p>
      <w:pPr>
        <w:pStyle w:val="BodyText"/>
        <w:spacing w:line="480" w:lineRule="auto" w:before="78"/>
        <w:ind w:left="1067" w:right="447"/>
        <w:jc w:val="both"/>
      </w:pPr>
      <w:r>
        <w:rPr/>
        <w:t>Nigeria enjoys warm tropical climate with relatively warm temperatures throughout the</w:t>
      </w:r>
      <w:r>
        <w:rPr>
          <w:spacing w:val="1"/>
        </w:rPr>
        <w:t> </w:t>
      </w:r>
      <w:r>
        <w:rPr/>
        <w:t>year or two seasons. The rainy season lasts from mid-March to November in the south</w:t>
      </w:r>
      <w:r>
        <w:rPr>
          <w:spacing w:val="1"/>
        </w:rPr>
        <w:t> </w:t>
      </w:r>
      <w:r>
        <w:rPr/>
        <w:t>and from May to October in the north; and the dry season which occupies the rest of the</w:t>
      </w:r>
      <w:r>
        <w:rPr>
          <w:spacing w:val="1"/>
        </w:rPr>
        <w:t> </w:t>
      </w:r>
      <w:r>
        <w:rPr/>
        <w:t>year (Oyenuga, 1967). Most parts of the country experience rich soil and good rainfall</w:t>
      </w:r>
      <w:r>
        <w:rPr>
          <w:spacing w:val="1"/>
        </w:rPr>
        <w:t> </w:t>
      </w:r>
      <w:r>
        <w:rPr/>
        <w:t>that encourage good production of food crops. The types of food crops grown in Nigeria</w:t>
      </w:r>
      <w:r>
        <w:rPr>
          <w:spacing w:val="-57"/>
        </w:rPr>
        <w:t> </w:t>
      </w:r>
      <w:r>
        <w:rPr/>
        <w:t>are grouped into cereal, roots tubers, vegetables, legume and spices (Maziya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2004). Cereals and tubers that constitute the most important food basket in Nigeria</w:t>
      </w:r>
      <w:r>
        <w:rPr>
          <w:spacing w:val="1"/>
        </w:rPr>
        <w:t> </w:t>
      </w:r>
      <w:r>
        <w:rPr/>
        <w:t>(Arogunjo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2004)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percentage of the total diet for both medium and low income consumers is hinged on</w:t>
      </w:r>
      <w:r>
        <w:rPr>
          <w:spacing w:val="1"/>
        </w:rPr>
        <w:t> </w:t>
      </w:r>
      <w:r>
        <w:rPr/>
        <w:t>cereals</w:t>
      </w:r>
      <w:r>
        <w:rPr>
          <w:spacing w:val="-1"/>
        </w:rPr>
        <w:t> </w:t>
      </w:r>
      <w:r>
        <w:rPr/>
        <w:t>and tubers.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food crops grown in different</w:t>
      </w:r>
      <w:r>
        <w:rPr>
          <w:spacing w:val="-1"/>
        </w:rPr>
        <w:t> </w:t>
      </w:r>
      <w:r>
        <w:rPr/>
        <w:t>parts of Nigeria</w:t>
      </w:r>
      <w:r>
        <w:rPr>
          <w:spacing w:val="-3"/>
        </w:rPr>
        <w:t> </w:t>
      </w:r>
      <w:r>
        <w:rPr/>
        <w:t>are:</w:t>
      </w:r>
    </w:p>
    <w:p>
      <w:pPr>
        <w:pStyle w:val="ListParagraph"/>
        <w:numPr>
          <w:ilvl w:val="0"/>
          <w:numId w:val="9"/>
        </w:numPr>
        <w:tabs>
          <w:tab w:pos="2148" w:val="left" w:leader="none"/>
        </w:tabs>
        <w:spacing w:line="480" w:lineRule="auto" w:before="2" w:after="0"/>
        <w:ind w:left="2147" w:right="443" w:hanging="720"/>
        <w:jc w:val="both"/>
        <w:rPr>
          <w:sz w:val="24"/>
        </w:rPr>
      </w:pPr>
      <w:r>
        <w:rPr>
          <w:sz w:val="24"/>
        </w:rPr>
        <w:t>Cereals including maize, millet, Guinea corn and rice are largely produced in</w:t>
      </w:r>
      <w:r>
        <w:rPr>
          <w:spacing w:val="-57"/>
          <w:sz w:val="24"/>
        </w:rPr>
        <w:t> </w:t>
      </w:r>
      <w:r>
        <w:rPr>
          <w:sz w:val="24"/>
        </w:rPr>
        <w:t>many states like Kebbi,</w:t>
      </w:r>
      <w:r>
        <w:rPr>
          <w:spacing w:val="1"/>
          <w:sz w:val="24"/>
        </w:rPr>
        <w:t> </w:t>
      </w:r>
      <w:r>
        <w:rPr>
          <w:sz w:val="24"/>
        </w:rPr>
        <w:t>Benue, Kogi, Enugu,</w:t>
      </w:r>
      <w:r>
        <w:rPr>
          <w:spacing w:val="1"/>
          <w:sz w:val="24"/>
        </w:rPr>
        <w:t> </w:t>
      </w:r>
      <w:r>
        <w:rPr>
          <w:sz w:val="24"/>
        </w:rPr>
        <w:t>Anambra,</w:t>
      </w:r>
      <w:r>
        <w:rPr>
          <w:spacing w:val="1"/>
          <w:sz w:val="24"/>
        </w:rPr>
        <w:t> </w:t>
      </w:r>
      <w:r>
        <w:rPr>
          <w:sz w:val="24"/>
        </w:rPr>
        <w:t>Imo, Abia, Jos-</w:t>
      </w:r>
      <w:r>
        <w:rPr>
          <w:spacing w:val="1"/>
          <w:sz w:val="24"/>
        </w:rPr>
        <w:t> </w:t>
      </w:r>
      <w:r>
        <w:rPr>
          <w:sz w:val="24"/>
        </w:rPr>
        <w:t>Plateau,</w:t>
      </w:r>
      <w:r>
        <w:rPr>
          <w:spacing w:val="-1"/>
          <w:sz w:val="24"/>
        </w:rPr>
        <w:t> </w:t>
      </w:r>
      <w:r>
        <w:rPr>
          <w:sz w:val="24"/>
        </w:rPr>
        <w:t>and Ogun in Nigeria.</w:t>
      </w:r>
    </w:p>
    <w:p>
      <w:pPr>
        <w:pStyle w:val="ListParagraph"/>
        <w:numPr>
          <w:ilvl w:val="0"/>
          <w:numId w:val="9"/>
        </w:numPr>
        <w:tabs>
          <w:tab w:pos="2148" w:val="left" w:leader="none"/>
        </w:tabs>
        <w:spacing w:line="480" w:lineRule="auto" w:before="0" w:after="0"/>
        <w:ind w:left="2147" w:right="449" w:hanging="720"/>
        <w:jc w:val="both"/>
        <w:rPr>
          <w:sz w:val="24"/>
        </w:rPr>
      </w:pPr>
      <w:r>
        <w:rPr>
          <w:sz w:val="24"/>
        </w:rPr>
        <w:t>Tubers including yam, cassava and potatoes are produced in some states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country</w:t>
      </w:r>
      <w:r>
        <w:rPr>
          <w:spacing w:val="-5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Benue,</w:t>
      </w:r>
      <w:r>
        <w:rPr>
          <w:spacing w:val="2"/>
          <w:sz w:val="24"/>
        </w:rPr>
        <w:t> </w:t>
      </w:r>
      <w:r>
        <w:rPr>
          <w:sz w:val="24"/>
        </w:rPr>
        <w:t>Kebbi,</w:t>
      </w:r>
      <w:r>
        <w:rPr>
          <w:spacing w:val="-1"/>
          <w:sz w:val="24"/>
        </w:rPr>
        <w:t> </w:t>
      </w:r>
      <w:r>
        <w:rPr>
          <w:sz w:val="24"/>
        </w:rPr>
        <w:t>Kogi, Anambra,</w:t>
      </w:r>
      <w:r>
        <w:rPr>
          <w:spacing w:val="1"/>
          <w:sz w:val="24"/>
        </w:rPr>
        <w:t> </w:t>
      </w:r>
      <w:r>
        <w:rPr>
          <w:sz w:val="24"/>
        </w:rPr>
        <w:t>Imo, Ogun,</w:t>
      </w:r>
      <w:r>
        <w:rPr>
          <w:spacing w:val="-1"/>
          <w:sz w:val="24"/>
        </w:rPr>
        <w:t> </w:t>
      </w:r>
      <w:r>
        <w:rPr>
          <w:sz w:val="24"/>
        </w:rPr>
        <w:t>Delta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Edo.</w:t>
      </w:r>
    </w:p>
    <w:p>
      <w:pPr>
        <w:pStyle w:val="ListParagraph"/>
        <w:numPr>
          <w:ilvl w:val="0"/>
          <w:numId w:val="9"/>
        </w:numPr>
        <w:tabs>
          <w:tab w:pos="2148" w:val="left" w:leader="none"/>
        </w:tabs>
        <w:spacing w:line="480" w:lineRule="auto" w:before="0" w:after="0"/>
        <w:ind w:left="2147" w:right="454" w:hanging="720"/>
        <w:jc w:val="both"/>
        <w:rPr>
          <w:sz w:val="24"/>
        </w:rPr>
      </w:pPr>
      <w:r>
        <w:rPr>
          <w:sz w:val="24"/>
        </w:rPr>
        <w:t>Pulses including cowpea, groundnuts, soya beans, different variety of beans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largely</w:t>
      </w:r>
      <w:r>
        <w:rPr>
          <w:spacing w:val="-5"/>
          <w:sz w:val="24"/>
        </w:rPr>
        <w:t> </w:t>
      </w:r>
      <w:r>
        <w:rPr>
          <w:sz w:val="24"/>
        </w:rPr>
        <w:t>produced in the</w:t>
      </w:r>
      <w:r>
        <w:rPr>
          <w:spacing w:val="-1"/>
          <w:sz w:val="24"/>
        </w:rPr>
        <w:t> </w:t>
      </w:r>
      <w:r>
        <w:rPr>
          <w:sz w:val="24"/>
        </w:rPr>
        <w:t>northern parts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country.</w:t>
      </w:r>
    </w:p>
    <w:p>
      <w:pPr>
        <w:pStyle w:val="ListParagraph"/>
        <w:numPr>
          <w:ilvl w:val="0"/>
          <w:numId w:val="9"/>
        </w:numPr>
        <w:tabs>
          <w:tab w:pos="2148" w:val="left" w:leader="none"/>
        </w:tabs>
        <w:spacing w:line="480" w:lineRule="auto" w:before="1" w:after="0"/>
        <w:ind w:left="2147" w:right="451" w:hanging="720"/>
        <w:jc w:val="both"/>
        <w:rPr>
          <w:sz w:val="24"/>
        </w:rPr>
      </w:pPr>
      <w:r>
        <w:rPr>
          <w:sz w:val="24"/>
        </w:rPr>
        <w:t>Vegetables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tomatoes,</w:t>
      </w:r>
      <w:r>
        <w:rPr>
          <w:spacing w:val="1"/>
          <w:sz w:val="24"/>
        </w:rPr>
        <w:t> </w:t>
      </w:r>
      <w:r>
        <w:rPr>
          <w:sz w:val="24"/>
        </w:rPr>
        <w:t>okra,</w:t>
      </w:r>
      <w:r>
        <w:rPr>
          <w:spacing w:val="1"/>
          <w:sz w:val="24"/>
        </w:rPr>
        <w:t> </w:t>
      </w:r>
      <w:r>
        <w:rPr>
          <w:sz w:val="24"/>
        </w:rPr>
        <w:t>spinach,</w:t>
      </w:r>
      <w:r>
        <w:rPr>
          <w:spacing w:val="1"/>
          <w:sz w:val="24"/>
        </w:rPr>
        <w:t> </w:t>
      </w:r>
      <w:r>
        <w:rPr>
          <w:sz w:val="24"/>
        </w:rPr>
        <w:t>bitter</w:t>
      </w:r>
      <w:r>
        <w:rPr>
          <w:spacing w:val="1"/>
          <w:sz w:val="24"/>
        </w:rPr>
        <w:t> </w:t>
      </w:r>
      <w:r>
        <w:rPr>
          <w:sz w:val="24"/>
        </w:rPr>
        <w:t>leaf,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leaf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onion are grown in almost all part of the country but onions are grown in</w:t>
      </w:r>
      <w:r>
        <w:rPr>
          <w:spacing w:val="1"/>
          <w:sz w:val="24"/>
        </w:rPr>
        <w:t> </w:t>
      </w:r>
      <w:r>
        <w:rPr>
          <w:sz w:val="24"/>
        </w:rPr>
        <w:t>large</w:t>
      </w:r>
      <w:r>
        <w:rPr>
          <w:spacing w:val="-1"/>
          <w:sz w:val="24"/>
        </w:rPr>
        <w:t> </w:t>
      </w:r>
      <w:r>
        <w:rPr>
          <w:sz w:val="24"/>
        </w:rPr>
        <w:t>quantity</w:t>
      </w:r>
      <w:r>
        <w:rPr>
          <w:spacing w:val="-5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north.</w:t>
      </w:r>
    </w:p>
    <w:p>
      <w:pPr>
        <w:pStyle w:val="ListParagraph"/>
        <w:numPr>
          <w:ilvl w:val="0"/>
          <w:numId w:val="9"/>
        </w:numPr>
        <w:tabs>
          <w:tab w:pos="2148" w:val="left" w:leader="none"/>
        </w:tabs>
        <w:spacing w:line="480" w:lineRule="auto" w:before="0" w:after="0"/>
        <w:ind w:left="2147" w:right="452" w:hanging="720"/>
        <w:jc w:val="both"/>
        <w:rPr>
          <w:sz w:val="24"/>
        </w:rPr>
      </w:pPr>
      <w:r>
        <w:rPr>
          <w:sz w:val="24"/>
        </w:rPr>
        <w:t>Fruits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citrus</w:t>
      </w:r>
      <w:r>
        <w:rPr>
          <w:spacing w:val="1"/>
          <w:sz w:val="24"/>
        </w:rPr>
        <w:t> </w:t>
      </w:r>
      <w:r>
        <w:rPr>
          <w:sz w:val="24"/>
        </w:rPr>
        <w:t>fruits,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sweet</w:t>
      </w:r>
      <w:r>
        <w:rPr>
          <w:spacing w:val="1"/>
          <w:sz w:val="24"/>
        </w:rPr>
        <w:t> </w:t>
      </w:r>
      <w:r>
        <w:rPr>
          <w:sz w:val="24"/>
        </w:rPr>
        <w:t>orange,</w:t>
      </w:r>
      <w:r>
        <w:rPr>
          <w:spacing w:val="1"/>
          <w:sz w:val="24"/>
        </w:rPr>
        <w:t> </w:t>
      </w:r>
      <w:r>
        <w:rPr>
          <w:sz w:val="24"/>
        </w:rPr>
        <w:t>tangerine,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lemon,</w:t>
      </w:r>
      <w:r>
        <w:rPr>
          <w:spacing w:val="1"/>
          <w:sz w:val="24"/>
        </w:rPr>
        <w:t> </w:t>
      </w:r>
      <w:r>
        <w:rPr>
          <w:sz w:val="24"/>
        </w:rPr>
        <w:t>mango,</w:t>
      </w:r>
      <w:r>
        <w:rPr>
          <w:spacing w:val="-1"/>
          <w:sz w:val="24"/>
        </w:rPr>
        <w:t> </w:t>
      </w:r>
      <w:r>
        <w:rPr>
          <w:sz w:val="24"/>
        </w:rPr>
        <w:t>pineapple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cashew</w:t>
      </w:r>
      <w:r>
        <w:rPr>
          <w:spacing w:val="-1"/>
          <w:sz w:val="24"/>
        </w:rPr>
        <w:t> </w:t>
      </w:r>
      <w:r>
        <w:rPr>
          <w:sz w:val="24"/>
        </w:rPr>
        <w:t>are grown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the country.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/>
        <w:ind w:left="1067" w:right="450"/>
        <w:jc w:val="both"/>
      </w:pPr>
      <w:r>
        <w:rPr/>
        <w:t>When food crops are grown on soils which contain radioactive elements, the crops</w:t>
      </w:r>
      <w:r>
        <w:rPr>
          <w:spacing w:val="1"/>
        </w:rPr>
        <w:t> </w:t>
      </w:r>
      <w:r>
        <w:rPr/>
        <w:t>absorb</w:t>
      </w:r>
      <w:r>
        <w:rPr>
          <w:spacing w:val="48"/>
        </w:rPr>
        <w:t> </w:t>
      </w:r>
      <w:r>
        <w:rPr/>
        <w:t>these</w:t>
      </w:r>
      <w:r>
        <w:rPr>
          <w:spacing w:val="47"/>
        </w:rPr>
        <w:t> </w:t>
      </w:r>
      <w:r>
        <w:rPr/>
        <w:t>radioactive</w:t>
      </w:r>
      <w:r>
        <w:rPr>
          <w:spacing w:val="50"/>
        </w:rPr>
        <w:t> </w:t>
      </w:r>
      <w:r>
        <w:rPr/>
        <w:t>elements</w:t>
      </w:r>
      <w:r>
        <w:rPr>
          <w:spacing w:val="50"/>
        </w:rPr>
        <w:t> </w:t>
      </w:r>
      <w:r>
        <w:rPr/>
        <w:t>along</w:t>
      </w:r>
      <w:r>
        <w:rPr>
          <w:spacing w:val="47"/>
        </w:rPr>
        <w:t> </w:t>
      </w:r>
      <w:r>
        <w:rPr/>
        <w:t>with</w:t>
      </w:r>
      <w:r>
        <w:rPr>
          <w:spacing w:val="49"/>
        </w:rPr>
        <w:t> </w:t>
      </w:r>
      <w:r>
        <w:rPr/>
        <w:t>other</w:t>
      </w:r>
      <w:r>
        <w:rPr>
          <w:spacing w:val="47"/>
        </w:rPr>
        <w:t> </w:t>
      </w:r>
      <w:r>
        <w:rPr/>
        <w:t>nutrients</w:t>
      </w:r>
      <w:r>
        <w:rPr>
          <w:spacing w:val="50"/>
        </w:rPr>
        <w:t> </w:t>
      </w:r>
      <w:r>
        <w:rPr/>
        <w:t>and</w:t>
      </w:r>
      <w:r>
        <w:rPr>
          <w:spacing w:val="49"/>
        </w:rPr>
        <w:t> </w:t>
      </w:r>
      <w:r>
        <w:rPr/>
        <w:t>through</w:t>
      </w:r>
      <w:r>
        <w:rPr>
          <w:spacing w:val="48"/>
        </w:rPr>
        <w:t> </w:t>
      </w:r>
      <w:r>
        <w:rPr/>
        <w:t>plant</w:t>
      </w:r>
      <w:r>
        <w:rPr>
          <w:spacing w:val="50"/>
        </w:rPr>
        <w:t> </w:t>
      </w:r>
      <w:r>
        <w:rPr/>
        <w:t>root</w:t>
      </w:r>
    </w:p>
    <w:p>
      <w:pPr>
        <w:spacing w:after="0" w:line="480" w:lineRule="auto"/>
        <w:jc w:val="both"/>
        <w:sectPr>
          <w:pgSz w:w="11910" w:h="16840"/>
          <w:pgMar w:header="0" w:footer="1463" w:top="1520" w:bottom="1660" w:left="920" w:right="960"/>
        </w:sectPr>
      </w:pPr>
    </w:p>
    <w:p>
      <w:pPr>
        <w:pStyle w:val="BodyText"/>
        <w:spacing w:line="480" w:lineRule="auto" w:before="78"/>
        <w:ind w:left="1067" w:right="454"/>
        <w:jc w:val="both"/>
      </w:pPr>
      <w:r>
        <w:rPr/>
        <w:t>uptake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crops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consumed,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radionuclides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enter</w:t>
      </w:r>
      <w:r>
        <w:rPr>
          <w:spacing w:val="60"/>
        </w:rPr>
        <w:t> </w:t>
      </w:r>
      <w:r>
        <w:rPr/>
        <w:t>human</w:t>
      </w:r>
      <w:r>
        <w:rPr>
          <w:spacing w:val="1"/>
        </w:rPr>
        <w:t> </w:t>
      </w:r>
      <w:r>
        <w:rPr/>
        <w:t>thereby</w:t>
      </w:r>
      <w:r>
        <w:rPr>
          <w:spacing w:val="-5"/>
        </w:rPr>
        <w:t> </w:t>
      </w:r>
      <w:r>
        <w:rPr/>
        <w:t>causing</w:t>
      </w:r>
      <w:r>
        <w:rPr>
          <w:spacing w:val="-2"/>
        </w:rPr>
        <w:t> </w:t>
      </w:r>
      <w:r>
        <w:rPr/>
        <w:t>internal radiation exposure.</w:t>
      </w:r>
    </w:p>
    <w:p>
      <w:pPr>
        <w:pStyle w:val="Heading1"/>
        <w:numPr>
          <w:ilvl w:val="1"/>
          <w:numId w:val="8"/>
        </w:numPr>
        <w:tabs>
          <w:tab w:pos="1428" w:val="left" w:leader="none"/>
        </w:tabs>
        <w:spacing w:line="240" w:lineRule="auto" w:before="164" w:after="0"/>
        <w:ind w:left="1427" w:right="0" w:hanging="361"/>
        <w:jc w:val="both"/>
      </w:pPr>
      <w:bookmarkStart w:name="_TOC_250019" w:id="15"/>
      <w:r>
        <w:rPr/>
        <w:t>Radioactivity</w:t>
      </w:r>
      <w:r>
        <w:rPr>
          <w:spacing w:val="-2"/>
        </w:rPr>
        <w:t> </w:t>
      </w:r>
      <w:r>
        <w:rPr/>
        <w:t>Measurements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Food</w:t>
      </w:r>
      <w:r>
        <w:rPr>
          <w:spacing w:val="-2"/>
        </w:rPr>
        <w:t> </w:t>
      </w:r>
      <w:bookmarkEnd w:id="15"/>
      <w:r>
        <w:rPr/>
        <w:t>Crops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67" w:right="448"/>
        <w:jc w:val="both"/>
      </w:pPr>
      <w:r>
        <w:rPr/>
        <w:t>Natural radioactivity originates from radionuclides found in the earth crust. Majority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radionuclides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decay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U,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geological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geochemical processes, in addition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non-series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naturally occurring</w:t>
      </w:r>
      <w:r>
        <w:rPr>
          <w:spacing w:val="1"/>
          <w:vertAlign w:val="baseline"/>
        </w:rPr>
        <w:t> </w:t>
      </w:r>
      <w:r>
        <w:rPr>
          <w:vertAlign w:val="baseline"/>
        </w:rPr>
        <w:t>radionuclides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1"/>
          <w:vertAlign w:val="baseline"/>
        </w:rPr>
        <w:t> </w:t>
      </w:r>
      <w:r>
        <w:rPr>
          <w:vertAlign w:val="baseline"/>
        </w:rPr>
        <w:t>radionuclide</w:t>
      </w:r>
      <w:r>
        <w:rPr>
          <w:spacing w:val="1"/>
          <w:vertAlign w:val="baseline"/>
        </w:rPr>
        <w:t> </w:t>
      </w:r>
      <w:r>
        <w:rPr>
          <w:vertAlign w:val="baseline"/>
        </w:rPr>
        <w:t>(Olomo,</w:t>
      </w:r>
      <w:r>
        <w:rPr>
          <w:spacing w:val="1"/>
          <w:vertAlign w:val="baseline"/>
        </w:rPr>
        <w:t> </w:t>
      </w:r>
      <w:r>
        <w:rPr>
          <w:vertAlign w:val="baseline"/>
        </w:rPr>
        <w:t>1990;</w:t>
      </w:r>
      <w:r>
        <w:rPr>
          <w:spacing w:val="1"/>
          <w:vertAlign w:val="baseline"/>
        </w:rPr>
        <w:t> </w:t>
      </w:r>
      <w:r>
        <w:rPr>
          <w:vertAlign w:val="baseline"/>
        </w:rPr>
        <w:t>Mlwilo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2007).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realization of the presence of radionuclides in food crop with its health implications has</w:t>
      </w:r>
      <w:r>
        <w:rPr>
          <w:spacing w:val="1"/>
          <w:vertAlign w:val="baseline"/>
        </w:rPr>
        <w:t> </w:t>
      </w:r>
      <w:r>
        <w:rPr>
          <w:vertAlign w:val="baseline"/>
        </w:rPr>
        <w:t>prompted some authors to carry out radioactivity measurements in different food crops</w:t>
      </w:r>
      <w:r>
        <w:rPr>
          <w:spacing w:val="1"/>
          <w:vertAlign w:val="baseline"/>
        </w:rPr>
        <w:t> </w:t>
      </w:r>
      <w:r>
        <w:rPr>
          <w:vertAlign w:val="baseline"/>
        </w:rPr>
        <w:t>across the world. Pantelica and Salagean (1997) reported that the radionuclides in soils</w:t>
      </w:r>
      <w:r>
        <w:rPr>
          <w:spacing w:val="1"/>
          <w:vertAlign w:val="baseline"/>
        </w:rPr>
        <w:t> </w:t>
      </w:r>
      <w:r>
        <w:rPr>
          <w:vertAlign w:val="baseline"/>
        </w:rPr>
        <w:t>enter food crops through plant-root uptake. It has also been reported that about one-</w:t>
      </w:r>
      <w:r>
        <w:rPr>
          <w:spacing w:val="1"/>
          <w:vertAlign w:val="baseline"/>
        </w:rPr>
        <w:t> </w:t>
      </w:r>
      <w:r>
        <w:rPr>
          <w:vertAlign w:val="baseline"/>
        </w:rPr>
        <w:t>eighth of the mean annual effective dose due to natural sources is caused by intake of</w:t>
      </w:r>
      <w:r>
        <w:rPr>
          <w:spacing w:val="1"/>
          <w:vertAlign w:val="baseline"/>
        </w:rPr>
        <w:t> </w:t>
      </w:r>
      <w:r>
        <w:rPr>
          <w:vertAlign w:val="baseline"/>
        </w:rPr>
        <w:t>foods (UNSCEAR, 2000; Hernandez </w:t>
      </w:r>
      <w:r>
        <w:rPr>
          <w:i/>
          <w:vertAlign w:val="baseline"/>
        </w:rPr>
        <w:t>et al., </w:t>
      </w:r>
      <w:r>
        <w:rPr>
          <w:vertAlign w:val="baseline"/>
        </w:rPr>
        <w:t>2004). The presence of natural radionuclides</w:t>
      </w:r>
      <w:r>
        <w:rPr>
          <w:spacing w:val="-57"/>
          <w:vertAlign w:val="baseline"/>
        </w:rPr>
        <w:t> </w:t>
      </w:r>
      <w:r>
        <w:rPr>
          <w:vertAlign w:val="baseline"/>
        </w:rPr>
        <w:t>in food crops has raised concerns and worries among scientists worldwide. This concern</w:t>
      </w:r>
      <w:r>
        <w:rPr>
          <w:spacing w:val="-57"/>
          <w:vertAlign w:val="baseline"/>
        </w:rPr>
        <w:t> </w:t>
      </w:r>
      <w:r>
        <w:rPr>
          <w:vertAlign w:val="baseline"/>
        </w:rPr>
        <w:t>prompted different authors (Takagi </w:t>
      </w:r>
      <w:r>
        <w:rPr>
          <w:i/>
          <w:vertAlign w:val="baseline"/>
        </w:rPr>
        <w:t>et al., </w:t>
      </w:r>
      <w:r>
        <w:rPr>
          <w:vertAlign w:val="baseline"/>
        </w:rPr>
        <w:t>1994; Min-Seok, 2008; Akhter </w:t>
      </w:r>
      <w:r>
        <w:rPr>
          <w:i/>
          <w:vertAlign w:val="baseline"/>
        </w:rPr>
        <w:t>et al., </w:t>
      </w:r>
      <w:r>
        <w:rPr>
          <w:vertAlign w:val="baseline"/>
        </w:rPr>
        <w:t>2003) to</w:t>
      </w:r>
      <w:r>
        <w:rPr>
          <w:spacing w:val="-57"/>
          <w:vertAlign w:val="baseline"/>
        </w:rPr>
        <w:t> </w:t>
      </w:r>
      <w:r>
        <w:rPr>
          <w:vertAlign w:val="baseline"/>
        </w:rPr>
        <w:t>investigate</w:t>
      </w:r>
      <w:r>
        <w:rPr>
          <w:spacing w:val="1"/>
          <w:vertAlign w:val="baseline"/>
        </w:rPr>
        <w:t> </w:t>
      </w:r>
      <w:r>
        <w:rPr>
          <w:vertAlign w:val="baseline"/>
        </w:rPr>
        <w:t>radioactivity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food</w:t>
      </w:r>
      <w:r>
        <w:rPr>
          <w:spacing w:val="1"/>
          <w:vertAlign w:val="baseline"/>
        </w:rPr>
        <w:t> </w:t>
      </w:r>
      <w:r>
        <w:rPr>
          <w:vertAlign w:val="baseline"/>
        </w:rPr>
        <w:t>items.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radioactivity in the environment posed anxiety of possible retention of the radionuclides</w:t>
      </w:r>
      <w:r>
        <w:rPr>
          <w:spacing w:val="-57"/>
          <w:vertAlign w:val="baseline"/>
        </w:rPr>
        <w:t> </w:t>
      </w:r>
      <w:r>
        <w:rPr>
          <w:vertAlign w:val="baseline"/>
        </w:rPr>
        <w:t>in food crops. Following this fear of elevated levels of radionuclides in food crops,</w:t>
      </w:r>
      <w:r>
        <w:rPr>
          <w:spacing w:val="1"/>
          <w:vertAlign w:val="baseline"/>
        </w:rPr>
        <w:t> </w:t>
      </w:r>
      <w:r>
        <w:rPr>
          <w:vertAlign w:val="baseline"/>
        </w:rPr>
        <w:t>Olomo (1990) carried out measurements of the natural radioactivity in some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foodstuffs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1"/>
          <w:vertAlign w:val="baseline"/>
        </w:rPr>
        <w:t> </w:t>
      </w:r>
      <w:r>
        <w:rPr>
          <w:vertAlign w:val="baseline"/>
        </w:rPr>
        <w:t>cereals and tubers.</w:t>
      </w:r>
    </w:p>
    <w:p>
      <w:pPr>
        <w:pStyle w:val="BodyText"/>
        <w:spacing w:line="480" w:lineRule="auto" w:before="3"/>
        <w:ind w:left="1067" w:right="445"/>
        <w:jc w:val="both"/>
      </w:pPr>
      <w:r>
        <w:rPr/>
        <w:t>The measurements showed that the activity concentrations of </w:t>
      </w:r>
      <w:r>
        <w:rPr>
          <w:vertAlign w:val="superscript"/>
        </w:rPr>
        <w:t>40</w:t>
      </w:r>
      <w:r>
        <w:rPr>
          <w:vertAlign w:val="baseline"/>
        </w:rPr>
        <w:t>K, </w:t>
      </w:r>
      <w:r>
        <w:rPr>
          <w:vertAlign w:val="superscript"/>
        </w:rPr>
        <w:t>238</w:t>
      </w:r>
      <w:r>
        <w:rPr>
          <w:vertAlign w:val="baseline"/>
        </w:rPr>
        <w:t>U and </w:t>
      </w:r>
      <w:r>
        <w:rPr>
          <w:vertAlign w:val="superscript"/>
        </w:rPr>
        <w:t>232</w:t>
      </w:r>
      <w:r>
        <w:rPr>
          <w:vertAlign w:val="baseline"/>
        </w:rPr>
        <w:t>Th were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 low.</w:t>
      </w:r>
      <w:r>
        <w:rPr>
          <w:spacing w:val="1"/>
          <w:vertAlign w:val="baseline"/>
        </w:rPr>
        <w:t> </w:t>
      </w:r>
      <w:r>
        <w:rPr>
          <w:vertAlign w:val="baseline"/>
        </w:rPr>
        <w:t>The economic and social needs in exploiting natural resources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prompted some countries in the world</w:t>
      </w:r>
      <w:r>
        <w:rPr>
          <w:spacing w:val="1"/>
          <w:vertAlign w:val="baseline"/>
        </w:rPr>
        <w:t> </w:t>
      </w:r>
      <w:r>
        <w:rPr>
          <w:vertAlign w:val="baseline"/>
        </w:rPr>
        <w:t>to embark on industrial mining and milling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activities.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uncontrolled</w:t>
      </w:r>
      <w:r>
        <w:rPr>
          <w:spacing w:val="59"/>
          <w:vertAlign w:val="baseline"/>
        </w:rPr>
        <w:t> </w:t>
      </w:r>
      <w:r>
        <w:rPr>
          <w:vertAlign w:val="baseline"/>
        </w:rPr>
        <w:t>mining</w:t>
      </w:r>
      <w:r>
        <w:rPr>
          <w:spacing w:val="56"/>
          <w:vertAlign w:val="baseline"/>
        </w:rPr>
        <w:t> </w:t>
      </w:r>
      <w:r>
        <w:rPr>
          <w:vertAlign w:val="baseline"/>
        </w:rPr>
        <w:t>and</w:t>
      </w:r>
      <w:r>
        <w:rPr>
          <w:spacing w:val="59"/>
          <w:vertAlign w:val="baseline"/>
        </w:rPr>
        <w:t> </w:t>
      </w:r>
      <w:r>
        <w:rPr>
          <w:vertAlign w:val="baseline"/>
        </w:rPr>
        <w:t>milling</w:t>
      </w:r>
      <w:r>
        <w:rPr>
          <w:spacing w:val="59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58"/>
          <w:vertAlign w:val="baseline"/>
        </w:rPr>
        <w:t> </w:t>
      </w:r>
      <w:r>
        <w:rPr>
          <w:vertAlign w:val="baseline"/>
        </w:rPr>
        <w:t>have</w:t>
      </w:r>
      <w:r>
        <w:rPr>
          <w:spacing w:val="58"/>
          <w:vertAlign w:val="baseline"/>
        </w:rPr>
        <w:t> </w:t>
      </w:r>
      <w:r>
        <w:rPr>
          <w:vertAlign w:val="baseline"/>
        </w:rPr>
        <w:t>led</w:t>
      </w:r>
      <w:r>
        <w:rPr>
          <w:spacing w:val="58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58"/>
          <w:vertAlign w:val="baseline"/>
        </w:rPr>
        <w:t> </w:t>
      </w:r>
      <w:r>
        <w:rPr>
          <w:vertAlign w:val="baseline"/>
        </w:rPr>
        <w:t>number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0" w:lineRule="auto"/>
        <w:jc w:val="both"/>
        <w:sectPr>
          <w:pgSz w:w="11910" w:h="16840"/>
          <w:pgMar w:header="0" w:footer="1463" w:top="1520" w:bottom="1660" w:left="920" w:right="960"/>
        </w:sectPr>
      </w:pPr>
    </w:p>
    <w:p>
      <w:pPr>
        <w:pStyle w:val="BodyText"/>
        <w:spacing w:line="480" w:lineRule="auto" w:before="78"/>
        <w:ind w:left="1067" w:right="432"/>
      </w:pPr>
      <w:r>
        <w:rPr/>
        <w:t>environmental</w:t>
      </w:r>
      <w:r>
        <w:rPr>
          <w:spacing w:val="15"/>
        </w:rPr>
        <w:t> </w:t>
      </w:r>
      <w:r>
        <w:rPr/>
        <w:t>problems</w:t>
      </w:r>
      <w:r>
        <w:rPr>
          <w:spacing w:val="16"/>
        </w:rPr>
        <w:t> </w:t>
      </w:r>
      <w:r>
        <w:rPr/>
        <w:t>including</w:t>
      </w:r>
      <w:r>
        <w:rPr>
          <w:spacing w:val="13"/>
        </w:rPr>
        <w:t> </w:t>
      </w:r>
      <w:r>
        <w:rPr/>
        <w:t>land</w:t>
      </w:r>
      <w:r>
        <w:rPr>
          <w:spacing w:val="15"/>
        </w:rPr>
        <w:t> </w:t>
      </w:r>
      <w:r>
        <w:rPr/>
        <w:t>degradation,</w:t>
      </w:r>
      <w:r>
        <w:rPr>
          <w:spacing w:val="15"/>
        </w:rPr>
        <w:t> </w:t>
      </w:r>
      <w:r>
        <w:rPr/>
        <w:t>soil</w:t>
      </w:r>
      <w:r>
        <w:rPr>
          <w:spacing w:val="16"/>
        </w:rPr>
        <w:t> </w:t>
      </w:r>
      <w:r>
        <w:rPr/>
        <w:t>erosion,</w:t>
      </w:r>
      <w:r>
        <w:rPr>
          <w:spacing w:val="15"/>
        </w:rPr>
        <w:t> </w:t>
      </w:r>
      <w:r>
        <w:rPr/>
        <w:t>deformation</w:t>
      </w:r>
      <w:r>
        <w:rPr>
          <w:spacing w:val="15"/>
        </w:rPr>
        <w:t> </w:t>
      </w:r>
      <w:r>
        <w:rPr/>
        <w:t>and</w:t>
      </w:r>
      <w:r>
        <w:rPr>
          <w:spacing w:val="-57"/>
        </w:rPr>
        <w:t> </w:t>
      </w:r>
      <w:r>
        <w:rPr/>
        <w:t>alteration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surface</w:t>
      </w:r>
      <w:r>
        <w:rPr>
          <w:spacing w:val="24"/>
        </w:rPr>
        <w:t> </w:t>
      </w:r>
      <w:r>
        <w:rPr/>
        <w:t>drainage.</w:t>
      </w:r>
      <w:r>
        <w:rPr>
          <w:spacing w:val="24"/>
        </w:rPr>
        <w:t> </w:t>
      </w:r>
      <w:r>
        <w:rPr/>
        <w:t>Besides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waste</w:t>
      </w:r>
      <w:r>
        <w:rPr>
          <w:spacing w:val="27"/>
        </w:rPr>
        <w:t> </w:t>
      </w:r>
      <w:r>
        <w:rPr/>
        <w:t>products</w:t>
      </w:r>
      <w:r>
        <w:rPr>
          <w:spacing w:val="24"/>
        </w:rPr>
        <w:t> </w:t>
      </w:r>
      <w:r>
        <w:rPr/>
        <w:t>resulting</w:t>
      </w:r>
      <w:r>
        <w:rPr>
          <w:spacing w:val="23"/>
        </w:rPr>
        <w:t> </w:t>
      </w: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activities</w:t>
      </w:r>
      <w:r>
        <w:rPr>
          <w:spacing w:val="-57"/>
        </w:rPr>
        <w:t> </w:t>
      </w:r>
      <w:r>
        <w:rPr/>
        <w:t>may</w:t>
      </w:r>
      <w:r>
        <w:rPr>
          <w:spacing w:val="13"/>
        </w:rPr>
        <w:t> </w:t>
      </w:r>
      <w:r>
        <w:rPr/>
        <w:t>modify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radioactivity</w:t>
      </w:r>
      <w:r>
        <w:rPr>
          <w:spacing w:val="11"/>
        </w:rPr>
        <w:t> </w:t>
      </w:r>
      <w:r>
        <w:rPr/>
        <w:t>levels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soils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are</w:t>
      </w:r>
      <w:r>
        <w:rPr>
          <w:spacing w:val="17"/>
        </w:rPr>
        <w:t> </w:t>
      </w:r>
      <w:r>
        <w:rPr/>
        <w:t>used</w:t>
      </w:r>
      <w:r>
        <w:rPr>
          <w:spacing w:val="20"/>
        </w:rPr>
        <w:t> </w:t>
      </w:r>
      <w:r>
        <w:rPr/>
        <w:t>for</w:t>
      </w:r>
      <w:r>
        <w:rPr>
          <w:spacing w:val="17"/>
        </w:rPr>
        <w:t> </w:t>
      </w:r>
      <w:r>
        <w:rPr/>
        <w:t>agricultural</w:t>
      </w:r>
      <w:r>
        <w:rPr>
          <w:spacing w:val="18"/>
        </w:rPr>
        <w:t> </w:t>
      </w:r>
      <w:r>
        <w:rPr/>
        <w:t>purposes.</w:t>
      </w:r>
      <w:r>
        <w:rPr>
          <w:spacing w:val="-57"/>
        </w:rPr>
        <w:t> </w:t>
      </w:r>
      <w:r>
        <w:rPr/>
        <w:t>As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result,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radioactivity</w:t>
      </w:r>
      <w:r>
        <w:rPr>
          <w:spacing w:val="2"/>
        </w:rPr>
        <w:t> </w:t>
      </w:r>
      <w:r>
        <w:rPr/>
        <w:t>levels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foods</w:t>
      </w:r>
      <w:r>
        <w:rPr>
          <w:spacing w:val="8"/>
        </w:rPr>
        <w:t> </w:t>
      </w:r>
      <w:r>
        <w:rPr/>
        <w:t>grown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such</w:t>
      </w:r>
      <w:r>
        <w:rPr>
          <w:spacing w:val="9"/>
        </w:rPr>
        <w:t> </w:t>
      </w:r>
      <w:r>
        <w:rPr/>
        <w:t>soils</w:t>
      </w:r>
      <w:r>
        <w:rPr>
          <w:spacing w:val="8"/>
        </w:rPr>
        <w:t> </w:t>
      </w:r>
      <w:r>
        <w:rPr/>
        <w:t>may</w:t>
      </w:r>
      <w:r>
        <w:rPr>
          <w:spacing w:val="6"/>
        </w:rPr>
        <w:t> </w:t>
      </w:r>
      <w:r>
        <w:rPr/>
        <w:t>be</w:t>
      </w:r>
      <w:r>
        <w:rPr>
          <w:spacing w:val="14"/>
        </w:rPr>
        <w:t> </w:t>
      </w:r>
      <w:r>
        <w:rPr/>
        <w:t>augmented</w:t>
      </w:r>
      <w:r>
        <w:rPr>
          <w:spacing w:val="-57"/>
        </w:rPr>
        <w:t> </w:t>
      </w:r>
      <w:r>
        <w:rPr/>
        <w:t>through the plant- root uptake. The great interest expressed worldwide over the naturally</w:t>
      </w:r>
      <w:r>
        <w:rPr>
          <w:spacing w:val="-57"/>
        </w:rPr>
        <w:t> </w:t>
      </w:r>
      <w:r>
        <w:rPr/>
        <w:t>occurring</w:t>
      </w:r>
      <w:r>
        <w:rPr>
          <w:spacing w:val="58"/>
        </w:rPr>
        <w:t> </w:t>
      </w:r>
      <w:r>
        <w:rPr/>
        <w:t>background</w:t>
      </w:r>
      <w:r>
        <w:rPr>
          <w:spacing w:val="2"/>
        </w:rPr>
        <w:t> </w:t>
      </w:r>
      <w:r>
        <w:rPr/>
        <w:t>radiation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foodstuffs</w:t>
      </w:r>
      <w:r>
        <w:rPr>
          <w:spacing w:val="1"/>
        </w:rPr>
        <w:t> </w:t>
      </w:r>
      <w:r>
        <w:rPr/>
        <w:t>from</w:t>
      </w:r>
      <w:r>
        <w:rPr>
          <w:spacing w:val="2"/>
        </w:rPr>
        <w:t> </w:t>
      </w:r>
      <w:r>
        <w:rPr/>
        <w:t>mining</w:t>
      </w:r>
      <w:r>
        <w:rPr>
          <w:spacing w:val="59"/>
        </w:rPr>
        <w:t> </w:t>
      </w:r>
      <w:r>
        <w:rPr/>
        <w:t>environments</w:t>
      </w:r>
      <w:r>
        <w:rPr>
          <w:spacing w:val="2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-57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extensive</w:t>
      </w:r>
      <w:r>
        <w:rPr>
          <w:spacing w:val="5"/>
        </w:rPr>
        <w:t> </w:t>
      </w:r>
      <w:r>
        <w:rPr/>
        <w:t>work</w:t>
      </w:r>
      <w:r>
        <w:rPr>
          <w:spacing w:val="6"/>
        </w:rPr>
        <w:t> </w:t>
      </w:r>
      <w:r>
        <w:rPr/>
        <w:t>by</w:t>
      </w:r>
      <w:r>
        <w:rPr>
          <w:spacing w:val="-2"/>
        </w:rPr>
        <w:t> </w:t>
      </w:r>
      <w:r>
        <w:rPr/>
        <w:t>some</w:t>
      </w:r>
      <w:r>
        <w:rPr>
          <w:spacing w:val="6"/>
        </w:rPr>
        <w:t> </w:t>
      </w:r>
      <w:r>
        <w:rPr/>
        <w:t>authors</w:t>
      </w:r>
      <w:r>
        <w:rPr>
          <w:spacing w:val="6"/>
        </w:rPr>
        <w:t> </w:t>
      </w:r>
      <w:r>
        <w:rPr/>
        <w:t>(Mc</w:t>
      </w:r>
      <w:r>
        <w:rPr>
          <w:spacing w:val="5"/>
        </w:rPr>
        <w:t> </w:t>
      </w:r>
      <w:r>
        <w:rPr/>
        <w:t>Donald</w:t>
      </w:r>
      <w:r>
        <w:rPr>
          <w:spacing w:val="11"/>
        </w:rPr>
        <w:t> </w:t>
      </w:r>
      <w:r>
        <w:rPr>
          <w:i/>
        </w:rPr>
        <w:t>et</w:t>
      </w:r>
      <w:r>
        <w:rPr>
          <w:i/>
          <w:spacing w:val="6"/>
        </w:rPr>
        <w:t> </w:t>
      </w:r>
      <w:r>
        <w:rPr>
          <w:i/>
        </w:rPr>
        <w:t>al.,</w:t>
      </w:r>
      <w:r>
        <w:rPr>
          <w:i/>
          <w:spacing w:val="8"/>
        </w:rPr>
        <w:t> </w:t>
      </w:r>
      <w:r>
        <w:rPr/>
        <w:t>1999;</w:t>
      </w:r>
      <w:r>
        <w:rPr>
          <w:spacing w:val="1"/>
        </w:rPr>
        <w:t> </w:t>
      </w:r>
      <w:r>
        <w:rPr/>
        <w:t>Mlwilo</w:t>
      </w:r>
      <w:r>
        <w:rPr>
          <w:spacing w:val="7"/>
        </w:rPr>
        <w:t> </w:t>
      </w:r>
      <w:r>
        <w:rPr>
          <w:i/>
        </w:rPr>
        <w:t>et</w:t>
      </w:r>
      <w:r>
        <w:rPr>
          <w:i/>
          <w:spacing w:val="6"/>
        </w:rPr>
        <w:t> </w:t>
      </w:r>
      <w:r>
        <w:rPr>
          <w:i/>
        </w:rPr>
        <w:t>al.,</w:t>
      </w:r>
      <w:r>
        <w:rPr>
          <w:i/>
          <w:spacing w:val="-57"/>
        </w:rPr>
        <w:t> </w:t>
      </w:r>
      <w:r>
        <w:rPr/>
        <w:t>2007;</w:t>
      </w:r>
      <w:r>
        <w:rPr>
          <w:spacing w:val="-2"/>
        </w:rPr>
        <w:t> </w:t>
      </w:r>
      <w:r>
        <w:rPr/>
        <w:t>Jibiri and Agomuo,</w:t>
      </w:r>
      <w:r>
        <w:rPr>
          <w:spacing w:val="1"/>
        </w:rPr>
        <w:t> </w:t>
      </w:r>
      <w:r>
        <w:rPr/>
        <w:t>2007; Arogunjo</w:t>
      </w:r>
      <w:r>
        <w:rPr>
          <w:spacing w:val="4"/>
        </w:rPr>
        <w:t> </w:t>
      </w:r>
      <w:r>
        <w:rPr>
          <w:i/>
        </w:rPr>
        <w:t>et al.,</w:t>
      </w:r>
      <w:r>
        <w:rPr>
          <w:i/>
          <w:spacing w:val="2"/>
        </w:rPr>
        <w:t> </w:t>
      </w:r>
      <w:r>
        <w:rPr/>
        <w:t>2009).</w:t>
      </w:r>
      <w:r>
        <w:rPr>
          <w:spacing w:val="-1"/>
        </w:rPr>
        <w:t> </w:t>
      </w:r>
      <w:r>
        <w:rPr/>
        <w:t>For instance,</w:t>
      </w:r>
      <w:r>
        <w:rPr>
          <w:spacing w:val="1"/>
        </w:rPr>
        <w:t> </w:t>
      </w:r>
      <w:r>
        <w:rPr/>
        <w:t>Jibiri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Agomuo</w:t>
      </w:r>
      <w:r>
        <w:rPr>
          <w:spacing w:val="-57"/>
        </w:rPr>
        <w:t> </w:t>
      </w:r>
      <w:r>
        <w:rPr/>
        <w:t>(2007)</w:t>
      </w:r>
      <w:r>
        <w:rPr>
          <w:spacing w:val="50"/>
        </w:rPr>
        <w:t> </w:t>
      </w:r>
      <w:r>
        <w:rPr/>
        <w:t>carried</w:t>
      </w:r>
      <w:r>
        <w:rPr>
          <w:spacing w:val="54"/>
        </w:rPr>
        <w:t> </w:t>
      </w:r>
      <w:r>
        <w:rPr/>
        <w:t>out</w:t>
      </w:r>
      <w:r>
        <w:rPr>
          <w:spacing w:val="53"/>
        </w:rPr>
        <w:t> </w:t>
      </w:r>
      <w:r>
        <w:rPr/>
        <w:t>radioactivity</w:t>
      </w:r>
      <w:r>
        <w:rPr>
          <w:spacing w:val="46"/>
        </w:rPr>
        <w:t> </w:t>
      </w:r>
      <w:r>
        <w:rPr/>
        <w:t>measurements</w:t>
      </w:r>
      <w:r>
        <w:rPr>
          <w:spacing w:val="53"/>
        </w:rPr>
        <w:t> </w:t>
      </w:r>
      <w:r>
        <w:rPr/>
        <w:t>in</w:t>
      </w:r>
      <w:r>
        <w:rPr>
          <w:spacing w:val="53"/>
        </w:rPr>
        <w:t> </w:t>
      </w:r>
      <w:r>
        <w:rPr/>
        <w:t>some</w:t>
      </w:r>
      <w:r>
        <w:rPr>
          <w:spacing w:val="51"/>
        </w:rPr>
        <w:t> </w:t>
      </w:r>
      <w:r>
        <w:rPr/>
        <w:t>staple</w:t>
      </w:r>
      <w:r>
        <w:rPr>
          <w:spacing w:val="51"/>
        </w:rPr>
        <w:t> </w:t>
      </w:r>
      <w:r>
        <w:rPr/>
        <w:t>food</w:t>
      </w:r>
      <w:r>
        <w:rPr>
          <w:spacing w:val="54"/>
        </w:rPr>
        <w:t> </w:t>
      </w:r>
      <w:r>
        <w:rPr/>
        <w:t>crops,</w:t>
      </w:r>
      <w:r>
        <w:rPr>
          <w:spacing w:val="51"/>
        </w:rPr>
        <w:t> </w:t>
      </w:r>
      <w:r>
        <w:rPr/>
        <w:t>including</w:t>
      </w:r>
      <w:r>
        <w:rPr>
          <w:spacing w:val="-57"/>
        </w:rPr>
        <w:t> </w:t>
      </w:r>
      <w:r>
        <w:rPr/>
        <w:t>cassava,</w:t>
      </w:r>
      <w:r>
        <w:rPr>
          <w:spacing w:val="58"/>
        </w:rPr>
        <w:t> </w:t>
      </w:r>
      <w:r>
        <w:rPr/>
        <w:t>maize,</w:t>
      </w:r>
      <w:r>
        <w:rPr>
          <w:spacing w:val="57"/>
        </w:rPr>
        <w:t> </w:t>
      </w:r>
      <w:r>
        <w:rPr/>
        <w:t>Guinea</w:t>
      </w:r>
      <w:r>
        <w:rPr>
          <w:spacing w:val="57"/>
        </w:rPr>
        <w:t> </w:t>
      </w:r>
      <w:r>
        <w:rPr/>
        <w:t>corn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potatoes</w:t>
      </w:r>
      <w:r>
        <w:rPr>
          <w:spacing w:val="59"/>
        </w:rPr>
        <w:t> </w:t>
      </w:r>
      <w:r>
        <w:rPr/>
        <w:t>collected</w:t>
      </w:r>
      <w:r>
        <w:rPr>
          <w:spacing w:val="56"/>
        </w:rPr>
        <w:t> </w:t>
      </w:r>
      <w:r>
        <w:rPr/>
        <w:t>directly</w:t>
      </w:r>
      <w:r>
        <w:rPr>
          <w:spacing w:val="51"/>
        </w:rPr>
        <w:t> </w:t>
      </w:r>
      <w:r>
        <w:rPr/>
        <w:t>from</w:t>
      </w:r>
      <w:r>
        <w:rPr>
          <w:spacing w:val="57"/>
        </w:rPr>
        <w:t> </w:t>
      </w:r>
      <w:r>
        <w:rPr/>
        <w:t>farmlands</w:t>
      </w:r>
      <w:r>
        <w:rPr>
          <w:spacing w:val="4"/>
        </w:rPr>
        <w:t> </w:t>
      </w:r>
      <w:r>
        <w:rPr/>
        <w:t>in</w:t>
      </w:r>
      <w:r>
        <w:rPr>
          <w:spacing w:val="57"/>
        </w:rPr>
        <w:t> </w:t>
      </w:r>
      <w:r>
        <w:rPr/>
        <w:t>Jos</w:t>
      </w:r>
      <w:r>
        <w:rPr>
          <w:spacing w:val="-57"/>
        </w:rPr>
        <w:t> </w:t>
      </w:r>
      <w:r>
        <w:rPr/>
        <w:t>where</w:t>
      </w:r>
      <w:r>
        <w:rPr>
          <w:spacing w:val="27"/>
        </w:rPr>
        <w:t> </w:t>
      </w:r>
      <w:r>
        <w:rPr/>
        <w:t>series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mining</w:t>
      </w:r>
      <w:r>
        <w:rPr>
          <w:spacing w:val="30"/>
        </w:rPr>
        <w:t> </w:t>
      </w:r>
      <w:r>
        <w:rPr/>
        <w:t>had</w:t>
      </w:r>
      <w:r>
        <w:rPr>
          <w:spacing w:val="28"/>
        </w:rPr>
        <w:t> </w:t>
      </w:r>
      <w:r>
        <w:rPr/>
        <w:t>taken</w:t>
      </w:r>
      <w:r>
        <w:rPr>
          <w:spacing w:val="29"/>
        </w:rPr>
        <w:t> </w:t>
      </w:r>
      <w:r>
        <w:rPr/>
        <w:t>place,</w:t>
      </w:r>
      <w:r>
        <w:rPr>
          <w:spacing w:val="29"/>
        </w:rPr>
        <w:t> </w:t>
      </w:r>
      <w:r>
        <w:rPr/>
        <w:t>while</w:t>
      </w:r>
      <w:r>
        <w:rPr>
          <w:spacing w:val="29"/>
        </w:rPr>
        <w:t> </w:t>
      </w:r>
      <w:r>
        <w:rPr/>
        <w:t>Arogunjo</w:t>
      </w:r>
      <w:r>
        <w:rPr>
          <w:spacing w:val="35"/>
        </w:rPr>
        <w:t> </w:t>
      </w:r>
      <w:r>
        <w:rPr>
          <w:i/>
        </w:rPr>
        <w:t>et</w:t>
      </w:r>
      <w:r>
        <w:rPr>
          <w:i/>
          <w:spacing w:val="29"/>
        </w:rPr>
        <w:t> </w:t>
      </w:r>
      <w:r>
        <w:rPr>
          <w:i/>
        </w:rPr>
        <w:t>al.</w:t>
      </w:r>
      <w:r>
        <w:rPr>
          <w:i/>
          <w:spacing w:val="31"/>
        </w:rPr>
        <w:t> </w:t>
      </w:r>
      <w:r>
        <w:rPr/>
        <w:t>(2009)</w:t>
      </w:r>
      <w:r>
        <w:rPr>
          <w:spacing w:val="29"/>
        </w:rPr>
        <w:t> </w:t>
      </w:r>
      <w:r>
        <w:rPr/>
        <w:t>determined</w:t>
      </w:r>
      <w:r>
        <w:rPr>
          <w:spacing w:val="29"/>
        </w:rPr>
        <w:t> </w:t>
      </w:r>
      <w:r>
        <w:rPr/>
        <w:t>the</w:t>
      </w:r>
      <w:r>
        <w:rPr>
          <w:spacing w:val="-57"/>
        </w:rPr>
        <w:t> </w:t>
      </w:r>
      <w:r>
        <w:rPr/>
        <w:t>uranium and thorium in soils, mineral sands water and food samples collected from Jos.</w:t>
      </w:r>
      <w:r>
        <w:rPr>
          <w:spacing w:val="1"/>
        </w:rPr>
        <w:t> </w:t>
      </w:r>
      <w:r>
        <w:rPr/>
        <w:t>Application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fertilizers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agricultural</w:t>
      </w:r>
      <w:r>
        <w:rPr>
          <w:spacing w:val="7"/>
        </w:rPr>
        <w:t> </w:t>
      </w:r>
      <w:r>
        <w:rPr/>
        <w:t>farm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one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sources</w:t>
      </w:r>
      <w:r>
        <w:rPr>
          <w:spacing w:val="7"/>
        </w:rPr>
        <w:t> </w:t>
      </w:r>
      <w:r>
        <w:rPr/>
        <w:t>of</w:t>
      </w:r>
      <w:r>
        <w:rPr>
          <w:spacing w:val="-57"/>
        </w:rPr>
        <w:t> </w:t>
      </w:r>
      <w:r>
        <w:rPr/>
        <w:t>technologically</w:t>
      </w:r>
      <w:r>
        <w:rPr>
          <w:spacing w:val="44"/>
        </w:rPr>
        <w:t> </w:t>
      </w:r>
      <w:r>
        <w:rPr/>
        <w:t>enhanced</w:t>
      </w:r>
      <w:r>
        <w:rPr>
          <w:spacing w:val="50"/>
        </w:rPr>
        <w:t> </w:t>
      </w:r>
      <w:r>
        <w:rPr/>
        <w:t>natural</w:t>
      </w:r>
      <w:r>
        <w:rPr>
          <w:spacing w:val="49"/>
        </w:rPr>
        <w:t> </w:t>
      </w:r>
      <w:r>
        <w:rPr/>
        <w:t>radiation</w:t>
      </w:r>
      <w:r>
        <w:rPr>
          <w:spacing w:val="50"/>
        </w:rPr>
        <w:t> </w:t>
      </w:r>
      <w:r>
        <w:rPr/>
        <w:t>which</w:t>
      </w:r>
      <w:r>
        <w:rPr>
          <w:spacing w:val="50"/>
        </w:rPr>
        <w:t> </w:t>
      </w:r>
      <w:r>
        <w:rPr/>
        <w:t>contributes</w:t>
      </w:r>
      <w:r>
        <w:rPr>
          <w:spacing w:val="51"/>
        </w:rPr>
        <w:t> </w:t>
      </w:r>
      <w:r>
        <w:rPr/>
        <w:t>greatly</w:t>
      </w:r>
      <w:r>
        <w:rPr>
          <w:spacing w:val="45"/>
        </w:rPr>
        <w:t> </w:t>
      </w:r>
      <w:r>
        <w:rPr/>
        <w:t>to</w:t>
      </w:r>
      <w:r>
        <w:rPr>
          <w:spacing w:val="52"/>
        </w:rPr>
        <w:t> </w:t>
      </w:r>
      <w:r>
        <w:rPr/>
        <w:t>radioactivity</w:t>
      </w:r>
      <w:r>
        <w:rPr>
          <w:spacing w:val="-57"/>
        </w:rPr>
        <w:t> </w:t>
      </w:r>
      <w:r>
        <w:rPr/>
        <w:t>levels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soils</w:t>
      </w:r>
      <w:r>
        <w:rPr>
          <w:spacing w:val="26"/>
        </w:rPr>
        <w:t> </w:t>
      </w:r>
      <w:r>
        <w:rPr/>
        <w:t>(Schmidt,</w:t>
      </w:r>
      <w:r>
        <w:rPr>
          <w:spacing w:val="26"/>
        </w:rPr>
        <w:t> </w:t>
      </w:r>
      <w:r>
        <w:rPr/>
        <w:t>1993).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most</w:t>
      </w:r>
      <w:r>
        <w:rPr>
          <w:spacing w:val="29"/>
        </w:rPr>
        <w:t> </w:t>
      </w:r>
      <w:r>
        <w:rPr/>
        <w:t>common</w:t>
      </w:r>
      <w:r>
        <w:rPr>
          <w:spacing w:val="25"/>
        </w:rPr>
        <w:t> </w:t>
      </w:r>
      <w:r>
        <w:rPr/>
        <w:t>radionuclides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fertilizers</w:t>
      </w:r>
      <w:r>
        <w:rPr>
          <w:spacing w:val="24"/>
        </w:rPr>
        <w:t> </w:t>
      </w:r>
      <w:r>
        <w:rPr/>
        <w:t>and</w:t>
      </w:r>
      <w:r>
        <w:rPr>
          <w:spacing w:val="-57"/>
        </w:rPr>
        <w:t> </w:t>
      </w:r>
      <w:r>
        <w:rPr/>
        <w:t>soils are</w:t>
      </w:r>
      <w:r>
        <w:rPr>
          <w:spacing w:val="-1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K,</w:t>
      </w:r>
      <w:r>
        <w:rPr>
          <w:spacing w:val="-1"/>
          <w:vertAlign w:val="baseline"/>
        </w:rPr>
        <w:t> </w:t>
      </w:r>
      <w:r>
        <w:rPr>
          <w:vertAlign w:val="superscript"/>
        </w:rPr>
        <w:t>226</w:t>
      </w:r>
      <w:r>
        <w:rPr>
          <w:vertAlign w:val="baseline"/>
        </w:rPr>
        <w:t>Ra,</w:t>
      </w:r>
      <w:r>
        <w:rPr>
          <w:spacing w:val="1"/>
          <w:vertAlign w:val="baseline"/>
        </w:rPr>
        <w:t> </w:t>
      </w:r>
      <w:r>
        <w:rPr>
          <w:vertAlign w:val="baseline"/>
        </w:rPr>
        <w:t>and </w:t>
      </w:r>
      <w:r>
        <w:rPr>
          <w:vertAlign w:val="superscript"/>
        </w:rPr>
        <w:t>232</w:t>
      </w:r>
      <w:r>
        <w:rPr>
          <w:vertAlign w:val="baseline"/>
        </w:rPr>
        <w:t>Th.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levels of</w:t>
      </w:r>
      <w:r>
        <w:rPr>
          <w:spacing w:val="3"/>
          <w:vertAlign w:val="baseline"/>
        </w:rPr>
        <w:t> </w:t>
      </w:r>
      <w:r>
        <w:rPr>
          <w:vertAlign w:val="baseline"/>
        </w:rPr>
        <w:t>enhancement of</w:t>
      </w:r>
      <w:r>
        <w:rPr>
          <w:spacing w:val="2"/>
          <w:vertAlign w:val="baseline"/>
        </w:rPr>
        <w:t> </w:t>
      </w:r>
      <w:r>
        <w:rPr>
          <w:vertAlign w:val="baseline"/>
        </w:rPr>
        <w:t>radioactivity</w:t>
      </w:r>
      <w:r>
        <w:rPr>
          <w:spacing w:val="-3"/>
          <w:vertAlign w:val="baseline"/>
        </w:rPr>
        <w:t> </w:t>
      </w:r>
      <w:r>
        <w:rPr>
          <w:vertAlign w:val="baseline"/>
        </w:rPr>
        <w:t>due to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-57"/>
          <w:vertAlign w:val="baseline"/>
        </w:rPr>
        <w:t> </w:t>
      </w:r>
      <w:r>
        <w:rPr>
          <w:vertAlign w:val="baseline"/>
        </w:rPr>
        <w:t>fertilizers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agricultural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farms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type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application.</w:t>
      </w:r>
      <w:r>
        <w:rPr>
          <w:spacing w:val="-57"/>
          <w:vertAlign w:val="baseline"/>
        </w:rPr>
        <w:t> </w:t>
      </w:r>
      <w:r>
        <w:rPr>
          <w:vertAlign w:val="baseline"/>
        </w:rPr>
        <w:t>Phosphate</w:t>
      </w:r>
      <w:r>
        <w:rPr>
          <w:spacing w:val="1"/>
          <w:vertAlign w:val="baseline"/>
        </w:rPr>
        <w:t> </w:t>
      </w:r>
      <w:r>
        <w:rPr>
          <w:vertAlign w:val="baseline"/>
        </w:rPr>
        <w:t>fertilizers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2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2"/>
          <w:vertAlign w:val="baseline"/>
        </w:rPr>
        <w:t> </w:t>
      </w:r>
      <w:r>
        <w:rPr>
          <w:vertAlign w:val="baseline"/>
        </w:rPr>
        <w:t>relatively</w:t>
      </w:r>
      <w:r>
        <w:rPr>
          <w:spacing w:val="56"/>
          <w:vertAlign w:val="baseline"/>
        </w:rPr>
        <w:t> </w:t>
      </w:r>
      <w:r>
        <w:rPr>
          <w:vertAlign w:val="baseline"/>
        </w:rPr>
        <w:t>high</w:t>
      </w:r>
      <w:r>
        <w:rPr>
          <w:spacing w:val="2"/>
          <w:vertAlign w:val="baseline"/>
        </w:rPr>
        <w:t> </w:t>
      </w:r>
      <w:r>
        <w:rPr>
          <w:vertAlign w:val="baseline"/>
        </w:rPr>
        <w:t>levels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uranium</w:t>
      </w:r>
      <w:r>
        <w:rPr>
          <w:spacing w:val="2"/>
          <w:vertAlign w:val="baseline"/>
        </w:rPr>
        <w:t> </w:t>
      </w:r>
      <w:r>
        <w:rPr>
          <w:vertAlign w:val="baseline"/>
        </w:rPr>
        <w:t>while</w:t>
      </w:r>
      <w:r>
        <w:rPr>
          <w:spacing w:val="-57"/>
          <w:vertAlign w:val="baseline"/>
        </w:rPr>
        <w:t> </w:t>
      </w:r>
      <w:r>
        <w:rPr>
          <w:vertAlign w:val="baseline"/>
        </w:rPr>
        <w:t>potassium</w:t>
      </w:r>
      <w:r>
        <w:rPr>
          <w:spacing w:val="18"/>
          <w:vertAlign w:val="baseline"/>
        </w:rPr>
        <w:t> </w:t>
      </w:r>
      <w:r>
        <w:rPr>
          <w:vertAlign w:val="baseline"/>
        </w:rPr>
        <w:t>fertilizers</w:t>
      </w:r>
      <w:r>
        <w:rPr>
          <w:spacing w:val="18"/>
          <w:vertAlign w:val="baseline"/>
        </w:rPr>
        <w:t> </w:t>
      </w:r>
      <w:r>
        <w:rPr>
          <w:vertAlign w:val="baseline"/>
        </w:rPr>
        <w:t>are</w:t>
      </w:r>
      <w:r>
        <w:rPr>
          <w:spacing w:val="21"/>
          <w:vertAlign w:val="baseline"/>
        </w:rPr>
        <w:t> </w:t>
      </w:r>
      <w:r>
        <w:rPr>
          <w:vertAlign w:val="baseline"/>
        </w:rPr>
        <w:t>very</w:t>
      </w:r>
      <w:r>
        <w:rPr>
          <w:spacing w:val="14"/>
          <w:vertAlign w:val="baseline"/>
        </w:rPr>
        <w:t> </w:t>
      </w:r>
      <w:r>
        <w:rPr>
          <w:vertAlign w:val="baseline"/>
        </w:rPr>
        <w:t>rich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elemental</w:t>
      </w:r>
      <w:r>
        <w:rPr>
          <w:spacing w:val="19"/>
          <w:vertAlign w:val="baseline"/>
        </w:rPr>
        <w:t> </w:t>
      </w:r>
      <w:r>
        <w:rPr>
          <w:vertAlign w:val="baseline"/>
        </w:rPr>
        <w:t>potassium</w:t>
      </w:r>
      <w:r>
        <w:rPr>
          <w:spacing w:val="19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contains</w:t>
      </w:r>
      <w:r>
        <w:rPr>
          <w:spacing w:val="19"/>
          <w:vertAlign w:val="baseline"/>
        </w:rPr>
        <w:t> </w:t>
      </w:r>
      <w:r>
        <w:rPr>
          <w:vertAlign w:val="baseline"/>
        </w:rPr>
        <w:t>about</w:t>
      </w:r>
      <w:r>
        <w:rPr>
          <w:spacing w:val="18"/>
          <w:vertAlign w:val="baseline"/>
        </w:rPr>
        <w:t> </w:t>
      </w:r>
      <w:r>
        <w:rPr>
          <w:vertAlign w:val="baseline"/>
        </w:rPr>
        <w:t>0.0118%</w:t>
      </w:r>
      <w:r>
        <w:rPr>
          <w:spacing w:val="-57"/>
          <w:vertAlign w:val="baseline"/>
        </w:rPr>
        <w:t> </w:t>
      </w:r>
      <w:r>
        <w:rPr>
          <w:vertAlign w:val="baseline"/>
        </w:rPr>
        <w:t>as </w:t>
      </w:r>
      <w:r>
        <w:rPr>
          <w:vertAlign w:val="superscript"/>
        </w:rPr>
        <w:t>40</w:t>
      </w:r>
      <w:r>
        <w:rPr>
          <w:vertAlign w:val="baseline"/>
        </w:rPr>
        <w:t>K. The anxiety over radiological enhancement and possible elevated radioactivity in</w:t>
      </w:r>
      <w:r>
        <w:rPr>
          <w:spacing w:val="-57"/>
          <w:vertAlign w:val="baseline"/>
        </w:rPr>
        <w:t> </w:t>
      </w:r>
      <w:r>
        <w:rPr>
          <w:vertAlign w:val="baseline"/>
        </w:rPr>
        <w:t>food</w:t>
      </w:r>
      <w:r>
        <w:rPr>
          <w:spacing w:val="35"/>
          <w:vertAlign w:val="baseline"/>
        </w:rPr>
        <w:t> </w:t>
      </w:r>
      <w:r>
        <w:rPr>
          <w:vertAlign w:val="baseline"/>
        </w:rPr>
        <w:t>crops</w:t>
      </w:r>
      <w:r>
        <w:rPr>
          <w:spacing w:val="36"/>
          <w:vertAlign w:val="baseline"/>
        </w:rPr>
        <w:t> </w:t>
      </w:r>
      <w:r>
        <w:rPr>
          <w:vertAlign w:val="baseline"/>
        </w:rPr>
        <w:t>grown</w:t>
      </w:r>
      <w:r>
        <w:rPr>
          <w:spacing w:val="35"/>
          <w:vertAlign w:val="baseline"/>
        </w:rPr>
        <w:t> </w:t>
      </w:r>
      <w:r>
        <w:rPr>
          <w:vertAlign w:val="baseline"/>
        </w:rPr>
        <w:t>on</w:t>
      </w:r>
      <w:r>
        <w:rPr>
          <w:spacing w:val="37"/>
          <w:vertAlign w:val="baseline"/>
        </w:rPr>
        <w:t> </w:t>
      </w:r>
      <w:r>
        <w:rPr>
          <w:vertAlign w:val="baseline"/>
        </w:rPr>
        <w:t>farm</w:t>
      </w:r>
      <w:r>
        <w:rPr>
          <w:spacing w:val="36"/>
          <w:vertAlign w:val="baseline"/>
        </w:rPr>
        <w:t> </w:t>
      </w:r>
      <w:r>
        <w:rPr>
          <w:vertAlign w:val="baseline"/>
        </w:rPr>
        <w:t>lands</w:t>
      </w:r>
      <w:r>
        <w:rPr>
          <w:spacing w:val="35"/>
          <w:vertAlign w:val="baseline"/>
        </w:rPr>
        <w:t> </w:t>
      </w:r>
      <w:r>
        <w:rPr>
          <w:vertAlign w:val="baseline"/>
        </w:rPr>
        <w:t>where</w:t>
      </w:r>
      <w:r>
        <w:rPr>
          <w:spacing w:val="35"/>
          <w:vertAlign w:val="baseline"/>
        </w:rPr>
        <w:t> </w:t>
      </w:r>
      <w:r>
        <w:rPr>
          <w:vertAlign w:val="baseline"/>
        </w:rPr>
        <w:t>fertilizers</w:t>
      </w:r>
      <w:r>
        <w:rPr>
          <w:spacing w:val="35"/>
          <w:vertAlign w:val="baseline"/>
        </w:rPr>
        <w:t> </w:t>
      </w:r>
      <w:r>
        <w:rPr>
          <w:vertAlign w:val="baseline"/>
        </w:rPr>
        <w:t>are</w:t>
      </w:r>
      <w:r>
        <w:rPr>
          <w:spacing w:val="35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37"/>
          <w:vertAlign w:val="baseline"/>
        </w:rPr>
        <w:t> </w:t>
      </w:r>
      <w:r>
        <w:rPr>
          <w:vertAlign w:val="baseline"/>
        </w:rPr>
        <w:t>have</w:t>
      </w:r>
      <w:r>
        <w:rPr>
          <w:spacing w:val="35"/>
          <w:vertAlign w:val="baseline"/>
        </w:rPr>
        <w:t> </w:t>
      </w:r>
      <w:r>
        <w:rPr>
          <w:vertAlign w:val="baseline"/>
        </w:rPr>
        <w:t>been</w:t>
      </w:r>
      <w:r>
        <w:rPr>
          <w:spacing w:val="37"/>
          <w:vertAlign w:val="baseline"/>
        </w:rPr>
        <w:t> </w:t>
      </w:r>
      <w:r>
        <w:rPr>
          <w:vertAlign w:val="baseline"/>
        </w:rPr>
        <w:t>investigated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(Mortevedt</w:t>
      </w:r>
      <w:r>
        <w:rPr>
          <w:spacing w:val="53"/>
          <w:vertAlign w:val="baseline"/>
        </w:rPr>
        <w:t> </w:t>
      </w:r>
      <w:r>
        <w:rPr>
          <w:vertAlign w:val="baseline"/>
        </w:rPr>
        <w:t>1992;</w:t>
      </w:r>
      <w:r>
        <w:rPr>
          <w:spacing w:val="54"/>
          <w:vertAlign w:val="baseline"/>
        </w:rPr>
        <w:t> </w:t>
      </w:r>
      <w:r>
        <w:rPr>
          <w:vertAlign w:val="baseline"/>
        </w:rPr>
        <w:t>Bolca</w:t>
      </w:r>
      <w:r>
        <w:rPr>
          <w:spacing w:val="56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54"/>
          <w:vertAlign w:val="baseline"/>
        </w:rPr>
        <w:t> </w:t>
      </w:r>
      <w:r>
        <w:rPr>
          <w:i/>
          <w:vertAlign w:val="baseline"/>
        </w:rPr>
        <w:t>al.,</w:t>
      </w:r>
      <w:r>
        <w:rPr>
          <w:i/>
          <w:spacing w:val="54"/>
          <w:vertAlign w:val="baseline"/>
        </w:rPr>
        <w:t> </w:t>
      </w:r>
      <w:r>
        <w:rPr>
          <w:vertAlign w:val="baseline"/>
        </w:rPr>
        <w:t>2007).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elevations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radioactivity</w:t>
      </w:r>
      <w:r>
        <w:rPr>
          <w:spacing w:val="49"/>
          <w:vertAlign w:val="baseline"/>
        </w:rPr>
        <w:t> </w:t>
      </w:r>
      <w:r>
        <w:rPr>
          <w:vertAlign w:val="baseline"/>
        </w:rPr>
        <w:t>levels</w:t>
      </w:r>
      <w:r>
        <w:rPr>
          <w:spacing w:val="54"/>
          <w:vertAlign w:val="baseline"/>
        </w:rPr>
        <w:t> </w:t>
      </w:r>
      <w:r>
        <w:rPr>
          <w:vertAlign w:val="baseline"/>
        </w:rPr>
        <w:t>due</w:t>
      </w:r>
      <w:r>
        <w:rPr>
          <w:spacing w:val="53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fertilizers</w:t>
      </w:r>
      <w:r>
        <w:rPr>
          <w:spacing w:val="14"/>
          <w:vertAlign w:val="baseline"/>
        </w:rPr>
        <w:t> </w:t>
      </w:r>
      <w:r>
        <w:rPr>
          <w:vertAlign w:val="baseline"/>
        </w:rPr>
        <w:t>on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farms</w:t>
      </w:r>
      <w:r>
        <w:rPr>
          <w:spacing w:val="15"/>
          <w:vertAlign w:val="baseline"/>
        </w:rPr>
        <w:t> </w:t>
      </w:r>
      <w:r>
        <w:rPr>
          <w:vertAlign w:val="baseline"/>
        </w:rPr>
        <w:t>where</w:t>
      </w:r>
      <w:r>
        <w:rPr>
          <w:spacing w:val="15"/>
          <w:vertAlign w:val="baseline"/>
        </w:rPr>
        <w:t> </w:t>
      </w:r>
      <w:r>
        <w:rPr>
          <w:vertAlign w:val="baseline"/>
        </w:rPr>
        <w:t>food</w:t>
      </w:r>
      <w:r>
        <w:rPr>
          <w:spacing w:val="17"/>
          <w:vertAlign w:val="baseline"/>
        </w:rPr>
        <w:t> </w:t>
      </w:r>
      <w:r>
        <w:rPr>
          <w:vertAlign w:val="baseline"/>
        </w:rPr>
        <w:t>samples</w:t>
      </w:r>
      <w:r>
        <w:rPr>
          <w:spacing w:val="14"/>
          <w:vertAlign w:val="baseline"/>
        </w:rPr>
        <w:t> </w:t>
      </w:r>
      <w:r>
        <w:rPr>
          <w:vertAlign w:val="baseline"/>
        </w:rPr>
        <w:t>were</w:t>
      </w:r>
      <w:r>
        <w:rPr>
          <w:spacing w:val="13"/>
          <w:vertAlign w:val="baseline"/>
        </w:rPr>
        <w:t> </w:t>
      </w:r>
      <w:r>
        <w:rPr>
          <w:vertAlign w:val="baseline"/>
        </w:rPr>
        <w:t>collected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analyzed</w:t>
      </w:r>
      <w:r>
        <w:rPr>
          <w:spacing w:val="-57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authors were</w:t>
      </w:r>
      <w:r>
        <w:rPr>
          <w:spacing w:val="-2"/>
          <w:vertAlign w:val="baseline"/>
        </w:rPr>
        <w:t> </w:t>
      </w:r>
      <w:r>
        <w:rPr>
          <w:vertAlign w:val="baseline"/>
        </w:rPr>
        <w:t>found to be insignificant.</w:t>
      </w:r>
    </w:p>
    <w:p>
      <w:pPr>
        <w:spacing w:after="0" w:line="480" w:lineRule="auto"/>
        <w:sectPr>
          <w:pgSz w:w="11910" w:h="16840"/>
          <w:pgMar w:header="0" w:footer="1463" w:top="1520" w:bottom="1660" w:left="920" w:right="960"/>
        </w:sectPr>
      </w:pPr>
    </w:p>
    <w:p>
      <w:pPr>
        <w:pStyle w:val="BodyText"/>
        <w:spacing w:line="480" w:lineRule="auto" w:before="78"/>
        <w:ind w:left="1067" w:right="446"/>
        <w:jc w:val="both"/>
      </w:pPr>
      <w:r>
        <w:rPr/>
        <w:t>Some areas on the globe including Guarapari in Brazil, Yangjian in China, Ramsar in</w:t>
      </w:r>
      <w:r>
        <w:rPr>
          <w:spacing w:val="1"/>
        </w:rPr>
        <w:t> </w:t>
      </w:r>
      <w:r>
        <w:rPr/>
        <w:t>Iran, Kerala and Tamil Nadu areas in India are known with high background radiation</w:t>
      </w:r>
      <w:r>
        <w:rPr>
          <w:spacing w:val="1"/>
        </w:rPr>
        <w:t> </w:t>
      </w:r>
      <w:r>
        <w:rPr/>
        <w:t>while the high radioactivity scenario in Nigeria has been documented (Jibiri, 2001). The</w:t>
      </w:r>
      <w:r>
        <w:rPr>
          <w:spacing w:val="-57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movement,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resulted into pressure to use agricultural lands that contain relatively high radioactivity</w:t>
      </w:r>
      <w:r>
        <w:rPr>
          <w:spacing w:val="1"/>
        </w:rPr>
        <w:t> </w:t>
      </w:r>
      <w:r>
        <w:rPr/>
        <w:t>level. The realization of high background radiation levels and the fear of enhanced</w:t>
      </w:r>
      <w:r>
        <w:rPr>
          <w:spacing w:val="1"/>
        </w:rPr>
        <w:t> </w:t>
      </w:r>
      <w:r>
        <w:rPr/>
        <w:t>radioactivity levels in food crops grown in these areas necessitated measurements of</w:t>
      </w:r>
      <w:r>
        <w:rPr>
          <w:spacing w:val="1"/>
        </w:rPr>
        <w:t> </w:t>
      </w:r>
      <w:r>
        <w:rPr/>
        <w:t>radioactivity in different foodstuffs by some authors (Mistry </w:t>
      </w:r>
      <w:r>
        <w:rPr>
          <w:i/>
        </w:rPr>
        <w:t>et al., </w:t>
      </w:r>
      <w:r>
        <w:rPr/>
        <w:t>1970; Avadhani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2001; Samavat </w:t>
      </w:r>
      <w:r>
        <w:rPr>
          <w:i/>
        </w:rPr>
        <w:t>et al., </w:t>
      </w:r>
      <w:r>
        <w:rPr/>
        <w:t>2006; Shanthi </w:t>
      </w:r>
      <w:r>
        <w:rPr>
          <w:i/>
        </w:rPr>
        <w:t>et al., </w:t>
      </w:r>
      <w:r>
        <w:rPr/>
        <w:t>2009). The radionuclide contents in the</w:t>
      </w:r>
      <w:r>
        <w:rPr>
          <w:spacing w:val="1"/>
        </w:rPr>
        <w:t> </w:t>
      </w:r>
      <w:r>
        <w:rPr/>
        <w:t>food crops analyzed were very low including those from high background radiation</w:t>
      </w:r>
      <w:r>
        <w:rPr>
          <w:spacing w:val="1"/>
        </w:rPr>
        <w:t> </w:t>
      </w:r>
      <w:r>
        <w:rPr/>
        <w:t>areas.</w:t>
      </w:r>
    </w:p>
    <w:p>
      <w:pPr>
        <w:pStyle w:val="BodyText"/>
        <w:spacing w:line="480" w:lineRule="auto" w:before="2"/>
        <w:ind w:left="1067" w:right="447"/>
        <w:jc w:val="both"/>
      </w:pPr>
      <w:r>
        <w:rPr/>
        <w:t>The application of ionizing radiation in research for energy development results in the</w:t>
      </w:r>
      <w:r>
        <w:rPr>
          <w:spacing w:val="1"/>
        </w:rPr>
        <w:t> </w:t>
      </w:r>
      <w:r>
        <w:rPr/>
        <w:t>possible release of radionuclides into the environment if not appropriately handled. 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fears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leakage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ionizing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elevated</w:t>
      </w:r>
      <w:r>
        <w:rPr>
          <w:spacing w:val="1"/>
        </w:rPr>
        <w:t> </w:t>
      </w:r>
      <w:r>
        <w:rPr/>
        <w:t>radioactivity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Obafemi</w:t>
      </w:r>
      <w:r>
        <w:rPr>
          <w:spacing w:val="1"/>
        </w:rPr>
        <w:t> </w:t>
      </w:r>
      <w:r>
        <w:rPr/>
        <w:t>Awolowo University where a Tandem linear accelerator is operational at the Centre for</w:t>
      </w:r>
      <w:r>
        <w:rPr>
          <w:spacing w:val="1"/>
        </w:rPr>
        <w:t> </w:t>
      </w:r>
      <w:r>
        <w:rPr/>
        <w:t>Energy Research and Development, prompted Akinloye and Olomo (2000) to determine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radioactivity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tubers</w:t>
      </w:r>
      <w:r>
        <w:rPr>
          <w:spacing w:val="1"/>
        </w:rPr>
        <w:t> </w:t>
      </w:r>
      <w:r>
        <w:rPr/>
        <w:t>cultivated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farmlands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Obafemi</w:t>
      </w:r>
      <w:r>
        <w:rPr>
          <w:spacing w:val="1"/>
        </w:rPr>
        <w:t> </w:t>
      </w:r>
      <w:r>
        <w:rPr/>
        <w:t>Awolowo University, Ile-Ife. Akinloye </w:t>
      </w:r>
      <w:r>
        <w:rPr>
          <w:i/>
        </w:rPr>
        <w:t>et al. </w:t>
      </w:r>
      <w:r>
        <w:rPr/>
        <w:t>(2000) determined the meat and poultry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radionuclide</w:t>
      </w:r>
      <w:r>
        <w:rPr>
          <w:spacing w:val="1"/>
        </w:rPr>
        <w:t> </w:t>
      </w:r>
      <w:r>
        <w:rPr/>
        <w:t>intake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inhabitants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Obafemi Awolowo University,</w:t>
      </w:r>
      <w:r>
        <w:rPr>
          <w:spacing w:val="1"/>
        </w:rPr>
        <w:t> </w:t>
      </w:r>
      <w:r>
        <w:rPr/>
        <w:t>Ile-Ife, Nigeria. The radioactivity levels</w:t>
      </w:r>
      <w:r>
        <w:rPr>
          <w:spacing w:val="60"/>
        </w:rPr>
        <w:t> </w:t>
      </w:r>
      <w:r>
        <w:rPr/>
        <w:t>in both meat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poultry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measurements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site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accelerator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operational.</w:t>
      </w:r>
    </w:p>
    <w:p>
      <w:pPr>
        <w:spacing w:after="0" w:line="480" w:lineRule="auto"/>
        <w:jc w:val="both"/>
        <w:sectPr>
          <w:pgSz w:w="11910" w:h="16840"/>
          <w:pgMar w:header="0" w:footer="1463" w:top="1520" w:bottom="1660" w:left="920" w:right="960"/>
        </w:sectPr>
      </w:pPr>
    </w:p>
    <w:p>
      <w:pPr>
        <w:pStyle w:val="BodyText"/>
        <w:spacing w:line="480" w:lineRule="auto" w:before="78"/>
        <w:ind w:left="1067" w:right="444"/>
        <w:jc w:val="both"/>
      </w:pPr>
      <w:r>
        <w:rPr/>
        <w:t>The use of ionizing radiation in development of nuclear technology and the associated</w:t>
      </w:r>
      <w:r>
        <w:rPr>
          <w:spacing w:val="1"/>
        </w:rPr>
        <w:t> </w:t>
      </w:r>
      <w:r>
        <w:rPr/>
        <w:t>nuclear leakages or accidents and nuclear weapon tests, have led to the radioactive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soils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radionuclides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radioactivity results</w:t>
      </w:r>
      <w:r>
        <w:rPr>
          <w:spacing w:val="1"/>
        </w:rPr>
        <w:t> </w:t>
      </w:r>
      <w:r>
        <w:rPr/>
        <w:t>mainly from</w:t>
      </w:r>
      <w:r>
        <w:rPr>
          <w:spacing w:val="1"/>
        </w:rPr>
        <w:t> </w:t>
      </w:r>
      <w:r>
        <w:rPr/>
        <w:t>nuclear</w:t>
      </w:r>
      <w:r>
        <w:rPr>
          <w:spacing w:val="1"/>
        </w:rPr>
        <w:t> </w:t>
      </w:r>
      <w:r>
        <w:rPr/>
        <w:t>weapon</w:t>
      </w:r>
      <w:r>
        <w:rPr>
          <w:spacing w:val="1"/>
        </w:rPr>
        <w:t> </w:t>
      </w:r>
      <w:r>
        <w:rPr/>
        <w:t>testing,</w:t>
      </w:r>
      <w:r>
        <w:rPr>
          <w:spacing w:val="1"/>
        </w:rPr>
        <w:t> </w:t>
      </w:r>
      <w:r>
        <w:rPr/>
        <w:t>major nuclear power accidents and illicit disposal of radioactive wastes. The Chernobyl</w:t>
      </w:r>
      <w:r>
        <w:rPr>
          <w:spacing w:val="1"/>
        </w:rPr>
        <w:t> </w:t>
      </w:r>
      <w:r>
        <w:rPr/>
        <w:t>nuclear reactor fire disaster on 26 April, 1986</w:t>
      </w:r>
      <w:r>
        <w:rPr>
          <w:spacing w:val="1"/>
        </w:rPr>
        <w:t> </w:t>
      </w:r>
      <w:r>
        <w:rPr/>
        <w:t>has motivated the needs to develop</w:t>
      </w:r>
      <w:r>
        <w:rPr>
          <w:spacing w:val="1"/>
        </w:rPr>
        <w:t> </w:t>
      </w:r>
      <w:r>
        <w:rPr/>
        <w:t>monitoring techniques for radioactive contaminations in the environment particularly in</w:t>
      </w:r>
      <w:r>
        <w:rPr>
          <w:spacing w:val="1"/>
        </w:rPr>
        <w:t> </w:t>
      </w:r>
      <w:r>
        <w:rPr/>
        <w:t>foodstuffs. After the Chernobyl, the accumulation of </w:t>
      </w:r>
      <w:r>
        <w:rPr>
          <w:vertAlign w:val="superscript"/>
        </w:rPr>
        <w:t>137</w:t>
      </w:r>
      <w:r>
        <w:rPr>
          <w:vertAlign w:val="baseline"/>
        </w:rPr>
        <w:t>Cs mostly in mushrooms was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 in Europe (Haselwandter </w:t>
      </w:r>
      <w:r>
        <w:rPr>
          <w:i/>
          <w:vertAlign w:val="baseline"/>
        </w:rPr>
        <w:t>et al., </w:t>
      </w:r>
      <w:r>
        <w:rPr>
          <w:vertAlign w:val="baseline"/>
        </w:rPr>
        <w:t>1988). This report was motivated by the fear of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 elevation of radionuclides in various other food crops in different parts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world.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foodstuff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European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 (EC) which was adopted in many countries including USSR (Willen and</w:t>
      </w:r>
      <w:r>
        <w:rPr>
          <w:spacing w:val="1"/>
          <w:vertAlign w:val="baseline"/>
        </w:rPr>
        <w:t> </w:t>
      </w:r>
      <w:r>
        <w:rPr>
          <w:vertAlign w:val="baseline"/>
        </w:rPr>
        <w:t>Teunis, 1992). The EC set the maximum permissible radiocaesium levels applicable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imported milk and baby food as 370 Bq/kg and 600 Bq/kg for all other food items.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realization of release of radiocaesium into the environment after the Chernobyl reactor</w:t>
      </w:r>
      <w:r>
        <w:rPr>
          <w:spacing w:val="1"/>
          <w:vertAlign w:val="baseline"/>
        </w:rPr>
        <w:t> </w:t>
      </w:r>
      <w:r>
        <w:rPr>
          <w:vertAlign w:val="baseline"/>
        </w:rPr>
        <w:t>accident and awareness of the maximum dose level in foods prompted various authors</w:t>
      </w:r>
      <w:r>
        <w:rPr>
          <w:spacing w:val="1"/>
          <w:vertAlign w:val="baseline"/>
        </w:rPr>
        <w:t> </w:t>
      </w:r>
      <w:r>
        <w:rPr>
          <w:vertAlign w:val="baseline"/>
        </w:rPr>
        <w:t>(Copper </w:t>
      </w:r>
      <w:r>
        <w:rPr>
          <w:i/>
          <w:vertAlign w:val="baseline"/>
        </w:rPr>
        <w:t>et al.,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2003; Shiraishi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 al.,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1999; Yu and Mao, 1999; Gaso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et al., </w:t>
      </w:r>
      <w:r>
        <w:rPr>
          <w:vertAlign w:val="baseline"/>
        </w:rPr>
        <w:t>2000;</w:t>
      </w:r>
      <w:r>
        <w:rPr>
          <w:spacing w:val="1"/>
          <w:vertAlign w:val="baseline"/>
        </w:rPr>
        <w:t> </w:t>
      </w:r>
      <w:r>
        <w:rPr>
          <w:vertAlign w:val="baseline"/>
        </w:rPr>
        <w:t>Badran </w:t>
      </w:r>
      <w:r>
        <w:rPr>
          <w:i/>
          <w:vertAlign w:val="baseline"/>
        </w:rPr>
        <w:t>et al., </w:t>
      </w:r>
      <w:r>
        <w:rPr>
          <w:vertAlign w:val="baseline"/>
        </w:rPr>
        <w:t>2003) to investigate the radioactivity in different food crops in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parts of the world. For instance, Yu and Gao (1999) determined the concentration 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 </w:t>
      </w:r>
      <w:r>
        <w:rPr>
          <w:vertAlign w:val="superscript"/>
        </w:rPr>
        <w:t>137</w:t>
      </w:r>
      <w:r>
        <w:rPr>
          <w:vertAlign w:val="baseline"/>
        </w:rPr>
        <w:t>Cs in potatoes from Hong Kong; Shiraishi </w:t>
      </w:r>
      <w:r>
        <w:rPr>
          <w:i/>
          <w:vertAlign w:val="baseline"/>
        </w:rPr>
        <w:t>et al. </w:t>
      </w:r>
      <w:r>
        <w:rPr>
          <w:vertAlign w:val="baseline"/>
        </w:rPr>
        <w:t>(1999) investigated stable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radiocaesium</w:t>
      </w:r>
      <w:r>
        <w:rPr>
          <w:spacing w:val="18"/>
          <w:vertAlign w:val="baseline"/>
        </w:rPr>
        <w:t> </w:t>
      </w:r>
      <w:r>
        <w:rPr>
          <w:vertAlign w:val="baseline"/>
        </w:rPr>
        <w:t>on</w:t>
      </w:r>
      <w:r>
        <w:rPr>
          <w:spacing w:val="18"/>
          <w:vertAlign w:val="baseline"/>
        </w:rPr>
        <w:t> </w:t>
      </w:r>
      <w:r>
        <w:rPr>
          <w:vertAlign w:val="baseline"/>
        </w:rPr>
        <w:t>dietary</w:t>
      </w:r>
      <w:r>
        <w:rPr>
          <w:spacing w:val="17"/>
          <w:vertAlign w:val="baseline"/>
        </w:rPr>
        <w:t> </w:t>
      </w:r>
      <w:r>
        <w:rPr>
          <w:vertAlign w:val="baseline"/>
        </w:rPr>
        <w:t>intakes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Japan;</w:t>
      </w:r>
      <w:r>
        <w:rPr>
          <w:spacing w:val="18"/>
          <w:vertAlign w:val="baseline"/>
        </w:rPr>
        <w:t> </w:t>
      </w:r>
      <w:r>
        <w:rPr>
          <w:vertAlign w:val="baseline"/>
        </w:rPr>
        <w:t>Gaso</w:t>
      </w:r>
      <w:r>
        <w:rPr>
          <w:spacing w:val="25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8"/>
          <w:vertAlign w:val="baseline"/>
        </w:rPr>
        <w:t> </w:t>
      </w:r>
      <w:r>
        <w:rPr>
          <w:i/>
          <w:vertAlign w:val="baseline"/>
        </w:rPr>
        <w:t>al.</w:t>
      </w:r>
      <w:r>
        <w:rPr>
          <w:i/>
          <w:spacing w:val="20"/>
          <w:vertAlign w:val="baseline"/>
        </w:rPr>
        <w:t> </w:t>
      </w:r>
      <w:r>
        <w:rPr>
          <w:vertAlign w:val="baseline"/>
        </w:rPr>
        <w:t>(2000)</w:t>
      </w:r>
      <w:r>
        <w:rPr>
          <w:spacing w:val="18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19"/>
          <w:vertAlign w:val="baseline"/>
        </w:rPr>
        <w:t> </w:t>
      </w:r>
      <w:r>
        <w:rPr>
          <w:vertAlign w:val="superscript"/>
        </w:rPr>
        <w:t>137</w:t>
      </w:r>
      <w:r>
        <w:rPr>
          <w:vertAlign w:val="baseline"/>
        </w:rPr>
        <w:t>Cs</w:t>
      </w:r>
      <w:r>
        <w:rPr>
          <w:spacing w:val="19"/>
          <w:vertAlign w:val="baseline"/>
        </w:rPr>
        <w:t> </w:t>
      </w:r>
      <w:r>
        <w:rPr>
          <w:vertAlign w:val="baseline"/>
        </w:rPr>
        <w:t>element</w:t>
      </w:r>
      <w:r>
        <w:rPr>
          <w:spacing w:val="-58"/>
          <w:vertAlign w:val="baseline"/>
        </w:rPr>
        <w:t> </w:t>
      </w:r>
      <w:r>
        <w:rPr>
          <w:vertAlign w:val="baseline"/>
        </w:rPr>
        <w:t>in edible mushroom from Mexico and Badran </w:t>
      </w:r>
      <w:r>
        <w:rPr>
          <w:i/>
          <w:vertAlign w:val="baseline"/>
        </w:rPr>
        <w:t>et al. </w:t>
      </w:r>
      <w:r>
        <w:rPr>
          <w:vertAlign w:val="baseline"/>
        </w:rPr>
        <w:t>(2003) investigated the levels of</w:t>
      </w:r>
      <w:r>
        <w:rPr>
          <w:spacing w:val="1"/>
          <w:vertAlign w:val="baseline"/>
        </w:rPr>
        <w:t> </w:t>
      </w:r>
      <w:r>
        <w:rPr>
          <w:vertAlign w:val="superscript"/>
        </w:rPr>
        <w:t>137</w:t>
      </w:r>
      <w:r>
        <w:rPr>
          <w:vertAlign w:val="baseline"/>
        </w:rPr>
        <w:t>Cs and </w:t>
      </w:r>
      <w:r>
        <w:rPr>
          <w:vertAlign w:val="superscript"/>
        </w:rPr>
        <w:t>40</w:t>
      </w:r>
      <w:r>
        <w:rPr>
          <w:vertAlign w:val="baseline"/>
        </w:rPr>
        <w:t>K in edible parts of some vegetables consumed in Egypt.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in all the food analyzed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low.</w:t>
      </w:r>
    </w:p>
    <w:p>
      <w:pPr>
        <w:spacing w:after="0" w:line="480" w:lineRule="auto"/>
        <w:jc w:val="both"/>
        <w:sectPr>
          <w:pgSz w:w="11910" w:h="16840"/>
          <w:pgMar w:header="0" w:footer="1463" w:top="1520" w:bottom="1660" w:left="920" w:right="960"/>
        </w:sectPr>
      </w:pPr>
    </w:p>
    <w:p>
      <w:pPr>
        <w:pStyle w:val="BodyText"/>
        <w:spacing w:line="480" w:lineRule="auto" w:before="78"/>
        <w:ind w:left="1067" w:right="450"/>
        <w:jc w:val="both"/>
      </w:pPr>
      <w:r>
        <w:rPr/>
        <w:t>In Nigeria the fear of possible elevated radioactivity in foods had led to the investigation</w:t>
      </w:r>
      <w:r>
        <w:rPr>
          <w:spacing w:val="-57"/>
        </w:rPr>
        <w:t> </w:t>
      </w:r>
      <w:r>
        <w:rPr/>
        <w:t>of internal radiation dose as a component of radiation health burden. Few months after</w:t>
      </w:r>
      <w:r>
        <w:rPr>
          <w:spacing w:val="1"/>
        </w:rPr>
        <w:t> </w:t>
      </w:r>
      <w:r>
        <w:rPr/>
        <w:t>Chernobyl</w:t>
      </w:r>
      <w:r>
        <w:rPr>
          <w:spacing w:val="1"/>
        </w:rPr>
        <w:t> </w:t>
      </w:r>
      <w:r>
        <w:rPr/>
        <w:t>reactor</w:t>
      </w:r>
      <w:r>
        <w:rPr>
          <w:spacing w:val="1"/>
        </w:rPr>
        <w:t> </w:t>
      </w:r>
      <w:r>
        <w:rPr/>
        <w:t>accident,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pioneering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concentrations of </w:t>
      </w:r>
      <w:r>
        <w:rPr>
          <w:vertAlign w:val="superscript"/>
        </w:rPr>
        <w:t>137</w:t>
      </w:r>
      <w:r>
        <w:rPr>
          <w:vertAlign w:val="baseline"/>
        </w:rPr>
        <w:t>Cs in imported milk from European countries was carried out by</w:t>
      </w:r>
      <w:r>
        <w:rPr>
          <w:spacing w:val="1"/>
          <w:vertAlign w:val="baseline"/>
        </w:rPr>
        <w:t> </w:t>
      </w:r>
      <w:r>
        <w:rPr>
          <w:vertAlign w:val="baseline"/>
        </w:rPr>
        <w:t>Farai (1993). The work reported activity concentration of </w:t>
      </w:r>
      <w:r>
        <w:rPr>
          <w:vertAlign w:val="superscript"/>
        </w:rPr>
        <w:t>137</w:t>
      </w:r>
      <w:r>
        <w:rPr>
          <w:vertAlign w:val="baseline"/>
        </w:rPr>
        <w:t>Cs ranging from 0.5 to</w:t>
      </w:r>
      <w:r>
        <w:rPr>
          <w:spacing w:val="1"/>
          <w:vertAlign w:val="baseline"/>
        </w:rPr>
        <w:t> </w:t>
      </w:r>
      <w:r>
        <w:rPr>
          <w:vertAlign w:val="baseline"/>
        </w:rPr>
        <w:t>5.1Bq/kg in eleven widely consumed imported milk products from countries in Europe.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 radioactivity measurement was carried out for milk products imported into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consumed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6"/>
          <w:vertAlign w:val="baseline"/>
        </w:rPr>
        <w:t> </w:t>
      </w:r>
      <w:r>
        <w:rPr>
          <w:vertAlign w:val="baseline"/>
        </w:rPr>
        <w:t>ten</w:t>
      </w:r>
      <w:r>
        <w:rPr>
          <w:spacing w:val="31"/>
          <w:vertAlign w:val="baseline"/>
        </w:rPr>
        <w:t> </w:t>
      </w:r>
      <w:r>
        <w:rPr>
          <w:vertAlign w:val="baseline"/>
        </w:rPr>
        <w:t>years</w:t>
      </w:r>
      <w:r>
        <w:rPr>
          <w:spacing w:val="27"/>
          <w:vertAlign w:val="baseline"/>
        </w:rPr>
        <w:t> </w:t>
      </w:r>
      <w:r>
        <w:rPr>
          <w:vertAlign w:val="baseline"/>
        </w:rPr>
        <w:t>after</w:t>
      </w:r>
      <w:r>
        <w:rPr>
          <w:spacing w:val="25"/>
          <w:vertAlign w:val="baseline"/>
        </w:rPr>
        <w:t> </w:t>
      </w:r>
      <w:r>
        <w:rPr>
          <w:vertAlign w:val="baseline"/>
        </w:rPr>
        <w:t>Chernobyl</w:t>
      </w:r>
      <w:r>
        <w:rPr>
          <w:spacing w:val="28"/>
          <w:vertAlign w:val="baseline"/>
        </w:rPr>
        <w:t> </w:t>
      </w:r>
      <w:r>
        <w:rPr>
          <w:vertAlign w:val="baseline"/>
        </w:rPr>
        <w:t>nuclear</w:t>
      </w:r>
      <w:r>
        <w:rPr>
          <w:spacing w:val="26"/>
          <w:vertAlign w:val="baseline"/>
        </w:rPr>
        <w:t> </w:t>
      </w:r>
      <w:r>
        <w:rPr>
          <w:vertAlign w:val="baseline"/>
        </w:rPr>
        <w:t>power-plant</w:t>
      </w:r>
      <w:r>
        <w:rPr>
          <w:spacing w:val="28"/>
          <w:vertAlign w:val="baseline"/>
        </w:rPr>
        <w:t> </w:t>
      </w:r>
      <w:r>
        <w:rPr>
          <w:vertAlign w:val="baseline"/>
        </w:rPr>
        <w:t>accident</w:t>
      </w:r>
      <w:r>
        <w:rPr>
          <w:spacing w:val="27"/>
          <w:vertAlign w:val="baseline"/>
        </w:rPr>
        <w:t> </w:t>
      </w:r>
      <w:r>
        <w:rPr>
          <w:vertAlign w:val="baseline"/>
        </w:rPr>
        <w:t>(Osibote</w:t>
      </w:r>
      <w:r>
        <w:rPr>
          <w:spacing w:val="-58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al., </w:t>
      </w:r>
      <w:r>
        <w:rPr>
          <w:vertAlign w:val="baseline"/>
        </w:rPr>
        <w:t>1999). No artificial radionuclide was detected in the milk products. About twenty</w:t>
      </w:r>
      <w:r>
        <w:rPr>
          <w:spacing w:val="-57"/>
          <w:vertAlign w:val="baseline"/>
        </w:rPr>
        <w:t> </w:t>
      </w:r>
      <w:r>
        <w:rPr>
          <w:vertAlign w:val="baseline"/>
        </w:rPr>
        <w:t>years</w:t>
      </w:r>
      <w:r>
        <w:rPr>
          <w:spacing w:val="58"/>
          <w:vertAlign w:val="baseline"/>
        </w:rPr>
        <w:t> </w:t>
      </w:r>
      <w:r>
        <w:rPr>
          <w:vertAlign w:val="baseline"/>
        </w:rPr>
        <w:t>being</w:t>
      </w:r>
      <w:r>
        <w:rPr>
          <w:spacing w:val="56"/>
          <w:vertAlign w:val="baseline"/>
        </w:rPr>
        <w:t> </w:t>
      </w:r>
      <w:r>
        <w:rPr>
          <w:vertAlign w:val="baseline"/>
        </w:rPr>
        <w:t>two-third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superscript"/>
        </w:rPr>
        <w:t>137</w:t>
      </w:r>
      <w:r>
        <w:rPr>
          <w:vertAlign w:val="baseline"/>
        </w:rPr>
        <w:t>Cs</w:t>
      </w:r>
      <w:r>
        <w:rPr>
          <w:spacing w:val="57"/>
          <w:vertAlign w:val="baseline"/>
        </w:rPr>
        <w:t> </w:t>
      </w:r>
      <w:r>
        <w:rPr>
          <w:vertAlign w:val="baseline"/>
        </w:rPr>
        <w:t>half-life</w:t>
      </w:r>
      <w:r>
        <w:rPr>
          <w:spacing w:val="57"/>
          <w:vertAlign w:val="baseline"/>
        </w:rPr>
        <w:t> </w:t>
      </w:r>
      <w:r>
        <w:rPr>
          <w:vertAlign w:val="baseline"/>
        </w:rPr>
        <w:t>(32.2</w:t>
      </w:r>
      <w:r>
        <w:rPr>
          <w:spacing w:val="2"/>
          <w:vertAlign w:val="baseline"/>
        </w:rPr>
        <w:t> </w:t>
      </w:r>
      <w:r>
        <w:rPr>
          <w:vertAlign w:val="baseline"/>
        </w:rPr>
        <w:t>yrs.)</w:t>
      </w:r>
      <w:r>
        <w:rPr>
          <w:spacing w:val="57"/>
          <w:vertAlign w:val="baseline"/>
        </w:rPr>
        <w:t> </w:t>
      </w:r>
      <w:r>
        <w:rPr>
          <w:vertAlign w:val="baseline"/>
        </w:rPr>
        <w:t>after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Chernobyl</w:t>
      </w:r>
      <w:r>
        <w:rPr>
          <w:spacing w:val="59"/>
          <w:vertAlign w:val="baseline"/>
        </w:rPr>
        <w:t> </w:t>
      </w:r>
      <w:r>
        <w:rPr>
          <w:vertAlign w:val="baseline"/>
        </w:rPr>
        <w:t>nuclear</w:t>
      </w:r>
      <w:r>
        <w:rPr>
          <w:spacing w:val="-58"/>
          <w:vertAlign w:val="baseline"/>
        </w:rPr>
        <w:t> </w:t>
      </w:r>
      <w:r>
        <w:rPr>
          <w:vertAlign w:val="baseline"/>
        </w:rPr>
        <w:t>reactor</w:t>
      </w:r>
      <w:r>
        <w:rPr>
          <w:spacing w:val="-1"/>
          <w:vertAlign w:val="baseline"/>
        </w:rPr>
        <w:t> </w:t>
      </w:r>
      <w:r>
        <w:rPr>
          <w:vertAlign w:val="baseline"/>
        </w:rPr>
        <w:t>accident that led to the release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radioisotopes into the environment.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1"/>
          <w:numId w:val="8"/>
        </w:numPr>
        <w:tabs>
          <w:tab w:pos="1428" w:val="left" w:leader="none"/>
        </w:tabs>
        <w:spacing w:line="240" w:lineRule="auto" w:before="0" w:after="0"/>
        <w:ind w:left="1427" w:right="0" w:hanging="361"/>
        <w:jc w:val="left"/>
      </w:pPr>
      <w:bookmarkStart w:name="_TOC_250018" w:id="16"/>
      <w:r>
        <w:rPr/>
        <w:t>Radioactive</w:t>
      </w:r>
      <w:r>
        <w:rPr>
          <w:spacing w:val="-2"/>
        </w:rPr>
        <w:t> </w:t>
      </w:r>
      <w:r>
        <w:rPr/>
        <w:t>Contamination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16"/>
      <w:r>
        <w:rPr/>
        <w:t>Soils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1067" w:right="447"/>
        <w:jc w:val="both"/>
      </w:pPr>
      <w:r>
        <w:rPr/>
        <w:t>It is a well-known fact that a number of natural radioactive elements such as uranium,</w:t>
      </w:r>
      <w:r>
        <w:rPr>
          <w:spacing w:val="1"/>
        </w:rPr>
        <w:t> </w:t>
      </w:r>
      <w:r>
        <w:rPr/>
        <w:t>thorium, radium and potassium occurs in the soil. Thus the soils and also the crops</w:t>
      </w:r>
      <w:r>
        <w:rPr>
          <w:spacing w:val="1"/>
        </w:rPr>
        <w:t> </w:t>
      </w:r>
      <w:r>
        <w:rPr/>
        <w:t>harvested are somehow radioactive. A general review of the amounts of fallout which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reached the surface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earth (Garcia </w:t>
      </w:r>
      <w:r>
        <w:rPr>
          <w:i/>
        </w:rPr>
        <w:t>at el., </w:t>
      </w:r>
      <w:r>
        <w:rPr/>
        <w:t>1995)</w:t>
      </w:r>
    </w:p>
    <w:p>
      <w:pPr>
        <w:pStyle w:val="BodyText"/>
        <w:spacing w:line="480" w:lineRule="auto" w:before="1"/>
        <w:ind w:left="1067" w:right="446"/>
        <w:jc w:val="both"/>
      </w:pPr>
      <w:r>
        <w:rPr/>
        <w:t>As a consequence, the radioactivity of the earth has increased and nowadays these</w:t>
      </w:r>
      <w:r>
        <w:rPr>
          <w:spacing w:val="1"/>
        </w:rPr>
        <w:t> </w:t>
      </w:r>
      <w:r>
        <w:rPr/>
        <w:t>artificial radioactive elements can be found in the soil, water and food items of man and</w:t>
      </w:r>
      <w:r>
        <w:rPr>
          <w:spacing w:val="1"/>
        </w:rPr>
        <w:t> </w:t>
      </w:r>
      <w:r>
        <w:rPr/>
        <w:t>animal. The increase in radioactivity of the soil is small compared to the radioactivity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radioactive</w:t>
      </w:r>
      <w:r>
        <w:rPr>
          <w:spacing w:val="1"/>
        </w:rPr>
        <w:t> </w:t>
      </w:r>
      <w:r>
        <w:rPr/>
        <w:t>nuclides,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radioactive</w:t>
      </w:r>
      <w:r>
        <w:rPr>
          <w:spacing w:val="1"/>
        </w:rPr>
        <w:t> </w:t>
      </w:r>
      <w:r>
        <w:rPr/>
        <w:t>nuclides which have entered the soil are so small that no cases of solubility product of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compound reached.</w:t>
      </w:r>
    </w:p>
    <w:p>
      <w:pPr>
        <w:spacing w:after="0" w:line="480" w:lineRule="auto"/>
        <w:jc w:val="both"/>
        <w:sectPr>
          <w:pgSz w:w="11910" w:h="16840"/>
          <w:pgMar w:header="0" w:footer="1463" w:top="1520" w:bottom="1660" w:left="920" w:right="960"/>
        </w:sectPr>
      </w:pPr>
    </w:p>
    <w:p>
      <w:pPr>
        <w:pStyle w:val="Heading1"/>
        <w:numPr>
          <w:ilvl w:val="1"/>
          <w:numId w:val="8"/>
        </w:numPr>
        <w:tabs>
          <w:tab w:pos="1428" w:val="left" w:leader="none"/>
        </w:tabs>
        <w:spacing w:line="240" w:lineRule="auto" w:before="63" w:after="0"/>
        <w:ind w:left="1427" w:right="0" w:hanging="361"/>
        <w:jc w:val="both"/>
      </w:pPr>
      <w:r>
        <w:rPr/>
        <w:t>Radioactive</w:t>
      </w:r>
      <w:r>
        <w:rPr>
          <w:spacing w:val="-3"/>
        </w:rPr>
        <w:t> </w:t>
      </w:r>
      <w:r>
        <w:rPr/>
        <w:t>Contamination of Plants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8"/>
        </w:numPr>
        <w:tabs>
          <w:tab w:pos="1788" w:val="left" w:leader="none"/>
        </w:tabs>
        <w:spacing w:line="240" w:lineRule="auto" w:before="0" w:after="0"/>
        <w:ind w:left="1787" w:right="0" w:hanging="721"/>
        <w:jc w:val="both"/>
        <w:rPr>
          <w:b/>
          <w:sz w:val="24"/>
        </w:rPr>
      </w:pPr>
      <w:r>
        <w:rPr>
          <w:b/>
          <w:sz w:val="24"/>
        </w:rPr>
        <w:t>Direct contamination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plants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67" w:right="452" w:firstLine="59"/>
        <w:jc w:val="both"/>
      </w:pPr>
      <w:r>
        <w:rPr/>
        <w:t>When the so-called fallout or waste reaches the surface of the earth, it will pass the crop</w:t>
      </w:r>
      <w:r>
        <w:rPr>
          <w:spacing w:val="-57"/>
        </w:rPr>
        <w:t> </w:t>
      </w:r>
      <w:r>
        <w:rPr/>
        <w:t>before it reaches the soil. i.e., direct contamination can take place where by radioactive</w:t>
      </w:r>
      <w:r>
        <w:rPr>
          <w:spacing w:val="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"sticks"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surface</w:t>
      </w:r>
      <w:r>
        <w:rPr>
          <w:spacing w:val="-1"/>
        </w:rPr>
        <w:t> </w:t>
      </w:r>
      <w:r>
        <w:rPr/>
        <w:t>of the crops.</w:t>
      </w:r>
    </w:p>
    <w:p>
      <w:pPr>
        <w:pStyle w:val="Heading1"/>
        <w:numPr>
          <w:ilvl w:val="2"/>
          <w:numId w:val="8"/>
        </w:numPr>
        <w:tabs>
          <w:tab w:pos="1668" w:val="left" w:leader="none"/>
        </w:tabs>
        <w:spacing w:line="240" w:lineRule="auto" w:before="164" w:after="0"/>
        <w:ind w:left="1667" w:right="0" w:hanging="541"/>
        <w:jc w:val="both"/>
      </w:pPr>
      <w:r>
        <w:rPr/>
        <w:t>Indirect</w:t>
      </w:r>
      <w:r>
        <w:rPr>
          <w:spacing w:val="-2"/>
        </w:rPr>
        <w:t> </w:t>
      </w:r>
      <w:r>
        <w:rPr/>
        <w:t>contamination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plants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67" w:right="449"/>
        <w:jc w:val="both"/>
      </w:pPr>
      <w:r>
        <w:rPr/>
        <w:t>With regard to the contamination of the crop via absorption of radioactive nuclides</w:t>
      </w:r>
      <w:r>
        <w:rPr>
          <w:spacing w:val="1"/>
        </w:rPr>
        <w:t> </w:t>
      </w:r>
      <w:r>
        <w:rPr/>
        <w:t>through the roots, three major factors may be distinguished besides the root pattern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10"/>
        </w:numPr>
        <w:tabs>
          <w:tab w:pos="1332" w:val="left" w:leader="none"/>
        </w:tabs>
        <w:spacing w:line="480" w:lineRule="auto" w:before="0" w:after="0"/>
        <w:ind w:left="1067" w:right="448" w:firstLine="0"/>
        <w:jc w:val="both"/>
        <w:rPr>
          <w:sz w:val="24"/>
        </w:rPr>
      </w:pPr>
      <w:r>
        <w:rPr>
          <w:sz w:val="24"/>
        </w:rPr>
        <w:t>The availability for the plant of the nuclide after its reaction with the soil materials,</w:t>
      </w:r>
      <w:r>
        <w:rPr>
          <w:spacing w:val="1"/>
          <w:sz w:val="24"/>
        </w:rPr>
        <w:t> </w:t>
      </w:r>
      <w:r>
        <w:rPr>
          <w:sz w:val="24"/>
        </w:rPr>
        <w:t>this availability will be low for</w:t>
      </w:r>
      <w:r>
        <w:rPr>
          <w:spacing w:val="1"/>
          <w:sz w:val="24"/>
        </w:rPr>
        <w:t> </w:t>
      </w:r>
      <w:r>
        <w:rPr>
          <w:sz w:val="24"/>
          <w:vertAlign w:val="superscript"/>
        </w:rPr>
        <w:t>137</w:t>
      </w:r>
      <w:r>
        <w:rPr>
          <w:sz w:val="24"/>
          <w:vertAlign w:val="baseline"/>
        </w:rPr>
        <w:t>Cs, because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the strong fixation by the soil, it will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rather,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higher 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superscript"/>
        </w:rPr>
        <w:t>90</w:t>
      </w:r>
      <w:r>
        <w:rPr>
          <w:sz w:val="24"/>
          <w:vertAlign w:val="baseline"/>
        </w:rPr>
        <w:t>Sr,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being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only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moderately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strongly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absorbed by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the soil.</w:t>
      </w:r>
    </w:p>
    <w:p>
      <w:pPr>
        <w:pStyle w:val="ListParagraph"/>
        <w:numPr>
          <w:ilvl w:val="0"/>
          <w:numId w:val="10"/>
        </w:numPr>
        <w:tabs>
          <w:tab w:pos="1354" w:val="left" w:leader="none"/>
        </w:tabs>
        <w:spacing w:line="480" w:lineRule="auto" w:before="161" w:after="0"/>
        <w:ind w:left="1067" w:right="446" w:firstLine="0"/>
        <w:jc w:val="both"/>
        <w:rPr>
          <w:sz w:val="24"/>
        </w:rPr>
      </w:pPr>
      <w:r>
        <w:rPr>
          <w:sz w:val="24"/>
        </w:rPr>
        <w:t>The capacity of the roots to take particular elements. This capacity is</w:t>
      </w:r>
      <w:r>
        <w:rPr>
          <w:spacing w:val="60"/>
          <w:sz w:val="24"/>
        </w:rPr>
        <w:t> </w:t>
      </w:r>
      <w:r>
        <w:rPr>
          <w:sz w:val="24"/>
        </w:rPr>
        <w:t>high for Sr</w:t>
      </w:r>
      <w:r>
        <w:rPr>
          <w:sz w:val="24"/>
          <w:vertAlign w:val="superscript"/>
        </w:rPr>
        <w:t>90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</w:t>
      </w:r>
      <w:r>
        <w:rPr>
          <w:sz w:val="24"/>
          <w:vertAlign w:val="superscript"/>
        </w:rPr>
        <w:t>137</w:t>
      </w:r>
      <w:r>
        <w:rPr>
          <w:sz w:val="24"/>
          <w:vertAlign w:val="baseline"/>
        </w:rPr>
        <w:t>Cs. Both have similar characteristics as calcium, and potassium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respectively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taken up by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plants in considerable quantities.</w:t>
      </w:r>
    </w:p>
    <w:p>
      <w:pPr>
        <w:pStyle w:val="ListParagraph"/>
        <w:numPr>
          <w:ilvl w:val="0"/>
          <w:numId w:val="10"/>
        </w:numPr>
        <w:tabs>
          <w:tab w:pos="1315" w:val="left" w:leader="none"/>
        </w:tabs>
        <w:spacing w:line="480" w:lineRule="auto" w:before="161" w:after="0"/>
        <w:ind w:left="1067" w:right="453" w:firstLine="0"/>
        <w:jc w:val="both"/>
        <w:rPr>
          <w:sz w:val="24"/>
        </w:rPr>
      </w:pPr>
      <w:r>
        <w:rPr>
          <w:sz w:val="24"/>
        </w:rPr>
        <w:t>The possibility of transport of these elements from roots to the aboveground parts and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tuber.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transport</w:t>
      </w:r>
      <w:r>
        <w:rPr>
          <w:spacing w:val="1"/>
          <w:sz w:val="24"/>
        </w:rPr>
        <w:t> </w:t>
      </w:r>
      <w:r>
        <w:rPr>
          <w:sz w:val="24"/>
        </w:rPr>
        <w:t>possibilities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strontium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cesium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large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transport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calcium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potassium</w:t>
      </w:r>
      <w:r>
        <w:rPr>
          <w:spacing w:val="-1"/>
          <w:sz w:val="24"/>
        </w:rPr>
        <w:t> </w:t>
      </w:r>
      <w:r>
        <w:rPr>
          <w:sz w:val="24"/>
        </w:rPr>
        <w:t>is also</w:t>
      </w:r>
      <w:r>
        <w:rPr>
          <w:spacing w:val="-1"/>
          <w:sz w:val="24"/>
        </w:rPr>
        <w:t> </w:t>
      </w:r>
      <w:r>
        <w:rPr>
          <w:sz w:val="24"/>
        </w:rPr>
        <w:t>large</w:t>
      </w:r>
      <w:r>
        <w:rPr>
          <w:spacing w:val="1"/>
          <w:sz w:val="24"/>
        </w:rPr>
        <w:t> </w:t>
      </w:r>
      <w:r>
        <w:rPr>
          <w:sz w:val="24"/>
        </w:rPr>
        <w:t>(Jacobson and</w:t>
      </w:r>
      <w:r>
        <w:rPr>
          <w:spacing w:val="-1"/>
          <w:sz w:val="24"/>
        </w:rPr>
        <w:t> </w:t>
      </w:r>
      <w:r>
        <w:rPr>
          <w:sz w:val="24"/>
        </w:rPr>
        <w:t>Overstreet,</w:t>
      </w:r>
      <w:r>
        <w:rPr>
          <w:spacing w:val="2"/>
          <w:sz w:val="24"/>
        </w:rPr>
        <w:t> </w:t>
      </w:r>
      <w:r>
        <w:rPr>
          <w:sz w:val="24"/>
        </w:rPr>
        <w:t>1998).</w:t>
      </w:r>
    </w:p>
    <w:p>
      <w:pPr>
        <w:pStyle w:val="Heading1"/>
        <w:numPr>
          <w:ilvl w:val="1"/>
          <w:numId w:val="8"/>
        </w:numPr>
        <w:tabs>
          <w:tab w:pos="1428" w:val="left" w:leader="none"/>
        </w:tabs>
        <w:spacing w:line="240" w:lineRule="auto" w:before="123" w:after="0"/>
        <w:ind w:left="1427" w:right="0" w:hanging="361"/>
        <w:jc w:val="both"/>
      </w:pPr>
      <w:r>
        <w:rPr/>
        <w:t>Factors</w:t>
      </w:r>
      <w:r>
        <w:rPr>
          <w:spacing w:val="-1"/>
        </w:rPr>
        <w:t> </w:t>
      </w:r>
      <w:r>
        <w:rPr/>
        <w:t>Influencing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of</w:t>
      </w:r>
      <w:r>
        <w:rPr>
          <w:spacing w:val="4"/>
        </w:rPr>
        <w:t> </w:t>
      </w:r>
      <w:r>
        <w:rPr/>
        <w:t>Radionuclides in</w:t>
      </w:r>
      <w:r>
        <w:rPr>
          <w:spacing w:val="-2"/>
        </w:rPr>
        <w:t> </w:t>
      </w:r>
      <w:r>
        <w:rPr/>
        <w:t>Soil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067" w:right="451"/>
        <w:jc w:val="both"/>
      </w:pPr>
      <w:r>
        <w:rPr/>
        <w:t>The concentration of naturally occurring radio nuclides in soil depends on the rock type</w:t>
      </w:r>
      <w:r>
        <w:rPr>
          <w:spacing w:val="1"/>
        </w:rPr>
        <w:t> </w:t>
      </w:r>
      <w:r>
        <w:rPr/>
        <w:t>from which the soil is formed (NCRP, 1975). The soil can be contaminated by radio</w:t>
      </w:r>
      <w:r>
        <w:rPr>
          <w:spacing w:val="1"/>
        </w:rPr>
        <w:t> </w:t>
      </w:r>
      <w:r>
        <w:rPr/>
        <w:t>nuclides deposition either from what originally discharged into the atmosphere, or from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discharge of</w:t>
      </w:r>
      <w:r>
        <w:rPr>
          <w:spacing w:val="2"/>
        </w:rPr>
        <w:t> </w:t>
      </w:r>
      <w:r>
        <w:rPr/>
        <w:t>waste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land or</w:t>
      </w:r>
      <w:r>
        <w:rPr>
          <w:spacing w:val="1"/>
        </w:rPr>
        <w:t> </w:t>
      </w:r>
      <w:r>
        <w:rPr/>
        <w:t>water ways.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 radio</w:t>
      </w:r>
      <w:r>
        <w:rPr>
          <w:spacing w:val="2"/>
        </w:rPr>
        <w:t> </w:t>
      </w:r>
      <w:r>
        <w:rPr/>
        <w:t>nuclides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</w:t>
      </w:r>
    </w:p>
    <w:p>
      <w:pPr>
        <w:spacing w:after="0" w:line="480" w:lineRule="auto"/>
        <w:jc w:val="both"/>
        <w:sectPr>
          <w:pgSz w:w="11910" w:h="16840"/>
          <w:pgMar w:header="0" w:footer="1463" w:top="1540" w:bottom="1660" w:left="920" w:right="960"/>
        </w:sectPr>
      </w:pPr>
    </w:p>
    <w:p>
      <w:pPr>
        <w:pStyle w:val="BodyText"/>
        <w:spacing w:line="480" w:lineRule="auto" w:before="78"/>
        <w:ind w:left="1067" w:right="454"/>
        <w:jc w:val="both"/>
      </w:pPr>
      <w:r>
        <w:rPr/>
        <w:t>depends on its organic matter content, soil to water ratio, site characteristics, rate and</w:t>
      </w:r>
      <w:r>
        <w:rPr>
          <w:spacing w:val="1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rainfall and soil drainage</w:t>
      </w:r>
      <w:r>
        <w:rPr>
          <w:spacing w:val="-2"/>
        </w:rPr>
        <w:t> </w:t>
      </w:r>
      <w:r>
        <w:rPr/>
        <w:t>(NCRP, 1950)</w:t>
      </w:r>
    </w:p>
    <w:p>
      <w:pPr>
        <w:pStyle w:val="BodyText"/>
        <w:spacing w:line="480" w:lineRule="auto" w:before="1"/>
        <w:ind w:left="1067" w:right="452"/>
        <w:jc w:val="both"/>
      </w:pPr>
      <w:r>
        <w:rPr/>
        <w:t>Moreover, the behaviour of radio nuclides in soil is affected by different biochemical</w:t>
      </w:r>
      <w:r>
        <w:rPr>
          <w:spacing w:val="1"/>
        </w:rPr>
        <w:t> </w:t>
      </w:r>
      <w:r>
        <w:rPr/>
        <w:t>processes (John and Robert</w:t>
      </w:r>
      <w:r>
        <w:rPr>
          <w:i/>
        </w:rPr>
        <w:t>, </w:t>
      </w:r>
      <w:r>
        <w:rPr/>
        <w:t>1983).</w:t>
      </w:r>
    </w:p>
    <w:p>
      <w:pPr>
        <w:pStyle w:val="Heading1"/>
        <w:numPr>
          <w:ilvl w:val="1"/>
          <w:numId w:val="8"/>
        </w:numPr>
        <w:tabs>
          <w:tab w:pos="1548" w:val="left" w:leader="none"/>
        </w:tabs>
        <w:spacing w:line="240" w:lineRule="auto" w:before="163" w:after="0"/>
        <w:ind w:left="1547" w:right="0" w:hanging="481"/>
        <w:jc w:val="both"/>
      </w:pPr>
      <w:bookmarkStart w:name="_TOC_250017" w:id="17"/>
      <w:r>
        <w:rPr/>
        <w:t>Biological</w:t>
      </w:r>
      <w:r>
        <w:rPr>
          <w:spacing w:val="-1"/>
        </w:rPr>
        <w:t> </w:t>
      </w:r>
      <w:r>
        <w:rPr/>
        <w:t>Effect of</w:t>
      </w:r>
      <w:r>
        <w:rPr>
          <w:spacing w:val="-3"/>
        </w:rPr>
        <w:t> </w:t>
      </w:r>
      <w:bookmarkEnd w:id="17"/>
      <w:r>
        <w:rPr/>
        <w:t>Radiation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67" w:right="443"/>
        <w:jc w:val="both"/>
      </w:pPr>
      <w:r>
        <w:rPr/>
        <w:t>When ionizing radiation transverses any medium, it releases all or part of its energies to</w:t>
      </w:r>
      <w:r>
        <w:rPr>
          <w:spacing w:val="1"/>
        </w:rPr>
        <w:t> </w:t>
      </w:r>
      <w:r>
        <w:rPr/>
        <w:t>the electrons in the medium thereby causing ionization. The effect of radiation and the</w:t>
      </w:r>
      <w:r>
        <w:rPr>
          <w:spacing w:val="1"/>
        </w:rPr>
        <w:t> </w:t>
      </w:r>
      <w:r>
        <w:rPr/>
        <w:t>subsequent health effects if it interacts with any biological entity are due to physical and</w:t>
      </w:r>
      <w:r>
        <w:rPr>
          <w:spacing w:val="-57"/>
        </w:rPr>
        <w:t> </w:t>
      </w:r>
      <w:r>
        <w:rPr/>
        <w:t>chemical changes that result from the ionization. The basic building blocks of human</w:t>
      </w:r>
      <w:r>
        <w:rPr>
          <w:spacing w:val="1"/>
        </w:rPr>
        <w:t> </w:t>
      </w:r>
      <w:r>
        <w:rPr/>
        <w:t>body are the cells that form tissues and organs. A unit cell in human body consists of a</w:t>
      </w:r>
      <w:r>
        <w:rPr>
          <w:spacing w:val="1"/>
        </w:rPr>
        <w:t> </w:t>
      </w:r>
      <w:r>
        <w:rPr/>
        <w:t>nucleus,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surrounded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colourless</w:t>
      </w:r>
      <w:r>
        <w:rPr>
          <w:spacing w:val="1"/>
        </w:rPr>
        <w:t> </w:t>
      </w:r>
      <w:r>
        <w:rPr/>
        <w:t>fluid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cytoplasm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contains variety of compounds like salts, carbohydrates, fats, amino acids and proteins.</w:t>
      </w:r>
      <w:r>
        <w:rPr>
          <w:spacing w:val="1"/>
        </w:rPr>
        <w:t> </w:t>
      </w:r>
      <w:r>
        <w:rPr/>
        <w:t>A cell is injured when exposed to radiation which eventually interacts with other non-</w:t>
      </w:r>
      <w:r>
        <w:rPr>
          <w:spacing w:val="1"/>
        </w:rPr>
        <w:t> </w:t>
      </w:r>
      <w:r>
        <w:rPr/>
        <w:t>irradiated cells and thereby causing damage to the entire biological entity. The injury</w:t>
      </w:r>
      <w:r>
        <w:rPr>
          <w:spacing w:val="1"/>
        </w:rPr>
        <w:t> </w:t>
      </w:r>
      <w:r>
        <w:rPr/>
        <w:t>incurred by the cell as a result of exposure to ionizing radiation may lead to molecular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radicals</w:t>
      </w:r>
      <w:r>
        <w:rPr>
          <w:spacing w:val="1"/>
        </w:rPr>
        <w:t> </w:t>
      </w:r>
      <w:r>
        <w:rPr/>
        <w:t>(H+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OH-)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-57"/>
        </w:rPr>
        <w:t> </w:t>
      </w:r>
      <w:r>
        <w:rPr/>
        <w:t>deleterious effects on the chromosomes materials of the cells. The OH- and H+ attack</w:t>
      </w:r>
      <w:r>
        <w:rPr>
          <w:spacing w:val="1"/>
        </w:rPr>
        <w:t> </w:t>
      </w:r>
      <w:r>
        <w:rPr/>
        <w:t>Deoxyribonucleic Acid (DNA) causing the breakage of the molecules and the rupturing</w:t>
      </w:r>
      <w:r>
        <w:rPr>
          <w:spacing w:val="1"/>
        </w:rPr>
        <w:t> </w:t>
      </w:r>
      <w:r>
        <w:rPr/>
        <w:t>of the molecular bonds. The breakage of the DNA molecules ends up to a sudden</w:t>
      </w:r>
      <w:r>
        <w:rPr>
          <w:spacing w:val="1"/>
        </w:rPr>
        <w:t> </w:t>
      </w:r>
      <w:r>
        <w:rPr/>
        <w:t>random change in genetic code, and as a consequence causes genetic mutation. Such</w:t>
      </w:r>
      <w:r>
        <w:rPr>
          <w:spacing w:val="1"/>
        </w:rPr>
        <w:t> </w:t>
      </w:r>
      <w:r>
        <w:rPr/>
        <w:t>mutated cells may be repaired in a process called DNA degeneracy. Mutated cells that</w:t>
      </w:r>
      <w:r>
        <w:rPr>
          <w:spacing w:val="1"/>
        </w:rPr>
        <w:t> </w:t>
      </w:r>
      <w:r>
        <w:rPr/>
        <w:t>are not properly repaired may die through apoptosis or survive as viable but transferred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a parent to an offspring.</w:t>
      </w:r>
    </w:p>
    <w:p>
      <w:pPr>
        <w:spacing w:after="0" w:line="480" w:lineRule="auto"/>
        <w:jc w:val="both"/>
        <w:sectPr>
          <w:pgSz w:w="11910" w:h="16840"/>
          <w:pgMar w:header="0" w:footer="1463" w:top="1520" w:bottom="1660" w:left="920" w:right="960"/>
        </w:sectPr>
      </w:pPr>
    </w:p>
    <w:p>
      <w:pPr>
        <w:pStyle w:val="BodyText"/>
        <w:spacing w:line="480" w:lineRule="auto" w:before="78"/>
        <w:ind w:left="1067" w:right="446"/>
        <w:jc w:val="both"/>
      </w:pPr>
      <w:r>
        <w:rPr/>
        <w:t>The water content in the cell experiences ionization and excitation within 10-16 second</w:t>
      </w:r>
      <w:r>
        <w:rPr>
          <w:spacing w:val="1"/>
        </w:rPr>
        <w:t> </w:t>
      </w:r>
      <w:r>
        <w:rPr/>
        <w:t>when radiation transfers energy to a biological medium. The resulting ions interact with</w:t>
      </w:r>
      <w:r>
        <w:rPr>
          <w:spacing w:val="1"/>
        </w:rPr>
        <w:t> </w:t>
      </w:r>
      <w:r>
        <w:rPr/>
        <w:t>other water molecule and cause a number of new products like OH-, H+ and strong</w:t>
      </w:r>
      <w:r>
        <w:rPr>
          <w:spacing w:val="1"/>
        </w:rPr>
        <w:t> </w:t>
      </w:r>
      <w:r>
        <w:rPr>
          <w:position w:val="2"/>
        </w:rPr>
        <w:t>oxidizing agent 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(hydrogen peroxide). Figure 2.1 shows the chains of event that</w:t>
      </w:r>
      <w:r>
        <w:rPr>
          <w:spacing w:val="1"/>
          <w:position w:val="2"/>
        </w:rPr>
        <w:t> </w:t>
      </w:r>
      <w:r>
        <w:rPr/>
        <w:t>could take place after a cell is exposed to ionizing radiation. The biological effect of</w:t>
      </w:r>
      <w:r>
        <w:rPr>
          <w:spacing w:val="1"/>
        </w:rPr>
        <w:t> </w:t>
      </w:r>
      <w:r>
        <w:rPr/>
        <w:t>radiation actually depends on the dose, type of radiation and the radiosensitivity of the</w:t>
      </w:r>
      <w:r>
        <w:rPr>
          <w:spacing w:val="1"/>
        </w:rPr>
        <w:t> </w:t>
      </w:r>
      <w:r>
        <w:rPr/>
        <w:t>cell. The biological effects of radiation can be broadly categorized into stochastic and</w:t>
      </w:r>
      <w:r>
        <w:rPr>
          <w:spacing w:val="1"/>
        </w:rPr>
        <w:t> </w:t>
      </w:r>
      <w:r>
        <w:rPr/>
        <w:t>deterministic effects. Stochastic effects include malignant and hereditary diseases for</w:t>
      </w:r>
      <w:r>
        <w:rPr>
          <w:spacing w:val="1"/>
        </w:rPr>
        <w:t> </w:t>
      </w:r>
      <w:r>
        <w:rPr/>
        <w:t>which the probability of an effect occurring rather than its severity is considered to be</w:t>
      </w:r>
      <w:r>
        <w:rPr>
          <w:spacing w:val="1"/>
        </w:rPr>
        <w:t> </w:t>
      </w:r>
      <w:r>
        <w:rPr/>
        <w:t>directly</w:t>
      </w:r>
      <w:r>
        <w:rPr>
          <w:spacing w:val="-6"/>
        </w:rPr>
        <w:t> </w:t>
      </w:r>
      <w:r>
        <w:rPr/>
        <w:t>proportional to the effective</w:t>
      </w:r>
      <w:r>
        <w:rPr>
          <w:spacing w:val="-1"/>
        </w:rPr>
        <w:t> </w:t>
      </w:r>
      <w:r>
        <w:rPr/>
        <w:t>dose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spacing w:line="480" w:lineRule="auto"/>
        <w:ind w:left="1067" w:right="446" w:firstLine="62"/>
        <w:jc w:val="both"/>
      </w:pPr>
      <w:r>
        <w:rPr/>
        <w:t>In stochastic effects, any radiation dose no matter how small is capable of initiating an</w:t>
      </w:r>
      <w:r>
        <w:rPr>
          <w:spacing w:val="1"/>
        </w:rPr>
        <w:t> </w:t>
      </w:r>
      <w:r>
        <w:rPr/>
        <w:t>effect. Genetic mutations are examples that can result from stochastic effects. A gene</w:t>
      </w:r>
      <w:r>
        <w:rPr>
          <w:spacing w:val="1"/>
        </w:rPr>
        <w:t> </w:t>
      </w:r>
      <w:r>
        <w:rPr/>
        <w:t>mutation occurs when the Deoxyribonucleic Acid (DNA) is altered. In 1927, Mueller</w:t>
      </w:r>
      <w:r>
        <w:rPr>
          <w:spacing w:val="1"/>
        </w:rPr>
        <w:t> </w:t>
      </w:r>
      <w:r>
        <w:rPr/>
        <w:t>discovered the mutagenic properties of ionizing radiation and reported that radiation can</w:t>
      </w:r>
      <w:r>
        <w:rPr>
          <w:spacing w:val="-57"/>
        </w:rPr>
        <w:t> </w:t>
      </w:r>
      <w:r>
        <w:rPr/>
        <w:t>cause alteration to the genetic information contained in a germ cell. Genetic mutation</w:t>
      </w:r>
      <w:r>
        <w:rPr>
          <w:spacing w:val="1"/>
        </w:rPr>
        <w:t> </w:t>
      </w:r>
      <w:r>
        <w:rPr/>
        <w:t>caused by radiation exposure can be transferred from a parent to an offspring. If the</w:t>
      </w:r>
      <w:r>
        <w:rPr>
          <w:spacing w:val="1"/>
        </w:rPr>
        <w:t> </w:t>
      </w:r>
      <w:r>
        <w:rPr/>
        <w:t>mutant gamete is successfully fertilized and the zygote (fertilized ovum) develops into a</w:t>
      </w:r>
      <w:r>
        <w:rPr>
          <w:spacing w:val="-57"/>
        </w:rPr>
        <w:t> </w:t>
      </w:r>
      <w:r>
        <w:rPr/>
        <w:t>live offspring, then the mutation is carried into the progeny. Radiogenic cancer is a</w:t>
      </w:r>
      <w:r>
        <w:rPr>
          <w:spacing w:val="1"/>
        </w:rPr>
        <w:t> </w:t>
      </w:r>
      <w:r>
        <w:rPr/>
        <w:t>stochastic effect of ionizing radiation and the risk of incurring cancer from radiation</w:t>
      </w:r>
      <w:r>
        <w:rPr>
          <w:spacing w:val="1"/>
        </w:rPr>
        <w:t> </w:t>
      </w:r>
      <w:r>
        <w:rPr/>
        <w:t>exposure depends on factors like, the dose administered over time, the age, sex and</w:t>
      </w:r>
      <w:r>
        <w:rPr>
          <w:spacing w:val="1"/>
        </w:rPr>
        <w:t> </w:t>
      </w:r>
      <w:r>
        <w:rPr/>
        <w:t>genetic background of the exposed person. In recent time, cancer has assumed greater</w:t>
      </w:r>
      <w:r>
        <w:rPr>
          <w:spacing w:val="1"/>
        </w:rPr>
        <w:t> </w:t>
      </w:r>
      <w:r>
        <w:rPr/>
        <w:t>importance in the health agenda throughout the world and it has been observed that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ionizing radiation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incurring</w:t>
      </w:r>
      <w:r>
        <w:rPr>
          <w:spacing w:val="1"/>
        </w:rPr>
        <w:t> </w:t>
      </w:r>
      <w:r>
        <w:rPr/>
        <w:t>cancers</w:t>
      </w:r>
      <w:r>
        <w:rPr>
          <w:spacing w:val="1"/>
        </w:rPr>
        <w:t> </w:t>
      </w:r>
      <w:r>
        <w:rPr/>
        <w:t>(Farai,</w:t>
      </w:r>
      <w:r>
        <w:rPr>
          <w:spacing w:val="1"/>
        </w:rPr>
        <w:t> </w:t>
      </w:r>
      <w:r>
        <w:rPr/>
        <w:t>1993;</w:t>
      </w:r>
      <w:r>
        <w:rPr>
          <w:spacing w:val="-57"/>
        </w:rPr>
        <w:t> </w:t>
      </w:r>
      <w:r>
        <w:rPr/>
        <w:t>Brenner</w:t>
      </w:r>
      <w:r>
        <w:rPr>
          <w:spacing w:val="-2"/>
        </w:rPr>
        <w:t> </w:t>
      </w:r>
      <w:r>
        <w:rPr>
          <w:i/>
        </w:rPr>
        <w:t>et al., </w:t>
      </w:r>
      <w:r>
        <w:rPr/>
        <w:t>2003).</w:t>
      </w:r>
    </w:p>
    <w:p>
      <w:pPr>
        <w:spacing w:after="0" w:line="480" w:lineRule="auto"/>
        <w:jc w:val="both"/>
        <w:sectPr>
          <w:pgSz w:w="11910" w:h="16840"/>
          <w:pgMar w:header="0" w:footer="1463" w:top="1520" w:bottom="1660" w:left="920" w:right="960"/>
        </w:sectPr>
      </w:pPr>
    </w:p>
    <w:p>
      <w:pPr>
        <w:pStyle w:val="BodyText"/>
        <w:spacing w:line="480" w:lineRule="auto" w:before="78"/>
        <w:ind w:left="1067" w:right="448"/>
        <w:jc w:val="both"/>
      </w:pPr>
      <w:r>
        <w:rPr/>
        <w:t>Deterministic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predictable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severity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inevitable</w:t>
      </w:r>
      <w:r>
        <w:rPr>
          <w:spacing w:val="1"/>
        </w:rPr>
        <w:t> </w:t>
      </w:r>
      <w:r>
        <w:rPr/>
        <w:t>consequence of exceeding a given threshold radiation dose. In other word the severity of</w:t>
      </w:r>
      <w:r>
        <w:rPr>
          <w:spacing w:val="-57"/>
        </w:rPr>
        <w:t> </w:t>
      </w:r>
      <w:r>
        <w:rPr/>
        <w:t>the deterministic effect is a function of radiation dose. Examples of deterministic effects</w:t>
      </w:r>
      <w:r>
        <w:rPr>
          <w:spacing w:val="-57"/>
        </w:rPr>
        <w:t> </w:t>
      </w:r>
      <w:r>
        <w:rPr/>
        <w:t>are non-malignant skin damage (erythema), and haematological effects (changes in the</w:t>
      </w:r>
      <w:r>
        <w:rPr>
          <w:spacing w:val="1"/>
        </w:rPr>
        <w:t> </w:t>
      </w:r>
      <w:r>
        <w:rPr/>
        <w:t>composition of the blood). Somatic effect is deterministic and may be observed when an</w:t>
      </w:r>
      <w:r>
        <w:rPr>
          <w:spacing w:val="-57"/>
        </w:rPr>
        <w:t> </w:t>
      </w:r>
      <w:r>
        <w:rPr/>
        <w:t>individual is irradiated. The damage due to somatic effect is only limited to the exposed</w:t>
      </w:r>
      <w:r>
        <w:rPr>
          <w:spacing w:val="1"/>
        </w:rPr>
        <w:t> </w:t>
      </w:r>
      <w:r>
        <w:rPr/>
        <w:t>individual, and in essence the individual suffers and dies with the damage. Somatic</w:t>
      </w:r>
      <w:r>
        <w:rPr>
          <w:spacing w:val="1"/>
        </w:rPr>
        <w:t> </w:t>
      </w:r>
      <w:r>
        <w:rPr/>
        <w:t>effects may take a longer time to develop and become evident after ionizing radiation</w:t>
      </w:r>
      <w:r>
        <w:rPr>
          <w:spacing w:val="1"/>
        </w:rPr>
        <w:t> </w:t>
      </w:r>
      <w:r>
        <w:rPr/>
        <w:t>had been administered either acutely or over an extended period. This is referred to as</w:t>
      </w:r>
      <w:r>
        <w:rPr>
          <w:spacing w:val="1"/>
        </w:rPr>
        <w:t> </w:t>
      </w:r>
      <w:r>
        <w:rPr/>
        <w:t>delayed somatic effect. Another delayed somatic effect is cataract which affects the</w:t>
      </w:r>
      <w:r>
        <w:rPr>
          <w:spacing w:val="1"/>
        </w:rPr>
        <w:t> </w:t>
      </w:r>
      <w:r>
        <w:rPr/>
        <w:t>opacity of the lens of the eye. A radiogenic cataract is a deterministic effect because</w:t>
      </w:r>
      <w:r>
        <w:rPr>
          <w:spacing w:val="1"/>
        </w:rPr>
        <w:t> </w:t>
      </w:r>
      <w:r>
        <w:rPr/>
        <w:t>there is a practical threshold of ionizing radiation dose below which cataract is not</w:t>
      </w:r>
      <w:r>
        <w:rPr>
          <w:spacing w:val="1"/>
        </w:rPr>
        <w:t> </w:t>
      </w:r>
      <w:r>
        <w:rPr/>
        <w:t>produced or manifested; and its severity, when it occurs, is related to the magnitude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radiation dose and the</w:t>
      </w:r>
      <w:r>
        <w:rPr>
          <w:spacing w:val="-1"/>
        </w:rPr>
        <w:t> </w:t>
      </w:r>
      <w:r>
        <w:rPr/>
        <w:t>time over</w:t>
      </w:r>
      <w:r>
        <w:rPr>
          <w:spacing w:val="-1"/>
        </w:rPr>
        <w:t> </w:t>
      </w:r>
      <w:r>
        <w:rPr/>
        <w:t>which it is administered.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688" w:lineRule="auto" w:before="209"/>
        <w:ind w:left="4241" w:right="3622"/>
        <w:jc w:val="center"/>
      </w:pPr>
      <w:r>
        <w:rPr/>
        <w:pict>
          <v:shape style="position:absolute;margin-left:317.399994pt;margin-top:22.833117pt;width:6pt;height:25.9pt;mso-position-horizontal-relative:page;mso-position-vertical-relative:paragraph;z-index:-17958912" coordorigin="6348,457" coordsize="120,518" path="m6398,855l6348,855,6408,975,6458,875,6398,875,6398,855xm6418,457l6398,457,6398,875,6418,875,6418,457xm6468,855l6418,855,6418,875,6458,875,6468,85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6.690002pt;margin-top:65.21312pt;width:6pt;height:22.75pt;mso-position-horizontal-relative:page;mso-position-vertical-relative:paragraph;z-index:-17958400" coordorigin="6334,1304" coordsize="120,455" path="m6334,1636l6389,1759,6444,1659,6403,1659,6383,1658,6384,1638,6334,1636xm6384,1638l6383,1658,6403,1659,6404,1639,6384,1638xm6404,1639l6403,1659,6444,1659,6454,1641,6404,1639xm6397,1304l6384,1638,6404,1639,6417,1305,6397,1304xe" filled="true" fillcolor="#000000" stroked="false">
            <v:path arrowok="t"/>
            <v:fill type="solid"/>
            <w10:wrap type="none"/>
          </v:shape>
        </w:pict>
      </w:r>
      <w:r>
        <w:rPr/>
        <w:t>Radiation exposure</w:t>
      </w:r>
      <w:r>
        <w:rPr>
          <w:spacing w:val="-57"/>
        </w:rPr>
        <w:t> </w:t>
      </w:r>
      <w:r>
        <w:rPr/>
        <w:t>Ionization</w:t>
      </w:r>
    </w:p>
    <w:p>
      <w:pPr>
        <w:pStyle w:val="BodyText"/>
        <w:ind w:left="4392" w:right="3777" w:firstLine="1"/>
        <w:jc w:val="center"/>
      </w:pPr>
      <w:r>
        <w:rPr/>
        <w:pict>
          <v:shape style="position:absolute;margin-left:316.649994pt;margin-top:29.703131pt;width:6pt;height:27.8pt;mso-position-horizontal-relative:page;mso-position-vertical-relative:paragraph;z-index:-17957888" coordorigin="6333,594" coordsize="120,556" path="m6333,1028l6389,1149,6443,1050,6402,1050,6382,1049,6383,1029,6333,1028xm6383,1029l6382,1049,6402,1050,6403,1030,6383,1029xm6403,1030l6402,1050,6443,1050,6453,1031,6403,1030xm6397,594l6383,1029,6403,1030,6417,595,6397,594xe" filled="true" fillcolor="#000000" stroked="false">
            <v:path arrowok="t"/>
            <v:fill type="solid"/>
            <w10:wrap type="none"/>
          </v:shape>
        </w:pict>
      </w:r>
      <w:r>
        <w:rPr/>
        <w:t>Free radicals</w:t>
      </w:r>
      <w:r>
        <w:rPr>
          <w:spacing w:val="1"/>
        </w:rPr>
        <w:t> </w:t>
      </w:r>
      <w:r>
        <w:rPr/>
        <w:t>(chemical</w:t>
      </w:r>
      <w:r>
        <w:rPr>
          <w:spacing w:val="-14"/>
        </w:rPr>
        <w:t> </w:t>
      </w:r>
      <w:r>
        <w:rPr/>
        <w:t>changes)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169" w:right="3554" w:firstLine="1"/>
        <w:jc w:val="center"/>
      </w:pPr>
      <w:r>
        <w:rPr/>
        <w:pict>
          <v:shape style="position:absolute;margin-left:315.899994pt;margin-top:28.773119pt;width:6pt;height:28.7pt;mso-position-horizontal-relative:page;mso-position-vertical-relative:paragraph;z-index:-17957376" coordorigin="6318,575" coordsize="120,574" path="m6368,1029l6318,1029,6378,1149,6428,1049,6368,1049,6368,1029xm6388,575l6368,575,6368,1049,6388,1049,6388,575xm6438,1029l6388,1029,6388,1049,6428,1049,6438,1029xe" filled="true" fillcolor="#000000" stroked="false">
            <v:path arrowok="t"/>
            <v:fill type="solid"/>
            <w10:wrap type="none"/>
          </v:shape>
        </w:pict>
      </w:r>
      <w:r>
        <w:rPr/>
        <w:t>Molecular Changes</w:t>
      </w:r>
      <w:r>
        <w:rPr>
          <w:spacing w:val="1"/>
        </w:rPr>
        <w:t> </w:t>
      </w:r>
      <w:r>
        <w:rPr/>
        <w:t>(DNA,</w:t>
      </w:r>
      <w:r>
        <w:rPr>
          <w:spacing w:val="-9"/>
        </w:rPr>
        <w:t> </w:t>
      </w:r>
      <w:r>
        <w:rPr/>
        <w:t>RNA,</w:t>
      </w:r>
      <w:r>
        <w:rPr>
          <w:spacing w:val="-9"/>
        </w:rPr>
        <w:t> </w:t>
      </w:r>
      <w:r>
        <w:rPr/>
        <w:t>Enzymes)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3573" w:right="2953" w:firstLine="758"/>
      </w:pPr>
      <w:r>
        <w:rPr/>
        <w:pict>
          <v:shape style="position:absolute;margin-left:316.170013pt;margin-top:27.583126pt;width:6pt;height:25pt;mso-position-horizontal-relative:page;mso-position-vertical-relative:paragraph;z-index:15730688" coordorigin="6323,552" coordsize="120,500" path="m6323,929l6379,1051,6433,951,6393,951,6373,951,6373,931,6323,929xm6373,931l6373,951,6393,951,6393,932,6373,931xm6393,932l6393,951,6433,951,6443,933,6393,932xm6387,552l6373,931,6393,932,6407,552,6387,552xe" filled="true" fillcolor="#000000" stroked="false">
            <v:path arrowok="t"/>
            <v:fill type="solid"/>
            <w10:wrap type="none"/>
          </v:shape>
        </w:pict>
      </w:r>
      <w:r>
        <w:rPr/>
        <w:t>Sub-cellular</w:t>
      </w:r>
      <w:r>
        <w:rPr>
          <w:spacing w:val="60"/>
        </w:rPr>
        <w:t> </w:t>
      </w:r>
      <w:r>
        <w:rPr/>
        <w:t>damage</w:t>
      </w:r>
      <w:r>
        <w:rPr>
          <w:spacing w:val="1"/>
        </w:rPr>
        <w:t> </w:t>
      </w:r>
      <w:r>
        <w:rPr/>
        <w:t>(Nuclei</w:t>
      </w:r>
      <w:r>
        <w:rPr>
          <w:spacing w:val="-9"/>
        </w:rPr>
        <w:t> </w:t>
      </w:r>
      <w:r>
        <w:rPr/>
        <w:t>Chromosomes,</w:t>
      </w:r>
      <w:r>
        <w:rPr>
          <w:spacing w:val="-7"/>
        </w:rPr>
        <w:t> </w:t>
      </w:r>
      <w:r>
        <w:rPr/>
        <w:t>Membranes)</w:t>
      </w:r>
    </w:p>
    <w:p>
      <w:pPr>
        <w:spacing w:after="0"/>
        <w:sectPr>
          <w:pgSz w:w="11910" w:h="16840"/>
          <w:pgMar w:header="0" w:footer="1463" w:top="1520" w:bottom="1660" w:left="920" w:right="960"/>
        </w:sectPr>
      </w:pPr>
    </w:p>
    <w:p>
      <w:pPr>
        <w:pStyle w:val="BodyText"/>
        <w:spacing w:before="78"/>
        <w:ind w:left="776" w:right="162"/>
        <w:jc w:val="center"/>
      </w:pPr>
      <w:r>
        <w:rPr/>
        <w:pict>
          <v:shape style="position:absolute;margin-left:266.649994pt;margin-top:18.62311pt;width:46.1pt;height:43.9pt;mso-position-horizontal-relative:page;mso-position-vertical-relative:paragraph;z-index:-17955328" coordorigin="5333,372" coordsize="922,878" path="m5379,1123l5333,1250,5461,1210,5440,1188,5412,1188,5399,1173,5413,1160,5379,1123xm5413,1160l5399,1173,5412,1188,5427,1174,5413,1160xm5427,1174l5412,1188,5440,1188,5427,1174xm6241,372l5413,1160,5427,1174,6255,387,6241,37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7.519989pt;margin-top:18.603111pt;width:50.65pt;height:43.9pt;mso-position-horizontal-relative:page;mso-position-vertical-relative:paragraph;z-index:-17954816" coordorigin="6550,372" coordsize="1013,878" path="m7466,1179l7433,1216,7563,1250,7539,1192,7481,1192,7466,1179xm7479,1164l7466,1179,7481,1192,7494,1177,7479,1164xm7511,1126l7479,1164,7494,1177,7481,1192,7539,1192,7511,1126xm6564,372l6550,387,7466,1179,7479,1164,6564,372xe" filled="true" fillcolor="#000000" stroked="false">
            <v:path arrowok="t"/>
            <v:fill type="solid"/>
            <w10:wrap type="none"/>
          </v:shape>
        </w:pict>
      </w:r>
      <w:r>
        <w:rPr/>
        <w:t>Cellular</w:t>
      </w:r>
      <w:r>
        <w:rPr>
          <w:spacing w:val="-4"/>
        </w:rPr>
        <w:t> </w:t>
      </w:r>
      <w:r>
        <w:rPr/>
        <w:t>level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548" w:val="left" w:leader="none"/>
          <w:tab w:pos="6706" w:val="left" w:leader="none"/>
        </w:tabs>
        <w:spacing w:before="231"/>
        <w:ind w:left="2373" w:right="1232" w:firstLine="917"/>
      </w:pPr>
      <w:r>
        <w:rPr/>
        <w:t>Cell</w:t>
      </w:r>
      <w:r>
        <w:rPr>
          <w:spacing w:val="-1"/>
        </w:rPr>
        <w:t> </w:t>
      </w:r>
      <w:r>
        <w:rPr/>
        <w:t>death</w:t>
        <w:tab/>
        <w:t>Cellular transformation</w:t>
      </w:r>
      <w:r>
        <w:rPr>
          <w:spacing w:val="-57"/>
        </w:rPr>
        <w:t> </w:t>
      </w:r>
      <w:r>
        <w:rPr/>
        <w:t>(deterministic</w:t>
      </w:r>
      <w:r>
        <w:rPr>
          <w:spacing w:val="-3"/>
        </w:rPr>
        <w:t> </w:t>
      </w:r>
      <w:r>
        <w:rPr/>
        <w:t>effects)</w:t>
        <w:tab/>
        <w:tab/>
        <w:t>(possible</w:t>
      </w:r>
      <w:r>
        <w:rPr>
          <w:spacing w:val="-1"/>
        </w:rPr>
        <w:t> </w:t>
      </w:r>
      <w:r>
        <w:rPr/>
        <w:t>repair)</w:t>
      </w:r>
    </w:p>
    <w:p>
      <w:pPr>
        <w:pStyle w:val="BodyText"/>
        <w:spacing w:after="21"/>
        <w:ind w:left="4421"/>
      </w:pPr>
      <w:r>
        <w:rPr/>
        <w:t>(stochastic</w:t>
      </w:r>
      <w:r>
        <w:rPr>
          <w:spacing w:val="-4"/>
        </w:rPr>
        <w:t> </w:t>
      </w:r>
      <w:r>
        <w:rPr/>
        <w:t>effects)</w:t>
      </w:r>
    </w:p>
    <w:p>
      <w:pPr>
        <w:tabs>
          <w:tab w:pos="5979" w:val="left" w:leader="none"/>
        </w:tabs>
        <w:spacing w:line="240" w:lineRule="auto"/>
        <w:ind w:left="4251" w:right="0" w:firstLine="0"/>
        <w:rPr>
          <w:sz w:val="20"/>
        </w:rPr>
      </w:pPr>
      <w:r>
        <w:rPr>
          <w:sz w:val="20"/>
        </w:rPr>
        <w:pict>
          <v:group style="width:32.6pt;height:39.35pt;mso-position-horizontal-relative:char;mso-position-vertical-relative:line" coordorigin="0,0" coordsize="652,787">
            <v:shape style="position:absolute;left:0;top:0;width:652;height:787" coordorigin="0,0" coordsize="652,787" path="m30,656l0,786,123,732,103,716,71,716,56,703,69,688,30,656xm69,688l56,703,71,716,84,700,69,688xm84,700l71,716,103,716,84,700xm636,0l69,688,84,700,652,13,636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7"/>
          <w:sz w:val="20"/>
        </w:rPr>
        <w:pict>
          <v:group style="width:37.15pt;height:35.65pt;mso-position-horizontal-relative:char;mso-position-vertical-relative:line" coordorigin="0,0" coordsize="743,713">
            <v:shape style="position:absolute;left:0;top:0;width:743;height:713" coordorigin="0,0" coordsize="743,713" path="m649,636l615,673,743,712,721,650,664,650,649,636xm663,622l649,636,664,650,678,636,663,622xm698,586l663,622,678,636,664,650,721,650,698,586xm14,0l0,14,649,636,663,622,14,0xe" filled="true" fillcolor="#000000" stroked="false">
              <v:path arrowok="t"/>
              <v:fill type="solid"/>
            </v:shape>
          </v:group>
        </w:pict>
      </w:r>
      <w:r>
        <w:rPr>
          <w:position w:val="7"/>
          <w:sz w:val="20"/>
        </w:rPr>
      </w:r>
    </w:p>
    <w:p>
      <w:pPr>
        <w:pStyle w:val="BodyText"/>
        <w:tabs>
          <w:tab w:pos="5899" w:val="left" w:leader="none"/>
        </w:tabs>
        <w:ind w:left="3739"/>
      </w:pPr>
      <w:r>
        <w:rPr/>
        <w:t>Cancer</w:t>
        <w:tab/>
        <w:t>Hereditary</w:t>
      </w:r>
      <w:r>
        <w:rPr>
          <w:spacing w:val="-7"/>
        </w:rPr>
        <w:t> </w:t>
      </w:r>
      <w:r>
        <w:rPr/>
        <w:t>effects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775" w:right="162" w:firstLine="0"/>
        <w:jc w:val="center"/>
        <w:rPr>
          <w:b/>
          <w:sz w:val="22"/>
        </w:rPr>
      </w:pPr>
      <w:r>
        <w:rPr>
          <w:b/>
          <w:sz w:val="22"/>
        </w:rPr>
        <w:t>Figure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2.1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Chains 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events 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 cell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after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exposure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ionizing radiation.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Heading1"/>
        <w:numPr>
          <w:ilvl w:val="1"/>
          <w:numId w:val="8"/>
        </w:numPr>
        <w:tabs>
          <w:tab w:pos="1698" w:val="left" w:leader="none"/>
          <w:tab w:pos="1699" w:val="left" w:leader="none"/>
        </w:tabs>
        <w:spacing w:line="480" w:lineRule="auto" w:before="0" w:after="0"/>
        <w:ind w:left="1698" w:right="446" w:hanging="632"/>
        <w:jc w:val="left"/>
      </w:pPr>
      <w:r>
        <w:rPr/>
        <w:t>Factors</w:t>
      </w:r>
      <w:r>
        <w:rPr>
          <w:spacing w:val="39"/>
        </w:rPr>
        <w:t> </w:t>
      </w:r>
      <w:r>
        <w:rPr/>
        <w:t>Affecting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Transfer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Radionuclides</w:t>
      </w:r>
      <w:r>
        <w:rPr>
          <w:spacing w:val="37"/>
        </w:rPr>
        <w:t> </w:t>
      </w:r>
      <w:r>
        <w:rPr/>
        <w:t>from</w:t>
      </w:r>
      <w:r>
        <w:rPr>
          <w:spacing w:val="36"/>
        </w:rPr>
        <w:t> </w:t>
      </w:r>
      <w:r>
        <w:rPr/>
        <w:t>the</w:t>
      </w:r>
      <w:r>
        <w:rPr>
          <w:spacing w:val="40"/>
        </w:rPr>
        <w:t> </w:t>
      </w:r>
      <w:r>
        <w:rPr/>
        <w:t>Environment</w:t>
      </w:r>
      <w:r>
        <w:rPr>
          <w:spacing w:val="36"/>
        </w:rPr>
        <w:t> </w:t>
      </w:r>
      <w:r>
        <w:rPr/>
        <w:t>to</w:t>
      </w:r>
      <w:r>
        <w:rPr>
          <w:spacing w:val="-57"/>
        </w:rPr>
        <w:t> </w:t>
      </w:r>
      <w:r>
        <w:rPr/>
        <w:t>Plants</w:t>
      </w:r>
    </w:p>
    <w:p>
      <w:pPr>
        <w:pStyle w:val="ListParagraph"/>
        <w:numPr>
          <w:ilvl w:val="2"/>
          <w:numId w:val="8"/>
        </w:numPr>
        <w:tabs>
          <w:tab w:pos="1788" w:val="left" w:leader="none"/>
        </w:tabs>
        <w:spacing w:line="240" w:lineRule="auto" w:before="159" w:after="0"/>
        <w:ind w:left="1787" w:right="0" w:hanging="72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plants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1067" w:right="446"/>
        <w:jc w:val="both"/>
      </w:pPr>
      <w:r>
        <w:rPr/>
        <w:t>It is clear that the difference in physical and chemical characteristics in different plant</w:t>
      </w:r>
      <w:r>
        <w:rPr>
          <w:spacing w:val="1"/>
        </w:rPr>
        <w:t> </w:t>
      </w:r>
      <w:r>
        <w:rPr/>
        <w:t>species have a large effect on the accumulation of radionuclides in plant (Cawse, 1982).</w:t>
      </w:r>
      <w:r>
        <w:rPr>
          <w:spacing w:val="1"/>
        </w:rPr>
        <w:t> </w:t>
      </w:r>
      <w:r>
        <w:rPr/>
        <w:t>Arkhipove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(1975)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vertAlign w:val="superscript"/>
        </w:rPr>
        <w:t>85</w:t>
      </w:r>
      <w:r>
        <w:rPr>
          <w:vertAlign w:val="baseline"/>
        </w:rPr>
        <w:t>Sr</w:t>
      </w:r>
      <w:r>
        <w:rPr>
          <w:spacing w:val="1"/>
          <w:vertAlign w:val="baseline"/>
        </w:rPr>
        <w:t> </w:t>
      </w:r>
      <w:r>
        <w:rPr>
          <w:vertAlign w:val="baseline"/>
        </w:rPr>
        <w:t>accumulation by a variety of grain crops and legumes from the same soil differed by a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 of 85, and in 170 varieties of root and vegetable crops by a factor of 350. At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point, it is worth mentioning that the type of plant growing in a contaminated ecosystem</w:t>
      </w:r>
      <w:r>
        <w:rPr>
          <w:spacing w:val="-57"/>
          <w:vertAlign w:val="baseline"/>
        </w:rPr>
        <w:t> </w:t>
      </w:r>
      <w:r>
        <w:rPr>
          <w:vertAlign w:val="baseline"/>
        </w:rPr>
        <w:t>will have a greater influence on the total intake by the plant than re-suspension or 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deposition of radioactive materials from the atmosphere, especially contamination of a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particulate field. Higher levels of activity are more likely in plants with a hairy leaf</w:t>
      </w:r>
      <w:r>
        <w:rPr>
          <w:spacing w:val="1"/>
          <w:vertAlign w:val="baseline"/>
        </w:rPr>
        <w:t> </w:t>
      </w:r>
      <w:r>
        <w:rPr>
          <w:vertAlign w:val="baseline"/>
        </w:rPr>
        <w:t>surface and a hairy convoluted fruiting inflorescence, as well as in plants with broad</w:t>
      </w:r>
      <w:r>
        <w:rPr>
          <w:spacing w:val="1"/>
          <w:vertAlign w:val="baseline"/>
        </w:rPr>
        <w:t> </w:t>
      </w:r>
      <w:r>
        <w:rPr>
          <w:vertAlign w:val="baseline"/>
        </w:rPr>
        <w:t>open leaves (Cawse, 1982). Further analyses proved that maize leaves from the plants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are</w:t>
      </w:r>
      <w:r>
        <w:rPr>
          <w:spacing w:val="19"/>
          <w:vertAlign w:val="baseline"/>
        </w:rPr>
        <w:t> </w:t>
      </w:r>
      <w:r>
        <w:rPr>
          <w:vertAlign w:val="baseline"/>
        </w:rPr>
        <w:t>1–2</w:t>
      </w:r>
      <w:r>
        <w:rPr>
          <w:spacing w:val="21"/>
          <w:vertAlign w:val="baseline"/>
        </w:rPr>
        <w:t> </w:t>
      </w:r>
      <w:r>
        <w:rPr>
          <w:vertAlign w:val="baseline"/>
        </w:rPr>
        <w:t>m</w:t>
      </w:r>
      <w:r>
        <w:rPr>
          <w:spacing w:val="21"/>
          <w:vertAlign w:val="baseline"/>
        </w:rPr>
        <w:t> </w:t>
      </w:r>
      <w:r>
        <w:rPr>
          <w:vertAlign w:val="baseline"/>
        </w:rPr>
        <w:t>above</w:t>
      </w:r>
      <w:r>
        <w:rPr>
          <w:spacing w:val="22"/>
          <w:vertAlign w:val="baseline"/>
        </w:rPr>
        <w:t> </w:t>
      </w:r>
      <w:r>
        <w:rPr>
          <w:vertAlign w:val="baseline"/>
        </w:rPr>
        <w:t>ground</w:t>
      </w:r>
      <w:r>
        <w:rPr>
          <w:spacing w:val="21"/>
          <w:vertAlign w:val="baseline"/>
        </w:rPr>
        <w:t> </w:t>
      </w:r>
      <w:r>
        <w:rPr>
          <w:vertAlign w:val="baseline"/>
        </w:rPr>
        <w:t>had</w:t>
      </w:r>
      <w:r>
        <w:rPr>
          <w:spacing w:val="20"/>
          <w:vertAlign w:val="baseline"/>
        </w:rPr>
        <w:t> </w:t>
      </w:r>
      <w:r>
        <w:rPr>
          <w:vertAlign w:val="baseline"/>
        </w:rPr>
        <w:t>nearly</w:t>
      </w:r>
      <w:r>
        <w:rPr>
          <w:spacing w:val="16"/>
          <w:vertAlign w:val="baseline"/>
        </w:rPr>
        <w:t> </w:t>
      </w:r>
      <w:r>
        <w:rPr>
          <w:vertAlign w:val="baseline"/>
        </w:rPr>
        <w:t>twice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plutonium</w:t>
      </w:r>
      <w:r>
        <w:rPr>
          <w:spacing w:val="22"/>
          <w:vertAlign w:val="baseline"/>
        </w:rPr>
        <w:t> </w:t>
      </w:r>
      <w:r>
        <w:rPr>
          <w:vertAlign w:val="baseline"/>
        </w:rPr>
        <w:t>contamination</w:t>
      </w:r>
      <w:r>
        <w:rPr>
          <w:spacing w:val="2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</w:p>
    <w:p>
      <w:pPr>
        <w:spacing w:after="0" w:line="480" w:lineRule="auto"/>
        <w:jc w:val="both"/>
        <w:sectPr>
          <w:pgSz w:w="11910" w:h="16840"/>
          <w:pgMar w:header="0" w:footer="1463" w:top="1520" w:bottom="1660" w:left="920" w:right="960"/>
        </w:sectPr>
      </w:pPr>
    </w:p>
    <w:p>
      <w:pPr>
        <w:pStyle w:val="BodyText"/>
        <w:spacing w:line="480" w:lineRule="auto" w:before="78"/>
        <w:ind w:left="1067" w:right="445"/>
        <w:jc w:val="both"/>
      </w:pPr>
      <w:r>
        <w:rPr/>
        <w:t>lower leaves, indicating the importance of direct atmospheric deposition rather than soil</w:t>
      </w:r>
      <w:r>
        <w:rPr>
          <w:spacing w:val="1"/>
        </w:rPr>
        <w:t> </w:t>
      </w:r>
      <w:r>
        <w:rPr/>
        <w:t>re-suspension (Adriano </w:t>
      </w:r>
      <w:r>
        <w:rPr>
          <w:i/>
        </w:rPr>
        <w:t>et al.</w:t>
      </w:r>
      <w:r>
        <w:rPr/>
        <w:t>, 1980). TF values for </w:t>
      </w:r>
      <w:r>
        <w:rPr>
          <w:vertAlign w:val="superscript"/>
        </w:rPr>
        <w:t>137</w:t>
      </w:r>
      <w:r>
        <w:rPr>
          <w:vertAlign w:val="baseline"/>
        </w:rPr>
        <w:t>Cs in apples were six times lower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derived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lettuce,</w:t>
      </w:r>
      <w:r>
        <w:rPr>
          <w:spacing w:val="1"/>
          <w:vertAlign w:val="baseline"/>
        </w:rPr>
        <w:t> </w:t>
      </w:r>
      <w:r>
        <w:rPr>
          <w:vertAlign w:val="baseline"/>
        </w:rPr>
        <w:t>carrot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string</w:t>
      </w:r>
      <w:r>
        <w:rPr>
          <w:spacing w:val="1"/>
          <w:vertAlign w:val="baseline"/>
        </w:rPr>
        <w:t> </w:t>
      </w:r>
      <w:r>
        <w:rPr>
          <w:vertAlign w:val="baseline"/>
        </w:rPr>
        <w:t>bean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same experimental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(Delmas, 1973).</w:t>
      </w:r>
    </w:p>
    <w:p>
      <w:pPr>
        <w:pStyle w:val="BodyText"/>
        <w:spacing w:line="480" w:lineRule="auto" w:before="1"/>
        <w:ind w:left="1067" w:right="444"/>
        <w:jc w:val="both"/>
      </w:pPr>
      <w:r>
        <w:rPr/>
        <w:t>Studies of interception and deposition of ozone on peach orchard and soybean crop</w:t>
      </w:r>
      <w:r>
        <w:rPr>
          <w:spacing w:val="1"/>
        </w:rPr>
        <w:t> </w:t>
      </w:r>
      <w:r>
        <w:rPr/>
        <w:t>indicated that fruit tree constituted a far more effective sink for gaseous pollutants than</w:t>
      </w:r>
      <w:r>
        <w:rPr>
          <w:spacing w:val="1"/>
        </w:rPr>
        <w:t> </w:t>
      </w:r>
      <w:r>
        <w:rPr/>
        <w:t>herbaceous crops (Georgiadis, 1995). The authors emphasized on the structural and</w:t>
      </w:r>
      <w:r>
        <w:rPr>
          <w:spacing w:val="1"/>
        </w:rPr>
        <w:t> </w:t>
      </w:r>
      <w:r>
        <w:rPr/>
        <w:t>architectural characteristics, and the biological activity of the vegetative surfaces of 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crops.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dissimilar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3-fold</w:t>
      </w:r>
      <w:r>
        <w:rPr>
          <w:spacing w:val="1"/>
        </w:rPr>
        <w:t> </w:t>
      </w:r>
      <w:r>
        <w:rPr/>
        <w:t>higher</w:t>
      </w:r>
      <w:r>
        <w:rPr>
          <w:spacing w:val="60"/>
        </w:rPr>
        <w:t> </w:t>
      </w:r>
      <w:r>
        <w:rPr/>
        <w:t>deposition</w:t>
      </w:r>
      <w:r>
        <w:rPr>
          <w:spacing w:val="-57"/>
        </w:rPr>
        <w:t> </w:t>
      </w:r>
      <w:r>
        <w:rPr/>
        <w:t>velocity of ozone in fruit trees than in herbaceous crop (Georgiadis, 1995). Actually,</w:t>
      </w:r>
      <w:r>
        <w:rPr>
          <w:spacing w:val="1"/>
        </w:rPr>
        <w:t> </w:t>
      </w:r>
      <w:r>
        <w:rPr/>
        <w:t>foliar retention also depends on the presence and development of hair, trichomes, waxes</w:t>
      </w:r>
      <w:r>
        <w:rPr>
          <w:spacing w:val="-57"/>
        </w:rPr>
        <w:t> </w:t>
      </w:r>
      <w:r>
        <w:rPr/>
        <w:t>and cuticle on the leaf surface. Sawidis’s studies in 1988 showed that after Chernobyl</w:t>
      </w:r>
      <w:r>
        <w:rPr>
          <w:spacing w:val="1"/>
        </w:rPr>
        <w:t> </w:t>
      </w:r>
      <w:r>
        <w:rPr/>
        <w:t>deposition, hairy leaves of fruit-bearing trees were found to have more radioactivite</w:t>
      </w:r>
      <w:r>
        <w:rPr>
          <w:spacing w:val="1"/>
        </w:rPr>
        <w:t> </w:t>
      </w:r>
      <w:r>
        <w:rPr/>
        <w:t>(Carini,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Foliar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radioactive</w:t>
      </w:r>
      <w:r>
        <w:rPr>
          <w:spacing w:val="61"/>
        </w:rPr>
        <w:t> </w:t>
      </w:r>
      <w:r>
        <w:rPr/>
        <w:t>decay,</w:t>
      </w:r>
      <w:r>
        <w:rPr>
          <w:spacing w:val="1"/>
        </w:rPr>
        <w:t> </w:t>
      </w:r>
      <w:r>
        <w:rPr/>
        <w:t>volatilisation, leaching by rain, other weathering effects, death and loss</w:t>
      </w:r>
      <w:r>
        <w:rPr>
          <w:spacing w:val="60"/>
        </w:rPr>
        <w:t> </w:t>
      </w:r>
      <w:r>
        <w:rPr/>
        <w:t>of plant part,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course, washing</w:t>
      </w:r>
      <w:r>
        <w:rPr>
          <w:spacing w:val="-3"/>
        </w:rPr>
        <w:t> </w:t>
      </w:r>
      <w:r>
        <w:rPr/>
        <w:t>prior</w:t>
      </w:r>
      <w:r>
        <w:rPr>
          <w:spacing w:val="-1"/>
        </w:rPr>
        <w:t> </w:t>
      </w:r>
      <w:r>
        <w:rPr/>
        <w:t>to human consumption (Eisenbud, 1997).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8"/>
        </w:numPr>
        <w:tabs>
          <w:tab w:pos="1728" w:val="left" w:leader="none"/>
        </w:tabs>
        <w:spacing w:line="240" w:lineRule="auto" w:before="211" w:after="0"/>
        <w:ind w:left="1727" w:right="0" w:hanging="661"/>
        <w:jc w:val="both"/>
      </w:pPr>
      <w:r>
        <w:rPr/>
        <w:t>Distribution</w:t>
      </w:r>
      <w:r>
        <w:rPr>
          <w:spacing w:val="-2"/>
        </w:rPr>
        <w:t> </w:t>
      </w:r>
      <w:r>
        <w:rPr/>
        <w:t>of radionuclides</w:t>
      </w:r>
      <w:r>
        <w:rPr>
          <w:spacing w:val="-1"/>
        </w:rPr>
        <w:t> </w:t>
      </w:r>
      <w:r>
        <w:rPr/>
        <w:t>in plant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67" w:right="448"/>
        <w:jc w:val="both"/>
      </w:pPr>
      <w:r>
        <w:rPr/>
        <w:t>When the radionuclides enter the transpiration stream they are not distributed uniformly,</w:t>
      </w:r>
      <w:r>
        <w:rPr>
          <w:spacing w:val="-57"/>
        </w:rPr>
        <w:t> </w:t>
      </w:r>
      <w:r>
        <w:rPr/>
        <w:t>but tend to concentrate in certain organs of the</w:t>
      </w:r>
      <w:r>
        <w:rPr>
          <w:spacing w:val="60"/>
        </w:rPr>
        <w:t> </w:t>
      </w:r>
      <w:r>
        <w:rPr/>
        <w:t>plant. The plants take up the nutrient</w:t>
      </w:r>
      <w:r>
        <w:rPr>
          <w:spacing w:val="1"/>
        </w:rPr>
        <w:t> </w:t>
      </w:r>
      <w:r>
        <w:rPr/>
        <w:t>ions, in accordance to their requirement. They are transported to specific tissues based</w:t>
      </w:r>
      <w:r>
        <w:rPr>
          <w:spacing w:val="1"/>
        </w:rPr>
        <w:t> </w:t>
      </w:r>
      <w:r>
        <w:rPr/>
        <w:t>on the function of the element in plant metabolism, and it gets reflected in its higher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part</w:t>
      </w:r>
      <w:r>
        <w:rPr>
          <w:spacing w:val="1"/>
        </w:rPr>
        <w:t> </w:t>
      </w:r>
      <w:r>
        <w:rPr/>
        <w:t>when</w:t>
      </w:r>
      <w:r>
        <w:rPr>
          <w:spacing w:val="3"/>
        </w:rPr>
        <w:t> </w:t>
      </w:r>
      <w:r>
        <w:rPr/>
        <w:t>compared</w:t>
      </w:r>
      <w:r>
        <w:rPr>
          <w:spacing w:val="5"/>
        </w:rPr>
        <w:t> </w:t>
      </w:r>
      <w:r>
        <w:rPr/>
        <w:t>with</w:t>
      </w:r>
      <w:r>
        <w:rPr>
          <w:spacing w:val="2"/>
        </w:rPr>
        <w:t> </w:t>
      </w:r>
      <w:r>
        <w:rPr/>
        <w:t>others.</w:t>
      </w:r>
      <w:r>
        <w:rPr>
          <w:spacing w:val="1"/>
        </w:rPr>
        <w:t> </w:t>
      </w:r>
      <w:r>
        <w:rPr/>
        <w:t>Radionuclides</w:t>
      </w:r>
      <w:r>
        <w:rPr>
          <w:spacing w:val="2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2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1910" w:h="16840"/>
          <w:pgMar w:header="0" w:footer="1463" w:top="1520" w:bottom="1660" w:left="920" w:right="960"/>
        </w:sectPr>
      </w:pPr>
    </w:p>
    <w:p>
      <w:pPr>
        <w:pStyle w:val="BodyText"/>
        <w:spacing w:line="480" w:lineRule="auto" w:before="78"/>
        <w:ind w:left="1067" w:right="447"/>
        <w:jc w:val="both"/>
      </w:pPr>
      <w:r>
        <w:rPr/>
        <w:t>picked up along with nutrients that may have similar chemical behavior as the essential</w:t>
      </w:r>
      <w:r>
        <w:rPr>
          <w:spacing w:val="1"/>
        </w:rPr>
        <w:t> </w:t>
      </w:r>
      <w:r>
        <w:rPr/>
        <w:t>nutrient. The distribution of uranium and thorium in different parts of the wheat plant</w:t>
      </w:r>
      <w:r>
        <w:rPr>
          <w:spacing w:val="1"/>
        </w:rPr>
        <w:t> </w:t>
      </w:r>
      <w:r>
        <w:rPr/>
        <w:t>showed the decreasing trend as</w:t>
      </w:r>
      <w:r>
        <w:rPr>
          <w:spacing w:val="1"/>
        </w:rPr>
        <w:t> </w:t>
      </w:r>
      <w:r>
        <w:rPr/>
        <w:t>root &gt;</w:t>
      </w:r>
      <w:r>
        <w:rPr>
          <w:spacing w:val="1"/>
        </w:rPr>
        <w:t> </w:t>
      </w:r>
      <w:r>
        <w:rPr/>
        <w:t>shoot</w:t>
      </w:r>
      <w:r>
        <w:rPr>
          <w:spacing w:val="1"/>
        </w:rPr>
        <w:t> </w:t>
      </w:r>
      <w:r>
        <w:rPr/>
        <w:t>and husk</w:t>
      </w:r>
      <w:r>
        <w:rPr>
          <w:spacing w:val="1"/>
        </w:rPr>
        <w:t> </w:t>
      </w:r>
      <w:r>
        <w:rPr/>
        <w:t>&gt; grains</w:t>
      </w:r>
      <w:r>
        <w:rPr>
          <w:spacing w:val="1"/>
        </w:rPr>
        <w:t> </w:t>
      </w:r>
      <w:r>
        <w:rPr/>
        <w:t>and root</w:t>
      </w:r>
      <w:r>
        <w:rPr>
          <w:spacing w:val="1"/>
        </w:rPr>
        <w:t> </w:t>
      </w:r>
      <w:r>
        <w:rPr/>
        <w:t>&gt; husk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shoot &gt;</w:t>
      </w:r>
      <w:r>
        <w:rPr>
          <w:spacing w:val="-1"/>
        </w:rPr>
        <w:t> </w:t>
      </w:r>
      <w:r>
        <w:rPr/>
        <w:t>grains, respectively</w:t>
      </w:r>
      <w:r>
        <w:rPr>
          <w:spacing w:val="-5"/>
        </w:rPr>
        <w:t> </w:t>
      </w:r>
      <w:r>
        <w:rPr/>
        <w:t>(Pulhani, 2005).</w:t>
      </w:r>
    </w:p>
    <w:p>
      <w:pPr>
        <w:pStyle w:val="Heading1"/>
        <w:numPr>
          <w:ilvl w:val="2"/>
          <w:numId w:val="8"/>
        </w:numPr>
        <w:tabs>
          <w:tab w:pos="1728" w:val="left" w:leader="none"/>
        </w:tabs>
        <w:spacing w:line="240" w:lineRule="auto" w:before="125" w:after="0"/>
        <w:ind w:left="1727" w:right="0" w:hanging="661"/>
        <w:jc w:val="both"/>
      </w:pPr>
      <w:r>
        <w:rPr/>
        <w:t>Root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plants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1067" w:right="447"/>
        <w:jc w:val="both"/>
      </w:pPr>
      <w:r>
        <w:rPr/>
        <w:t>Root mainly affects plant uptake in its relation to the leach rate through the soil of a</w:t>
      </w:r>
      <w:r>
        <w:rPr>
          <w:spacing w:val="1"/>
        </w:rPr>
        <w:t> </w:t>
      </w:r>
      <w:r>
        <w:rPr/>
        <w:t>particular radionuclide (Cawse, 1982). Some of the radionuclides have a relatively high</w:t>
      </w:r>
      <w:r>
        <w:rPr>
          <w:spacing w:val="1"/>
        </w:rPr>
        <w:t> </w:t>
      </w:r>
      <w:r>
        <w:rPr/>
        <w:t>leach rate, but this does not necessarily mean that there is less chance of uptake, as there</w:t>
      </w:r>
      <w:r>
        <w:rPr>
          <w:spacing w:val="-57"/>
        </w:rPr>
        <w:t> </w:t>
      </w:r>
      <w:r>
        <w:rPr/>
        <w:t>are some plants with deep roots The slow migration of radiocaesium in the soil profile</w:t>
      </w:r>
      <w:r>
        <w:rPr>
          <w:spacing w:val="1"/>
        </w:rPr>
        <w:t> </w:t>
      </w:r>
      <w:r>
        <w:rPr/>
        <w:t>represents a different potential source of contamination for plants with different root</w:t>
      </w:r>
      <w:r>
        <w:rPr>
          <w:spacing w:val="1"/>
        </w:rPr>
        <w:t> </w:t>
      </w:r>
      <w:r>
        <w:rPr/>
        <w:t>penetration in soil. It was suggested that the low root uptake of cesium found in fruit</w:t>
      </w:r>
      <w:r>
        <w:rPr>
          <w:spacing w:val="1"/>
        </w:rPr>
        <w:t> </w:t>
      </w:r>
      <w:r>
        <w:rPr/>
        <w:t>trees in northern Greece during the period 1987–1990 was due to the depth distribution</w:t>
      </w:r>
      <w:r>
        <w:rPr>
          <w:spacing w:val="1"/>
        </w:rPr>
        <w:t> </w:t>
      </w:r>
      <w:r>
        <w:rPr/>
        <w:t>of the root system.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contrast,</w:t>
      </w:r>
      <w:r>
        <w:rPr>
          <w:spacing w:val="1"/>
        </w:rPr>
        <w:t> </w:t>
      </w:r>
      <w:r>
        <w:rPr/>
        <w:t>fruit</w:t>
      </w:r>
      <w:r>
        <w:rPr>
          <w:spacing w:val="1"/>
        </w:rPr>
        <w:t> </w:t>
      </w:r>
      <w:r>
        <w:rPr/>
        <w:t>trees</w:t>
      </w:r>
      <w:r>
        <w:rPr>
          <w:spacing w:val="1"/>
        </w:rPr>
        <w:t> </w:t>
      </w:r>
      <w:r>
        <w:rPr/>
        <w:t>planted after 1986 were suggested to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contaminated through root uptake because their roots were near the ground surface</w:t>
      </w:r>
      <w:r>
        <w:rPr>
          <w:spacing w:val="-57"/>
        </w:rPr>
        <w:t> </w:t>
      </w:r>
      <w:r>
        <w:rPr/>
        <w:t>(Antonopoulos-Domis, 1991). Spread of roots in fruit trees is generally much greater</w:t>
      </w:r>
      <w:r>
        <w:rPr>
          <w:spacing w:val="1"/>
        </w:rPr>
        <w:t> </w:t>
      </w:r>
      <w:r>
        <w:rPr/>
        <w:t>than that of the branches. An indirect demonstration of the extension of the whole root</w:t>
      </w:r>
      <w:r>
        <w:rPr>
          <w:spacing w:val="1"/>
        </w:rPr>
        <w:t> </w:t>
      </w:r>
      <w:r>
        <w:rPr/>
        <w:t>system and of the implications for uptake processes is provided by experiments with</w:t>
      </w:r>
      <w:r>
        <w:rPr>
          <w:spacing w:val="1"/>
        </w:rPr>
        <w:t> </w:t>
      </w:r>
      <w:r>
        <w:rPr/>
        <w:t>applications of potassium in bearing groves of coconuts at Bikini Atoll. Potassium</w:t>
      </w:r>
      <w:r>
        <w:rPr>
          <w:spacing w:val="1"/>
        </w:rPr>
        <w:t> </w:t>
      </w:r>
      <w:r>
        <w:rPr/>
        <w:t>applications lowered the concentrations of</w:t>
      </w:r>
      <w:r>
        <w:rPr>
          <w:spacing w:val="60"/>
        </w:rPr>
        <w:t> </w:t>
      </w:r>
      <w:r>
        <w:rPr>
          <w:vertAlign w:val="superscript"/>
        </w:rPr>
        <w:t>137</w:t>
      </w:r>
      <w:r>
        <w:rPr>
          <w:vertAlign w:val="baseline"/>
        </w:rPr>
        <w:t>Cs in drinking-nut meat, and this 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3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5"/>
          <w:vertAlign w:val="baseline"/>
        </w:rPr>
        <w:t> </w:t>
      </w:r>
      <w:r>
        <w:rPr>
          <w:vertAlign w:val="baseline"/>
        </w:rPr>
        <w:t>when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3"/>
          <w:vertAlign w:val="baseline"/>
        </w:rPr>
        <w:t> </w:t>
      </w:r>
      <w:r>
        <w:rPr>
          <w:vertAlign w:val="baseline"/>
        </w:rPr>
        <w:t>width</w:t>
      </w:r>
      <w:r>
        <w:rPr>
          <w:spacing w:val="13"/>
          <w:vertAlign w:val="baseline"/>
        </w:rPr>
        <w:t> </w:t>
      </w:r>
      <w:r>
        <w:rPr>
          <w:vertAlign w:val="baseline"/>
        </w:rPr>
        <w:t>was</w:t>
      </w:r>
      <w:r>
        <w:rPr>
          <w:spacing w:val="15"/>
          <w:vertAlign w:val="baseline"/>
        </w:rPr>
        <w:t> </w:t>
      </w:r>
      <w:r>
        <w:rPr>
          <w:vertAlign w:val="baseline"/>
        </w:rPr>
        <w:t>expanded</w:t>
      </w:r>
      <w:r>
        <w:rPr>
          <w:spacing w:val="16"/>
          <w:vertAlign w:val="baseline"/>
        </w:rPr>
        <w:t> </w:t>
      </w:r>
      <w:r>
        <w:rPr>
          <w:vertAlign w:val="baseline"/>
        </w:rPr>
        <w:t>from</w:t>
      </w:r>
      <w:r>
        <w:rPr>
          <w:spacing w:val="12"/>
          <w:vertAlign w:val="baseline"/>
        </w:rPr>
        <w:t> </w:t>
      </w:r>
      <w:r>
        <w:rPr>
          <w:vertAlign w:val="baseline"/>
        </w:rPr>
        <w:t>8.5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17</w:t>
      </w:r>
      <w:r>
        <w:rPr>
          <w:spacing w:val="13"/>
          <w:vertAlign w:val="baseline"/>
        </w:rPr>
        <w:t> </w:t>
      </w:r>
      <w:r>
        <w:rPr>
          <w:vertAlign w:val="baseline"/>
        </w:rPr>
        <w:t>m</w:t>
      </w:r>
      <w:r>
        <w:rPr>
          <w:spacing w:val="13"/>
          <w:vertAlign w:val="baseline"/>
        </w:rPr>
        <w:t> </w:t>
      </w:r>
      <w:r>
        <w:rPr>
          <w:vertAlign w:val="baseline"/>
        </w:rPr>
        <w:t>on</w:t>
      </w:r>
      <w:r>
        <w:rPr>
          <w:spacing w:val="13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2"/>
          <w:vertAlign w:val="baseline"/>
        </w:rPr>
        <w:t> </w:t>
      </w:r>
      <w:r>
        <w:rPr>
          <w:vertAlign w:val="baseline"/>
        </w:rPr>
        <w:t>side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row; however, the reduction was not proportional to the percentage of root area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-1"/>
          <w:vertAlign w:val="baseline"/>
        </w:rPr>
        <w:t> </w:t>
      </w:r>
      <w:r>
        <w:rPr>
          <w:vertAlign w:val="baseline"/>
        </w:rPr>
        <w:t>(Robison, 1992).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1548" w:val="left" w:leader="none"/>
        </w:tabs>
        <w:spacing w:line="240" w:lineRule="auto" w:before="0" w:after="0"/>
        <w:ind w:left="1547" w:right="0" w:hanging="481"/>
        <w:jc w:val="both"/>
      </w:pPr>
      <w:bookmarkStart w:name="_TOC_250016" w:id="18"/>
      <w:r>
        <w:rPr/>
        <w:t>The</w:t>
      </w:r>
      <w:r>
        <w:rPr>
          <w:spacing w:val="-2"/>
        </w:rPr>
        <w:t> </w:t>
      </w:r>
      <w:bookmarkEnd w:id="18"/>
      <w:r>
        <w:rPr/>
        <w:t>Soil</w:t>
      </w:r>
    </w:p>
    <w:p>
      <w:pPr>
        <w:spacing w:after="0" w:line="240" w:lineRule="auto"/>
        <w:jc w:val="both"/>
        <w:sectPr>
          <w:pgSz w:w="11910" w:h="16840"/>
          <w:pgMar w:header="0" w:footer="1463" w:top="1520" w:bottom="1660" w:left="920" w:right="960"/>
        </w:sectPr>
      </w:pPr>
    </w:p>
    <w:p>
      <w:pPr>
        <w:pStyle w:val="BodyText"/>
        <w:spacing w:line="480" w:lineRule="auto" w:before="78"/>
        <w:ind w:left="1067" w:right="451"/>
        <w:jc w:val="both"/>
      </w:pPr>
      <w:r>
        <w:rPr/>
        <w:t>The media in which a plant is grown has a particularly large effect on the uptake of any</w:t>
      </w:r>
      <w:r>
        <w:rPr>
          <w:spacing w:val="1"/>
        </w:rPr>
        <w:t> </w:t>
      </w:r>
      <w:r>
        <w:rPr/>
        <w:t>nuclide. Most of the consumed foods by human</w:t>
      </w:r>
      <w:r>
        <w:rPr>
          <w:spacing w:val="60"/>
        </w:rPr>
        <w:t> </w:t>
      </w:r>
      <w:r>
        <w:rPr/>
        <w:t>beings are grown on land and, except</w:t>
      </w:r>
      <w:r>
        <w:rPr>
          <w:spacing w:val="1"/>
        </w:rPr>
        <w:t> </w:t>
      </w:r>
      <w:r>
        <w:rPr/>
        <w:t>for elements like carbon and oxygen, which may be obtained from the atmosphere, it is</w:t>
      </w:r>
      <w:r>
        <w:rPr>
          <w:spacing w:val="1"/>
        </w:rPr>
        <w:t> </w:t>
      </w:r>
      <w:r>
        <w:rPr/>
        <w:t>the soil that nourishes the terrestrial ecosystem and supplies human food (Eisenbud,</w:t>
      </w:r>
      <w:r>
        <w:rPr>
          <w:spacing w:val="1"/>
        </w:rPr>
        <w:t> </w:t>
      </w:r>
      <w:r>
        <w:rPr/>
        <w:t>1997). The concentration of chemical elements in the soil solution depends on soil</w:t>
      </w:r>
      <w:r>
        <w:rPr>
          <w:spacing w:val="1"/>
        </w:rPr>
        <w:t> </w:t>
      </w:r>
      <w:r>
        <w:rPr/>
        <w:t>moisture, pH, cation exchange capacity (CEC), redox potential, quantity of organic</w:t>
      </w:r>
      <w:r>
        <w:rPr>
          <w:spacing w:val="1"/>
        </w:rPr>
        <w:t> </w:t>
      </w:r>
      <w:r>
        <w:rPr/>
        <w:t>matter, microbial activity and fertilizer application. Mass flow and diffusion of chemical</w:t>
      </w:r>
      <w:r>
        <w:rPr>
          <w:spacing w:val="-57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into plants depend on soil structure</w:t>
      </w:r>
      <w:r>
        <w:rPr>
          <w:spacing w:val="-2"/>
        </w:rPr>
        <w:t> </w:t>
      </w:r>
      <w:r>
        <w:rPr/>
        <w:t>and porosity</w:t>
      </w:r>
      <w:r>
        <w:rPr>
          <w:spacing w:val="-5"/>
        </w:rPr>
        <w:t> </w:t>
      </w:r>
      <w:r>
        <w:rPr/>
        <w:t>(Carini, 2001).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8"/>
        </w:numPr>
        <w:tabs>
          <w:tab w:pos="1788" w:val="left" w:leader="none"/>
        </w:tabs>
        <w:spacing w:line="240" w:lineRule="auto" w:before="0" w:after="0"/>
        <w:ind w:left="1787" w:right="0" w:hanging="721"/>
        <w:jc w:val="both"/>
      </w:pPr>
      <w:r>
        <w:rPr/>
        <w:t>Soil</w:t>
      </w:r>
      <w:r>
        <w:rPr>
          <w:spacing w:val="-3"/>
        </w:rPr>
        <w:t> </w:t>
      </w:r>
      <w:r>
        <w:rPr/>
        <w:t>characteristics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67" w:right="445"/>
        <w:jc w:val="both"/>
      </w:pPr>
      <w:r>
        <w:rPr/>
        <w:t>Soil consists of a complex mixture of minerals and organic matter, in addition to water</w:t>
      </w:r>
      <w:r>
        <w:rPr>
          <w:spacing w:val="1"/>
        </w:rPr>
        <w:t> </w:t>
      </w:r>
      <w:r>
        <w:rPr/>
        <w:t>and air. The size of the soil particles ranges from clay particles of sub-micron diameter</w:t>
      </w:r>
      <w:r>
        <w:rPr>
          <w:spacing w:val="1"/>
        </w:rPr>
        <w:t> </w:t>
      </w:r>
      <w:r>
        <w:rPr/>
        <w:t>to sand particles with dimensions of around 2 mm. The surface soil consists of a topsoil</w:t>
      </w:r>
      <w:r>
        <w:rPr>
          <w:spacing w:val="1"/>
        </w:rPr>
        <w:t> </w:t>
      </w:r>
      <w:r>
        <w:rPr/>
        <w:t>layer (about 0.5 m thick) that is rich in organic matter. Below surface soil lies the sub-</w:t>
      </w:r>
      <w:r>
        <w:rPr>
          <w:spacing w:val="1"/>
        </w:rPr>
        <w:t> </w:t>
      </w:r>
      <w:r>
        <w:rPr/>
        <w:t>soil layer (about 0.3 m thick), consisting mainly of inorganic matter. The next level</w:t>
      </w:r>
      <w:r>
        <w:rPr>
          <w:spacing w:val="1"/>
        </w:rPr>
        <w:t> </w:t>
      </w:r>
      <w:r>
        <w:rPr/>
        <w:t>down is the pervious rock layer, before meeting the impervious bedrock. Sand particles</w:t>
      </w:r>
      <w:r>
        <w:rPr>
          <w:spacing w:val="1"/>
        </w:rPr>
        <w:t> </w:t>
      </w:r>
      <w:r>
        <w:rPr/>
        <w:t>are generally chemically inert and because of their large sizes, water travels through</w:t>
      </w:r>
      <w:r>
        <w:rPr>
          <w:spacing w:val="1"/>
        </w:rPr>
        <w:t> </w:t>
      </w:r>
      <w:r>
        <w:rPr/>
        <w:t>them easily. Silt particles, which are smaller in size, offer larger surface</w:t>
      </w:r>
      <w:r>
        <w:rPr>
          <w:spacing w:val="1"/>
        </w:rPr>
        <w:t> </w:t>
      </w:r>
      <w:r>
        <w:rPr/>
        <w:t>areas</w:t>
      </w:r>
      <w:r>
        <w:rPr>
          <w:spacing w:val="60"/>
        </w:rPr>
        <w:t> </w:t>
      </w:r>
      <w:r>
        <w:rPr/>
        <w:t>and can</w:t>
      </w:r>
      <w:r>
        <w:rPr>
          <w:spacing w:val="1"/>
        </w:rPr>
        <w:t> </w:t>
      </w:r>
      <w:r>
        <w:rPr/>
        <w:t>be transported with contaminated water. Clay particles offer the largest surface area per</w:t>
      </w:r>
      <w:r>
        <w:rPr>
          <w:spacing w:val="1"/>
        </w:rPr>
        <w:t> </w:t>
      </w:r>
      <w:r>
        <w:rPr/>
        <w:t>unit mass and thus hinder water flow. Soluble radionuclides can be adsorbed onto the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surfaces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particles.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matter,</w:t>
      </w:r>
      <w:r>
        <w:rPr>
          <w:spacing w:val="1"/>
        </w:rPr>
        <w:t> </w:t>
      </w:r>
      <w:r>
        <w:rPr/>
        <w:t>precipitate, for example as oxides, or undergo ion exchange. Depending on the time that</w:t>
      </w:r>
      <w:r>
        <w:rPr>
          <w:spacing w:val="-57"/>
        </w:rPr>
        <w:t> </w:t>
      </w:r>
      <w:r>
        <w:rPr/>
        <w:t>a radionuclide remains in the soil, it can be partitioned into various fractions through</w:t>
      </w:r>
      <w:r>
        <w:rPr>
          <w:spacing w:val="1"/>
        </w:rPr>
        <w:t> </w:t>
      </w:r>
      <w:r>
        <w:rPr/>
        <w:t>these processes. The importance of these processes depends on the radionuclide itself</w:t>
      </w:r>
      <w:r>
        <w:rPr>
          <w:spacing w:val="1"/>
        </w:rPr>
        <w:t> </w:t>
      </w:r>
      <w:r>
        <w:rPr/>
        <w:t>and</w:t>
      </w:r>
      <w:r>
        <w:rPr>
          <w:spacing w:val="59"/>
        </w:rPr>
        <w:t> </w:t>
      </w:r>
      <w:r>
        <w:rPr/>
        <w:t>removal</w:t>
      </w:r>
      <w:r>
        <w:rPr>
          <w:spacing w:val="1"/>
        </w:rPr>
        <w:t> </w:t>
      </w:r>
      <w:r>
        <w:rPr/>
        <w:t>mechanisms,</w:t>
      </w:r>
      <w:r>
        <w:rPr>
          <w:spacing w:val="1"/>
        </w:rPr>
        <w:t> </w:t>
      </w:r>
      <w:r>
        <w:rPr/>
        <w:t>such</w:t>
      </w:r>
      <w:r>
        <w:rPr>
          <w:spacing w:val="59"/>
        </w:rPr>
        <w:t> </w:t>
      </w:r>
      <w:r>
        <w:rPr/>
        <w:t>as</w:t>
      </w:r>
      <w:r>
        <w:rPr>
          <w:spacing w:val="1"/>
        </w:rPr>
        <w:t> </w:t>
      </w:r>
      <w:r>
        <w:rPr/>
        <w:t>root</w:t>
      </w:r>
      <w:r>
        <w:rPr>
          <w:spacing w:val="59"/>
        </w:rPr>
        <w:t> </w:t>
      </w:r>
      <w:r>
        <w:rPr/>
        <w:t>uptake.  The</w:t>
      </w:r>
      <w:r>
        <w:rPr>
          <w:spacing w:val="58"/>
        </w:rPr>
        <w:t> </w:t>
      </w:r>
      <w:r>
        <w:rPr/>
        <w:t>movement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radionuclide</w:t>
      </w:r>
    </w:p>
    <w:p>
      <w:pPr>
        <w:spacing w:after="0" w:line="480" w:lineRule="auto"/>
        <w:jc w:val="both"/>
        <w:sectPr>
          <w:pgSz w:w="11910" w:h="16840"/>
          <w:pgMar w:header="0" w:footer="1463" w:top="1520" w:bottom="1660" w:left="920" w:right="960"/>
        </w:sectPr>
      </w:pPr>
    </w:p>
    <w:p>
      <w:pPr>
        <w:pStyle w:val="BodyText"/>
        <w:spacing w:line="480" w:lineRule="auto" w:before="78"/>
        <w:ind w:left="1067" w:right="446"/>
        <w:jc w:val="both"/>
      </w:pPr>
      <w:r>
        <w:rPr/>
        <w:t>through the soil is hence determined, to a large extent, by these partitioning processes</w:t>
      </w:r>
      <w:r>
        <w:rPr>
          <w:spacing w:val="1"/>
        </w:rPr>
        <w:t> </w:t>
      </w:r>
      <w:r>
        <w:rPr/>
        <w:t>(Cooper, 2003). Fruits grown on peat soils characterized by high organic-matter content</w:t>
      </w:r>
      <w:r>
        <w:rPr>
          <w:spacing w:val="1"/>
        </w:rPr>
        <w:t> </w:t>
      </w:r>
      <w:r>
        <w:rPr/>
        <w:t>show higher TFs for caesium and lower TFs for strontium, americium and plutonium,</w:t>
      </w:r>
      <w:r>
        <w:rPr>
          <w:spacing w:val="1"/>
        </w:rPr>
        <w:t> </w:t>
      </w:r>
      <w:r>
        <w:rPr/>
        <w:t>than fruits grown on loamy and sandy soils (Green </w:t>
      </w:r>
      <w:r>
        <w:rPr>
          <w:i/>
        </w:rPr>
        <w:t>et al.</w:t>
      </w:r>
      <w:r>
        <w:rPr/>
        <w:t>, 1997). Soil type significantly</w:t>
      </w:r>
      <w:r>
        <w:rPr>
          <w:spacing w:val="1"/>
        </w:rPr>
        <w:t> </w:t>
      </w:r>
      <w:r>
        <w:rPr/>
        <w:t>influences radiocaesium transfer to olive and orange trees. TFs were higher for the acid-</w:t>
      </w:r>
      <w:r>
        <w:rPr>
          <w:spacing w:val="-57"/>
        </w:rPr>
        <w:t> </w:t>
      </w:r>
      <w:r>
        <w:rPr/>
        <w:t>light soil than for the calcareous-heavy soil. TFs of orange trees were higher than those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olive trees in the</w:t>
      </w:r>
      <w:r>
        <w:rPr>
          <w:spacing w:val="-1"/>
        </w:rPr>
        <w:t> </w:t>
      </w:r>
      <w:r>
        <w:rPr/>
        <w:t>acid-light soil (Skarlou, 1999).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1"/>
        </w:numPr>
        <w:tabs>
          <w:tab w:pos="1788" w:val="left" w:leader="none"/>
        </w:tabs>
        <w:spacing w:line="240" w:lineRule="auto" w:before="1" w:after="0"/>
        <w:ind w:left="1787" w:right="0" w:hanging="721"/>
        <w:jc w:val="both"/>
      </w:pPr>
      <w:r>
        <w:rPr/>
        <w:t>Calcium</w:t>
      </w:r>
      <w:r>
        <w:rPr>
          <w:spacing w:val="-2"/>
        </w:rPr>
        <w:t> </w:t>
      </w:r>
      <w:r>
        <w:rPr/>
        <w:t>content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67" w:right="445"/>
        <w:jc w:val="both"/>
      </w:pPr>
      <w:r>
        <w:rPr/>
        <w:t>The uptake and metabolism of strontium in plants follow a pattern similar to that of</w:t>
      </w:r>
      <w:r>
        <w:rPr>
          <w:spacing w:val="1"/>
        </w:rPr>
        <w:t> </w:t>
      </w:r>
      <w:r>
        <w:rPr/>
        <w:t>calcium (Coughtrey and Thorne, 1983). The ratios of strontium activity to calcium</w:t>
      </w:r>
      <w:r>
        <w:rPr>
          <w:spacing w:val="1"/>
        </w:rPr>
        <w:t> </w:t>
      </w:r>
      <w:r>
        <w:rPr/>
        <w:t>content were calculated in soils and plants. The highest ratios were observed in root</w:t>
      </w:r>
      <w:r>
        <w:rPr>
          <w:spacing w:val="1"/>
        </w:rPr>
        <w:t> </w:t>
      </w:r>
      <w:r>
        <w:rPr/>
        <w:t>crops,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grains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fruits.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ratios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fruits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suggested to reflect a preference of the plant for the absorption of calcium along the</w:t>
      </w:r>
      <w:r>
        <w:rPr>
          <w:spacing w:val="1"/>
        </w:rPr>
        <w:t> </w:t>
      </w:r>
      <w:r>
        <w:rPr/>
        <w:t>entire distance of the roots</w:t>
      </w:r>
      <w:r>
        <w:rPr>
          <w:spacing w:val="1"/>
        </w:rPr>
        <w:t> </w:t>
      </w:r>
      <w:r>
        <w:rPr/>
        <w:t>(Juznic, 1989). The root</w:t>
      </w:r>
      <w:r>
        <w:rPr>
          <w:spacing w:val="1"/>
        </w:rPr>
        <w:t> </w:t>
      </w:r>
      <w:r>
        <w:rPr/>
        <w:t>uptake of calcium</w:t>
      </w:r>
      <w:r>
        <w:rPr>
          <w:spacing w:val="1"/>
        </w:rPr>
        <w:t> </w:t>
      </w:r>
      <w:r>
        <w:rPr/>
        <w:t>depends</w:t>
      </w:r>
      <w:r>
        <w:rPr>
          <w:spacing w:val="60"/>
        </w:rPr>
        <w:t> </w:t>
      </w:r>
      <w:r>
        <w:rPr/>
        <w:t>mainly</w:t>
      </w:r>
      <w:r>
        <w:rPr>
          <w:spacing w:val="-57"/>
        </w:rPr>
        <w:t> </w:t>
      </w:r>
      <w:r>
        <w:rPr/>
        <w:t>on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plant</w:t>
      </w:r>
      <w:r>
        <w:rPr>
          <w:spacing w:val="44"/>
        </w:rPr>
        <w:t> </w:t>
      </w:r>
      <w:r>
        <w:rPr/>
        <w:t>requirements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not</w:t>
      </w:r>
      <w:r>
        <w:rPr>
          <w:spacing w:val="44"/>
        </w:rPr>
        <w:t> </w:t>
      </w:r>
      <w:r>
        <w:rPr/>
        <w:t>on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amount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calcium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soil</w:t>
      </w:r>
      <w:r>
        <w:rPr>
          <w:spacing w:val="46"/>
        </w:rPr>
        <w:t> </w:t>
      </w:r>
      <w:r>
        <w:rPr/>
        <w:t>(Romanov,</w:t>
      </w:r>
      <w:r>
        <w:rPr>
          <w:spacing w:val="-58"/>
        </w:rPr>
        <w:t> </w:t>
      </w:r>
      <w:r>
        <w:rPr/>
        <w:t>1995). As it concerns plant requirements, the uptake of strontium is generally inversely</w:t>
      </w:r>
      <w:r>
        <w:rPr>
          <w:spacing w:val="1"/>
        </w:rPr>
        <w:t> </w:t>
      </w:r>
      <w:r>
        <w:rPr/>
        <w:t>related to the amount of exchangeable calcium in the soil. The larger the exchangeable</w:t>
      </w:r>
      <w:r>
        <w:rPr>
          <w:spacing w:val="1"/>
        </w:rPr>
        <w:t> </w:t>
      </w:r>
      <w:r>
        <w:rPr/>
        <w:t>calcium pool, the lower the Sr/Ca ratio and thus, the lower the uptake of strontium</w:t>
      </w:r>
      <w:r>
        <w:rPr>
          <w:spacing w:val="1"/>
        </w:rPr>
        <w:t> </w:t>
      </w:r>
      <w:r>
        <w:rPr/>
        <w:t>(Carini, 2001).</w:t>
      </w:r>
    </w:p>
    <w:p>
      <w:pPr>
        <w:pStyle w:val="Heading1"/>
        <w:numPr>
          <w:ilvl w:val="2"/>
          <w:numId w:val="11"/>
        </w:numPr>
        <w:tabs>
          <w:tab w:pos="1788" w:val="left" w:leader="none"/>
        </w:tabs>
        <w:spacing w:line="275" w:lineRule="exact" w:before="0" w:after="0"/>
        <w:ind w:left="1787" w:right="0" w:hanging="721"/>
        <w:jc w:val="both"/>
        <w:rPr>
          <w:b w:val="0"/>
        </w:rPr>
      </w:pPr>
      <w:r>
        <w:rPr/>
        <w:t>Migration</w:t>
      </w:r>
      <w:r>
        <w:rPr>
          <w:spacing w:val="-1"/>
        </w:rPr>
        <w:t> </w:t>
      </w:r>
      <w:r>
        <w:rPr/>
        <w:t>of radionuclides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soi</w:t>
      </w:r>
      <w:r>
        <w:rPr>
          <w:b w:val="0"/>
        </w:rPr>
        <w:t>l</w:t>
      </w:r>
    </w:p>
    <w:p>
      <w:pPr>
        <w:pStyle w:val="BodyText"/>
      </w:pPr>
    </w:p>
    <w:p>
      <w:pPr>
        <w:pStyle w:val="BodyText"/>
        <w:spacing w:line="480" w:lineRule="auto"/>
        <w:ind w:left="1067" w:right="447"/>
        <w:jc w:val="both"/>
      </w:pPr>
      <w:r>
        <w:rPr/>
        <w:t>Vertical migration of radionuclides down the soil column could arise from various</w:t>
      </w:r>
      <w:r>
        <w:rPr>
          <w:spacing w:val="1"/>
        </w:rPr>
        <w:t> </w:t>
      </w:r>
      <w:r>
        <w:rPr/>
        <w:t>transport mechanisms including convection, dispersion, diffusion and biological mixing.</w:t>
      </w:r>
      <w:r>
        <w:rPr>
          <w:spacing w:val="-57"/>
        </w:rPr>
        <w:t> </w:t>
      </w:r>
      <w:r>
        <w:rPr/>
        <w:t>High root uptake of radionuclides in plants is correlated with high vertical migration,</w:t>
      </w:r>
      <w:r>
        <w:rPr>
          <w:spacing w:val="1"/>
        </w:rPr>
        <w:t> </w:t>
      </w:r>
      <w:r>
        <w:rPr/>
        <w:t>because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both</w:t>
      </w:r>
      <w:r>
        <w:rPr>
          <w:spacing w:val="12"/>
        </w:rPr>
        <w:t> </w:t>
      </w:r>
      <w:r>
        <w:rPr/>
        <w:t>processes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radionuclides</w:t>
      </w:r>
      <w:r>
        <w:rPr>
          <w:spacing w:val="11"/>
        </w:rPr>
        <w:t> </w:t>
      </w:r>
      <w:r>
        <w:rPr/>
        <w:t>are</w:t>
      </w:r>
      <w:r>
        <w:rPr>
          <w:spacing w:val="12"/>
        </w:rPr>
        <w:t> </w:t>
      </w:r>
      <w:r>
        <w:rPr/>
        <w:t>relatively</w:t>
      </w:r>
      <w:r>
        <w:rPr>
          <w:spacing w:val="6"/>
        </w:rPr>
        <w:t> </w:t>
      </w:r>
      <w:r>
        <w:rPr/>
        <w:t>mobile.</w:t>
      </w:r>
      <w:r>
        <w:rPr>
          <w:spacing w:val="11"/>
        </w:rPr>
        <w:t> </w:t>
      </w:r>
      <w:r>
        <w:rPr/>
        <w:t>Typically,</w:t>
      </w:r>
      <w:r>
        <w:rPr>
          <w:spacing w:val="13"/>
        </w:rPr>
        <w:t> </w:t>
      </w:r>
      <w:r>
        <w:rPr/>
        <w:t>the</w:t>
      </w:r>
      <w:r>
        <w:rPr>
          <w:spacing w:val="9"/>
        </w:rPr>
        <w:t> </w:t>
      </w:r>
      <w:r>
        <w:rPr/>
        <w:t>rate</w:t>
      </w:r>
      <w:r>
        <w:rPr>
          <w:spacing w:val="1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463" w:top="1520" w:bottom="1660" w:left="920" w:right="960"/>
        </w:sectPr>
      </w:pPr>
    </w:p>
    <w:p>
      <w:pPr>
        <w:pStyle w:val="BodyText"/>
        <w:spacing w:line="480" w:lineRule="auto" w:before="78"/>
        <w:ind w:left="1067" w:right="450"/>
        <w:jc w:val="both"/>
      </w:pPr>
      <w:r>
        <w:rPr/>
        <w:t>movement of radionuclides will thus vary with soil type and physio-chemical form</w:t>
      </w:r>
      <w:r>
        <w:rPr>
          <w:spacing w:val="1"/>
        </w:rPr>
        <w:t> </w:t>
      </w:r>
      <w:r>
        <w:rPr/>
        <w:t>(EGE,</w:t>
      </w:r>
      <w:r>
        <w:rPr>
          <w:spacing w:val="-1"/>
        </w:rPr>
        <w:t> </w:t>
      </w:r>
      <w:r>
        <w:rPr/>
        <w:t>1994).</w:t>
      </w:r>
    </w:p>
    <w:p>
      <w:pPr>
        <w:pStyle w:val="Heading1"/>
        <w:numPr>
          <w:ilvl w:val="2"/>
          <w:numId w:val="11"/>
        </w:numPr>
        <w:tabs>
          <w:tab w:pos="1788" w:val="left" w:leader="none"/>
        </w:tabs>
        <w:spacing w:line="240" w:lineRule="auto" w:before="5" w:after="0"/>
        <w:ind w:left="1787" w:right="0" w:hanging="721"/>
        <w:jc w:val="both"/>
      </w:pPr>
      <w:r>
        <w:rPr/>
        <w:t>Agricultural</w:t>
      </w:r>
      <w:r>
        <w:rPr>
          <w:spacing w:val="-2"/>
        </w:rPr>
        <w:t> </w:t>
      </w:r>
      <w:r>
        <w:rPr/>
        <w:t>practices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67" w:right="443"/>
        <w:jc w:val="both"/>
      </w:pPr>
      <w:r>
        <w:rPr/>
        <w:t>Management practices such as ploughing, liming, fertilization and irrigation greatly</w:t>
      </w:r>
      <w:r>
        <w:rPr>
          <w:spacing w:val="1"/>
        </w:rPr>
        <w:t> </w:t>
      </w:r>
      <w:r>
        <w:rPr/>
        <w:t>affect radionuclide uptake. Agricultural practices have a major impact on radionuclide</w:t>
      </w:r>
      <w:r>
        <w:rPr>
          <w:spacing w:val="1"/>
        </w:rPr>
        <w:t> </w:t>
      </w:r>
      <w:r>
        <w:rPr/>
        <w:t>behavior. Depending on the type of soil tillage and on the tools used, a mechanical</w:t>
      </w:r>
      <w:r>
        <w:rPr>
          <w:spacing w:val="1"/>
        </w:rPr>
        <w:t> </w:t>
      </w:r>
      <w:r>
        <w:rPr/>
        <w:t>redistribution of radionuclides in the soil may occur. On arable soils, radionuclides are</w:t>
      </w:r>
      <w:r>
        <w:rPr>
          <w:spacing w:val="1"/>
        </w:rPr>
        <w:t> </w:t>
      </w:r>
      <w:r>
        <w:rPr/>
        <w:t>distributed fairly uniformly along the whole depth of the tilled layer. It has been shown</w:t>
      </w:r>
      <w:r>
        <w:rPr>
          <w:spacing w:val="1"/>
        </w:rPr>
        <w:t> </w:t>
      </w:r>
      <w:r>
        <w:rPr/>
        <w:t>that the major mechanism for contamination of soybeans and wheat grown in soil that is</w:t>
      </w:r>
      <w:r>
        <w:rPr>
          <w:spacing w:val="-57"/>
        </w:rPr>
        <w:t> </w:t>
      </w:r>
      <w:r>
        <w:rPr/>
        <w:t>superficially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plutonium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re-suspension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harvesting</w:t>
      </w:r>
      <w:r>
        <w:rPr>
          <w:spacing w:val="-4"/>
        </w:rPr>
        <w:t> </w:t>
      </w:r>
      <w:r>
        <w:rPr/>
        <w:t>(McLeod</w:t>
      </w:r>
      <w:r>
        <w:rPr>
          <w:spacing w:val="1"/>
        </w:rPr>
        <w:t> </w:t>
      </w:r>
      <w:r>
        <w:rPr>
          <w:i/>
        </w:rPr>
        <w:t>et al., </w:t>
      </w:r>
      <w:r>
        <w:rPr/>
        <w:t>1980).</w:t>
      </w:r>
    </w:p>
    <w:p>
      <w:pPr>
        <w:pStyle w:val="Heading1"/>
        <w:numPr>
          <w:ilvl w:val="1"/>
          <w:numId w:val="8"/>
        </w:numPr>
        <w:tabs>
          <w:tab w:pos="1548" w:val="left" w:leader="none"/>
        </w:tabs>
        <w:spacing w:line="240" w:lineRule="auto" w:before="6" w:after="0"/>
        <w:ind w:left="1547" w:right="0" w:hanging="481"/>
        <w:jc w:val="both"/>
      </w:pPr>
      <w:bookmarkStart w:name="_TOC_250015" w:id="19"/>
      <w:r>
        <w:rPr/>
        <w:t>Sweet</w:t>
      </w:r>
      <w:r>
        <w:rPr>
          <w:spacing w:val="-2"/>
        </w:rPr>
        <w:t> </w:t>
      </w:r>
      <w:r>
        <w:rPr/>
        <w:t>Potato</w:t>
      </w:r>
      <w:r>
        <w:rPr>
          <w:spacing w:val="-2"/>
        </w:rPr>
        <w:t> </w:t>
      </w:r>
      <w:bookmarkEnd w:id="19"/>
      <w:r>
        <w:rPr/>
        <w:t>Cultivation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67" w:right="445"/>
        <w:jc w:val="both"/>
      </w:pPr>
      <w:r>
        <w:rPr/>
        <w:t>Sweet potato has numerous potential benefits and uses. It requires fewer inputs and less</w:t>
      </w:r>
      <w:r>
        <w:rPr>
          <w:spacing w:val="1"/>
        </w:rPr>
        <w:t> </w:t>
      </w:r>
      <w:r>
        <w:rPr/>
        <w:t>labour than other crops such as cereals, more productive, and adaptable to marginal</w:t>
      </w:r>
      <w:r>
        <w:rPr>
          <w:spacing w:val="1"/>
        </w:rPr>
        <w:t> </w:t>
      </w:r>
      <w:r>
        <w:rPr/>
        <w:t>growing</w:t>
      </w:r>
      <w:r>
        <w:rPr>
          <w:spacing w:val="15"/>
        </w:rPr>
        <w:t> </w:t>
      </w:r>
      <w:r>
        <w:rPr/>
        <w:t>conditions</w:t>
      </w:r>
      <w:r>
        <w:rPr>
          <w:spacing w:val="16"/>
        </w:rPr>
        <w:t> </w:t>
      </w:r>
      <w:r>
        <w:rPr/>
        <w:t>(e.g.,</w:t>
      </w:r>
      <w:r>
        <w:rPr>
          <w:spacing w:val="18"/>
        </w:rPr>
        <w:t> </w:t>
      </w:r>
      <w:r>
        <w:rPr/>
        <w:t>drought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poor</w:t>
      </w:r>
      <w:r>
        <w:rPr>
          <w:spacing w:val="15"/>
        </w:rPr>
        <w:t> </w:t>
      </w:r>
      <w:r>
        <w:rPr/>
        <w:t>soil)</w:t>
      </w:r>
      <w:r>
        <w:rPr>
          <w:spacing w:val="17"/>
        </w:rPr>
        <w:t> </w:t>
      </w:r>
      <w:r>
        <w:rPr/>
        <w:t>(Oswald</w:t>
      </w:r>
      <w:r>
        <w:rPr>
          <w:spacing w:val="17"/>
        </w:rPr>
        <w:t> </w:t>
      </w:r>
      <w:r>
        <w:rPr>
          <w:i/>
        </w:rPr>
        <w:t>et</w:t>
      </w:r>
      <w:r>
        <w:rPr>
          <w:i/>
          <w:spacing w:val="16"/>
        </w:rPr>
        <w:t> </w:t>
      </w:r>
      <w:r>
        <w:rPr>
          <w:i/>
        </w:rPr>
        <w:t>al.,</w:t>
      </w:r>
      <w:r>
        <w:rPr>
          <w:i/>
          <w:spacing w:val="17"/>
        </w:rPr>
        <w:t> </w:t>
      </w:r>
      <w:r>
        <w:rPr/>
        <w:t>2009).</w:t>
      </w:r>
      <w:r>
        <w:rPr>
          <w:spacing w:val="16"/>
        </w:rPr>
        <w:t> </w:t>
      </w:r>
      <w:r>
        <w:rPr/>
        <w:t>Sweet</w:t>
      </w:r>
      <w:r>
        <w:rPr>
          <w:spacing w:val="16"/>
        </w:rPr>
        <w:t> </w:t>
      </w:r>
      <w:r>
        <w:rPr/>
        <w:t>potato</w:t>
      </w:r>
      <w:r>
        <w:rPr>
          <w:spacing w:val="15"/>
        </w:rPr>
        <w:t> </w:t>
      </w:r>
      <w:r>
        <w:rPr/>
        <w:t>is</w:t>
      </w:r>
      <w:r>
        <w:rPr>
          <w:spacing w:val="-57"/>
        </w:rPr>
        <w:t> </w:t>
      </w:r>
      <w:r>
        <w:rPr/>
        <w:t>an important food and feed crop in sub-Sahara Africa (SSA) and ranks fourth after</w:t>
      </w:r>
      <w:r>
        <w:rPr>
          <w:spacing w:val="1"/>
        </w:rPr>
        <w:t> </w:t>
      </w:r>
      <w:r>
        <w:rPr/>
        <w:t>maize, bananas, and cassava (Fao, 2015). It serves as cash crop and is one of the most</w:t>
      </w:r>
      <w:r>
        <w:rPr>
          <w:spacing w:val="1"/>
        </w:rPr>
        <w:t> </w:t>
      </w:r>
      <w:r>
        <w:rPr/>
        <w:t>popular food crops which serve as food security promoting root crop in sub-Sahara</w:t>
      </w:r>
      <w:r>
        <w:rPr>
          <w:spacing w:val="1"/>
        </w:rPr>
        <w:t> </w:t>
      </w:r>
      <w:r>
        <w:rPr/>
        <w:t>Africa specifically, and the world at large. The importance of the crop in national and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livelihoods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poor</w:t>
      </w:r>
      <w:r>
        <w:rPr>
          <w:spacing w:val="60"/>
        </w:rPr>
        <w:t> </w:t>
      </w:r>
      <w:r>
        <w:rPr/>
        <w:t>farming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overemphasized.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Kwara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peoples’</w:t>
      </w:r>
      <w:r>
        <w:rPr>
          <w:spacing w:val="1"/>
        </w:rPr>
        <w:t> </w:t>
      </w:r>
      <w:r>
        <w:rPr/>
        <w:t>traditions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 of harvest (Agbo, 1992). Despite the numerous potential uses and benefits of</w:t>
      </w:r>
      <w:r>
        <w:rPr>
          <w:spacing w:val="1"/>
        </w:rPr>
        <w:t> </w:t>
      </w:r>
      <w:r>
        <w:rPr/>
        <w:t>sweet</w:t>
      </w:r>
      <w:r>
        <w:rPr>
          <w:spacing w:val="-1"/>
        </w:rPr>
        <w:t> </w:t>
      </w:r>
      <w:r>
        <w:rPr/>
        <w:t>potato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crop is</w:t>
      </w:r>
      <w:r>
        <w:rPr>
          <w:spacing w:val="-1"/>
        </w:rPr>
        <w:t> </w:t>
      </w:r>
      <w:r>
        <w:rPr/>
        <w:t>below the</w:t>
      </w:r>
      <w:r>
        <w:rPr>
          <w:spacing w:val="-2"/>
        </w:rPr>
        <w:t> </w:t>
      </w:r>
      <w:r>
        <w:rPr/>
        <w:t>nation’s</w:t>
      </w:r>
      <w:r>
        <w:rPr>
          <w:spacing w:val="-1"/>
        </w:rPr>
        <w:t> </w:t>
      </w:r>
      <w:r>
        <w:rPr/>
        <w:t>potential.</w:t>
      </w:r>
      <w:r>
        <w:rPr>
          <w:spacing w:val="-1"/>
        </w:rPr>
        <w:t> </w:t>
      </w:r>
      <w:r>
        <w:rPr/>
        <w:t>Sweet</w:t>
      </w:r>
    </w:p>
    <w:p>
      <w:pPr>
        <w:spacing w:after="0" w:line="480" w:lineRule="auto"/>
        <w:jc w:val="both"/>
        <w:sectPr>
          <w:pgSz w:w="11910" w:h="16840"/>
          <w:pgMar w:header="0" w:footer="1463" w:top="1520" w:bottom="1660" w:left="920" w:right="960"/>
        </w:sectPr>
      </w:pPr>
    </w:p>
    <w:p>
      <w:pPr>
        <w:pStyle w:val="BodyText"/>
        <w:spacing w:line="480" w:lineRule="auto" w:before="78"/>
        <w:ind w:left="1067" w:right="446"/>
        <w:jc w:val="both"/>
      </w:pPr>
      <w:r>
        <w:rPr/>
        <w:t>potato has a yield potential of 20–50 tonnes per hectare wet weight in the tropics</w:t>
      </w:r>
      <w:r>
        <w:rPr>
          <w:spacing w:val="1"/>
        </w:rPr>
        <w:t> </w:t>
      </w:r>
      <w:r>
        <w:rPr/>
        <w:t>(Caliskan </w:t>
      </w:r>
      <w:r>
        <w:rPr>
          <w:i/>
        </w:rPr>
        <w:t>et al</w:t>
      </w:r>
      <w:r>
        <w:rPr/>
        <w:t>., 2007). Farmers in South Africa however produce below 10 tonnes per</w:t>
      </w:r>
      <w:r>
        <w:rPr>
          <w:spacing w:val="1"/>
        </w:rPr>
        <w:t> </w:t>
      </w:r>
      <w:r>
        <w:rPr/>
        <w:t>hectare wet weight on the average (FAO, 2009). The low yields in Nigeria were due to</w:t>
      </w:r>
      <w:r>
        <w:rPr>
          <w:spacing w:val="1"/>
        </w:rPr>
        <w:t> </w:t>
      </w:r>
      <w:r>
        <w:rPr/>
        <w:t>quality of planting materials (vines), high labour costs, biotic and abiotic constraints. As</w:t>
      </w:r>
      <w:r>
        <w:rPr>
          <w:spacing w:val="-57"/>
        </w:rPr>
        <w:t> </w:t>
      </w:r>
      <w:r>
        <w:rPr/>
        <w:t>opined by Fawole, the low productivity recorded in sweet potatoes farms is traceable to</w:t>
      </w:r>
      <w:r>
        <w:rPr>
          <w:spacing w:val="1"/>
        </w:rPr>
        <w:t> </w:t>
      </w:r>
      <w:r>
        <w:rPr/>
        <w:t>inefficiency</w:t>
      </w:r>
      <w:r>
        <w:rPr>
          <w:spacing w:val="-6"/>
        </w:rPr>
        <w:t> </w:t>
      </w:r>
      <w:r>
        <w:rPr/>
        <w:t>in resource</w:t>
      </w:r>
      <w:r>
        <w:rPr>
          <w:spacing w:val="-1"/>
        </w:rPr>
        <w:t> </w:t>
      </w:r>
      <w:r>
        <w:rPr/>
        <w:t>use</w:t>
      </w:r>
      <w:r>
        <w:rPr>
          <w:spacing w:val="1"/>
        </w:rPr>
        <w:t> </w:t>
      </w:r>
      <w:r>
        <w:rPr/>
        <w:t>(Fawole, 2007).</w:t>
      </w:r>
    </w:p>
    <w:p>
      <w:pPr>
        <w:pStyle w:val="Heading1"/>
        <w:numPr>
          <w:ilvl w:val="2"/>
          <w:numId w:val="8"/>
        </w:numPr>
        <w:tabs>
          <w:tab w:pos="1728" w:val="left" w:leader="none"/>
        </w:tabs>
        <w:spacing w:line="240" w:lineRule="auto" w:before="6" w:after="0"/>
        <w:ind w:left="1727" w:right="0" w:hanging="661"/>
        <w:jc w:val="both"/>
      </w:pPr>
      <w:r>
        <w:rPr/>
        <w:t>Soil</w:t>
      </w:r>
      <w:r>
        <w:rPr>
          <w:spacing w:val="-2"/>
        </w:rPr>
        <w:t> </w:t>
      </w:r>
      <w:r>
        <w:rPr/>
        <w:t>types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sweet</w:t>
      </w:r>
      <w:r>
        <w:rPr>
          <w:spacing w:val="-1"/>
        </w:rPr>
        <w:t> </w:t>
      </w:r>
      <w:r>
        <w:rPr/>
        <w:t>potatoes</w:t>
      </w:r>
      <w:r>
        <w:rPr>
          <w:spacing w:val="-1"/>
        </w:rPr>
        <w:t> </w:t>
      </w:r>
      <w:r>
        <w:rPr/>
        <w:t>harvesting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67" w:right="446"/>
        <w:jc w:val="both"/>
      </w:pPr>
      <w:r>
        <w:rPr/>
        <w:t>A well-drained sandy loam is preferred and heavy clay soils should be avoided as they</w:t>
      </w:r>
      <w:r>
        <w:rPr>
          <w:spacing w:val="1"/>
        </w:rPr>
        <w:t> </w:t>
      </w:r>
      <w:r>
        <w:rPr/>
        <w:t>can retard root development, resulting in growth cracks and poor root shape. Lighter</w:t>
      </w:r>
      <w:r>
        <w:rPr>
          <w:spacing w:val="1"/>
        </w:rPr>
        <w:t> </w:t>
      </w:r>
      <w:r>
        <w:rPr/>
        <w:t>soils are more easily washed from the roots at harvest time. Wet season green manure</w:t>
      </w:r>
      <w:r>
        <w:rPr>
          <w:spacing w:val="1"/>
        </w:rPr>
        <w:t> </w:t>
      </w:r>
      <w:r>
        <w:rPr/>
        <w:t>cropping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sterile</w:t>
      </w:r>
      <w:r>
        <w:rPr>
          <w:spacing w:val="1"/>
        </w:rPr>
        <w:t> </w:t>
      </w:r>
      <w:r>
        <w:rPr/>
        <w:t>forage</w:t>
      </w:r>
      <w:r>
        <w:rPr>
          <w:spacing w:val="1"/>
        </w:rPr>
        <w:t> </w:t>
      </w:r>
      <w:r>
        <w:rPr/>
        <w:t>sorghum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thoroughly</w:t>
      </w:r>
      <w:r>
        <w:rPr>
          <w:spacing w:val="1"/>
        </w:rPr>
        <w:t> </w:t>
      </w:r>
      <w:r>
        <w:rPr/>
        <w:t>incorporated and decomposed by planting time. Soil pH should be adjusted to about 6.0</w:t>
      </w:r>
      <w:r>
        <w:rPr>
          <w:spacing w:val="1"/>
        </w:rPr>
        <w:t> </w:t>
      </w:r>
      <w:r>
        <w:rPr/>
        <w:t>by applying lime or dolomite. Rates of 240 kg and 400 kg/ha respectively will raise the</w:t>
      </w:r>
      <w:r>
        <w:rPr>
          <w:spacing w:val="1"/>
        </w:rPr>
        <w:t> </w:t>
      </w:r>
      <w:r>
        <w:rPr/>
        <w:t>pH by 0.1 of a unit. The soil should be deep ripped and then disk cultivated to break up</w:t>
      </w:r>
      <w:r>
        <w:rPr>
          <w:spacing w:val="1"/>
        </w:rPr>
        <w:t> </w:t>
      </w:r>
      <w:r>
        <w:rPr/>
        <w:t>any large 4 clods and provide enough loose soil for hilling of beds. A yearly soil test is</w:t>
      </w:r>
      <w:r>
        <w:rPr>
          <w:spacing w:val="1"/>
        </w:rPr>
        <w:t> </w:t>
      </w:r>
      <w:r>
        <w:rPr/>
        <w:t>recommended to assess soil properties, pH and nutrient levels before ground preparation</w:t>
      </w:r>
      <w:r>
        <w:rPr>
          <w:spacing w:val="-57"/>
        </w:rPr>
        <w:t> </w:t>
      </w:r>
      <w:r>
        <w:rPr/>
        <w:t>(Edmond</w:t>
      </w:r>
      <w:r>
        <w:rPr>
          <w:spacing w:val="-1"/>
        </w:rPr>
        <w:t> </w:t>
      </w:r>
      <w:r>
        <w:rPr/>
        <w:t>and Ammerman, 1971).</w:t>
      </w:r>
    </w:p>
    <w:p>
      <w:pPr>
        <w:pStyle w:val="Heading1"/>
        <w:numPr>
          <w:ilvl w:val="2"/>
          <w:numId w:val="8"/>
        </w:numPr>
        <w:tabs>
          <w:tab w:pos="1788" w:val="left" w:leader="none"/>
        </w:tabs>
        <w:spacing w:line="240" w:lineRule="auto" w:before="6" w:after="0"/>
        <w:ind w:left="1787" w:right="0" w:hanging="661"/>
        <w:jc w:val="both"/>
      </w:pPr>
      <w:r>
        <w:rPr/>
        <w:t>Nutrients</w:t>
      </w:r>
      <w:r>
        <w:rPr>
          <w:spacing w:val="-2"/>
        </w:rPr>
        <w:t> </w:t>
      </w:r>
      <w:r>
        <w:rPr/>
        <w:t>need in</w:t>
      </w:r>
      <w:r>
        <w:rPr>
          <w:spacing w:val="-1"/>
        </w:rPr>
        <w:t> </w:t>
      </w:r>
      <w:r>
        <w:rPr/>
        <w:t>potatoes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1067" w:right="448"/>
        <w:jc w:val="both"/>
      </w:pPr>
      <w:r>
        <w:rPr/>
        <w:t>Potassium is the most important element for storage root development, and so in many</w:t>
      </w:r>
      <w:r>
        <w:rPr>
          <w:spacing w:val="1"/>
        </w:rPr>
        <w:t> </w:t>
      </w:r>
      <w:r>
        <w:rPr/>
        <w:t>places</w:t>
      </w:r>
      <w:r>
        <w:rPr>
          <w:spacing w:val="15"/>
        </w:rPr>
        <w:t> </w:t>
      </w:r>
      <w:r>
        <w:rPr/>
        <w:t>sweet</w:t>
      </w:r>
      <w:r>
        <w:rPr>
          <w:spacing w:val="17"/>
        </w:rPr>
        <w:t> </w:t>
      </w:r>
      <w:r>
        <w:rPr/>
        <w:t>potato</w:t>
      </w:r>
      <w:r>
        <w:rPr>
          <w:spacing w:val="17"/>
        </w:rPr>
        <w:t> </w:t>
      </w:r>
      <w:r>
        <w:rPr/>
        <w:t>will</w:t>
      </w:r>
      <w:r>
        <w:rPr>
          <w:spacing w:val="17"/>
        </w:rPr>
        <w:t> </w:t>
      </w:r>
      <w:r>
        <w:rPr/>
        <w:t>benefit</w:t>
      </w:r>
      <w:r>
        <w:rPr>
          <w:spacing w:val="16"/>
        </w:rPr>
        <w:t> </w:t>
      </w:r>
      <w:r>
        <w:rPr/>
        <w:t>from</w:t>
      </w:r>
      <w:r>
        <w:rPr>
          <w:spacing w:val="15"/>
        </w:rPr>
        <w:t> </w:t>
      </w:r>
      <w:r>
        <w:rPr/>
        <w:t>extra</w:t>
      </w:r>
      <w:r>
        <w:rPr>
          <w:spacing w:val="15"/>
        </w:rPr>
        <w:t> </w:t>
      </w:r>
      <w:r>
        <w:rPr/>
        <w:t>potassium.</w:t>
      </w:r>
      <w:r>
        <w:rPr>
          <w:spacing w:val="15"/>
        </w:rPr>
        <w:t> </w:t>
      </w:r>
      <w:r>
        <w:rPr/>
        <w:t>This</w:t>
      </w:r>
      <w:r>
        <w:rPr>
          <w:spacing w:val="17"/>
        </w:rPr>
        <w:t> </w:t>
      </w:r>
      <w:r>
        <w:rPr/>
        <w:t>can</w:t>
      </w:r>
      <w:r>
        <w:rPr>
          <w:spacing w:val="16"/>
        </w:rPr>
        <w:t> </w:t>
      </w:r>
      <w:r>
        <w:rPr/>
        <w:t>be</w:t>
      </w:r>
      <w:r>
        <w:rPr>
          <w:spacing w:val="16"/>
        </w:rPr>
        <w:t> </w:t>
      </w:r>
      <w:r>
        <w:rPr/>
        <w:t>provided</w:t>
      </w:r>
      <w:r>
        <w:rPr>
          <w:spacing w:val="16"/>
        </w:rPr>
        <w:t> </w:t>
      </w:r>
      <w:r>
        <w:rPr/>
        <w:t>using</w:t>
      </w:r>
      <w:r>
        <w:rPr>
          <w:spacing w:val="16"/>
        </w:rPr>
        <w:t> </w:t>
      </w:r>
      <w:r>
        <w:rPr/>
        <w:t>ash,</w:t>
      </w:r>
      <w:r>
        <w:rPr>
          <w:spacing w:val="-57"/>
        </w:rPr>
        <w:t> </w:t>
      </w:r>
      <w:r>
        <w:rPr/>
        <w:t>as ash is rich in potassium. However, it is not only the amount of potassium that is</w:t>
      </w:r>
      <w:r>
        <w:rPr>
          <w:spacing w:val="1"/>
        </w:rPr>
        <w:t> </w:t>
      </w:r>
      <w:r>
        <w:rPr/>
        <w:t>important,</w:t>
      </w:r>
      <w:r>
        <w:rPr>
          <w:spacing w:val="32"/>
        </w:rPr>
        <w:t> </w:t>
      </w:r>
      <w:r>
        <w:rPr/>
        <w:t>but</w:t>
      </w:r>
      <w:r>
        <w:rPr>
          <w:spacing w:val="33"/>
        </w:rPr>
        <w:t> </w:t>
      </w:r>
      <w:r>
        <w:rPr/>
        <w:t>also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ratio</w:t>
      </w:r>
      <w:r>
        <w:rPr>
          <w:spacing w:val="32"/>
        </w:rPr>
        <w:t> </w:t>
      </w:r>
      <w:r>
        <w:rPr/>
        <w:t>between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potassium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nitrogen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be</w:t>
      </w:r>
      <w:r>
        <w:rPr>
          <w:spacing w:val="32"/>
        </w:rPr>
        <w:t> </w:t>
      </w:r>
      <w:r>
        <w:rPr/>
        <w:t>supplied.</w:t>
      </w:r>
      <w:r>
        <w:rPr>
          <w:spacing w:val="32"/>
        </w:rPr>
        <w:t> </w:t>
      </w:r>
      <w:r>
        <w:rPr/>
        <w:t>The</w:t>
      </w:r>
      <w:r>
        <w:rPr>
          <w:spacing w:val="-57"/>
        </w:rPr>
        <w:t> </w:t>
      </w:r>
      <w:r>
        <w:rPr/>
        <w:t>best bulking of storage roots occurs when the nitrogen and potassium are present in the</w:t>
      </w:r>
      <w:r>
        <w:rPr>
          <w:spacing w:val="1"/>
        </w:rPr>
        <w:t> </w:t>
      </w:r>
      <w:r>
        <w:rPr/>
        <w:t>soil</w:t>
      </w:r>
      <w:r>
        <w:rPr>
          <w:spacing w:val="33"/>
        </w:rPr>
        <w:t> </w:t>
      </w:r>
      <w:r>
        <w:rPr/>
        <w:t>at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ratio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about</w:t>
      </w:r>
      <w:r>
        <w:rPr>
          <w:spacing w:val="35"/>
        </w:rPr>
        <w:t> </w:t>
      </w:r>
      <w:r>
        <w:rPr/>
        <w:t>1:3.</w:t>
      </w:r>
      <w:r>
        <w:rPr>
          <w:spacing w:val="32"/>
        </w:rPr>
        <w:t> </w:t>
      </w:r>
      <w:r>
        <w:rPr/>
        <w:t>Applying</w:t>
      </w:r>
      <w:r>
        <w:rPr>
          <w:spacing w:val="29"/>
        </w:rPr>
        <w:t> </w:t>
      </w:r>
      <w:r>
        <w:rPr/>
        <w:t>potassium</w:t>
      </w:r>
      <w:r>
        <w:rPr>
          <w:spacing w:val="35"/>
        </w:rPr>
        <w:t> </w:t>
      </w:r>
      <w:r>
        <w:rPr/>
        <w:t>during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second</w:t>
      </w:r>
      <w:r>
        <w:rPr>
          <w:spacing w:val="32"/>
        </w:rPr>
        <w:t> </w:t>
      </w:r>
      <w:r>
        <w:rPr/>
        <w:t>half</w:t>
      </w:r>
      <w:r>
        <w:rPr>
          <w:spacing w:val="36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crop’s</w:t>
      </w:r>
    </w:p>
    <w:p>
      <w:pPr>
        <w:spacing w:after="0" w:line="480" w:lineRule="auto"/>
        <w:jc w:val="both"/>
        <w:sectPr>
          <w:pgSz w:w="11910" w:h="16840"/>
          <w:pgMar w:header="0" w:footer="1463" w:top="1520" w:bottom="1660" w:left="920" w:right="960"/>
        </w:sectPr>
      </w:pPr>
    </w:p>
    <w:p>
      <w:pPr>
        <w:pStyle w:val="BodyText"/>
        <w:spacing w:line="480" w:lineRule="auto" w:before="78"/>
        <w:ind w:left="1067" w:right="444"/>
        <w:jc w:val="both"/>
      </w:pPr>
      <w:r>
        <w:rPr/>
        <w:t>growth cycle helps promote development of a strong skin (Osullivan </w:t>
      </w:r>
      <w:r>
        <w:rPr>
          <w:i/>
        </w:rPr>
        <w:t>et al</w:t>
      </w:r>
      <w:r>
        <w:rPr/>
        <w:t>., 1997 and</w:t>
      </w:r>
      <w:r>
        <w:rPr>
          <w:spacing w:val="1"/>
        </w:rPr>
        <w:t> </w:t>
      </w:r>
      <w:r>
        <w:rPr/>
        <w:t>Susan</w:t>
      </w:r>
      <w:r>
        <w:rPr>
          <w:spacing w:val="-1"/>
        </w:rPr>
        <w:t> </w:t>
      </w:r>
      <w:r>
        <w:rPr>
          <w:i/>
        </w:rPr>
        <w:t>et al., 2006</w:t>
      </w:r>
      <w:r>
        <w:rPr/>
        <w:t>).</w:t>
      </w:r>
    </w:p>
    <w:p>
      <w:pPr>
        <w:pStyle w:val="BodyText"/>
        <w:spacing w:line="480" w:lineRule="auto" w:before="1"/>
        <w:ind w:left="1067" w:right="446"/>
        <w:jc w:val="both"/>
      </w:pPr>
      <w:r>
        <w:rPr/>
        <w:t>Nitrogen is one of the nutrients most commonly taken up by sweet potato (Echer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2009) and its supply, by either green manure or mineral fertilizer, is essential to promote</w:t>
      </w:r>
      <w:r>
        <w:rPr>
          <w:spacing w:val="-57"/>
        </w:rPr>
        <w:t> </w:t>
      </w:r>
      <w:r>
        <w:rPr/>
        <w:t>plant growth and development. The Nitrogen also has an important role in dry matter</w:t>
      </w:r>
      <w:r>
        <w:rPr>
          <w:spacing w:val="1"/>
        </w:rPr>
        <w:t> </w:t>
      </w:r>
      <w:r>
        <w:rPr/>
        <w:t>accumulation and the uptake of Phosphorous and potassium, as well as in the formation</w:t>
      </w:r>
      <w:r>
        <w:rPr>
          <w:spacing w:val="1"/>
        </w:rPr>
        <w:t> </w:t>
      </w:r>
      <w:r>
        <w:rPr/>
        <w:t>and enlargement of the sweet potato storage roots (Villordon and Clark, 2014; Duan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2018). Furthermore, Nitrogen is one of the most important factors affecting shoot</w:t>
      </w:r>
      <w:r>
        <w:rPr>
          <w:spacing w:val="1"/>
        </w:rPr>
        <w:t> </w:t>
      </w:r>
      <w:r>
        <w:rPr/>
        <w:t>morphogenesis and the root yield of sweet potato (Ning </w:t>
      </w:r>
      <w:r>
        <w:rPr>
          <w:i/>
        </w:rPr>
        <w:t>et al., </w:t>
      </w:r>
      <w:r>
        <w:rPr/>
        <w:t>2015; Duan </w:t>
      </w:r>
      <w:r>
        <w:rPr>
          <w:i/>
        </w:rPr>
        <w:t>et al., </w:t>
      </w:r>
      <w:r>
        <w:rPr/>
        <w:t>2018)</w:t>
      </w:r>
      <w:r>
        <w:rPr>
          <w:spacing w:val="1"/>
        </w:rPr>
        <w:t> </w:t>
      </w:r>
      <w:r>
        <w:rPr/>
        <w:t>and since it influences the accumulation and distribution of dry matter in the plant</w:t>
      </w:r>
      <w:r>
        <w:rPr>
          <w:spacing w:val="1"/>
        </w:rPr>
        <w:t> </w:t>
      </w:r>
      <w:r>
        <w:rPr/>
        <w:t>(Lebot,</w:t>
      </w:r>
      <w:r>
        <w:rPr>
          <w:spacing w:val="1"/>
        </w:rPr>
        <w:t> </w:t>
      </w:r>
      <w:r>
        <w:rPr/>
        <w:t>2009),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consequently,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plant’s</w:t>
      </w:r>
      <w:r>
        <w:rPr>
          <w:spacing w:val="-2"/>
        </w:rPr>
        <w:t> </w:t>
      </w:r>
      <w:r>
        <w:rPr/>
        <w:t>demand for other</w:t>
      </w:r>
      <w:r>
        <w:rPr>
          <w:spacing w:val="1"/>
        </w:rPr>
        <w:t> </w:t>
      </w:r>
      <w:r>
        <w:rPr/>
        <w:t>nutrients (Fargeria, 2006).</w:t>
      </w:r>
    </w:p>
    <w:p>
      <w:pPr>
        <w:pStyle w:val="Heading1"/>
        <w:numPr>
          <w:ilvl w:val="1"/>
          <w:numId w:val="8"/>
        </w:numPr>
        <w:tabs>
          <w:tab w:pos="1548" w:val="left" w:leader="none"/>
        </w:tabs>
        <w:spacing w:line="240" w:lineRule="auto" w:before="164" w:after="0"/>
        <w:ind w:left="1547" w:right="0" w:hanging="481"/>
        <w:jc w:val="both"/>
      </w:pPr>
      <w:bookmarkStart w:name="_TOC_250014" w:id="20"/>
      <w:r>
        <w:rPr/>
        <w:t>Natural</w:t>
      </w:r>
      <w:r>
        <w:rPr>
          <w:spacing w:val="-2"/>
        </w:rPr>
        <w:t> </w:t>
      </w:r>
      <w:r>
        <w:rPr/>
        <w:t>Radionuclides</w:t>
      </w:r>
      <w:r>
        <w:rPr>
          <w:spacing w:val="-2"/>
        </w:rPr>
        <w:t> </w:t>
      </w:r>
      <w:r>
        <w:rPr/>
        <w:t>in Food</w:t>
      </w:r>
      <w:r>
        <w:rPr>
          <w:spacing w:val="-2"/>
        </w:rPr>
        <w:t> </w:t>
      </w:r>
      <w:bookmarkEnd w:id="20"/>
      <w:r>
        <w:rPr/>
        <w:t>Crops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067" w:right="444"/>
        <w:jc w:val="both"/>
      </w:pPr>
      <w:r>
        <w:rPr/>
        <w:t>One of the three goals of the United Nations for sustainable food security is to ensure</w:t>
      </w:r>
      <w:r>
        <w:rPr>
          <w:spacing w:val="1"/>
        </w:rPr>
        <w:t> </w:t>
      </w:r>
      <w:r>
        <w:rPr/>
        <w:t>that all people have access to sufficient, nutritionally adequate and safe food (Jibiri</w:t>
      </w:r>
      <w:r>
        <w:rPr>
          <w:spacing w:val="60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radioactive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cycled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natural</w:t>
      </w:r>
      <w:r>
        <w:rPr>
          <w:spacing w:val="-57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compartments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entering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ecosystems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chains.</w:t>
      </w:r>
      <w:r>
        <w:rPr>
          <w:spacing w:val="1"/>
        </w:rPr>
        <w:t> </w:t>
      </w:r>
      <w:r>
        <w:rPr/>
        <w:t>Vegetables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contamination of uranium series radionuclide. Use of fertilizers leads to elevation of</w:t>
      </w:r>
      <w:r>
        <w:rPr>
          <w:spacing w:val="1"/>
        </w:rPr>
        <w:t> </w:t>
      </w:r>
      <w:r>
        <w:rPr/>
        <w:t>uranium series nuclides in vegetables. Naturally Occurring Radionuclides (NORM) of</w:t>
      </w:r>
      <w:r>
        <w:rPr>
          <w:spacing w:val="1"/>
        </w:rPr>
        <w:t> </w:t>
      </w:r>
      <w:r>
        <w:rPr/>
        <w:t>Thorium and Uranium are significant contribution of ingestion dose and are present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biotic</w:t>
      </w:r>
      <w:r>
        <w:rPr>
          <w:spacing w:val="-1"/>
        </w:rPr>
        <w:t> </w:t>
      </w:r>
      <w:r>
        <w:rPr/>
        <w:t>systems of plants, animals, soil, water</w:t>
      </w:r>
      <w:r>
        <w:rPr>
          <w:spacing w:val="-2"/>
        </w:rPr>
        <w:t> </w:t>
      </w:r>
      <w:r>
        <w:rPr/>
        <w:t>and air.</w:t>
      </w:r>
    </w:p>
    <w:p>
      <w:pPr>
        <w:pStyle w:val="BodyText"/>
        <w:spacing w:line="480" w:lineRule="auto"/>
        <w:ind w:left="1067" w:right="445"/>
        <w:jc w:val="both"/>
        <w:rPr>
          <w:i/>
        </w:rPr>
      </w:pP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radionuclides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chemical</w:t>
      </w:r>
      <w:r>
        <w:rPr>
          <w:spacing w:val="41"/>
        </w:rPr>
        <w:t> </w:t>
      </w:r>
      <w:r>
        <w:rPr/>
        <w:t>characteristics</w:t>
      </w:r>
      <w:r>
        <w:rPr>
          <w:spacing w:val="43"/>
        </w:rPr>
        <w:t> </w:t>
      </w:r>
      <w:r>
        <w:rPr/>
        <w:t>and</w:t>
      </w:r>
      <w:r>
        <w:rPr>
          <w:spacing w:val="41"/>
        </w:rPr>
        <w:t> </w:t>
      </w:r>
      <w:r>
        <w:rPr/>
        <w:t>several</w:t>
      </w:r>
      <w:r>
        <w:rPr>
          <w:spacing w:val="41"/>
        </w:rPr>
        <w:t> </w:t>
      </w:r>
      <w:r>
        <w:rPr/>
        <w:t>parameters</w:t>
      </w:r>
      <w:r>
        <w:rPr>
          <w:spacing w:val="44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plant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soil</w:t>
      </w:r>
      <w:r>
        <w:rPr>
          <w:spacing w:val="42"/>
        </w:rPr>
        <w:t> </w:t>
      </w:r>
      <w:r>
        <w:rPr/>
        <w:t>(Shanthi</w:t>
      </w:r>
      <w:r>
        <w:rPr>
          <w:spacing w:val="48"/>
        </w:rPr>
        <w:t> </w:t>
      </w:r>
      <w:r>
        <w:rPr>
          <w:i/>
        </w:rPr>
        <w:t>et</w:t>
      </w:r>
      <w:r>
        <w:rPr>
          <w:i/>
          <w:spacing w:val="42"/>
        </w:rPr>
        <w:t> </w:t>
      </w:r>
      <w:r>
        <w:rPr>
          <w:i/>
        </w:rPr>
        <w:t>al.,</w:t>
      </w:r>
    </w:p>
    <w:p>
      <w:pPr>
        <w:spacing w:after="0" w:line="480" w:lineRule="auto"/>
        <w:jc w:val="both"/>
        <w:sectPr>
          <w:pgSz w:w="11910" w:h="16840"/>
          <w:pgMar w:header="0" w:footer="1463" w:top="1520" w:bottom="1660" w:left="920" w:right="960"/>
        </w:sectPr>
      </w:pPr>
    </w:p>
    <w:p>
      <w:pPr>
        <w:pStyle w:val="BodyText"/>
        <w:spacing w:line="480" w:lineRule="auto" w:before="78"/>
        <w:ind w:left="1067" w:right="441"/>
        <w:jc w:val="both"/>
      </w:pPr>
      <w:r>
        <w:rPr/>
        <w:t>2009).</w:t>
      </w:r>
      <w:r>
        <w:rPr>
          <w:spacing w:val="1"/>
        </w:rPr>
        <w:t> </w:t>
      </w:r>
      <w:r>
        <w:rPr/>
        <w:t>Olomo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radioactivity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foodstuffs</w:t>
      </w:r>
      <w:r>
        <w:rPr>
          <w:spacing w:val="1"/>
        </w:rPr>
        <w:t> </w:t>
      </w:r>
      <w:r>
        <w:rPr/>
        <w:t>examined, varies and concluded that the major factor that may be responsible include,</w:t>
      </w:r>
      <w:r>
        <w:rPr>
          <w:spacing w:val="1"/>
        </w:rPr>
        <w:t> </w:t>
      </w:r>
      <w:r>
        <w:rPr/>
        <w:t>application of fertilizer, soil type and irrigation pattern. Arogunjo </w:t>
      </w:r>
      <w:r>
        <w:rPr>
          <w:i/>
        </w:rPr>
        <w:t>et al. </w:t>
      </w:r>
      <w:r>
        <w:rPr/>
        <w:t>(2004) studied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radionuclide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cereals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tubers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HpGe</w:t>
      </w:r>
      <w:r>
        <w:rPr>
          <w:spacing w:val="-57"/>
        </w:rPr>
        <w:t> </w:t>
      </w:r>
      <w:r>
        <w:rPr/>
        <w:t>detector and reported average concentration of </w:t>
      </w:r>
      <w:r>
        <w:rPr>
          <w:vertAlign w:val="superscript"/>
        </w:rPr>
        <w:t>40</w:t>
      </w:r>
      <w:r>
        <w:rPr>
          <w:vertAlign w:val="baseline"/>
        </w:rPr>
        <w:t>K, </w:t>
      </w:r>
      <w:r>
        <w:rPr>
          <w:vertAlign w:val="superscript"/>
        </w:rPr>
        <w:t>238</w:t>
      </w:r>
      <w:r>
        <w:rPr>
          <w:vertAlign w:val="baseline"/>
        </w:rPr>
        <w:t>U and </w:t>
      </w:r>
      <w:r>
        <w:rPr>
          <w:vertAlign w:val="superscript"/>
        </w:rPr>
        <w:t>232</w:t>
      </w:r>
      <w:r>
        <w:rPr>
          <w:vertAlign w:val="baseline"/>
        </w:rPr>
        <w:t>Th as 130+8.12Bqkg</w:t>
      </w:r>
      <w:r>
        <w:rPr>
          <w:vertAlign w:val="superscript"/>
        </w:rPr>
        <w:t>-1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11.5+3.86Bqkg</w:t>
      </w:r>
      <w:r>
        <w:rPr>
          <w:vertAlign w:val="superscript"/>
        </w:rPr>
        <w:t>-1</w:t>
      </w:r>
      <w:r>
        <w:rPr>
          <w:vertAlign w:val="baseline"/>
        </w:rPr>
        <w:t>, and</w:t>
      </w:r>
      <w:r>
        <w:rPr>
          <w:spacing w:val="1"/>
          <w:vertAlign w:val="baseline"/>
        </w:rPr>
        <w:t> </w:t>
      </w:r>
      <w:r>
        <w:rPr>
          <w:vertAlign w:val="baseline"/>
        </w:rPr>
        <w:t>6.78+2.13Bqkg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60"/>
          <w:vertAlign w:val="baseline"/>
        </w:rPr>
        <w:t> </w:t>
      </w:r>
      <w:r>
        <w:rPr>
          <w:vertAlign w:val="superscript"/>
        </w:rPr>
        <w:t>137</w:t>
      </w:r>
      <w:r>
        <w:rPr>
          <w:vertAlign w:val="baseline"/>
        </w:rPr>
        <w:t>Cs was not detected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food</w:t>
      </w:r>
      <w:r>
        <w:rPr>
          <w:spacing w:val="1"/>
          <w:vertAlign w:val="baseline"/>
        </w:rPr>
        <w:t> </w:t>
      </w:r>
      <w:r>
        <w:rPr>
          <w:vertAlign w:val="baseline"/>
        </w:rPr>
        <w:t>stuffs</w:t>
      </w:r>
      <w:r>
        <w:rPr>
          <w:spacing w:val="1"/>
          <w:vertAlign w:val="baseline"/>
        </w:rPr>
        <w:t> </w:t>
      </w:r>
      <w:r>
        <w:rPr>
          <w:vertAlign w:val="baseline"/>
        </w:rPr>
        <w:t>analyzed.</w:t>
      </w:r>
      <w:r>
        <w:rPr>
          <w:spacing w:val="1"/>
          <w:vertAlign w:val="baseline"/>
        </w:rPr>
        <w:t> </w:t>
      </w:r>
      <w:r>
        <w:rPr>
          <w:vertAlign w:val="baseline"/>
        </w:rPr>
        <w:t>Eyebiokin,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(2005)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absorbed</w:t>
      </w:r>
      <w:r>
        <w:rPr>
          <w:spacing w:val="1"/>
          <w:vertAlign w:val="baseline"/>
        </w:rPr>
        <w:t> </w:t>
      </w:r>
      <w:r>
        <w:rPr>
          <w:vertAlign w:val="baseline"/>
        </w:rPr>
        <w:t>dose</w:t>
      </w:r>
      <w:r>
        <w:rPr>
          <w:spacing w:val="1"/>
          <w:vertAlign w:val="baseline"/>
        </w:rPr>
        <w:t> </w:t>
      </w:r>
      <w:r>
        <w:rPr>
          <w:vertAlign w:val="baseline"/>
        </w:rPr>
        <w:t>equivalent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commonly consumed</w:t>
      </w:r>
      <w:r>
        <w:rPr>
          <w:spacing w:val="1"/>
          <w:vertAlign w:val="baseline"/>
        </w:rPr>
        <w:t> </w:t>
      </w:r>
      <w:r>
        <w:rPr>
          <w:vertAlign w:val="baseline"/>
        </w:rPr>
        <w:t>vegetables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Ondo state using Nal (TI) detector and reported that mean effective dose equivalent for</w:t>
      </w:r>
      <w:r>
        <w:rPr>
          <w:spacing w:val="1"/>
          <w:vertAlign w:val="baseline"/>
        </w:rPr>
        <w:t> </w:t>
      </w:r>
      <w:r>
        <w:rPr>
          <w:vertAlign w:val="baseline"/>
        </w:rPr>
        <w:t>Akure, Idanre and Agbabu were 0.59mSvy</w:t>
      </w:r>
      <w:r>
        <w:rPr>
          <w:vertAlign w:val="superscript"/>
        </w:rPr>
        <w:t>-1</w:t>
      </w:r>
      <w:r>
        <w:rPr>
          <w:vertAlign w:val="baseline"/>
        </w:rPr>
        <w:t> 0.73mSvy</w:t>
      </w:r>
      <w:r>
        <w:rPr>
          <w:vertAlign w:val="superscript"/>
        </w:rPr>
        <w:t>-1</w:t>
      </w:r>
      <w:r>
        <w:rPr>
          <w:vertAlign w:val="baseline"/>
        </w:rPr>
        <w:t> and 0.64mSvy</w:t>
      </w:r>
      <w:r>
        <w:rPr>
          <w:vertAlign w:val="superscript"/>
        </w:rPr>
        <w:t>-1</w:t>
      </w:r>
      <w:r>
        <w:rPr>
          <w:vertAlign w:val="baseline"/>
        </w:rPr>
        <w:t> 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lower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UNSCEAR</w:t>
      </w:r>
      <w:r>
        <w:rPr>
          <w:spacing w:val="1"/>
          <w:vertAlign w:val="baseline"/>
        </w:rPr>
        <w:t> </w:t>
      </w:r>
      <w:r>
        <w:rPr>
          <w:vertAlign w:val="baseline"/>
        </w:rPr>
        <w:t>(1993)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recommended value for normal background. Ojo and Ojo, (2007) on the radiological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of brackish and fresh water food samples in Lagos and Ondo States, reported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average concentration of 50.92+7.04Bqkg</w:t>
      </w:r>
      <w:r>
        <w:rPr>
          <w:vertAlign w:val="superscript"/>
        </w:rPr>
        <w:t>-1</w:t>
      </w:r>
      <w:r>
        <w:rPr>
          <w:vertAlign w:val="baseline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U and 24.60+6.47Bqkg</w:t>
      </w:r>
      <w:r>
        <w:rPr>
          <w:vertAlign w:val="superscript"/>
        </w:rPr>
        <w:t>-1</w:t>
      </w:r>
      <w:r>
        <w:rPr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 were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 to be higher in brackish water while </w:t>
      </w:r>
      <w:r>
        <w:rPr>
          <w:vertAlign w:val="superscript"/>
        </w:rPr>
        <w:t>40</w:t>
      </w:r>
      <w:r>
        <w:rPr>
          <w:vertAlign w:val="baseline"/>
        </w:rPr>
        <w:t>K (738.94+84.81Bqkg</w:t>
      </w:r>
      <w:r>
        <w:rPr>
          <w:vertAlign w:val="superscript"/>
        </w:rPr>
        <w:t>-1</w:t>
      </w:r>
      <w:r>
        <w:rPr>
          <w:vertAlign w:val="baseline"/>
        </w:rPr>
        <w:t>) was found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food</w:t>
      </w:r>
      <w:r>
        <w:rPr>
          <w:spacing w:val="-1"/>
          <w:vertAlign w:val="baseline"/>
        </w:rPr>
        <w:t> </w:t>
      </w:r>
      <w:r>
        <w:rPr>
          <w:vertAlign w:val="baseline"/>
        </w:rPr>
        <w:t>samples</w:t>
      </w:r>
      <w:r>
        <w:rPr>
          <w:spacing w:val="2"/>
          <w:vertAlign w:val="baseline"/>
        </w:rPr>
        <w:t> </w:t>
      </w:r>
      <w:r>
        <w:rPr>
          <w:vertAlign w:val="baseline"/>
        </w:rPr>
        <w:t>got from fresh water.</w:t>
      </w:r>
    </w:p>
    <w:p>
      <w:pPr>
        <w:pStyle w:val="BodyText"/>
        <w:spacing w:line="480" w:lineRule="auto" w:before="2"/>
        <w:ind w:left="1067" w:right="446"/>
        <w:jc w:val="both"/>
      </w:pPr>
      <w:r>
        <w:rPr/>
        <w:t>Mlwilo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radioactivity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staple</w:t>
      </w:r>
      <w:r>
        <w:rPr>
          <w:spacing w:val="1"/>
        </w:rPr>
        <w:t> </w:t>
      </w:r>
      <w:r>
        <w:rPr/>
        <w:t>foodstuffs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dose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Tanzanian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K,</w:t>
      </w:r>
      <w:r>
        <w:rPr>
          <w:spacing w:val="1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U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maize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48.79+0.11,</w:t>
      </w:r>
      <w:r>
        <w:rPr>
          <w:spacing w:val="1"/>
          <w:vertAlign w:val="baseline"/>
        </w:rPr>
        <w:t> </w:t>
      </w:r>
      <w:r>
        <w:rPr>
          <w:vertAlign w:val="baseline"/>
        </w:rPr>
        <w:t>4.08+0.01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13.23+0.10BqKg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rice</w:t>
      </w:r>
      <w:r>
        <w:rPr>
          <w:spacing w:val="1"/>
          <w:vertAlign w:val="baseline"/>
        </w:rPr>
        <w:t> </w:t>
      </w:r>
      <w:r>
        <w:rPr>
          <w:vertAlign w:val="baseline"/>
        </w:rPr>
        <w:t>3.82+0.02,</w:t>
      </w:r>
      <w:r>
        <w:rPr>
          <w:spacing w:val="1"/>
          <w:vertAlign w:val="baseline"/>
        </w:rPr>
        <w:t> </w:t>
      </w:r>
      <w:r>
        <w:rPr>
          <w:vertAlign w:val="baseline"/>
        </w:rPr>
        <w:t>5.02+0.02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24.67+0.03.</w:t>
      </w:r>
      <w:r>
        <w:rPr>
          <w:spacing w:val="1"/>
          <w:vertAlign w:val="baseline"/>
        </w:rPr>
        <w:t> </w:t>
      </w:r>
      <w:r>
        <w:rPr>
          <w:vertAlign w:val="baseline"/>
        </w:rPr>
        <w:t>BqKg</w:t>
      </w:r>
      <w:r>
        <w:rPr>
          <w:vertAlign w:val="superscript"/>
        </w:rPr>
        <w:t>-1</w:t>
      </w:r>
      <w:r>
        <w:rPr>
          <w:vertAlign w:val="baseline"/>
        </w:rPr>
        <w:t> respectively .He concluded that the relatively high average concentrations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radionuclides in maize compared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rice may be attributed to the extensive 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phosphate</w:t>
      </w:r>
      <w:r>
        <w:rPr>
          <w:spacing w:val="1"/>
          <w:vertAlign w:val="baseline"/>
        </w:rPr>
        <w:t> </w:t>
      </w:r>
      <w:r>
        <w:rPr>
          <w:vertAlign w:val="baseline"/>
        </w:rPr>
        <w:t>fertilizers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maize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Tanzania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60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5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5"/>
          <w:vertAlign w:val="baseline"/>
        </w:rPr>
        <w:t> </w:t>
      </w:r>
      <w:r>
        <w:rPr>
          <w:vertAlign w:val="baseline"/>
        </w:rPr>
        <w:t>doses</w:t>
      </w:r>
      <w:r>
        <w:rPr>
          <w:spacing w:val="6"/>
          <w:vertAlign w:val="baseline"/>
        </w:rPr>
        <w:t> </w:t>
      </w:r>
      <w:r>
        <w:rPr>
          <w:vertAlign w:val="baseline"/>
        </w:rPr>
        <w:t>due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total</w:t>
      </w:r>
      <w:r>
        <w:rPr>
          <w:spacing w:val="7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U</w:t>
      </w:r>
      <w:r>
        <w:rPr>
          <w:spacing w:val="3"/>
          <w:vertAlign w:val="baseline"/>
        </w:rPr>
        <w:t> </w:t>
      </w:r>
      <w:r>
        <w:rPr>
          <w:vertAlign w:val="baseline"/>
        </w:rPr>
        <w:t>intakes</w:t>
      </w:r>
      <w:r>
        <w:rPr>
          <w:spacing w:val="7"/>
          <w:vertAlign w:val="baseline"/>
        </w:rPr>
        <w:t> </w:t>
      </w:r>
      <w:r>
        <w:rPr>
          <w:vertAlign w:val="baseline"/>
        </w:rPr>
        <w:t>as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result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consumption</w:t>
      </w:r>
    </w:p>
    <w:p>
      <w:pPr>
        <w:spacing w:after="0" w:line="480" w:lineRule="auto"/>
        <w:jc w:val="both"/>
        <w:sectPr>
          <w:pgSz w:w="11910" w:h="16840"/>
          <w:pgMar w:header="0" w:footer="1463" w:top="1520" w:bottom="1660" w:left="920" w:right="960"/>
        </w:sectPr>
      </w:pPr>
    </w:p>
    <w:p>
      <w:pPr>
        <w:pStyle w:val="BodyText"/>
        <w:spacing w:line="480" w:lineRule="auto" w:before="98"/>
        <w:ind w:left="1067" w:right="445"/>
        <w:jc w:val="both"/>
      </w:pPr>
      <w:r>
        <w:rPr/>
        <w:t>of staple foodstuff for infants, children and adults were 0.16, 0.29 and 0.36msvyr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respectively, which are lower than the annual dose guideline for the general public.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superscript"/>
        </w:rPr>
        <w:t>226</w:t>
      </w:r>
      <w:r>
        <w:rPr>
          <w:vertAlign w:val="baseline"/>
        </w:rPr>
        <w:t>Ra,</w:t>
      </w:r>
      <w:r>
        <w:rPr>
          <w:spacing w:val="1"/>
          <w:vertAlign w:val="baseline"/>
        </w:rPr>
        <w:t> </w:t>
      </w:r>
      <w:r>
        <w:rPr>
          <w:vertAlign w:val="superscript"/>
        </w:rPr>
        <w:t>228</w:t>
      </w:r>
      <w:r>
        <w:rPr>
          <w:vertAlign w:val="baseline"/>
        </w:rPr>
        <w:t>Th,</w:t>
      </w:r>
      <w:r>
        <w:rPr>
          <w:spacing w:val="1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food</w:t>
      </w:r>
      <w:r>
        <w:rPr>
          <w:spacing w:val="1"/>
          <w:vertAlign w:val="baseline"/>
        </w:rPr>
        <w:t> </w:t>
      </w:r>
      <w:r>
        <w:rPr>
          <w:vertAlign w:val="baseline"/>
        </w:rPr>
        <w:t>crops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background radiation area in Bitsichi, Jos Plateau, Nigeria were studied by Jibiri </w:t>
      </w:r>
      <w:r>
        <w:rPr>
          <w:i/>
          <w:vertAlign w:val="baseline"/>
        </w:rPr>
        <w:t>et al.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(2007). The activity concentration in the food crops ranged below detection limit (BDL)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684.5BqKg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BDL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83.5BqKg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superscript"/>
        </w:rPr>
        <w:t>225</w:t>
      </w:r>
      <w:r>
        <w:rPr>
          <w:vertAlign w:val="baseline"/>
        </w:rPr>
        <w:t>Ra,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BDL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89.8BqKg</w:t>
      </w:r>
      <w:r>
        <w:rPr>
          <w:vertAlign w:val="superscript"/>
        </w:rPr>
        <w:t>-1</w:t>
      </w:r>
      <w:r>
        <w:rPr>
          <w:vertAlign w:val="baseline"/>
        </w:rPr>
        <w:t> for </w:t>
      </w:r>
      <w:r>
        <w:rPr>
          <w:vertAlign w:val="superscript"/>
        </w:rPr>
        <w:t>228</w:t>
      </w:r>
      <w:r>
        <w:rPr>
          <w:vertAlign w:val="baseline"/>
        </w:rPr>
        <w:t>Th. It was further revealed that activity concentrations of these radio</w:t>
      </w:r>
      <w:r>
        <w:rPr>
          <w:spacing w:val="1"/>
          <w:vertAlign w:val="baseline"/>
        </w:rPr>
        <w:t> </w:t>
      </w:r>
      <w:r>
        <w:rPr>
          <w:vertAlign w:val="baseline"/>
        </w:rPr>
        <w:t>nuclides were found to be lower in cereals than in tubers and vegetables. The average</w:t>
      </w:r>
      <w:r>
        <w:rPr>
          <w:spacing w:val="1"/>
          <w:vertAlign w:val="baseline"/>
        </w:rPr>
        <w:t> </w:t>
      </w:r>
      <w:r>
        <w:rPr>
          <w:vertAlign w:val="baseline"/>
        </w:rPr>
        <w:t>external gamma dose rates were found to vary across the farms from 0.50+0.01, to</w:t>
      </w:r>
      <w:r>
        <w:rPr>
          <w:spacing w:val="1"/>
          <w:vertAlign w:val="baseline"/>
        </w:rPr>
        <w:t> </w:t>
      </w:r>
      <w:r>
        <w:rPr>
          <w:vertAlign w:val="baseline"/>
        </w:rPr>
        <w:t>1.47+0.04uSrh</w:t>
      </w:r>
      <w:r>
        <w:rPr>
          <w:vertAlign w:val="superscript"/>
        </w:rPr>
        <w:t>-1</w:t>
      </w:r>
      <w:r>
        <w:rPr>
          <w:vertAlign w:val="baseline"/>
        </w:rPr>
        <w:t>. Because of the past mining activities in the area, it was found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soil radioactivity has been modified and the concentration level of the investigated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 radionuclides in the food crops has been enhanced but however, the 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 suggested that the dose from intake of these radionuclides by the food crops is</w:t>
      </w:r>
      <w:r>
        <w:rPr>
          <w:spacing w:val="1"/>
          <w:vertAlign w:val="baseline"/>
        </w:rPr>
        <w:t> </w:t>
      </w:r>
      <w:r>
        <w:rPr>
          <w:vertAlign w:val="baseline"/>
        </w:rPr>
        <w:t>low</w:t>
      </w:r>
      <w:r>
        <w:rPr>
          <w:spacing w:val="-2"/>
          <w:vertAlign w:val="baseline"/>
        </w:rPr>
        <w:t> </w:t>
      </w:r>
      <w:r>
        <w:rPr>
          <w:vertAlign w:val="baseline"/>
        </w:rPr>
        <w:t>and that harmful health effects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not expected.</w:t>
      </w:r>
    </w:p>
    <w:p>
      <w:pPr>
        <w:pStyle w:val="BodyText"/>
        <w:spacing w:line="480" w:lineRule="auto" w:before="2"/>
        <w:ind w:left="1067" w:right="446"/>
        <w:jc w:val="both"/>
      </w:pPr>
      <w:r>
        <w:rPr/>
        <w:t>Shanthi </w:t>
      </w:r>
      <w:r>
        <w:rPr>
          <w:i/>
        </w:rPr>
        <w:t>et al. </w:t>
      </w:r>
      <w:r>
        <w:rPr/>
        <w:t>(2009) carried out a study to evaluate the radioactivity concentration in the</w:t>
      </w:r>
      <w:r>
        <w:rPr>
          <w:spacing w:val="-57"/>
        </w:rPr>
        <w:t> </w:t>
      </w:r>
      <w:r>
        <w:rPr/>
        <w:t>food crops grown in high-level natural radioactive area (HLBRA) in South–West, India.</w:t>
      </w:r>
      <w:r>
        <w:rPr>
          <w:spacing w:val="-57"/>
        </w:rPr>
        <w:t> </w:t>
      </w:r>
      <w:r>
        <w:rPr/>
        <w:t>The calculated daily intakes of these radionuclides isotope (</w:t>
      </w:r>
      <w:r>
        <w:rPr>
          <w:vertAlign w:val="superscript"/>
        </w:rPr>
        <w:t>226</w:t>
      </w:r>
      <w:r>
        <w:rPr>
          <w:vertAlign w:val="baseline"/>
        </w:rPr>
        <w:t>Ra</w:t>
      </w:r>
      <w:r>
        <w:rPr>
          <w:vertAlign w:val="superscript"/>
        </w:rPr>
        <w:t>,</w:t>
      </w:r>
      <w:r>
        <w:rPr>
          <w:vertAlign w:val="baseline"/>
        </w:rPr>
        <w:t> </w:t>
      </w:r>
      <w:r>
        <w:rPr>
          <w:vertAlign w:val="superscript"/>
        </w:rPr>
        <w:t>228</w:t>
      </w:r>
      <w:r>
        <w:rPr>
          <w:vertAlign w:val="baseline"/>
        </w:rPr>
        <w:t>Ra</w:t>
      </w:r>
      <w:r>
        <w:rPr>
          <w:vertAlign w:val="superscript"/>
        </w:rPr>
        <w:t>,</w:t>
      </w:r>
      <w:r>
        <w:rPr>
          <w:vertAlign w:val="baseline"/>
        </w:rPr>
        <w:t> </w:t>
      </w:r>
      <w:r>
        <w:rPr>
          <w:vertAlign w:val="superscript"/>
        </w:rPr>
        <w:t>228</w:t>
      </w:r>
      <w:r>
        <w:rPr>
          <w:vertAlign w:val="baseline"/>
        </w:rPr>
        <w:t>Th and </w:t>
      </w:r>
      <w:r>
        <w:rPr>
          <w:vertAlign w:val="superscript"/>
        </w:rPr>
        <w:t>40</w:t>
      </w:r>
      <w:r>
        <w:rPr>
          <w:vertAlign w:val="baseline"/>
        </w:rPr>
        <w:t>K)</w:t>
      </w:r>
      <w:r>
        <w:rPr>
          <w:spacing w:val="1"/>
          <w:vertAlign w:val="baseline"/>
        </w:rPr>
        <w:t> </w:t>
      </w:r>
      <w:r>
        <w:rPr>
          <w:vertAlign w:val="baseline"/>
        </w:rPr>
        <w:t>using concentrations in south Indian foods and daily consumptions of these foods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fund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be</w:t>
      </w:r>
      <w:r>
        <w:rPr>
          <w:spacing w:val="2"/>
          <w:vertAlign w:val="baseline"/>
        </w:rPr>
        <w:t> </w:t>
      </w:r>
      <w:r>
        <w:rPr>
          <w:vertAlign w:val="superscript"/>
        </w:rPr>
        <w:t>226</w:t>
      </w:r>
      <w:r>
        <w:rPr>
          <w:vertAlign w:val="baseline"/>
        </w:rPr>
        <w:t>Ra,</w:t>
      </w:r>
      <w:r>
        <w:rPr>
          <w:spacing w:val="3"/>
          <w:vertAlign w:val="baseline"/>
        </w:rPr>
        <w:t> </w:t>
      </w:r>
      <w:r>
        <w:rPr>
          <w:vertAlign w:val="baseline"/>
        </w:rPr>
        <w:t>0.001-1.87,</w:t>
      </w:r>
      <w:r>
        <w:rPr>
          <w:spacing w:val="3"/>
          <w:vertAlign w:val="baseline"/>
        </w:rPr>
        <w:t> </w:t>
      </w:r>
      <w:r>
        <w:rPr>
          <w:vertAlign w:val="superscript"/>
        </w:rPr>
        <w:t>228</w:t>
      </w:r>
      <w:r>
        <w:rPr>
          <w:vertAlign w:val="baseline"/>
        </w:rPr>
        <w:t>Ra,</w:t>
      </w:r>
      <w:r>
        <w:rPr>
          <w:spacing w:val="3"/>
          <w:vertAlign w:val="baseline"/>
        </w:rPr>
        <w:t> </w:t>
      </w:r>
      <w:r>
        <w:rPr>
          <w:vertAlign w:val="baseline"/>
        </w:rPr>
        <w:t>0.0023-1.26,</w:t>
      </w:r>
      <w:r>
        <w:rPr>
          <w:spacing w:val="3"/>
          <w:vertAlign w:val="baseline"/>
        </w:rPr>
        <w:t> </w:t>
      </w:r>
      <w:r>
        <w:rPr>
          <w:vertAlign w:val="superscript"/>
        </w:rPr>
        <w:t>228</w:t>
      </w:r>
      <w:r>
        <w:rPr>
          <w:vertAlign w:val="baseline"/>
        </w:rPr>
        <w:t>Th,0.01-14.09,</w:t>
      </w:r>
      <w:r>
        <w:rPr>
          <w:spacing w:val="3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K,</w:t>
      </w:r>
      <w:r>
        <w:rPr>
          <w:spacing w:val="2"/>
          <w:vertAlign w:val="baseline"/>
        </w:rPr>
        <w:t> </w:t>
      </w:r>
      <w:r>
        <w:rPr>
          <w:vertAlign w:val="baseline"/>
        </w:rPr>
        <w:t>0.46-49.39</w:t>
      </w:r>
    </w:p>
    <w:p>
      <w:pPr>
        <w:pStyle w:val="BodyText"/>
        <w:spacing w:line="480" w:lineRule="auto"/>
        <w:ind w:left="1067" w:right="454"/>
        <w:jc w:val="both"/>
      </w:pPr>
      <w:r>
        <w:rPr/>
        <w:t>Bq/day.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ingestion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radionuclides</w:t>
      </w:r>
      <w:r>
        <w:rPr>
          <w:spacing w:val="-1"/>
        </w:rPr>
        <w:t> </w:t>
      </w:r>
      <w:r>
        <w:rPr/>
        <w:t>in food was 4.92uSv/day</w:t>
      </w:r>
      <w:r>
        <w:rPr>
          <w:spacing w:val="-5"/>
        </w:rPr>
        <w:t> </w:t>
      </w:r>
      <w:r>
        <w:rPr/>
        <w:t>and the</w:t>
      </w:r>
      <w:r>
        <w:rPr>
          <w:spacing w:val="1"/>
        </w:rPr>
        <w:t> </w:t>
      </w:r>
      <w:r>
        <w:rPr/>
        <w:t>annual dose was 1.79mSvyr</w:t>
      </w:r>
      <w:r>
        <w:rPr>
          <w:vertAlign w:val="superscript"/>
        </w:rPr>
        <w:t>-1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67" w:right="666"/>
        <w:jc w:val="both"/>
      </w:pPr>
      <w:r>
        <w:rPr/>
        <w:t>In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potentially</w:t>
      </w:r>
      <w:r>
        <w:rPr>
          <w:spacing w:val="-4"/>
        </w:rPr>
        <w:t> </w:t>
      </w:r>
      <w:r>
        <w:rPr/>
        <w:t>dangerous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 radioactive</w:t>
      </w:r>
      <w:r>
        <w:rPr>
          <w:spacing w:val="-2"/>
        </w:rPr>
        <w:t> </w:t>
      </w:r>
      <w:r>
        <w:rPr/>
        <w:t>substances,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effort</w:t>
      </w:r>
      <w:r>
        <w:rPr>
          <w:spacing w:val="-1"/>
        </w:rPr>
        <w:t> </w:t>
      </w:r>
      <w:r>
        <w:rPr/>
        <w:t>should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spared in</w:t>
      </w:r>
      <w:r>
        <w:rPr>
          <w:spacing w:val="-1"/>
        </w:rPr>
        <w:t> </w:t>
      </w:r>
      <w:r>
        <w:rPr/>
        <w:t>their quantitative</w:t>
      </w:r>
      <w:r>
        <w:rPr>
          <w:spacing w:val="-1"/>
        </w:rPr>
        <w:t> </w:t>
      </w:r>
      <w:r>
        <w:rPr/>
        <w:t>determination in</w:t>
      </w:r>
      <w:r>
        <w:rPr>
          <w:spacing w:val="-1"/>
        </w:rPr>
        <w:t> </w:t>
      </w:r>
      <w:r>
        <w:rPr/>
        <w:t>all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identifiable pathways.</w:t>
      </w:r>
    </w:p>
    <w:p>
      <w:pPr>
        <w:pStyle w:val="Heading1"/>
        <w:numPr>
          <w:ilvl w:val="1"/>
          <w:numId w:val="8"/>
        </w:numPr>
        <w:tabs>
          <w:tab w:pos="1548" w:val="left" w:leader="none"/>
        </w:tabs>
        <w:spacing w:line="240" w:lineRule="auto" w:before="4" w:after="0"/>
        <w:ind w:left="1547" w:right="0" w:hanging="481"/>
        <w:jc w:val="both"/>
      </w:pPr>
      <w:bookmarkStart w:name="_TOC_250013" w:id="21"/>
      <w:r>
        <w:rPr/>
        <w:t>Effective</w:t>
      </w:r>
      <w:r>
        <w:rPr>
          <w:spacing w:val="-2"/>
        </w:rPr>
        <w:t> </w:t>
      </w:r>
      <w:r>
        <w:rPr/>
        <w:t>Dose</w:t>
      </w:r>
      <w:r>
        <w:rPr>
          <w:spacing w:val="-2"/>
        </w:rPr>
        <w:t> </w:t>
      </w:r>
      <w:r>
        <w:rPr/>
        <w:t>due to Ingestion of</w:t>
      </w:r>
      <w:r>
        <w:rPr>
          <w:spacing w:val="1"/>
        </w:rPr>
        <w:t> </w:t>
      </w:r>
      <w:bookmarkEnd w:id="21"/>
      <w:r>
        <w:rPr/>
        <w:t>Foodstuffs</w:t>
      </w:r>
    </w:p>
    <w:p>
      <w:pPr>
        <w:spacing w:after="0" w:line="240" w:lineRule="auto"/>
        <w:jc w:val="both"/>
        <w:sectPr>
          <w:pgSz w:w="11910" w:h="16840"/>
          <w:pgMar w:header="0" w:footer="1463" w:top="1500" w:bottom="1660" w:left="920" w:right="960"/>
        </w:sectPr>
      </w:pPr>
    </w:p>
    <w:p>
      <w:pPr>
        <w:pStyle w:val="BodyText"/>
        <w:spacing w:line="480" w:lineRule="auto" w:before="78"/>
        <w:ind w:left="1067" w:right="446"/>
        <w:jc w:val="both"/>
      </w:pPr>
      <w:r>
        <w:rPr/>
        <w:t>Effective dose is a useful concept in the radioactivity measurement that enables the</w:t>
      </w:r>
      <w:r>
        <w:rPr>
          <w:spacing w:val="1"/>
        </w:rPr>
        <w:t> </w:t>
      </w:r>
      <w:r>
        <w:rPr/>
        <w:t>radiation doses from different types of radiation and the doses by different organs to be</w:t>
      </w:r>
      <w:r>
        <w:rPr>
          <w:spacing w:val="1"/>
        </w:rPr>
        <w:t> </w:t>
      </w:r>
      <w:r>
        <w:rPr/>
        <w:t>added.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International Commission on Radiological Protection (ICRP) metabolic model provides</w:t>
      </w:r>
      <w:r>
        <w:rPr>
          <w:spacing w:val="1"/>
        </w:rPr>
        <w:t> </w:t>
      </w:r>
      <w:r>
        <w:rPr/>
        <w:t>relevant conversion factors that permit the calculation of effective doses from the total</w:t>
      </w:r>
      <w:r>
        <w:rPr>
          <w:spacing w:val="1"/>
        </w:rPr>
        <w:t> </w:t>
      </w:r>
      <w:r>
        <w:rPr/>
        <w:t>activity concentrations of the radionuclides measured in food items (ICRP, 2007). The</w:t>
      </w:r>
      <w:r>
        <w:rPr>
          <w:spacing w:val="1"/>
        </w:rPr>
        <w:t> </w:t>
      </w:r>
      <w:r>
        <w:rPr/>
        <w:t>estimation of the radiation induced health effects associated with intake of radionuclides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proportional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radionuclides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accumulation in the various body organs. The radiation dose delivered when food is</w:t>
      </w:r>
      <w:r>
        <w:rPr>
          <w:spacing w:val="1"/>
        </w:rPr>
        <w:t> </w:t>
      </w:r>
      <w:r>
        <w:rPr/>
        <w:t>taken also known as effective dose is obtained by measuring how much is the activity</w:t>
      </w:r>
      <w:r>
        <w:rPr>
          <w:spacing w:val="1"/>
        </w:rPr>
        <w:t> </w:t>
      </w:r>
      <w:r>
        <w:rPr/>
        <w:t>concentration</w:t>
      </w:r>
      <w:r>
        <w:rPr>
          <w:spacing w:val="37"/>
        </w:rPr>
        <w:t> </w:t>
      </w:r>
      <w:r>
        <w:rPr/>
        <w:t>(Bq</w:t>
      </w:r>
      <w:r>
        <w:rPr>
          <w:spacing w:val="38"/>
        </w:rPr>
        <w:t> </w:t>
      </w:r>
      <w:r>
        <w:rPr/>
        <w:t>kg</w:t>
      </w:r>
      <w:r>
        <w:rPr>
          <w:vertAlign w:val="superscript"/>
        </w:rPr>
        <w:t>-1</w:t>
      </w:r>
      <w:r>
        <w:rPr>
          <w:vertAlign w:val="baseline"/>
        </w:rPr>
        <w:t>)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radionuclide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food;</w:t>
      </w:r>
      <w:r>
        <w:rPr>
          <w:spacing w:val="36"/>
          <w:vertAlign w:val="baseline"/>
        </w:rPr>
        <w:t> </w:t>
      </w:r>
      <w:r>
        <w:rPr>
          <w:vertAlign w:val="baseline"/>
        </w:rPr>
        <w:t>multiplying</w:t>
      </w:r>
      <w:r>
        <w:rPr>
          <w:spacing w:val="34"/>
          <w:vertAlign w:val="baseline"/>
        </w:rPr>
        <w:t> </w:t>
      </w:r>
      <w:r>
        <w:rPr>
          <w:vertAlign w:val="baseline"/>
        </w:rPr>
        <w:t>it</w:t>
      </w:r>
      <w:r>
        <w:rPr>
          <w:spacing w:val="37"/>
          <w:vertAlign w:val="baseline"/>
        </w:rPr>
        <w:t> </w:t>
      </w:r>
      <w:r>
        <w:rPr>
          <w:vertAlign w:val="baseline"/>
        </w:rPr>
        <w:t>by</w:t>
      </w:r>
      <w:r>
        <w:rPr>
          <w:spacing w:val="33"/>
          <w:vertAlign w:val="baseline"/>
        </w:rPr>
        <w:t> </w:t>
      </w:r>
      <w:r>
        <w:rPr>
          <w:vertAlign w:val="baseline"/>
        </w:rPr>
        <w:t>how</w:t>
      </w:r>
      <w:r>
        <w:rPr>
          <w:spacing w:val="36"/>
          <w:vertAlign w:val="baseline"/>
        </w:rPr>
        <w:t> </w:t>
      </w:r>
      <w:r>
        <w:rPr>
          <w:vertAlign w:val="baseline"/>
        </w:rPr>
        <w:t>much</w:t>
      </w:r>
      <w:r>
        <w:rPr>
          <w:spacing w:val="-58"/>
          <w:vertAlign w:val="baseline"/>
        </w:rPr>
        <w:t> </w:t>
      </w:r>
      <w:r>
        <w:rPr>
          <w:vertAlign w:val="baseline"/>
        </w:rPr>
        <w:t>food is consumed over a period of time (kg d</w:t>
      </w:r>
      <w:r>
        <w:rPr>
          <w:vertAlign w:val="superscript"/>
        </w:rPr>
        <w:t>-1</w:t>
      </w:r>
      <w:r>
        <w:rPr>
          <w:vertAlign w:val="baseline"/>
        </w:rPr>
        <w:t> or kg y</w:t>
      </w:r>
      <w:r>
        <w:rPr>
          <w:vertAlign w:val="superscript"/>
        </w:rPr>
        <w:t>-1</w:t>
      </w:r>
      <w:r>
        <w:rPr>
          <w:vertAlign w:val="baseline"/>
        </w:rPr>
        <w:t>) and then by a dose conversion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 factor (SvBq</w:t>
      </w:r>
      <w:r>
        <w:rPr>
          <w:vertAlign w:val="superscript"/>
        </w:rPr>
        <w:t>-1</w:t>
      </w:r>
      <w:r>
        <w:rPr>
          <w:vertAlign w:val="baseline"/>
        </w:rPr>
        <w:t>) which gives an indication of how much dose is caused by a unit</w:t>
      </w:r>
      <w:r>
        <w:rPr>
          <w:spacing w:val="-57"/>
          <w:vertAlign w:val="baseline"/>
        </w:rPr>
        <w:t> </w:t>
      </w:r>
      <w:r>
        <w:rPr>
          <w:vertAlign w:val="baseline"/>
        </w:rPr>
        <w:t>radioactivity</w:t>
      </w:r>
      <w:r>
        <w:rPr>
          <w:spacing w:val="-6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2"/>
          <w:vertAlign w:val="baseline"/>
        </w:rPr>
        <w:t> </w:t>
      </w:r>
      <w:r>
        <w:rPr>
          <w:vertAlign w:val="baseline"/>
        </w:rPr>
        <w:t>body</w:t>
      </w:r>
      <w:r>
        <w:rPr>
          <w:spacing w:val="-5"/>
          <w:vertAlign w:val="baseline"/>
        </w:rPr>
        <w:t> </w:t>
      </w:r>
      <w:r>
        <w:rPr>
          <w:vertAlign w:val="baseline"/>
        </w:rPr>
        <w:t>organ.</w:t>
      </w:r>
    </w:p>
    <w:p>
      <w:pPr>
        <w:spacing w:after="0" w:line="480" w:lineRule="auto"/>
        <w:jc w:val="both"/>
        <w:sectPr>
          <w:pgSz w:w="11910" w:h="16840"/>
          <w:pgMar w:header="0" w:footer="1463" w:top="1520" w:bottom="1660" w:left="92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before="90"/>
        <w:ind w:left="778" w:right="162" w:firstLine="0"/>
        <w:jc w:val="center"/>
      </w:pPr>
      <w:bookmarkStart w:name="_TOC_250012" w:id="22"/>
      <w:r>
        <w:rPr/>
        <w:t>CHAPTER</w:t>
      </w:r>
      <w:r>
        <w:rPr>
          <w:spacing w:val="-2"/>
        </w:rPr>
        <w:t> </w:t>
      </w:r>
      <w:bookmarkEnd w:id="22"/>
      <w:r>
        <w:rPr/>
        <w:t>THREE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2"/>
        </w:numPr>
        <w:tabs>
          <w:tab w:pos="3767" w:val="left" w:leader="none"/>
          <w:tab w:pos="3768" w:val="left" w:leader="none"/>
        </w:tabs>
        <w:spacing w:line="240" w:lineRule="auto" w:before="0" w:after="0"/>
        <w:ind w:left="3767" w:right="0" w:hanging="2701"/>
        <w:jc w:val="both"/>
      </w:pPr>
      <w:bookmarkStart w:name="_TOC_250011" w:id="23"/>
      <w:r>
        <w:rPr/>
        <w:t>MATERIALS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23"/>
      <w:r>
        <w:rPr/>
        <w:t>METHODS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2"/>
        </w:numPr>
        <w:tabs>
          <w:tab w:pos="1428" w:val="left" w:leader="none"/>
        </w:tabs>
        <w:spacing w:line="240" w:lineRule="auto" w:before="1" w:after="0"/>
        <w:ind w:left="1427" w:right="0" w:hanging="361"/>
        <w:jc w:val="both"/>
      </w:pPr>
      <w:bookmarkStart w:name="_TOC_250010" w:id="24"/>
      <w:r>
        <w:rPr/>
        <w:t>Sample</w:t>
      </w:r>
      <w:r>
        <w:rPr>
          <w:spacing w:val="-2"/>
        </w:rPr>
        <w:t> </w:t>
      </w:r>
      <w:bookmarkEnd w:id="24"/>
      <w:r>
        <w:rPr/>
        <w:t>Site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67" w:right="445"/>
        <w:jc w:val="both"/>
      </w:pPr>
      <w:r>
        <w:rPr/>
        <w:t>The sample sites are selected farmlands in Kebbi State, Nigeria. Kebbi State lies in</w:t>
      </w:r>
      <w:r>
        <w:rPr>
          <w:spacing w:val="1"/>
        </w:rPr>
        <w:t> </w:t>
      </w:r>
      <w:r>
        <w:rPr/>
        <w:t>North-western Nigeria, located on 11°30′ N, 4° 0′ E with its capital in Birnin Kebbi. The</w:t>
      </w:r>
      <w:r>
        <w:rPr>
          <w:spacing w:val="-57"/>
        </w:rPr>
        <w:t> </w:t>
      </w:r>
      <w:r>
        <w:rPr/>
        <w:t>state is bordered by Sokoto State to the north and east, Niger State to the south, Dosso</w:t>
      </w:r>
      <w:r>
        <w:rPr>
          <w:spacing w:val="1"/>
        </w:rPr>
        <w:t> </w:t>
      </w:r>
      <w:r>
        <w:rPr/>
        <w:t>Region in the Republic of Niger to the</w:t>
      </w:r>
      <w:r>
        <w:rPr>
          <w:spacing w:val="1"/>
        </w:rPr>
        <w:t> </w:t>
      </w:r>
      <w:r>
        <w:rPr/>
        <w:t>Northwest and the Republic of Benin 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West. Kebbi has a total land area of 37,698,685 km</w:t>
      </w:r>
      <w:r>
        <w:rPr>
          <w:vertAlign w:val="superscript"/>
        </w:rPr>
        <w:t>2</w:t>
      </w:r>
      <w:r>
        <w:rPr>
          <w:vertAlign w:val="baseline"/>
        </w:rPr>
        <w:t> and an estimated population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4,629,880 (NPC, 2006; 2017). Figure 3.1 shows the map of Kebbi State, indicating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-1"/>
          <w:vertAlign w:val="baseline"/>
        </w:rPr>
        <w:t> </w:t>
      </w:r>
      <w:r>
        <w:rPr>
          <w:vertAlign w:val="baseline"/>
        </w:rPr>
        <w:t>points.</w:t>
      </w:r>
    </w:p>
    <w:p>
      <w:pPr>
        <w:spacing w:after="0" w:line="480" w:lineRule="auto"/>
        <w:jc w:val="both"/>
        <w:sectPr>
          <w:pgSz w:w="11910" w:h="16840"/>
          <w:pgMar w:header="0" w:footer="1463" w:top="1580" w:bottom="1660" w:left="920" w:right="960"/>
        </w:sectPr>
      </w:pPr>
    </w:p>
    <w:p>
      <w:pPr>
        <w:pStyle w:val="BodyText"/>
        <w:spacing w:before="9" w:after="1"/>
        <w:rPr>
          <w:sz w:val="10"/>
        </w:rPr>
      </w:pPr>
    </w:p>
    <w:p>
      <w:pPr>
        <w:pStyle w:val="BodyText"/>
        <w:ind w:left="1284"/>
        <w:rPr>
          <w:sz w:val="20"/>
        </w:rPr>
      </w:pPr>
      <w:r>
        <w:rPr>
          <w:sz w:val="20"/>
        </w:rPr>
        <w:pict>
          <v:group style="width:411.4pt;height:328.9pt;mso-position-horizontal-relative:char;mso-position-vertical-relative:line" coordorigin="0,0" coordsize="8228,6578">
            <v:shape style="position:absolute;left:0;top:0;width:8228;height:6578" type="#_x0000_t75" stroked="false">
              <v:imagedata r:id="rId7" o:title=""/>
            </v:shape>
            <v:shape style="position:absolute;left:3092;top:1592;width:167;height:153" type="#_x0000_t75" stroked="false">
              <v:imagedata r:id="rId8" o:title=""/>
            </v:shape>
            <v:shape style="position:absolute;left:3280;top:1848;width:152;height:139" coordorigin="3280,1848" coordsize="152,139" path="m3356,1848l3327,1854,3303,1869,3286,1891,3280,1918,3286,1945,3303,1967,3327,1982,3356,1987,3386,1982,3410,1967,3426,1945,3432,1918,3426,1891,3410,1869,3386,1854,3356,1848xe" filled="true" fillcolor="#c00000" stroked="false">
              <v:path arrowok="t"/>
              <v:fill type="solid"/>
            </v:shape>
            <v:shape style="position:absolute;left:3280;top:1848;width:152;height:139" coordorigin="3280,1848" coordsize="152,139" path="m3356,1848l3327,1854,3303,1869,3286,1891,3280,1918,3286,1945,3303,1967,3327,1982,3356,1987,3386,1982,3410,1967,3426,1945,3432,1918,3426,1891,3410,1869,3386,1854,3356,1848xe" filled="false" stroked="true" strokeweight=".75pt" strokecolor="#c00000">
              <v:path arrowok="t"/>
              <v:stroke dashstyle="solid"/>
            </v:shape>
            <v:shape style="position:absolute;left:3299;top:1633;width:140;height:153" type="#_x0000_t75" stroked="false">
              <v:imagedata r:id="rId9" o:title=""/>
            </v:shape>
            <v:shape style="position:absolute;left:2553;top:2187;width:181;height:181" type="#_x0000_t75" stroked="false">
              <v:imagedata r:id="rId10" o:title=""/>
            </v:shape>
            <v:shape style="position:absolute;left:2995;top:2076;width:112;height:126" type="#_x0000_t75" stroked="false">
              <v:imagedata r:id="rId11" o:title=""/>
            </v:shape>
            <v:shape style="position:absolute;left:3397;top:4029;width:168;height:126" type="#_x0000_t75" stroked="false">
              <v:imagedata r:id="rId12" o:title=""/>
            </v:shape>
            <v:shape style="position:absolute;left:3272;top:1369;width:140;height:181" type="#_x0000_t75" stroked="false">
              <v:imagedata r:id="rId13" o:title=""/>
            </v:shape>
            <v:shape style="position:absolute;left:3728;top:1535;width:167;height:113" type="#_x0000_t75" stroked="false">
              <v:imagedata r:id="rId14" o:title=""/>
            </v:shape>
            <v:shape style="position:absolute;left:3405;top:1987;width:152;height:139" coordorigin="3405,1987" coordsize="152,139" path="m3481,1987l3452,1993,3428,2008,3411,2030,3405,2057,3411,2084,3428,2106,3452,2121,3481,2126,3511,2121,3535,2106,3551,2084,3557,2057,3551,2030,3535,2008,3511,1993,3481,1987xe" filled="true" fillcolor="#c00000" stroked="false">
              <v:path arrowok="t"/>
              <v:fill type="solid"/>
            </v:shape>
            <v:shape style="position:absolute;left:3405;top:1987;width:152;height:139" coordorigin="3405,1987" coordsize="152,139" path="m3481,1987l3452,1993,3428,2008,3411,2030,3405,2057,3411,2084,3428,2106,3452,2121,3481,2126,3511,2121,3535,2106,3551,2084,3557,2057,3551,2030,3535,2008,3511,1993,3481,1987xe" filled="false" stroked="true" strokeweight=".75pt" strokecolor="#c00000">
              <v:path arrowok="t"/>
              <v:stroke dashstyle="solid"/>
            </v:shape>
            <v:rect style="position:absolute;left:6202;top:4618;width:1633;height:1135" filled="true" fillcolor="#ffd960" stroked="false">
              <v:fill type="solid"/>
            </v:rect>
            <v:shape style="position:absolute;left:6330;top:4676;width:203;height:217" type="#_x0000_t75" stroked="false">
              <v:imagedata r:id="rId15" o:title=""/>
            </v:shape>
            <v:shape style="position:absolute;left:6274;top:5155;width:30;height:73" coordorigin="6274,5155" coordsize="30,73" path="m6304,5185l6284,5185,6284,5155,6274,5155,6274,5185,6274,5227,6304,5227,6304,5185xe" filled="true" fillcolor="#4e6028" stroked="false">
              <v:path arrowok="t"/>
              <v:fill opacity="32896f" type="solid"/>
            </v:shape>
            <v:shape style="position:absolute;left:6254;top:5114;width:304;height:183" type="#_x0000_t75" stroked="false">
              <v:imagedata r:id="rId16" o:title=""/>
            </v:shape>
            <v:rect style="position:absolute;left:6498;top:5214;width:30;height:13" filled="true" fillcolor="#4e6028" stroked="false">
              <v:fill opacity="32896f" type="solid"/>
            </v:rect>
            <v:shape style="position:absolute;left:6222;top:5475;width:306;height:97" coordorigin="6222,5475" coordsize="306,97" path="m6528,5475l6222,5475,6222,5532,6222,5572,6528,5572,6528,5532,6528,5475xe" filled="true" fillcolor="#4e6028" stroked="false">
              <v:path arrowok="t"/>
              <v:fill opacity="32896f" type="solid"/>
            </v:shape>
            <v:rect style="position:absolute;left:6202;top:5435;width:306;height:97" filled="true" fillcolor="#9bba58" stroked="false">
              <v:fill type="solid"/>
            </v:rect>
            <v:shape style="position:absolute;left:3603;top:1633;width:140;height:153" type="#_x0000_t75" stroked="false">
              <v:imagedata r:id="rId17" o:title=""/>
            </v:shape>
            <v:shape style="position:absolute;left:6202;top:4618;width:1633;height:1135" type="#_x0000_t202" filled="false" stroked="true" strokeweight=".75pt" strokecolor="#f8f86b">
              <v:textbox inset="0,0,0,0">
                <w:txbxContent>
                  <w:p>
                    <w:pPr>
                      <w:spacing w:line="468" w:lineRule="auto" w:before="63"/>
                      <w:ind w:left="388" w:right="76" w:firstLine="9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Sample site.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LGA Selection.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State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Selection.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13"/>
        </w:rPr>
      </w:pPr>
    </w:p>
    <w:p>
      <w:pPr>
        <w:spacing w:before="90"/>
        <w:ind w:left="2889" w:right="0" w:firstLine="0"/>
        <w:jc w:val="left"/>
        <w:rPr>
          <w:sz w:val="24"/>
        </w:rPr>
      </w:pPr>
      <w:r>
        <w:rPr>
          <w:b/>
          <w:sz w:val="24"/>
        </w:rPr>
        <w:t>Figure: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3.1:</w:t>
      </w:r>
      <w:r>
        <w:rPr>
          <w:b/>
          <w:spacing w:val="58"/>
          <w:sz w:val="24"/>
        </w:rPr>
        <w:t> </w:t>
      </w:r>
      <w:r>
        <w:rPr>
          <w:sz w:val="24"/>
        </w:rPr>
        <w:t>Kebbi State</w:t>
      </w:r>
      <w:r>
        <w:rPr>
          <w:spacing w:val="-1"/>
          <w:sz w:val="24"/>
        </w:rPr>
        <w:t> </w:t>
      </w:r>
      <w:r>
        <w:rPr>
          <w:sz w:val="24"/>
        </w:rPr>
        <w:t>showing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sample</w:t>
      </w:r>
      <w:r>
        <w:rPr>
          <w:spacing w:val="-1"/>
          <w:sz w:val="24"/>
        </w:rPr>
        <w:t> </w:t>
      </w:r>
      <w:r>
        <w:rPr>
          <w:sz w:val="24"/>
        </w:rPr>
        <w:t>site.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1067" w:right="450"/>
        <w:jc w:val="both"/>
      </w:pPr>
      <w:r>
        <w:rPr/>
        <w:t>The state is endowed with high soil fertility, vast farmlands and economically operable</w:t>
      </w:r>
      <w:r>
        <w:rPr>
          <w:spacing w:val="1"/>
        </w:rPr>
        <w:t> </w:t>
      </w:r>
      <w:r>
        <w:rPr/>
        <w:t>rivers</w:t>
      </w:r>
      <w:r>
        <w:rPr>
          <w:spacing w:val="1"/>
        </w:rPr>
        <w:t> </w:t>
      </w:r>
      <w:r>
        <w:rPr/>
        <w:t>sheltered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tropical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(Blench,</w:t>
      </w:r>
      <w:r>
        <w:rPr>
          <w:spacing w:val="1"/>
        </w:rPr>
        <w:t> </w:t>
      </w:r>
      <w:r>
        <w:rPr/>
        <w:t>2020).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agriculturally</w:t>
      </w:r>
      <w:r>
        <w:rPr>
          <w:spacing w:val="-6"/>
        </w:rPr>
        <w:t> </w:t>
      </w:r>
      <w:r>
        <w:rPr/>
        <w:t>viable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line="480" w:lineRule="auto" w:before="1"/>
        <w:ind w:left="1067" w:right="449"/>
        <w:jc w:val="both"/>
      </w:pPr>
      <w:r>
        <w:rPr/>
        <w:t>The local government areas covered are Makera, Kalgo, B/Kebbi, Bunza,Yauri, Kardi,</w:t>
      </w:r>
      <w:r>
        <w:rPr>
          <w:spacing w:val="1"/>
        </w:rPr>
        <w:t> </w:t>
      </w:r>
      <w:r>
        <w:rPr/>
        <w:t>Gwandu,</w:t>
      </w:r>
      <w:r>
        <w:rPr>
          <w:spacing w:val="39"/>
        </w:rPr>
        <w:t> </w:t>
      </w:r>
      <w:r>
        <w:rPr/>
        <w:t>Yamama,</w:t>
      </w:r>
      <w:r>
        <w:rPr>
          <w:spacing w:val="41"/>
        </w:rPr>
        <w:t> </w:t>
      </w:r>
      <w:r>
        <w:rPr/>
        <w:t>Argungu</w:t>
      </w:r>
      <w:r>
        <w:rPr>
          <w:spacing w:val="42"/>
        </w:rPr>
        <w:t> </w:t>
      </w:r>
      <w:r>
        <w:rPr/>
        <w:t>and</w:t>
      </w:r>
      <w:r>
        <w:rPr>
          <w:spacing w:val="39"/>
        </w:rPr>
        <w:t> </w:t>
      </w:r>
      <w:r>
        <w:rPr/>
        <w:t>Alieru.</w:t>
      </w:r>
      <w:r>
        <w:rPr>
          <w:spacing w:val="42"/>
        </w:rPr>
        <w:t> </w:t>
      </w:r>
      <w:r>
        <w:rPr/>
        <w:t>Plate</w:t>
      </w:r>
      <w:r>
        <w:rPr>
          <w:spacing w:val="41"/>
        </w:rPr>
        <w:t> </w:t>
      </w:r>
      <w:r>
        <w:rPr/>
        <w:t>I</w:t>
      </w:r>
      <w:r>
        <w:rPr>
          <w:spacing w:val="40"/>
        </w:rPr>
        <w:t> </w:t>
      </w:r>
      <w:r>
        <w:rPr/>
        <w:t>shows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rice</w:t>
      </w:r>
      <w:r>
        <w:rPr>
          <w:spacing w:val="40"/>
        </w:rPr>
        <w:t> </w:t>
      </w:r>
      <w:r>
        <w:rPr/>
        <w:t>farm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kebbi</w:t>
      </w:r>
      <w:r>
        <w:rPr>
          <w:spacing w:val="40"/>
        </w:rPr>
        <w:t> </w:t>
      </w:r>
      <w:r>
        <w:rPr/>
        <w:t>while</w:t>
      </w:r>
      <w:r>
        <w:rPr>
          <w:spacing w:val="-57"/>
        </w:rPr>
        <w:t> </w:t>
      </w:r>
      <w:r>
        <w:rPr/>
        <w:t>Plate II</w:t>
      </w:r>
      <w:r>
        <w:rPr>
          <w:spacing w:val="-4"/>
        </w:rPr>
        <w:t> </w:t>
      </w:r>
      <w:r>
        <w:rPr/>
        <w:t>Shows the potatoes farm.</w:t>
      </w:r>
    </w:p>
    <w:p>
      <w:pPr>
        <w:spacing w:after="0" w:line="480" w:lineRule="auto"/>
        <w:jc w:val="both"/>
        <w:sectPr>
          <w:pgSz w:w="11910" w:h="16840"/>
          <w:pgMar w:header="0" w:footer="1463" w:top="1580" w:bottom="1660" w:left="920" w:right="960"/>
        </w:sectPr>
      </w:pPr>
    </w:p>
    <w:p>
      <w:pPr>
        <w:pStyle w:val="BodyText"/>
        <w:spacing w:before="3"/>
        <w:rPr>
          <w:sz w:val="2"/>
        </w:rPr>
      </w:pPr>
    </w:p>
    <w:p>
      <w:pPr>
        <w:pStyle w:val="BodyText"/>
        <w:ind w:left="1097"/>
        <w:rPr>
          <w:sz w:val="20"/>
        </w:rPr>
      </w:pPr>
      <w:r>
        <w:rPr>
          <w:sz w:val="20"/>
        </w:rPr>
        <w:drawing>
          <wp:inline distT="0" distB="0" distL="0" distR="0">
            <wp:extent cx="5529783" cy="2608326"/>
            <wp:effectExtent l="0" t="0" r="0" b="0"/>
            <wp:docPr id="1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9783" cy="260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19"/>
        <w:ind w:left="3629" w:right="0" w:firstLine="0"/>
        <w:jc w:val="left"/>
        <w:rPr>
          <w:sz w:val="24"/>
        </w:rPr>
      </w:pPr>
      <w:r>
        <w:rPr>
          <w:b/>
          <w:sz w:val="24"/>
        </w:rPr>
        <w:t>Plate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I:</w:t>
      </w:r>
      <w:r>
        <w:rPr>
          <w:b/>
          <w:spacing w:val="-2"/>
          <w:sz w:val="24"/>
        </w:rPr>
        <w:t> </w:t>
      </w:r>
      <w:r>
        <w:rPr>
          <w:sz w:val="24"/>
        </w:rPr>
        <w:t>Rice</w:t>
      </w:r>
      <w:r>
        <w:rPr>
          <w:spacing w:val="-1"/>
          <w:sz w:val="24"/>
        </w:rPr>
        <w:t> </w:t>
      </w:r>
      <w:r>
        <w:rPr>
          <w:sz w:val="24"/>
        </w:rPr>
        <w:t>Farm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Birnin</w:t>
      </w:r>
      <w:r>
        <w:rPr>
          <w:spacing w:val="-1"/>
          <w:sz w:val="24"/>
        </w:rPr>
        <w:t> </w:t>
      </w:r>
      <w:r>
        <w:rPr>
          <w:sz w:val="24"/>
        </w:rPr>
        <w:t>Kebbi</w:t>
      </w:r>
    </w:p>
    <w:p>
      <w:pPr>
        <w:pStyle w:val="BodyText"/>
        <w:spacing w:before="8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1278000</wp:posOffset>
            </wp:positionH>
            <wp:positionV relativeFrom="paragraph">
              <wp:posOffset>183785</wp:posOffset>
            </wp:positionV>
            <wp:extent cx="5357099" cy="3257550"/>
            <wp:effectExtent l="0" t="0" r="0" b="0"/>
            <wp:wrapTopAndBottom/>
            <wp:docPr id="3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7099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4"/>
        </w:rPr>
      </w:pPr>
    </w:p>
    <w:p>
      <w:pPr>
        <w:spacing w:before="90"/>
        <w:ind w:left="777" w:right="162" w:firstLine="0"/>
        <w:jc w:val="center"/>
        <w:rPr>
          <w:sz w:val="24"/>
        </w:rPr>
      </w:pPr>
      <w:r>
        <w:rPr>
          <w:b/>
          <w:sz w:val="24"/>
        </w:rPr>
        <w:t>Plate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II:</w:t>
      </w:r>
      <w:r>
        <w:rPr>
          <w:b/>
          <w:spacing w:val="58"/>
          <w:sz w:val="24"/>
        </w:rPr>
        <w:t> </w:t>
      </w:r>
      <w:r>
        <w:rPr>
          <w:sz w:val="24"/>
        </w:rPr>
        <w:t>Potato</w:t>
      </w:r>
      <w:r>
        <w:rPr>
          <w:spacing w:val="-1"/>
          <w:sz w:val="24"/>
        </w:rPr>
        <w:t> </w:t>
      </w:r>
      <w:r>
        <w:rPr>
          <w:sz w:val="24"/>
        </w:rPr>
        <w:t>Farm.</w:t>
      </w:r>
    </w:p>
    <w:p>
      <w:pPr>
        <w:pStyle w:val="Heading1"/>
        <w:numPr>
          <w:ilvl w:val="1"/>
          <w:numId w:val="12"/>
        </w:numPr>
        <w:tabs>
          <w:tab w:pos="1428" w:val="left" w:leader="none"/>
        </w:tabs>
        <w:spacing w:line="240" w:lineRule="auto" w:before="206" w:after="0"/>
        <w:ind w:left="1427" w:right="0" w:hanging="361"/>
        <w:jc w:val="left"/>
      </w:pPr>
      <w:bookmarkStart w:name="_TOC_250009" w:id="25"/>
      <w:r>
        <w:rPr/>
        <w:t>Sample</w:t>
      </w:r>
      <w:r>
        <w:rPr>
          <w:spacing w:val="-3"/>
        </w:rPr>
        <w:t> </w:t>
      </w:r>
      <w:bookmarkEnd w:id="25"/>
      <w:r>
        <w:rPr/>
        <w:t>Collection</w:t>
      </w:r>
    </w:p>
    <w:p>
      <w:pPr>
        <w:pStyle w:val="BodyText"/>
        <w:spacing w:before="3"/>
        <w:rPr>
          <w:b/>
          <w:sz w:val="9"/>
        </w:rPr>
      </w:pPr>
    </w:p>
    <w:p>
      <w:pPr>
        <w:pStyle w:val="BodyText"/>
        <w:spacing w:before="90"/>
        <w:ind w:left="1067"/>
      </w:pPr>
      <w:r>
        <w:rPr/>
        <w:t>Rice</w:t>
      </w:r>
      <w:r>
        <w:rPr>
          <w:spacing w:val="29"/>
        </w:rPr>
        <w:t> </w:t>
      </w:r>
      <w:r>
        <w:rPr/>
        <w:t>and</w:t>
      </w:r>
      <w:r>
        <w:rPr>
          <w:spacing w:val="32"/>
        </w:rPr>
        <w:t> </w:t>
      </w:r>
      <w:r>
        <w:rPr/>
        <w:t>sweet</w:t>
      </w:r>
      <w:r>
        <w:rPr>
          <w:spacing w:val="34"/>
        </w:rPr>
        <w:t> </w:t>
      </w:r>
      <w:r>
        <w:rPr/>
        <w:t>potatoes</w:t>
      </w:r>
      <w:r>
        <w:rPr>
          <w:spacing w:val="34"/>
        </w:rPr>
        <w:t> </w:t>
      </w:r>
      <w:r>
        <w:rPr/>
        <w:t>crops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their</w:t>
      </w:r>
      <w:r>
        <w:rPr>
          <w:spacing w:val="31"/>
        </w:rPr>
        <w:t> </w:t>
      </w:r>
      <w:r>
        <w:rPr/>
        <w:t>corresponding</w:t>
      </w:r>
      <w:r>
        <w:rPr>
          <w:spacing w:val="30"/>
        </w:rPr>
        <w:t> </w:t>
      </w:r>
      <w:r>
        <w:rPr/>
        <w:t>soils</w:t>
      </w:r>
      <w:r>
        <w:rPr>
          <w:spacing w:val="32"/>
        </w:rPr>
        <w:t> </w:t>
      </w:r>
      <w:r>
        <w:rPr/>
        <w:t>were</w:t>
      </w:r>
      <w:r>
        <w:rPr>
          <w:spacing w:val="30"/>
        </w:rPr>
        <w:t> </w:t>
      </w:r>
      <w:r>
        <w:rPr/>
        <w:t>collected</w:t>
      </w:r>
      <w:r>
        <w:rPr>
          <w:spacing w:val="30"/>
        </w:rPr>
        <w:t> </w:t>
      </w:r>
      <w:r>
        <w:rPr/>
        <w:t>in</w:t>
      </w:r>
      <w:r>
        <w:rPr>
          <w:spacing w:val="37"/>
        </w:rPr>
        <w:t> </w:t>
      </w:r>
      <w:r>
        <w:rPr/>
        <w:t>fifteen</w:t>
      </w:r>
    </w:p>
    <w:p>
      <w:pPr>
        <w:pStyle w:val="BodyText"/>
      </w:pPr>
    </w:p>
    <w:p>
      <w:pPr>
        <w:pStyle w:val="BodyText"/>
        <w:spacing w:line="480" w:lineRule="auto"/>
        <w:ind w:left="1067" w:right="450"/>
      </w:pPr>
      <w:r>
        <w:rPr/>
        <w:t>(15)</w:t>
      </w:r>
      <w:r>
        <w:rPr>
          <w:spacing w:val="58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farmlands</w:t>
      </w:r>
      <w:r>
        <w:rPr>
          <w:spacing w:val="5"/>
        </w:rPr>
        <w:t> </w:t>
      </w:r>
      <w:r>
        <w:rPr/>
        <w:t>scattered</w:t>
      </w:r>
      <w:r>
        <w:rPr>
          <w:spacing w:val="1"/>
        </w:rPr>
        <w:t> </w:t>
      </w:r>
      <w:r>
        <w:rPr/>
        <w:t>across</w:t>
      </w:r>
      <w:r>
        <w:rPr>
          <w:spacing w:val="59"/>
        </w:rPr>
        <w:t> </w:t>
      </w:r>
      <w:r>
        <w:rPr/>
        <w:t>ten</w:t>
      </w:r>
      <w:r>
        <w:rPr>
          <w:spacing w:val="59"/>
        </w:rPr>
        <w:t> </w:t>
      </w:r>
      <w:r>
        <w:rPr/>
        <w:t>(10)</w:t>
      </w:r>
      <w:r>
        <w:rPr>
          <w:spacing w:val="59"/>
        </w:rPr>
        <w:t> </w:t>
      </w:r>
      <w:r>
        <w:rPr/>
        <w:t>towns</w:t>
      </w:r>
      <w:r>
        <w:rPr>
          <w:spacing w:val="1"/>
        </w:rPr>
        <w:t> </w:t>
      </w:r>
      <w:r>
        <w:rPr/>
        <w:t>(Makera,</w:t>
      </w:r>
      <w:r>
        <w:rPr>
          <w:spacing w:val="1"/>
        </w:rPr>
        <w:t> </w:t>
      </w:r>
      <w:r>
        <w:rPr/>
        <w:t>Kalgo,</w:t>
      </w:r>
      <w:r>
        <w:rPr>
          <w:spacing w:val="1"/>
        </w:rPr>
        <w:t> </w:t>
      </w:r>
      <w:r>
        <w:rPr/>
        <w:t>B/Kebbi,</w:t>
      </w:r>
      <w:r>
        <w:rPr>
          <w:spacing w:val="-57"/>
        </w:rPr>
        <w:t> </w:t>
      </w:r>
      <w:r>
        <w:rPr/>
        <w:t>Bunza,Yauri,</w:t>
      </w:r>
      <w:r>
        <w:rPr>
          <w:spacing w:val="-1"/>
        </w:rPr>
        <w:t> </w:t>
      </w:r>
      <w:r>
        <w:rPr/>
        <w:t>Kardi, Gwandu,</w:t>
      </w:r>
      <w:r>
        <w:rPr>
          <w:spacing w:val="-1"/>
        </w:rPr>
        <w:t> </w:t>
      </w:r>
      <w:r>
        <w:rPr/>
        <w:t>Yamama,</w:t>
      </w:r>
      <w:r>
        <w:rPr>
          <w:spacing w:val="2"/>
        </w:rPr>
        <w:t> </w:t>
      </w:r>
      <w:r>
        <w:rPr/>
        <w:t>Argungu</w:t>
      </w:r>
      <w:r>
        <w:rPr>
          <w:spacing w:val="1"/>
        </w:rPr>
        <w:t> </w:t>
      </w:r>
      <w:r>
        <w:rPr/>
        <w:t>and Alieru)</w:t>
      </w:r>
      <w:r>
        <w:rPr>
          <w:spacing w:val="-2"/>
        </w:rPr>
        <w:t> </w:t>
      </w:r>
      <w:r>
        <w:rPr/>
        <w:t>in Kebbi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2"/>
          <w:numId w:val="12"/>
        </w:numPr>
        <w:tabs>
          <w:tab w:pos="1608" w:val="left" w:leader="none"/>
        </w:tabs>
        <w:spacing w:line="240" w:lineRule="auto" w:before="164" w:after="0"/>
        <w:ind w:left="1607" w:right="0" w:hanging="541"/>
        <w:jc w:val="left"/>
      </w:pPr>
      <w:r>
        <w:rPr/>
        <w:t>Soil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collection</w:t>
      </w:r>
    </w:p>
    <w:p>
      <w:pPr>
        <w:spacing w:after="0" w:line="240" w:lineRule="auto"/>
        <w:jc w:val="left"/>
        <w:sectPr>
          <w:pgSz w:w="11910" w:h="16840"/>
          <w:pgMar w:header="0" w:footer="1463" w:top="1580" w:bottom="1660" w:left="920" w:right="960"/>
        </w:sectPr>
      </w:pPr>
    </w:p>
    <w:p>
      <w:pPr>
        <w:pStyle w:val="BodyText"/>
        <w:spacing w:before="78"/>
        <w:ind w:left="1067"/>
        <w:jc w:val="both"/>
      </w:pPr>
      <w:r>
        <w:rPr/>
        <w:t>Approximately</w:t>
      </w:r>
      <w:r>
        <w:rPr>
          <w:spacing w:val="-4"/>
        </w:rPr>
        <w:t> </w:t>
      </w:r>
      <w:r>
        <w:rPr/>
        <w:t>0.50</w:t>
      </w:r>
      <w:r>
        <w:rPr>
          <w:spacing w:val="2"/>
        </w:rPr>
        <w:t> </w:t>
      </w:r>
      <w:r>
        <w:rPr/>
        <w:t>kg</w:t>
      </w:r>
      <w:r>
        <w:rPr>
          <w:spacing w:val="-2"/>
        </w:rPr>
        <w:t> </w:t>
      </w:r>
      <w:r>
        <w:rPr/>
        <w:t>of</w:t>
      </w:r>
      <w:r>
        <w:rPr>
          <w:spacing w:val="4"/>
        </w:rPr>
        <w:t> </w:t>
      </w:r>
      <w:r>
        <w:rPr/>
        <w:t>soil</w:t>
      </w:r>
      <w:r>
        <w:rPr>
          <w:spacing w:val="3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2"/>
        </w:rPr>
        <w:t> </w:t>
      </w:r>
      <w:r>
        <w:rPr/>
        <w:t>collected from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3"/>
        </w:rPr>
        <w:t> </w:t>
      </w:r>
      <w:r>
        <w:rPr/>
        <w:t>farmlands.</w:t>
      </w:r>
      <w:r>
        <w:rPr>
          <w:spacing w:val="5"/>
        </w:rPr>
        <w:t> </w:t>
      </w:r>
      <w:r>
        <w:rPr/>
        <w:t>Ten</w:t>
      </w:r>
    </w:p>
    <w:p>
      <w:pPr>
        <w:pStyle w:val="BodyText"/>
      </w:pPr>
    </w:p>
    <w:p>
      <w:pPr>
        <w:pStyle w:val="BodyText"/>
        <w:spacing w:line="480" w:lineRule="auto"/>
        <w:ind w:left="1067" w:right="444"/>
        <w:jc w:val="both"/>
      </w:pPr>
      <w:r>
        <w:rPr/>
        <w:t>(10) surface-soil samples were collected from the rice farms and five were collected</w:t>
      </w:r>
      <w:r>
        <w:rPr>
          <w:spacing w:val="1"/>
        </w:rPr>
        <w:t> </w:t>
      </w:r>
      <w:r>
        <w:rPr/>
        <w:t>from the sweet potatoes farmlands at 0.18 m depth. At the point of collection, the</w:t>
      </w:r>
      <w:r>
        <w:rPr>
          <w:spacing w:val="1"/>
        </w:rPr>
        <w:t> </w:t>
      </w:r>
      <w:r>
        <w:rPr/>
        <w:t>samples were rid-off debris, then packaged in polyethylene bags and labelled with the</w:t>
      </w:r>
      <w:r>
        <w:rPr>
          <w:spacing w:val="1"/>
        </w:rPr>
        <w:t> </w:t>
      </w:r>
      <w:r>
        <w:rPr/>
        <w:t>sample codes (SR1 to SR10) for rice soil and (SP1 to SP5) for sweet potatoes soil. The</w:t>
      </w:r>
      <w:r>
        <w:rPr>
          <w:spacing w:val="1"/>
        </w:rPr>
        <w:t> </w:t>
      </w:r>
      <w:r>
        <w:rPr/>
        <w:t>location parameters for the soil samples collected from the rice and potato farmlands are</w:t>
      </w:r>
      <w:r>
        <w:rPr>
          <w:spacing w:val="-57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Tables 3.1 and</w:t>
      </w:r>
      <w:r>
        <w:rPr>
          <w:spacing w:val="2"/>
        </w:rPr>
        <w:t> </w:t>
      </w:r>
      <w:r>
        <w:rPr/>
        <w:t>3.2 respectively.</w:t>
      </w:r>
    </w:p>
    <w:p>
      <w:pPr>
        <w:pStyle w:val="BodyText"/>
        <w:spacing w:before="1"/>
        <w:ind w:left="1067"/>
        <w:jc w:val="both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3.1</w:t>
      </w:r>
      <w:r>
        <w:rPr/>
        <w:t>: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points 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rice</w:t>
      </w:r>
      <w:r>
        <w:rPr>
          <w:spacing w:val="-2"/>
        </w:rPr>
        <w:t> </w:t>
      </w:r>
      <w:r>
        <w:rPr/>
        <w:t>farmlands</w: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1852"/>
        <w:gridCol w:w="1776"/>
        <w:gridCol w:w="1653"/>
        <w:gridCol w:w="1845"/>
      </w:tblGrid>
      <w:tr>
        <w:trPr>
          <w:trHeight w:val="460" w:hRule="atLeast"/>
        </w:trPr>
        <w:tc>
          <w:tcPr>
            <w:tcW w:w="19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3"/>
              <w:ind w:left="399" w:right="3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Sample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18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3"/>
              <w:ind w:left="379" w:right="3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Sample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Site</w:t>
            </w:r>
          </w:p>
        </w:tc>
        <w:tc>
          <w:tcPr>
            <w:tcW w:w="17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3"/>
              <w:ind w:left="380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Latitude</w:t>
            </w:r>
          </w:p>
        </w:tc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3"/>
              <w:ind w:left="386" w:right="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Longitude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3"/>
              <w:ind w:left="338" w:right="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Elevation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(m)</w:t>
            </w:r>
          </w:p>
        </w:tc>
      </w:tr>
      <w:tr>
        <w:trPr>
          <w:trHeight w:val="342" w:hRule="atLeast"/>
        </w:trPr>
        <w:tc>
          <w:tcPr>
            <w:tcW w:w="19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SR1</w:t>
            </w:r>
          </w:p>
        </w:tc>
        <w:tc>
          <w:tcPr>
            <w:tcW w:w="18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381" w:right="385"/>
              <w:jc w:val="center"/>
              <w:rPr>
                <w:sz w:val="20"/>
              </w:rPr>
            </w:pPr>
            <w:r>
              <w:rPr>
                <w:sz w:val="20"/>
              </w:rPr>
              <w:t>Birnin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Kebbi</w:t>
            </w:r>
          </w:p>
        </w:tc>
        <w:tc>
          <w:tcPr>
            <w:tcW w:w="17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387" w:right="392"/>
              <w:jc w:val="center"/>
              <w:rPr>
                <w:sz w:val="20"/>
              </w:rPr>
            </w:pPr>
            <w:r>
              <w:rPr>
                <w:sz w:val="20"/>
              </w:rPr>
              <w:t>12°29′23”N</w:t>
            </w:r>
          </w:p>
        </w:tc>
        <w:tc>
          <w:tcPr>
            <w:tcW w:w="1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390" w:right="338"/>
              <w:jc w:val="center"/>
              <w:rPr>
                <w:sz w:val="20"/>
              </w:rPr>
            </w:pPr>
            <w:r>
              <w:rPr>
                <w:sz w:val="20"/>
              </w:rPr>
              <w:t>4°09”56”E</w:t>
            </w:r>
          </w:p>
        </w:tc>
        <w:tc>
          <w:tcPr>
            <w:tcW w:w="18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338" w:right="301"/>
              <w:jc w:val="center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</w:tr>
      <w:tr>
        <w:trPr>
          <w:trHeight w:val="459" w:hRule="atLeast"/>
        </w:trPr>
        <w:tc>
          <w:tcPr>
            <w:tcW w:w="1944" w:type="dxa"/>
          </w:tcPr>
          <w:p>
            <w:pPr>
              <w:pStyle w:val="TableParagraph"/>
              <w:spacing w:before="111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SR1</w:t>
            </w:r>
          </w:p>
        </w:tc>
        <w:tc>
          <w:tcPr>
            <w:tcW w:w="1852" w:type="dxa"/>
          </w:tcPr>
          <w:p>
            <w:pPr>
              <w:pStyle w:val="TableParagraph"/>
              <w:spacing w:before="111"/>
              <w:ind w:left="379" w:right="385"/>
              <w:jc w:val="center"/>
              <w:rPr>
                <w:sz w:val="20"/>
              </w:rPr>
            </w:pPr>
            <w:r>
              <w:rPr>
                <w:sz w:val="20"/>
              </w:rPr>
              <w:t>Bunza</w:t>
            </w:r>
          </w:p>
        </w:tc>
        <w:tc>
          <w:tcPr>
            <w:tcW w:w="1776" w:type="dxa"/>
          </w:tcPr>
          <w:p>
            <w:pPr>
              <w:pStyle w:val="TableParagraph"/>
              <w:spacing w:before="111"/>
              <w:ind w:left="387" w:right="392"/>
              <w:jc w:val="center"/>
              <w:rPr>
                <w:sz w:val="20"/>
              </w:rPr>
            </w:pPr>
            <w:r>
              <w:rPr>
                <w:sz w:val="20"/>
              </w:rPr>
              <w:t>12°13′08”N</w:t>
            </w:r>
          </w:p>
        </w:tc>
        <w:tc>
          <w:tcPr>
            <w:tcW w:w="1653" w:type="dxa"/>
          </w:tcPr>
          <w:p>
            <w:pPr>
              <w:pStyle w:val="TableParagraph"/>
              <w:spacing w:before="111"/>
              <w:ind w:left="390" w:right="338"/>
              <w:jc w:val="center"/>
              <w:rPr>
                <w:sz w:val="20"/>
              </w:rPr>
            </w:pPr>
            <w:r>
              <w:rPr>
                <w:sz w:val="20"/>
              </w:rPr>
              <w:t>4°01”35”E</w:t>
            </w:r>
          </w:p>
        </w:tc>
        <w:tc>
          <w:tcPr>
            <w:tcW w:w="1845" w:type="dxa"/>
          </w:tcPr>
          <w:p>
            <w:pPr>
              <w:pStyle w:val="TableParagraph"/>
              <w:spacing w:before="111"/>
              <w:ind w:left="338" w:right="301"/>
              <w:jc w:val="center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</w:tr>
      <w:tr>
        <w:trPr>
          <w:trHeight w:val="458" w:hRule="atLeast"/>
        </w:trPr>
        <w:tc>
          <w:tcPr>
            <w:tcW w:w="1944" w:type="dxa"/>
          </w:tcPr>
          <w:p>
            <w:pPr>
              <w:pStyle w:val="TableParagraph"/>
              <w:spacing w:before="109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SR3</w:t>
            </w:r>
          </w:p>
        </w:tc>
        <w:tc>
          <w:tcPr>
            <w:tcW w:w="1852" w:type="dxa"/>
          </w:tcPr>
          <w:p>
            <w:pPr>
              <w:pStyle w:val="TableParagraph"/>
              <w:spacing w:before="109"/>
              <w:ind w:left="376" w:right="385"/>
              <w:jc w:val="center"/>
              <w:rPr>
                <w:sz w:val="20"/>
              </w:rPr>
            </w:pPr>
            <w:r>
              <w:rPr>
                <w:sz w:val="20"/>
              </w:rPr>
              <w:t>Kalgo</w:t>
            </w:r>
          </w:p>
        </w:tc>
        <w:tc>
          <w:tcPr>
            <w:tcW w:w="1776" w:type="dxa"/>
          </w:tcPr>
          <w:p>
            <w:pPr>
              <w:pStyle w:val="TableParagraph"/>
              <w:spacing w:before="109"/>
              <w:ind w:left="387" w:right="392"/>
              <w:jc w:val="center"/>
              <w:rPr>
                <w:sz w:val="20"/>
              </w:rPr>
            </w:pPr>
            <w:r>
              <w:rPr>
                <w:sz w:val="20"/>
              </w:rPr>
              <w:t>12°17′47”N</w:t>
            </w:r>
          </w:p>
        </w:tc>
        <w:tc>
          <w:tcPr>
            <w:tcW w:w="1653" w:type="dxa"/>
          </w:tcPr>
          <w:p>
            <w:pPr>
              <w:pStyle w:val="TableParagraph"/>
              <w:spacing w:before="109"/>
              <w:ind w:left="390" w:right="340"/>
              <w:jc w:val="center"/>
              <w:rPr>
                <w:sz w:val="20"/>
              </w:rPr>
            </w:pPr>
            <w:r>
              <w:rPr>
                <w:sz w:val="20"/>
              </w:rPr>
              <w:t>4°11′07”E</w:t>
            </w:r>
          </w:p>
        </w:tc>
        <w:tc>
          <w:tcPr>
            <w:tcW w:w="1845" w:type="dxa"/>
          </w:tcPr>
          <w:p>
            <w:pPr>
              <w:pStyle w:val="TableParagraph"/>
              <w:spacing w:before="109"/>
              <w:ind w:left="338" w:right="301"/>
              <w:jc w:val="center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</w:tr>
      <w:tr>
        <w:trPr>
          <w:trHeight w:val="458" w:hRule="atLeast"/>
        </w:trPr>
        <w:tc>
          <w:tcPr>
            <w:tcW w:w="1944" w:type="dxa"/>
          </w:tcPr>
          <w:p>
            <w:pPr>
              <w:pStyle w:val="TableParagraph"/>
              <w:spacing w:before="110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SR4</w:t>
            </w:r>
          </w:p>
        </w:tc>
        <w:tc>
          <w:tcPr>
            <w:tcW w:w="1852" w:type="dxa"/>
          </w:tcPr>
          <w:p>
            <w:pPr>
              <w:pStyle w:val="TableParagraph"/>
              <w:spacing w:before="110"/>
              <w:ind w:left="381" w:right="385"/>
              <w:jc w:val="center"/>
              <w:rPr>
                <w:sz w:val="20"/>
              </w:rPr>
            </w:pPr>
            <w:r>
              <w:rPr>
                <w:sz w:val="20"/>
              </w:rPr>
              <w:t>Alieru</w:t>
            </w:r>
          </w:p>
        </w:tc>
        <w:tc>
          <w:tcPr>
            <w:tcW w:w="1776" w:type="dxa"/>
          </w:tcPr>
          <w:p>
            <w:pPr>
              <w:pStyle w:val="TableParagraph"/>
              <w:spacing w:before="110"/>
              <w:ind w:left="385" w:right="392"/>
              <w:jc w:val="center"/>
              <w:rPr>
                <w:sz w:val="20"/>
              </w:rPr>
            </w:pPr>
            <w:r>
              <w:rPr>
                <w:sz w:val="20"/>
              </w:rPr>
              <w:t>12°17′53″N</w:t>
            </w:r>
          </w:p>
        </w:tc>
        <w:tc>
          <w:tcPr>
            <w:tcW w:w="1653" w:type="dxa"/>
          </w:tcPr>
          <w:p>
            <w:pPr>
              <w:pStyle w:val="TableParagraph"/>
              <w:spacing w:before="110"/>
              <w:ind w:left="390" w:right="340"/>
              <w:jc w:val="center"/>
              <w:rPr>
                <w:sz w:val="20"/>
              </w:rPr>
            </w:pPr>
            <w:r>
              <w:rPr>
                <w:sz w:val="20"/>
              </w:rPr>
              <w:t>4°28′17″E</w:t>
            </w:r>
          </w:p>
        </w:tc>
        <w:tc>
          <w:tcPr>
            <w:tcW w:w="1845" w:type="dxa"/>
          </w:tcPr>
          <w:p>
            <w:pPr>
              <w:pStyle w:val="TableParagraph"/>
              <w:spacing w:before="110"/>
              <w:ind w:left="338" w:right="301"/>
              <w:jc w:val="center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</w:tr>
      <w:tr>
        <w:trPr>
          <w:trHeight w:val="459" w:hRule="atLeast"/>
        </w:trPr>
        <w:tc>
          <w:tcPr>
            <w:tcW w:w="1944" w:type="dxa"/>
          </w:tcPr>
          <w:p>
            <w:pPr>
              <w:pStyle w:val="TableParagraph"/>
              <w:spacing w:before="109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SR5</w:t>
            </w:r>
          </w:p>
        </w:tc>
        <w:tc>
          <w:tcPr>
            <w:tcW w:w="1852" w:type="dxa"/>
          </w:tcPr>
          <w:p>
            <w:pPr>
              <w:pStyle w:val="TableParagraph"/>
              <w:spacing w:before="109"/>
              <w:ind w:left="378" w:right="385"/>
              <w:jc w:val="center"/>
              <w:rPr>
                <w:sz w:val="20"/>
              </w:rPr>
            </w:pPr>
            <w:r>
              <w:rPr>
                <w:sz w:val="20"/>
              </w:rPr>
              <w:t>Argungu</w:t>
            </w:r>
          </w:p>
        </w:tc>
        <w:tc>
          <w:tcPr>
            <w:tcW w:w="1776" w:type="dxa"/>
          </w:tcPr>
          <w:p>
            <w:pPr>
              <w:pStyle w:val="TableParagraph"/>
              <w:spacing w:before="109"/>
              <w:ind w:left="387" w:right="392"/>
              <w:jc w:val="center"/>
              <w:rPr>
                <w:sz w:val="20"/>
              </w:rPr>
            </w:pPr>
            <w:r>
              <w:rPr>
                <w:sz w:val="20"/>
              </w:rPr>
              <w:t>12°46′07”N</w:t>
            </w:r>
          </w:p>
        </w:tc>
        <w:tc>
          <w:tcPr>
            <w:tcW w:w="1653" w:type="dxa"/>
          </w:tcPr>
          <w:p>
            <w:pPr>
              <w:pStyle w:val="TableParagraph"/>
              <w:spacing w:before="109"/>
              <w:ind w:left="390" w:right="340"/>
              <w:jc w:val="center"/>
              <w:rPr>
                <w:sz w:val="20"/>
              </w:rPr>
            </w:pPr>
            <w:r>
              <w:rPr>
                <w:sz w:val="20"/>
              </w:rPr>
              <w:t>4°30′05”E</w:t>
            </w:r>
          </w:p>
        </w:tc>
        <w:tc>
          <w:tcPr>
            <w:tcW w:w="1845" w:type="dxa"/>
          </w:tcPr>
          <w:p>
            <w:pPr>
              <w:pStyle w:val="TableParagraph"/>
              <w:spacing w:before="109"/>
              <w:ind w:left="338" w:right="301"/>
              <w:jc w:val="center"/>
              <w:rPr>
                <w:sz w:val="20"/>
              </w:rPr>
            </w:pPr>
            <w:r>
              <w:rPr>
                <w:sz w:val="20"/>
              </w:rPr>
              <w:t>717</w:t>
            </w:r>
          </w:p>
        </w:tc>
      </w:tr>
      <w:tr>
        <w:trPr>
          <w:trHeight w:val="459" w:hRule="atLeast"/>
        </w:trPr>
        <w:tc>
          <w:tcPr>
            <w:tcW w:w="1944" w:type="dxa"/>
          </w:tcPr>
          <w:p>
            <w:pPr>
              <w:pStyle w:val="TableParagraph"/>
              <w:spacing w:before="111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SR6</w:t>
            </w:r>
          </w:p>
        </w:tc>
        <w:tc>
          <w:tcPr>
            <w:tcW w:w="1852" w:type="dxa"/>
          </w:tcPr>
          <w:p>
            <w:pPr>
              <w:pStyle w:val="TableParagraph"/>
              <w:spacing w:before="111"/>
              <w:ind w:left="377" w:right="385"/>
              <w:jc w:val="center"/>
              <w:rPr>
                <w:sz w:val="20"/>
              </w:rPr>
            </w:pPr>
            <w:r>
              <w:rPr>
                <w:sz w:val="20"/>
              </w:rPr>
              <w:t>Yauri</w:t>
            </w:r>
          </w:p>
        </w:tc>
        <w:tc>
          <w:tcPr>
            <w:tcW w:w="1776" w:type="dxa"/>
          </w:tcPr>
          <w:p>
            <w:pPr>
              <w:pStyle w:val="TableParagraph"/>
              <w:spacing w:before="111"/>
              <w:ind w:left="387" w:right="392"/>
              <w:jc w:val="center"/>
              <w:rPr>
                <w:sz w:val="20"/>
              </w:rPr>
            </w:pPr>
            <w:r>
              <w:rPr>
                <w:sz w:val="20"/>
              </w:rPr>
              <w:t>10°48′31”N</w:t>
            </w:r>
          </w:p>
        </w:tc>
        <w:tc>
          <w:tcPr>
            <w:tcW w:w="1653" w:type="dxa"/>
          </w:tcPr>
          <w:p>
            <w:pPr>
              <w:pStyle w:val="TableParagraph"/>
              <w:spacing w:before="111"/>
              <w:ind w:left="390" w:right="340"/>
              <w:jc w:val="center"/>
              <w:rPr>
                <w:sz w:val="20"/>
              </w:rPr>
            </w:pPr>
            <w:r>
              <w:rPr>
                <w:sz w:val="20"/>
              </w:rPr>
              <w:t>4°43′52”E</w:t>
            </w:r>
          </w:p>
        </w:tc>
        <w:tc>
          <w:tcPr>
            <w:tcW w:w="1845" w:type="dxa"/>
          </w:tcPr>
          <w:p>
            <w:pPr>
              <w:pStyle w:val="TableParagraph"/>
              <w:spacing w:before="111"/>
              <w:ind w:left="338" w:right="301"/>
              <w:jc w:val="center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</w:tr>
      <w:tr>
        <w:trPr>
          <w:trHeight w:val="458" w:hRule="atLeast"/>
        </w:trPr>
        <w:tc>
          <w:tcPr>
            <w:tcW w:w="1944" w:type="dxa"/>
          </w:tcPr>
          <w:p>
            <w:pPr>
              <w:pStyle w:val="TableParagraph"/>
              <w:spacing w:before="109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SR7</w:t>
            </w:r>
          </w:p>
        </w:tc>
        <w:tc>
          <w:tcPr>
            <w:tcW w:w="1852" w:type="dxa"/>
          </w:tcPr>
          <w:p>
            <w:pPr>
              <w:pStyle w:val="TableParagraph"/>
              <w:spacing w:before="109"/>
              <w:ind w:left="379" w:right="385"/>
              <w:jc w:val="center"/>
              <w:rPr>
                <w:sz w:val="20"/>
              </w:rPr>
            </w:pPr>
            <w:r>
              <w:rPr>
                <w:sz w:val="20"/>
              </w:rPr>
              <w:t>Kardi</w:t>
            </w:r>
          </w:p>
        </w:tc>
        <w:tc>
          <w:tcPr>
            <w:tcW w:w="1776" w:type="dxa"/>
          </w:tcPr>
          <w:p>
            <w:pPr>
              <w:pStyle w:val="TableParagraph"/>
              <w:spacing w:before="109"/>
              <w:ind w:left="387" w:right="392"/>
              <w:jc w:val="center"/>
              <w:rPr>
                <w:sz w:val="20"/>
              </w:rPr>
            </w:pPr>
            <w:r>
              <w:rPr>
                <w:sz w:val="20"/>
              </w:rPr>
              <w:t>12°25′57”N</w:t>
            </w:r>
          </w:p>
        </w:tc>
        <w:tc>
          <w:tcPr>
            <w:tcW w:w="1653" w:type="dxa"/>
          </w:tcPr>
          <w:p>
            <w:pPr>
              <w:pStyle w:val="TableParagraph"/>
              <w:spacing w:before="109"/>
              <w:ind w:left="390" w:right="340"/>
              <w:jc w:val="center"/>
              <w:rPr>
                <w:sz w:val="20"/>
              </w:rPr>
            </w:pPr>
            <w:r>
              <w:rPr>
                <w:sz w:val="20"/>
              </w:rPr>
              <w:t>4°16′10”E</w:t>
            </w:r>
          </w:p>
        </w:tc>
        <w:tc>
          <w:tcPr>
            <w:tcW w:w="1845" w:type="dxa"/>
          </w:tcPr>
          <w:p>
            <w:pPr>
              <w:pStyle w:val="TableParagraph"/>
              <w:spacing w:before="109"/>
              <w:ind w:left="338" w:right="301"/>
              <w:jc w:val="center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</w:tr>
      <w:tr>
        <w:trPr>
          <w:trHeight w:val="458" w:hRule="atLeast"/>
        </w:trPr>
        <w:tc>
          <w:tcPr>
            <w:tcW w:w="1944" w:type="dxa"/>
          </w:tcPr>
          <w:p>
            <w:pPr>
              <w:pStyle w:val="TableParagraph"/>
              <w:spacing w:before="109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SR8</w:t>
            </w:r>
          </w:p>
        </w:tc>
        <w:tc>
          <w:tcPr>
            <w:tcW w:w="1852" w:type="dxa"/>
          </w:tcPr>
          <w:p>
            <w:pPr>
              <w:pStyle w:val="TableParagraph"/>
              <w:spacing w:before="109"/>
              <w:ind w:left="378" w:right="385"/>
              <w:jc w:val="center"/>
              <w:rPr>
                <w:sz w:val="20"/>
              </w:rPr>
            </w:pPr>
            <w:r>
              <w:rPr>
                <w:sz w:val="20"/>
              </w:rPr>
              <w:t>Gwandu</w:t>
            </w:r>
          </w:p>
        </w:tc>
        <w:tc>
          <w:tcPr>
            <w:tcW w:w="1776" w:type="dxa"/>
          </w:tcPr>
          <w:p>
            <w:pPr>
              <w:pStyle w:val="TableParagraph"/>
              <w:spacing w:before="109"/>
              <w:ind w:left="387" w:right="392"/>
              <w:jc w:val="center"/>
              <w:rPr>
                <w:sz w:val="20"/>
              </w:rPr>
            </w:pPr>
            <w:r>
              <w:rPr>
                <w:sz w:val="20"/>
              </w:rPr>
              <w:t>12°27′25”N</w:t>
            </w:r>
          </w:p>
        </w:tc>
        <w:tc>
          <w:tcPr>
            <w:tcW w:w="1653" w:type="dxa"/>
          </w:tcPr>
          <w:p>
            <w:pPr>
              <w:pStyle w:val="TableParagraph"/>
              <w:spacing w:before="109"/>
              <w:ind w:left="390" w:right="340"/>
              <w:jc w:val="center"/>
              <w:rPr>
                <w:sz w:val="20"/>
              </w:rPr>
            </w:pPr>
            <w:r>
              <w:rPr>
                <w:sz w:val="20"/>
              </w:rPr>
              <w:t>4°37′30”E</w:t>
            </w:r>
          </w:p>
        </w:tc>
        <w:tc>
          <w:tcPr>
            <w:tcW w:w="1845" w:type="dxa"/>
          </w:tcPr>
          <w:p>
            <w:pPr>
              <w:pStyle w:val="TableParagraph"/>
              <w:spacing w:before="109"/>
              <w:ind w:left="338" w:right="301"/>
              <w:jc w:val="center"/>
              <w:rPr>
                <w:sz w:val="20"/>
              </w:rPr>
            </w:pPr>
            <w:r>
              <w:rPr>
                <w:sz w:val="20"/>
              </w:rPr>
              <w:t>731</w:t>
            </w:r>
          </w:p>
        </w:tc>
      </w:tr>
      <w:tr>
        <w:trPr>
          <w:trHeight w:val="459" w:hRule="atLeast"/>
        </w:trPr>
        <w:tc>
          <w:tcPr>
            <w:tcW w:w="1944" w:type="dxa"/>
          </w:tcPr>
          <w:p>
            <w:pPr>
              <w:pStyle w:val="TableParagraph"/>
              <w:spacing w:before="109"/>
              <w:ind w:left="399" w:right="379"/>
              <w:jc w:val="center"/>
              <w:rPr>
                <w:sz w:val="20"/>
              </w:rPr>
            </w:pPr>
            <w:r>
              <w:rPr>
                <w:sz w:val="20"/>
              </w:rPr>
              <w:t>SR9</w:t>
            </w:r>
          </w:p>
        </w:tc>
        <w:tc>
          <w:tcPr>
            <w:tcW w:w="1852" w:type="dxa"/>
          </w:tcPr>
          <w:p>
            <w:pPr>
              <w:pStyle w:val="TableParagraph"/>
              <w:spacing w:before="109"/>
              <w:ind w:left="379" w:right="385"/>
              <w:jc w:val="center"/>
              <w:rPr>
                <w:sz w:val="20"/>
              </w:rPr>
            </w:pPr>
            <w:r>
              <w:rPr>
                <w:sz w:val="20"/>
              </w:rPr>
              <w:t>Makera</w:t>
            </w:r>
          </w:p>
        </w:tc>
        <w:tc>
          <w:tcPr>
            <w:tcW w:w="1776" w:type="dxa"/>
          </w:tcPr>
          <w:p>
            <w:pPr>
              <w:pStyle w:val="TableParagraph"/>
              <w:spacing w:before="109"/>
              <w:ind w:left="385" w:right="392"/>
              <w:jc w:val="center"/>
              <w:rPr>
                <w:sz w:val="20"/>
              </w:rPr>
            </w:pPr>
            <w:r>
              <w:rPr>
                <w:sz w:val="20"/>
              </w:rPr>
              <w:t>12°29′48″N</w:t>
            </w:r>
          </w:p>
        </w:tc>
        <w:tc>
          <w:tcPr>
            <w:tcW w:w="1653" w:type="dxa"/>
          </w:tcPr>
          <w:p>
            <w:pPr>
              <w:pStyle w:val="TableParagraph"/>
              <w:spacing w:before="109"/>
              <w:ind w:left="390" w:right="340"/>
              <w:jc w:val="center"/>
              <w:rPr>
                <w:sz w:val="20"/>
              </w:rPr>
            </w:pPr>
            <w:r>
              <w:rPr>
                <w:sz w:val="20"/>
              </w:rPr>
              <w:t>4°08′11″E</w:t>
            </w:r>
          </w:p>
        </w:tc>
        <w:tc>
          <w:tcPr>
            <w:tcW w:w="1845" w:type="dxa"/>
          </w:tcPr>
          <w:p>
            <w:pPr>
              <w:pStyle w:val="TableParagraph"/>
              <w:spacing w:before="109"/>
              <w:ind w:left="338" w:right="301"/>
              <w:jc w:val="center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</w:tr>
      <w:tr>
        <w:trPr>
          <w:trHeight w:val="347" w:hRule="atLeast"/>
        </w:trPr>
        <w:tc>
          <w:tcPr>
            <w:tcW w:w="19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 w:before="111"/>
              <w:ind w:left="399" w:right="375"/>
              <w:jc w:val="center"/>
              <w:rPr>
                <w:sz w:val="20"/>
              </w:rPr>
            </w:pPr>
            <w:r>
              <w:rPr>
                <w:sz w:val="20"/>
              </w:rPr>
              <w:t>SR10</w:t>
            </w:r>
          </w:p>
        </w:tc>
        <w:tc>
          <w:tcPr>
            <w:tcW w:w="18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 w:before="111"/>
              <w:ind w:left="381" w:right="385"/>
              <w:jc w:val="center"/>
              <w:rPr>
                <w:sz w:val="20"/>
              </w:rPr>
            </w:pPr>
            <w:r>
              <w:rPr>
                <w:sz w:val="20"/>
              </w:rPr>
              <w:t>Dukku</w:t>
            </w:r>
          </w:p>
        </w:tc>
        <w:tc>
          <w:tcPr>
            <w:tcW w:w="17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 w:before="111"/>
              <w:ind w:left="385" w:right="392"/>
              <w:jc w:val="center"/>
              <w:rPr>
                <w:sz w:val="20"/>
              </w:rPr>
            </w:pPr>
            <w:r>
              <w:rPr>
                <w:sz w:val="20"/>
              </w:rPr>
              <w:t>12°28′47″N</w:t>
            </w:r>
          </w:p>
        </w:tc>
        <w:tc>
          <w:tcPr>
            <w:tcW w:w="16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 w:before="111"/>
              <w:ind w:left="390" w:right="340"/>
              <w:jc w:val="center"/>
              <w:rPr>
                <w:sz w:val="20"/>
              </w:rPr>
            </w:pPr>
            <w:r>
              <w:rPr>
                <w:sz w:val="20"/>
              </w:rPr>
              <w:t>4°09′42″E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 w:before="111"/>
              <w:ind w:left="338" w:right="301"/>
              <w:jc w:val="center"/>
              <w:rPr>
                <w:sz w:val="20"/>
              </w:rPr>
            </w:pPr>
            <w:r>
              <w:rPr>
                <w:sz w:val="20"/>
              </w:rPr>
              <w:t>698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067"/>
        <w:jc w:val="both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3.2</w:t>
      </w:r>
      <w:r>
        <w:rPr/>
        <w:t>: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points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Potato</w:t>
      </w:r>
      <w:r>
        <w:rPr>
          <w:spacing w:val="-1"/>
        </w:rPr>
        <w:t> </w:t>
      </w:r>
      <w:r>
        <w:rPr/>
        <w:t>Farmlands</w:t>
      </w: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85.824005pt;margin-top:8.4385pt;width:452.75pt;height:1pt;mso-position-horizontal-relative:page;mso-position-vertical-relative:paragraph;z-index:-15723008;mso-wrap-distance-left:0;mso-wrap-distance-right:0" coordorigin="1716,169" coordsize="9055,20" path="m3495,169l1716,169,1716,188,3495,188,3495,169xm3515,169l3495,169,3495,188,3515,188,3515,169xm5447,169l5427,169,3515,169,3515,188,5427,188,5447,188,5447,169xm7079,169l7060,169,7060,169,5447,169,5447,188,7060,188,7060,188,7079,188,7079,169xm8992,169l7079,169,7079,188,8992,188,8992,169xm9012,169l8992,169,8992,188,9012,188,9012,169xm10771,169l9012,169,9012,188,10771,188,10771,16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6"/>
        <w:gridCol w:w="1801"/>
        <w:gridCol w:w="1784"/>
        <w:gridCol w:w="1729"/>
        <w:gridCol w:w="1892"/>
      </w:tblGrid>
      <w:tr>
        <w:trPr>
          <w:trHeight w:val="652" w:hRule="atLeast"/>
        </w:trPr>
        <w:tc>
          <w:tcPr>
            <w:tcW w:w="18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1" w:lineRule="exact"/>
              <w:ind w:left="322" w:right="3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Sample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18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1" w:lineRule="exact"/>
              <w:ind w:left="380" w:right="3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Sample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Site</w:t>
            </w:r>
          </w:p>
        </w:tc>
        <w:tc>
          <w:tcPr>
            <w:tcW w:w="17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1" w:lineRule="exact"/>
              <w:ind w:left="374" w:right="4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Latitude</w:t>
            </w:r>
          </w:p>
        </w:tc>
        <w:tc>
          <w:tcPr>
            <w:tcW w:w="17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1" w:lineRule="exact"/>
              <w:ind w:right="4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Longitude</w:t>
            </w:r>
          </w:p>
        </w:tc>
        <w:tc>
          <w:tcPr>
            <w:tcW w:w="18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1" w:lineRule="exact"/>
              <w:ind w:left="397" w:right="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Elevation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(m)</w:t>
            </w:r>
          </w:p>
        </w:tc>
      </w:tr>
      <w:tr>
        <w:trPr>
          <w:trHeight w:val="225" w:hRule="atLeast"/>
        </w:trPr>
        <w:tc>
          <w:tcPr>
            <w:tcW w:w="1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5" w:lineRule="exact"/>
              <w:ind w:left="322" w:right="375"/>
              <w:jc w:val="center"/>
              <w:rPr>
                <w:sz w:val="20"/>
              </w:rPr>
            </w:pPr>
            <w:r>
              <w:rPr>
                <w:sz w:val="20"/>
              </w:rPr>
              <w:t>SP1</w:t>
            </w:r>
          </w:p>
        </w:tc>
        <w:tc>
          <w:tcPr>
            <w:tcW w:w="18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5" w:lineRule="exact"/>
              <w:ind w:left="364" w:right="379"/>
              <w:jc w:val="center"/>
              <w:rPr>
                <w:sz w:val="20"/>
              </w:rPr>
            </w:pPr>
            <w:r>
              <w:rPr>
                <w:sz w:val="20"/>
              </w:rPr>
              <w:t>Makera</w:t>
            </w:r>
          </w:p>
        </w:tc>
        <w:tc>
          <w:tcPr>
            <w:tcW w:w="17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5" w:lineRule="exact"/>
              <w:ind w:left="378" w:right="414"/>
              <w:jc w:val="center"/>
              <w:rPr>
                <w:sz w:val="20"/>
              </w:rPr>
            </w:pPr>
            <w:r>
              <w:rPr>
                <w:sz w:val="20"/>
              </w:rPr>
              <w:t>12°30′36″N</w:t>
            </w:r>
          </w:p>
        </w:tc>
        <w:tc>
          <w:tcPr>
            <w:tcW w:w="17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5" w:lineRule="exact"/>
              <w:ind w:right="439"/>
              <w:jc w:val="right"/>
              <w:rPr>
                <w:sz w:val="20"/>
              </w:rPr>
            </w:pPr>
            <w:r>
              <w:rPr>
                <w:sz w:val="20"/>
              </w:rPr>
              <w:t>4°11′41″E</w:t>
            </w:r>
          </w:p>
        </w:tc>
        <w:tc>
          <w:tcPr>
            <w:tcW w:w="18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5" w:lineRule="exact"/>
              <w:ind w:left="397" w:right="293"/>
              <w:jc w:val="center"/>
              <w:rPr>
                <w:sz w:val="20"/>
              </w:rPr>
            </w:pPr>
            <w:r>
              <w:rPr>
                <w:sz w:val="20"/>
              </w:rPr>
              <w:t>699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85.104004pt;margin-top:10.728515pt;width:453.5pt;height:1pt;mso-position-horizontal-relative:page;mso-position-vertical-relative:paragraph;z-index:-15722496;mso-wrap-distance-left:0;mso-wrap-distance-right:0" coordorigin="1702,215" coordsize="9070,20" path="m3500,215l3495,215,3481,215,1702,215,1702,234,3481,234,3495,234,3500,234,3500,215xm5432,215l5427,215,5413,215,3500,215,3500,234,5413,234,5427,234,5432,234,5432,215xm7065,215l7060,215,7045,215,5432,215,5432,234,7045,234,7060,234,7065,234,7065,215xm10771,215l8997,215,8992,215,8978,215,7065,215,7065,234,8978,234,8992,234,8997,234,10771,234,10771,215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1910" w:h="16840"/>
          <w:pgMar w:header="0" w:footer="1463" w:top="1520" w:bottom="1660" w:left="920" w:right="960"/>
        </w:sectPr>
      </w:pPr>
    </w:p>
    <w:p>
      <w:pPr>
        <w:pStyle w:val="BodyText"/>
        <w:spacing w:before="1"/>
        <w:rPr>
          <w:sz w:val="3"/>
        </w:rPr>
      </w:pPr>
    </w:p>
    <w:tbl>
      <w:tblPr>
        <w:tblW w:w="0" w:type="auto"/>
        <w:jc w:val="left"/>
        <w:tblInd w:w="8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1776"/>
        <w:gridCol w:w="1905"/>
        <w:gridCol w:w="2008"/>
        <w:gridCol w:w="1622"/>
      </w:tblGrid>
      <w:tr>
        <w:trPr>
          <w:trHeight w:val="551" w:hRule="atLeast"/>
        </w:trPr>
        <w:tc>
          <w:tcPr>
            <w:tcW w:w="17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right="684"/>
              <w:jc w:val="right"/>
              <w:rPr>
                <w:sz w:val="20"/>
              </w:rPr>
            </w:pPr>
            <w:r>
              <w:rPr>
                <w:sz w:val="20"/>
              </w:rPr>
              <w:t>SP2</w:t>
            </w:r>
          </w:p>
        </w:tc>
        <w:tc>
          <w:tcPr>
            <w:tcW w:w="17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right="528"/>
              <w:jc w:val="right"/>
              <w:rPr>
                <w:sz w:val="20"/>
              </w:rPr>
            </w:pPr>
            <w:r>
              <w:rPr>
                <w:sz w:val="20"/>
              </w:rPr>
              <w:t>Kalgo</w:t>
            </w:r>
          </w:p>
        </w:tc>
        <w:tc>
          <w:tcPr>
            <w:tcW w:w="19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12°19′17”N</w:t>
            </w:r>
          </w:p>
        </w:tc>
        <w:tc>
          <w:tcPr>
            <w:tcW w:w="20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325" w:right="556"/>
              <w:jc w:val="center"/>
              <w:rPr>
                <w:sz w:val="20"/>
              </w:rPr>
            </w:pPr>
            <w:r>
              <w:rPr>
                <w:sz w:val="20"/>
              </w:rPr>
              <w:t>4′11”46”E</w:t>
            </w:r>
          </w:p>
        </w:tc>
        <w:tc>
          <w:tcPr>
            <w:tcW w:w="16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584"/>
              <w:rPr>
                <w:sz w:val="20"/>
              </w:rPr>
            </w:pPr>
            <w:r>
              <w:rPr>
                <w:sz w:val="20"/>
              </w:rPr>
              <w:t>691</w:t>
            </w:r>
          </w:p>
        </w:tc>
      </w:tr>
      <w:tr>
        <w:trPr>
          <w:trHeight w:val="903" w:hRule="atLeast"/>
        </w:trPr>
        <w:tc>
          <w:tcPr>
            <w:tcW w:w="1739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right="684"/>
              <w:jc w:val="right"/>
              <w:rPr>
                <w:sz w:val="20"/>
              </w:rPr>
            </w:pPr>
            <w:r>
              <w:rPr>
                <w:sz w:val="20"/>
              </w:rPr>
              <w:t>SP3</w:t>
            </w:r>
          </w:p>
        </w:tc>
        <w:tc>
          <w:tcPr>
            <w:tcW w:w="1776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right="452"/>
              <w:jc w:val="right"/>
              <w:rPr>
                <w:sz w:val="20"/>
              </w:rPr>
            </w:pPr>
            <w:r>
              <w:rPr>
                <w:sz w:val="20"/>
              </w:rPr>
              <w:t>B/kebbi</w:t>
            </w:r>
          </w:p>
        </w:tc>
        <w:tc>
          <w:tcPr>
            <w:tcW w:w="1905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12°28′36”N</w:t>
            </w:r>
          </w:p>
        </w:tc>
        <w:tc>
          <w:tcPr>
            <w:tcW w:w="2008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327" w:right="556"/>
              <w:jc w:val="center"/>
              <w:rPr>
                <w:sz w:val="20"/>
              </w:rPr>
            </w:pPr>
            <w:r>
              <w:rPr>
                <w:sz w:val="20"/>
              </w:rPr>
              <w:t>4°11′18”E</w:t>
            </w:r>
          </w:p>
        </w:tc>
        <w:tc>
          <w:tcPr>
            <w:tcW w:w="1622" w:type="dxa"/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584"/>
              <w:rPr>
                <w:sz w:val="20"/>
              </w:rPr>
            </w:pPr>
            <w:r>
              <w:rPr>
                <w:sz w:val="20"/>
              </w:rPr>
              <w:t>701</w:t>
            </w:r>
          </w:p>
        </w:tc>
      </w:tr>
      <w:tr>
        <w:trPr>
          <w:trHeight w:val="921" w:hRule="atLeast"/>
        </w:trPr>
        <w:tc>
          <w:tcPr>
            <w:tcW w:w="1739" w:type="dxa"/>
          </w:tcPr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right="684"/>
              <w:jc w:val="right"/>
              <w:rPr>
                <w:sz w:val="20"/>
              </w:rPr>
            </w:pPr>
            <w:r>
              <w:rPr>
                <w:sz w:val="20"/>
              </w:rPr>
              <w:t>SP4</w:t>
            </w:r>
          </w:p>
        </w:tc>
        <w:tc>
          <w:tcPr>
            <w:tcW w:w="1776" w:type="dxa"/>
          </w:tcPr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right="518"/>
              <w:jc w:val="right"/>
              <w:rPr>
                <w:sz w:val="20"/>
              </w:rPr>
            </w:pPr>
            <w:r>
              <w:rPr>
                <w:sz w:val="20"/>
              </w:rPr>
              <w:t>Bunza</w:t>
            </w:r>
          </w:p>
        </w:tc>
        <w:tc>
          <w:tcPr>
            <w:tcW w:w="1905" w:type="dxa"/>
          </w:tcPr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right="338"/>
              <w:jc w:val="right"/>
              <w:rPr>
                <w:sz w:val="20"/>
              </w:rPr>
            </w:pPr>
            <w:r>
              <w:rPr>
                <w:sz w:val="20"/>
              </w:rPr>
              <w:t>12°13′19.4”N</w:t>
            </w:r>
          </w:p>
        </w:tc>
        <w:tc>
          <w:tcPr>
            <w:tcW w:w="2008" w:type="dxa"/>
          </w:tcPr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327" w:right="556"/>
              <w:jc w:val="center"/>
              <w:rPr>
                <w:sz w:val="20"/>
              </w:rPr>
            </w:pPr>
            <w:r>
              <w:rPr>
                <w:sz w:val="20"/>
              </w:rPr>
              <w:t>4°92′91.18”E</w:t>
            </w:r>
          </w:p>
        </w:tc>
        <w:tc>
          <w:tcPr>
            <w:tcW w:w="1622" w:type="dxa"/>
          </w:tcPr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584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</w:tr>
      <w:tr>
        <w:trPr>
          <w:trHeight w:val="567" w:hRule="atLeast"/>
        </w:trPr>
        <w:tc>
          <w:tcPr>
            <w:tcW w:w="1739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10" w:lineRule="exact"/>
              <w:ind w:right="684"/>
              <w:jc w:val="right"/>
              <w:rPr>
                <w:sz w:val="20"/>
              </w:rPr>
            </w:pPr>
            <w:r>
              <w:rPr>
                <w:sz w:val="20"/>
              </w:rPr>
              <w:t>SP5</w:t>
            </w:r>
          </w:p>
        </w:tc>
        <w:tc>
          <w:tcPr>
            <w:tcW w:w="1776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10" w:lineRule="exact"/>
              <w:ind w:right="541"/>
              <w:jc w:val="right"/>
              <w:rPr>
                <w:sz w:val="20"/>
              </w:rPr>
            </w:pPr>
            <w:r>
              <w:rPr>
                <w:sz w:val="20"/>
              </w:rPr>
              <w:t>Kardi</w:t>
            </w:r>
          </w:p>
        </w:tc>
        <w:tc>
          <w:tcPr>
            <w:tcW w:w="1905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10" w:lineRule="exact"/>
              <w:ind w:right="414"/>
              <w:jc w:val="right"/>
              <w:rPr>
                <w:sz w:val="20"/>
              </w:rPr>
            </w:pPr>
            <w:r>
              <w:rPr>
                <w:sz w:val="20"/>
              </w:rPr>
              <w:t>12°25′54“N</w:t>
            </w:r>
          </w:p>
        </w:tc>
        <w:tc>
          <w:tcPr>
            <w:tcW w:w="200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10" w:lineRule="exact"/>
              <w:ind w:left="327" w:right="556"/>
              <w:jc w:val="center"/>
              <w:rPr>
                <w:sz w:val="20"/>
              </w:rPr>
            </w:pPr>
            <w:r>
              <w:rPr>
                <w:sz w:val="20"/>
              </w:rPr>
              <w:t>4°16′04”E</w:t>
            </w:r>
          </w:p>
        </w:tc>
        <w:tc>
          <w:tcPr>
            <w:tcW w:w="162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10" w:lineRule="exact"/>
              <w:ind w:left="584"/>
              <w:rPr>
                <w:sz w:val="20"/>
              </w:rPr>
            </w:pPr>
            <w:r>
              <w:rPr>
                <w:sz w:val="20"/>
              </w:rPr>
              <w:t>715</w:t>
            </w:r>
          </w:p>
        </w:tc>
      </w:tr>
    </w:tbl>
    <w:p>
      <w:pPr>
        <w:pStyle w:val="BodyText"/>
        <w:spacing w:before="4"/>
        <w:rPr>
          <w:sz w:val="17"/>
        </w:rPr>
      </w:pPr>
      <w:r>
        <w:rPr/>
        <w:pict>
          <v:shape style="position:absolute;margin-left:85.104004pt;margin-top:11.961684pt;width:453.5pt;height:1pt;mso-position-horizontal-relative:page;mso-position-vertical-relative:paragraph;z-index:-15721984;mso-wrap-distance-left:0;mso-wrap-distance-right:0" coordorigin="1702,239" coordsize="9070,20" path="m3500,239l3495,239,3481,239,1702,239,1702,258,3481,258,3495,258,3500,258,3500,239xm5432,239l5427,239,5413,239,3500,239,3500,258,5413,258,5427,258,5432,258,5432,239xm7065,239l7060,239,7045,239,5432,239,5432,258,7045,258,7060,258,7065,258,7065,239xm10771,239l8997,239,8992,239,8978,239,7065,239,7065,258,8978,258,8992,258,8997,258,10771,258,10771,23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numPr>
          <w:ilvl w:val="2"/>
          <w:numId w:val="12"/>
        </w:numPr>
        <w:tabs>
          <w:tab w:pos="1608" w:val="left" w:leader="none"/>
        </w:tabs>
        <w:spacing w:line="240" w:lineRule="auto" w:before="90" w:after="0"/>
        <w:ind w:left="1607" w:right="0" w:hanging="541"/>
        <w:jc w:val="both"/>
      </w:pPr>
      <w:r>
        <w:rPr/>
        <w:t>Rice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67"/>
        <w:jc w:val="both"/>
      </w:pPr>
      <w:r>
        <w:rPr/>
        <w:t>Point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samples</w:t>
      </w:r>
      <w:r>
        <w:rPr>
          <w:spacing w:val="6"/>
        </w:rPr>
        <w:t> </w:t>
      </w:r>
      <w:r>
        <w:rPr/>
        <w:t>collected</w:t>
      </w:r>
      <w:r>
        <w:rPr>
          <w:spacing w:val="6"/>
        </w:rPr>
        <w:t> </w:t>
      </w:r>
      <w:r>
        <w:rPr/>
        <w:t>with</w:t>
      </w:r>
      <w:r>
        <w:rPr>
          <w:spacing w:val="6"/>
        </w:rPr>
        <w:t> </w:t>
      </w:r>
      <w:r>
        <w:rPr/>
        <w:t>their</w:t>
      </w:r>
      <w:r>
        <w:rPr>
          <w:spacing w:val="6"/>
        </w:rPr>
        <w:t> </w:t>
      </w:r>
      <w:r>
        <w:rPr/>
        <w:t>longitude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latitude</w:t>
      </w:r>
      <w:r>
        <w:rPr>
          <w:spacing w:val="6"/>
        </w:rPr>
        <w:t> </w:t>
      </w:r>
      <w:r>
        <w:rPr/>
        <w:t>are</w:t>
      </w:r>
      <w:r>
        <w:rPr>
          <w:spacing w:val="4"/>
        </w:rPr>
        <w:t> </w:t>
      </w:r>
      <w:r>
        <w:rPr/>
        <w:t>shown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Tables</w:t>
      </w:r>
      <w:r>
        <w:rPr>
          <w:spacing w:val="6"/>
        </w:rPr>
        <w:t> </w:t>
      </w:r>
      <w:r>
        <w:rPr/>
        <w:t>3.1</w:t>
      </w:r>
      <w:r>
        <w:rPr>
          <w:spacing w:val="6"/>
        </w:rPr>
        <w:t> </w:t>
      </w:r>
      <w:r>
        <w:rPr/>
        <w:t>and</w:t>
      </w:r>
    </w:p>
    <w:p>
      <w:pPr>
        <w:pStyle w:val="BodyText"/>
      </w:pPr>
    </w:p>
    <w:p>
      <w:pPr>
        <w:pStyle w:val="BodyText"/>
        <w:spacing w:line="480" w:lineRule="auto"/>
        <w:ind w:left="1067" w:right="448"/>
        <w:jc w:val="both"/>
      </w:pPr>
      <w:r>
        <w:rPr/>
        <w:t>3.2. All the locations selected for plants and soil samples collection were on agriculture</w:t>
      </w:r>
      <w:r>
        <w:rPr>
          <w:spacing w:val="1"/>
        </w:rPr>
        <w:t> </w:t>
      </w:r>
      <w:r>
        <w:rPr/>
        <w:t>land. The rice samples were collected during the harvesting season. Ten rice samples</w:t>
      </w:r>
      <w:r>
        <w:rPr>
          <w:spacing w:val="1"/>
        </w:rPr>
        <w:t> </w:t>
      </w:r>
      <w:r>
        <w:rPr/>
        <w:t>were harvested from the selected farmlands. The rice was carefully washed to remove</w:t>
      </w:r>
      <w:r>
        <w:rPr>
          <w:spacing w:val="1"/>
        </w:rPr>
        <w:t> </w:t>
      </w:r>
      <w:r>
        <w:rPr/>
        <w:t>any external contamination and dried. The dry rice samples were then packaged in well</w:t>
      </w:r>
      <w:r>
        <w:rPr>
          <w:spacing w:val="1"/>
        </w:rPr>
        <w:t> </w:t>
      </w:r>
      <w:r>
        <w:rPr/>
        <w:t>labeled polythene bags. The packaged samples were transported to the lab for further</w:t>
      </w:r>
      <w:r>
        <w:rPr>
          <w:spacing w:val="1"/>
        </w:rPr>
        <w:t> </w:t>
      </w:r>
      <w:r>
        <w:rPr/>
        <w:t>preparation</w:t>
      </w:r>
      <w:r>
        <w:rPr>
          <w:spacing w:val="-1"/>
        </w:rPr>
        <w:t> </w:t>
      </w:r>
      <w:r>
        <w:rPr/>
        <w:t>and analysis.</w:t>
      </w:r>
    </w:p>
    <w:p>
      <w:pPr>
        <w:pStyle w:val="Heading1"/>
        <w:numPr>
          <w:ilvl w:val="2"/>
          <w:numId w:val="12"/>
        </w:numPr>
        <w:tabs>
          <w:tab w:pos="1608" w:val="left" w:leader="none"/>
        </w:tabs>
        <w:spacing w:line="240" w:lineRule="auto" w:before="5" w:after="0"/>
        <w:ind w:left="1607" w:right="0" w:hanging="541"/>
        <w:jc w:val="both"/>
      </w:pPr>
      <w:r>
        <w:rPr/>
        <w:t>Sweet</w:t>
      </w:r>
      <w:r>
        <w:rPr>
          <w:spacing w:val="-3"/>
        </w:rPr>
        <w:t> </w:t>
      </w:r>
      <w:r>
        <w:rPr/>
        <w:t>potatoes</w:t>
      </w:r>
      <w:r>
        <w:rPr>
          <w:spacing w:val="-2"/>
        </w:rPr>
        <w:t> </w:t>
      </w:r>
      <w:r>
        <w:rPr/>
        <w:t>sample</w:t>
      </w:r>
      <w:r>
        <w:rPr>
          <w:spacing w:val="-3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67" w:right="451"/>
        <w:jc w:val="both"/>
      </w:pPr>
      <w:r>
        <w:rPr/>
        <w:t>Five sweet potatoes samples were harvested at a depth of 0.18 m using a hoe to dig the</w:t>
      </w:r>
      <w:r>
        <w:rPr>
          <w:spacing w:val="1"/>
        </w:rPr>
        <w:t> </w:t>
      </w:r>
      <w:r>
        <w:rPr/>
        <w:t>crop</w:t>
      </w:r>
      <w:r>
        <w:rPr>
          <w:spacing w:val="57"/>
        </w:rPr>
        <w:t> </w:t>
      </w:r>
      <w:r>
        <w:rPr/>
        <w:t>underground,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sweet</w:t>
      </w:r>
      <w:r>
        <w:rPr>
          <w:spacing w:val="58"/>
        </w:rPr>
        <w:t> </w:t>
      </w:r>
      <w:r>
        <w:rPr/>
        <w:t>potatoes</w:t>
      </w:r>
      <w:r>
        <w:rPr>
          <w:spacing w:val="58"/>
        </w:rPr>
        <w:t> </w:t>
      </w:r>
      <w:r>
        <w:rPr/>
        <w:t>samples</w:t>
      </w:r>
      <w:r>
        <w:rPr>
          <w:spacing w:val="59"/>
        </w:rPr>
        <w:t> </w:t>
      </w:r>
      <w:r>
        <w:rPr/>
        <w:t>were</w:t>
      </w:r>
      <w:r>
        <w:rPr>
          <w:spacing w:val="56"/>
        </w:rPr>
        <w:t> </w:t>
      </w:r>
      <w:r>
        <w:rPr/>
        <w:t>then</w:t>
      </w:r>
      <w:r>
        <w:rPr>
          <w:spacing w:val="57"/>
        </w:rPr>
        <w:t> </w:t>
      </w:r>
      <w:r>
        <w:rPr/>
        <w:t>packaged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well</w:t>
      </w:r>
      <w:r>
        <w:rPr>
          <w:spacing w:val="58"/>
        </w:rPr>
        <w:t> </w:t>
      </w:r>
      <w:r>
        <w:rPr/>
        <w:t>labeled</w:t>
      </w:r>
      <w:r>
        <w:rPr>
          <w:spacing w:val="-57"/>
        </w:rPr>
        <w:t> </w:t>
      </w:r>
      <w:r>
        <w:rPr/>
        <w:t>polythene bags with the sample codes (PS1 to PS5). The packaged samples were then</w:t>
      </w:r>
      <w:r>
        <w:rPr>
          <w:spacing w:val="1"/>
        </w:rPr>
        <w:t> </w:t>
      </w:r>
      <w:r>
        <w:rPr/>
        <w:t>transported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lab for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preparation and analysis.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2"/>
        </w:numPr>
        <w:tabs>
          <w:tab w:pos="1428" w:val="left" w:leader="none"/>
        </w:tabs>
        <w:spacing w:line="240" w:lineRule="auto" w:before="213" w:after="0"/>
        <w:ind w:left="1427" w:right="0" w:hanging="361"/>
        <w:jc w:val="both"/>
      </w:pPr>
      <w:bookmarkStart w:name="_TOC_250008" w:id="26"/>
      <w:r>
        <w:rPr/>
        <w:t>Sample</w:t>
      </w:r>
      <w:r>
        <w:rPr>
          <w:spacing w:val="-2"/>
        </w:rPr>
        <w:t> </w:t>
      </w:r>
      <w:bookmarkEnd w:id="26"/>
      <w:r>
        <w:rPr/>
        <w:t>Preparation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2"/>
        </w:numPr>
        <w:tabs>
          <w:tab w:pos="1608" w:val="left" w:leader="none"/>
        </w:tabs>
        <w:spacing w:line="240" w:lineRule="auto" w:before="0" w:after="0"/>
        <w:ind w:left="1607" w:right="0" w:hanging="541"/>
        <w:jc w:val="both"/>
        <w:rPr>
          <w:b/>
          <w:sz w:val="24"/>
        </w:rPr>
      </w:pPr>
      <w:r>
        <w:rPr>
          <w:b/>
          <w:sz w:val="24"/>
        </w:rPr>
        <w:t>Preparation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soil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samples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463" w:top="1580" w:bottom="1660" w:left="920" w:right="960"/>
        </w:sectPr>
      </w:pPr>
    </w:p>
    <w:p>
      <w:pPr>
        <w:pStyle w:val="BodyText"/>
        <w:spacing w:line="480" w:lineRule="auto" w:before="78"/>
        <w:ind w:left="1067" w:right="446"/>
        <w:jc w:val="both"/>
      </w:pPr>
      <w:r>
        <w:rPr/>
        <w:t>The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air-dried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drain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content.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moisture-free</w:t>
      </w:r>
      <w:r>
        <w:rPr>
          <w:spacing w:val="-57"/>
        </w:rPr>
        <w:t> </w:t>
      </w:r>
      <w:r>
        <w:rPr/>
        <w:t>samples were grinded using agate mortar and pestle shown in Plate III (a) and sieved</w:t>
      </w:r>
      <w:r>
        <w:rPr>
          <w:spacing w:val="1"/>
        </w:rPr>
        <w:t> </w:t>
      </w:r>
      <w:r>
        <w:rPr/>
        <w:t>using the sieve shown in Plate III (b) to attain fine sample with proper surface area to</w:t>
      </w:r>
      <w:r>
        <w:rPr>
          <w:spacing w:val="1"/>
        </w:rPr>
        <w:t> </w:t>
      </w:r>
      <w:r>
        <w:rPr/>
        <w:t>volume ratio. Then the samples were packaged in air-tight plastic containers that were</w:t>
      </w:r>
      <w:r>
        <w:rPr>
          <w:spacing w:val="1"/>
        </w:rPr>
        <w:t> </w:t>
      </w:r>
      <w:r>
        <w:rPr/>
        <w:t>double-sealed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masking</w:t>
      </w:r>
      <w:r>
        <w:rPr>
          <w:spacing w:val="-3"/>
        </w:rPr>
        <w:t> </w:t>
      </w:r>
      <w:r>
        <w:rPr/>
        <w:t>adhesive tape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Plate</w:t>
      </w:r>
      <w:r>
        <w:rPr>
          <w:spacing w:val="1"/>
        </w:rPr>
        <w:t> </w:t>
      </w:r>
      <w:r>
        <w:rPr/>
        <w:t>IV</w:t>
      </w:r>
      <w:r>
        <w:rPr>
          <w:spacing w:val="-1"/>
        </w:rPr>
        <w:t> </w:t>
      </w:r>
      <w:r>
        <w:rPr/>
        <w:t>(a)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Plate</w:t>
      </w:r>
      <w:r>
        <w:rPr>
          <w:spacing w:val="1"/>
        </w:rPr>
        <w:t> </w:t>
      </w:r>
      <w:r>
        <w:rPr/>
        <w:t>IV</w:t>
      </w:r>
      <w:r>
        <w:rPr>
          <w:spacing w:val="-1"/>
        </w:rPr>
        <w:t> </w:t>
      </w:r>
      <w:r>
        <w:rPr/>
        <w:t>(b).</w:t>
      </w:r>
    </w:p>
    <w:p>
      <w:pPr>
        <w:pStyle w:val="BodyText"/>
        <w:spacing w:before="5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1407111</wp:posOffset>
            </wp:positionH>
            <wp:positionV relativeFrom="paragraph">
              <wp:posOffset>159946</wp:posOffset>
            </wp:positionV>
            <wp:extent cx="5307733" cy="1573911"/>
            <wp:effectExtent l="0" t="0" r="0" b="0"/>
            <wp:wrapTopAndBottom/>
            <wp:docPr id="5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7733" cy="1573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5"/>
        </w:rPr>
      </w:pPr>
    </w:p>
    <w:p>
      <w:pPr>
        <w:spacing w:before="1"/>
        <w:ind w:left="1067" w:right="0" w:firstLine="0"/>
        <w:jc w:val="both"/>
        <w:rPr>
          <w:sz w:val="22"/>
        </w:rPr>
      </w:pPr>
      <w:r>
        <w:rPr>
          <w:b/>
          <w:sz w:val="24"/>
        </w:rPr>
        <w:t>Plate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III:</w:t>
      </w:r>
      <w:r>
        <w:rPr>
          <w:b/>
          <w:spacing w:val="-2"/>
          <w:sz w:val="24"/>
        </w:rPr>
        <w:t> </w:t>
      </w:r>
      <w:r>
        <w:rPr>
          <w:sz w:val="24"/>
        </w:rPr>
        <w:t>Sample preparation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2"/>
          <w:sz w:val="24"/>
        </w:rPr>
        <w:t> </w:t>
      </w:r>
      <w:r>
        <w:rPr>
          <w:sz w:val="22"/>
        </w:rPr>
        <w:t>(a) Mortar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pestle</w:t>
      </w:r>
      <w:r>
        <w:rPr>
          <w:spacing w:val="1"/>
          <w:sz w:val="22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2"/>
        </w:rPr>
        <w:t>500µm</w:t>
      </w:r>
      <w:r>
        <w:rPr>
          <w:spacing w:val="1"/>
          <w:sz w:val="22"/>
        </w:rPr>
        <w:t> </w:t>
      </w:r>
      <w:r>
        <w:rPr>
          <w:sz w:val="22"/>
        </w:rPr>
        <w:t>sieve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1386839</wp:posOffset>
            </wp:positionH>
            <wp:positionV relativeFrom="paragraph">
              <wp:posOffset>134446</wp:posOffset>
            </wp:positionV>
            <wp:extent cx="2245158" cy="1704975"/>
            <wp:effectExtent l="0" t="0" r="0" b="0"/>
            <wp:wrapTopAndBottom/>
            <wp:docPr id="7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158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4284345</wp:posOffset>
            </wp:positionH>
            <wp:positionV relativeFrom="paragraph">
              <wp:posOffset>156036</wp:posOffset>
            </wp:positionV>
            <wp:extent cx="2255110" cy="1704975"/>
            <wp:effectExtent l="0" t="0" r="0" b="0"/>
            <wp:wrapTopAndBottom/>
            <wp:docPr id="9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11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067" w:right="0" w:firstLine="0"/>
        <w:jc w:val="both"/>
        <w:rPr>
          <w:sz w:val="22"/>
        </w:rPr>
      </w:pPr>
      <w:r>
        <w:rPr>
          <w:b/>
          <w:sz w:val="24"/>
        </w:rPr>
        <w:t>Plate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IV:</w:t>
      </w:r>
      <w:r>
        <w:rPr>
          <w:b/>
          <w:spacing w:val="-2"/>
          <w:sz w:val="24"/>
        </w:rPr>
        <w:t> </w:t>
      </w:r>
      <w:r>
        <w:rPr>
          <w:sz w:val="24"/>
        </w:rPr>
        <w:t>Packaged</w:t>
      </w:r>
      <w:r>
        <w:rPr>
          <w:spacing w:val="-2"/>
          <w:sz w:val="24"/>
        </w:rPr>
        <w:t> </w:t>
      </w:r>
      <w:r>
        <w:rPr>
          <w:sz w:val="24"/>
        </w:rPr>
        <w:t>Samples </w:t>
      </w:r>
      <w:r>
        <w:rPr>
          <w:sz w:val="22"/>
        </w:rPr>
        <w:t>(a)</w:t>
      </w:r>
      <w:r>
        <w:rPr>
          <w:spacing w:val="-1"/>
          <w:sz w:val="22"/>
        </w:rPr>
        <w:t> </w:t>
      </w:r>
      <w:r>
        <w:rPr>
          <w:sz w:val="22"/>
        </w:rPr>
        <w:t>potatoes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soil</w:t>
      </w:r>
      <w:r>
        <w:rPr>
          <w:spacing w:val="-1"/>
          <w:sz w:val="22"/>
        </w:rPr>
        <w:t> </w:t>
      </w:r>
      <w:r>
        <w:rPr>
          <w:sz w:val="22"/>
        </w:rPr>
        <w:t>samples</w:t>
      </w:r>
      <w:r>
        <w:rPr>
          <w:spacing w:val="2"/>
          <w:sz w:val="22"/>
        </w:rPr>
        <w:t> </w:t>
      </w:r>
      <w:r>
        <w:rPr>
          <w:sz w:val="22"/>
        </w:rPr>
        <w:t>(b) rice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soil</w:t>
      </w:r>
      <w:r>
        <w:rPr>
          <w:spacing w:val="1"/>
          <w:sz w:val="22"/>
        </w:rPr>
        <w:t> </w:t>
      </w:r>
      <w:r>
        <w:rPr>
          <w:sz w:val="22"/>
        </w:rPr>
        <w:t>samples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5"/>
        </w:rPr>
      </w:pPr>
    </w:p>
    <w:p>
      <w:pPr>
        <w:pStyle w:val="Heading1"/>
        <w:numPr>
          <w:ilvl w:val="2"/>
          <w:numId w:val="12"/>
        </w:numPr>
        <w:tabs>
          <w:tab w:pos="1608" w:val="left" w:leader="none"/>
        </w:tabs>
        <w:spacing w:line="240" w:lineRule="auto" w:before="0" w:after="0"/>
        <w:ind w:left="1607" w:right="0" w:hanging="541"/>
        <w:jc w:val="both"/>
      </w:pPr>
      <w:r>
        <w:rPr/>
        <w:t>Preparation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rice</w:t>
      </w:r>
      <w:r>
        <w:rPr>
          <w:spacing w:val="-3"/>
        </w:rPr>
        <w:t> </w:t>
      </w:r>
      <w:r>
        <w:rPr/>
        <w:t>samples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67" w:right="446"/>
        <w:jc w:val="both"/>
      </w:pPr>
      <w:r>
        <w:rPr/>
        <w:t>The grains of the rice sample were threshed separately during sample preparation. The</w:t>
      </w:r>
      <w:r>
        <w:rPr>
          <w:spacing w:val="1"/>
        </w:rPr>
        <w:t> </w:t>
      </w:r>
      <w:r>
        <w:rPr/>
        <w:t>samples were separately air dried for one week at room temperature and grinded to a</w:t>
      </w:r>
      <w:r>
        <w:rPr>
          <w:spacing w:val="1"/>
        </w:rPr>
        <w:t> </w:t>
      </w:r>
      <w:r>
        <w:rPr/>
        <w:t>powder form using mortar and pestle. Then they were sieved and packaged into well</w:t>
      </w:r>
      <w:r>
        <w:rPr>
          <w:spacing w:val="1"/>
        </w:rPr>
        <w:t> </w:t>
      </w:r>
      <w:r>
        <w:rPr/>
        <w:t>labeled</w:t>
      </w:r>
      <w:r>
        <w:rPr>
          <w:spacing w:val="12"/>
        </w:rPr>
        <w:t> </w:t>
      </w:r>
      <w:r>
        <w:rPr/>
        <w:t>Plastic</w:t>
      </w:r>
      <w:r>
        <w:rPr>
          <w:spacing w:val="14"/>
        </w:rPr>
        <w:t> </w:t>
      </w:r>
      <w:r>
        <w:rPr/>
        <w:t>containers,</w:t>
      </w:r>
      <w:r>
        <w:rPr>
          <w:spacing w:val="13"/>
        </w:rPr>
        <w:t> </w:t>
      </w:r>
      <w:r>
        <w:rPr/>
        <w:t>doubled</w:t>
      </w:r>
      <w:r>
        <w:rPr>
          <w:spacing w:val="13"/>
        </w:rPr>
        <w:t> </w:t>
      </w:r>
      <w:r>
        <w:rPr/>
        <w:t>sealed</w:t>
      </w:r>
      <w:r>
        <w:rPr>
          <w:spacing w:val="12"/>
        </w:rPr>
        <w:t> </w:t>
      </w:r>
      <w:r>
        <w:rPr/>
        <w:t>using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masking</w:t>
      </w:r>
      <w:r>
        <w:rPr>
          <w:spacing w:val="11"/>
        </w:rPr>
        <w:t> </w:t>
      </w:r>
      <w:r>
        <w:rPr/>
        <w:t>tape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avoid</w:t>
      </w:r>
      <w:r>
        <w:rPr>
          <w:spacing w:val="13"/>
        </w:rPr>
        <w:t> </w:t>
      </w:r>
      <w:r>
        <w:rPr/>
        <w:t>any</w:t>
      </w:r>
      <w:r>
        <w:rPr>
          <w:spacing w:val="8"/>
        </w:rPr>
        <w:t> </w:t>
      </w:r>
      <w:r>
        <w:rPr/>
        <w:t>peripheral</w:t>
      </w:r>
    </w:p>
    <w:p>
      <w:pPr>
        <w:pStyle w:val="BodyText"/>
        <w:spacing w:before="1"/>
        <w:ind w:left="1067"/>
        <w:jc w:val="both"/>
      </w:pPr>
      <w:r>
        <w:rPr/>
        <w:t>contamination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portrayed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Plate IV.</w:t>
      </w:r>
    </w:p>
    <w:p>
      <w:pPr>
        <w:spacing w:after="0"/>
        <w:jc w:val="both"/>
        <w:sectPr>
          <w:pgSz w:w="11910" w:h="16840"/>
          <w:pgMar w:header="0" w:footer="1463" w:top="1520" w:bottom="1660" w:left="920" w:right="960"/>
        </w:sectPr>
      </w:pPr>
    </w:p>
    <w:p>
      <w:pPr>
        <w:pStyle w:val="Heading1"/>
        <w:numPr>
          <w:ilvl w:val="2"/>
          <w:numId w:val="12"/>
        </w:numPr>
        <w:tabs>
          <w:tab w:pos="1608" w:val="left" w:leader="none"/>
        </w:tabs>
        <w:spacing w:line="240" w:lineRule="auto" w:before="63" w:after="0"/>
        <w:ind w:left="1607" w:right="0" w:hanging="541"/>
        <w:jc w:val="both"/>
      </w:pPr>
      <w:r>
        <w:rPr/>
        <w:t>Preparation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sweet</w:t>
      </w:r>
      <w:r>
        <w:rPr>
          <w:spacing w:val="-2"/>
        </w:rPr>
        <w:t> </w:t>
      </w:r>
      <w:r>
        <w:rPr/>
        <w:t>potato</w:t>
      </w:r>
      <w:r>
        <w:rPr>
          <w:spacing w:val="-2"/>
        </w:rPr>
        <w:t> </w:t>
      </w:r>
      <w:r>
        <w:rPr/>
        <w:t>samples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after="8"/>
        <w:ind w:left="1067" w:right="446"/>
        <w:jc w:val="both"/>
      </w:pPr>
      <w:r>
        <w:rPr/>
        <w:t>The potato samples were also washed with water to remove any contamination. Then</w:t>
      </w:r>
      <w:r>
        <w:rPr>
          <w:spacing w:val="1"/>
        </w:rPr>
        <w:t> </w:t>
      </w:r>
      <w:r>
        <w:rPr/>
        <w:t>they were peeled (Plate V). The edible part were cut into small pieces and dried at room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pulverization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pestle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mortar.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pulverized</w:t>
      </w:r>
      <w:r>
        <w:rPr>
          <w:spacing w:val="-1"/>
        </w:rPr>
        <w:t> </w:t>
      </w:r>
      <w:r>
        <w:rPr/>
        <w:t>samples were sieved and packaged into</w:t>
      </w:r>
      <w:r>
        <w:rPr>
          <w:spacing w:val="1"/>
        </w:rPr>
        <w:t> </w:t>
      </w:r>
      <w:r>
        <w:rPr/>
        <w:t>well</w:t>
      </w:r>
      <w:r>
        <w:rPr>
          <w:spacing w:val="2"/>
        </w:rPr>
        <w:t> </w:t>
      </w:r>
      <w:r>
        <w:rPr/>
        <w:t>Plastic</w:t>
      </w:r>
      <w:r>
        <w:rPr>
          <w:spacing w:val="-1"/>
        </w:rPr>
        <w:t> </w:t>
      </w:r>
      <w:r>
        <w:rPr/>
        <w:t>containers.</w:t>
      </w:r>
    </w:p>
    <w:p>
      <w:pPr>
        <w:pStyle w:val="BodyText"/>
        <w:ind w:left="1097"/>
        <w:rPr>
          <w:sz w:val="20"/>
        </w:rPr>
      </w:pPr>
      <w:r>
        <w:rPr>
          <w:sz w:val="20"/>
        </w:rPr>
        <w:drawing>
          <wp:inline distT="0" distB="0" distL="0" distR="0">
            <wp:extent cx="5144089" cy="2362200"/>
            <wp:effectExtent l="0" t="0" r="0" b="0"/>
            <wp:docPr id="11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4089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37"/>
        </w:rPr>
      </w:pPr>
    </w:p>
    <w:p>
      <w:pPr>
        <w:spacing w:before="0"/>
        <w:ind w:left="1067" w:right="0" w:firstLine="0"/>
        <w:jc w:val="both"/>
        <w:rPr>
          <w:sz w:val="24"/>
        </w:rPr>
      </w:pPr>
      <w:r>
        <w:rPr>
          <w:b/>
          <w:sz w:val="24"/>
        </w:rPr>
        <w:t>Plate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V:</w:t>
      </w:r>
      <w:r>
        <w:rPr>
          <w:b/>
          <w:spacing w:val="-2"/>
          <w:sz w:val="24"/>
        </w:rPr>
        <w:t> </w:t>
      </w:r>
      <w:r>
        <w:rPr>
          <w:sz w:val="24"/>
        </w:rPr>
        <w:t>Peeled</w:t>
      </w:r>
      <w:r>
        <w:rPr>
          <w:spacing w:val="-1"/>
          <w:sz w:val="24"/>
        </w:rPr>
        <w:t> </w:t>
      </w:r>
      <w:r>
        <w:rPr>
          <w:sz w:val="24"/>
        </w:rPr>
        <w:t>sweet potatoes</w:t>
      </w:r>
      <w:r>
        <w:rPr>
          <w:spacing w:val="-1"/>
          <w:sz w:val="24"/>
        </w:rPr>
        <w:t> </w:t>
      </w:r>
      <w:r>
        <w:rPr>
          <w:sz w:val="24"/>
        </w:rPr>
        <w:t>sample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1067" w:right="450"/>
        <w:jc w:val="both"/>
      </w:pPr>
      <w:r>
        <w:rPr/>
        <w:t>All the prepared samples sealed in the Plastic containers were then stored for a period of</w:t>
      </w:r>
      <w:r>
        <w:rPr>
          <w:spacing w:val="-57"/>
        </w:rPr>
        <w:t> </w:t>
      </w:r>
      <w:r>
        <w:rPr/>
        <w:t>30 days to allow for long-lived radionuclides and their short-lived progenies to reach</w:t>
      </w:r>
      <w:r>
        <w:rPr>
          <w:spacing w:val="1"/>
        </w:rPr>
        <w:t> </w:t>
      </w:r>
      <w:r>
        <w:rPr/>
        <w:t>secular radioactive balance prior to gamma ray measurement (Agbalagba and Onoja,</w:t>
      </w:r>
      <w:r>
        <w:rPr>
          <w:spacing w:val="1"/>
        </w:rPr>
        <w:t> </w:t>
      </w:r>
      <w:r>
        <w:rPr/>
        <w:t>2011).</w:t>
      </w:r>
    </w:p>
    <w:p>
      <w:pPr>
        <w:pStyle w:val="Heading1"/>
        <w:numPr>
          <w:ilvl w:val="1"/>
          <w:numId w:val="12"/>
        </w:numPr>
        <w:tabs>
          <w:tab w:pos="1428" w:val="left" w:leader="none"/>
        </w:tabs>
        <w:spacing w:line="240" w:lineRule="auto" w:before="6" w:after="0"/>
        <w:ind w:left="1427" w:right="0" w:hanging="361"/>
        <w:jc w:val="both"/>
      </w:pPr>
      <w:bookmarkStart w:name="_TOC_250007" w:id="27"/>
      <w:r>
        <w:rPr/>
        <w:t>Gamma</w:t>
      </w:r>
      <w:r>
        <w:rPr>
          <w:spacing w:val="-3"/>
        </w:rPr>
        <w:t> </w:t>
      </w:r>
      <w:r>
        <w:rPr/>
        <w:t>Spectrometric</w:t>
      </w:r>
      <w:r>
        <w:rPr>
          <w:spacing w:val="-2"/>
        </w:rPr>
        <w:t> </w:t>
      </w:r>
      <w:bookmarkEnd w:id="27"/>
      <w:r>
        <w:rPr/>
        <w:t>Analysis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line="480" w:lineRule="auto"/>
        <w:ind w:left="1067" w:right="445"/>
        <w:jc w:val="both"/>
      </w:pPr>
      <w:r>
        <w:rPr/>
        <w:t>The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spectrometry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3''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3''</w:t>
      </w:r>
      <w:r>
        <w:rPr>
          <w:spacing w:val="1"/>
        </w:rPr>
        <w:t> </w:t>
      </w:r>
      <w:r>
        <w:rPr/>
        <w:t>NaI(Tl)</w:t>
      </w:r>
      <w:r>
        <w:rPr>
          <w:spacing w:val="60"/>
        </w:rPr>
        <w:t> </w:t>
      </w:r>
      <w:r>
        <w:rPr/>
        <w:t>detector</w:t>
      </w:r>
      <w:r>
        <w:rPr>
          <w:spacing w:val="1"/>
        </w:rPr>
        <w:t> </w:t>
      </w:r>
      <w:r>
        <w:rPr/>
        <w:t>supplied by Princeton Gamma Tech., USA. The detector is housed in a cylindrical lead</w:t>
      </w:r>
      <w:r>
        <w:rPr>
          <w:spacing w:val="1"/>
        </w:rPr>
        <w:t> </w:t>
      </w:r>
      <w:r>
        <w:rPr/>
        <w:t>shield to reduce the effect of background radiation. The detector was coupled to Gamma</w:t>
      </w:r>
      <w:r>
        <w:rPr>
          <w:spacing w:val="-57"/>
        </w:rPr>
        <w:t> </w:t>
      </w:r>
      <w:r>
        <w:rPr/>
        <w:t>spectrometry</w:t>
      </w:r>
      <w:r>
        <w:rPr>
          <w:spacing w:val="1"/>
        </w:rPr>
        <w:t> </w:t>
      </w:r>
      <w:r>
        <w:rPr/>
        <w:t>(model</w:t>
      </w:r>
      <w:r>
        <w:rPr>
          <w:spacing w:val="1"/>
        </w:rPr>
        <w:t> </w:t>
      </w:r>
      <w:r>
        <w:rPr/>
        <w:t>GS-2000</w:t>
      </w:r>
      <w:r>
        <w:rPr>
          <w:spacing w:val="1"/>
        </w:rPr>
        <w:t> </w:t>
      </w:r>
      <w:r>
        <w:rPr/>
        <w:t>Pro)</w:t>
      </w:r>
      <w:r>
        <w:rPr>
          <w:spacing w:val="1"/>
        </w:rPr>
        <w:t> </w:t>
      </w:r>
      <w:r>
        <w:rPr/>
        <w:t>multichannel</w:t>
      </w:r>
      <w:r>
        <w:rPr>
          <w:spacing w:val="1"/>
        </w:rPr>
        <w:t> </w:t>
      </w:r>
      <w:r>
        <w:rPr/>
        <w:t>analyzer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30"/>
        </w:rPr>
        <w:t> </w:t>
      </w:r>
      <w:r>
        <w:rPr/>
        <w:t>for</w:t>
      </w:r>
      <w:r>
        <w:rPr>
          <w:spacing w:val="29"/>
        </w:rPr>
        <w:t> </w:t>
      </w:r>
      <w:r>
        <w:rPr/>
        <w:t>display.</w:t>
      </w:r>
      <w:r>
        <w:rPr>
          <w:spacing w:val="32"/>
        </w:rPr>
        <w:t> </w:t>
      </w:r>
      <w:r>
        <w:rPr/>
        <w:t>Data</w:t>
      </w:r>
      <w:r>
        <w:rPr>
          <w:spacing w:val="30"/>
        </w:rPr>
        <w:t> </w:t>
      </w:r>
      <w:r>
        <w:rPr/>
        <w:t>acquisition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analysis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gamma-ray</w:t>
      </w:r>
      <w:r>
        <w:rPr>
          <w:spacing w:val="28"/>
        </w:rPr>
        <w:t> </w:t>
      </w:r>
      <w:r>
        <w:rPr/>
        <w:t>spectra</w:t>
      </w:r>
      <w:r>
        <w:rPr>
          <w:spacing w:val="29"/>
        </w:rPr>
        <w:t> </w:t>
      </w:r>
      <w:r>
        <w:rPr/>
        <w:t>were</w:t>
      </w:r>
    </w:p>
    <w:p>
      <w:pPr>
        <w:pStyle w:val="BodyText"/>
        <w:spacing w:line="274" w:lineRule="exact"/>
        <w:ind w:left="1067"/>
        <w:jc w:val="both"/>
      </w:pPr>
      <w:r>
        <w:rPr/>
        <w:t>achieved</w:t>
      </w:r>
      <w:r>
        <w:rPr>
          <w:spacing w:val="-2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Theremino</w:t>
      </w:r>
      <w:r>
        <w:rPr>
          <w:spacing w:val="-2"/>
        </w:rPr>
        <w:t> </w:t>
      </w:r>
      <w:r>
        <w:rPr/>
        <w:t>software.</w:t>
      </w:r>
    </w:p>
    <w:p>
      <w:pPr>
        <w:spacing w:after="0" w:line="274" w:lineRule="exact"/>
        <w:jc w:val="both"/>
        <w:sectPr>
          <w:pgSz w:w="11910" w:h="16840"/>
          <w:pgMar w:header="0" w:footer="1463" w:top="1540" w:bottom="1660" w:left="920" w:right="960"/>
        </w:sectPr>
      </w:pPr>
    </w:p>
    <w:p>
      <w:pPr>
        <w:pStyle w:val="BodyText"/>
        <w:spacing w:line="480" w:lineRule="auto" w:before="78"/>
        <w:ind w:left="1067" w:right="446"/>
        <w:jc w:val="both"/>
      </w:pPr>
      <w:r>
        <w:rPr/>
        <w:t>In order to derive a qualitative and quantitative relationship between the peak position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gamma-ray</w:t>
      </w:r>
      <w:r>
        <w:rPr>
          <w:spacing w:val="1"/>
        </w:rPr>
        <w:t> </w:t>
      </w:r>
      <w:r>
        <w:rPr/>
        <w:t>energy,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NaI(Tl)</w:t>
      </w:r>
      <w:r>
        <w:rPr>
          <w:spacing w:val="60"/>
        </w:rPr>
        <w:t> </w:t>
      </w:r>
      <w:r>
        <w:rPr/>
        <w:t>spectrometry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calibrated.</w:t>
      </w:r>
      <w:r>
        <w:rPr>
          <w:spacing w:val="1"/>
        </w:rPr>
        <w:t> </w:t>
      </w:r>
      <w:r>
        <w:rPr/>
        <w:t>Energy calibration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detector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60"/>
        </w:rPr>
        <w:t> </w:t>
      </w:r>
      <w:r>
        <w:rPr/>
        <w:t>using the</w:t>
      </w:r>
      <w:r>
        <w:rPr>
          <w:spacing w:val="-57"/>
        </w:rPr>
        <w:t> </w:t>
      </w:r>
      <w:r>
        <w:rPr/>
        <w:t>RSS8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traceable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LLC,</w:t>
      </w:r>
      <w:r>
        <w:rPr>
          <w:spacing w:val="1"/>
        </w:rPr>
        <w:t> </w:t>
      </w:r>
      <w:r>
        <w:rPr/>
        <w:t>USA.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spectra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emitting</w:t>
      </w:r>
      <w:r>
        <w:rPr>
          <w:spacing w:val="1"/>
        </w:rPr>
        <w:t> </w:t>
      </w:r>
      <w:r>
        <w:rPr/>
        <w:t>gamma-rays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precisely known energies (Cs</w:t>
      </w:r>
      <w:r>
        <w:rPr>
          <w:vertAlign w:val="superscript"/>
        </w:rPr>
        <w:t>-137</w:t>
      </w:r>
      <w:r>
        <w:rPr>
          <w:vertAlign w:val="baseline"/>
        </w:rPr>
        <w:t> and Co</w:t>
      </w:r>
      <w:r>
        <w:rPr>
          <w:vertAlign w:val="superscript"/>
        </w:rPr>
        <w:t>-60</w:t>
      </w:r>
      <w:r>
        <w:rPr>
          <w:vertAlign w:val="baseline"/>
        </w:rPr>
        <w:t>). The efficiency calibration of the detector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60"/>
          <w:vertAlign w:val="baseline"/>
        </w:rPr>
        <w:t> </w:t>
      </w:r>
      <w:r>
        <w:rPr>
          <w:vertAlign w:val="baseline"/>
        </w:rPr>
        <w:t>radionuclide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activities: </w:t>
      </w:r>
      <w:r>
        <w:rPr>
          <w:vertAlign w:val="superscript"/>
        </w:rPr>
        <w:t>40</w:t>
      </w:r>
      <w:r>
        <w:rPr>
          <w:vertAlign w:val="baseline"/>
        </w:rPr>
        <w:t>K (578.4 Bqkg</w:t>
      </w:r>
      <w:r>
        <w:rPr>
          <w:vertAlign w:val="superscript"/>
        </w:rPr>
        <w:t>-1</w:t>
      </w:r>
      <w:r>
        <w:rPr>
          <w:vertAlign w:val="baseline"/>
        </w:rPr>
        <w:t>), </w:t>
      </w:r>
      <w:r>
        <w:rPr>
          <w:vertAlign w:val="superscript"/>
        </w:rPr>
        <w:t>238</w:t>
      </w:r>
      <w:r>
        <w:rPr>
          <w:vertAlign w:val="baseline"/>
        </w:rPr>
        <w:t>U (20.9 Bqkg</w:t>
      </w:r>
      <w:r>
        <w:rPr>
          <w:vertAlign w:val="superscript"/>
        </w:rPr>
        <w:t>-1</w:t>
      </w:r>
      <w:r>
        <w:rPr>
          <w:vertAlign w:val="baseline"/>
        </w:rPr>
        <w:t>) and </w:t>
      </w:r>
      <w:r>
        <w:rPr>
          <w:vertAlign w:val="superscript"/>
        </w:rPr>
        <w:t>232</w:t>
      </w:r>
      <w:r>
        <w:rPr>
          <w:vertAlign w:val="baseline"/>
        </w:rPr>
        <w:t>Th (10.47 Bqkg</w:t>
      </w:r>
      <w:r>
        <w:rPr>
          <w:vertAlign w:val="superscript"/>
        </w:rPr>
        <w:t>-1</w:t>
      </w:r>
      <w:r>
        <w:rPr>
          <w:vertAlign w:val="baseline"/>
        </w:rPr>
        <w:t>). The standard</w:t>
      </w:r>
      <w:r>
        <w:rPr>
          <w:spacing w:val="-57"/>
          <w:vertAlign w:val="baseline"/>
        </w:rPr>
        <w:t> </w:t>
      </w:r>
      <w:r>
        <w:rPr>
          <w:vertAlign w:val="baseline"/>
        </w:rPr>
        <w:t>sources are designed for the determination of natural radionuclides in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matrices. The source was prepared in a container that has the same geometry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36000s.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full</w:t>
      </w:r>
      <w:r>
        <w:rPr>
          <w:spacing w:val="1"/>
          <w:vertAlign w:val="baseline"/>
        </w:rPr>
        <w:t> </w:t>
      </w:r>
      <w:r>
        <w:rPr>
          <w:vertAlign w:val="baseline"/>
        </w:rPr>
        <w:t>energy</w:t>
      </w:r>
      <w:r>
        <w:rPr>
          <w:spacing w:val="1"/>
          <w:vertAlign w:val="baseline"/>
        </w:rPr>
        <w:t> </w:t>
      </w:r>
      <w:r>
        <w:rPr>
          <w:vertAlign w:val="baseline"/>
        </w:rPr>
        <w:t>peak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efficiency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employed as it relates the peak area in the spectrum to the amount of radioactivity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denoted by</w:t>
      </w:r>
      <w:r>
        <w:rPr>
          <w:spacing w:val="-1"/>
          <w:vertAlign w:val="baseline"/>
        </w:rPr>
        <w:t> </w:t>
      </w:r>
      <w:r>
        <w:rPr>
          <w:b/>
          <w:vertAlign w:val="baseline"/>
        </w:rPr>
        <w:t>ε </w:t>
      </w:r>
      <w:r>
        <w:rPr>
          <w:vertAlign w:val="baseline"/>
        </w:rPr>
        <w:t>and expressed by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0" w:footer="1463" w:top="1520" w:bottom="1660" w:left="920" w:right="960"/>
        </w:sectPr>
      </w:pPr>
    </w:p>
    <w:p>
      <w:pPr>
        <w:tabs>
          <w:tab w:pos="1758" w:val="left" w:leader="none"/>
          <w:tab w:pos="2490" w:val="left" w:leader="none"/>
        </w:tabs>
        <w:spacing w:line="172" w:lineRule="auto" w:before="118"/>
        <w:ind w:left="1067" w:right="0" w:firstLine="0"/>
        <w:jc w:val="left"/>
        <w:rPr>
          <w:rFonts w:ascii="Cambria Math" w:hAnsi="Cambria Math" w:eastAsia="Cambria Math"/>
          <w:sz w:val="16"/>
        </w:rPr>
      </w:pPr>
      <w:r>
        <w:rPr>
          <w:w w:val="105"/>
          <w:position w:val="-11"/>
          <w:sz w:val="24"/>
        </w:rPr>
        <w:t>ε</w:t>
      </w:r>
      <w:r>
        <w:rPr>
          <w:spacing w:val="-6"/>
          <w:w w:val="105"/>
          <w:position w:val="-11"/>
          <w:sz w:val="24"/>
        </w:rPr>
        <w:t> </w:t>
      </w:r>
      <w:r>
        <w:rPr>
          <w:w w:val="105"/>
          <w:position w:val="-11"/>
          <w:sz w:val="24"/>
        </w:rPr>
        <w:t>=</w:t>
      </w:r>
      <w:r>
        <w:rPr>
          <w:w w:val="105"/>
          <w:position w:val="4"/>
          <w:sz w:val="24"/>
          <w:u w:val="single"/>
        </w:rPr>
        <w:tab/>
      </w:r>
      <w:r>
        <w:rPr>
          <w:rFonts w:ascii="Cambria Math" w:hAnsi="Cambria Math" w:eastAsia="Cambria Math"/>
          <w:w w:val="105"/>
          <w:position w:val="4"/>
          <w:sz w:val="20"/>
          <w:u w:val="single"/>
        </w:rPr>
        <w:t>𝐶</w:t>
      </w:r>
      <w:r>
        <w:rPr>
          <w:rFonts w:ascii="Cambria Math" w:hAnsi="Cambria Math" w:eastAsia="Cambria Math"/>
          <w:w w:val="105"/>
          <w:sz w:val="16"/>
          <w:u w:val="single"/>
        </w:rPr>
        <w:t>𝑛𝑒𝑡</w:t>
      </w:r>
      <w:r>
        <w:rPr>
          <w:rFonts w:ascii="Cambria Math" w:hAnsi="Cambria Math" w:eastAsia="Cambria Math"/>
          <w:sz w:val="16"/>
          <w:u w:val="single"/>
        </w:rPr>
        <w:tab/>
      </w:r>
    </w:p>
    <w:p>
      <w:pPr>
        <w:spacing w:line="217" w:lineRule="exact" w:before="0"/>
        <w:ind w:left="1422" w:right="0" w:firstLine="0"/>
        <w:jc w:val="left"/>
        <w:rPr>
          <w:rFonts w:ascii="Cambria Math" w:hAnsi="Cambria Math" w:eastAsia="Cambria Math"/>
          <w:sz w:val="20"/>
        </w:rPr>
      </w:pPr>
      <w:r>
        <w:rPr>
          <w:rFonts w:ascii="Cambria Math" w:hAnsi="Cambria Math" w:eastAsia="Cambria Math"/>
          <w:w w:val="105"/>
          <w:sz w:val="20"/>
        </w:rPr>
        <w:t>𝐴×𝑃</w:t>
      </w:r>
      <w:r>
        <w:rPr>
          <w:w w:val="105"/>
          <w:position w:val="-3"/>
          <w:sz w:val="16"/>
        </w:rPr>
        <w:t>γ</w:t>
      </w:r>
      <w:r>
        <w:rPr>
          <w:rFonts w:ascii="Cambria Math" w:hAnsi="Cambria Math" w:eastAsia="Cambria Math"/>
          <w:w w:val="105"/>
          <w:sz w:val="20"/>
        </w:rPr>
        <w:t>×𝑚×𝑇</w:t>
      </w:r>
    </w:p>
    <w:p>
      <w:pPr>
        <w:pStyle w:val="BodyText"/>
        <w:spacing w:before="219"/>
        <w:ind w:left="1067"/>
      </w:pPr>
      <w:r>
        <w:rPr/>
        <w:br w:type="column"/>
      </w:r>
      <w:r>
        <w:rPr/>
        <w:t>(3.1)</w:t>
      </w:r>
    </w:p>
    <w:p>
      <w:pPr>
        <w:spacing w:after="0"/>
        <w:sectPr>
          <w:type w:val="continuous"/>
          <w:pgSz w:w="11910" w:h="16840"/>
          <w:pgMar w:top="1340" w:bottom="280" w:left="920" w:right="960"/>
          <w:cols w:num="2" w:equalWidth="0">
            <w:col w:w="2531" w:space="5510"/>
            <w:col w:w="19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 w:before="89"/>
        <w:ind w:left="1067" w:right="448"/>
        <w:jc w:val="both"/>
      </w:pPr>
      <w:r>
        <w:rPr>
          <w:position w:val="2"/>
        </w:rPr>
        <w:t>Where C</w:t>
      </w:r>
      <w:r>
        <w:rPr>
          <w:sz w:val="16"/>
        </w:rPr>
        <w:t>net</w:t>
      </w:r>
      <w:r>
        <w:rPr>
          <w:spacing w:val="1"/>
          <w:sz w:val="16"/>
        </w:rPr>
        <w:t> </w:t>
      </w:r>
      <w:r>
        <w:rPr>
          <w:position w:val="2"/>
        </w:rPr>
        <w:t>is the net peak count for each radionuclide present in the source, A is the</w:t>
      </w:r>
      <w:r>
        <w:rPr>
          <w:spacing w:val="1"/>
          <w:position w:val="2"/>
        </w:rPr>
        <w:t> </w:t>
      </w:r>
      <w:r>
        <w:rPr>
          <w:position w:val="2"/>
        </w:rPr>
        <w:t>activity concentration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radionuclide</w:t>
      </w:r>
      <w:r>
        <w:rPr>
          <w:spacing w:val="1"/>
          <w:position w:val="2"/>
        </w:rPr>
        <w:t> </w:t>
      </w:r>
      <w:r>
        <w:rPr>
          <w:position w:val="2"/>
        </w:rPr>
        <w:t>present</w:t>
      </w:r>
      <w:r>
        <w:rPr>
          <w:spacing w:val="1"/>
          <w:position w:val="2"/>
        </w:rPr>
        <w:t> </w:t>
      </w:r>
      <w:r>
        <w:rPr>
          <w:position w:val="2"/>
        </w:rPr>
        <w:t>in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source,</w:t>
      </w:r>
      <w:r>
        <w:rPr>
          <w:spacing w:val="1"/>
          <w:position w:val="2"/>
        </w:rPr>
        <w:t> </w:t>
      </w:r>
      <w:r>
        <w:rPr>
          <w:position w:val="2"/>
        </w:rPr>
        <w:t>P</w:t>
      </w:r>
      <w:r>
        <w:rPr/>
        <w:t>γ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absolute</w:t>
      </w:r>
      <w:r>
        <w:rPr>
          <w:spacing w:val="1"/>
        </w:rPr>
        <w:t> </w:t>
      </w:r>
      <w:r>
        <w:rPr/>
        <w:t>gamma ray emission probability of the radionuclide </w:t>
      </w:r>
      <w:r>
        <w:rPr>
          <w:position w:val="2"/>
        </w:rPr>
        <w:t>of interest </w:t>
      </w:r>
      <w:r>
        <w:rPr/>
        <w:t>and T is the acquisition</w:t>
      </w:r>
      <w:r>
        <w:rPr>
          <w:spacing w:val="1"/>
        </w:rPr>
        <w:t> </w:t>
      </w:r>
      <w:r>
        <w:rPr/>
        <w:t>time</w:t>
      </w:r>
      <w:r>
        <w:rPr>
          <w:spacing w:val="-2"/>
        </w:rPr>
        <w:t> </w:t>
      </w:r>
      <w:r>
        <w:rPr>
          <w:rFonts w:ascii="Malgun Gothic" w:hAnsi="Malgun Gothic"/>
          <w:sz w:val="20"/>
        </w:rPr>
        <w:t>(</w:t>
      </w:r>
      <w:r>
        <w:rPr/>
        <w:t>Ibeanu, 1999).</w:t>
      </w:r>
    </w:p>
    <w:p>
      <w:pPr>
        <w:pStyle w:val="Heading1"/>
        <w:numPr>
          <w:ilvl w:val="2"/>
          <w:numId w:val="12"/>
        </w:numPr>
        <w:tabs>
          <w:tab w:pos="1608" w:val="left" w:leader="none"/>
        </w:tabs>
        <w:spacing w:line="246" w:lineRule="exact" w:before="0" w:after="0"/>
        <w:ind w:left="1607" w:right="0" w:hanging="541"/>
        <w:jc w:val="left"/>
      </w:pPr>
      <w:r>
        <w:rPr/>
        <w:t>Counting</w:t>
      </w:r>
      <w:r>
        <w:rPr>
          <w:spacing w:val="-2"/>
        </w:rPr>
        <w:t> </w:t>
      </w:r>
      <w:r>
        <w:rPr/>
        <w:t>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67" w:right="451"/>
        <w:jc w:val="both"/>
      </w:pPr>
      <w:r>
        <w:rPr/>
        <w:t>Prior to the sample measurement, an empty container was counted for 36000s so as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gamma-ray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count.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sealed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attaining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state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secular</w:t>
      </w:r>
      <w:r>
        <w:rPr>
          <w:spacing w:val="25"/>
        </w:rPr>
        <w:t> </w:t>
      </w:r>
      <w:r>
        <w:rPr/>
        <w:t>equilibrium</w:t>
      </w:r>
      <w:r>
        <w:rPr>
          <w:spacing w:val="25"/>
        </w:rPr>
        <w:t> </w:t>
      </w:r>
      <w:r>
        <w:rPr/>
        <w:t>were</w:t>
      </w:r>
      <w:r>
        <w:rPr>
          <w:spacing w:val="25"/>
        </w:rPr>
        <w:t> </w:t>
      </w:r>
      <w:r>
        <w:rPr/>
        <w:t>each</w:t>
      </w:r>
      <w:r>
        <w:rPr>
          <w:spacing w:val="25"/>
        </w:rPr>
        <w:t> </w:t>
      </w:r>
      <w:r>
        <w:rPr/>
        <w:t>placed</w:t>
      </w:r>
      <w:r>
        <w:rPr>
          <w:spacing w:val="26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detector</w:t>
      </w:r>
      <w:r>
        <w:rPr>
          <w:spacing w:val="27"/>
        </w:rPr>
        <w:t> </w:t>
      </w:r>
      <w:r>
        <w:rPr/>
        <w:t>one</w:t>
      </w:r>
      <w:r>
        <w:rPr>
          <w:spacing w:val="25"/>
        </w:rPr>
        <w:t> </w:t>
      </w:r>
      <w:r>
        <w:rPr/>
        <w:t>after</w:t>
      </w:r>
      <w:r>
        <w:rPr>
          <w:spacing w:val="24"/>
        </w:rPr>
        <w:t> </w:t>
      </w:r>
      <w:r>
        <w:rPr/>
        <w:t>the</w:t>
      </w:r>
    </w:p>
    <w:p>
      <w:pPr>
        <w:pStyle w:val="BodyText"/>
        <w:spacing w:before="1"/>
        <w:ind w:left="1067"/>
        <w:jc w:val="both"/>
      </w:pPr>
      <w:r>
        <w:rPr/>
        <w:t>other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analysis.</w:t>
      </w:r>
      <w:r>
        <w:rPr>
          <w:spacing w:val="17"/>
        </w:rPr>
        <w:t> </w:t>
      </w:r>
      <w:r>
        <w:rPr/>
        <w:t>Each</w:t>
      </w:r>
      <w:r>
        <w:rPr>
          <w:spacing w:val="20"/>
        </w:rPr>
        <w:t> </w:t>
      </w:r>
      <w:r>
        <w:rPr/>
        <w:t>sample</w:t>
      </w:r>
      <w:r>
        <w:rPr>
          <w:spacing w:val="18"/>
        </w:rPr>
        <w:t> </w:t>
      </w:r>
      <w:r>
        <w:rPr/>
        <w:t>was</w:t>
      </w:r>
      <w:r>
        <w:rPr>
          <w:spacing w:val="18"/>
        </w:rPr>
        <w:t> </w:t>
      </w:r>
      <w:r>
        <w:rPr/>
        <w:t>counted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same</w:t>
      </w:r>
      <w:r>
        <w:rPr>
          <w:spacing w:val="17"/>
        </w:rPr>
        <w:t> </w:t>
      </w:r>
      <w:r>
        <w:rPr/>
        <w:t>period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time</w:t>
      </w:r>
      <w:r>
        <w:rPr>
          <w:spacing w:val="16"/>
        </w:rPr>
        <w:t> </w:t>
      </w:r>
      <w:r>
        <w:rPr/>
        <w:t>as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</w:p>
    <w:p>
      <w:pPr>
        <w:spacing w:after="0"/>
        <w:jc w:val="both"/>
        <w:sectPr>
          <w:type w:val="continuous"/>
          <w:pgSz w:w="11910" w:h="16840"/>
          <w:pgMar w:top="1340" w:bottom="280" w:left="920" w:right="960"/>
        </w:sectPr>
      </w:pPr>
    </w:p>
    <w:p>
      <w:pPr>
        <w:pStyle w:val="BodyText"/>
        <w:spacing w:line="480" w:lineRule="auto" w:before="78"/>
        <w:ind w:left="1067" w:right="446"/>
        <w:jc w:val="both"/>
      </w:pPr>
      <w:r>
        <w:rPr/>
        <w:t>empty container. The characteristics of the radionuclides used in determining the most</w:t>
      </w:r>
      <w:r>
        <w:rPr>
          <w:spacing w:val="1"/>
        </w:rPr>
        <w:t> </w:t>
      </w:r>
      <w:r>
        <w:rPr/>
        <w:t>prominent radionuclides identified in the samples are: 1460.0 keV (</w:t>
      </w:r>
      <w:r>
        <w:rPr>
          <w:vertAlign w:val="superscript"/>
        </w:rPr>
        <w:t>40</w:t>
      </w:r>
      <w:r>
        <w:rPr>
          <w:vertAlign w:val="baseline"/>
        </w:rPr>
        <w:t>K), 1764.5 keV of</w:t>
      </w:r>
      <w:r>
        <w:rPr>
          <w:spacing w:val="1"/>
          <w:vertAlign w:val="baseline"/>
        </w:rPr>
        <w:t> </w:t>
      </w:r>
      <w:r>
        <w:rPr>
          <w:vertAlign w:val="superscript"/>
        </w:rPr>
        <w:t>214</w:t>
      </w:r>
      <w:r>
        <w:rPr>
          <w:vertAlign w:val="baseline"/>
        </w:rPr>
        <w:t>Bi (</w:t>
      </w:r>
      <w:r>
        <w:rPr>
          <w:vertAlign w:val="superscript"/>
        </w:rPr>
        <w:t>238</w:t>
      </w:r>
      <w:r>
        <w:rPr>
          <w:vertAlign w:val="baseline"/>
        </w:rPr>
        <w:t>U), and 2614.7 keV of </w:t>
      </w:r>
      <w:r>
        <w:rPr>
          <w:vertAlign w:val="superscript"/>
        </w:rPr>
        <w:t>208</w:t>
      </w:r>
      <w:r>
        <w:rPr>
          <w:vertAlign w:val="baseline"/>
        </w:rPr>
        <w:t>Tl (</w:t>
      </w:r>
      <w:r>
        <w:rPr>
          <w:vertAlign w:val="superscript"/>
        </w:rPr>
        <w:t>232</w:t>
      </w:r>
      <w:r>
        <w:rPr>
          <w:vertAlign w:val="baseline"/>
        </w:rPr>
        <w:t>Th). The activity concentration A (Bqkg</w:t>
      </w:r>
      <w:r>
        <w:rPr>
          <w:vertAlign w:val="superscript"/>
        </w:rPr>
        <w:t>-1</w:t>
      </w:r>
      <w:r>
        <w:rPr>
          <w:vertAlign w:val="baseline"/>
        </w:rPr>
        <w:t>) of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-1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2"/>
          <w:vertAlign w:val="baseline"/>
        </w:rPr>
        <w:t> </w:t>
      </w:r>
      <w:r>
        <w:rPr>
          <w:vertAlign w:val="baseline"/>
        </w:rPr>
        <w:t>radionuclide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2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-1"/>
          <w:vertAlign w:val="baseline"/>
        </w:rPr>
        <w:t> </w:t>
      </w:r>
      <w:r>
        <w:rPr>
          <w:vertAlign w:val="baseline"/>
        </w:rPr>
        <w:t>using: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0" w:footer="1463" w:top="1520" w:bottom="1660" w:left="920" w:right="960"/>
        </w:sectPr>
      </w:pPr>
    </w:p>
    <w:p>
      <w:pPr>
        <w:tabs>
          <w:tab w:pos="1866" w:val="left" w:leader="none"/>
          <w:tab w:pos="2483" w:val="left" w:leader="none"/>
        </w:tabs>
        <w:spacing w:line="168" w:lineRule="auto" w:before="130"/>
        <w:ind w:left="1130" w:right="0" w:firstLine="0"/>
        <w:jc w:val="left"/>
        <w:rPr>
          <w:rFonts w:ascii="Cambria Math" w:eastAsia="Cambria Math"/>
          <w:sz w:val="14"/>
        </w:rPr>
      </w:pPr>
      <w:r>
        <w:rPr>
          <w:rFonts w:ascii="Cambria Math" w:eastAsia="Cambria Math"/>
          <w:w w:val="105"/>
          <w:position w:val="-10"/>
          <w:sz w:val="24"/>
        </w:rPr>
        <w:t>𝐴</w:t>
      </w:r>
      <w:r>
        <w:rPr>
          <w:rFonts w:ascii="Cambria Math" w:eastAsia="Cambria Math"/>
          <w:spacing w:val="8"/>
          <w:w w:val="105"/>
          <w:position w:val="-10"/>
          <w:sz w:val="24"/>
        </w:rPr>
        <w:t> </w:t>
      </w:r>
      <w:r>
        <w:rPr>
          <w:rFonts w:ascii="Cambria Math" w:eastAsia="Cambria Math"/>
          <w:w w:val="105"/>
          <w:position w:val="-10"/>
          <w:sz w:val="24"/>
        </w:rPr>
        <w:t>=</w:t>
      </w:r>
      <w:r>
        <w:rPr>
          <w:w w:val="105"/>
          <w:position w:val="3"/>
          <w:sz w:val="24"/>
          <w:u w:val="single"/>
        </w:rPr>
        <w:tab/>
      </w:r>
      <w:r>
        <w:rPr>
          <w:rFonts w:ascii="Cambria Math" w:eastAsia="Cambria Math"/>
          <w:w w:val="105"/>
          <w:position w:val="3"/>
          <w:sz w:val="17"/>
          <w:u w:val="single"/>
        </w:rPr>
        <w:t>𝐶</w:t>
      </w:r>
      <w:r>
        <w:rPr>
          <w:rFonts w:ascii="Cambria Math" w:eastAsia="Cambria Math"/>
          <w:w w:val="105"/>
          <w:sz w:val="14"/>
          <w:u w:val="single"/>
        </w:rPr>
        <w:t>𝑛𝑒𝑡</w:t>
      </w:r>
      <w:r>
        <w:rPr>
          <w:rFonts w:ascii="Cambria Math" w:eastAsia="Cambria Math"/>
          <w:sz w:val="14"/>
          <w:u w:val="single"/>
        </w:rPr>
        <w:tab/>
      </w:r>
    </w:p>
    <w:p>
      <w:pPr>
        <w:spacing w:line="175" w:lineRule="exact" w:before="0"/>
        <w:ind w:left="1598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10"/>
          <w:sz w:val="17"/>
        </w:rPr>
        <w:t>𝑃</w:t>
      </w:r>
      <w:r>
        <w:rPr>
          <w:rFonts w:ascii="Cambria Math" w:hAnsi="Cambria Math" w:eastAsia="Cambria Math"/>
          <w:w w:val="110"/>
          <w:position w:val="-2"/>
          <w:sz w:val="14"/>
        </w:rPr>
        <w:t>𝛾</w:t>
      </w:r>
      <w:r>
        <w:rPr>
          <w:rFonts w:ascii="Cambria Math" w:hAnsi="Cambria Math" w:eastAsia="Cambria Math"/>
          <w:w w:val="110"/>
          <w:sz w:val="17"/>
        </w:rPr>
        <w:t>×𝗌×𝑚×𝑡</w:t>
      </w:r>
    </w:p>
    <w:p>
      <w:pPr>
        <w:pStyle w:val="BodyText"/>
        <w:spacing w:before="170"/>
        <w:ind w:left="1130"/>
      </w:pPr>
      <w:r>
        <w:rPr/>
        <w:br w:type="column"/>
      </w:r>
      <w:r>
        <w:rPr/>
        <w:t>(3.2)</w:t>
      </w:r>
    </w:p>
    <w:p>
      <w:pPr>
        <w:spacing w:after="0"/>
        <w:sectPr>
          <w:type w:val="continuous"/>
          <w:pgSz w:w="11910" w:h="16840"/>
          <w:pgMar w:top="1340" w:bottom="280" w:left="920" w:right="960"/>
          <w:cols w:num="2" w:equalWidth="0">
            <w:col w:w="2524" w:space="5395"/>
            <w:col w:w="211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1067" w:right="732"/>
        <w:jc w:val="both"/>
      </w:pPr>
      <w:r>
        <w:rPr/>
        <w:t>where </w:t>
      </w:r>
      <w:r>
        <w:rPr>
          <w:position w:val="2"/>
        </w:rPr>
        <w:t>C</w:t>
      </w:r>
      <w:r>
        <w:rPr>
          <w:sz w:val="16"/>
        </w:rPr>
        <w:t>net</w:t>
      </w:r>
      <w:r>
        <w:rPr>
          <w:spacing w:val="1"/>
          <w:sz w:val="16"/>
        </w:rPr>
        <w:t> </w:t>
      </w:r>
      <w:r>
        <w:rPr>
          <w:position w:val="2"/>
        </w:rPr>
        <w:t>is the net peak count for each radionuclide present in the sample after</w:t>
      </w:r>
      <w:r>
        <w:rPr>
          <w:spacing w:val="1"/>
          <w:position w:val="2"/>
        </w:rPr>
        <w:t> </w:t>
      </w:r>
      <w:r>
        <w:rPr>
          <w:position w:val="2"/>
        </w:rPr>
        <w:t>subtracting the background count from the gross count, </w:t>
      </w:r>
      <w:r>
        <w:rPr/>
        <w:t>Pγ is the absolute gamma ray</w:t>
      </w:r>
      <w:r>
        <w:rPr>
          <w:spacing w:val="1"/>
        </w:rPr>
        <w:t> </w:t>
      </w:r>
      <w:r>
        <w:rPr/>
        <w:t>emission probability of the identified radionuclide</w:t>
      </w:r>
      <w:r>
        <w:rPr>
          <w:position w:val="2"/>
        </w:rPr>
        <w:t>, </w:t>
      </w:r>
      <w:r>
        <w:rPr/>
        <w:t>ε </w:t>
      </w:r>
      <w:r>
        <w:rPr>
          <w:position w:val="2"/>
        </w:rPr>
        <w:t>is the obtained full energy peak</w:t>
      </w:r>
      <w:r>
        <w:rPr>
          <w:spacing w:val="1"/>
          <w:position w:val="2"/>
        </w:rPr>
        <w:t> </w:t>
      </w:r>
      <w:r>
        <w:rPr/>
        <w:t>efficiency for each identified radionuclide</w:t>
      </w:r>
      <w:r>
        <w:rPr>
          <w:position w:val="2"/>
        </w:rPr>
        <w:t>, </w:t>
      </w:r>
      <w:r>
        <w:rPr/>
        <w:t>m is sample mass and </w:t>
      </w:r>
      <w:r>
        <w:rPr>
          <w:position w:val="2"/>
        </w:rPr>
        <w:t>t is the counting</w:t>
      </w:r>
      <w:r>
        <w:rPr>
          <w:spacing w:val="1"/>
          <w:position w:val="2"/>
        </w:rPr>
        <w:t> </w:t>
      </w:r>
      <w:r>
        <w:rPr/>
        <w:t>time.</w:t>
      </w:r>
    </w:p>
    <w:p>
      <w:pPr>
        <w:pStyle w:val="BodyText"/>
        <w:spacing w:line="480" w:lineRule="auto" w:before="1"/>
        <w:ind w:left="1067" w:right="733"/>
        <w:jc w:val="both"/>
      </w:pPr>
      <w:r>
        <w:rPr/>
        <w:t>The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radioactivity</w:t>
      </w:r>
      <w:r>
        <w:rPr>
          <w:spacing w:val="-57"/>
        </w:rPr>
        <w:t> </w:t>
      </w:r>
      <w:r>
        <w:rPr/>
        <w:t>levels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is,</w:t>
      </w:r>
      <w:r>
        <w:rPr>
          <w:spacing w:val="1"/>
        </w:rPr>
        <w:t> </w:t>
      </w:r>
      <w:r>
        <w:rPr/>
        <w:t>therefore, necessary to determine the detection limits of the radionuclides that are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detectable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(MDA)</w:t>
      </w:r>
      <w:r>
        <w:rPr>
          <w:spacing w:val="-3"/>
        </w:rPr>
        <w:t> </w:t>
      </w:r>
      <w:r>
        <w:rPr/>
        <w:t>for each radionuclide</w:t>
      </w:r>
      <w:r>
        <w:rPr>
          <w:spacing w:val="-1"/>
        </w:rPr>
        <w:t> </w:t>
      </w:r>
      <w:r>
        <w:rPr/>
        <w:t>detected were</w:t>
      </w:r>
      <w:r>
        <w:rPr>
          <w:spacing w:val="1"/>
        </w:rPr>
        <w:t> </w:t>
      </w:r>
      <w:r>
        <w:rPr/>
        <w:t>calculated using:</w:t>
      </w:r>
    </w:p>
    <w:p>
      <w:pPr>
        <w:spacing w:after="0" w:line="480" w:lineRule="auto"/>
        <w:jc w:val="both"/>
        <w:sectPr>
          <w:type w:val="continuous"/>
          <w:pgSz w:w="11910" w:h="16840"/>
          <w:pgMar w:top="1340" w:bottom="280" w:left="920" w:right="960"/>
        </w:sectPr>
      </w:pPr>
    </w:p>
    <w:p>
      <w:pPr>
        <w:spacing w:before="91"/>
        <w:ind w:left="1067" w:right="0" w:firstLine="0"/>
        <w:jc w:val="left"/>
        <w:rPr>
          <w:sz w:val="28"/>
        </w:rPr>
      </w:pPr>
      <w:r>
        <w:rPr>
          <w:sz w:val="22"/>
        </w:rPr>
        <w:t>MDA</w:t>
      </w:r>
      <w:r>
        <w:rPr>
          <w:spacing w:val="-1"/>
          <w:sz w:val="22"/>
        </w:rPr>
        <w:t> </w:t>
      </w:r>
      <w:r>
        <w:rPr>
          <w:sz w:val="28"/>
        </w:rPr>
        <w:t>=</w:t>
      </w:r>
    </w:p>
    <w:p>
      <w:pPr>
        <w:spacing w:line="231" w:lineRule="exact" w:before="0"/>
        <w:ind w:left="29" w:right="0" w:firstLine="0"/>
        <w:jc w:val="left"/>
        <w:rPr>
          <w:rFonts w:ascii="Cambria Math" w:eastAsia="Cambria Math"/>
          <w:sz w:val="20"/>
        </w:rPr>
      </w:pPr>
      <w:r>
        <w:rPr/>
        <w:br w:type="column"/>
      </w:r>
      <w:r>
        <w:rPr>
          <w:rFonts w:ascii="Cambria Math" w:eastAsia="Cambria Math"/>
          <w:w w:val="105"/>
          <w:sz w:val="20"/>
        </w:rPr>
        <w:t>2.71+4.66(𝜎)</w:t>
      </w:r>
    </w:p>
    <w:p>
      <w:pPr>
        <w:pStyle w:val="BodyText"/>
        <w:spacing w:before="8"/>
        <w:rPr>
          <w:rFonts w:ascii="Cambria Math"/>
          <w:sz w:val="2"/>
        </w:rPr>
      </w:pPr>
    </w:p>
    <w:p>
      <w:pPr>
        <w:pStyle w:val="BodyText"/>
        <w:spacing w:line="20" w:lineRule="exact"/>
        <w:ind w:left="29" w:right="-15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61.25pt;height:1pt;mso-position-horizontal-relative:char;mso-position-vertical-relative:line" coordorigin="0,0" coordsize="1225,20">
            <v:rect style="position:absolute;left:0;top:0;width:1225;height:20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21"/>
        <w:ind w:left="104" w:right="0" w:firstLine="0"/>
        <w:jc w:val="left"/>
        <w:rPr>
          <w:rFonts w:ascii="Cambria Math" w:hAnsi="Cambria Math" w:eastAsia="Cambria Math"/>
          <w:sz w:val="20"/>
        </w:rPr>
      </w:pPr>
      <w:r>
        <w:rPr>
          <w:rFonts w:ascii="Cambria Math" w:hAnsi="Cambria Math" w:eastAsia="Cambria Math"/>
          <w:w w:val="105"/>
          <w:sz w:val="20"/>
        </w:rPr>
        <w:t>𝑃𝛾×𝗌×𝑡×𝑚</w:t>
      </w:r>
    </w:p>
    <w:p>
      <w:pPr>
        <w:pStyle w:val="BodyText"/>
        <w:spacing w:before="128"/>
        <w:ind w:left="1067"/>
      </w:pPr>
      <w:r>
        <w:rPr/>
        <w:br w:type="column"/>
      </w:r>
      <w:r>
        <w:rPr/>
        <w:t>(3.3)</w:t>
      </w:r>
    </w:p>
    <w:p>
      <w:pPr>
        <w:spacing w:after="0"/>
        <w:sectPr>
          <w:type w:val="continuous"/>
          <w:pgSz w:w="11910" w:h="16840"/>
          <w:pgMar w:top="1340" w:bottom="280" w:left="920" w:right="960"/>
          <w:cols w:num="3" w:equalWidth="0">
            <w:col w:w="1810" w:space="40"/>
            <w:col w:w="1296" w:space="4685"/>
            <w:col w:w="219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/>
        <w:ind w:left="1067" w:right="450"/>
        <w:jc w:val="both"/>
      </w:pPr>
      <w:r>
        <w:rPr>
          <w:spacing w:val="-1"/>
        </w:rPr>
        <w:t>where</w:t>
      </w:r>
      <w:r>
        <w:rPr>
          <w:spacing w:val="-4"/>
        </w:rPr>
        <w:t> </w:t>
      </w:r>
      <w:r>
        <w:rPr/>
        <w:t>σ</w:t>
      </w:r>
      <w:r>
        <w:rPr>
          <w:spacing w:val="-15"/>
        </w:rPr>
        <w:t> </w:t>
      </w:r>
      <w:r>
        <w:rPr>
          <w:spacing w:val="-7"/>
        </w:rPr>
        <w:t>is</w:t>
      </w:r>
      <w:r>
        <w:rPr>
          <w:spacing w:val="-16"/>
        </w:rPr>
        <w:t> </w:t>
      </w:r>
      <w:r>
        <w:rPr>
          <w:spacing w:val="-10"/>
        </w:rPr>
        <w:t>the</w:t>
      </w:r>
      <w:r>
        <w:rPr>
          <w:spacing w:val="-20"/>
        </w:rPr>
        <w:t> </w:t>
      </w:r>
      <w:r>
        <w:rPr>
          <w:spacing w:val="-14"/>
        </w:rPr>
        <w:t>standard</w:t>
      </w:r>
      <w:r>
        <w:rPr>
          <w:spacing w:val="-19"/>
        </w:rPr>
        <w:t> </w:t>
      </w:r>
      <w:r>
        <w:rPr>
          <w:spacing w:val="-14"/>
        </w:rPr>
        <w:t>deviation</w:t>
      </w:r>
      <w:r>
        <w:rPr>
          <w:spacing w:val="-18"/>
        </w:rPr>
        <w:t> </w:t>
      </w:r>
      <w:r>
        <w:rPr>
          <w:spacing w:val="-8"/>
        </w:rPr>
        <w:t>of</w:t>
      </w:r>
      <w:r>
        <w:rPr>
          <w:spacing w:val="-17"/>
        </w:rPr>
        <w:t> </w:t>
      </w:r>
      <w:r>
        <w:rPr>
          <w:spacing w:val="-11"/>
        </w:rPr>
        <w:t>the</w:t>
      </w:r>
      <w:r>
        <w:rPr>
          <w:spacing w:val="-17"/>
        </w:rPr>
        <w:t> </w:t>
      </w:r>
      <w:r>
        <w:rPr>
          <w:spacing w:val="-14"/>
        </w:rPr>
        <w:t>background</w:t>
      </w:r>
      <w:r>
        <w:rPr>
          <w:spacing w:val="-15"/>
        </w:rPr>
        <w:t> </w:t>
      </w:r>
      <w:r>
        <w:rPr>
          <w:spacing w:val="-14"/>
        </w:rPr>
        <w:t>collected</w:t>
      </w:r>
      <w:r>
        <w:rPr>
          <w:spacing w:val="-16"/>
        </w:rPr>
        <w:t> </w:t>
      </w:r>
      <w:r>
        <w:rPr>
          <w:spacing w:val="-13"/>
        </w:rPr>
        <w:t>during</w:t>
      </w:r>
      <w:r>
        <w:rPr>
          <w:spacing w:val="-19"/>
        </w:rPr>
        <w:t> </w:t>
      </w:r>
      <w:r>
        <w:rPr>
          <w:spacing w:val="-12"/>
        </w:rPr>
        <w:t>time</w:t>
      </w:r>
      <w:r>
        <w:rPr>
          <w:spacing w:val="-15"/>
        </w:rPr>
        <w:t> </w:t>
      </w:r>
      <w:r>
        <w:rPr/>
        <w:t>t</w:t>
      </w:r>
      <w:r>
        <w:rPr>
          <w:spacing w:val="14"/>
        </w:rPr>
        <w:t> </w:t>
      </w:r>
      <w:r>
        <w:rPr>
          <w:spacing w:val="-1"/>
        </w:rPr>
        <w:t>over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energy</w:t>
      </w:r>
      <w:r>
        <w:rPr>
          <w:spacing w:val="8"/>
        </w:rPr>
        <w:t> </w:t>
      </w:r>
      <w:r>
        <w:rPr>
          <w:spacing w:val="-1"/>
        </w:rPr>
        <w:t>range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interest,</w:t>
      </w:r>
      <w:r>
        <w:rPr>
          <w:spacing w:val="-1"/>
        </w:rPr>
        <w:t> </w:t>
      </w:r>
      <w:r>
        <w:rPr/>
        <w:t>Pγ, ε, m and t are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already</w:t>
      </w:r>
      <w:r>
        <w:rPr>
          <w:spacing w:val="-5"/>
        </w:rPr>
        <w:t> </w:t>
      </w:r>
      <w:r>
        <w:rPr/>
        <w:t>defined.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1"/>
          <w:numId w:val="12"/>
        </w:numPr>
        <w:tabs>
          <w:tab w:pos="1428" w:val="left" w:leader="none"/>
        </w:tabs>
        <w:spacing w:line="240" w:lineRule="auto" w:before="0" w:after="0"/>
        <w:ind w:left="1427" w:right="0" w:hanging="361"/>
        <w:jc w:val="both"/>
      </w:pPr>
      <w:r>
        <w:rPr/>
        <w:t>Evaluation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Radiological</w:t>
      </w:r>
      <w:r>
        <w:rPr>
          <w:spacing w:val="-2"/>
        </w:rPr>
        <w:t> </w:t>
      </w:r>
      <w:r>
        <w:rPr/>
        <w:t>Dose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Risk</w:t>
      </w:r>
      <w:r>
        <w:rPr>
          <w:spacing w:val="-2"/>
        </w:rPr>
        <w:t> </w:t>
      </w:r>
      <w:r>
        <w:rPr/>
        <w:t>Parameters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1067" w:right="446"/>
        <w:jc w:val="both"/>
      </w:pPr>
      <w:r>
        <w:rPr/>
        <w:t>As part of radiological impact assessment of natural radionuclides in the environment,</w:t>
      </w:r>
      <w:r>
        <w:rPr>
          <w:spacing w:val="1"/>
        </w:rPr>
        <w:t> </w:t>
      </w:r>
      <w:r>
        <w:rPr/>
        <w:t>radiation dose and risk parameters are usually calculated. This will reveal if natural</w:t>
      </w:r>
      <w:r>
        <w:rPr>
          <w:spacing w:val="1"/>
        </w:rPr>
        <w:t> </w:t>
      </w:r>
      <w:r>
        <w:rPr/>
        <w:t>radionuclides</w:t>
      </w:r>
      <w:r>
        <w:rPr>
          <w:spacing w:val="-2"/>
        </w:rPr>
        <w:t> </w:t>
      </w:r>
      <w:r>
        <w:rPr/>
        <w:t>concentration and</w:t>
      </w:r>
      <w:r>
        <w:rPr>
          <w:spacing w:val="-1"/>
        </w:rPr>
        <w:t> </w:t>
      </w:r>
      <w:r>
        <w:rPr/>
        <w:t>radiation dose are within</w:t>
      </w:r>
      <w:r>
        <w:rPr>
          <w:spacing w:val="-1"/>
        </w:rPr>
        <w:t> </w:t>
      </w:r>
      <w:r>
        <w:rPr/>
        <w:t>safe</w:t>
      </w:r>
      <w:r>
        <w:rPr>
          <w:spacing w:val="-2"/>
        </w:rPr>
        <w:t> </w:t>
      </w:r>
      <w:r>
        <w:rPr/>
        <w:t>limits</w:t>
      </w:r>
      <w:r>
        <w:rPr>
          <w:spacing w:val="-1"/>
        </w:rPr>
        <w:t> </w:t>
      </w:r>
      <w:r>
        <w:rPr/>
        <w:t>or otherwise.</w:t>
      </w:r>
    </w:p>
    <w:p>
      <w:pPr>
        <w:spacing w:after="0" w:line="480" w:lineRule="auto"/>
        <w:jc w:val="both"/>
        <w:sectPr>
          <w:type w:val="continuous"/>
          <w:pgSz w:w="11910" w:h="16840"/>
          <w:pgMar w:top="1340" w:bottom="280" w:left="920" w:right="960"/>
        </w:sectPr>
      </w:pPr>
    </w:p>
    <w:p>
      <w:pPr>
        <w:pStyle w:val="Heading1"/>
        <w:numPr>
          <w:ilvl w:val="2"/>
          <w:numId w:val="12"/>
        </w:numPr>
        <w:tabs>
          <w:tab w:pos="1608" w:val="left" w:leader="none"/>
        </w:tabs>
        <w:spacing w:line="240" w:lineRule="auto" w:before="66" w:after="0"/>
        <w:ind w:left="1607" w:right="0" w:hanging="541"/>
        <w:jc w:val="both"/>
      </w:pPr>
      <w:r>
        <w:rPr/>
        <w:t>Absorbed dose</w:t>
      </w:r>
      <w:r>
        <w:rPr>
          <w:spacing w:val="-2"/>
        </w:rPr>
        <w:t> </w:t>
      </w:r>
      <w:r>
        <w:rPr/>
        <w:t>rate</w:t>
      </w:r>
      <w:r>
        <w:rPr>
          <w:spacing w:val="-3"/>
        </w:rPr>
        <w:t> </w:t>
      </w:r>
      <w:r>
        <w:rPr/>
        <w:t>(D)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1067" w:right="447"/>
        <w:jc w:val="both"/>
      </w:pPr>
      <w:r>
        <w:rPr/>
        <w:t>The</w:t>
      </w:r>
      <w:r>
        <w:rPr>
          <w:spacing w:val="16"/>
        </w:rPr>
        <w:t> </w:t>
      </w:r>
      <w:r>
        <w:rPr/>
        <w:t>absorbed</w:t>
      </w:r>
      <w:r>
        <w:rPr>
          <w:spacing w:val="18"/>
        </w:rPr>
        <w:t> </w:t>
      </w:r>
      <w:r>
        <w:rPr/>
        <w:t>dose</w:t>
      </w:r>
      <w:r>
        <w:rPr>
          <w:spacing w:val="20"/>
        </w:rPr>
        <w:t> </w:t>
      </w:r>
      <w:r>
        <w:rPr/>
        <w:t>rate</w:t>
      </w:r>
      <w:r>
        <w:rPr>
          <w:spacing w:val="22"/>
        </w:rPr>
        <w:t> </w:t>
      </w:r>
      <w:r>
        <w:rPr/>
        <w:t>(D)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air</w:t>
      </w:r>
      <w:r>
        <w:rPr>
          <w:spacing w:val="20"/>
        </w:rPr>
        <w:t> </w:t>
      </w:r>
      <w:r>
        <w:rPr/>
        <w:t>associated</w:t>
      </w:r>
      <w:r>
        <w:rPr>
          <w:spacing w:val="21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activity</w:t>
      </w:r>
      <w:r>
        <w:rPr>
          <w:spacing w:val="16"/>
        </w:rPr>
        <w:t> </w:t>
      </w:r>
      <w:r>
        <w:rPr/>
        <w:t>concentration</w:t>
      </w:r>
      <w:r>
        <w:rPr>
          <w:spacing w:val="22"/>
        </w:rPr>
        <w:t> </w:t>
      </w:r>
      <w:r>
        <w:rPr/>
        <w:t>of</w:t>
      </w:r>
      <w:r>
        <w:rPr>
          <w:spacing w:val="17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U</w:t>
      </w:r>
      <w:r>
        <w:rPr>
          <w:spacing w:val="16"/>
          <w:vertAlign w:val="baseline"/>
        </w:rPr>
        <w:t> </w:t>
      </w:r>
      <w:r>
        <w:rPr>
          <w:vertAlign w:val="superscript"/>
        </w:rPr>
        <w:t>232</w:t>
      </w:r>
      <w:r>
        <w:rPr>
          <w:spacing w:val="-57"/>
          <w:vertAlign w:val="baseline"/>
        </w:rPr>
        <w:t> </w:t>
      </w:r>
      <w:r>
        <w:rPr>
          <w:vertAlign w:val="baseline"/>
        </w:rPr>
        <w:t>Th and </w:t>
      </w:r>
      <w:r>
        <w:rPr>
          <w:vertAlign w:val="superscript"/>
        </w:rPr>
        <w:t>40</w:t>
      </w:r>
      <w:r>
        <w:rPr>
          <w:vertAlign w:val="baseline"/>
        </w:rPr>
        <w:t>K present in the soil sample was evaluated using equation 3.5 (UNSCEAR,</w:t>
      </w:r>
      <w:r>
        <w:rPr>
          <w:spacing w:val="1"/>
          <w:vertAlign w:val="baseline"/>
        </w:rPr>
        <w:t> </w:t>
      </w:r>
      <w:r>
        <w:rPr>
          <w:vertAlign w:val="baseline"/>
        </w:rPr>
        <w:t>2000, Abba</w:t>
      </w:r>
      <w:r>
        <w:rPr>
          <w:spacing w:val="-3"/>
          <w:vertAlign w:val="baseline"/>
        </w:rPr>
        <w:t> </w:t>
      </w:r>
      <w:r>
        <w:rPr>
          <w:i/>
          <w:vertAlign w:val="baseline"/>
        </w:rPr>
        <w:t>et al</w:t>
      </w:r>
      <w:r>
        <w:rPr>
          <w:vertAlign w:val="baseline"/>
        </w:rPr>
        <w:t>., 2018):</w:t>
      </w:r>
    </w:p>
    <w:p>
      <w:pPr>
        <w:spacing w:after="0" w:line="480" w:lineRule="auto"/>
        <w:jc w:val="both"/>
        <w:sectPr>
          <w:pgSz w:w="11910" w:h="16840"/>
          <w:pgMar w:header="0" w:footer="1463" w:top="1540" w:bottom="1660" w:left="920" w:right="960"/>
        </w:sectPr>
      </w:pPr>
    </w:p>
    <w:p>
      <w:pPr>
        <w:pStyle w:val="BodyText"/>
        <w:spacing w:before="8"/>
        <w:ind w:left="1067"/>
        <w:rPr>
          <w:rFonts w:ascii="Cambria Math" w:hAnsi="Cambria Math"/>
        </w:rPr>
      </w:pPr>
      <w:r>
        <w:rPr/>
        <w:pict>
          <v:shape style="position:absolute;margin-left:180.050003pt;margin-top:8.546900pt;width:14.45pt;height:8.550pt;mso-position-horizontal-relative:page;mso-position-vertical-relative:paragraph;z-index:-17949696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z w:val="17"/>
                    </w:rPr>
                    <w:t>𝑖=1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</w:rPr>
        <w:t>D(nGyℎ</w:t>
      </w:r>
      <w:r>
        <w:rPr>
          <w:rFonts w:ascii="Cambria Math" w:hAnsi="Cambria Math"/>
          <w:vertAlign w:val="superscript"/>
        </w:rPr>
        <w:t>−1</w:t>
      </w:r>
      <w:r>
        <w:rPr>
          <w:rFonts w:ascii="Cambria Math" w:hAnsi="Cambria Math"/>
          <w:vertAlign w:val="baseline"/>
        </w:rPr>
        <w:t>)</w:t>
      </w:r>
      <w:r>
        <w:rPr>
          <w:rFonts w:ascii="Cambria Math" w:hAnsi="Cambria Math"/>
          <w:spacing w:val="21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24"/>
          <w:vertAlign w:val="baseline"/>
        </w:rPr>
        <w:t> </w:t>
      </w:r>
      <w:r>
        <w:rPr>
          <w:rFonts w:ascii="Cambria Math" w:hAnsi="Cambria Math"/>
          <w:position w:val="1"/>
          <w:vertAlign w:val="baseline"/>
        </w:rPr>
        <w:t>∑</w:t>
      </w:r>
      <w:r>
        <w:rPr>
          <w:rFonts w:ascii="Cambria Math" w:hAnsi="Cambria Math"/>
          <w:position w:val="1"/>
          <w:vertAlign w:val="superscript"/>
        </w:rPr>
        <w:t>3</w:t>
      </w:r>
    </w:p>
    <w:p>
      <w:pPr>
        <w:pStyle w:val="BodyText"/>
        <w:spacing w:before="18"/>
        <w:ind w:left="187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spacing w:val="-4"/>
          <w:w w:val="110"/>
        </w:rPr>
        <w:t>𝐴</w:t>
      </w:r>
      <w:r>
        <w:rPr>
          <w:rFonts w:ascii="Cambria Math" w:eastAsia="Cambria Math"/>
          <w:spacing w:val="-4"/>
          <w:w w:val="110"/>
          <w:vertAlign w:val="subscript"/>
        </w:rPr>
        <w:t>𝑖</w:t>
      </w:r>
      <w:r>
        <w:rPr>
          <w:rFonts w:ascii="Cambria Math" w:eastAsia="Cambria Math"/>
          <w:spacing w:val="-11"/>
          <w:w w:val="110"/>
          <w:vertAlign w:val="baseline"/>
        </w:rPr>
        <w:t> </w:t>
      </w:r>
      <w:r>
        <w:rPr>
          <w:rFonts w:ascii="Cambria Math" w:eastAsia="Cambria Math"/>
          <w:spacing w:val="-3"/>
          <w:w w:val="110"/>
          <w:vertAlign w:val="baseline"/>
        </w:rPr>
        <w:t>𝐶</w:t>
      </w:r>
      <w:r>
        <w:rPr>
          <w:rFonts w:ascii="Cambria Math" w:eastAsia="Cambria Math"/>
          <w:spacing w:val="-3"/>
          <w:w w:val="110"/>
          <w:vertAlign w:val="subscript"/>
        </w:rPr>
        <w:t>𝑖</w:t>
      </w:r>
    </w:p>
    <w:p>
      <w:pPr>
        <w:pStyle w:val="BodyText"/>
        <w:spacing w:before="22"/>
        <w:ind w:left="1067"/>
      </w:pPr>
      <w:r>
        <w:rPr/>
        <w:br w:type="column"/>
      </w:r>
      <w:r>
        <w:rPr/>
        <w:t>(3.4)</w:t>
      </w:r>
    </w:p>
    <w:p>
      <w:pPr>
        <w:spacing w:after="0"/>
        <w:sectPr>
          <w:type w:val="continuous"/>
          <w:pgSz w:w="11910" w:h="16840"/>
          <w:pgMar w:top="1340" w:bottom="280" w:left="920" w:right="960"/>
          <w:cols w:num="3" w:equalWidth="0">
            <w:col w:w="2780" w:space="40"/>
            <w:col w:w="698" w:space="4523"/>
            <w:col w:w="1989"/>
          </w:cols>
        </w:sect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72" w:lineRule="auto" w:before="110"/>
        <w:ind w:left="1067" w:right="445"/>
        <w:jc w:val="both"/>
      </w:pPr>
      <w:r>
        <w:rPr>
          <w:position w:val="2"/>
        </w:rPr>
        <w:t>where, </w:t>
      </w:r>
      <w:r>
        <w:rPr>
          <w:i/>
          <w:position w:val="2"/>
        </w:rPr>
        <w:t>A</w:t>
      </w:r>
      <w:r>
        <w:rPr>
          <w:i/>
          <w:sz w:val="16"/>
        </w:rPr>
        <w:t>i </w:t>
      </w:r>
      <w:r>
        <w:rPr>
          <w:position w:val="2"/>
        </w:rPr>
        <w:t>is the measured activity concentrations (Bqkg</w:t>
      </w:r>
      <w:r>
        <w:rPr>
          <w:position w:val="2"/>
          <w:vertAlign w:val="superscript"/>
        </w:rPr>
        <w:t>-1</w:t>
      </w:r>
      <w:r>
        <w:rPr>
          <w:position w:val="2"/>
          <w:vertAlign w:val="baseline"/>
        </w:rPr>
        <w:t>) of </w:t>
      </w:r>
      <w:r>
        <w:rPr>
          <w:position w:val="2"/>
          <w:vertAlign w:val="superscript"/>
        </w:rPr>
        <w:t>238</w:t>
      </w:r>
      <w:r>
        <w:rPr>
          <w:position w:val="2"/>
          <w:vertAlign w:val="baseline"/>
        </w:rPr>
        <w:t>U, </w:t>
      </w:r>
      <w:r>
        <w:rPr>
          <w:position w:val="2"/>
          <w:vertAlign w:val="superscript"/>
        </w:rPr>
        <w:t>232</w:t>
      </w:r>
      <w:r>
        <w:rPr>
          <w:position w:val="2"/>
          <w:vertAlign w:val="baseline"/>
        </w:rPr>
        <w:t>Th and </w:t>
      </w:r>
      <w:r>
        <w:rPr>
          <w:position w:val="2"/>
          <w:vertAlign w:val="superscript"/>
        </w:rPr>
        <w:t>40</w:t>
      </w:r>
      <w:r>
        <w:rPr>
          <w:position w:val="2"/>
          <w:vertAlign w:val="baseline"/>
        </w:rPr>
        <w:t>K and </w:t>
      </w:r>
      <w:r>
        <w:rPr>
          <w:i/>
          <w:position w:val="2"/>
          <w:vertAlign w:val="baseline"/>
        </w:rPr>
        <w:t>C</w:t>
      </w:r>
      <w:r>
        <w:rPr>
          <w:i/>
          <w:sz w:val="16"/>
          <w:vertAlign w:val="baseline"/>
        </w:rPr>
        <w:t>i</w:t>
      </w:r>
      <w:r>
        <w:rPr>
          <w:i/>
          <w:spacing w:val="1"/>
          <w:sz w:val="16"/>
          <w:vertAlign w:val="baseline"/>
        </w:rPr>
        <w:t> </w:t>
      </w:r>
      <w:r>
        <w:rPr>
          <w:vertAlign w:val="baseline"/>
        </w:rPr>
        <w:t>are their conversion factor to dose rate given as 0.462, 0.604 and 0.0417 nGyh</w:t>
      </w:r>
      <w:r>
        <w:rPr>
          <w:vertAlign w:val="superscript"/>
        </w:rPr>
        <w:t>-1</w:t>
      </w:r>
      <w:r>
        <w:rPr>
          <w:vertAlign w:val="baseline"/>
        </w:rPr>
        <w:t> per</w:t>
      </w:r>
      <w:r>
        <w:rPr>
          <w:spacing w:val="1"/>
          <w:vertAlign w:val="baseline"/>
        </w:rPr>
        <w:t> </w:t>
      </w:r>
      <w:r>
        <w:rPr>
          <w:vertAlign w:val="baseline"/>
        </w:rPr>
        <w:t>Bqkg</w:t>
      </w:r>
      <w:r>
        <w:rPr>
          <w:vertAlign w:val="superscript"/>
        </w:rPr>
        <w:t>-1</w:t>
      </w:r>
      <w:r>
        <w:rPr>
          <w:vertAlign w:val="baseline"/>
        </w:rPr>
        <w:t> respectively</w:t>
      </w:r>
      <w:r>
        <w:rPr>
          <w:spacing w:val="-3"/>
          <w:vertAlign w:val="baseline"/>
        </w:rPr>
        <w:t> </w:t>
      </w:r>
      <w:r>
        <w:rPr>
          <w:vertAlign w:val="baseline"/>
        </w:rPr>
        <w:t>(UNSCEAR, 2000;</w:t>
      </w:r>
      <w:r>
        <w:rPr>
          <w:spacing w:val="3"/>
          <w:vertAlign w:val="baseline"/>
        </w:rPr>
        <w:t> </w:t>
      </w:r>
      <w:r>
        <w:rPr>
          <w:vertAlign w:val="baseline"/>
        </w:rPr>
        <w:t>Abba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et al</w:t>
      </w:r>
      <w:r>
        <w:rPr>
          <w:vertAlign w:val="baseline"/>
        </w:rPr>
        <w:t>., 2018).</w:t>
      </w:r>
    </w:p>
    <w:p>
      <w:pPr>
        <w:pStyle w:val="Heading1"/>
        <w:numPr>
          <w:ilvl w:val="2"/>
          <w:numId w:val="12"/>
        </w:numPr>
        <w:tabs>
          <w:tab w:pos="1608" w:val="left" w:leader="none"/>
        </w:tabs>
        <w:spacing w:line="240" w:lineRule="auto" w:before="169" w:after="0"/>
        <w:ind w:left="1607" w:right="0" w:hanging="541"/>
        <w:jc w:val="both"/>
      </w:pPr>
      <w:r>
        <w:rPr/>
        <w:t>External</w:t>
      </w:r>
      <w:r>
        <w:rPr>
          <w:spacing w:val="-1"/>
        </w:rPr>
        <w:t> </w:t>
      </w:r>
      <w:r>
        <w:rPr/>
        <w:t>absorbed</w:t>
      </w:r>
      <w:r>
        <w:rPr>
          <w:spacing w:val="-1"/>
        </w:rPr>
        <w:t> </w:t>
      </w:r>
      <w:r>
        <w:rPr/>
        <w:t>dose</w:t>
      </w:r>
      <w:r>
        <w:rPr>
          <w:spacing w:val="-2"/>
        </w:rPr>
        <w:t> </w:t>
      </w:r>
      <w:r>
        <w:rPr/>
        <w:t>rates and outdoor</w:t>
      </w:r>
      <w:r>
        <w:rPr>
          <w:spacing w:val="-2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dose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67" w:right="444"/>
        <w:jc w:val="both"/>
      </w:pPr>
      <w:r>
        <w:rPr/>
        <w:t>The absorbed dose rates (</w:t>
      </w:r>
      <w:r>
        <w:rPr>
          <w:i/>
        </w:rPr>
        <w:t>D</w:t>
      </w:r>
      <w:r>
        <w:rPr/>
        <w:t>) due to gamma radiations in air at 1m above the ground</w:t>
      </w:r>
      <w:r>
        <w:rPr>
          <w:spacing w:val="1"/>
        </w:rPr>
        <w:t> </w:t>
      </w:r>
      <w:r>
        <w:rPr/>
        <w:t>surface for the uniform distribution of the naturally occurring radionuclides (</w:t>
      </w:r>
      <w:r>
        <w:rPr>
          <w:vertAlign w:val="superscript"/>
        </w:rPr>
        <w:t>238</w:t>
      </w:r>
      <w:r>
        <w:rPr>
          <w:vertAlign w:val="baseline"/>
        </w:rPr>
        <w:t>U,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K)</w:t>
      </w:r>
      <w:r>
        <w:rPr>
          <w:spacing w:val="-2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2"/>
          <w:vertAlign w:val="baseline"/>
        </w:rPr>
        <w:t> </w:t>
      </w:r>
      <w:r>
        <w:rPr>
          <w:vertAlign w:val="baseline"/>
        </w:rPr>
        <w:t>based on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 provided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UNSCEAR (2000).</w:t>
      </w:r>
    </w:p>
    <w:p>
      <w:pPr>
        <w:pStyle w:val="BodyText"/>
        <w:spacing w:line="480" w:lineRule="auto" w:before="240"/>
        <w:ind w:left="1067" w:right="450"/>
        <w:jc w:val="both"/>
      </w:pPr>
      <w:r>
        <w:rPr/>
        <w:t>To estimate the mean annual effective dose rates which is sometimes referred to as</w:t>
      </w:r>
      <w:r>
        <w:rPr>
          <w:spacing w:val="1"/>
        </w:rPr>
        <w:t> </w:t>
      </w:r>
      <w:r>
        <w:rPr/>
        <w:t>Outdoor</w:t>
      </w:r>
      <w:r>
        <w:rPr>
          <w:spacing w:val="52"/>
        </w:rPr>
        <w:t> </w:t>
      </w:r>
      <w:r>
        <w:rPr/>
        <w:t>annual</w:t>
      </w:r>
      <w:r>
        <w:rPr>
          <w:spacing w:val="53"/>
        </w:rPr>
        <w:t> </w:t>
      </w:r>
      <w:r>
        <w:rPr/>
        <w:t>effective</w:t>
      </w:r>
      <w:r>
        <w:rPr>
          <w:spacing w:val="53"/>
        </w:rPr>
        <w:t> </w:t>
      </w:r>
      <w:r>
        <w:rPr/>
        <w:t>dose</w:t>
      </w:r>
      <w:r>
        <w:rPr>
          <w:spacing w:val="52"/>
        </w:rPr>
        <w:t> </w:t>
      </w:r>
      <w:r>
        <w:rPr/>
        <w:t>equivalent,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conversion</w:t>
      </w:r>
      <w:r>
        <w:rPr>
          <w:spacing w:val="52"/>
        </w:rPr>
        <w:t> </w:t>
      </w:r>
      <w:r>
        <w:rPr/>
        <w:t>coefficient</w:t>
      </w:r>
      <w:r>
        <w:rPr>
          <w:spacing w:val="54"/>
        </w:rPr>
        <w:t> </w:t>
      </w:r>
      <w:r>
        <w:rPr/>
        <w:t>from</w:t>
      </w:r>
      <w:r>
        <w:rPr>
          <w:spacing w:val="52"/>
        </w:rPr>
        <w:t> </w:t>
      </w:r>
      <w:r>
        <w:rPr/>
        <w:t>absorbed</w:t>
      </w:r>
      <w:r>
        <w:rPr>
          <w:spacing w:val="-57"/>
        </w:rPr>
        <w:t> </w:t>
      </w:r>
      <w:r>
        <w:rPr/>
        <w:t>dose in air to effective dose (0</w:t>
      </w:r>
      <w:r>
        <w:rPr>
          <w:i/>
        </w:rPr>
        <w:t>.</w:t>
      </w:r>
      <w:r>
        <w:rPr/>
        <w:t>7 SvGy</w:t>
      </w:r>
      <w:r>
        <w:rPr>
          <w:vertAlign w:val="superscript"/>
        </w:rPr>
        <w:t>-1</w:t>
      </w:r>
      <w:r>
        <w:rPr>
          <w:vertAlign w:val="baseline"/>
        </w:rPr>
        <w:t>) and outdoor occupancy factor (0.2) proposed</w:t>
      </w:r>
      <w:r>
        <w:rPr>
          <w:spacing w:val="1"/>
          <w:vertAlign w:val="baseline"/>
        </w:rPr>
        <w:t> </w:t>
      </w:r>
      <w:r>
        <w:rPr>
          <w:vertAlign w:val="baseline"/>
        </w:rPr>
        <w:t>by UNSCEAR (2000) were used. Therefore, the mean annual effective dose rate (mSvy</w:t>
      </w:r>
      <w:r>
        <w:rPr>
          <w:vertAlign w:val="superscript"/>
        </w:rPr>
        <w:t>-</w:t>
      </w:r>
      <w:r>
        <w:rPr>
          <w:spacing w:val="-57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) was calculated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formula:</w:t>
      </w:r>
    </w:p>
    <w:p>
      <w:pPr>
        <w:pStyle w:val="BodyText"/>
        <w:tabs>
          <w:tab w:pos="8950" w:val="left" w:leader="none"/>
        </w:tabs>
        <w:spacing w:before="39"/>
        <w:ind w:left="1067"/>
        <w:jc w:val="both"/>
      </w:pPr>
      <w:r>
        <w:rPr/>
        <w:t>D</w:t>
      </w:r>
      <w:r>
        <w:rPr>
          <w:i/>
          <w:vertAlign w:val="subscript"/>
        </w:rPr>
        <w:t>eff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(μSvy</w:t>
      </w:r>
      <w:r>
        <w:rPr>
          <w:vertAlign w:val="superscript"/>
        </w:rPr>
        <w:t>-1</w:t>
      </w:r>
      <w:r>
        <w:rPr>
          <w:vertAlign w:val="baseline"/>
        </w:rPr>
        <w:t>)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Dose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3"/>
          <w:vertAlign w:val="baseline"/>
        </w:rPr>
        <w:t> </w:t>
      </w:r>
      <w:r>
        <w:rPr>
          <w:vertAlign w:val="baseline"/>
        </w:rPr>
        <w:t>(nGyh</w:t>
      </w:r>
      <w:r>
        <w:rPr>
          <w:vertAlign w:val="superscript"/>
        </w:rPr>
        <w:t>-1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×24h×3600×0.2×0.7</w:t>
      </w:r>
      <w:r>
        <w:rPr>
          <w:spacing w:val="2"/>
          <w:vertAlign w:val="baseline"/>
        </w:rPr>
        <w:t> </w:t>
      </w:r>
      <w:r>
        <w:rPr>
          <w:vertAlign w:val="baseline"/>
        </w:rPr>
        <w:t>Sv/Gy×10</w:t>
      </w:r>
      <w:r>
        <w:rPr>
          <w:vertAlign w:val="superscript"/>
        </w:rPr>
        <w:t>-3</w:t>
      </w:r>
      <w:r>
        <w:rPr>
          <w:spacing w:val="2"/>
          <w:vertAlign w:val="baseline"/>
        </w:rPr>
        <w:t> </w:t>
      </w:r>
      <w:r>
        <w:rPr>
          <w:vertAlign w:val="baseline"/>
        </w:rPr>
        <w:t>Sv/Gy</w:t>
        <w:tab/>
        <w:t>(3.5)</w:t>
      </w:r>
    </w:p>
    <w:p>
      <w:pPr>
        <w:pStyle w:val="BodyText"/>
        <w:spacing w:before="3"/>
        <w:rPr>
          <w:sz w:val="29"/>
        </w:rPr>
      </w:pPr>
    </w:p>
    <w:p>
      <w:pPr>
        <w:pStyle w:val="Heading1"/>
        <w:numPr>
          <w:ilvl w:val="2"/>
          <w:numId w:val="12"/>
        </w:numPr>
        <w:tabs>
          <w:tab w:pos="1608" w:val="left" w:leader="none"/>
        </w:tabs>
        <w:spacing w:line="240" w:lineRule="auto" w:before="0" w:after="0"/>
        <w:ind w:left="1607" w:right="0" w:hanging="541"/>
        <w:jc w:val="both"/>
      </w:pPr>
      <w:r>
        <w:rPr/>
        <w:t>Radium</w:t>
      </w:r>
      <w:r>
        <w:rPr>
          <w:spacing w:val="-5"/>
        </w:rPr>
        <w:t> </w:t>
      </w:r>
      <w:r>
        <w:rPr/>
        <w:t>equivalent</w:t>
      </w:r>
      <w:r>
        <w:rPr>
          <w:spacing w:val="-1"/>
        </w:rPr>
        <w:t> </w:t>
      </w:r>
      <w:r>
        <w:rPr/>
        <w:t>activity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72" w:lineRule="auto"/>
        <w:ind w:left="1067" w:right="444"/>
        <w:jc w:val="both"/>
      </w:pPr>
      <w:r>
        <w:rPr>
          <w:position w:val="2"/>
        </w:rPr>
        <w:t>Radium equivalent activity (Ra</w:t>
      </w:r>
      <w:r>
        <w:rPr>
          <w:sz w:val="16"/>
        </w:rPr>
        <w:t>eq</w:t>
      </w:r>
      <w:r>
        <w:rPr>
          <w:position w:val="2"/>
        </w:rPr>
        <w:t>) is the sum of the weighted activities of </w:t>
      </w:r>
      <w:r>
        <w:rPr>
          <w:position w:val="2"/>
          <w:vertAlign w:val="superscript"/>
        </w:rPr>
        <w:t>226</w:t>
      </w:r>
      <w:r>
        <w:rPr>
          <w:position w:val="2"/>
          <w:vertAlign w:val="baseline"/>
        </w:rPr>
        <w:t>Ra, </w:t>
      </w:r>
      <w:r>
        <w:rPr>
          <w:position w:val="2"/>
          <w:vertAlign w:val="superscript"/>
        </w:rPr>
        <w:t>232</w:t>
      </w:r>
      <w:r>
        <w:rPr>
          <w:position w:val="2"/>
          <w:vertAlign w:val="baseline"/>
        </w:rPr>
        <w:t>Th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4"/>
          <w:vertAlign w:val="baseline"/>
        </w:rPr>
        <w:t> </w:t>
      </w:r>
      <w:r>
        <w:rPr>
          <w:vertAlign w:val="baseline"/>
        </w:rPr>
        <w:t>based</w:t>
      </w:r>
      <w:r>
        <w:rPr>
          <w:spacing w:val="4"/>
          <w:vertAlign w:val="baseline"/>
        </w:rPr>
        <w:t> </w:t>
      </w:r>
      <w:r>
        <w:rPr>
          <w:vertAlign w:val="baseline"/>
        </w:rPr>
        <w:t>on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estimation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10</w:t>
      </w:r>
      <w:r>
        <w:rPr>
          <w:spacing w:val="7"/>
          <w:vertAlign w:val="baseline"/>
        </w:rPr>
        <w:t> </w:t>
      </w:r>
      <w:r>
        <w:rPr>
          <w:vertAlign w:val="baseline"/>
        </w:rPr>
        <w:t>Bqkg</w:t>
      </w:r>
      <w:r>
        <w:rPr>
          <w:vertAlign w:val="superscript"/>
        </w:rPr>
        <w:t>-1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superscript"/>
        </w:rPr>
        <w:t>226</w:t>
      </w:r>
      <w:r>
        <w:rPr>
          <w:vertAlign w:val="baseline"/>
        </w:rPr>
        <w:t>Ra,</w:t>
      </w:r>
      <w:r>
        <w:rPr>
          <w:spacing w:val="4"/>
          <w:vertAlign w:val="baseline"/>
        </w:rPr>
        <w:t> </w:t>
      </w:r>
      <w:r>
        <w:rPr>
          <w:vertAlign w:val="baseline"/>
        </w:rPr>
        <w:t>7</w:t>
      </w:r>
      <w:r>
        <w:rPr>
          <w:spacing w:val="5"/>
          <w:vertAlign w:val="baseline"/>
        </w:rPr>
        <w:t> </w:t>
      </w:r>
      <w:r>
        <w:rPr>
          <w:vertAlign w:val="baseline"/>
        </w:rPr>
        <w:t>Bqkg</w:t>
      </w:r>
      <w:r>
        <w:rPr>
          <w:vertAlign w:val="superscript"/>
        </w:rPr>
        <w:t>-1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130</w:t>
      </w:r>
      <w:r>
        <w:rPr>
          <w:spacing w:val="5"/>
          <w:vertAlign w:val="baseline"/>
        </w:rPr>
        <w:t> </w:t>
      </w:r>
      <w:r>
        <w:rPr>
          <w:vertAlign w:val="baseline"/>
        </w:rPr>
        <w:t>Bqkg</w:t>
      </w:r>
      <w:r>
        <w:rPr>
          <w:vertAlign w:val="superscript"/>
        </w:rPr>
        <w:t>-</w:t>
      </w:r>
      <w:r>
        <w:rPr>
          <w:spacing w:val="-58"/>
          <w:vertAlign w:val="baseline"/>
        </w:rPr>
        <w:t> </w:t>
      </w:r>
      <w:r>
        <w:rPr>
          <w:vertAlign w:val="superscript"/>
        </w:rPr>
        <w:t>1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11"/>
          <w:vertAlign w:val="baseline"/>
        </w:rPr>
        <w:t> </w:t>
      </w:r>
      <w:r>
        <w:rPr>
          <w:vertAlign w:val="baseline"/>
        </w:rPr>
        <w:t>will</w:t>
      </w:r>
      <w:r>
        <w:rPr>
          <w:spacing w:val="12"/>
          <w:vertAlign w:val="baseline"/>
        </w:rPr>
        <w:t> </w:t>
      </w:r>
      <w:r>
        <w:rPr>
          <w:vertAlign w:val="baseline"/>
        </w:rPr>
        <w:t>deliver</w:t>
      </w:r>
      <w:r>
        <w:rPr>
          <w:spacing w:val="10"/>
          <w:vertAlign w:val="baseline"/>
        </w:rPr>
        <w:t> </w:t>
      </w:r>
      <w:r>
        <w:rPr>
          <w:vertAlign w:val="baseline"/>
        </w:rPr>
        <w:t>an</w:t>
      </w:r>
      <w:r>
        <w:rPr>
          <w:spacing w:val="14"/>
          <w:vertAlign w:val="baseline"/>
        </w:rPr>
        <w:t> </w:t>
      </w:r>
      <w:r>
        <w:rPr>
          <w:vertAlign w:val="baseline"/>
        </w:rPr>
        <w:t>equal</w:t>
      </w:r>
      <w:r>
        <w:rPr>
          <w:spacing w:val="12"/>
          <w:vertAlign w:val="baseline"/>
        </w:rPr>
        <w:t> </w:t>
      </w:r>
      <w:r>
        <w:rPr>
          <w:vertAlign w:val="baseline"/>
        </w:rPr>
        <w:t>or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same</w:t>
      </w:r>
      <w:r>
        <w:rPr>
          <w:spacing w:val="19"/>
          <w:vertAlign w:val="baseline"/>
        </w:rPr>
        <w:t> </w:t>
      </w:r>
      <w:r>
        <w:rPr>
          <w:vertAlign w:val="baseline"/>
        </w:rPr>
        <w:t>gamma</w:t>
      </w:r>
      <w:r>
        <w:rPr>
          <w:spacing w:val="12"/>
          <w:vertAlign w:val="baseline"/>
        </w:rPr>
        <w:t> </w:t>
      </w:r>
      <w:r>
        <w:rPr>
          <w:vertAlign w:val="baseline"/>
        </w:rPr>
        <w:t>dose</w:t>
      </w:r>
      <w:r>
        <w:rPr>
          <w:spacing w:val="11"/>
          <w:vertAlign w:val="baseline"/>
        </w:rPr>
        <w:t> </w:t>
      </w:r>
      <w:r>
        <w:rPr>
          <w:vertAlign w:val="baseline"/>
        </w:rPr>
        <w:t>rate</w:t>
      </w:r>
      <w:r>
        <w:rPr>
          <w:spacing w:val="13"/>
          <w:vertAlign w:val="baseline"/>
        </w:rPr>
        <w:t> </w:t>
      </w:r>
      <w:r>
        <w:rPr>
          <w:vertAlign w:val="baseline"/>
        </w:rPr>
        <w:t>(</w:t>
      </w:r>
      <w:r>
        <w:rPr>
          <w:spacing w:val="10"/>
          <w:vertAlign w:val="baseline"/>
        </w:rPr>
        <w:t> </w:t>
      </w:r>
      <w:r>
        <w:rPr>
          <w:vertAlign w:val="baseline"/>
        </w:rPr>
        <w:t>Ademola,</w:t>
      </w:r>
      <w:r>
        <w:rPr>
          <w:spacing w:val="11"/>
          <w:vertAlign w:val="baseline"/>
        </w:rPr>
        <w:t> </w:t>
      </w:r>
      <w:r>
        <w:rPr>
          <w:vertAlign w:val="baseline"/>
        </w:rPr>
        <w:t>2008a,</w:t>
      </w:r>
      <w:r>
        <w:rPr>
          <w:spacing w:val="15"/>
          <w:vertAlign w:val="baseline"/>
        </w:rPr>
        <w:t> </w:t>
      </w:r>
      <w:r>
        <w:rPr>
          <w:vertAlign w:val="baseline"/>
        </w:rPr>
        <w:t>b;</w:t>
      </w:r>
      <w:r>
        <w:rPr>
          <w:spacing w:val="12"/>
          <w:vertAlign w:val="baseline"/>
        </w:rPr>
        <w:t> </w:t>
      </w:r>
      <w:r>
        <w:rPr>
          <w:vertAlign w:val="baseline"/>
        </w:rPr>
        <w:t>Shiva</w:t>
      </w:r>
    </w:p>
    <w:p>
      <w:pPr>
        <w:spacing w:after="0" w:line="472" w:lineRule="auto"/>
        <w:jc w:val="both"/>
        <w:sectPr>
          <w:type w:val="continuous"/>
          <w:pgSz w:w="11910" w:h="16840"/>
          <w:pgMar w:top="1340" w:bottom="280" w:left="920" w:right="960"/>
        </w:sectPr>
      </w:pPr>
    </w:p>
    <w:p>
      <w:pPr>
        <w:pStyle w:val="BodyText"/>
        <w:spacing w:line="480" w:lineRule="auto" w:before="78"/>
        <w:ind w:left="1067" w:right="447"/>
        <w:jc w:val="both"/>
      </w:pPr>
      <w:r>
        <w:rPr/>
        <w:t>Prasad </w:t>
      </w:r>
      <w:r>
        <w:rPr>
          <w:i/>
        </w:rPr>
        <w:t>et al</w:t>
      </w:r>
      <w:r>
        <w:rPr/>
        <w:t>., 2008). According to Diab </w:t>
      </w:r>
      <w:r>
        <w:rPr>
          <w:i/>
        </w:rPr>
        <w:t>et al</w:t>
      </w:r>
      <w:r>
        <w:rPr/>
        <w:t>. (2008), this index is mathematically</w:t>
      </w:r>
      <w:r>
        <w:rPr>
          <w:spacing w:val="1"/>
        </w:rPr>
        <w:t> </w:t>
      </w:r>
      <w:r>
        <w:rPr/>
        <w:t>defined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UNSCEAR (2000)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9109" w:val="left" w:leader="none"/>
        </w:tabs>
        <w:ind w:left="1067"/>
        <w:jc w:val="both"/>
      </w:pPr>
      <w:r>
        <w:rPr>
          <w:rFonts w:ascii="Cambria Math" w:hAnsi="Cambria Math" w:eastAsia="Cambria Math"/>
        </w:rPr>
        <w:t>𝑅𝑎</w:t>
      </w:r>
      <w:r>
        <w:rPr>
          <w:rFonts w:ascii="Cambria Math" w:hAnsi="Cambria Math" w:eastAsia="Cambria Math"/>
          <w:vertAlign w:val="subscript"/>
        </w:rPr>
        <w:t>𝑒𝑞</w:t>
      </w:r>
      <w:r>
        <w:rPr>
          <w:rFonts w:ascii="Cambria Math" w:hAnsi="Cambria Math" w:eastAsia="Cambria Math"/>
          <w:spacing w:val="3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2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𝐴</w:t>
      </w:r>
      <w:r>
        <w:rPr>
          <w:rFonts w:ascii="Cambria Math" w:hAnsi="Cambria Math" w:eastAsia="Cambria Math"/>
          <w:vertAlign w:val="subscript"/>
        </w:rPr>
        <w:t>𝑈</w:t>
      </w:r>
      <w:r>
        <w:rPr>
          <w:rFonts w:ascii="Cambria Math" w:hAnsi="Cambria Math" w:eastAsia="Cambria Math"/>
          <w:spacing w:val="2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1.43𝐴</w:t>
      </w:r>
      <w:r>
        <w:rPr>
          <w:rFonts w:ascii="Cambria Math" w:hAnsi="Cambria Math" w:eastAsia="Cambria Math"/>
          <w:vertAlign w:val="subscript"/>
        </w:rPr>
        <w:t>𝑇ℎ</w:t>
      </w:r>
      <w:r>
        <w:rPr>
          <w:rFonts w:ascii="Cambria Math" w:hAnsi="Cambria Math" w:eastAsia="Cambria Math"/>
          <w:spacing w:val="2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0.077𝐴</w:t>
      </w:r>
      <w:r>
        <w:rPr>
          <w:rFonts w:ascii="Cambria Math" w:hAnsi="Cambria Math" w:eastAsia="Cambria Math"/>
          <w:vertAlign w:val="subscript"/>
        </w:rPr>
        <w:t>𝐾</w:t>
      </w:r>
      <w:r>
        <w:rPr>
          <w:rFonts w:ascii="Cambria Math" w:hAnsi="Cambria Math" w:eastAsia="Cambria Math"/>
          <w:vertAlign w:val="baseline"/>
        </w:rPr>
        <w:tab/>
      </w:r>
      <w:r>
        <w:rPr>
          <w:vertAlign w:val="baseline"/>
        </w:rPr>
        <w:t>(3.6)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067"/>
        <w:jc w:val="both"/>
      </w:pPr>
      <w:r>
        <w:rPr>
          <w:position w:val="2"/>
        </w:rPr>
        <w:t>where</w:t>
      </w:r>
      <w:r>
        <w:rPr>
          <w:spacing w:val="-1"/>
          <w:position w:val="2"/>
        </w:rPr>
        <w:t> </w:t>
      </w:r>
      <w:r>
        <w:rPr>
          <w:position w:val="2"/>
        </w:rPr>
        <w:t>A</w:t>
      </w:r>
      <w:r>
        <w:rPr>
          <w:sz w:val="16"/>
        </w:rPr>
        <w:t>Ra</w:t>
      </w:r>
      <w:r>
        <w:rPr>
          <w:position w:val="2"/>
        </w:rPr>
        <w:t>,</w:t>
      </w:r>
      <w:r>
        <w:rPr>
          <w:spacing w:val="-1"/>
          <w:position w:val="2"/>
        </w:rPr>
        <w:t> </w:t>
      </w:r>
      <w:r>
        <w:rPr>
          <w:position w:val="2"/>
        </w:rPr>
        <w:t>A</w:t>
      </w:r>
      <w:r>
        <w:rPr>
          <w:sz w:val="16"/>
        </w:rPr>
        <w:t>Th</w:t>
      </w:r>
      <w:r>
        <w:rPr>
          <w:spacing w:val="20"/>
          <w:sz w:val="16"/>
        </w:rPr>
        <w:t> </w:t>
      </w:r>
      <w:r>
        <w:rPr>
          <w:position w:val="2"/>
        </w:rPr>
        <w:t>and A</w:t>
      </w:r>
      <w:r>
        <w:rPr>
          <w:sz w:val="16"/>
        </w:rPr>
        <w:t>K</w:t>
      </w:r>
      <w:r>
        <w:rPr>
          <w:spacing w:val="15"/>
          <w:sz w:val="16"/>
        </w:rPr>
        <w:t> </w:t>
      </w:r>
      <w:r>
        <w:rPr>
          <w:position w:val="2"/>
        </w:rPr>
        <w:t>are</w:t>
      </w:r>
      <w:r>
        <w:rPr>
          <w:spacing w:val="-3"/>
          <w:position w:val="2"/>
        </w:rPr>
        <w:t> </w:t>
      </w:r>
      <w:r>
        <w:rPr>
          <w:position w:val="2"/>
        </w:rPr>
        <w:t>activity</w:t>
      </w:r>
      <w:r>
        <w:rPr>
          <w:spacing w:val="-6"/>
          <w:position w:val="2"/>
        </w:rPr>
        <w:t> </w:t>
      </w:r>
      <w:r>
        <w:rPr>
          <w:position w:val="2"/>
        </w:rPr>
        <w:t>concentrations</w:t>
      </w:r>
      <w:r>
        <w:rPr>
          <w:spacing w:val="2"/>
          <w:position w:val="2"/>
        </w:rPr>
        <w:t> </w:t>
      </w:r>
      <w:r>
        <w:rPr>
          <w:position w:val="2"/>
        </w:rPr>
        <w:t>of </w:t>
      </w:r>
      <w:r>
        <w:rPr>
          <w:position w:val="2"/>
          <w:vertAlign w:val="superscript"/>
        </w:rPr>
        <w:t>226</w:t>
      </w:r>
      <w:r>
        <w:rPr>
          <w:position w:val="2"/>
          <w:vertAlign w:val="baseline"/>
        </w:rPr>
        <w:t>Ra,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superscript"/>
        </w:rPr>
        <w:t>232</w:t>
      </w:r>
      <w:r>
        <w:rPr>
          <w:position w:val="2"/>
          <w:vertAlign w:val="baseline"/>
        </w:rPr>
        <w:t>Th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and </w:t>
      </w:r>
      <w:r>
        <w:rPr>
          <w:position w:val="2"/>
          <w:vertAlign w:val="superscript"/>
        </w:rPr>
        <w:t>40</w:t>
      </w:r>
      <w:r>
        <w:rPr>
          <w:position w:val="2"/>
          <w:vertAlign w:val="baseline"/>
        </w:rPr>
        <w:t>K,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respectively.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2"/>
          <w:numId w:val="12"/>
        </w:numPr>
        <w:tabs>
          <w:tab w:pos="1658" w:val="left" w:leader="none"/>
        </w:tabs>
        <w:spacing w:line="240" w:lineRule="auto" w:before="180" w:after="0"/>
        <w:ind w:left="1658" w:right="0" w:hanging="540"/>
        <w:jc w:val="both"/>
      </w:pPr>
      <w:r>
        <w:rPr/>
        <w:t>Soil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plant</w:t>
      </w:r>
      <w:r>
        <w:rPr>
          <w:spacing w:val="-2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radionuclides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67" w:right="443" w:firstLine="59"/>
        <w:jc w:val="both"/>
      </w:pPr>
      <w:r>
        <w:rPr/>
        <w:t>Absorption of radionuclides from soils into plants is usually quantified in terms of the</w:t>
      </w:r>
      <w:r>
        <w:rPr>
          <w:spacing w:val="1"/>
        </w:rPr>
        <w:t> </w:t>
      </w:r>
      <w:r>
        <w:rPr/>
        <w:t>transfer (or concentration) factor, which is defined as the ratio of the radioactivity per</w:t>
      </w:r>
      <w:r>
        <w:rPr>
          <w:spacing w:val="1"/>
        </w:rPr>
        <w:t> </w:t>
      </w:r>
      <w:r>
        <w:rPr/>
        <w:t>unit dry weight of plant to the radioactivity per dry weight of soil in the rooting zone (</w:t>
      </w:r>
      <w:r>
        <w:rPr>
          <w:spacing w:val="1"/>
        </w:rPr>
        <w:t> </w:t>
      </w:r>
      <w:r>
        <w:rPr/>
        <w:t>Harb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(TF)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radionuclide</w:t>
      </w:r>
      <w:r>
        <w:rPr>
          <w:spacing w:val="1"/>
        </w:rPr>
        <w:t> </w:t>
      </w:r>
      <w:r>
        <w:rPr/>
        <w:t>concentrations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vegetation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soil.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soil</w:t>
      </w:r>
      <w:r>
        <w:rPr>
          <w:spacing w:val="10"/>
        </w:rPr>
        <w:t> </w:t>
      </w:r>
      <w:r>
        <w:rPr/>
        <w:t>to</w:t>
      </w:r>
      <w:r>
        <w:rPr>
          <w:spacing w:val="5"/>
        </w:rPr>
        <w:t> </w:t>
      </w:r>
      <w:r>
        <w:rPr/>
        <w:t>plant</w:t>
      </w:r>
      <w:r>
        <w:rPr>
          <w:spacing w:val="10"/>
        </w:rPr>
        <w:t> </w:t>
      </w:r>
      <w:r>
        <w:rPr/>
        <w:t>transfer</w:t>
      </w:r>
      <w:r>
        <w:rPr>
          <w:spacing w:val="9"/>
        </w:rPr>
        <w:t> </w:t>
      </w:r>
      <w:r>
        <w:rPr/>
        <w:t>factors</w:t>
      </w:r>
      <w:r>
        <w:rPr>
          <w:spacing w:val="10"/>
        </w:rPr>
        <w:t> </w:t>
      </w:r>
      <w:r>
        <w:rPr/>
        <w:t>were</w:t>
      </w:r>
      <w:r>
        <w:rPr>
          <w:spacing w:val="8"/>
        </w:rPr>
        <w:t> </w:t>
      </w:r>
      <w:r>
        <w:rPr/>
        <w:t>determined</w:t>
      </w:r>
    </w:p>
    <w:p>
      <w:pPr>
        <w:spacing w:after="0" w:line="480" w:lineRule="auto"/>
        <w:jc w:val="both"/>
        <w:sectPr>
          <w:pgSz w:w="11910" w:h="16840"/>
          <w:pgMar w:header="0" w:footer="1463" w:top="1520" w:bottom="1660" w:left="920" w:right="960"/>
        </w:sectPr>
      </w:pPr>
    </w:p>
    <w:p>
      <w:pPr>
        <w:pStyle w:val="BodyText"/>
        <w:spacing w:before="1"/>
        <w:ind w:left="1067"/>
      </w:pP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the relation (IAEA,</w:t>
      </w:r>
      <w:r>
        <w:rPr>
          <w:spacing w:val="-1"/>
        </w:rPr>
        <w:t> </w:t>
      </w:r>
      <w:r>
        <w:rPr/>
        <w:t>1994):</w:t>
      </w:r>
    </w:p>
    <w:p>
      <w:pPr>
        <w:pStyle w:val="BodyText"/>
        <w:spacing w:before="1"/>
        <w:rPr>
          <w:sz w:val="26"/>
        </w:rPr>
      </w:pPr>
    </w:p>
    <w:p>
      <w:pPr>
        <w:spacing w:line="175" w:lineRule="auto" w:before="0"/>
        <w:ind w:left="1953" w:right="0" w:hanging="886"/>
        <w:jc w:val="left"/>
        <w:rPr>
          <w:rFonts w:ascii="Cambria Math" w:hAnsi="Cambria Math" w:eastAsia="Cambria Math"/>
          <w:sz w:val="20"/>
        </w:rPr>
      </w:pPr>
      <w:r>
        <w:rPr/>
        <w:pict>
          <v:rect style="position:absolute;margin-left:135.020004pt;margin-top:12.045221pt;width:321.910pt;height:.95999pt;mso-position-horizontal-relative:page;mso-position-vertical-relative:paragraph;z-index:-17949184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10"/>
          <w:position w:val="-16"/>
          <w:sz w:val="28"/>
        </w:rPr>
        <w:t>𝑇𝐹</w:t>
      </w:r>
      <w:r>
        <w:rPr>
          <w:rFonts w:ascii="Cambria Math" w:hAnsi="Cambria Math" w:eastAsia="Cambria Math"/>
          <w:spacing w:val="1"/>
          <w:w w:val="110"/>
          <w:position w:val="-16"/>
          <w:sz w:val="28"/>
        </w:rPr>
        <w:t> </w:t>
      </w:r>
      <w:r>
        <w:rPr>
          <w:rFonts w:ascii="Cambria Math" w:hAnsi="Cambria Math" w:eastAsia="Cambria Math"/>
          <w:w w:val="110"/>
          <w:position w:val="-16"/>
          <w:sz w:val="28"/>
        </w:rPr>
        <w:t>= </w:t>
      </w:r>
      <w:r>
        <w:rPr>
          <w:rFonts w:ascii="Cambria Math" w:hAnsi="Cambria Math" w:eastAsia="Cambria Math"/>
          <w:w w:val="110"/>
          <w:sz w:val="20"/>
        </w:rPr>
        <w:t>Activity concentration of radionuclides in plant Bq/kg −1dry crops</w:t>
      </w:r>
      <w:r>
        <w:rPr>
          <w:rFonts w:ascii="Cambria Math" w:hAnsi="Cambria Math" w:eastAsia="Cambria Math"/>
          <w:spacing w:val="-46"/>
          <w:w w:val="110"/>
          <w:sz w:val="20"/>
        </w:rPr>
        <w:t> </w:t>
      </w:r>
      <w:r>
        <w:rPr>
          <w:rFonts w:ascii="Cambria Math" w:hAnsi="Cambria Math" w:eastAsia="Cambria Math"/>
          <w:w w:val="110"/>
          <w:sz w:val="20"/>
        </w:rPr>
        <w:t>Activity</w:t>
      </w:r>
      <w:r>
        <w:rPr>
          <w:rFonts w:ascii="Cambria Math" w:hAnsi="Cambria Math" w:eastAsia="Cambria Math"/>
          <w:spacing w:val="5"/>
          <w:w w:val="110"/>
          <w:sz w:val="20"/>
        </w:rPr>
        <w:t> </w:t>
      </w:r>
      <w:r>
        <w:rPr>
          <w:rFonts w:ascii="Cambria Math" w:hAnsi="Cambria Math" w:eastAsia="Cambria Math"/>
          <w:w w:val="110"/>
          <w:sz w:val="20"/>
        </w:rPr>
        <w:t>concentration</w:t>
      </w:r>
      <w:r>
        <w:rPr>
          <w:rFonts w:ascii="Cambria Math" w:hAnsi="Cambria Math" w:eastAsia="Cambria Math"/>
          <w:spacing w:val="9"/>
          <w:w w:val="110"/>
          <w:sz w:val="20"/>
        </w:rPr>
        <w:t> </w:t>
      </w:r>
      <w:r>
        <w:rPr>
          <w:rFonts w:ascii="Cambria Math" w:hAnsi="Cambria Math" w:eastAsia="Cambria Math"/>
          <w:w w:val="110"/>
          <w:sz w:val="20"/>
        </w:rPr>
        <w:t>of</w:t>
      </w:r>
      <w:r>
        <w:rPr>
          <w:rFonts w:ascii="Cambria Math" w:hAnsi="Cambria Math" w:eastAsia="Cambria Math"/>
          <w:spacing w:val="1"/>
          <w:w w:val="110"/>
          <w:sz w:val="20"/>
        </w:rPr>
        <w:t> </w:t>
      </w:r>
      <w:r>
        <w:rPr>
          <w:rFonts w:ascii="Cambria Math" w:hAnsi="Cambria Math" w:eastAsia="Cambria Math"/>
          <w:w w:val="110"/>
          <w:sz w:val="20"/>
        </w:rPr>
        <w:t>radionuclides</w:t>
      </w:r>
      <w:r>
        <w:rPr>
          <w:rFonts w:ascii="Cambria Math" w:hAnsi="Cambria Math" w:eastAsia="Cambria Math"/>
          <w:spacing w:val="7"/>
          <w:w w:val="110"/>
          <w:sz w:val="20"/>
        </w:rPr>
        <w:t> </w:t>
      </w:r>
      <w:r>
        <w:rPr>
          <w:rFonts w:ascii="Cambria Math" w:hAnsi="Cambria Math" w:eastAsia="Cambria Math"/>
          <w:w w:val="110"/>
          <w:sz w:val="20"/>
        </w:rPr>
        <w:t>in</w:t>
      </w:r>
      <w:r>
        <w:rPr>
          <w:rFonts w:ascii="Cambria Math" w:hAnsi="Cambria Math" w:eastAsia="Cambria Math"/>
          <w:spacing w:val="5"/>
          <w:w w:val="110"/>
          <w:sz w:val="20"/>
        </w:rPr>
        <w:t> </w:t>
      </w:r>
      <w:r>
        <w:rPr>
          <w:rFonts w:ascii="Cambria Math" w:hAnsi="Cambria Math" w:eastAsia="Cambria Math"/>
          <w:w w:val="110"/>
          <w:sz w:val="20"/>
        </w:rPr>
        <w:t>soil</w:t>
      </w:r>
      <w:r>
        <w:rPr>
          <w:rFonts w:ascii="Cambria Math" w:hAnsi="Cambria Math" w:eastAsia="Cambria Math"/>
          <w:spacing w:val="5"/>
          <w:w w:val="110"/>
          <w:sz w:val="20"/>
        </w:rPr>
        <w:t> </w:t>
      </w:r>
      <w:r>
        <w:rPr>
          <w:rFonts w:ascii="Cambria Math" w:hAnsi="Cambria Math" w:eastAsia="Cambria Math"/>
          <w:w w:val="110"/>
          <w:sz w:val="20"/>
        </w:rPr>
        <w:t>Bq/kg</w:t>
      </w:r>
      <w:r>
        <w:rPr>
          <w:rFonts w:ascii="Cambria Math" w:hAnsi="Cambria Math" w:eastAsia="Cambria Math"/>
          <w:spacing w:val="4"/>
          <w:w w:val="110"/>
          <w:sz w:val="20"/>
        </w:rPr>
        <w:t> </w:t>
      </w:r>
      <w:r>
        <w:rPr>
          <w:rFonts w:ascii="Cambria Math" w:hAnsi="Cambria Math" w:eastAsia="Cambria Math"/>
          <w:w w:val="110"/>
          <w:sz w:val="20"/>
        </w:rPr>
        <w:t>−1dry</w:t>
      </w:r>
      <w:r>
        <w:rPr>
          <w:rFonts w:ascii="Cambria Math" w:hAnsi="Cambria Math" w:eastAsia="Cambria Math"/>
          <w:spacing w:val="4"/>
          <w:w w:val="110"/>
          <w:sz w:val="20"/>
        </w:rPr>
        <w:t> </w:t>
      </w:r>
      <w:r>
        <w:rPr>
          <w:rFonts w:ascii="Cambria Math" w:hAnsi="Cambria Math" w:eastAsia="Cambria Math"/>
          <w:w w:val="110"/>
          <w:sz w:val="20"/>
        </w:rPr>
        <w:t>soil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2"/>
        <w:rPr>
          <w:rFonts w:ascii="Cambria Math"/>
          <w:sz w:val="32"/>
        </w:rPr>
      </w:pPr>
    </w:p>
    <w:p>
      <w:pPr>
        <w:pStyle w:val="BodyText"/>
        <w:spacing w:before="1"/>
        <w:ind w:left="904"/>
      </w:pPr>
      <w:r>
        <w:rPr/>
        <w:t>(3.7)</w:t>
      </w:r>
    </w:p>
    <w:p>
      <w:pPr>
        <w:spacing w:after="0"/>
        <w:sectPr>
          <w:type w:val="continuous"/>
          <w:pgSz w:w="11910" w:h="16840"/>
          <w:pgMar w:top="1340" w:bottom="280" w:left="920" w:right="960"/>
          <w:cols w:num="2" w:equalWidth="0">
            <w:col w:w="8175" w:space="40"/>
            <w:col w:w="1815"/>
          </w:cols>
        </w:sect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90"/>
        <w:ind w:left="1067" w:right="448"/>
        <w:jc w:val="both"/>
      </w:pPr>
      <w:r>
        <w:rPr/>
        <w:t>The dry weight was preferred because the amount of radioactivity per kilogram dry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weight.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uncertainties</w:t>
      </w:r>
      <w:r>
        <w:rPr>
          <w:spacing w:val="-1"/>
        </w:rPr>
        <w:t> </w:t>
      </w:r>
      <w:r>
        <w:rPr/>
        <w:t>(IAEA, 1994).</w:t>
      </w:r>
    </w:p>
    <w:p>
      <w:pPr>
        <w:pStyle w:val="Heading1"/>
        <w:numPr>
          <w:ilvl w:val="1"/>
          <w:numId w:val="12"/>
        </w:numPr>
        <w:tabs>
          <w:tab w:pos="1788" w:val="left" w:leader="none"/>
        </w:tabs>
        <w:spacing w:line="240" w:lineRule="auto" w:before="6" w:after="0"/>
        <w:ind w:left="1787" w:right="0" w:hanging="721"/>
        <w:jc w:val="both"/>
      </w:pPr>
      <w:bookmarkStart w:name="_TOC_250006" w:id="28"/>
      <w:bookmarkEnd w:id="28"/>
      <w:r>
        <w:rPr/>
        <w:t>Instrumentation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2"/>
        </w:numPr>
        <w:tabs>
          <w:tab w:pos="1788" w:val="left" w:leader="none"/>
        </w:tabs>
        <w:spacing w:line="240" w:lineRule="auto" w:before="0" w:after="0"/>
        <w:ind w:left="1787" w:right="0" w:hanging="721"/>
        <w:jc w:val="both"/>
        <w:rPr>
          <w:b/>
          <w:sz w:val="24"/>
        </w:rPr>
      </w:pPr>
      <w:r>
        <w:rPr>
          <w:b/>
          <w:sz w:val="24"/>
        </w:rPr>
        <w:t>Sodium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iodide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thallium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NaI(Tl) gamma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spectroscopy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67" w:right="447"/>
        <w:jc w:val="both"/>
      </w:pPr>
      <w:r>
        <w:rPr/>
        <w:t>In this study, the activity concentration of radionuclides in the rice and sweet potatoes</w:t>
      </w:r>
      <w:r>
        <w:rPr>
          <w:spacing w:val="1"/>
        </w:rPr>
        <w:t> </w:t>
      </w:r>
      <w:r>
        <w:rPr/>
        <w:t>sample was analysed using NaI(Tl) scintillation detector supplied by United State of</w:t>
      </w:r>
      <w:r>
        <w:rPr>
          <w:spacing w:val="1"/>
        </w:rPr>
        <w:t> </w:t>
      </w:r>
      <w:r>
        <w:rPr/>
        <w:t>America (USA) as seen in Plate V. It was coupled through an amplifier base to a GS-</w:t>
      </w:r>
      <w:r>
        <w:rPr>
          <w:spacing w:val="1"/>
        </w:rPr>
        <w:t> </w:t>
      </w:r>
      <w:r>
        <w:rPr/>
        <w:t>2000-Pro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Multichannel</w:t>
      </w:r>
      <w:r>
        <w:rPr>
          <w:spacing w:val="1"/>
        </w:rPr>
        <w:t> </w:t>
      </w:r>
      <w:r>
        <w:rPr/>
        <w:t>analyser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detector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enclosed in</w:t>
      </w:r>
      <w:r>
        <w:rPr>
          <w:spacing w:val="1"/>
        </w:rPr>
        <w:t> </w:t>
      </w:r>
      <w:r>
        <w:rPr/>
        <w:t>a 10</w:t>
      </w:r>
      <w:r>
        <w:rPr>
          <w:spacing w:val="1"/>
        </w:rPr>
        <w:t> </w:t>
      </w:r>
      <w:r>
        <w:rPr/>
        <w:t>cm</w:t>
      </w:r>
      <w:r>
        <w:rPr>
          <w:spacing w:val="1"/>
        </w:rPr>
        <w:t> </w:t>
      </w:r>
      <w:r>
        <w:rPr/>
        <w:t>thick cylindrical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shield to</w:t>
      </w:r>
      <w:r>
        <w:rPr>
          <w:spacing w:val="60"/>
        </w:rPr>
        <w:t> </w:t>
      </w:r>
      <w:r>
        <w:rPr/>
        <w:t>reduce the background radiation</w:t>
      </w:r>
      <w:r>
        <w:rPr>
          <w:spacing w:val="1"/>
        </w:rPr>
        <w:t> </w:t>
      </w:r>
      <w:r>
        <w:rPr/>
        <w:t>from</w:t>
      </w:r>
      <w:r>
        <w:rPr>
          <w:spacing w:val="3"/>
        </w:rPr>
        <w:t> </w:t>
      </w:r>
      <w:r>
        <w:rPr/>
        <w:t>various</w:t>
      </w:r>
      <w:r>
        <w:rPr>
          <w:spacing w:val="2"/>
        </w:rPr>
        <w:t> </w:t>
      </w:r>
      <w:r>
        <w:rPr/>
        <w:t>natural</w:t>
      </w:r>
      <w:r>
        <w:rPr>
          <w:spacing w:val="4"/>
        </w:rPr>
        <w:t> </w:t>
      </w:r>
      <w:r>
        <w:rPr/>
        <w:t>radiation</w:t>
      </w:r>
      <w:r>
        <w:rPr>
          <w:spacing w:val="2"/>
        </w:rPr>
        <w:t> </w:t>
      </w:r>
      <w:r>
        <w:rPr/>
        <w:t>sources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isolate</w:t>
      </w:r>
      <w:r>
        <w:rPr>
          <w:spacing w:val="6"/>
        </w:rPr>
        <w:t> </w:t>
      </w:r>
      <w:r>
        <w:rPr/>
        <w:t>it</w:t>
      </w:r>
      <w:r>
        <w:rPr>
          <w:spacing w:val="4"/>
        </w:rPr>
        <w:t> </w:t>
      </w:r>
      <w:r>
        <w:rPr/>
        <w:t>from</w:t>
      </w:r>
      <w:r>
        <w:rPr>
          <w:spacing w:val="3"/>
        </w:rPr>
        <w:t> </w:t>
      </w:r>
      <w:r>
        <w:rPr/>
        <w:t>other</w:t>
      </w:r>
      <w:r>
        <w:rPr>
          <w:spacing w:val="2"/>
        </w:rPr>
        <w:t> </w:t>
      </w:r>
      <w:r>
        <w:rPr/>
        <w:t>radiation</w:t>
      </w:r>
      <w:r>
        <w:rPr>
          <w:spacing w:val="3"/>
        </w:rPr>
        <w:t> </w:t>
      </w:r>
      <w:r>
        <w:rPr/>
        <w:t>sources</w:t>
      </w:r>
      <w:r>
        <w:rPr>
          <w:spacing w:val="3"/>
        </w:rPr>
        <w:t> </w:t>
      </w:r>
      <w:r>
        <w:rPr/>
        <w:t>used</w:t>
      </w:r>
    </w:p>
    <w:p>
      <w:pPr>
        <w:spacing w:after="0" w:line="480" w:lineRule="auto"/>
        <w:jc w:val="both"/>
        <w:sectPr>
          <w:type w:val="continuous"/>
          <w:pgSz w:w="11910" w:h="16840"/>
          <w:pgMar w:top="1340" w:bottom="280" w:left="920" w:right="960"/>
        </w:sectPr>
      </w:pPr>
    </w:p>
    <w:p>
      <w:pPr>
        <w:pStyle w:val="BodyText"/>
        <w:spacing w:line="480" w:lineRule="auto" w:before="78"/>
        <w:ind w:left="1067" w:right="446"/>
        <w:jc w:val="both"/>
      </w:pPr>
      <w:r>
        <w:rPr/>
        <w:t>in nearby surroundings. Each of the samples was mounted on the detector surface and</w:t>
      </w:r>
      <w:r>
        <w:rPr>
          <w:spacing w:val="1"/>
        </w:rPr>
        <w:t> </w:t>
      </w:r>
      <w:r>
        <w:rPr/>
        <w:t>each counted for 36,000 seconds. The configuration and the geometry were maintained</w:t>
      </w:r>
      <w:r>
        <w:rPr>
          <w:spacing w:val="1"/>
        </w:rPr>
        <w:t> </w:t>
      </w:r>
      <w:r>
        <w:rPr/>
        <w:t>throughout the analysis. A computer-based multichannel analyzer (MCA GS-2000-Pro)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 for the acquisition and analysis</w:t>
      </w:r>
      <w:r>
        <w:rPr>
          <w:spacing w:val="60"/>
        </w:rPr>
        <w:t> </w:t>
      </w:r>
      <w:r>
        <w:rPr/>
        <w:t>of gamma spectra using comparative method</w:t>
      </w:r>
      <w:r>
        <w:rPr>
          <w:spacing w:val="1"/>
        </w:rPr>
        <w:t> </w:t>
      </w:r>
      <w:r>
        <w:rPr/>
        <w:t>of analysis. The activity concentration was expressed in Bq/kg. </w:t>
      </w:r>
      <w:r>
        <w:rPr>
          <w:vertAlign w:val="superscript"/>
        </w:rPr>
        <w:t>232</w:t>
      </w:r>
      <w:r>
        <w:rPr>
          <w:vertAlign w:val="baseline"/>
        </w:rPr>
        <w:t>Th concentration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rice and sweet potatoes samples was determined by the 2614.7 KeV gamma lines of</w:t>
      </w:r>
      <w:r>
        <w:rPr>
          <w:spacing w:val="1"/>
          <w:vertAlign w:val="baseline"/>
        </w:rPr>
        <w:t> </w:t>
      </w:r>
      <w:r>
        <w:rPr>
          <w:vertAlign w:val="superscript"/>
        </w:rPr>
        <w:t>208</w:t>
      </w:r>
      <w:r>
        <w:rPr>
          <w:vertAlign w:val="baseline"/>
        </w:rPr>
        <w:t>TI</w:t>
      </w:r>
      <w:r>
        <w:rPr>
          <w:spacing w:val="14"/>
          <w:vertAlign w:val="baseline"/>
        </w:rPr>
        <w:t> </w:t>
      </w:r>
      <w:r>
        <w:rPr>
          <w:vertAlign w:val="baseline"/>
        </w:rPr>
        <w:t>while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Th</w:t>
      </w:r>
      <w:r>
        <w:rPr>
          <w:spacing w:val="19"/>
          <w:vertAlign w:val="baseline"/>
        </w:rPr>
        <w:t> </w:t>
      </w:r>
      <w:r>
        <w:rPr>
          <w:vertAlign w:val="baseline"/>
        </w:rPr>
        <w:t>concentrations</w:t>
      </w:r>
      <w:r>
        <w:rPr>
          <w:spacing w:val="19"/>
          <w:vertAlign w:val="baseline"/>
        </w:rPr>
        <w:t> </w:t>
      </w:r>
      <w:r>
        <w:rPr>
          <w:vertAlign w:val="baseline"/>
        </w:rPr>
        <w:t>were</w:t>
      </w:r>
      <w:r>
        <w:rPr>
          <w:spacing w:val="19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1764.5</w:t>
      </w:r>
      <w:r>
        <w:rPr>
          <w:spacing w:val="21"/>
          <w:vertAlign w:val="baseline"/>
        </w:rPr>
        <w:t> </w:t>
      </w:r>
      <w:r>
        <w:rPr>
          <w:vertAlign w:val="baseline"/>
        </w:rPr>
        <w:t>KeV</w:t>
      </w:r>
      <w:r>
        <w:rPr>
          <w:spacing w:val="20"/>
          <w:vertAlign w:val="baseline"/>
        </w:rPr>
        <w:t> </w:t>
      </w:r>
      <w:r>
        <w:rPr>
          <w:vertAlign w:val="baseline"/>
        </w:rPr>
        <w:t>gamma</w:t>
      </w:r>
      <w:r>
        <w:rPr>
          <w:spacing w:val="18"/>
          <w:vertAlign w:val="baseline"/>
        </w:rPr>
        <w:t> </w:t>
      </w:r>
      <w:r>
        <w:rPr>
          <w:vertAlign w:val="baseline"/>
        </w:rPr>
        <w:t>lines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</w:t>
      </w:r>
      <w:r>
        <w:rPr>
          <w:vertAlign w:val="superscript"/>
        </w:rPr>
        <w:t>214</w:t>
      </w:r>
      <w:r>
        <w:rPr>
          <w:vertAlign w:val="baseline"/>
        </w:rPr>
        <w:t>Bi. The activity concentration of </w:t>
      </w:r>
      <w:r>
        <w:rPr>
          <w:vertAlign w:val="superscript"/>
        </w:rPr>
        <w:t>40</w:t>
      </w:r>
      <w:r>
        <w:rPr>
          <w:vertAlign w:val="baseline"/>
        </w:rPr>
        <w:t>K was determined from its characteristic gamma</w:t>
      </w:r>
      <w:r>
        <w:rPr>
          <w:spacing w:val="-57"/>
          <w:vertAlign w:val="baseline"/>
        </w:rPr>
        <w:t> </w:t>
      </w:r>
      <w:r>
        <w:rPr>
          <w:vertAlign w:val="baseline"/>
        </w:rPr>
        <w:t>line</w:t>
      </w:r>
      <w:r>
        <w:rPr>
          <w:spacing w:val="-2"/>
          <w:vertAlign w:val="baseline"/>
        </w:rPr>
        <w:t> </w:t>
      </w:r>
      <w:r>
        <w:rPr>
          <w:vertAlign w:val="baseline"/>
        </w:rPr>
        <w:t>1460.0 KeV.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1280794</wp:posOffset>
            </wp:positionH>
            <wp:positionV relativeFrom="paragraph">
              <wp:posOffset>210084</wp:posOffset>
            </wp:positionV>
            <wp:extent cx="5218999" cy="2114550"/>
            <wp:effectExtent l="0" t="0" r="0" b="0"/>
            <wp:wrapTopAndBottom/>
            <wp:docPr id="13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8999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1067" w:right="0" w:firstLine="0"/>
        <w:jc w:val="both"/>
        <w:rPr>
          <w:sz w:val="24"/>
        </w:rPr>
      </w:pPr>
      <w:r>
        <w:rPr>
          <w:b/>
          <w:sz w:val="24"/>
        </w:rPr>
        <w:t>Plate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V:</w:t>
      </w:r>
      <w:r>
        <w:rPr>
          <w:b/>
          <w:spacing w:val="1"/>
          <w:sz w:val="24"/>
        </w:rPr>
        <w:t> </w:t>
      </w:r>
      <w:r>
        <w:rPr>
          <w:sz w:val="24"/>
        </w:rPr>
        <w:t>Laboratory</w:t>
      </w:r>
      <w:r>
        <w:rPr>
          <w:spacing w:val="-6"/>
          <w:sz w:val="24"/>
        </w:rPr>
        <w:t> </w:t>
      </w:r>
      <w:r>
        <w:rPr>
          <w:sz w:val="24"/>
        </w:rPr>
        <w:t>Setup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detector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463" w:top="1520" w:bottom="1660" w:left="920" w:right="960"/>
        </w:sectPr>
      </w:pPr>
    </w:p>
    <w:p>
      <w:pPr>
        <w:pStyle w:val="BodyText"/>
        <w:spacing w:before="3"/>
        <w:rPr>
          <w:sz w:val="2"/>
        </w:rPr>
      </w:pPr>
    </w:p>
    <w:p>
      <w:pPr>
        <w:pStyle w:val="BodyText"/>
        <w:ind w:left="1347"/>
        <w:rPr>
          <w:sz w:val="20"/>
        </w:rPr>
      </w:pPr>
      <w:r>
        <w:rPr>
          <w:sz w:val="20"/>
        </w:rPr>
        <w:drawing>
          <wp:inline distT="0" distB="0" distL="0" distR="0">
            <wp:extent cx="5039740" cy="2590800"/>
            <wp:effectExtent l="0" t="0" r="0" b="0"/>
            <wp:docPr id="15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74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spacing w:before="214"/>
        <w:ind w:left="1067" w:right="0" w:firstLine="0"/>
        <w:jc w:val="both"/>
        <w:rPr>
          <w:sz w:val="24"/>
        </w:rPr>
      </w:pPr>
      <w:r>
        <w:rPr>
          <w:b/>
          <w:sz w:val="24"/>
        </w:rPr>
        <w:t>Plate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VI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RSS8</w:t>
      </w:r>
      <w:r>
        <w:rPr>
          <w:spacing w:val="-1"/>
          <w:sz w:val="24"/>
        </w:rPr>
        <w:t> </w:t>
      </w:r>
      <w:r>
        <w:rPr>
          <w:sz w:val="24"/>
        </w:rPr>
        <w:t>Gamma</w:t>
      </w:r>
      <w:r>
        <w:rPr>
          <w:spacing w:val="-3"/>
          <w:sz w:val="24"/>
        </w:rPr>
        <w:t> </w:t>
      </w:r>
      <w:r>
        <w:rPr>
          <w:sz w:val="24"/>
        </w:rPr>
        <w:t>Source</w:t>
      </w:r>
      <w:r>
        <w:rPr>
          <w:spacing w:val="-2"/>
          <w:sz w:val="24"/>
        </w:rPr>
        <w:t> </w:t>
      </w:r>
      <w:r>
        <w:rPr>
          <w:sz w:val="24"/>
        </w:rPr>
        <w:t>Set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6"/>
        </w:rPr>
      </w:pPr>
    </w:p>
    <w:p>
      <w:pPr>
        <w:pStyle w:val="Heading1"/>
        <w:tabs>
          <w:tab w:pos="2133" w:val="left" w:leader="none"/>
        </w:tabs>
        <w:ind w:left="1067" w:firstLine="0"/>
        <w:jc w:val="left"/>
      </w:pPr>
      <w:r>
        <w:rPr/>
        <w:t>3.6.1</w:t>
        <w:tab/>
        <w:t>Energy</w:t>
      </w:r>
      <w:r>
        <w:rPr>
          <w:spacing w:val="-2"/>
        </w:rPr>
        <w:t> </w:t>
      </w:r>
      <w:r>
        <w:rPr/>
        <w:t>calibration</w:t>
      </w:r>
      <w:r>
        <w:rPr>
          <w:spacing w:val="-1"/>
        </w:rPr>
        <w:t> </w:t>
      </w:r>
      <w:r>
        <w:rPr/>
        <w:t>of sodium</w:t>
      </w:r>
      <w:r>
        <w:rPr>
          <w:spacing w:val="-5"/>
        </w:rPr>
        <w:t> </w:t>
      </w:r>
      <w:r>
        <w:rPr/>
        <w:t>iodide</w:t>
      </w:r>
      <w:r>
        <w:rPr>
          <w:spacing w:val="-1"/>
        </w:rPr>
        <w:t> </w:t>
      </w:r>
      <w:r>
        <w:rPr/>
        <w:t>detector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1067" w:right="447"/>
        <w:jc w:val="both"/>
      </w:pPr>
      <w:r>
        <w:rPr/>
        <w:t>In order to appropriately identify different peaks in the spectrum, the Sodium Iodide</w:t>
      </w:r>
      <w:r>
        <w:rPr>
          <w:spacing w:val="1"/>
        </w:rPr>
        <w:t> </w:t>
      </w:r>
      <w:r>
        <w:rPr/>
        <w:t>detector</w:t>
      </w:r>
      <w:r>
        <w:rPr>
          <w:spacing w:val="-2"/>
        </w:rPr>
        <w:t> </w:t>
      </w:r>
      <w:r>
        <w:rPr/>
        <w:t>(Plate</w:t>
      </w:r>
      <w:r>
        <w:rPr>
          <w:spacing w:val="1"/>
        </w:rPr>
        <w:t> </w:t>
      </w:r>
      <w:r>
        <w:rPr/>
        <w:t>V and Plate</w:t>
      </w:r>
      <w:r>
        <w:rPr>
          <w:spacing w:val="-1"/>
        </w:rPr>
        <w:t> </w:t>
      </w:r>
      <w:r>
        <w:rPr/>
        <w:t>VI) was calibrated for</w:t>
      </w:r>
      <w:r>
        <w:rPr>
          <w:spacing w:val="-1"/>
        </w:rPr>
        <w:t> </w:t>
      </w:r>
      <w:r>
        <w:rPr/>
        <w:t>its energy</w:t>
      </w:r>
      <w:r>
        <w:rPr>
          <w:spacing w:val="-5"/>
        </w:rPr>
        <w:t> </w:t>
      </w:r>
      <w:r>
        <w:rPr/>
        <w:t>and efficiency.</w:t>
      </w:r>
    </w:p>
    <w:p>
      <w:pPr>
        <w:pStyle w:val="BodyText"/>
        <w:spacing w:line="480" w:lineRule="auto"/>
        <w:ind w:left="1067" w:right="445"/>
        <w:jc w:val="both"/>
      </w:pPr>
      <w:r>
        <w:rPr/>
        <w:t>Standard energy sources with recognized gamma-ray energies and activities that are</w:t>
      </w:r>
      <w:r>
        <w:rPr>
          <w:spacing w:val="1"/>
        </w:rPr>
        <w:t> </w:t>
      </w:r>
      <w:r>
        <w:rPr/>
        <w:t>broadly different from those to be measured in the unknown spectrum, supplied by the</w:t>
      </w:r>
      <w:r>
        <w:rPr>
          <w:spacing w:val="1"/>
        </w:rPr>
        <w:t> </w:t>
      </w:r>
      <w:r>
        <w:rPr/>
        <w:t>RSS8 Gamma Source Set (Plate VI), Spectrum Techniques, LLC, USA, were used for</w:t>
      </w:r>
      <w:r>
        <w:rPr>
          <w:spacing w:val="1"/>
        </w:rPr>
        <w:t> </w:t>
      </w:r>
      <w:r>
        <w:rPr/>
        <w:t>the energy calibration of the detector. These standard calibration sources used for the</w:t>
      </w:r>
      <w:r>
        <w:rPr>
          <w:spacing w:val="1"/>
        </w:rPr>
        <w:t> </w:t>
      </w:r>
      <w:r>
        <w:rPr/>
        <w:t>calibration are shown in Table 3.3. The sources were counted 36,000 seconds to obtain a</w:t>
      </w:r>
      <w:r>
        <w:rPr>
          <w:spacing w:val="-57"/>
        </w:rPr>
        <w:t> </w:t>
      </w:r>
      <w:r>
        <w:rPr/>
        <w:t>well-defined</w:t>
      </w:r>
      <w:r>
        <w:rPr>
          <w:spacing w:val="1"/>
        </w:rPr>
        <w:t> </w:t>
      </w:r>
      <w:r>
        <w:rPr/>
        <w:t>photopeak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photopeak of </w:t>
      </w:r>
      <w:r>
        <w:rPr>
          <w:vertAlign w:val="superscript"/>
        </w:rPr>
        <w:t>137</w:t>
      </w:r>
      <w:r>
        <w:rPr>
          <w:vertAlign w:val="baseline"/>
        </w:rPr>
        <w:t>Cs was about one-third the full scale. This ensured that the range of all</w:t>
      </w:r>
      <w:r>
        <w:rPr>
          <w:spacing w:val="1"/>
          <w:vertAlign w:val="baseline"/>
        </w:rPr>
        <w:t> </w:t>
      </w:r>
      <w:r>
        <w:rPr>
          <w:vertAlign w:val="baseline"/>
        </w:rPr>
        <w:t>radio-nuclides of interest was covered. The channel number that corresponds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centroid of each Full Energy Peak (FEP) on the MCA was noted and recorded,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slope and intercept calculations were automatically done by the computer system.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values were used to</w:t>
      </w:r>
      <w:r>
        <w:rPr>
          <w:spacing w:val="-1"/>
          <w:vertAlign w:val="baseline"/>
        </w:rPr>
        <w:t> </w:t>
      </w:r>
      <w:r>
        <w:rPr>
          <w:vertAlign w:val="baseline"/>
        </w:rPr>
        <w:t>obtain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calibration</w:t>
      </w:r>
      <w:r>
        <w:rPr>
          <w:spacing w:val="2"/>
          <w:vertAlign w:val="baseline"/>
        </w:rPr>
        <w:t> </w:t>
      </w:r>
      <w:r>
        <w:rPr>
          <w:vertAlign w:val="baseline"/>
        </w:rPr>
        <w:t>curve</w:t>
      </w:r>
      <w:r>
        <w:rPr>
          <w:spacing w:val="-3"/>
          <w:vertAlign w:val="baseline"/>
        </w:rPr>
        <w:t> </w:t>
      </w:r>
      <w:r>
        <w:rPr>
          <w:vertAlign w:val="baseline"/>
        </w:rPr>
        <w:t>shown in</w:t>
      </w:r>
      <w:r>
        <w:rPr>
          <w:spacing w:val="2"/>
          <w:vertAlign w:val="baseline"/>
        </w:rPr>
        <w:t> </w:t>
      </w:r>
      <w:r>
        <w:rPr>
          <w:vertAlign w:val="baseline"/>
        </w:rPr>
        <w:t>Figure 3.2.</w:t>
      </w:r>
    </w:p>
    <w:p>
      <w:pPr>
        <w:spacing w:after="0" w:line="480" w:lineRule="auto"/>
        <w:jc w:val="both"/>
        <w:sectPr>
          <w:pgSz w:w="11910" w:h="16840"/>
          <w:pgMar w:header="0" w:footer="1463" w:top="1580" w:bottom="1660" w:left="920" w:right="960"/>
        </w:sectPr>
      </w:pPr>
    </w:p>
    <w:p>
      <w:pPr>
        <w:pStyle w:val="BodyText"/>
        <w:spacing w:line="480" w:lineRule="auto" w:before="78"/>
        <w:ind w:left="1067"/>
      </w:pPr>
      <w:r>
        <w:rPr/>
        <w:t>The</w:t>
      </w:r>
      <w:r>
        <w:rPr>
          <w:spacing w:val="35"/>
        </w:rPr>
        <w:t> </w:t>
      </w:r>
      <w:r>
        <w:rPr/>
        <w:t>energy</w:t>
      </w:r>
      <w:r>
        <w:rPr>
          <w:spacing w:val="35"/>
        </w:rPr>
        <w:t> </w:t>
      </w:r>
      <w:r>
        <w:rPr/>
        <w:t>calibration</w:t>
      </w:r>
      <w:r>
        <w:rPr>
          <w:spacing w:val="40"/>
        </w:rPr>
        <w:t> </w:t>
      </w:r>
      <w:r>
        <w:rPr/>
        <w:t>curve</w:t>
      </w:r>
      <w:r>
        <w:rPr>
          <w:spacing w:val="38"/>
        </w:rPr>
        <w:t> </w:t>
      </w:r>
      <w:r>
        <w:rPr/>
        <w:t>assures</w:t>
      </w:r>
      <w:r>
        <w:rPr>
          <w:spacing w:val="44"/>
        </w:rPr>
        <w:t> </w:t>
      </w:r>
      <w:r>
        <w:rPr/>
        <w:t>a</w:t>
      </w:r>
      <w:r>
        <w:rPr>
          <w:spacing w:val="39"/>
        </w:rPr>
        <w:t> </w:t>
      </w:r>
      <w:r>
        <w:rPr/>
        <w:t>precise</w:t>
      </w:r>
      <w:r>
        <w:rPr>
          <w:spacing w:val="40"/>
        </w:rPr>
        <w:t> </w:t>
      </w:r>
      <w:r>
        <w:rPr/>
        <w:t>comparison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known</w:t>
      </w:r>
      <w:r>
        <w:rPr>
          <w:spacing w:val="37"/>
        </w:rPr>
        <w:t> </w:t>
      </w:r>
      <w:r>
        <w:rPr/>
        <w:t>full</w:t>
      </w:r>
      <w:r>
        <w:rPr>
          <w:spacing w:val="38"/>
        </w:rPr>
        <w:t> </w:t>
      </w:r>
      <w:r>
        <w:rPr/>
        <w:t>energy</w:t>
      </w:r>
      <w:r>
        <w:rPr>
          <w:spacing w:val="-57"/>
        </w:rPr>
        <w:t> </w:t>
      </w:r>
      <w:r>
        <w:rPr/>
        <w:t>peaks</w:t>
      </w:r>
      <w:r>
        <w:rPr>
          <w:spacing w:val="-1"/>
        </w:rPr>
        <w:t> </w:t>
      </w:r>
      <w:r>
        <w:rPr/>
        <w:t>(FEP) of</w:t>
      </w:r>
      <w:r>
        <w:rPr>
          <w:spacing w:val="-2"/>
        </w:rPr>
        <w:t> </w:t>
      </w:r>
      <w:r>
        <w:rPr/>
        <w:t>the standard with the</w:t>
      </w:r>
      <w:r>
        <w:rPr>
          <w:spacing w:val="-1"/>
        </w:rPr>
        <w:t> </w:t>
      </w:r>
      <w:r>
        <w:rPr/>
        <w:t>unknown FEP in the</w:t>
      </w:r>
      <w:r>
        <w:rPr>
          <w:spacing w:val="-1"/>
        </w:rPr>
        <w:t> </w:t>
      </w:r>
      <w:r>
        <w:rPr/>
        <w:t>samples.</w:t>
      </w:r>
    </w:p>
    <w:p>
      <w:pPr>
        <w:pStyle w:val="BodyText"/>
        <w:spacing w:before="159"/>
        <w:ind w:left="1067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3.3:</w:t>
      </w:r>
      <w:r>
        <w:rPr>
          <w:b/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for energy</w:t>
      </w:r>
      <w:r>
        <w:rPr>
          <w:spacing w:val="-6"/>
        </w:rPr>
        <w:t> </w:t>
      </w:r>
      <w:r>
        <w:rPr/>
        <w:t>calibration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NaI(Tl) detector</w:t>
      </w: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93.984001pt;margin-top:8.455828pt;width:441.35pt;height:.5pt;mso-position-horizontal-relative:page;mso-position-vertical-relative:paragraph;z-index:-15717888;mso-wrap-distance-left:0;mso-wrap-distance-right:0" coordorigin="1880,169" coordsize="8827,10" path="m4854,169l1880,169,1880,179,4854,179,4854,169xm7785,169l7775,169,4863,169,4854,169,4854,179,4863,179,7775,179,7785,179,7785,169xm10706,169l7785,169,7785,179,10706,179,10706,16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1"/>
        <w:tabs>
          <w:tab w:pos="4704" w:val="left" w:leader="none"/>
          <w:tab w:pos="7429" w:val="left" w:leader="none"/>
        </w:tabs>
        <w:ind w:left="1766" w:firstLine="0"/>
        <w:jc w:val="left"/>
      </w:pPr>
      <w:r>
        <w:rPr/>
        <w:t>Radionuclide</w:t>
        <w:tab/>
        <w:t>Energy</w:t>
      </w:r>
      <w:r>
        <w:rPr>
          <w:spacing w:val="-2"/>
        </w:rPr>
        <w:t> </w:t>
      </w:r>
      <w:r>
        <w:rPr/>
        <w:t>(keV)</w:t>
        <w:tab/>
        <w:t>Channel</w:t>
      </w:r>
      <w:r>
        <w:rPr>
          <w:spacing w:val="-2"/>
        </w:rPr>
        <w:t> </w:t>
      </w:r>
      <w:r>
        <w:rPr/>
        <w:t>Number</w:t>
      </w:r>
    </w:p>
    <w:p>
      <w:pPr>
        <w:pStyle w:val="BodyText"/>
        <w:tabs>
          <w:tab w:pos="5213" w:val="left" w:leader="none"/>
          <w:tab w:pos="8499" w:val="right" w:leader="none"/>
        </w:tabs>
        <w:spacing w:before="42"/>
        <w:ind w:left="2198"/>
      </w:pPr>
      <w:r>
        <w:rPr/>
        <w:pict>
          <v:shape style="position:absolute;margin-left:93.984001pt;margin-top:2.023067pt;width:441.35pt;height:.5pt;mso-position-horizontal-relative:page;mso-position-vertical-relative:paragraph;z-index:15740928" coordorigin="1880,40" coordsize="8827,10" path="m4854,40l1880,40,1880,50,4854,50,4854,40xm7785,40l7775,40,4863,40,4854,40,4854,50,4863,50,7775,50,7785,50,7785,40xm10706,40l7785,40,7785,50,10706,50,10706,40xe" filled="true" fillcolor="#000000" stroked="false">
            <v:path arrowok="t"/>
            <v:fill type="solid"/>
            <w10:wrap type="none"/>
          </v:shape>
        </w:pict>
      </w:r>
      <w:r>
        <w:rPr>
          <w:vertAlign w:val="superscript"/>
        </w:rPr>
        <w:t>137</w:t>
      </w:r>
      <w:r>
        <w:rPr>
          <w:vertAlign w:val="baseline"/>
        </w:rPr>
        <w:t>Cs</w:t>
        <w:tab/>
        <w:t>662</w:t>
        <w:tab/>
        <w:t>236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BodyText"/>
        <w:tabs>
          <w:tab w:pos="5153" w:val="left" w:leader="none"/>
          <w:tab w:pos="8139" w:val="left" w:leader="none"/>
        </w:tabs>
        <w:ind w:left="2226"/>
      </w:pPr>
      <w:r>
        <w:rPr>
          <w:vertAlign w:val="superscript"/>
        </w:rPr>
        <w:t>60</w:t>
      </w:r>
      <w:r>
        <w:rPr>
          <w:vertAlign w:val="baseline"/>
        </w:rPr>
        <w:t>Co</w:t>
        <w:tab/>
        <w:t>1173</w:t>
        <w:tab/>
        <w:t>408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tabs>
          <w:tab w:pos="5153" w:val="left" w:leader="none"/>
          <w:tab w:pos="8499" w:val="right" w:leader="none"/>
        </w:tabs>
        <w:ind w:left="2226"/>
      </w:pPr>
      <w:r>
        <w:rPr/>
        <w:pict>
          <v:group style="position:absolute;margin-left:106.925003pt;margin-top:71.831100pt;width:422.2pt;height:456.7pt;mso-position-horizontal-relative:page;mso-position-vertical-relative:paragraph;z-index:-17946112" coordorigin="2139,1437" coordsize="8444,9134">
            <v:rect style="position:absolute;left:2145;top:1444;width:8429;height:9118" filled="true" fillcolor="#ffffff" stroked="false">
              <v:fill type="solid"/>
            </v:rect>
            <v:rect style="position:absolute;left:3324;top:1555;width:15;height:9008" filled="true" fillcolor="#bebebe" stroked="false">
              <v:fill type="solid"/>
            </v:rect>
            <v:shape style="position:absolute;left:3273;top:1555;width:7044;height:8996" coordorigin="3274,1555" coordsize="7044,8996" path="m3274,10493l3331,10493m3274,9216l3331,9216m3274,7939l3331,7939m3274,6662l3331,6662m3274,5385l3331,5385m3274,4109l3331,4109m3274,2832l3331,2832m3274,1555l3331,1555m3331,10493l10318,10493m3331,10493l3331,10550m5078,10493l5078,10550m6826,10493l6826,10550m8573,10493l8573,10550m10318,10493l10318,10550e" filled="false" stroked="true" strokeweight=".72pt" strokecolor="#bebebe">
              <v:path arrowok="t"/>
              <v:stroke dashstyle="solid"/>
            </v:shape>
            <v:shape style="position:absolute;left:3331;top:1988;width:4026;height:8504" coordorigin="3332,1988" coordsize="4026,8504" path="m3332,10492l3367,10420,3402,10348,3437,10276,3473,10203,3508,10131,3544,10058,3580,9985,3616,9911,3652,9838,3688,9764,3724,9690,3760,9617,3797,9543,3833,9468,3869,9394,3906,9320,3942,9246,3979,9171,4015,9097,4052,9023,4088,8948,4125,8874,4161,8800,4198,8725,4234,8651,4270,8577,4307,8503,4343,8429,4379,8355,4415,8282,4451,8208,4487,8135,4523,8062,4559,7989,4594,7916,4630,7843,4665,7771,4701,7699,4736,7627,4770,7555,4805,7484,4840,7413,4874,7342,4908,7272,4942,7202,4976,7132,5010,7063,5043,6994,5076,6926,5109,6858,5142,6790,5174,6723,5206,6656,5238,6590,5270,6524,5301,6458,5332,6394,5362,6329,5393,6266,5432,6182,5472,6099,5511,6016,5551,5932,5590,5849,5629,5765,5668,5682,5707,5599,5746,5515,5784,5433,5822,5350,5861,5268,5898,5186,5936,5105,5973,5023,6010,4943,6047,4863,6084,4783,6120,4704,6156,4626,6191,4549,6226,4472,6261,4396,6295,4321,6329,4246,6363,4173,6396,4100,6428,4029,6460,3958,6492,3888,6523,3820,6553,3753,6583,3687,6613,3622,6642,3559,6670,3496,6698,3436,6725,3376,6751,3318,6777,3262,6802,3207,6850,3102,6895,3003,6943,2898,6988,2800,7030,2708,7069,2622,7106,2542,7140,2467,7173,2396,7203,2329,7232,2266,7259,2206,7285,2149,7310,2093,7334,2040,7358,1988e" filled="false" stroked="true" strokeweight="1.44pt" strokecolor="#4f81bc">
              <v:path arrowok="t"/>
              <v:stroke dashstyle="solid"/>
            </v:shape>
            <v:shape style="position:absolute;left:3274;top:10434;width:116;height:116" type="#_x0000_t75" stroked="false">
              <v:imagedata r:id="rId27" o:title=""/>
            </v:shape>
            <v:shape style="position:absolute;left:5335;top:6208;width:116;height:116" type="#_x0000_t75" stroked="false">
              <v:imagedata r:id="rId28" o:title=""/>
            </v:shape>
            <v:shape style="position:absolute;left:6838;top:2944;width:116;height:116" type="#_x0000_t75" stroked="false">
              <v:imagedata r:id="rId29" o:title=""/>
            </v:shape>
            <v:shape style="position:absolute;left:7301;top:1928;width:116;height:116" type="#_x0000_t75" stroked="false">
              <v:imagedata r:id="rId30" o:title=""/>
            </v:shape>
            <v:line style="position:absolute" from="3332,10534" to="7358,2029" stroked="true" strokeweight="1.5pt" strokecolor="#4f81bc">
              <v:stroke dashstyle="dot"/>
            </v:line>
            <v:shape style="position:absolute;left:2146;top:1444;width:8429;height:9119" coordorigin="2146,1444" coordsize="8429,9119" path="m10575,10562l10575,1444,2146,1444,2146,10562e" filled="false" stroked="true" strokeweight=".75pt" strokecolor="#d9d9d9">
              <v:path arrowok="t"/>
              <v:stroke dashstyle="solid"/>
            </v:shape>
            <w10:wrap type="none"/>
          </v:group>
        </w:pict>
      </w:r>
      <w:r>
        <w:rPr>
          <w:vertAlign w:val="superscript"/>
        </w:rPr>
        <w:t>60</w:t>
      </w:r>
      <w:r>
        <w:rPr>
          <w:vertAlign w:val="baseline"/>
        </w:rPr>
        <w:t>Co</w:t>
        <w:tab/>
        <w:t>1332</w:t>
        <w:tab/>
        <w:t>461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93.264008pt;margin-top:18.967190pt;width:442.055021pt;height:.479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1"/>
        <w:ind w:left="1880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1400</w:t>
      </w:r>
    </w:p>
    <w:p>
      <w:pPr>
        <w:spacing w:before="155"/>
        <w:ind w:left="4788" w:right="3769" w:firstLine="0"/>
        <w:jc w:val="center"/>
        <w:rPr>
          <w:rFonts w:ascii="Calibri" w:hAnsi="Calibri"/>
          <w:sz w:val="18"/>
        </w:rPr>
      </w:pPr>
      <w:r>
        <w:rPr>
          <w:rFonts w:ascii="Calibri" w:hAnsi="Calibri"/>
          <w:color w:val="585858"/>
          <w:sz w:val="18"/>
        </w:rPr>
        <w:t>y = 2.8896x - 6.4988</w:t>
      </w:r>
      <w:r>
        <w:rPr>
          <w:rFonts w:ascii="Calibri" w:hAnsi="Calibri"/>
          <w:color w:val="585858"/>
          <w:spacing w:val="-39"/>
          <w:sz w:val="18"/>
        </w:rPr>
        <w:t> </w:t>
      </w:r>
      <w:r>
        <w:rPr>
          <w:rFonts w:ascii="Calibri" w:hAnsi="Calibri"/>
          <w:color w:val="585858"/>
          <w:sz w:val="18"/>
        </w:rPr>
        <w:t>R² =</w:t>
      </w:r>
      <w:r>
        <w:rPr>
          <w:rFonts w:ascii="Calibri" w:hAnsi="Calibri"/>
          <w:color w:val="585858"/>
          <w:spacing w:val="-2"/>
          <w:sz w:val="18"/>
        </w:rPr>
        <w:t> </w:t>
      </w:r>
      <w:r>
        <w:rPr>
          <w:rFonts w:ascii="Calibri" w:hAnsi="Calibri"/>
          <w:color w:val="585858"/>
          <w:sz w:val="18"/>
        </w:rPr>
        <w:t>0.9998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7"/>
        </w:rPr>
      </w:pPr>
    </w:p>
    <w:p>
      <w:pPr>
        <w:spacing w:before="1"/>
        <w:ind w:left="1880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1200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1"/>
        </w:rPr>
      </w:pPr>
    </w:p>
    <w:p>
      <w:pPr>
        <w:spacing w:before="64"/>
        <w:ind w:left="1880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1000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1"/>
        </w:rPr>
      </w:pPr>
    </w:p>
    <w:p>
      <w:pPr>
        <w:spacing w:before="64"/>
        <w:ind w:left="1972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800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1"/>
        </w:rPr>
      </w:pPr>
    </w:p>
    <w:p>
      <w:pPr>
        <w:spacing w:before="64"/>
        <w:ind w:left="1972" w:right="0" w:firstLine="0"/>
        <w:jc w:val="left"/>
        <w:rPr>
          <w:rFonts w:ascii="Calibri"/>
          <w:sz w:val="18"/>
        </w:rPr>
      </w:pPr>
      <w:r>
        <w:rPr/>
        <w:pict>
          <v:shape style="position:absolute;margin-left:125.830002pt;margin-top:-5.559841pt;width:12pt;height:29.8pt;mso-position-horizontal-relative:page;mso-position-vertical-relative:paragraph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585858"/>
                      <w:sz w:val="20"/>
                    </w:rPr>
                    <w:t>Energy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585858"/>
          <w:sz w:val="18"/>
        </w:rPr>
        <w:t>600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1"/>
        </w:rPr>
      </w:pPr>
    </w:p>
    <w:p>
      <w:pPr>
        <w:spacing w:before="63"/>
        <w:ind w:left="1972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400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1"/>
        </w:rPr>
      </w:pPr>
    </w:p>
    <w:p>
      <w:pPr>
        <w:spacing w:before="64"/>
        <w:ind w:left="1972" w:right="0" w:firstLine="0"/>
        <w:jc w:val="left"/>
        <w:rPr>
          <w:rFonts w:ascii="Calibri"/>
          <w:sz w:val="18"/>
        </w:rPr>
      </w:pPr>
      <w:r>
        <w:rPr/>
        <w:pict>
          <v:shape style="position:absolute;margin-left:306.549988pt;margin-top:-6.686662pt;width:11.3pt;height:11.05pt;mso-position-horizontal-relative:page;mso-position-vertical-relative:paragraph;z-index:-1794713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585858"/>
          <w:sz w:val="18"/>
        </w:rPr>
        <w:t>200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1"/>
        </w:rPr>
      </w:pPr>
    </w:p>
    <w:p>
      <w:pPr>
        <w:spacing w:line="188" w:lineRule="exact" w:before="63"/>
        <w:ind w:left="2154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0</w:t>
      </w:r>
    </w:p>
    <w:p>
      <w:pPr>
        <w:spacing w:after="0" w:line="188" w:lineRule="exact"/>
        <w:jc w:val="left"/>
        <w:rPr>
          <w:rFonts w:ascii="Calibri"/>
          <w:sz w:val="18"/>
        </w:rPr>
        <w:sectPr>
          <w:footerReference w:type="default" r:id="rId26"/>
          <w:pgSz w:w="11910" w:h="16840"/>
          <w:pgMar w:footer="0" w:header="0" w:top="1520" w:bottom="0" w:left="920" w:right="96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spacing w:before="51"/>
        <w:ind w:left="1067"/>
        <w:jc w:val="both"/>
      </w:pP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3.2:</w:t>
      </w:r>
      <w:r>
        <w:rPr>
          <w:b/>
          <w:spacing w:val="-2"/>
        </w:rPr>
        <w:t> </w:t>
      </w:r>
      <w:r>
        <w:rPr/>
        <w:t>Energy</w:t>
      </w:r>
      <w:r>
        <w:rPr>
          <w:spacing w:val="-3"/>
        </w:rPr>
        <w:t> </w:t>
      </w:r>
      <w:r>
        <w:rPr/>
        <w:t>caliberation</w:t>
      </w:r>
      <w:r>
        <w:rPr>
          <w:spacing w:val="-1"/>
        </w:rPr>
        <w:t> </w:t>
      </w:r>
      <w:r>
        <w:rPr/>
        <w:t>curve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source</w:t>
      </w:r>
      <w:r>
        <w:rPr>
          <w:spacing w:val="1"/>
        </w:rPr>
        <w:t> </w:t>
      </w:r>
      <w:r>
        <w:rPr>
          <w:rFonts w:ascii="Malgun Gothic"/>
          <w:sz w:val="20"/>
        </w:rPr>
        <w:t>(</w:t>
      </w:r>
      <w:r>
        <w:rPr/>
        <w:t>Ibeanu, 1999).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pStyle w:val="Heading1"/>
        <w:ind w:left="774" w:right="162" w:firstLine="0"/>
        <w:jc w:val="center"/>
      </w:pPr>
      <w:bookmarkStart w:name="_TOC_250005" w:id="29"/>
      <w:r>
        <w:rPr/>
        <w:t>CHAPTER</w:t>
      </w:r>
      <w:r>
        <w:rPr>
          <w:spacing w:val="-3"/>
        </w:rPr>
        <w:t> </w:t>
      </w:r>
      <w:bookmarkEnd w:id="29"/>
      <w:r>
        <w:rPr/>
        <w:t>FOUR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3"/>
        </w:numPr>
        <w:tabs>
          <w:tab w:pos="3948" w:val="left" w:leader="none"/>
          <w:tab w:pos="3949" w:val="left" w:leader="none"/>
        </w:tabs>
        <w:spacing w:line="240" w:lineRule="auto" w:before="0" w:after="0"/>
        <w:ind w:left="3948" w:right="0" w:hanging="2882"/>
        <w:jc w:val="left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3"/>
        </w:numPr>
        <w:tabs>
          <w:tab w:pos="1457" w:val="left" w:leader="none"/>
        </w:tabs>
        <w:spacing w:line="480" w:lineRule="auto" w:before="0" w:after="0"/>
        <w:ind w:left="1518" w:right="446" w:hanging="452"/>
        <w:jc w:val="both"/>
      </w:pPr>
      <w:r>
        <w:rPr/>
        <w:t>Activity Concentrations of Natural Radionuclides in Rice and Soil from Rice</w:t>
      </w:r>
      <w:r>
        <w:rPr>
          <w:spacing w:val="1"/>
        </w:rPr>
        <w:t> </w:t>
      </w:r>
      <w:r>
        <w:rPr/>
        <w:t>Farmlands and in Potatoes and</w:t>
      </w:r>
      <w:r>
        <w:rPr>
          <w:spacing w:val="1"/>
        </w:rPr>
        <w:t> </w:t>
      </w:r>
      <w:r>
        <w:rPr/>
        <w:t>Soil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Potatoes Farmlands.</w:t>
      </w:r>
    </w:p>
    <w:p>
      <w:pPr>
        <w:pStyle w:val="BodyText"/>
        <w:spacing w:line="480" w:lineRule="auto"/>
        <w:ind w:left="1067" w:right="446"/>
        <w:jc w:val="both"/>
      </w:pPr>
      <w:r>
        <w:rPr/>
        <w:t>Activity concentration of </w:t>
      </w:r>
      <w:r>
        <w:rPr>
          <w:vertAlign w:val="superscript"/>
        </w:rPr>
        <w:t>238</w:t>
      </w:r>
      <w:r>
        <w:rPr>
          <w:vertAlign w:val="baseline"/>
        </w:rPr>
        <w:t>U, </w:t>
      </w:r>
      <w:r>
        <w:rPr>
          <w:vertAlign w:val="superscript"/>
        </w:rPr>
        <w:t>232</w:t>
      </w:r>
      <w:r>
        <w:rPr>
          <w:vertAlign w:val="baseline"/>
        </w:rPr>
        <w:t>Th and </w:t>
      </w:r>
      <w:r>
        <w:rPr>
          <w:vertAlign w:val="superscript"/>
        </w:rPr>
        <w:t>40</w:t>
      </w:r>
      <w:r>
        <w:rPr>
          <w:vertAlign w:val="baseline"/>
        </w:rPr>
        <w:t>K in the rice and soil samples from the rice</w:t>
      </w:r>
      <w:r>
        <w:rPr>
          <w:spacing w:val="1"/>
          <w:vertAlign w:val="baseline"/>
        </w:rPr>
        <w:t> </w:t>
      </w:r>
      <w:r>
        <w:rPr>
          <w:vertAlign w:val="baseline"/>
        </w:rPr>
        <w:t>farmlands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Table</w:t>
      </w:r>
      <w:r>
        <w:rPr>
          <w:spacing w:val="1"/>
          <w:vertAlign w:val="baseline"/>
        </w:rPr>
        <w:t> </w:t>
      </w:r>
      <w:r>
        <w:rPr>
          <w:vertAlign w:val="baseline"/>
        </w:rPr>
        <w:t>4.1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4.2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of soil and potatoes samples from the potatoes farmlands are presented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4.3 and 4.4.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67" w:right="444"/>
        <w:jc w:val="both"/>
      </w:pPr>
      <w:r>
        <w:rPr/>
        <w:t>From Table 4.1, the minimum activity concentration of 0.95±0.02 for </w:t>
      </w:r>
      <w:r>
        <w:rPr>
          <w:vertAlign w:val="superscript"/>
        </w:rPr>
        <w:t>238</w:t>
      </w:r>
      <w:r>
        <w:rPr>
          <w:vertAlign w:val="baseline"/>
        </w:rPr>
        <w:t>U was seen at</w:t>
      </w:r>
      <w:r>
        <w:rPr>
          <w:spacing w:val="1"/>
          <w:vertAlign w:val="baseline"/>
        </w:rPr>
        <w:t> </w:t>
      </w:r>
      <w:r>
        <w:rPr>
          <w:vertAlign w:val="baseline"/>
        </w:rPr>
        <w:t>Kardi farm, while the maximum value of 3.96±0.63 Bq kg</w:t>
      </w:r>
      <w:r>
        <w:rPr>
          <w:vertAlign w:val="superscript"/>
        </w:rPr>
        <w:t>-1</w:t>
      </w:r>
      <w:r>
        <w:rPr>
          <w:vertAlign w:val="baseline"/>
        </w:rPr>
        <w:t>for </w:t>
      </w:r>
      <w:r>
        <w:rPr>
          <w:vertAlign w:val="superscript"/>
        </w:rPr>
        <w:t>238</w:t>
      </w:r>
      <w:r>
        <w:rPr>
          <w:vertAlign w:val="baseline"/>
        </w:rPr>
        <w:t>U was acquired at</w:t>
      </w:r>
      <w:r>
        <w:rPr>
          <w:spacing w:val="1"/>
          <w:vertAlign w:val="baseline"/>
        </w:rPr>
        <w:t> </w:t>
      </w:r>
      <w:r>
        <w:rPr>
          <w:vertAlign w:val="baseline"/>
        </w:rPr>
        <w:t>Makera</w:t>
      </w:r>
      <w:r>
        <w:rPr>
          <w:spacing w:val="112"/>
          <w:vertAlign w:val="baseline"/>
        </w:rPr>
        <w:t> </w:t>
      </w:r>
      <w:r>
        <w:rPr>
          <w:vertAlign w:val="baseline"/>
        </w:rPr>
        <w:t>farm</w:t>
      </w:r>
      <w:r>
        <w:rPr>
          <w:spacing w:val="112"/>
          <w:vertAlign w:val="baseline"/>
        </w:rPr>
        <w:t> </w:t>
      </w:r>
      <w:r>
        <w:rPr>
          <w:vertAlign w:val="baseline"/>
        </w:rPr>
        <w:t>with</w:t>
      </w:r>
      <w:r>
        <w:rPr>
          <w:spacing w:val="112"/>
          <w:vertAlign w:val="baseline"/>
        </w:rPr>
        <w:t> </w:t>
      </w:r>
      <w:r>
        <w:rPr>
          <w:vertAlign w:val="baseline"/>
        </w:rPr>
        <w:t>mean</w:t>
      </w:r>
      <w:r>
        <w:rPr>
          <w:spacing w:val="112"/>
          <w:vertAlign w:val="baseline"/>
        </w:rPr>
        <w:t> </w:t>
      </w:r>
      <w:r>
        <w:rPr>
          <w:vertAlign w:val="baseline"/>
        </w:rPr>
        <w:t>value</w:t>
      </w:r>
      <w:r>
        <w:rPr>
          <w:spacing w:val="112"/>
          <w:vertAlign w:val="baseline"/>
        </w:rPr>
        <w:t> </w:t>
      </w:r>
      <w:r>
        <w:rPr>
          <w:vertAlign w:val="baseline"/>
        </w:rPr>
        <w:t>of</w:t>
      </w:r>
      <w:r>
        <w:rPr>
          <w:spacing w:val="111"/>
          <w:vertAlign w:val="baseline"/>
        </w:rPr>
        <w:t> </w:t>
      </w:r>
      <w:r>
        <w:rPr>
          <w:vertAlign w:val="baseline"/>
        </w:rPr>
        <w:t>2.81±0.21.</w:t>
      </w:r>
      <w:r>
        <w:rPr>
          <w:spacing w:val="112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113"/>
          <w:vertAlign w:val="baseline"/>
        </w:rPr>
        <w:t> </w:t>
      </w:r>
      <w:r>
        <w:rPr>
          <w:vertAlign w:val="baseline"/>
        </w:rPr>
        <w:t>the</w:t>
      </w:r>
      <w:r>
        <w:rPr>
          <w:spacing w:val="110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112"/>
          <w:vertAlign w:val="baseline"/>
        </w:rPr>
        <w:t> </w:t>
      </w:r>
      <w:r>
        <w:rPr>
          <w:vertAlign w:val="baseline"/>
        </w:rPr>
        <w:t>activity</w:t>
      </w:r>
    </w:p>
    <w:p>
      <w:pPr>
        <w:pStyle w:val="BodyText"/>
        <w:spacing w:line="274" w:lineRule="exact"/>
        <w:ind w:left="1067"/>
        <w:jc w:val="both"/>
      </w:pPr>
      <w:r>
        <w:rPr/>
        <w:t>concentration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4.73±0.15</w:t>
      </w:r>
      <w:r>
        <w:rPr>
          <w:spacing w:val="51"/>
        </w:rPr>
        <w:t> </w:t>
      </w:r>
      <w:r>
        <w:rPr/>
        <w:t>Bq</w:t>
      </w:r>
      <w:r>
        <w:rPr>
          <w:spacing w:val="49"/>
        </w:rPr>
        <w:t> </w:t>
      </w:r>
      <w:r>
        <w:rPr/>
        <w:t>kg</w:t>
      </w:r>
      <w:r>
        <w:rPr>
          <w:vertAlign w:val="superscript"/>
        </w:rPr>
        <w:t>-1</w:t>
      </w:r>
      <w:r>
        <w:rPr>
          <w:spacing w:val="50"/>
          <w:vertAlign w:val="baseline"/>
        </w:rPr>
        <w:t> </w:t>
      </w:r>
      <w:r>
        <w:rPr>
          <w:vertAlign w:val="baseline"/>
        </w:rPr>
        <w:t>for</w:t>
      </w:r>
      <w:r>
        <w:rPr>
          <w:spacing w:val="49"/>
          <w:vertAlign w:val="baseline"/>
        </w:rPr>
        <w:t> </w:t>
      </w:r>
      <w:r>
        <w:rPr>
          <w:vertAlign w:val="superscript"/>
        </w:rPr>
        <w:t>235</w:t>
      </w:r>
      <w:r>
        <w:rPr>
          <w:vertAlign w:val="baseline"/>
        </w:rPr>
        <w:t>Th</w:t>
      </w:r>
      <w:r>
        <w:rPr>
          <w:spacing w:val="47"/>
          <w:vertAlign w:val="baseline"/>
        </w:rPr>
        <w:t> </w:t>
      </w:r>
      <w:r>
        <w:rPr>
          <w:vertAlign w:val="baseline"/>
        </w:rPr>
        <w:t>was</w:t>
      </w:r>
      <w:r>
        <w:rPr>
          <w:spacing w:val="49"/>
          <w:vertAlign w:val="baseline"/>
        </w:rPr>
        <w:t> </w:t>
      </w:r>
      <w:r>
        <w:rPr>
          <w:vertAlign w:val="baseline"/>
        </w:rPr>
        <w:t>seen</w:t>
      </w:r>
      <w:r>
        <w:rPr>
          <w:spacing w:val="50"/>
          <w:vertAlign w:val="baseline"/>
        </w:rPr>
        <w:t> </w:t>
      </w:r>
      <w:r>
        <w:rPr>
          <w:vertAlign w:val="baseline"/>
        </w:rPr>
        <w:t>at</w:t>
      </w:r>
      <w:r>
        <w:rPr>
          <w:spacing w:val="49"/>
          <w:vertAlign w:val="baseline"/>
        </w:rPr>
        <w:t> </w:t>
      </w:r>
      <w:r>
        <w:rPr>
          <w:vertAlign w:val="baseline"/>
        </w:rPr>
        <w:t>Argungu</w:t>
      </w:r>
      <w:r>
        <w:rPr>
          <w:spacing w:val="49"/>
          <w:vertAlign w:val="baseline"/>
        </w:rPr>
        <w:t> </w:t>
      </w:r>
      <w:r>
        <w:rPr>
          <w:vertAlign w:val="baseline"/>
        </w:rPr>
        <w:t>farm,</w:t>
      </w:r>
      <w:r>
        <w:rPr>
          <w:spacing w:val="50"/>
          <w:vertAlign w:val="baseline"/>
        </w:rPr>
        <w:t> </w:t>
      </w:r>
      <w:r>
        <w:rPr>
          <w:vertAlign w:val="baseline"/>
        </w:rPr>
        <w:t>while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274" w:lineRule="exact"/>
        <w:jc w:val="both"/>
        <w:sectPr>
          <w:footerReference w:type="default" r:id="rId31"/>
          <w:pgSz w:w="11910" w:h="16840"/>
          <w:pgMar w:footer="1456" w:header="0" w:top="1580" w:bottom="1640" w:left="920" w:right="960"/>
          <w:pgNumType w:start="55"/>
        </w:sectPr>
      </w:pPr>
    </w:p>
    <w:p>
      <w:pPr>
        <w:pStyle w:val="BodyText"/>
        <w:spacing w:line="480" w:lineRule="auto" w:before="98"/>
        <w:ind w:left="1067" w:right="446"/>
        <w:jc w:val="both"/>
      </w:pPr>
      <w:r>
        <w:rPr/>
        <w:t>maximum activity concentration of 8.65±65 Bq kg</w:t>
      </w:r>
      <w:r>
        <w:rPr>
          <w:vertAlign w:val="superscript"/>
        </w:rPr>
        <w:t>-1</w:t>
      </w:r>
      <w:r>
        <w:rPr>
          <w:vertAlign w:val="baseline"/>
        </w:rPr>
        <w:t> for </w:t>
      </w:r>
      <w:r>
        <w:rPr>
          <w:vertAlign w:val="superscript"/>
        </w:rPr>
        <w:t>232</w:t>
      </w:r>
      <w:r>
        <w:rPr>
          <w:vertAlign w:val="baseline"/>
        </w:rPr>
        <w:t>Th was obtained at B/kebbi</w:t>
      </w:r>
      <w:r>
        <w:rPr>
          <w:spacing w:val="1"/>
          <w:vertAlign w:val="baseline"/>
        </w:rPr>
        <w:t> </w:t>
      </w:r>
      <w:r>
        <w:rPr>
          <w:vertAlign w:val="baseline"/>
        </w:rPr>
        <w:t>farm with mean values of 6.22±0.42 Bq kg</w:t>
      </w:r>
      <w:r>
        <w:rPr>
          <w:vertAlign w:val="superscript"/>
        </w:rPr>
        <w:t>-1</w:t>
      </w:r>
      <w:r>
        <w:rPr>
          <w:vertAlign w:val="baseline"/>
        </w:rPr>
        <w:t>. The minimum activity concentration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60.77±1.09</w:t>
      </w:r>
      <w:r>
        <w:rPr>
          <w:spacing w:val="1"/>
          <w:vertAlign w:val="baseline"/>
        </w:rPr>
        <w:t> </w:t>
      </w:r>
      <w:r>
        <w:rPr>
          <w:vertAlign w:val="baseline"/>
        </w:rPr>
        <w:t>Bq</w:t>
      </w:r>
      <w:r>
        <w:rPr>
          <w:spacing w:val="1"/>
          <w:vertAlign w:val="baseline"/>
        </w:rPr>
        <w:t> </w:t>
      </w:r>
      <w:r>
        <w:rPr>
          <w:vertAlign w:val="baseline"/>
        </w:rPr>
        <w:t>kg</w:t>
      </w:r>
      <w:r>
        <w:rPr>
          <w:vertAlign w:val="superscript"/>
        </w:rPr>
        <w:t>-1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seen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Kalgo</w:t>
      </w:r>
      <w:r>
        <w:rPr>
          <w:spacing w:val="1"/>
          <w:vertAlign w:val="baseline"/>
        </w:rPr>
        <w:t> </w:t>
      </w:r>
      <w:r>
        <w:rPr>
          <w:vertAlign w:val="baseline"/>
        </w:rPr>
        <w:t>farm,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125.59±2.72</w:t>
      </w:r>
      <w:r>
        <w:rPr>
          <w:spacing w:val="1"/>
          <w:vertAlign w:val="baseline"/>
        </w:rPr>
        <w:t> </w:t>
      </w:r>
      <w:r>
        <w:rPr>
          <w:vertAlign w:val="baseline"/>
        </w:rPr>
        <w:t>Bqkg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Gwandu</w:t>
      </w:r>
      <w:r>
        <w:rPr>
          <w:spacing w:val="1"/>
          <w:vertAlign w:val="baseline"/>
        </w:rPr>
        <w:t> </w:t>
      </w:r>
      <w:r>
        <w:rPr>
          <w:vertAlign w:val="baseline"/>
        </w:rPr>
        <w:t>farm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84.27±1.69 Bq kg</w:t>
      </w:r>
      <w:r>
        <w:rPr>
          <w:vertAlign w:val="superscript"/>
        </w:rPr>
        <w:t>-1</w:t>
      </w:r>
      <w:r>
        <w:rPr>
          <w:vertAlign w:val="baseline"/>
        </w:rPr>
        <w:t>. These results agreed with the previous study from Saeed </w:t>
      </w:r>
      <w:r>
        <w:rPr>
          <w:i/>
          <w:vertAlign w:val="baseline"/>
        </w:rPr>
        <w:t>et al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(2011),</w:t>
      </w:r>
      <w:r>
        <w:rPr>
          <w:spacing w:val="45"/>
          <w:vertAlign w:val="baseline"/>
        </w:rPr>
        <w:t> </w:t>
      </w:r>
      <w:r>
        <w:rPr>
          <w:vertAlign w:val="baseline"/>
        </w:rPr>
        <w:t>which</w:t>
      </w:r>
      <w:r>
        <w:rPr>
          <w:spacing w:val="46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45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49"/>
          <w:vertAlign w:val="baseline"/>
        </w:rPr>
        <w:t> </w:t>
      </w:r>
      <w:r>
        <w:rPr>
          <w:vertAlign w:val="baseline"/>
        </w:rPr>
        <w:t>in</w:t>
      </w:r>
      <w:r>
        <w:rPr>
          <w:spacing w:val="47"/>
          <w:vertAlign w:val="baseline"/>
        </w:rPr>
        <w:t> </w:t>
      </w:r>
      <w:r>
        <w:rPr>
          <w:vertAlign w:val="baseline"/>
        </w:rPr>
        <w:t>Malaysia</w:t>
      </w:r>
      <w:r>
        <w:rPr>
          <w:spacing w:val="46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range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480" w:lineRule="auto" w:before="1"/>
        <w:ind w:left="1067" w:right="444"/>
        <w:jc w:val="both"/>
      </w:pPr>
      <w:r>
        <w:rPr/>
        <w:t>18.33 Bq kg</w:t>
      </w:r>
      <w:r>
        <w:rPr>
          <w:vertAlign w:val="superscript"/>
        </w:rPr>
        <w:t>-1</w:t>
      </w:r>
      <w:r>
        <w:rPr>
          <w:vertAlign w:val="baseline"/>
        </w:rPr>
        <w:t> to 25.10Bq kg</w:t>
      </w:r>
      <w:r>
        <w:rPr>
          <w:vertAlign w:val="superscript"/>
        </w:rPr>
        <w:t>-1</w:t>
      </w:r>
      <w:r>
        <w:rPr>
          <w:vertAlign w:val="baseline"/>
        </w:rPr>
        <w:t> for </w:t>
      </w:r>
      <w:r>
        <w:rPr>
          <w:vertAlign w:val="superscript"/>
        </w:rPr>
        <w:t>238</w:t>
      </w:r>
      <w:r>
        <w:rPr>
          <w:vertAlign w:val="baseline"/>
        </w:rPr>
        <w:t>U, 35.49 Bq kg</w:t>
      </w:r>
      <w:r>
        <w:rPr>
          <w:vertAlign w:val="superscript"/>
        </w:rPr>
        <w:t>-1</w:t>
      </w:r>
      <w:r>
        <w:rPr>
          <w:vertAlign w:val="baseline"/>
        </w:rPr>
        <w:t> to 64.97 Bq kg</w:t>
      </w:r>
      <w:r>
        <w:rPr>
          <w:vertAlign w:val="superscript"/>
        </w:rPr>
        <w:t>-1</w:t>
      </w:r>
      <w:r>
        <w:rPr>
          <w:vertAlign w:val="baseline"/>
        </w:rPr>
        <w:t> for </w:t>
      </w:r>
      <w:r>
        <w:rPr>
          <w:vertAlign w:val="superscript"/>
        </w:rPr>
        <w:t>232</w:t>
      </w:r>
      <w:r>
        <w:rPr>
          <w:vertAlign w:val="baseline"/>
        </w:rPr>
        <w:t>Th and</w:t>
      </w:r>
      <w:r>
        <w:rPr>
          <w:spacing w:val="1"/>
          <w:vertAlign w:val="baseline"/>
        </w:rPr>
        <w:t> </w:t>
      </w:r>
      <w:r>
        <w:rPr>
          <w:vertAlign w:val="baseline"/>
        </w:rPr>
        <w:t>64.802 Bq kg</w:t>
      </w:r>
      <w:r>
        <w:rPr>
          <w:vertAlign w:val="superscript"/>
        </w:rPr>
        <w:t>-1</w:t>
      </w:r>
      <w:r>
        <w:rPr>
          <w:vertAlign w:val="baseline"/>
        </w:rPr>
        <w:t> to 109.929 Bq kg</w:t>
      </w:r>
      <w:r>
        <w:rPr>
          <w:vertAlign w:val="superscript"/>
        </w:rPr>
        <w:t>-1</w:t>
      </w:r>
      <w:r>
        <w:rPr>
          <w:vertAlign w:val="baseline"/>
        </w:rPr>
        <w:t> for </w:t>
      </w:r>
      <w:r>
        <w:rPr>
          <w:vertAlign w:val="superscript"/>
        </w:rPr>
        <w:t>40</w:t>
      </w:r>
      <w:r>
        <w:rPr>
          <w:vertAlign w:val="baseline"/>
        </w:rPr>
        <w:t>K and was comparatively lower than the present</w:t>
      </w:r>
      <w:r>
        <w:rPr>
          <w:spacing w:val="-57"/>
          <w:vertAlign w:val="baseline"/>
        </w:rPr>
        <w:t> </w:t>
      </w:r>
      <w:r>
        <w:rPr>
          <w:vertAlign w:val="baseline"/>
        </w:rPr>
        <w:t>study,</w:t>
      </w:r>
      <w:r>
        <w:rPr>
          <w:spacing w:val="-1"/>
          <w:vertAlign w:val="baseline"/>
        </w:rPr>
        <w:t> </w:t>
      </w:r>
      <w:r>
        <w:rPr>
          <w:vertAlign w:val="baseline"/>
        </w:rPr>
        <w:t>though different location.</w:t>
      </w:r>
    </w:p>
    <w:p>
      <w:pPr>
        <w:pStyle w:val="BodyText"/>
        <w:spacing w:line="480" w:lineRule="auto"/>
        <w:ind w:left="1067" w:right="445"/>
        <w:jc w:val="both"/>
      </w:pPr>
      <w:r>
        <w:rPr/>
        <w:t>Ilemona </w:t>
      </w:r>
      <w:r>
        <w:rPr>
          <w:i/>
        </w:rPr>
        <w:t>et al. </w:t>
      </w:r>
      <w:r>
        <w:rPr/>
        <w:t>(2016) measured the mean activity concentrations of 41.15±5.41 and</w:t>
      </w:r>
      <w:r>
        <w:rPr>
          <w:spacing w:val="1"/>
        </w:rPr>
        <w:t> </w:t>
      </w:r>
      <w:r>
        <w:rPr/>
        <w:t>10.36±1.72 Bq kg</w:t>
      </w:r>
      <w:r>
        <w:rPr>
          <w:vertAlign w:val="superscript"/>
        </w:rPr>
        <w:t>-1</w:t>
      </w:r>
      <w:r>
        <w:rPr>
          <w:vertAlign w:val="baseline"/>
        </w:rPr>
        <w:t> in rice sample for </w:t>
      </w:r>
      <w:r>
        <w:rPr>
          <w:vertAlign w:val="superscript"/>
        </w:rPr>
        <w:t>40</w:t>
      </w:r>
      <w:r>
        <w:rPr>
          <w:vertAlign w:val="baseline"/>
        </w:rPr>
        <w:t>K and </w:t>
      </w:r>
      <w:r>
        <w:rPr>
          <w:vertAlign w:val="superscript"/>
        </w:rPr>
        <w:t>232</w:t>
      </w:r>
      <w:r>
        <w:rPr>
          <w:vertAlign w:val="baseline"/>
        </w:rPr>
        <w:t>Th respectively and their results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comparatively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lower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study.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Reza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Fatemeh</w:t>
      </w:r>
      <w:r>
        <w:rPr>
          <w:spacing w:val="1"/>
          <w:vertAlign w:val="baseline"/>
        </w:rPr>
        <w:t> </w:t>
      </w:r>
      <w:r>
        <w:rPr>
          <w:vertAlign w:val="baseline"/>
        </w:rPr>
        <w:t>(2015)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 activity concentration of 107.24±4.28 and 15.24±1.68 Bq kg</w:t>
      </w:r>
      <w:r>
        <w:rPr>
          <w:vertAlign w:val="superscript"/>
        </w:rPr>
        <w:t>-1</w:t>
      </w:r>
      <w:r>
        <w:rPr>
          <w:vertAlign w:val="baseline"/>
        </w:rPr>
        <w:t> in rice samples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for </w:t>
      </w:r>
      <w:r>
        <w:rPr>
          <w:vertAlign w:val="superscript"/>
        </w:rPr>
        <w:t>40</w:t>
      </w:r>
      <w:r>
        <w:rPr>
          <w:vertAlign w:val="baseline"/>
        </w:rPr>
        <w:t>K and </w:t>
      </w:r>
      <w:r>
        <w:rPr>
          <w:vertAlign w:val="superscript"/>
        </w:rPr>
        <w:t>232</w:t>
      </w:r>
      <w:r>
        <w:rPr>
          <w:vertAlign w:val="baseline"/>
        </w:rPr>
        <w:t>Th respectively in Iran, which indicated lower value than the 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study. More also, Jose </w:t>
      </w:r>
      <w:r>
        <w:rPr>
          <w:i/>
          <w:vertAlign w:val="baseline"/>
        </w:rPr>
        <w:t>et al. </w:t>
      </w:r>
      <w:r>
        <w:rPr>
          <w:vertAlign w:val="baseline"/>
        </w:rPr>
        <w:t>(2015) measured the average concentration of 63.9±14 and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16.7±4 </w:t>
      </w:r>
      <w:r>
        <w:rPr>
          <w:vertAlign w:val="baseline"/>
        </w:rPr>
        <w:t>Bq kg</w:t>
      </w:r>
      <w:r>
        <w:rPr>
          <w:vertAlign w:val="superscript"/>
        </w:rPr>
        <w:t>-1</w:t>
      </w:r>
      <w:r>
        <w:rPr>
          <w:vertAlign w:val="baseline"/>
        </w:rPr>
        <w:t> for </w:t>
      </w:r>
      <w:r>
        <w:rPr>
          <w:vertAlign w:val="superscript"/>
        </w:rPr>
        <w:t>40</w:t>
      </w:r>
      <w:r>
        <w:rPr>
          <w:vertAlign w:val="baseline"/>
        </w:rPr>
        <w:t>K and </w:t>
      </w:r>
      <w:r>
        <w:rPr>
          <w:vertAlign w:val="superscript"/>
        </w:rPr>
        <w:t>232</w:t>
      </w:r>
      <w:r>
        <w:rPr>
          <w:vertAlign w:val="baseline"/>
        </w:rPr>
        <w:t>Th respectively in Kerala, which was comparatively lower</w:t>
      </w:r>
      <w:r>
        <w:rPr>
          <w:spacing w:val="-57"/>
          <w:vertAlign w:val="baseline"/>
        </w:rPr>
        <w:t> </w:t>
      </w:r>
      <w:r>
        <w:rPr>
          <w:vertAlign w:val="baseline"/>
        </w:rPr>
        <w:t>than the present study.</w:t>
      </w:r>
      <w:r>
        <w:rPr>
          <w:spacing w:val="60"/>
          <w:vertAlign w:val="baseline"/>
        </w:rPr>
        <w:t> </w:t>
      </w:r>
      <w:r>
        <w:rPr>
          <w:vertAlign w:val="baseline"/>
        </w:rPr>
        <w:t>This indicates that the results obtained from this present study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environmentally</w:t>
      </w:r>
      <w:r>
        <w:rPr>
          <w:spacing w:val="-5"/>
          <w:vertAlign w:val="baseline"/>
        </w:rPr>
        <w:t> </w:t>
      </w:r>
      <w:r>
        <w:rPr>
          <w:vertAlign w:val="baseline"/>
        </w:rPr>
        <w:t>safe</w:t>
      </w:r>
      <w:r>
        <w:rPr>
          <w:spacing w:val="2"/>
          <w:vertAlign w:val="baseline"/>
        </w:rPr>
        <w:t> </w:t>
      </w:r>
      <w:r>
        <w:rPr>
          <w:vertAlign w:val="baseline"/>
        </w:rPr>
        <w:t>and friendly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-1"/>
          <w:vertAlign w:val="baseline"/>
        </w:rPr>
        <w:t> </w:t>
      </w:r>
      <w:r>
        <w:rPr>
          <w:vertAlign w:val="baseline"/>
        </w:rPr>
        <w:t>living</w:t>
      </w:r>
      <w:r>
        <w:rPr>
          <w:spacing w:val="-1"/>
          <w:vertAlign w:val="baseline"/>
        </w:rPr>
        <w:t> </w:t>
      </w:r>
      <w:r>
        <w:rPr>
          <w:vertAlign w:val="baseline"/>
        </w:rPr>
        <w:t>around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study</w:t>
      </w:r>
      <w:r>
        <w:rPr>
          <w:spacing w:val="-2"/>
          <w:vertAlign w:val="baseline"/>
        </w:rPr>
        <w:t> </w:t>
      </w:r>
      <w:r>
        <w:rPr>
          <w:vertAlign w:val="baseline"/>
        </w:rPr>
        <w:t>area.</w:t>
      </w:r>
    </w:p>
    <w:p>
      <w:pPr>
        <w:pStyle w:val="BodyText"/>
        <w:spacing w:line="275" w:lineRule="exact"/>
        <w:ind w:left="1067"/>
        <w:jc w:val="both"/>
      </w:pPr>
      <w:r>
        <w:rPr>
          <w:b/>
          <w:spacing w:val="-1"/>
        </w:rPr>
        <w:t>Table</w:t>
      </w:r>
      <w:r>
        <w:rPr>
          <w:b/>
        </w:rPr>
        <w:t> 4.1:</w:t>
      </w:r>
      <w:r>
        <w:rPr>
          <w:b/>
          <w:spacing w:val="-1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concentration (Bq kg</w:t>
      </w:r>
      <w:r>
        <w:rPr>
          <w:vertAlign w:val="superscript"/>
        </w:rPr>
        <w:t>-1</w:t>
      </w:r>
      <w:r>
        <w:rPr>
          <w:vertAlign w:val="baseline"/>
        </w:rPr>
        <w:t>) of</w:t>
      </w:r>
      <w:r>
        <w:rPr>
          <w:spacing w:val="59"/>
          <w:vertAlign w:val="baseline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U,</w:t>
      </w:r>
      <w:r>
        <w:rPr>
          <w:spacing w:val="-1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-22"/>
          <w:vertAlign w:val="baseline"/>
        </w:rPr>
        <w:t> </w:t>
      </w:r>
      <w:r>
        <w:rPr>
          <w:vertAlign w:val="baseline"/>
        </w:rPr>
        <w:t>and</w:t>
      </w:r>
      <w:r>
        <w:rPr>
          <w:spacing w:val="-19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119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rice</w:t>
      </w:r>
      <w:r>
        <w:rPr>
          <w:spacing w:val="-2"/>
          <w:vertAlign w:val="baseline"/>
        </w:rPr>
        <w:t> </w:t>
      </w:r>
      <w:r>
        <w:rPr>
          <w:vertAlign w:val="baseline"/>
        </w:rPr>
        <w:t>samples</w:t>
      </w: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90.264008pt;margin-top:14.242268pt;width:443.9pt;height:1pt;mso-position-horizontal-relative:page;mso-position-vertical-relative:paragraph;z-index:-15714816;mso-wrap-distance-left:0;mso-wrap-distance-right:0" coordorigin="1805,285" coordsize="8878,20" path="m3394,285l3375,285,3375,285,1805,285,1805,304,3375,304,3375,304,3394,304,3394,285xm4918,285l3394,285,3394,304,4918,304,4918,285xm4938,285l4919,285,4919,304,4938,304,4938,285xm10682,285l4938,285,4938,304,10682,304,10682,285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1210" w:val="left" w:leader="none"/>
          <w:tab w:pos="4174" w:val="left" w:leader="none"/>
        </w:tabs>
        <w:spacing w:before="0"/>
        <w:ind w:left="0" w:right="441" w:firstLine="0"/>
        <w:jc w:val="center"/>
        <w:rPr>
          <w:b/>
          <w:sz w:val="20"/>
        </w:rPr>
      </w:pPr>
      <w:r>
        <w:rPr>
          <w:b/>
          <w:sz w:val="20"/>
        </w:rPr>
        <w:t>Sample</w:t>
        <w:tab/>
        <w:t>Site</w:t>
        <w:tab/>
        <w:t>Activity concentration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(Bq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kg</w:t>
      </w:r>
      <w:r>
        <w:rPr>
          <w:b/>
          <w:sz w:val="20"/>
          <w:vertAlign w:val="superscript"/>
        </w:rPr>
        <w:t>-1</w:t>
      </w:r>
      <w:r>
        <w:rPr>
          <w:b/>
          <w:sz w:val="20"/>
          <w:vertAlign w:val="baseline"/>
        </w:rPr>
        <w:t>)</w:t>
      </w:r>
    </w:p>
    <w:p>
      <w:pPr>
        <w:pStyle w:val="BodyText"/>
        <w:rPr>
          <w:b/>
          <w:sz w:val="14"/>
        </w:rPr>
      </w:pPr>
    </w:p>
    <w:tbl>
      <w:tblPr>
        <w:tblW w:w="0" w:type="auto"/>
        <w:jc w:val="left"/>
        <w:tblInd w:w="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6"/>
        <w:gridCol w:w="1797"/>
        <w:gridCol w:w="1789"/>
        <w:gridCol w:w="1870"/>
        <w:gridCol w:w="2104"/>
      </w:tblGrid>
      <w:tr>
        <w:trPr>
          <w:trHeight w:val="407" w:hRule="atLeast"/>
        </w:trPr>
        <w:tc>
          <w:tcPr>
            <w:tcW w:w="3113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671"/>
              <w:rPr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</w:p>
        </w:tc>
        <w:tc>
          <w:tcPr>
            <w:tcW w:w="17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46" w:lineRule="auto" w:before="39"/>
              <w:ind w:left="449" w:right="490"/>
              <w:jc w:val="center"/>
              <w:rPr>
                <w:b/>
                <w:sz w:val="20"/>
              </w:rPr>
            </w:pPr>
            <w:r>
              <w:rPr>
                <w:b/>
                <w:sz w:val="13"/>
              </w:rPr>
              <w:t>238</w:t>
            </w:r>
            <w:r>
              <w:rPr>
                <w:b/>
                <w:position w:val="-6"/>
                <w:sz w:val="20"/>
              </w:rPr>
              <w:t>U</w:t>
            </w:r>
          </w:p>
        </w:tc>
        <w:tc>
          <w:tcPr>
            <w:tcW w:w="18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46" w:lineRule="auto" w:before="39"/>
              <w:ind w:left="491" w:right="526"/>
              <w:jc w:val="center"/>
              <w:rPr>
                <w:b/>
                <w:sz w:val="20"/>
              </w:rPr>
            </w:pPr>
            <w:r>
              <w:rPr>
                <w:b/>
                <w:sz w:val="13"/>
              </w:rPr>
              <w:t>232</w:t>
            </w:r>
            <w:r>
              <w:rPr>
                <w:b/>
                <w:position w:val="-6"/>
                <w:sz w:val="20"/>
              </w:rPr>
              <w:t>Th</w:t>
            </w:r>
          </w:p>
        </w:tc>
        <w:tc>
          <w:tcPr>
            <w:tcW w:w="21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46" w:lineRule="auto" w:before="39"/>
              <w:ind w:left="529" w:right="525"/>
              <w:jc w:val="center"/>
              <w:rPr>
                <w:b/>
                <w:sz w:val="20"/>
              </w:rPr>
            </w:pPr>
            <w:r>
              <w:rPr>
                <w:b/>
                <w:sz w:val="13"/>
              </w:rPr>
              <w:t>40</w:t>
            </w:r>
            <w:r>
              <w:rPr>
                <w:b/>
                <w:position w:val="-6"/>
                <w:sz w:val="20"/>
              </w:rPr>
              <w:t>K</w:t>
            </w:r>
          </w:p>
        </w:tc>
      </w:tr>
      <w:tr>
        <w:trPr>
          <w:trHeight w:val="318" w:hRule="atLeast"/>
        </w:trPr>
        <w:tc>
          <w:tcPr>
            <w:tcW w:w="1316" w:type="dxa"/>
          </w:tcPr>
          <w:p>
            <w:pPr>
              <w:pStyle w:val="TableParagraph"/>
              <w:spacing w:line="216" w:lineRule="exact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RS1</w:t>
            </w:r>
          </w:p>
        </w:tc>
        <w:tc>
          <w:tcPr>
            <w:tcW w:w="1797" w:type="dxa"/>
          </w:tcPr>
          <w:p>
            <w:pPr>
              <w:pStyle w:val="TableParagraph"/>
              <w:spacing w:line="216" w:lineRule="exact"/>
              <w:ind w:left="362"/>
              <w:rPr>
                <w:sz w:val="20"/>
              </w:rPr>
            </w:pPr>
            <w:r>
              <w:rPr>
                <w:sz w:val="20"/>
              </w:rPr>
              <w:t>B/kebbi</w:t>
            </w:r>
          </w:p>
        </w:tc>
        <w:tc>
          <w:tcPr>
            <w:tcW w:w="1789" w:type="dxa"/>
          </w:tcPr>
          <w:p>
            <w:pPr>
              <w:pStyle w:val="TableParagraph"/>
              <w:spacing w:line="216" w:lineRule="exact"/>
              <w:ind w:left="449" w:right="490"/>
              <w:jc w:val="center"/>
              <w:rPr>
                <w:sz w:val="20"/>
              </w:rPr>
            </w:pPr>
            <w:r>
              <w:rPr>
                <w:sz w:val="20"/>
              </w:rPr>
              <w:t>2.73±0.02</w:t>
            </w:r>
          </w:p>
        </w:tc>
        <w:tc>
          <w:tcPr>
            <w:tcW w:w="1870" w:type="dxa"/>
          </w:tcPr>
          <w:p>
            <w:pPr>
              <w:pStyle w:val="TableParagraph"/>
              <w:spacing w:line="216" w:lineRule="exact"/>
              <w:ind w:left="494" w:right="526"/>
              <w:jc w:val="center"/>
              <w:rPr>
                <w:sz w:val="20"/>
              </w:rPr>
            </w:pPr>
            <w:r>
              <w:rPr>
                <w:sz w:val="20"/>
              </w:rPr>
              <w:t>8.65±0.16</w:t>
            </w:r>
          </w:p>
        </w:tc>
        <w:tc>
          <w:tcPr>
            <w:tcW w:w="2104" w:type="dxa"/>
          </w:tcPr>
          <w:p>
            <w:pPr>
              <w:pStyle w:val="TableParagraph"/>
              <w:spacing w:line="216" w:lineRule="exact"/>
              <w:ind w:left="529" w:right="524"/>
              <w:jc w:val="center"/>
              <w:rPr>
                <w:sz w:val="20"/>
              </w:rPr>
            </w:pPr>
            <w:r>
              <w:rPr>
                <w:sz w:val="20"/>
              </w:rPr>
              <w:t>92.10±1.84</w:t>
            </w:r>
          </w:p>
        </w:tc>
      </w:tr>
      <w:tr>
        <w:trPr>
          <w:trHeight w:val="408" w:hRule="atLeast"/>
        </w:trPr>
        <w:tc>
          <w:tcPr>
            <w:tcW w:w="1316" w:type="dxa"/>
          </w:tcPr>
          <w:p>
            <w:pPr>
              <w:pStyle w:val="TableParagraph"/>
              <w:spacing w:before="84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RS1</w:t>
            </w:r>
          </w:p>
        </w:tc>
        <w:tc>
          <w:tcPr>
            <w:tcW w:w="1797" w:type="dxa"/>
          </w:tcPr>
          <w:p>
            <w:pPr>
              <w:pStyle w:val="TableParagraph"/>
              <w:spacing w:before="84"/>
              <w:ind w:left="362"/>
              <w:rPr>
                <w:sz w:val="20"/>
              </w:rPr>
            </w:pPr>
            <w:r>
              <w:rPr>
                <w:sz w:val="20"/>
              </w:rPr>
              <w:t>Bunza</w:t>
            </w:r>
          </w:p>
        </w:tc>
        <w:tc>
          <w:tcPr>
            <w:tcW w:w="1789" w:type="dxa"/>
          </w:tcPr>
          <w:p>
            <w:pPr>
              <w:pStyle w:val="TableParagraph"/>
              <w:spacing w:before="84"/>
              <w:ind w:left="449" w:right="490"/>
              <w:jc w:val="center"/>
              <w:rPr>
                <w:sz w:val="20"/>
              </w:rPr>
            </w:pPr>
            <w:r>
              <w:rPr>
                <w:sz w:val="20"/>
              </w:rPr>
              <w:t>3.10±0.13</w:t>
            </w:r>
          </w:p>
        </w:tc>
        <w:tc>
          <w:tcPr>
            <w:tcW w:w="1870" w:type="dxa"/>
          </w:tcPr>
          <w:p>
            <w:pPr>
              <w:pStyle w:val="TableParagraph"/>
              <w:spacing w:before="84"/>
              <w:ind w:left="494" w:right="526"/>
              <w:jc w:val="center"/>
              <w:rPr>
                <w:sz w:val="20"/>
              </w:rPr>
            </w:pPr>
            <w:r>
              <w:rPr>
                <w:sz w:val="20"/>
              </w:rPr>
              <w:t>6.33±0.15</w:t>
            </w:r>
          </w:p>
        </w:tc>
        <w:tc>
          <w:tcPr>
            <w:tcW w:w="2104" w:type="dxa"/>
          </w:tcPr>
          <w:p>
            <w:pPr>
              <w:pStyle w:val="TableParagraph"/>
              <w:spacing w:before="84"/>
              <w:ind w:left="529" w:right="525"/>
              <w:jc w:val="center"/>
              <w:rPr>
                <w:sz w:val="20"/>
              </w:rPr>
            </w:pPr>
            <w:r>
              <w:rPr>
                <w:sz w:val="20"/>
              </w:rPr>
              <w:t>101.19±2.72</w:t>
            </w:r>
          </w:p>
        </w:tc>
      </w:tr>
      <w:tr>
        <w:trPr>
          <w:trHeight w:val="408" w:hRule="atLeast"/>
        </w:trPr>
        <w:tc>
          <w:tcPr>
            <w:tcW w:w="1316" w:type="dxa"/>
          </w:tcPr>
          <w:p>
            <w:pPr>
              <w:pStyle w:val="TableParagraph"/>
              <w:spacing w:before="84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RS3</w:t>
            </w:r>
          </w:p>
        </w:tc>
        <w:tc>
          <w:tcPr>
            <w:tcW w:w="1797" w:type="dxa"/>
          </w:tcPr>
          <w:p>
            <w:pPr>
              <w:pStyle w:val="TableParagraph"/>
              <w:spacing w:before="84"/>
              <w:ind w:left="362"/>
              <w:rPr>
                <w:sz w:val="20"/>
              </w:rPr>
            </w:pPr>
            <w:r>
              <w:rPr>
                <w:sz w:val="20"/>
              </w:rPr>
              <w:t>Kalgo</w:t>
            </w:r>
          </w:p>
        </w:tc>
        <w:tc>
          <w:tcPr>
            <w:tcW w:w="1789" w:type="dxa"/>
          </w:tcPr>
          <w:p>
            <w:pPr>
              <w:pStyle w:val="TableParagraph"/>
              <w:spacing w:before="84"/>
              <w:ind w:left="449" w:right="490"/>
              <w:jc w:val="center"/>
              <w:rPr>
                <w:sz w:val="20"/>
              </w:rPr>
            </w:pPr>
            <w:r>
              <w:rPr>
                <w:sz w:val="20"/>
              </w:rPr>
              <w:t>1.72±0.18</w:t>
            </w:r>
          </w:p>
        </w:tc>
        <w:tc>
          <w:tcPr>
            <w:tcW w:w="1870" w:type="dxa"/>
          </w:tcPr>
          <w:p>
            <w:pPr>
              <w:pStyle w:val="TableParagraph"/>
              <w:spacing w:before="84"/>
              <w:ind w:left="494" w:right="526"/>
              <w:jc w:val="center"/>
              <w:rPr>
                <w:sz w:val="20"/>
              </w:rPr>
            </w:pPr>
            <w:r>
              <w:rPr>
                <w:sz w:val="20"/>
              </w:rPr>
              <w:t>5.29±0.27</w:t>
            </w:r>
          </w:p>
        </w:tc>
        <w:tc>
          <w:tcPr>
            <w:tcW w:w="2104" w:type="dxa"/>
          </w:tcPr>
          <w:p>
            <w:pPr>
              <w:pStyle w:val="TableParagraph"/>
              <w:spacing w:before="84"/>
              <w:ind w:left="529" w:right="524"/>
              <w:jc w:val="center"/>
              <w:rPr>
                <w:sz w:val="20"/>
              </w:rPr>
            </w:pPr>
            <w:r>
              <w:rPr>
                <w:sz w:val="20"/>
              </w:rPr>
              <w:t>60.77±1.17</w:t>
            </w:r>
          </w:p>
        </w:tc>
      </w:tr>
      <w:tr>
        <w:trPr>
          <w:trHeight w:val="408" w:hRule="atLeast"/>
        </w:trPr>
        <w:tc>
          <w:tcPr>
            <w:tcW w:w="1316" w:type="dxa"/>
          </w:tcPr>
          <w:p>
            <w:pPr>
              <w:pStyle w:val="TableParagraph"/>
              <w:spacing w:before="84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RS4</w:t>
            </w:r>
          </w:p>
        </w:tc>
        <w:tc>
          <w:tcPr>
            <w:tcW w:w="1797" w:type="dxa"/>
          </w:tcPr>
          <w:p>
            <w:pPr>
              <w:pStyle w:val="TableParagraph"/>
              <w:spacing w:before="84"/>
              <w:ind w:left="362"/>
              <w:rPr>
                <w:sz w:val="20"/>
              </w:rPr>
            </w:pPr>
            <w:r>
              <w:rPr>
                <w:sz w:val="20"/>
              </w:rPr>
              <w:t>Alieru</w:t>
            </w:r>
          </w:p>
        </w:tc>
        <w:tc>
          <w:tcPr>
            <w:tcW w:w="1789" w:type="dxa"/>
          </w:tcPr>
          <w:p>
            <w:pPr>
              <w:pStyle w:val="TableParagraph"/>
              <w:spacing w:before="84"/>
              <w:ind w:left="449" w:right="490"/>
              <w:jc w:val="center"/>
              <w:rPr>
                <w:sz w:val="20"/>
              </w:rPr>
            </w:pPr>
            <w:r>
              <w:rPr>
                <w:sz w:val="20"/>
              </w:rPr>
              <w:t>1.93±0.06</w:t>
            </w:r>
          </w:p>
        </w:tc>
        <w:tc>
          <w:tcPr>
            <w:tcW w:w="1870" w:type="dxa"/>
          </w:tcPr>
          <w:p>
            <w:pPr>
              <w:pStyle w:val="TableParagraph"/>
              <w:spacing w:before="84"/>
              <w:ind w:left="494" w:right="526"/>
              <w:jc w:val="center"/>
              <w:rPr>
                <w:sz w:val="20"/>
              </w:rPr>
            </w:pPr>
            <w:r>
              <w:rPr>
                <w:sz w:val="20"/>
              </w:rPr>
              <w:t>5.07±0.46</w:t>
            </w:r>
          </w:p>
        </w:tc>
        <w:tc>
          <w:tcPr>
            <w:tcW w:w="2104" w:type="dxa"/>
          </w:tcPr>
          <w:p>
            <w:pPr>
              <w:pStyle w:val="TableParagraph"/>
              <w:spacing w:before="84"/>
              <w:ind w:left="529" w:right="524"/>
              <w:jc w:val="center"/>
              <w:rPr>
                <w:sz w:val="20"/>
              </w:rPr>
            </w:pPr>
            <w:r>
              <w:rPr>
                <w:sz w:val="20"/>
              </w:rPr>
              <w:t>90.99±1.35</w:t>
            </w:r>
          </w:p>
        </w:tc>
      </w:tr>
      <w:tr>
        <w:trPr>
          <w:trHeight w:val="314" w:hRule="atLeast"/>
        </w:trPr>
        <w:tc>
          <w:tcPr>
            <w:tcW w:w="1316" w:type="dxa"/>
          </w:tcPr>
          <w:p>
            <w:pPr>
              <w:pStyle w:val="TableParagraph"/>
              <w:spacing w:line="210" w:lineRule="exact" w:before="84"/>
              <w:ind w:right="359"/>
              <w:jc w:val="right"/>
              <w:rPr>
                <w:sz w:val="20"/>
              </w:rPr>
            </w:pPr>
            <w:r>
              <w:rPr>
                <w:sz w:val="20"/>
              </w:rPr>
              <w:t>RS5</w:t>
            </w:r>
          </w:p>
        </w:tc>
        <w:tc>
          <w:tcPr>
            <w:tcW w:w="1797" w:type="dxa"/>
          </w:tcPr>
          <w:p>
            <w:pPr>
              <w:pStyle w:val="TableParagraph"/>
              <w:spacing w:line="210" w:lineRule="exact" w:before="84"/>
              <w:ind w:left="362"/>
              <w:rPr>
                <w:sz w:val="20"/>
              </w:rPr>
            </w:pPr>
            <w:r>
              <w:rPr>
                <w:sz w:val="20"/>
              </w:rPr>
              <w:t>Argungu</w:t>
            </w:r>
          </w:p>
        </w:tc>
        <w:tc>
          <w:tcPr>
            <w:tcW w:w="1789" w:type="dxa"/>
          </w:tcPr>
          <w:p>
            <w:pPr>
              <w:pStyle w:val="TableParagraph"/>
              <w:spacing w:line="210" w:lineRule="exact" w:before="84"/>
              <w:ind w:left="449" w:right="490"/>
              <w:jc w:val="center"/>
              <w:rPr>
                <w:sz w:val="20"/>
              </w:rPr>
            </w:pPr>
            <w:r>
              <w:rPr>
                <w:sz w:val="20"/>
              </w:rPr>
              <w:t>1.95±0.08</w:t>
            </w:r>
          </w:p>
        </w:tc>
        <w:tc>
          <w:tcPr>
            <w:tcW w:w="1870" w:type="dxa"/>
          </w:tcPr>
          <w:p>
            <w:pPr>
              <w:pStyle w:val="TableParagraph"/>
              <w:spacing w:line="210" w:lineRule="exact" w:before="84"/>
              <w:ind w:left="494" w:right="526"/>
              <w:jc w:val="center"/>
              <w:rPr>
                <w:sz w:val="20"/>
              </w:rPr>
            </w:pPr>
            <w:r>
              <w:rPr>
                <w:sz w:val="20"/>
              </w:rPr>
              <w:t>4.74±0.77</w:t>
            </w:r>
          </w:p>
        </w:tc>
        <w:tc>
          <w:tcPr>
            <w:tcW w:w="2104" w:type="dxa"/>
          </w:tcPr>
          <w:p>
            <w:pPr>
              <w:pStyle w:val="TableParagraph"/>
              <w:spacing w:line="210" w:lineRule="exact" w:before="84"/>
              <w:ind w:left="529" w:right="524"/>
              <w:jc w:val="center"/>
              <w:rPr>
                <w:sz w:val="20"/>
              </w:rPr>
            </w:pPr>
            <w:r>
              <w:rPr>
                <w:sz w:val="20"/>
              </w:rPr>
              <w:t>86.22±1.91</w:t>
            </w:r>
          </w:p>
        </w:tc>
      </w:tr>
    </w:tbl>
    <w:p>
      <w:pPr>
        <w:spacing w:after="0" w:line="210" w:lineRule="exact"/>
        <w:jc w:val="center"/>
        <w:rPr>
          <w:sz w:val="20"/>
        </w:rPr>
        <w:sectPr>
          <w:pgSz w:w="11910" w:h="16840"/>
          <w:pgMar w:header="0" w:footer="1456" w:top="1500" w:bottom="1660" w:left="920" w:right="96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2"/>
        <w:gridCol w:w="1622"/>
        <w:gridCol w:w="1910"/>
        <w:gridCol w:w="1920"/>
        <w:gridCol w:w="2079"/>
      </w:tblGrid>
      <w:tr>
        <w:trPr>
          <w:trHeight w:val="314" w:hRule="atLeast"/>
        </w:trPr>
        <w:tc>
          <w:tcPr>
            <w:tcW w:w="1352" w:type="dxa"/>
          </w:tcPr>
          <w:p>
            <w:pPr>
              <w:pStyle w:val="TableParagraph"/>
              <w:spacing w:line="221" w:lineRule="exact"/>
              <w:ind w:left="619"/>
              <w:rPr>
                <w:sz w:val="20"/>
              </w:rPr>
            </w:pPr>
            <w:r>
              <w:rPr>
                <w:sz w:val="20"/>
              </w:rPr>
              <w:t>RS6</w:t>
            </w:r>
          </w:p>
        </w:tc>
        <w:tc>
          <w:tcPr>
            <w:tcW w:w="1622" w:type="dxa"/>
          </w:tcPr>
          <w:p>
            <w:pPr>
              <w:pStyle w:val="TableParagraph"/>
              <w:spacing w:line="221" w:lineRule="exact"/>
              <w:ind w:left="333"/>
              <w:rPr>
                <w:sz w:val="20"/>
              </w:rPr>
            </w:pPr>
            <w:r>
              <w:rPr>
                <w:sz w:val="20"/>
              </w:rPr>
              <w:t>Yauri</w:t>
            </w:r>
          </w:p>
        </w:tc>
        <w:tc>
          <w:tcPr>
            <w:tcW w:w="1910" w:type="dxa"/>
          </w:tcPr>
          <w:p>
            <w:pPr>
              <w:pStyle w:val="TableParagraph"/>
              <w:spacing w:line="221" w:lineRule="exact"/>
              <w:ind w:left="593" w:right="466"/>
              <w:jc w:val="center"/>
              <w:rPr>
                <w:sz w:val="20"/>
              </w:rPr>
            </w:pPr>
            <w:r>
              <w:rPr>
                <w:sz w:val="20"/>
              </w:rPr>
              <w:t>3.65±0.35</w:t>
            </w:r>
          </w:p>
        </w:tc>
        <w:tc>
          <w:tcPr>
            <w:tcW w:w="1920" w:type="dxa"/>
          </w:tcPr>
          <w:p>
            <w:pPr>
              <w:pStyle w:val="TableParagraph"/>
              <w:spacing w:line="221" w:lineRule="exact"/>
              <w:ind w:left="538"/>
              <w:rPr>
                <w:sz w:val="20"/>
              </w:rPr>
            </w:pPr>
            <w:r>
              <w:rPr>
                <w:sz w:val="20"/>
              </w:rPr>
              <w:t>5.28±0.60</w:t>
            </w:r>
          </w:p>
        </w:tc>
        <w:tc>
          <w:tcPr>
            <w:tcW w:w="2079" w:type="dxa"/>
          </w:tcPr>
          <w:p>
            <w:pPr>
              <w:pStyle w:val="TableParagraph"/>
              <w:spacing w:line="221" w:lineRule="exact"/>
              <w:ind w:left="575"/>
              <w:rPr>
                <w:sz w:val="20"/>
              </w:rPr>
            </w:pPr>
            <w:r>
              <w:rPr>
                <w:sz w:val="20"/>
              </w:rPr>
              <w:t>75.27±1.48</w:t>
            </w:r>
          </w:p>
        </w:tc>
      </w:tr>
      <w:tr>
        <w:trPr>
          <w:trHeight w:val="407" w:hRule="atLeast"/>
        </w:trPr>
        <w:tc>
          <w:tcPr>
            <w:tcW w:w="1352" w:type="dxa"/>
          </w:tcPr>
          <w:p>
            <w:pPr>
              <w:pStyle w:val="TableParagraph"/>
              <w:spacing w:before="84"/>
              <w:ind w:left="619"/>
              <w:rPr>
                <w:sz w:val="20"/>
              </w:rPr>
            </w:pPr>
            <w:r>
              <w:rPr>
                <w:sz w:val="20"/>
              </w:rPr>
              <w:t>RS7</w:t>
            </w:r>
          </w:p>
        </w:tc>
        <w:tc>
          <w:tcPr>
            <w:tcW w:w="1622" w:type="dxa"/>
          </w:tcPr>
          <w:p>
            <w:pPr>
              <w:pStyle w:val="TableParagraph"/>
              <w:spacing w:before="84"/>
              <w:ind w:left="333"/>
              <w:rPr>
                <w:sz w:val="20"/>
              </w:rPr>
            </w:pPr>
            <w:r>
              <w:rPr>
                <w:sz w:val="20"/>
              </w:rPr>
              <w:t>Kardi</w:t>
            </w:r>
          </w:p>
        </w:tc>
        <w:tc>
          <w:tcPr>
            <w:tcW w:w="1910" w:type="dxa"/>
          </w:tcPr>
          <w:p>
            <w:pPr>
              <w:pStyle w:val="TableParagraph"/>
              <w:spacing w:before="84"/>
              <w:ind w:left="593" w:right="466"/>
              <w:jc w:val="center"/>
              <w:rPr>
                <w:sz w:val="20"/>
              </w:rPr>
            </w:pPr>
            <w:r>
              <w:rPr>
                <w:sz w:val="20"/>
              </w:rPr>
              <w:t>0.95±0.63</w:t>
            </w:r>
          </w:p>
        </w:tc>
        <w:tc>
          <w:tcPr>
            <w:tcW w:w="1920" w:type="dxa"/>
          </w:tcPr>
          <w:p>
            <w:pPr>
              <w:pStyle w:val="TableParagraph"/>
              <w:spacing w:before="84"/>
              <w:ind w:left="538"/>
              <w:rPr>
                <w:sz w:val="20"/>
              </w:rPr>
            </w:pPr>
            <w:r>
              <w:rPr>
                <w:sz w:val="20"/>
              </w:rPr>
              <w:t>6.21±0.75</w:t>
            </w:r>
          </w:p>
        </w:tc>
        <w:tc>
          <w:tcPr>
            <w:tcW w:w="2079" w:type="dxa"/>
          </w:tcPr>
          <w:p>
            <w:pPr>
              <w:pStyle w:val="TableParagraph"/>
              <w:spacing w:before="84"/>
              <w:ind w:left="575"/>
              <w:rPr>
                <w:sz w:val="20"/>
              </w:rPr>
            </w:pPr>
            <w:r>
              <w:rPr>
                <w:sz w:val="20"/>
              </w:rPr>
              <w:t>68.16±1.09</w:t>
            </w:r>
          </w:p>
        </w:tc>
      </w:tr>
      <w:tr>
        <w:trPr>
          <w:trHeight w:val="407" w:hRule="atLeast"/>
        </w:trPr>
        <w:tc>
          <w:tcPr>
            <w:tcW w:w="1352" w:type="dxa"/>
          </w:tcPr>
          <w:p>
            <w:pPr>
              <w:pStyle w:val="TableParagraph"/>
              <w:spacing w:before="84"/>
              <w:ind w:left="619"/>
              <w:rPr>
                <w:sz w:val="20"/>
              </w:rPr>
            </w:pPr>
            <w:r>
              <w:rPr>
                <w:sz w:val="20"/>
              </w:rPr>
              <w:t>RS8</w:t>
            </w:r>
          </w:p>
        </w:tc>
        <w:tc>
          <w:tcPr>
            <w:tcW w:w="1622" w:type="dxa"/>
          </w:tcPr>
          <w:p>
            <w:pPr>
              <w:pStyle w:val="TableParagraph"/>
              <w:spacing w:before="84"/>
              <w:ind w:left="333"/>
              <w:rPr>
                <w:sz w:val="20"/>
              </w:rPr>
            </w:pPr>
            <w:r>
              <w:rPr>
                <w:sz w:val="20"/>
              </w:rPr>
              <w:t>Gwandu</w:t>
            </w:r>
          </w:p>
        </w:tc>
        <w:tc>
          <w:tcPr>
            <w:tcW w:w="1910" w:type="dxa"/>
          </w:tcPr>
          <w:p>
            <w:pPr>
              <w:pStyle w:val="TableParagraph"/>
              <w:spacing w:before="84"/>
              <w:ind w:left="593" w:right="466"/>
              <w:jc w:val="center"/>
              <w:rPr>
                <w:sz w:val="20"/>
              </w:rPr>
            </w:pPr>
            <w:r>
              <w:rPr>
                <w:sz w:val="20"/>
              </w:rPr>
              <w:t>2.96±0.24</w:t>
            </w:r>
          </w:p>
        </w:tc>
        <w:tc>
          <w:tcPr>
            <w:tcW w:w="1920" w:type="dxa"/>
          </w:tcPr>
          <w:p>
            <w:pPr>
              <w:pStyle w:val="TableParagraph"/>
              <w:spacing w:before="84"/>
              <w:ind w:left="488"/>
              <w:rPr>
                <w:sz w:val="20"/>
              </w:rPr>
            </w:pPr>
            <w:r>
              <w:rPr>
                <w:sz w:val="20"/>
              </w:rPr>
              <w:t>19.14±2.39</w:t>
            </w:r>
          </w:p>
        </w:tc>
        <w:tc>
          <w:tcPr>
            <w:tcW w:w="2079" w:type="dxa"/>
          </w:tcPr>
          <w:p>
            <w:pPr>
              <w:pStyle w:val="TableParagraph"/>
              <w:spacing w:before="84"/>
              <w:ind w:left="524"/>
              <w:rPr>
                <w:sz w:val="20"/>
              </w:rPr>
            </w:pPr>
            <w:r>
              <w:rPr>
                <w:sz w:val="20"/>
              </w:rPr>
              <w:t>125.59±2.46</w:t>
            </w:r>
          </w:p>
        </w:tc>
      </w:tr>
      <w:tr>
        <w:trPr>
          <w:trHeight w:val="408" w:hRule="atLeast"/>
        </w:trPr>
        <w:tc>
          <w:tcPr>
            <w:tcW w:w="1352" w:type="dxa"/>
          </w:tcPr>
          <w:p>
            <w:pPr>
              <w:pStyle w:val="TableParagraph"/>
              <w:spacing w:before="84"/>
              <w:ind w:left="619"/>
              <w:rPr>
                <w:sz w:val="20"/>
              </w:rPr>
            </w:pPr>
            <w:r>
              <w:rPr>
                <w:sz w:val="20"/>
              </w:rPr>
              <w:t>RS9</w:t>
            </w:r>
          </w:p>
        </w:tc>
        <w:tc>
          <w:tcPr>
            <w:tcW w:w="1622" w:type="dxa"/>
          </w:tcPr>
          <w:p>
            <w:pPr>
              <w:pStyle w:val="TableParagraph"/>
              <w:spacing w:before="84"/>
              <w:ind w:left="333"/>
              <w:rPr>
                <w:sz w:val="20"/>
              </w:rPr>
            </w:pPr>
            <w:r>
              <w:rPr>
                <w:sz w:val="20"/>
              </w:rPr>
              <w:t>Makera</w:t>
            </w:r>
          </w:p>
        </w:tc>
        <w:tc>
          <w:tcPr>
            <w:tcW w:w="1910" w:type="dxa"/>
          </w:tcPr>
          <w:p>
            <w:pPr>
              <w:pStyle w:val="TableParagraph"/>
              <w:spacing w:before="84"/>
              <w:ind w:left="593" w:right="466"/>
              <w:jc w:val="center"/>
              <w:rPr>
                <w:sz w:val="20"/>
              </w:rPr>
            </w:pPr>
            <w:r>
              <w:rPr>
                <w:sz w:val="20"/>
              </w:rPr>
              <w:t>3.96±0.06</w:t>
            </w:r>
          </w:p>
        </w:tc>
        <w:tc>
          <w:tcPr>
            <w:tcW w:w="1920" w:type="dxa"/>
          </w:tcPr>
          <w:p>
            <w:pPr>
              <w:pStyle w:val="TableParagraph"/>
              <w:spacing w:before="84"/>
              <w:ind w:left="488"/>
              <w:rPr>
                <w:sz w:val="20"/>
              </w:rPr>
            </w:pPr>
            <w:r>
              <w:rPr>
                <w:sz w:val="20"/>
              </w:rPr>
              <w:t>14.31±2.74</w:t>
            </w:r>
          </w:p>
        </w:tc>
        <w:tc>
          <w:tcPr>
            <w:tcW w:w="2079" w:type="dxa"/>
          </w:tcPr>
          <w:p>
            <w:pPr>
              <w:pStyle w:val="TableParagraph"/>
              <w:spacing w:before="84"/>
              <w:ind w:left="575"/>
              <w:rPr>
                <w:sz w:val="20"/>
              </w:rPr>
            </w:pPr>
            <w:r>
              <w:rPr>
                <w:sz w:val="20"/>
              </w:rPr>
              <w:t>69.83±1.68</w:t>
            </w:r>
          </w:p>
        </w:tc>
      </w:tr>
      <w:tr>
        <w:trPr>
          <w:trHeight w:val="499" w:hRule="atLeast"/>
        </w:trPr>
        <w:tc>
          <w:tcPr>
            <w:tcW w:w="13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568"/>
              <w:rPr>
                <w:sz w:val="20"/>
              </w:rPr>
            </w:pPr>
            <w:r>
              <w:rPr>
                <w:sz w:val="20"/>
              </w:rPr>
              <w:t>RS10</w:t>
            </w:r>
          </w:p>
        </w:tc>
        <w:tc>
          <w:tcPr>
            <w:tcW w:w="1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333"/>
              <w:rPr>
                <w:sz w:val="20"/>
              </w:rPr>
            </w:pPr>
            <w:r>
              <w:rPr>
                <w:sz w:val="20"/>
              </w:rPr>
              <w:t>Dukku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593" w:right="466"/>
              <w:jc w:val="center"/>
              <w:rPr>
                <w:sz w:val="20"/>
              </w:rPr>
            </w:pPr>
            <w:r>
              <w:rPr>
                <w:sz w:val="20"/>
              </w:rPr>
              <w:t>3.21±0.03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488"/>
              <w:rPr>
                <w:sz w:val="20"/>
              </w:rPr>
            </w:pPr>
            <w:r>
              <w:rPr>
                <w:sz w:val="20"/>
              </w:rPr>
              <w:t>13.58±2.94</w:t>
            </w:r>
          </w:p>
        </w:tc>
        <w:tc>
          <w:tcPr>
            <w:tcW w:w="20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575"/>
              <w:rPr>
                <w:sz w:val="20"/>
              </w:rPr>
            </w:pPr>
            <w:r>
              <w:rPr>
                <w:sz w:val="20"/>
              </w:rPr>
              <w:t>72.53±1.18</w:t>
            </w:r>
          </w:p>
        </w:tc>
      </w:tr>
      <w:tr>
        <w:trPr>
          <w:trHeight w:val="1226" w:hRule="atLeast"/>
        </w:trPr>
        <w:tc>
          <w:tcPr>
            <w:tcW w:w="1352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424" w:lineRule="auto"/>
              <w:ind w:left="583" w:right="336" w:firstLine="16"/>
              <w:rPr>
                <w:sz w:val="20"/>
              </w:rPr>
            </w:pPr>
            <w:r>
              <w:rPr>
                <w:sz w:val="20"/>
              </w:rPr>
              <w:t>Min.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Max.</w:t>
            </w:r>
          </w:p>
          <w:p>
            <w:pPr>
              <w:pStyle w:val="TableParagraph"/>
              <w:ind w:left="563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23" w:lineRule="exact"/>
              <w:ind w:left="614"/>
              <w:rPr>
                <w:sz w:val="20"/>
              </w:rPr>
            </w:pPr>
            <w:r>
              <w:rPr>
                <w:sz w:val="20"/>
              </w:rPr>
              <w:t>0.95±0.02</w:t>
            </w:r>
          </w:p>
          <w:p>
            <w:pPr>
              <w:pStyle w:val="TableParagraph"/>
              <w:spacing w:before="178"/>
              <w:ind w:left="614"/>
              <w:rPr>
                <w:sz w:val="20"/>
              </w:rPr>
            </w:pPr>
            <w:r>
              <w:rPr>
                <w:sz w:val="20"/>
              </w:rPr>
              <w:t>3.96±0.63</w:t>
            </w:r>
          </w:p>
          <w:p>
            <w:pPr>
              <w:pStyle w:val="TableParagraph"/>
              <w:spacing w:before="181"/>
              <w:ind w:left="614"/>
              <w:rPr>
                <w:sz w:val="20"/>
              </w:rPr>
            </w:pPr>
            <w:r>
              <w:rPr>
                <w:sz w:val="20"/>
              </w:rPr>
              <w:t>2.81±0.21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23" w:lineRule="exact"/>
              <w:ind w:left="538"/>
              <w:rPr>
                <w:sz w:val="20"/>
              </w:rPr>
            </w:pPr>
            <w:r>
              <w:rPr>
                <w:sz w:val="20"/>
              </w:rPr>
              <w:t>4.73±0.15</w:t>
            </w:r>
          </w:p>
          <w:p>
            <w:pPr>
              <w:pStyle w:val="TableParagraph"/>
              <w:spacing w:before="178"/>
              <w:ind w:left="538"/>
              <w:rPr>
                <w:sz w:val="20"/>
              </w:rPr>
            </w:pPr>
            <w:r>
              <w:rPr>
                <w:sz w:val="20"/>
              </w:rPr>
              <w:t>8.65±0.77</w:t>
            </w:r>
          </w:p>
          <w:p>
            <w:pPr>
              <w:pStyle w:val="TableParagraph"/>
              <w:spacing w:before="181"/>
              <w:ind w:left="538"/>
              <w:rPr>
                <w:sz w:val="20"/>
              </w:rPr>
            </w:pPr>
            <w:r>
              <w:rPr>
                <w:sz w:val="20"/>
              </w:rPr>
              <w:t>6.22±0.42</w:t>
            </w:r>
          </w:p>
        </w:tc>
        <w:tc>
          <w:tcPr>
            <w:tcW w:w="2079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23" w:lineRule="exact"/>
              <w:ind w:left="575"/>
              <w:rPr>
                <w:sz w:val="20"/>
              </w:rPr>
            </w:pPr>
            <w:r>
              <w:rPr>
                <w:sz w:val="20"/>
              </w:rPr>
              <w:t>60.77±1.09</w:t>
            </w:r>
          </w:p>
          <w:p>
            <w:pPr>
              <w:pStyle w:val="TableParagraph"/>
              <w:spacing w:before="178"/>
              <w:ind w:left="524"/>
              <w:rPr>
                <w:sz w:val="20"/>
              </w:rPr>
            </w:pPr>
            <w:r>
              <w:rPr>
                <w:sz w:val="20"/>
              </w:rPr>
              <w:t>125.59±2.72</w:t>
            </w:r>
          </w:p>
          <w:p>
            <w:pPr>
              <w:pStyle w:val="TableParagraph"/>
              <w:spacing w:before="181"/>
              <w:ind w:left="575"/>
              <w:rPr>
                <w:sz w:val="20"/>
              </w:rPr>
            </w:pPr>
            <w:r>
              <w:rPr>
                <w:sz w:val="20"/>
              </w:rPr>
              <w:t>84.27±1.69</w:t>
            </w:r>
          </w:p>
        </w:tc>
      </w:tr>
    </w:tbl>
    <w:p>
      <w:pPr>
        <w:pStyle w:val="BodyText"/>
        <w:spacing w:before="8"/>
        <w:rPr>
          <w:b/>
          <w:sz w:val="9"/>
        </w:rPr>
      </w:pPr>
    </w:p>
    <w:p>
      <w:pPr>
        <w:pStyle w:val="BodyText"/>
        <w:spacing w:line="480" w:lineRule="auto" w:before="111"/>
        <w:ind w:left="1067" w:right="443"/>
        <w:jc w:val="both"/>
      </w:pPr>
      <w:r>
        <w:rPr/>
        <w:t>Table 4.2 shows the lowest activity concentration of 10.19±0.50 Bq kg</w:t>
      </w:r>
      <w:r>
        <w:rPr>
          <w:vertAlign w:val="superscript"/>
        </w:rPr>
        <w:t>-1</w:t>
      </w:r>
      <w:r>
        <w:rPr>
          <w:vertAlign w:val="baseline"/>
        </w:rPr>
        <w:t> for </w:t>
      </w:r>
      <w:r>
        <w:rPr>
          <w:vertAlign w:val="superscript"/>
        </w:rPr>
        <w:t>238</w:t>
      </w:r>
      <w:r>
        <w:rPr>
          <w:vertAlign w:val="baseline"/>
        </w:rPr>
        <w:t>U was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 at Bunza farm, while the highest activity concentration of 19.56±1.98 for </w:t>
      </w:r>
      <w:r>
        <w:rPr>
          <w:vertAlign w:val="superscript"/>
        </w:rPr>
        <w:t>238</w:t>
      </w:r>
      <w:r>
        <w:rPr>
          <w:vertAlign w:val="baseline"/>
        </w:rPr>
        <w:t>U</w:t>
      </w:r>
      <w:r>
        <w:rPr>
          <w:spacing w:val="1"/>
          <w:vertAlign w:val="baseline"/>
        </w:rPr>
        <w:t> </w:t>
      </w:r>
      <w:r>
        <w:rPr>
          <w:vertAlign w:val="baseline"/>
        </w:rPr>
        <w:t>was obtained at Alieru farm with mean value of 14.42±1.31 Bq kg</w:t>
      </w:r>
      <w:r>
        <w:rPr>
          <w:vertAlign w:val="superscript"/>
        </w:rPr>
        <w:t>-1</w:t>
      </w:r>
      <w:r>
        <w:rPr>
          <w:vertAlign w:val="baseline"/>
        </w:rPr>
        <w:t>. The 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 concentration of 13.58±0.43 Bq kg</w:t>
      </w:r>
      <w:r>
        <w:rPr>
          <w:vertAlign w:val="superscript"/>
        </w:rPr>
        <w:t>-1</w:t>
      </w:r>
      <w:r>
        <w:rPr>
          <w:vertAlign w:val="baseline"/>
        </w:rPr>
        <w:t> for </w:t>
      </w:r>
      <w:r>
        <w:rPr>
          <w:vertAlign w:val="superscript"/>
        </w:rPr>
        <w:t>232</w:t>
      </w:r>
      <w:r>
        <w:rPr>
          <w:vertAlign w:val="baseline"/>
        </w:rPr>
        <w:t>Th was obtained at Dukku, while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maximum activity concentration of 32.77±3.02 Bqkg</w:t>
      </w:r>
      <w:r>
        <w:rPr>
          <w:vertAlign w:val="superscript"/>
        </w:rPr>
        <w:t>-1</w:t>
      </w:r>
      <w:r>
        <w:rPr>
          <w:vertAlign w:val="baseline"/>
        </w:rPr>
        <w:t> for </w:t>
      </w:r>
      <w:r>
        <w:rPr>
          <w:vertAlign w:val="superscript"/>
        </w:rPr>
        <w:t>232</w:t>
      </w:r>
      <w:r>
        <w:rPr>
          <w:vertAlign w:val="baseline"/>
        </w:rPr>
        <w:t>Th with mean values of</w:t>
      </w:r>
      <w:r>
        <w:rPr>
          <w:spacing w:val="1"/>
          <w:vertAlign w:val="baseline"/>
        </w:rPr>
        <w:t> </w:t>
      </w:r>
      <w:r>
        <w:rPr>
          <w:vertAlign w:val="baseline"/>
        </w:rPr>
        <w:t>20.11±2.28</w:t>
      </w:r>
      <w:r>
        <w:rPr>
          <w:spacing w:val="33"/>
          <w:vertAlign w:val="baseline"/>
        </w:rPr>
        <w:t> </w:t>
      </w:r>
      <w:r>
        <w:rPr>
          <w:vertAlign w:val="baseline"/>
        </w:rPr>
        <w:t>Bq</w:t>
      </w:r>
      <w:r>
        <w:rPr>
          <w:spacing w:val="34"/>
          <w:vertAlign w:val="baseline"/>
        </w:rPr>
        <w:t> </w:t>
      </w:r>
      <w:r>
        <w:rPr>
          <w:vertAlign w:val="baseline"/>
        </w:rPr>
        <w:t>kg</w:t>
      </w:r>
      <w:r>
        <w:rPr>
          <w:vertAlign w:val="superscript"/>
        </w:rPr>
        <w:t>-1</w:t>
      </w:r>
      <w:r>
        <w:rPr>
          <w:vertAlign w:val="baseline"/>
        </w:rPr>
        <w:t>.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33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28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205.32±4.73</w:t>
      </w:r>
      <w:r>
        <w:rPr>
          <w:spacing w:val="33"/>
          <w:vertAlign w:val="baseline"/>
        </w:rPr>
        <w:t> </w:t>
      </w:r>
      <w:r>
        <w:rPr>
          <w:vertAlign w:val="baseline"/>
        </w:rPr>
        <w:t>Bq</w:t>
      </w:r>
      <w:r>
        <w:rPr>
          <w:spacing w:val="33"/>
          <w:vertAlign w:val="baseline"/>
        </w:rPr>
        <w:t> </w:t>
      </w:r>
      <w:r>
        <w:rPr>
          <w:vertAlign w:val="baseline"/>
        </w:rPr>
        <w:t>kg</w:t>
      </w:r>
      <w:r>
        <w:rPr>
          <w:vertAlign w:val="superscript"/>
        </w:rPr>
        <w:t>-1</w:t>
      </w:r>
      <w:r>
        <w:rPr>
          <w:spacing w:val="34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spacing w:before="1"/>
        <w:ind w:left="1067"/>
        <w:jc w:val="both"/>
      </w:pP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4"/>
          <w:vertAlign w:val="baseline"/>
        </w:rPr>
        <w:t> </w:t>
      </w:r>
      <w:r>
        <w:rPr>
          <w:vertAlign w:val="baseline"/>
        </w:rPr>
        <w:t>at</w:t>
      </w:r>
      <w:r>
        <w:rPr>
          <w:spacing w:val="6"/>
          <w:vertAlign w:val="baseline"/>
        </w:rPr>
        <w:t> </w:t>
      </w:r>
      <w:r>
        <w:rPr>
          <w:vertAlign w:val="baseline"/>
        </w:rPr>
        <w:t>Makera</w:t>
      </w:r>
      <w:r>
        <w:rPr>
          <w:spacing w:val="7"/>
          <w:vertAlign w:val="baseline"/>
        </w:rPr>
        <w:t> </w:t>
      </w:r>
      <w:r>
        <w:rPr>
          <w:vertAlign w:val="baseline"/>
        </w:rPr>
        <w:t>farm,</w:t>
      </w:r>
      <w:r>
        <w:rPr>
          <w:spacing w:val="5"/>
          <w:vertAlign w:val="baseline"/>
        </w:rPr>
        <w:t> </w:t>
      </w:r>
      <w:r>
        <w:rPr>
          <w:vertAlign w:val="baseline"/>
        </w:rPr>
        <w:t>while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6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512.25±36.51</w:t>
      </w:r>
      <w:r>
        <w:rPr>
          <w:spacing w:val="8"/>
          <w:vertAlign w:val="baseline"/>
        </w:rPr>
        <w:t> </w:t>
      </w:r>
      <w:r>
        <w:rPr>
          <w:vertAlign w:val="baseline"/>
        </w:rPr>
        <w:t>Bq</w:t>
      </w:r>
      <w:r>
        <w:rPr>
          <w:spacing w:val="5"/>
          <w:vertAlign w:val="baseline"/>
        </w:rPr>
        <w:t> </w:t>
      </w:r>
      <w:r>
        <w:rPr>
          <w:vertAlign w:val="baseline"/>
        </w:rPr>
        <w:t>kg</w:t>
      </w:r>
      <w:r>
        <w:rPr>
          <w:vertAlign w:val="superscript"/>
        </w:rPr>
        <w:t>-1</w:t>
      </w:r>
      <w:r>
        <w:rPr>
          <w:spacing w:val="7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67" w:right="448"/>
        <w:jc w:val="both"/>
      </w:pPr>
      <w:r>
        <w:rPr/>
        <w:t>was acquired at Gwandu farm with mean value of 336.90±17.11 Bqkg</w:t>
      </w:r>
      <w:r>
        <w:rPr>
          <w:vertAlign w:val="superscript"/>
        </w:rPr>
        <w:t>-1</w:t>
      </w:r>
      <w:r>
        <w:rPr>
          <w:vertAlign w:val="baseline"/>
        </w:rPr>
        <w:t> The overall</w:t>
      </w:r>
      <w:r>
        <w:rPr>
          <w:spacing w:val="1"/>
          <w:vertAlign w:val="baseline"/>
        </w:rPr>
        <w:t> </w:t>
      </w:r>
      <w:r>
        <w:rPr>
          <w:vertAlign w:val="baseline"/>
        </w:rPr>
        <w:t>mean activity concentration values are found to be lower than the recommended world</w:t>
      </w:r>
      <w:r>
        <w:rPr>
          <w:spacing w:val="1"/>
          <w:vertAlign w:val="baseline"/>
        </w:rPr>
        <w:t> </w:t>
      </w:r>
      <w:r>
        <w:rPr>
          <w:vertAlign w:val="baseline"/>
        </w:rPr>
        <w:t>average of 30, 35 and 400 Bq kg</w:t>
      </w:r>
      <w:r>
        <w:rPr>
          <w:vertAlign w:val="superscript"/>
        </w:rPr>
        <w:t>-1</w:t>
      </w:r>
      <w:r>
        <w:rPr>
          <w:vertAlign w:val="baseline"/>
        </w:rPr>
        <w:t> for </w:t>
      </w:r>
      <w:r>
        <w:rPr>
          <w:vertAlign w:val="superscript"/>
        </w:rPr>
        <w:t>238</w:t>
      </w:r>
      <w:r>
        <w:rPr>
          <w:vertAlign w:val="baseline"/>
        </w:rPr>
        <w:t>U, </w:t>
      </w:r>
      <w:r>
        <w:rPr>
          <w:vertAlign w:val="superscript"/>
        </w:rPr>
        <w:t>232</w:t>
      </w:r>
      <w:r>
        <w:rPr>
          <w:vertAlign w:val="baseline"/>
        </w:rPr>
        <w:t>Th and </w:t>
      </w:r>
      <w:r>
        <w:rPr>
          <w:vertAlign w:val="superscript"/>
        </w:rPr>
        <w:t>40</w:t>
      </w:r>
      <w:r>
        <w:rPr>
          <w:vertAlign w:val="baseline"/>
        </w:rPr>
        <w:t>K respectively (UNSCEAR,</w:t>
      </w:r>
      <w:r>
        <w:rPr>
          <w:spacing w:val="1"/>
          <w:vertAlign w:val="baseline"/>
        </w:rPr>
        <w:t> </w:t>
      </w:r>
      <w:r>
        <w:rPr>
          <w:vertAlign w:val="baseline"/>
        </w:rPr>
        <w:t>2000). With this recommendation, the results obtained for this study is relatively in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 with international standard and could be concluded that the study area is</w:t>
      </w:r>
      <w:r>
        <w:rPr>
          <w:spacing w:val="1"/>
          <w:vertAlign w:val="baseline"/>
        </w:rPr>
        <w:t> </w:t>
      </w:r>
      <w:r>
        <w:rPr>
          <w:vertAlign w:val="baseline"/>
        </w:rPr>
        <w:t>habitable.</w:t>
      </w:r>
    </w:p>
    <w:p>
      <w:pPr>
        <w:pStyle w:val="BodyText"/>
        <w:spacing w:before="159"/>
        <w:ind w:left="1067" w:right="827"/>
        <w:jc w:val="both"/>
      </w:pPr>
      <w:r>
        <w:rPr>
          <w:b/>
          <w:spacing w:val="-1"/>
        </w:rPr>
        <w:t>Table</w:t>
      </w:r>
      <w:r>
        <w:rPr>
          <w:b/>
        </w:rPr>
        <w:t> 4.2:</w:t>
      </w:r>
      <w:r>
        <w:rPr>
          <w:b/>
          <w:spacing w:val="-1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concentration (Bq kg</w:t>
      </w:r>
      <w:r>
        <w:rPr>
          <w:vertAlign w:val="superscript"/>
        </w:rPr>
        <w:t>-1</w:t>
      </w:r>
      <w:r>
        <w:rPr>
          <w:vertAlign w:val="baseline"/>
        </w:rPr>
        <w:t>) of</w:t>
      </w:r>
      <w:r>
        <w:rPr>
          <w:spacing w:val="59"/>
          <w:vertAlign w:val="baseline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U,</w:t>
      </w:r>
      <w:r>
        <w:rPr>
          <w:spacing w:val="-1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-22"/>
          <w:vertAlign w:val="baseline"/>
        </w:rPr>
        <w:t> </w:t>
      </w:r>
      <w:r>
        <w:rPr>
          <w:vertAlign w:val="baseline"/>
        </w:rPr>
        <w:t>and</w:t>
      </w:r>
      <w:r>
        <w:rPr>
          <w:spacing w:val="-19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60"/>
          <w:vertAlign w:val="baseline"/>
        </w:rPr>
        <w:t> </w:t>
      </w:r>
      <w:r>
        <w:rPr>
          <w:vertAlign w:val="baseline"/>
        </w:rPr>
        <w:t>in soil</w:t>
      </w:r>
      <w:r>
        <w:rPr>
          <w:spacing w:val="-2"/>
          <w:vertAlign w:val="baseline"/>
        </w:rPr>
        <w:t> </w:t>
      </w:r>
      <w:r>
        <w:rPr>
          <w:vertAlign w:val="baseline"/>
        </w:rPr>
        <w:t>from rice</w:t>
      </w:r>
      <w:r>
        <w:rPr>
          <w:spacing w:val="-58"/>
          <w:vertAlign w:val="baseline"/>
        </w:rPr>
        <w:t> </w:t>
      </w:r>
      <w:r>
        <w:rPr>
          <w:vertAlign w:val="baseline"/>
        </w:rPr>
        <w:t>farmlands</w:t>
      </w:r>
    </w:p>
    <w:p>
      <w:pPr>
        <w:pStyle w:val="BodyText"/>
        <w:spacing w:before="2"/>
        <w:rPr>
          <w:sz w:val="18"/>
        </w:rPr>
      </w:pPr>
      <w:r>
        <w:rPr/>
        <w:pict>
          <v:shape style="position:absolute;margin-left:98.424004pt;margin-top:12.438809pt;width:429.85pt;height:1pt;mso-position-horizontal-relative:page;mso-position-vertical-relative:paragraph;z-index:-15714304;mso-wrap-distance-left:0;mso-wrap-distance-right:0" coordorigin="1968,249" coordsize="8597,20" path="m4822,249l3353,249,3334,249,3334,249,1968,249,1968,268,3334,268,3334,268,3353,268,4822,268,4822,249xm4842,249l4823,249,4823,268,4842,268,4842,249xm10565,249l4842,249,4842,268,10565,268,10565,249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2572" w:val="left" w:leader="none"/>
          <w:tab w:pos="4963" w:val="left" w:leader="none"/>
        </w:tabs>
        <w:spacing w:before="0"/>
        <w:ind w:left="1276" w:right="0" w:firstLine="0"/>
        <w:jc w:val="left"/>
        <w:rPr>
          <w:b/>
          <w:sz w:val="20"/>
        </w:rPr>
      </w:pPr>
      <w:r>
        <w:rPr>
          <w:b/>
          <w:sz w:val="20"/>
        </w:rPr>
        <w:t>Sample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ID</w:t>
        <w:tab/>
        <w:t>Site</w:t>
        <w:tab/>
        <w:t>Activity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concentration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(Bq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kg</w:t>
      </w:r>
      <w:r>
        <w:rPr>
          <w:b/>
          <w:sz w:val="20"/>
          <w:vertAlign w:val="superscript"/>
        </w:rPr>
        <w:t>-1</w:t>
      </w:r>
      <w:r>
        <w:rPr>
          <w:b/>
          <w:sz w:val="20"/>
          <w:vertAlign w:val="baseline"/>
        </w:rPr>
        <w:t>)</w:t>
      </w:r>
    </w:p>
    <w:p>
      <w:pPr>
        <w:pStyle w:val="BodyText"/>
        <w:spacing w:before="10"/>
        <w:rPr>
          <w:b/>
          <w:sz w:val="7"/>
        </w:rPr>
      </w:pPr>
    </w:p>
    <w:tbl>
      <w:tblPr>
        <w:tblW w:w="0" w:type="auto"/>
        <w:jc w:val="left"/>
        <w:tblInd w:w="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"/>
        <w:gridCol w:w="1691"/>
        <w:gridCol w:w="1807"/>
        <w:gridCol w:w="1861"/>
        <w:gridCol w:w="2073"/>
      </w:tblGrid>
      <w:tr>
        <w:trPr>
          <w:trHeight w:val="455" w:hRule="atLeast"/>
        </w:trPr>
        <w:tc>
          <w:tcPr>
            <w:tcW w:w="2853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48" w:lineRule="auto" w:before="39"/>
              <w:ind w:left="429" w:right="427"/>
              <w:jc w:val="center"/>
              <w:rPr>
                <w:b/>
                <w:sz w:val="20"/>
              </w:rPr>
            </w:pPr>
            <w:r>
              <w:rPr>
                <w:b/>
                <w:sz w:val="13"/>
              </w:rPr>
              <w:t>238</w:t>
            </w:r>
            <w:r>
              <w:rPr>
                <w:b/>
                <w:position w:val="-6"/>
                <w:sz w:val="20"/>
              </w:rPr>
              <w:t>U</w:t>
            </w:r>
          </w:p>
        </w:tc>
        <w:tc>
          <w:tcPr>
            <w:tcW w:w="18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48" w:lineRule="auto" w:before="39"/>
              <w:ind w:left="428" w:right="479"/>
              <w:jc w:val="center"/>
              <w:rPr>
                <w:b/>
                <w:sz w:val="20"/>
              </w:rPr>
            </w:pPr>
            <w:r>
              <w:rPr>
                <w:b/>
                <w:sz w:val="13"/>
              </w:rPr>
              <w:t>232</w:t>
            </w:r>
            <w:r>
              <w:rPr>
                <w:b/>
                <w:position w:val="-6"/>
                <w:sz w:val="20"/>
              </w:rPr>
              <w:t>Th</w:t>
            </w:r>
          </w:p>
        </w:tc>
        <w:tc>
          <w:tcPr>
            <w:tcW w:w="20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48" w:lineRule="auto" w:before="39"/>
              <w:ind w:left="388" w:right="439"/>
              <w:jc w:val="center"/>
              <w:rPr>
                <w:b/>
                <w:sz w:val="20"/>
              </w:rPr>
            </w:pPr>
            <w:r>
              <w:rPr>
                <w:b/>
                <w:sz w:val="13"/>
              </w:rPr>
              <w:t>40</w:t>
            </w:r>
            <w:r>
              <w:rPr>
                <w:b/>
                <w:position w:val="-6"/>
                <w:sz w:val="20"/>
              </w:rPr>
              <w:t>K</w:t>
            </w:r>
          </w:p>
        </w:tc>
      </w:tr>
      <w:tr>
        <w:trPr>
          <w:trHeight w:val="321" w:hRule="atLeast"/>
        </w:trPr>
        <w:tc>
          <w:tcPr>
            <w:tcW w:w="11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SR1</w:t>
            </w:r>
          </w:p>
        </w:tc>
        <w:tc>
          <w:tcPr>
            <w:tcW w:w="16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left="312"/>
              <w:rPr>
                <w:sz w:val="20"/>
              </w:rPr>
            </w:pPr>
            <w:r>
              <w:rPr>
                <w:sz w:val="20"/>
              </w:rPr>
              <w:t>B/kebbi</w:t>
            </w:r>
          </w:p>
        </w:tc>
        <w:tc>
          <w:tcPr>
            <w:tcW w:w="18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left="429" w:right="427"/>
              <w:jc w:val="center"/>
              <w:rPr>
                <w:sz w:val="20"/>
              </w:rPr>
            </w:pPr>
            <w:r>
              <w:rPr>
                <w:sz w:val="20"/>
              </w:rPr>
              <w:t>15.58±1.98</w:t>
            </w:r>
          </w:p>
        </w:tc>
        <w:tc>
          <w:tcPr>
            <w:tcW w:w="18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left="431" w:right="479"/>
              <w:jc w:val="center"/>
              <w:rPr>
                <w:sz w:val="20"/>
              </w:rPr>
            </w:pPr>
            <w:r>
              <w:rPr>
                <w:sz w:val="20"/>
              </w:rPr>
              <w:t>21.28±2.23</w:t>
            </w:r>
          </w:p>
        </w:tc>
        <w:tc>
          <w:tcPr>
            <w:tcW w:w="20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left="389" w:right="439"/>
              <w:jc w:val="center"/>
              <w:rPr>
                <w:sz w:val="20"/>
              </w:rPr>
            </w:pPr>
            <w:r>
              <w:rPr>
                <w:sz w:val="20"/>
              </w:rPr>
              <w:t>256.72±8.33</w:t>
            </w:r>
          </w:p>
        </w:tc>
      </w:tr>
      <w:tr>
        <w:trPr>
          <w:trHeight w:val="316" w:hRule="atLeast"/>
        </w:trPr>
        <w:tc>
          <w:tcPr>
            <w:tcW w:w="1162" w:type="dxa"/>
          </w:tcPr>
          <w:p>
            <w:pPr>
              <w:pStyle w:val="TableParagraph"/>
              <w:spacing w:line="210" w:lineRule="exact" w:before="87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SR1</w:t>
            </w:r>
          </w:p>
        </w:tc>
        <w:tc>
          <w:tcPr>
            <w:tcW w:w="1691" w:type="dxa"/>
          </w:tcPr>
          <w:p>
            <w:pPr>
              <w:pStyle w:val="TableParagraph"/>
              <w:spacing w:line="210" w:lineRule="exact" w:before="87"/>
              <w:ind w:left="312"/>
              <w:rPr>
                <w:sz w:val="20"/>
              </w:rPr>
            </w:pPr>
            <w:r>
              <w:rPr>
                <w:sz w:val="20"/>
              </w:rPr>
              <w:t>Bunza</w:t>
            </w:r>
          </w:p>
        </w:tc>
        <w:tc>
          <w:tcPr>
            <w:tcW w:w="1807" w:type="dxa"/>
          </w:tcPr>
          <w:p>
            <w:pPr>
              <w:pStyle w:val="TableParagraph"/>
              <w:spacing w:line="210" w:lineRule="exact" w:before="87"/>
              <w:ind w:left="429" w:right="427"/>
              <w:jc w:val="center"/>
              <w:rPr>
                <w:sz w:val="20"/>
              </w:rPr>
            </w:pPr>
            <w:r>
              <w:rPr>
                <w:sz w:val="20"/>
              </w:rPr>
              <w:t>10.19±0.50</w:t>
            </w:r>
          </w:p>
        </w:tc>
        <w:tc>
          <w:tcPr>
            <w:tcW w:w="1861" w:type="dxa"/>
          </w:tcPr>
          <w:p>
            <w:pPr>
              <w:pStyle w:val="TableParagraph"/>
              <w:spacing w:line="210" w:lineRule="exact" w:before="87"/>
              <w:ind w:left="431" w:right="479"/>
              <w:jc w:val="center"/>
              <w:rPr>
                <w:sz w:val="20"/>
              </w:rPr>
            </w:pPr>
            <w:r>
              <w:rPr>
                <w:sz w:val="20"/>
              </w:rPr>
              <w:t>15.08±0.43</w:t>
            </w:r>
          </w:p>
        </w:tc>
        <w:tc>
          <w:tcPr>
            <w:tcW w:w="2073" w:type="dxa"/>
          </w:tcPr>
          <w:p>
            <w:pPr>
              <w:pStyle w:val="TableParagraph"/>
              <w:spacing w:line="210" w:lineRule="exact" w:before="87"/>
              <w:ind w:left="484" w:right="439"/>
              <w:jc w:val="center"/>
              <w:rPr>
                <w:sz w:val="20"/>
              </w:rPr>
            </w:pPr>
            <w:r>
              <w:rPr>
                <w:sz w:val="20"/>
              </w:rPr>
              <w:t>409.92±16.16</w:t>
            </w:r>
          </w:p>
        </w:tc>
      </w:tr>
    </w:tbl>
    <w:p>
      <w:pPr>
        <w:spacing w:after="0" w:line="210" w:lineRule="exact"/>
        <w:jc w:val="center"/>
        <w:rPr>
          <w:sz w:val="20"/>
        </w:rPr>
        <w:sectPr>
          <w:pgSz w:w="11910" w:h="16840"/>
          <w:pgMar w:header="0" w:footer="1456" w:top="1580" w:bottom="1660" w:left="920" w:right="96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2"/>
        <w:gridCol w:w="1552"/>
        <w:gridCol w:w="1919"/>
        <w:gridCol w:w="1837"/>
        <w:gridCol w:w="2099"/>
      </w:tblGrid>
      <w:tr>
        <w:trPr>
          <w:trHeight w:val="316" w:hRule="atLeast"/>
        </w:trPr>
        <w:tc>
          <w:tcPr>
            <w:tcW w:w="1192" w:type="dxa"/>
          </w:tcPr>
          <w:p>
            <w:pPr>
              <w:pStyle w:val="TableParagraph"/>
              <w:spacing w:line="221" w:lineRule="exact"/>
              <w:ind w:left="437" w:right="270"/>
              <w:jc w:val="center"/>
              <w:rPr>
                <w:sz w:val="20"/>
              </w:rPr>
            </w:pPr>
            <w:r>
              <w:rPr>
                <w:sz w:val="20"/>
              </w:rPr>
              <w:t>SR3</w:t>
            </w:r>
          </w:p>
        </w:tc>
        <w:tc>
          <w:tcPr>
            <w:tcW w:w="1552" w:type="dxa"/>
          </w:tcPr>
          <w:p>
            <w:pPr>
              <w:pStyle w:val="TableParagraph"/>
              <w:spacing w:line="221" w:lineRule="exact"/>
              <w:ind w:left="282"/>
              <w:rPr>
                <w:sz w:val="20"/>
              </w:rPr>
            </w:pPr>
            <w:r>
              <w:rPr>
                <w:sz w:val="20"/>
              </w:rPr>
              <w:t>Kalgo</w:t>
            </w:r>
          </w:p>
        </w:tc>
        <w:tc>
          <w:tcPr>
            <w:tcW w:w="1919" w:type="dxa"/>
          </w:tcPr>
          <w:p>
            <w:pPr>
              <w:pStyle w:val="TableParagraph"/>
              <w:spacing w:line="221" w:lineRule="exact"/>
              <w:ind w:right="448"/>
              <w:jc w:val="right"/>
              <w:rPr>
                <w:sz w:val="20"/>
              </w:rPr>
            </w:pPr>
            <w:r>
              <w:rPr>
                <w:sz w:val="20"/>
              </w:rPr>
              <w:t>13.58±1.09</w:t>
            </w:r>
          </w:p>
        </w:tc>
        <w:tc>
          <w:tcPr>
            <w:tcW w:w="1837" w:type="dxa"/>
          </w:tcPr>
          <w:p>
            <w:pPr>
              <w:pStyle w:val="TableParagraph"/>
              <w:spacing w:line="221" w:lineRule="exact"/>
              <w:ind w:left="447"/>
              <w:rPr>
                <w:sz w:val="20"/>
              </w:rPr>
            </w:pPr>
            <w:r>
              <w:rPr>
                <w:sz w:val="20"/>
              </w:rPr>
              <w:t>19.29±1.77</w:t>
            </w:r>
          </w:p>
        </w:tc>
        <w:tc>
          <w:tcPr>
            <w:tcW w:w="2099" w:type="dxa"/>
          </w:tcPr>
          <w:p>
            <w:pPr>
              <w:pStyle w:val="TableParagraph"/>
              <w:spacing w:line="221" w:lineRule="exact"/>
              <w:ind w:left="526"/>
              <w:rPr>
                <w:sz w:val="20"/>
              </w:rPr>
            </w:pPr>
            <w:r>
              <w:rPr>
                <w:sz w:val="20"/>
              </w:rPr>
              <w:t>321.66±4.73</w:t>
            </w:r>
          </w:p>
        </w:tc>
      </w:tr>
      <w:tr>
        <w:trPr>
          <w:trHeight w:val="413" w:hRule="atLeast"/>
        </w:trPr>
        <w:tc>
          <w:tcPr>
            <w:tcW w:w="1192" w:type="dxa"/>
          </w:tcPr>
          <w:p>
            <w:pPr>
              <w:pStyle w:val="TableParagraph"/>
              <w:spacing w:before="87"/>
              <w:ind w:left="437" w:right="270"/>
              <w:jc w:val="center"/>
              <w:rPr>
                <w:sz w:val="20"/>
              </w:rPr>
            </w:pPr>
            <w:r>
              <w:rPr>
                <w:sz w:val="20"/>
              </w:rPr>
              <w:t>SR4</w:t>
            </w:r>
          </w:p>
        </w:tc>
        <w:tc>
          <w:tcPr>
            <w:tcW w:w="1552" w:type="dxa"/>
          </w:tcPr>
          <w:p>
            <w:pPr>
              <w:pStyle w:val="TableParagraph"/>
              <w:spacing w:before="87"/>
              <w:ind w:left="282"/>
              <w:rPr>
                <w:sz w:val="20"/>
              </w:rPr>
            </w:pPr>
            <w:r>
              <w:rPr>
                <w:sz w:val="20"/>
              </w:rPr>
              <w:t>Alieru</w:t>
            </w:r>
          </w:p>
        </w:tc>
        <w:tc>
          <w:tcPr>
            <w:tcW w:w="1919" w:type="dxa"/>
          </w:tcPr>
          <w:p>
            <w:pPr>
              <w:pStyle w:val="TableParagraph"/>
              <w:spacing w:before="87"/>
              <w:ind w:right="448"/>
              <w:jc w:val="right"/>
              <w:rPr>
                <w:sz w:val="20"/>
              </w:rPr>
            </w:pPr>
            <w:r>
              <w:rPr>
                <w:sz w:val="20"/>
              </w:rPr>
              <w:t>19.56±1.21</w:t>
            </w:r>
          </w:p>
        </w:tc>
        <w:tc>
          <w:tcPr>
            <w:tcW w:w="1837" w:type="dxa"/>
          </w:tcPr>
          <w:p>
            <w:pPr>
              <w:pStyle w:val="TableParagraph"/>
              <w:spacing w:before="87"/>
              <w:ind w:left="447"/>
              <w:rPr>
                <w:sz w:val="20"/>
              </w:rPr>
            </w:pPr>
            <w:r>
              <w:rPr>
                <w:sz w:val="20"/>
              </w:rPr>
              <w:t>32.77±2.95</w:t>
            </w:r>
          </w:p>
        </w:tc>
        <w:tc>
          <w:tcPr>
            <w:tcW w:w="2099" w:type="dxa"/>
          </w:tcPr>
          <w:p>
            <w:pPr>
              <w:pStyle w:val="TableParagraph"/>
              <w:spacing w:before="87"/>
              <w:ind w:left="475"/>
              <w:rPr>
                <w:sz w:val="20"/>
              </w:rPr>
            </w:pPr>
            <w:r>
              <w:rPr>
                <w:sz w:val="20"/>
              </w:rPr>
              <w:t>482.66±36.51</w:t>
            </w:r>
          </w:p>
        </w:tc>
      </w:tr>
      <w:tr>
        <w:trPr>
          <w:trHeight w:val="414" w:hRule="atLeast"/>
        </w:trPr>
        <w:tc>
          <w:tcPr>
            <w:tcW w:w="1192" w:type="dxa"/>
          </w:tcPr>
          <w:p>
            <w:pPr>
              <w:pStyle w:val="TableParagraph"/>
              <w:spacing w:before="88"/>
              <w:ind w:left="437" w:right="270"/>
              <w:jc w:val="center"/>
              <w:rPr>
                <w:sz w:val="20"/>
              </w:rPr>
            </w:pPr>
            <w:r>
              <w:rPr>
                <w:sz w:val="20"/>
              </w:rPr>
              <w:t>SR5</w:t>
            </w:r>
          </w:p>
        </w:tc>
        <w:tc>
          <w:tcPr>
            <w:tcW w:w="1552" w:type="dxa"/>
          </w:tcPr>
          <w:p>
            <w:pPr>
              <w:pStyle w:val="TableParagraph"/>
              <w:spacing w:before="88"/>
              <w:ind w:left="282"/>
              <w:rPr>
                <w:sz w:val="20"/>
              </w:rPr>
            </w:pPr>
            <w:r>
              <w:rPr>
                <w:sz w:val="20"/>
              </w:rPr>
              <w:t>Argungu</w:t>
            </w:r>
          </w:p>
        </w:tc>
        <w:tc>
          <w:tcPr>
            <w:tcW w:w="1919" w:type="dxa"/>
          </w:tcPr>
          <w:p>
            <w:pPr>
              <w:pStyle w:val="TableParagraph"/>
              <w:spacing w:before="88"/>
              <w:ind w:right="448"/>
              <w:jc w:val="right"/>
              <w:rPr>
                <w:sz w:val="20"/>
              </w:rPr>
            </w:pPr>
            <w:r>
              <w:rPr>
                <w:sz w:val="20"/>
              </w:rPr>
              <w:t>14.66±1.23</w:t>
            </w:r>
          </w:p>
        </w:tc>
        <w:tc>
          <w:tcPr>
            <w:tcW w:w="1837" w:type="dxa"/>
          </w:tcPr>
          <w:p>
            <w:pPr>
              <w:pStyle w:val="TableParagraph"/>
              <w:spacing w:before="88"/>
              <w:ind w:left="447"/>
              <w:rPr>
                <w:sz w:val="20"/>
              </w:rPr>
            </w:pPr>
            <w:r>
              <w:rPr>
                <w:sz w:val="20"/>
              </w:rPr>
              <w:t>17.84±3.02</w:t>
            </w:r>
          </w:p>
        </w:tc>
        <w:tc>
          <w:tcPr>
            <w:tcW w:w="2099" w:type="dxa"/>
          </w:tcPr>
          <w:p>
            <w:pPr>
              <w:pStyle w:val="TableParagraph"/>
              <w:spacing w:before="88"/>
              <w:ind w:left="475"/>
              <w:rPr>
                <w:sz w:val="20"/>
              </w:rPr>
            </w:pPr>
            <w:r>
              <w:rPr>
                <w:sz w:val="20"/>
              </w:rPr>
              <w:t>372.38±29.74</w:t>
            </w:r>
          </w:p>
        </w:tc>
      </w:tr>
      <w:tr>
        <w:trPr>
          <w:trHeight w:val="414" w:hRule="atLeast"/>
        </w:trPr>
        <w:tc>
          <w:tcPr>
            <w:tcW w:w="1192" w:type="dxa"/>
          </w:tcPr>
          <w:p>
            <w:pPr>
              <w:pStyle w:val="TableParagraph"/>
              <w:spacing w:before="87"/>
              <w:ind w:left="437" w:right="270"/>
              <w:jc w:val="center"/>
              <w:rPr>
                <w:sz w:val="20"/>
              </w:rPr>
            </w:pPr>
            <w:r>
              <w:rPr>
                <w:sz w:val="20"/>
              </w:rPr>
              <w:t>SR6</w:t>
            </w:r>
          </w:p>
        </w:tc>
        <w:tc>
          <w:tcPr>
            <w:tcW w:w="1552" w:type="dxa"/>
          </w:tcPr>
          <w:p>
            <w:pPr>
              <w:pStyle w:val="TableParagraph"/>
              <w:spacing w:before="87"/>
              <w:ind w:left="282"/>
              <w:rPr>
                <w:sz w:val="20"/>
              </w:rPr>
            </w:pPr>
            <w:r>
              <w:rPr>
                <w:sz w:val="20"/>
              </w:rPr>
              <w:t>Yauri</w:t>
            </w:r>
          </w:p>
        </w:tc>
        <w:tc>
          <w:tcPr>
            <w:tcW w:w="1919" w:type="dxa"/>
          </w:tcPr>
          <w:p>
            <w:pPr>
              <w:pStyle w:val="TableParagraph"/>
              <w:spacing w:before="87"/>
              <w:ind w:right="448"/>
              <w:jc w:val="right"/>
              <w:rPr>
                <w:sz w:val="20"/>
              </w:rPr>
            </w:pPr>
            <w:r>
              <w:rPr>
                <w:sz w:val="20"/>
              </w:rPr>
              <w:t>14.98±1.17</w:t>
            </w:r>
          </w:p>
        </w:tc>
        <w:tc>
          <w:tcPr>
            <w:tcW w:w="1837" w:type="dxa"/>
          </w:tcPr>
          <w:p>
            <w:pPr>
              <w:pStyle w:val="TableParagraph"/>
              <w:spacing w:before="87"/>
              <w:ind w:left="447"/>
              <w:rPr>
                <w:sz w:val="20"/>
              </w:rPr>
            </w:pPr>
            <w:r>
              <w:rPr>
                <w:sz w:val="20"/>
              </w:rPr>
              <w:t>22.51±2.53</w:t>
            </w:r>
          </w:p>
        </w:tc>
        <w:tc>
          <w:tcPr>
            <w:tcW w:w="2099" w:type="dxa"/>
          </w:tcPr>
          <w:p>
            <w:pPr>
              <w:pStyle w:val="TableParagraph"/>
              <w:spacing w:before="87"/>
              <w:ind w:left="526"/>
              <w:rPr>
                <w:sz w:val="20"/>
              </w:rPr>
            </w:pPr>
            <w:r>
              <w:rPr>
                <w:sz w:val="20"/>
              </w:rPr>
              <w:t>263.56±8.61</w:t>
            </w:r>
          </w:p>
        </w:tc>
      </w:tr>
      <w:tr>
        <w:trPr>
          <w:trHeight w:val="413" w:hRule="atLeast"/>
        </w:trPr>
        <w:tc>
          <w:tcPr>
            <w:tcW w:w="1192" w:type="dxa"/>
          </w:tcPr>
          <w:p>
            <w:pPr>
              <w:pStyle w:val="TableParagraph"/>
              <w:spacing w:before="88"/>
              <w:ind w:left="437" w:right="270"/>
              <w:jc w:val="center"/>
              <w:rPr>
                <w:sz w:val="20"/>
              </w:rPr>
            </w:pPr>
            <w:r>
              <w:rPr>
                <w:sz w:val="20"/>
              </w:rPr>
              <w:t>SR7</w:t>
            </w:r>
          </w:p>
        </w:tc>
        <w:tc>
          <w:tcPr>
            <w:tcW w:w="1552" w:type="dxa"/>
          </w:tcPr>
          <w:p>
            <w:pPr>
              <w:pStyle w:val="TableParagraph"/>
              <w:spacing w:before="88"/>
              <w:ind w:left="282"/>
              <w:rPr>
                <w:sz w:val="20"/>
              </w:rPr>
            </w:pPr>
            <w:r>
              <w:rPr>
                <w:sz w:val="20"/>
              </w:rPr>
              <w:t>Kardi</w:t>
            </w:r>
          </w:p>
        </w:tc>
        <w:tc>
          <w:tcPr>
            <w:tcW w:w="1919" w:type="dxa"/>
          </w:tcPr>
          <w:p>
            <w:pPr>
              <w:pStyle w:val="TableParagraph"/>
              <w:spacing w:before="88"/>
              <w:ind w:right="448"/>
              <w:jc w:val="right"/>
              <w:rPr>
                <w:sz w:val="20"/>
              </w:rPr>
            </w:pPr>
            <w:r>
              <w:rPr>
                <w:sz w:val="20"/>
              </w:rPr>
              <w:t>13.44±0.92</w:t>
            </w:r>
          </w:p>
        </w:tc>
        <w:tc>
          <w:tcPr>
            <w:tcW w:w="1837" w:type="dxa"/>
          </w:tcPr>
          <w:p>
            <w:pPr>
              <w:pStyle w:val="TableParagraph"/>
              <w:spacing w:before="88"/>
              <w:ind w:left="447"/>
              <w:rPr>
                <w:sz w:val="20"/>
              </w:rPr>
            </w:pPr>
            <w:r>
              <w:rPr>
                <w:sz w:val="20"/>
              </w:rPr>
              <w:t>25.29±1.77</w:t>
            </w:r>
          </w:p>
        </w:tc>
        <w:tc>
          <w:tcPr>
            <w:tcW w:w="2099" w:type="dxa"/>
          </w:tcPr>
          <w:p>
            <w:pPr>
              <w:pStyle w:val="TableParagraph"/>
              <w:spacing w:before="88"/>
              <w:ind w:left="526"/>
              <w:rPr>
                <w:sz w:val="20"/>
              </w:rPr>
            </w:pPr>
            <w:r>
              <w:rPr>
                <w:sz w:val="20"/>
              </w:rPr>
              <w:t>242.50±9.18</w:t>
            </w:r>
          </w:p>
        </w:tc>
      </w:tr>
      <w:tr>
        <w:trPr>
          <w:trHeight w:val="413" w:hRule="atLeast"/>
        </w:trPr>
        <w:tc>
          <w:tcPr>
            <w:tcW w:w="1192" w:type="dxa"/>
          </w:tcPr>
          <w:p>
            <w:pPr>
              <w:pStyle w:val="TableParagraph"/>
              <w:spacing w:before="87"/>
              <w:ind w:left="437" w:right="270"/>
              <w:jc w:val="center"/>
              <w:rPr>
                <w:sz w:val="20"/>
              </w:rPr>
            </w:pPr>
            <w:r>
              <w:rPr>
                <w:sz w:val="20"/>
              </w:rPr>
              <w:t>SR8</w:t>
            </w:r>
          </w:p>
        </w:tc>
        <w:tc>
          <w:tcPr>
            <w:tcW w:w="1552" w:type="dxa"/>
          </w:tcPr>
          <w:p>
            <w:pPr>
              <w:pStyle w:val="TableParagraph"/>
              <w:spacing w:before="87"/>
              <w:ind w:left="282"/>
              <w:rPr>
                <w:sz w:val="20"/>
              </w:rPr>
            </w:pPr>
            <w:r>
              <w:rPr>
                <w:sz w:val="20"/>
              </w:rPr>
              <w:t>Gwandu</w:t>
            </w:r>
          </w:p>
        </w:tc>
        <w:tc>
          <w:tcPr>
            <w:tcW w:w="1919" w:type="dxa"/>
          </w:tcPr>
          <w:p>
            <w:pPr>
              <w:pStyle w:val="TableParagraph"/>
              <w:spacing w:before="87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16.9±1.45</w:t>
            </w:r>
          </w:p>
        </w:tc>
        <w:tc>
          <w:tcPr>
            <w:tcW w:w="1837" w:type="dxa"/>
          </w:tcPr>
          <w:p>
            <w:pPr>
              <w:pStyle w:val="TableParagraph"/>
              <w:spacing w:before="87"/>
              <w:ind w:left="447"/>
              <w:rPr>
                <w:sz w:val="20"/>
              </w:rPr>
            </w:pPr>
            <w:r>
              <w:rPr>
                <w:sz w:val="20"/>
              </w:rPr>
              <w:t>19.14±2.39</w:t>
            </w:r>
          </w:p>
        </w:tc>
        <w:tc>
          <w:tcPr>
            <w:tcW w:w="2099" w:type="dxa"/>
          </w:tcPr>
          <w:p>
            <w:pPr>
              <w:pStyle w:val="TableParagraph"/>
              <w:spacing w:before="87"/>
              <w:ind w:left="475"/>
              <w:rPr>
                <w:sz w:val="20"/>
              </w:rPr>
            </w:pPr>
            <w:r>
              <w:rPr>
                <w:sz w:val="20"/>
              </w:rPr>
              <w:t>512.25±29.87</w:t>
            </w:r>
          </w:p>
        </w:tc>
      </w:tr>
      <w:tr>
        <w:trPr>
          <w:trHeight w:val="414" w:hRule="atLeast"/>
        </w:trPr>
        <w:tc>
          <w:tcPr>
            <w:tcW w:w="1192" w:type="dxa"/>
          </w:tcPr>
          <w:p>
            <w:pPr>
              <w:pStyle w:val="TableParagraph"/>
              <w:spacing w:before="88"/>
              <w:ind w:left="437" w:right="270"/>
              <w:jc w:val="center"/>
              <w:rPr>
                <w:sz w:val="20"/>
              </w:rPr>
            </w:pPr>
            <w:r>
              <w:rPr>
                <w:sz w:val="20"/>
              </w:rPr>
              <w:t>SR9</w:t>
            </w:r>
          </w:p>
        </w:tc>
        <w:tc>
          <w:tcPr>
            <w:tcW w:w="1552" w:type="dxa"/>
          </w:tcPr>
          <w:p>
            <w:pPr>
              <w:pStyle w:val="TableParagraph"/>
              <w:spacing w:before="88"/>
              <w:ind w:left="282"/>
              <w:rPr>
                <w:sz w:val="20"/>
              </w:rPr>
            </w:pPr>
            <w:r>
              <w:rPr>
                <w:sz w:val="20"/>
              </w:rPr>
              <w:t>Makera</w:t>
            </w:r>
          </w:p>
        </w:tc>
        <w:tc>
          <w:tcPr>
            <w:tcW w:w="1919" w:type="dxa"/>
          </w:tcPr>
          <w:p>
            <w:pPr>
              <w:pStyle w:val="TableParagraph"/>
              <w:spacing w:before="88"/>
              <w:ind w:right="448"/>
              <w:jc w:val="right"/>
              <w:rPr>
                <w:sz w:val="20"/>
              </w:rPr>
            </w:pPr>
            <w:r>
              <w:rPr>
                <w:sz w:val="20"/>
              </w:rPr>
              <w:t>12.25±1.56</w:t>
            </w:r>
          </w:p>
        </w:tc>
        <w:tc>
          <w:tcPr>
            <w:tcW w:w="1837" w:type="dxa"/>
          </w:tcPr>
          <w:p>
            <w:pPr>
              <w:pStyle w:val="TableParagraph"/>
              <w:spacing w:before="88"/>
              <w:ind w:left="447"/>
              <w:rPr>
                <w:sz w:val="20"/>
              </w:rPr>
            </w:pPr>
            <w:r>
              <w:rPr>
                <w:sz w:val="20"/>
              </w:rPr>
              <w:t>14.31±2.74</w:t>
            </w:r>
          </w:p>
        </w:tc>
        <w:tc>
          <w:tcPr>
            <w:tcW w:w="2099" w:type="dxa"/>
          </w:tcPr>
          <w:p>
            <w:pPr>
              <w:pStyle w:val="TableParagraph"/>
              <w:spacing w:before="88"/>
              <w:ind w:left="526"/>
              <w:rPr>
                <w:sz w:val="20"/>
              </w:rPr>
            </w:pPr>
            <w:r>
              <w:rPr>
                <w:sz w:val="20"/>
              </w:rPr>
              <w:t>205.32±8.80</w:t>
            </w:r>
          </w:p>
        </w:tc>
      </w:tr>
      <w:tr>
        <w:trPr>
          <w:trHeight w:val="508" w:hRule="atLeast"/>
        </w:trPr>
        <w:tc>
          <w:tcPr>
            <w:tcW w:w="11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437" w:right="270"/>
              <w:jc w:val="center"/>
              <w:rPr>
                <w:sz w:val="20"/>
              </w:rPr>
            </w:pPr>
            <w:r>
              <w:rPr>
                <w:sz w:val="20"/>
              </w:rPr>
              <w:t>SR10</w:t>
            </w:r>
          </w:p>
        </w:tc>
        <w:tc>
          <w:tcPr>
            <w:tcW w:w="15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282"/>
              <w:rPr>
                <w:sz w:val="20"/>
              </w:rPr>
            </w:pPr>
            <w:r>
              <w:rPr>
                <w:sz w:val="20"/>
              </w:rPr>
              <w:t>Dukku</w:t>
            </w:r>
          </w:p>
        </w:tc>
        <w:tc>
          <w:tcPr>
            <w:tcW w:w="19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7"/>
              <w:ind w:right="448"/>
              <w:jc w:val="right"/>
              <w:rPr>
                <w:sz w:val="20"/>
              </w:rPr>
            </w:pPr>
            <w:r>
              <w:rPr>
                <w:sz w:val="20"/>
              </w:rPr>
              <w:t>13.02±1.94</w:t>
            </w:r>
          </w:p>
        </w:tc>
        <w:tc>
          <w:tcPr>
            <w:tcW w:w="18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447"/>
              <w:rPr>
                <w:sz w:val="20"/>
              </w:rPr>
            </w:pPr>
            <w:r>
              <w:rPr>
                <w:sz w:val="20"/>
              </w:rPr>
              <w:t>13.58±2.94</w:t>
            </w:r>
          </w:p>
        </w:tc>
        <w:tc>
          <w:tcPr>
            <w:tcW w:w="20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475"/>
              <w:rPr>
                <w:sz w:val="20"/>
              </w:rPr>
            </w:pPr>
            <w:r>
              <w:rPr>
                <w:sz w:val="20"/>
              </w:rPr>
              <w:t>301.85±19.17</w:t>
            </w:r>
          </w:p>
        </w:tc>
      </w:tr>
      <w:tr>
        <w:trPr>
          <w:trHeight w:val="1050" w:hRule="atLeast"/>
        </w:trPr>
        <w:tc>
          <w:tcPr>
            <w:tcW w:w="11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496" w:firstLine="16"/>
              <w:rPr>
                <w:sz w:val="20"/>
              </w:rPr>
            </w:pPr>
            <w:r>
              <w:rPr>
                <w:sz w:val="20"/>
              </w:rPr>
              <w:t>Min</w:t>
            </w:r>
          </w:p>
          <w:p>
            <w:pPr>
              <w:pStyle w:val="TableParagraph"/>
              <w:spacing w:line="410" w:lineRule="atLeast"/>
              <w:ind w:left="453" w:right="263" w:firstLine="43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Mean</w:t>
            </w:r>
          </w:p>
        </w:tc>
        <w:tc>
          <w:tcPr>
            <w:tcW w:w="15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558"/>
              <w:rPr>
                <w:sz w:val="20"/>
              </w:rPr>
            </w:pPr>
            <w:r>
              <w:rPr>
                <w:sz w:val="20"/>
              </w:rPr>
              <w:t>10.19±0.50</w:t>
            </w:r>
          </w:p>
          <w:p>
            <w:pPr>
              <w:pStyle w:val="TableParagraph"/>
              <w:spacing w:before="185"/>
              <w:ind w:left="558"/>
              <w:rPr>
                <w:sz w:val="20"/>
              </w:rPr>
            </w:pPr>
            <w:r>
              <w:rPr>
                <w:sz w:val="20"/>
              </w:rPr>
              <w:t>19.56±1.98</w:t>
            </w:r>
          </w:p>
          <w:p>
            <w:pPr>
              <w:pStyle w:val="TableParagraph"/>
              <w:spacing w:line="210" w:lineRule="exact" w:before="183"/>
              <w:ind w:left="558"/>
              <w:rPr>
                <w:sz w:val="20"/>
              </w:rPr>
            </w:pPr>
            <w:r>
              <w:rPr>
                <w:sz w:val="20"/>
              </w:rPr>
              <w:t>14.42±1.31</w:t>
            </w:r>
          </w:p>
        </w:tc>
        <w:tc>
          <w:tcPr>
            <w:tcW w:w="18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447"/>
              <w:rPr>
                <w:sz w:val="20"/>
              </w:rPr>
            </w:pPr>
            <w:r>
              <w:rPr>
                <w:sz w:val="20"/>
              </w:rPr>
              <w:t>13.58±0.43</w:t>
            </w:r>
          </w:p>
          <w:p>
            <w:pPr>
              <w:pStyle w:val="TableParagraph"/>
              <w:spacing w:before="185"/>
              <w:ind w:left="447"/>
              <w:rPr>
                <w:sz w:val="20"/>
              </w:rPr>
            </w:pPr>
            <w:r>
              <w:rPr>
                <w:sz w:val="20"/>
              </w:rPr>
              <w:t>32.77±3.02</w:t>
            </w:r>
          </w:p>
          <w:p>
            <w:pPr>
              <w:pStyle w:val="TableParagraph"/>
              <w:spacing w:line="210" w:lineRule="exact" w:before="183"/>
              <w:ind w:left="447"/>
              <w:rPr>
                <w:sz w:val="20"/>
              </w:rPr>
            </w:pPr>
            <w:r>
              <w:rPr>
                <w:sz w:val="20"/>
              </w:rPr>
              <w:t>20.11±2.28</w:t>
            </w:r>
          </w:p>
        </w:tc>
        <w:tc>
          <w:tcPr>
            <w:tcW w:w="2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526"/>
              <w:rPr>
                <w:sz w:val="20"/>
              </w:rPr>
            </w:pPr>
            <w:r>
              <w:rPr>
                <w:sz w:val="20"/>
              </w:rPr>
              <w:t>205.32±4.73</w:t>
            </w:r>
          </w:p>
          <w:p>
            <w:pPr>
              <w:pStyle w:val="TableParagraph"/>
              <w:spacing w:before="185"/>
              <w:ind w:left="475"/>
              <w:rPr>
                <w:sz w:val="20"/>
              </w:rPr>
            </w:pPr>
            <w:r>
              <w:rPr>
                <w:sz w:val="20"/>
              </w:rPr>
              <w:t>512.25±36.51</w:t>
            </w:r>
          </w:p>
          <w:p>
            <w:pPr>
              <w:pStyle w:val="TableParagraph"/>
              <w:spacing w:line="210" w:lineRule="exact" w:before="183"/>
              <w:ind w:left="475"/>
              <w:rPr>
                <w:sz w:val="20"/>
              </w:rPr>
            </w:pPr>
            <w:r>
              <w:rPr>
                <w:sz w:val="20"/>
              </w:rPr>
              <w:t>336.90±17.11</w:t>
            </w:r>
          </w:p>
        </w:tc>
      </w:tr>
    </w:tbl>
    <w:p>
      <w:pPr>
        <w:pStyle w:val="BodyText"/>
        <w:rPr>
          <w:b/>
          <w:sz w:val="15"/>
        </w:rPr>
      </w:pPr>
      <w:r>
        <w:rPr/>
        <w:pict>
          <v:shape style="position:absolute;margin-left:97.704002pt;margin-top:10.581151pt;width:430.55pt;height:1pt;mso-position-horizontal-relative:page;mso-position-vertical-relative:paragraph;z-index:-15713792;mso-wrap-distance-left:0;mso-wrap-distance-right:0" coordorigin="1954,212" coordsize="8611,20" path="m3339,212l3334,212,3320,212,1954,212,1954,231,3320,231,3334,231,3339,231,3339,212xm4827,212l4822,212,4808,212,3339,212,3339,231,4808,231,4822,231,4827,231,4827,212xm8440,212l8435,212,8421,212,6635,212,6630,212,6616,212,4827,212,4827,231,6616,231,6630,231,6635,231,8421,231,8435,231,8440,231,8440,212xm10565,212l8440,212,8440,231,10565,231,10565,21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239" w:lineRule="exact"/>
        <w:ind w:left="1067"/>
        <w:jc w:val="both"/>
      </w:pPr>
      <w:r>
        <w:rPr/>
        <w:t>Table</w:t>
      </w:r>
      <w:r>
        <w:rPr>
          <w:spacing w:val="15"/>
        </w:rPr>
        <w:t> </w:t>
      </w:r>
      <w:r>
        <w:rPr/>
        <w:t>4.3</w:t>
      </w:r>
      <w:r>
        <w:rPr>
          <w:spacing w:val="16"/>
        </w:rPr>
        <w:t> </w:t>
      </w:r>
      <w:r>
        <w:rPr/>
        <w:t>shows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minimum</w:t>
      </w:r>
      <w:r>
        <w:rPr>
          <w:spacing w:val="17"/>
        </w:rPr>
        <w:t> </w:t>
      </w:r>
      <w:r>
        <w:rPr/>
        <w:t>activity</w:t>
      </w:r>
      <w:r>
        <w:rPr>
          <w:spacing w:val="11"/>
        </w:rPr>
        <w:t> </w:t>
      </w:r>
      <w:r>
        <w:rPr/>
        <w:t>concentration</w:t>
      </w:r>
      <w:r>
        <w:rPr>
          <w:spacing w:val="20"/>
        </w:rPr>
        <w:t> </w:t>
      </w:r>
      <w:r>
        <w:rPr/>
        <w:t>of</w:t>
      </w:r>
      <w:r>
        <w:rPr>
          <w:spacing w:val="15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U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potatoes</w:t>
      </w:r>
      <w:r>
        <w:rPr>
          <w:spacing w:val="18"/>
          <w:vertAlign w:val="baseline"/>
        </w:rPr>
        <w:t> </w:t>
      </w:r>
      <w:r>
        <w:rPr>
          <w:vertAlign w:val="baseline"/>
        </w:rPr>
        <w:t>were</w:t>
      </w:r>
      <w:r>
        <w:rPr>
          <w:spacing w:val="17"/>
          <w:vertAlign w:val="baseline"/>
        </w:rPr>
        <w:t> </w:t>
      </w:r>
      <w:r>
        <w:rPr>
          <w:vertAlign w:val="baseline"/>
        </w:rPr>
        <w:t>found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</w:pPr>
    </w:p>
    <w:p>
      <w:pPr>
        <w:pStyle w:val="BodyText"/>
        <w:spacing w:line="480" w:lineRule="auto"/>
        <w:ind w:left="1067" w:right="445"/>
        <w:jc w:val="both"/>
      </w:pPr>
      <w:r>
        <w:rPr/>
        <w:t>be 0.18±0.03 Bqkg</w:t>
      </w:r>
      <w:r>
        <w:rPr>
          <w:vertAlign w:val="superscript"/>
        </w:rPr>
        <w:t>-1</w:t>
      </w:r>
      <w:r>
        <w:rPr>
          <w:vertAlign w:val="baseline"/>
        </w:rPr>
        <w:t>, while the maximum activity concentration of 1.79±0.09</w:t>
      </w:r>
      <w:r>
        <w:rPr>
          <w:spacing w:val="60"/>
          <w:vertAlign w:val="baseline"/>
        </w:rPr>
        <w:t> </w:t>
      </w:r>
      <w:r>
        <w:rPr>
          <w:vertAlign w:val="baseline"/>
        </w:rPr>
        <w:t>Bq kg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for </w:t>
      </w:r>
      <w:r>
        <w:rPr>
          <w:vertAlign w:val="superscript"/>
        </w:rPr>
        <w:t>238</w:t>
      </w:r>
      <w:r>
        <w:rPr>
          <w:vertAlign w:val="baseline"/>
        </w:rPr>
        <w:t>U for Bunza farm with mean values of 0.18±0.03 Bq kg</w:t>
      </w:r>
      <w:r>
        <w:rPr>
          <w:vertAlign w:val="superscript"/>
        </w:rPr>
        <w:t>-1</w:t>
      </w:r>
      <w:r>
        <w:rPr>
          <w:vertAlign w:val="baseline"/>
        </w:rPr>
        <w:t>. The lowest 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 value of 1.01±0.14 Bq kg</w:t>
      </w:r>
      <w:r>
        <w:rPr>
          <w:vertAlign w:val="superscript"/>
        </w:rPr>
        <w:t>-1</w:t>
      </w:r>
      <w:r>
        <w:rPr>
          <w:vertAlign w:val="baseline"/>
        </w:rPr>
        <w:t> for </w:t>
      </w:r>
      <w:r>
        <w:rPr>
          <w:vertAlign w:val="superscript"/>
        </w:rPr>
        <w:t>232</w:t>
      </w:r>
      <w:r>
        <w:rPr>
          <w:vertAlign w:val="baseline"/>
        </w:rPr>
        <w:t>Th were obtained at Kardi farm,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 highest value was 5.29±0.41 Bq kg</w:t>
      </w:r>
      <w:r>
        <w:rPr>
          <w:vertAlign w:val="superscript"/>
        </w:rPr>
        <w:t>-1</w:t>
      </w:r>
      <w:r>
        <w:rPr>
          <w:vertAlign w:val="baseline"/>
        </w:rPr>
        <w:t>at Kalgo farm with mean value of 3.89±0.27 Bq</w:t>
      </w:r>
      <w:r>
        <w:rPr>
          <w:spacing w:val="-57"/>
          <w:vertAlign w:val="baseline"/>
        </w:rPr>
        <w:t> </w:t>
      </w:r>
      <w:r>
        <w:rPr>
          <w:vertAlign w:val="baseline"/>
        </w:rPr>
        <w:t>kg</w:t>
      </w:r>
      <w:r>
        <w:rPr>
          <w:vertAlign w:val="superscript"/>
        </w:rPr>
        <w:t>-1</w:t>
      </w:r>
      <w:r>
        <w:rPr>
          <w:vertAlign w:val="baseline"/>
        </w:rPr>
        <w:t>. The minimum activity concentrations of 81.55±0.15 for </w:t>
      </w:r>
      <w:r>
        <w:rPr>
          <w:vertAlign w:val="superscript"/>
        </w:rPr>
        <w:t>40</w:t>
      </w:r>
      <w:r>
        <w:rPr>
          <w:vertAlign w:val="baseline"/>
        </w:rPr>
        <w:t>K at Birnin Kebbi farm.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1"/>
          <w:vertAlign w:val="baseline"/>
        </w:rPr>
        <w:t> </w:t>
      </w:r>
      <w:r>
        <w:rPr>
          <w:vertAlign w:val="baseline"/>
        </w:rPr>
        <w:t>shows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203.48±2.22 Bqkg</w:t>
      </w:r>
      <w:r>
        <w:rPr>
          <w:vertAlign w:val="superscript"/>
        </w:rPr>
        <w:t>-1</w:t>
      </w:r>
      <w:r>
        <w:rPr>
          <w:vertAlign w:val="baseline"/>
        </w:rPr>
        <w:t> in Kalgo farm, while the mean value of </w:t>
      </w:r>
      <w:r>
        <w:rPr>
          <w:vertAlign w:val="superscript"/>
        </w:rPr>
        <w:t>40</w:t>
      </w:r>
      <w:r>
        <w:rPr>
          <w:vertAlign w:val="baseline"/>
        </w:rPr>
        <w:t>K were observed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116.92±1.32 Bq kg</w:t>
      </w:r>
      <w:r>
        <w:rPr>
          <w:vertAlign w:val="superscript"/>
        </w:rPr>
        <w:t>-1</w:t>
      </w:r>
      <w:r>
        <w:rPr>
          <w:vertAlign w:val="baseline"/>
        </w:rPr>
        <w:t> with mean values of 116.92±1.32 Bq kg</w:t>
      </w:r>
      <w:r>
        <w:rPr>
          <w:vertAlign w:val="superscript"/>
        </w:rPr>
        <w:t>-1</w:t>
      </w:r>
      <w:r>
        <w:rPr>
          <w:vertAlign w:val="baseline"/>
        </w:rPr>
        <w:t>. Similar, study 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 by Asaduzzaman </w:t>
      </w:r>
      <w:r>
        <w:rPr>
          <w:i/>
          <w:vertAlign w:val="baseline"/>
        </w:rPr>
        <w:t>et al., </w:t>
      </w:r>
      <w:r>
        <w:rPr>
          <w:vertAlign w:val="baseline"/>
        </w:rPr>
        <w:t>(2014), where the mean activity concentration of 282</w:t>
      </w:r>
      <w:r>
        <w:rPr>
          <w:spacing w:val="1"/>
          <w:vertAlign w:val="baseline"/>
        </w:rPr>
        <w:t> </w:t>
      </w:r>
      <w:r>
        <w:rPr>
          <w:vertAlign w:val="baseline"/>
        </w:rPr>
        <w:t>and 17 Bq kg</w:t>
      </w:r>
      <w:r>
        <w:rPr>
          <w:vertAlign w:val="superscript"/>
        </w:rPr>
        <w:t>-1</w:t>
      </w:r>
      <w:r>
        <w:rPr>
          <w:vertAlign w:val="baseline"/>
        </w:rPr>
        <w:t> in potatoes crops for </w:t>
      </w:r>
      <w:r>
        <w:rPr>
          <w:vertAlign w:val="superscript"/>
        </w:rPr>
        <w:t>40</w:t>
      </w:r>
      <w:r>
        <w:rPr>
          <w:vertAlign w:val="baseline"/>
        </w:rPr>
        <w:t>K and </w:t>
      </w:r>
      <w:r>
        <w:rPr>
          <w:vertAlign w:val="superscript"/>
        </w:rPr>
        <w:t>232</w:t>
      </w:r>
      <w:r>
        <w:rPr>
          <w:vertAlign w:val="baseline"/>
        </w:rPr>
        <w:t>Th respectively was found beyond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study.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Ononugbo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(2019)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-57"/>
          <w:vertAlign w:val="baseline"/>
        </w:rPr>
        <w:t> </w:t>
      </w:r>
      <w:r>
        <w:rPr>
          <w:vertAlign w:val="baseline"/>
        </w:rPr>
        <w:t>concentration of 24.83±10.87, 859.41±2.47 and 746.08±0.48 Bq kg</w:t>
      </w:r>
      <w:r>
        <w:rPr>
          <w:vertAlign w:val="superscript"/>
        </w:rPr>
        <w:t>-1</w:t>
      </w:r>
      <w:r>
        <w:rPr>
          <w:vertAlign w:val="baseline"/>
        </w:rPr>
        <w:t> in tubers crops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samples for </w:t>
      </w:r>
      <w:r>
        <w:rPr>
          <w:vertAlign w:val="superscript"/>
        </w:rPr>
        <w:t>238</w:t>
      </w:r>
      <w:r>
        <w:rPr>
          <w:vertAlign w:val="baseline"/>
        </w:rPr>
        <w:t>U, </w:t>
      </w:r>
      <w:r>
        <w:rPr>
          <w:vertAlign w:val="superscript"/>
        </w:rPr>
        <w:t>232</w:t>
      </w:r>
      <w:r>
        <w:rPr>
          <w:vertAlign w:val="baseline"/>
        </w:rPr>
        <w:t>Th and </w:t>
      </w:r>
      <w:r>
        <w:rPr>
          <w:vertAlign w:val="superscript"/>
        </w:rPr>
        <w:t>40</w:t>
      </w:r>
      <w:r>
        <w:rPr>
          <w:vertAlign w:val="baseline"/>
        </w:rPr>
        <w:t>K respectively in Delta State, Nigeria, which is relatively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 than the present study. Van </w:t>
      </w:r>
      <w:r>
        <w:rPr>
          <w:i/>
          <w:vertAlign w:val="baseline"/>
        </w:rPr>
        <w:t>et al., </w:t>
      </w:r>
      <w:r>
        <w:rPr>
          <w:vertAlign w:val="baseline"/>
        </w:rPr>
        <w:t>(2020) showed the mean activity concentration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65"/>
          <w:vertAlign w:val="baseline"/>
        </w:rPr>
        <w:t> </w:t>
      </w:r>
      <w:r>
        <w:rPr>
          <w:vertAlign w:val="baseline"/>
        </w:rPr>
        <w:t>827and</w:t>
      </w:r>
      <w:r>
        <w:rPr>
          <w:spacing w:val="69"/>
          <w:vertAlign w:val="baseline"/>
        </w:rPr>
        <w:t> </w:t>
      </w:r>
      <w:r>
        <w:rPr>
          <w:vertAlign w:val="baseline"/>
        </w:rPr>
        <w:t>3.39</w:t>
      </w:r>
      <w:r>
        <w:rPr>
          <w:spacing w:val="70"/>
          <w:vertAlign w:val="baseline"/>
        </w:rPr>
        <w:t> </w:t>
      </w:r>
      <w:r>
        <w:rPr>
          <w:vertAlign w:val="baseline"/>
        </w:rPr>
        <w:t>Bq</w:t>
      </w:r>
      <w:r>
        <w:rPr>
          <w:spacing w:val="67"/>
          <w:vertAlign w:val="baseline"/>
        </w:rPr>
        <w:t> </w:t>
      </w:r>
      <w:r>
        <w:rPr>
          <w:vertAlign w:val="baseline"/>
        </w:rPr>
        <w:t>kg</w:t>
      </w:r>
      <w:r>
        <w:rPr>
          <w:vertAlign w:val="superscript"/>
        </w:rPr>
        <w:t>-1</w:t>
      </w:r>
      <w:r>
        <w:rPr>
          <w:vertAlign w:val="baseline"/>
        </w:rPr>
        <w:t>for</w:t>
      </w:r>
      <w:r>
        <w:rPr>
          <w:spacing w:val="64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66"/>
          <w:vertAlign w:val="baseline"/>
        </w:rPr>
        <w:t> </w:t>
      </w:r>
      <w:r>
        <w:rPr>
          <w:vertAlign w:val="baseline"/>
        </w:rPr>
        <w:t>and</w:t>
      </w:r>
      <w:r>
        <w:rPr>
          <w:spacing w:val="67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66"/>
          <w:vertAlign w:val="baseline"/>
        </w:rPr>
        <w:t> </w:t>
      </w:r>
      <w:r>
        <w:rPr>
          <w:vertAlign w:val="baseline"/>
        </w:rPr>
        <w:t>in</w:t>
      </w:r>
      <w:r>
        <w:rPr>
          <w:spacing w:val="67"/>
          <w:vertAlign w:val="baseline"/>
        </w:rPr>
        <w:t> </w:t>
      </w:r>
      <w:r>
        <w:rPr>
          <w:vertAlign w:val="baseline"/>
        </w:rPr>
        <w:t>sweet</w:t>
      </w:r>
      <w:r>
        <w:rPr>
          <w:spacing w:val="66"/>
          <w:vertAlign w:val="baseline"/>
        </w:rPr>
        <w:t> </w:t>
      </w:r>
      <w:r>
        <w:rPr>
          <w:vertAlign w:val="baseline"/>
        </w:rPr>
        <w:t>potatoes</w:t>
      </w:r>
      <w:r>
        <w:rPr>
          <w:spacing w:val="69"/>
          <w:vertAlign w:val="baseline"/>
        </w:rPr>
        <w:t> </w:t>
      </w:r>
      <w:r>
        <w:rPr>
          <w:vertAlign w:val="baseline"/>
        </w:rPr>
        <w:t>crops</w:t>
      </w:r>
      <w:r>
        <w:rPr>
          <w:spacing w:val="68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64"/>
          <w:vertAlign w:val="baseline"/>
        </w:rPr>
        <w:t> </w:t>
      </w:r>
      <w:r>
        <w:rPr>
          <w:vertAlign w:val="baseline"/>
        </w:rPr>
        <w:t>in</w:t>
      </w:r>
    </w:p>
    <w:p>
      <w:pPr>
        <w:spacing w:after="0" w:line="480" w:lineRule="auto"/>
        <w:jc w:val="both"/>
        <w:sectPr>
          <w:pgSz w:w="11910" w:h="16840"/>
          <w:pgMar w:header="0" w:footer="1456" w:top="1580" w:bottom="1660" w:left="920" w:right="960"/>
        </w:sectPr>
      </w:pPr>
    </w:p>
    <w:p>
      <w:pPr>
        <w:pStyle w:val="BodyText"/>
        <w:spacing w:line="480" w:lineRule="auto" w:before="98"/>
        <w:ind w:left="1067" w:right="447"/>
        <w:jc w:val="both"/>
      </w:pPr>
      <w:r>
        <w:rPr/>
        <w:t>Malaysia. This report indicated higher activity concentration in </w:t>
      </w:r>
      <w:r>
        <w:rPr>
          <w:vertAlign w:val="superscript"/>
        </w:rPr>
        <w:t>40</w:t>
      </w:r>
      <w:r>
        <w:rPr>
          <w:vertAlign w:val="baseline"/>
        </w:rPr>
        <w:t>K than the 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and lower activity concentration in</w:t>
      </w:r>
      <w:r>
        <w:rPr>
          <w:spacing w:val="1"/>
          <w:vertAlign w:val="baseline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U and</w:t>
      </w:r>
      <w:r>
        <w:rPr>
          <w:spacing w:val="1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 than the 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study.</w:t>
      </w:r>
      <w:r>
        <w:rPr>
          <w:spacing w:val="60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 attributed to variations in soil physio-chemical properties of the study areas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fertilizers application.</w:t>
      </w:r>
    </w:p>
    <w:p>
      <w:pPr>
        <w:pStyle w:val="BodyText"/>
        <w:spacing w:before="1"/>
        <w:ind w:left="1067"/>
        <w:jc w:val="both"/>
      </w:pPr>
      <w:r>
        <w:rPr/>
        <w:t>Similarly,</w:t>
      </w:r>
      <w:r>
        <w:rPr>
          <w:spacing w:val="19"/>
        </w:rPr>
        <w:t> </w:t>
      </w:r>
      <w:r>
        <w:rPr/>
        <w:t>Van</w:t>
      </w:r>
      <w:r>
        <w:rPr>
          <w:spacing w:val="16"/>
        </w:rPr>
        <w:t> </w:t>
      </w:r>
      <w:r>
        <w:rPr>
          <w:i/>
        </w:rPr>
        <w:t>et</w:t>
      </w:r>
      <w:r>
        <w:rPr>
          <w:i/>
          <w:spacing w:val="16"/>
        </w:rPr>
        <w:t> </w:t>
      </w:r>
      <w:r>
        <w:rPr>
          <w:i/>
        </w:rPr>
        <w:t>al.</w:t>
      </w:r>
      <w:r>
        <w:rPr>
          <w:i/>
          <w:spacing w:val="18"/>
        </w:rPr>
        <w:t> </w:t>
      </w:r>
      <w:r>
        <w:rPr/>
        <w:t>(2020)</w:t>
      </w:r>
      <w:r>
        <w:rPr>
          <w:spacing w:val="15"/>
        </w:rPr>
        <w:t> </w:t>
      </w:r>
      <w:r>
        <w:rPr/>
        <w:t>reported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mean</w:t>
      </w:r>
      <w:r>
        <w:rPr>
          <w:spacing w:val="16"/>
        </w:rPr>
        <w:t> </w:t>
      </w:r>
      <w:r>
        <w:rPr/>
        <w:t>activity</w:t>
      </w:r>
      <w:r>
        <w:rPr>
          <w:spacing w:val="10"/>
        </w:rPr>
        <w:t> </w:t>
      </w:r>
      <w:r>
        <w:rPr/>
        <w:t>concentration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363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0.70±</w:t>
      </w:r>
    </w:p>
    <w:p>
      <w:pPr>
        <w:pStyle w:val="BodyText"/>
      </w:pPr>
    </w:p>
    <w:p>
      <w:pPr>
        <w:pStyle w:val="BodyText"/>
        <w:spacing w:line="480" w:lineRule="auto"/>
        <w:ind w:left="1067" w:right="444"/>
        <w:jc w:val="both"/>
      </w:pPr>
      <w:r>
        <w:rPr/>
        <w:t>3.32</w:t>
      </w:r>
      <w:r>
        <w:rPr>
          <w:spacing w:val="1"/>
        </w:rPr>
        <w:t> </w:t>
      </w:r>
      <w:r>
        <w:rPr/>
        <w:t>Bq</w:t>
      </w:r>
      <w:r>
        <w:rPr>
          <w:spacing w:val="1"/>
        </w:rPr>
        <w:t> </w:t>
      </w:r>
      <w:r>
        <w:rPr/>
        <w:t>kg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potato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Malaysia.</w:t>
      </w:r>
      <w:r>
        <w:rPr>
          <w:spacing w:val="1"/>
          <w:vertAlign w:val="baseline"/>
        </w:rPr>
        <w:t> </w:t>
      </w:r>
      <w:r>
        <w:rPr>
          <w:vertAlign w:val="baseline"/>
        </w:rPr>
        <w:t>Alausa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Omotosho. (2017) obtained a mean activity concentration of 294.6 ± 137.2 for </w:t>
      </w:r>
      <w:r>
        <w:rPr>
          <w:vertAlign w:val="superscript"/>
        </w:rPr>
        <w:t>40</w:t>
      </w:r>
      <w:r>
        <w:rPr>
          <w:vertAlign w:val="baseline"/>
        </w:rPr>
        <w:t>K and</w:t>
      </w:r>
      <w:r>
        <w:rPr>
          <w:spacing w:val="1"/>
          <w:vertAlign w:val="baseline"/>
        </w:rPr>
        <w:t> </w:t>
      </w:r>
      <w:r>
        <w:rPr>
          <w:vertAlign w:val="baseline"/>
        </w:rPr>
        <w:t>of 18.2 ± 13.0 Bq kg</w:t>
      </w:r>
      <w:r>
        <w:rPr>
          <w:vertAlign w:val="superscript"/>
        </w:rPr>
        <w:t>-1</w:t>
      </w:r>
      <w:r>
        <w:rPr>
          <w:vertAlign w:val="baseline"/>
        </w:rPr>
        <w:t> for </w:t>
      </w:r>
      <w:r>
        <w:rPr>
          <w:vertAlign w:val="superscript"/>
        </w:rPr>
        <w:t>232</w:t>
      </w:r>
      <w:r>
        <w:rPr>
          <w:vertAlign w:val="baseline"/>
        </w:rPr>
        <w:t>Th respectively in cassava at Ogun State, which indicated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 activity concentration in </w:t>
      </w:r>
      <w:r>
        <w:rPr>
          <w:vertAlign w:val="superscript"/>
        </w:rPr>
        <w:t>40</w:t>
      </w:r>
      <w:r>
        <w:rPr>
          <w:vertAlign w:val="baseline"/>
        </w:rPr>
        <w:t>K and lower activity concentration in </w:t>
      </w:r>
      <w:r>
        <w:rPr>
          <w:vertAlign w:val="superscript"/>
        </w:rPr>
        <w:t>232</w:t>
      </w:r>
      <w:r>
        <w:rPr>
          <w:vertAlign w:val="baseline"/>
        </w:rPr>
        <w:t>Th than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1"/>
          <w:vertAlign w:val="baseline"/>
        </w:rPr>
        <w:t> </w:t>
      </w:r>
      <w:r>
        <w:rPr>
          <w:vertAlign w:val="baseline"/>
        </w:rPr>
        <w:t>study.</w:t>
      </w:r>
      <w:r>
        <w:rPr>
          <w:spacing w:val="10"/>
          <w:vertAlign w:val="baseline"/>
        </w:rPr>
        <w:t> </w:t>
      </w:r>
      <w:r>
        <w:rPr>
          <w:vertAlign w:val="baseline"/>
        </w:rPr>
        <w:t>Jibril</w:t>
      </w:r>
      <w:r>
        <w:rPr>
          <w:spacing w:val="12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2"/>
          <w:vertAlign w:val="baseline"/>
        </w:rPr>
        <w:t> </w:t>
      </w:r>
      <w:r>
        <w:rPr>
          <w:i/>
          <w:vertAlign w:val="baseline"/>
        </w:rPr>
        <w:t>al.</w:t>
      </w:r>
      <w:r>
        <w:rPr>
          <w:i/>
          <w:spacing w:val="11"/>
          <w:vertAlign w:val="baseline"/>
        </w:rPr>
        <w:t> </w:t>
      </w:r>
      <w:r>
        <w:rPr>
          <w:vertAlign w:val="baseline"/>
        </w:rPr>
        <w:t>(2007)</w:t>
      </w:r>
      <w:r>
        <w:rPr>
          <w:spacing w:val="12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mean</w:t>
      </w:r>
      <w:r>
        <w:rPr>
          <w:spacing w:val="13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0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423.7</w:t>
      </w:r>
    </w:p>
    <w:p>
      <w:pPr>
        <w:pStyle w:val="BodyText"/>
        <w:spacing w:line="480" w:lineRule="auto" w:before="1"/>
        <w:ind w:left="1067" w:right="443"/>
        <w:jc w:val="both"/>
      </w:pPr>
      <w:r>
        <w:rPr/>
        <w:t>± 30.8 and 35.6 ± 12.3 Bq kg</w:t>
      </w:r>
      <w:r>
        <w:rPr>
          <w:vertAlign w:val="superscript"/>
        </w:rPr>
        <w:t>–1</w:t>
      </w:r>
      <w:r>
        <w:rPr>
          <w:vertAlign w:val="baseline"/>
        </w:rPr>
        <w:t> in sweet potatoes </w:t>
      </w:r>
      <w:r>
        <w:rPr>
          <w:vertAlign w:val="superscript"/>
        </w:rPr>
        <w:t>for</w:t>
      </w:r>
      <w:r>
        <w:rPr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 and </w:t>
      </w:r>
      <w:r>
        <w:rPr>
          <w:vertAlign w:val="superscript"/>
        </w:rPr>
        <w:t>232</w:t>
      </w:r>
      <w:r>
        <w:rPr>
          <w:vertAlign w:val="baseline"/>
        </w:rPr>
        <w:t>Th respectively in in Jos</w:t>
      </w:r>
      <w:r>
        <w:rPr>
          <w:spacing w:val="1"/>
          <w:vertAlign w:val="baseline"/>
        </w:rPr>
        <w:t> </w:t>
      </w:r>
      <w:r>
        <w:rPr>
          <w:vertAlign w:val="baseline"/>
        </w:rPr>
        <w:t>plateau, which was comparatively higher than the present study. This may be attributed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variations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soil</w:t>
      </w:r>
      <w:r>
        <w:rPr>
          <w:spacing w:val="1"/>
          <w:vertAlign w:val="baseline"/>
        </w:rPr>
        <w:t> </w:t>
      </w:r>
      <w:r>
        <w:rPr>
          <w:vertAlign w:val="baseline"/>
        </w:rPr>
        <w:t>physio-chemical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areas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fertilizers application.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Ilori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 al.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(2020), the measured mean 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color w:val="1B1B1B"/>
          <w:vertAlign w:val="baseline"/>
        </w:rPr>
        <w:t>4.62</w:t>
      </w:r>
      <w:r>
        <w:rPr>
          <w:color w:val="1B1B1B"/>
          <w:spacing w:val="13"/>
          <w:vertAlign w:val="baseline"/>
        </w:rPr>
        <w:t> </w:t>
      </w:r>
      <w:r>
        <w:rPr>
          <w:color w:val="1B1B1B"/>
          <w:vertAlign w:val="baseline"/>
        </w:rPr>
        <w:t>±</w:t>
      </w:r>
      <w:r>
        <w:rPr>
          <w:color w:val="1B1B1B"/>
          <w:spacing w:val="14"/>
          <w:vertAlign w:val="baseline"/>
        </w:rPr>
        <w:t> </w:t>
      </w:r>
      <w:r>
        <w:rPr>
          <w:color w:val="1B1B1B"/>
          <w:vertAlign w:val="baseline"/>
        </w:rPr>
        <w:t>2.40</w:t>
      </w:r>
      <w:r>
        <w:rPr>
          <w:color w:val="1B1B1B"/>
          <w:spacing w:val="14"/>
          <w:vertAlign w:val="baseline"/>
        </w:rPr>
        <w:t> </w:t>
      </w:r>
      <w:r>
        <w:rPr>
          <w:color w:val="1B1B1B"/>
          <w:vertAlign w:val="baseline"/>
        </w:rPr>
        <w:t>and</w:t>
      </w:r>
      <w:r>
        <w:rPr>
          <w:color w:val="1B1B1B"/>
          <w:spacing w:val="13"/>
          <w:vertAlign w:val="baseline"/>
        </w:rPr>
        <w:t> </w:t>
      </w:r>
      <w:r>
        <w:rPr>
          <w:color w:val="1B1B1B"/>
          <w:vertAlign w:val="baseline"/>
        </w:rPr>
        <w:t>105.97</w:t>
      </w:r>
      <w:r>
        <w:rPr>
          <w:color w:val="1B1B1B"/>
          <w:spacing w:val="14"/>
          <w:vertAlign w:val="baseline"/>
        </w:rPr>
        <w:t> </w:t>
      </w:r>
      <w:r>
        <w:rPr>
          <w:color w:val="1B1B1B"/>
          <w:vertAlign w:val="baseline"/>
        </w:rPr>
        <w:t>±</w:t>
      </w:r>
      <w:r>
        <w:rPr>
          <w:color w:val="1B1B1B"/>
          <w:spacing w:val="14"/>
          <w:vertAlign w:val="baseline"/>
        </w:rPr>
        <w:t> </w:t>
      </w:r>
      <w:r>
        <w:rPr>
          <w:color w:val="1B1B1B"/>
          <w:vertAlign w:val="baseline"/>
        </w:rPr>
        <w:t>48.65</w:t>
      </w:r>
      <w:r>
        <w:rPr>
          <w:color w:val="1B1B1B"/>
          <w:spacing w:val="13"/>
          <w:vertAlign w:val="baseline"/>
        </w:rPr>
        <w:t> </w:t>
      </w:r>
      <w:r>
        <w:rPr>
          <w:color w:val="1B1B1B"/>
          <w:vertAlign w:val="baseline"/>
        </w:rPr>
        <w:t>Bqkg</w:t>
      </w:r>
      <w:r>
        <w:rPr>
          <w:rFonts w:ascii="Cambria Math" w:hAnsi="Cambria Math"/>
          <w:color w:val="1B1B1B"/>
          <w:vertAlign w:val="baseline"/>
        </w:rPr>
        <w:t>⁻</w:t>
      </w:r>
      <w:r>
        <w:rPr>
          <w:color w:val="1B1B1B"/>
          <w:vertAlign w:val="baseline"/>
        </w:rPr>
        <w:t>¹</w:t>
      </w:r>
      <w:r>
        <w:rPr>
          <w:color w:val="1B1B1B"/>
          <w:spacing w:val="14"/>
          <w:vertAlign w:val="baseline"/>
        </w:rPr>
        <w:t> </w:t>
      </w:r>
      <w:r>
        <w:rPr>
          <w:color w:val="1B1B1B"/>
          <w:vertAlign w:val="baseline"/>
        </w:rPr>
        <w:t>for</w:t>
      </w:r>
      <w:r>
        <w:rPr>
          <w:color w:val="1B1B1B"/>
          <w:spacing w:val="12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13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-58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South Africa, were</w:t>
      </w:r>
      <w:r>
        <w:rPr>
          <w:spacing w:val="-2"/>
          <w:vertAlign w:val="baseline"/>
        </w:rPr>
        <w:t> </w:t>
      </w:r>
      <w:r>
        <w:rPr>
          <w:vertAlign w:val="baseline"/>
        </w:rPr>
        <w:t>comparatively</w:t>
      </w:r>
      <w:r>
        <w:rPr>
          <w:spacing w:val="-6"/>
          <w:vertAlign w:val="baseline"/>
        </w:rPr>
        <w:t> </w:t>
      </w:r>
      <w:r>
        <w:rPr>
          <w:vertAlign w:val="baseline"/>
        </w:rPr>
        <w:t>higher 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present study.</w:t>
      </w:r>
    </w:p>
    <w:p>
      <w:pPr>
        <w:pStyle w:val="BodyText"/>
        <w:spacing w:before="4"/>
      </w:pPr>
    </w:p>
    <w:p>
      <w:pPr>
        <w:pStyle w:val="BodyText"/>
        <w:ind w:left="1067"/>
      </w:pPr>
      <w:r>
        <w:rPr>
          <w:b/>
          <w:spacing w:val="-1"/>
        </w:rPr>
        <w:t>Table </w:t>
      </w:r>
      <w:r>
        <w:rPr>
          <w:b/>
        </w:rPr>
        <w:t>4.3:</w:t>
      </w:r>
      <w:r>
        <w:rPr>
          <w:b/>
          <w:spacing w:val="-1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concentration (Bq kg</w:t>
      </w:r>
      <w:r>
        <w:rPr>
          <w:vertAlign w:val="superscript"/>
        </w:rPr>
        <w:t>-1</w:t>
      </w:r>
      <w:r>
        <w:rPr>
          <w:vertAlign w:val="baseline"/>
        </w:rPr>
        <w:t>) of</w:t>
      </w:r>
      <w:r>
        <w:rPr>
          <w:spacing w:val="59"/>
          <w:vertAlign w:val="baseline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U,</w:t>
      </w:r>
      <w:r>
        <w:rPr>
          <w:spacing w:val="-1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-22"/>
          <w:vertAlign w:val="baseline"/>
        </w:rPr>
        <w:t> </w:t>
      </w:r>
      <w:r>
        <w:rPr>
          <w:vertAlign w:val="baseline"/>
        </w:rPr>
        <w:t>and</w:t>
      </w:r>
      <w:r>
        <w:rPr>
          <w:spacing w:val="-19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60"/>
          <w:vertAlign w:val="baseline"/>
        </w:rPr>
        <w:t> </w:t>
      </w:r>
      <w:r>
        <w:rPr>
          <w:vertAlign w:val="baseline"/>
        </w:rPr>
        <w:t>in sweet potatoes</w:t>
      </w:r>
      <w:r>
        <w:rPr>
          <w:spacing w:val="-57"/>
          <w:vertAlign w:val="baseline"/>
        </w:rPr>
        <w:t> </w:t>
      </w:r>
      <w:r>
        <w:rPr>
          <w:vertAlign w:val="baseline"/>
        </w:rPr>
        <w:t>farmlands</w:t>
      </w:r>
    </w:p>
    <w:p>
      <w:pPr>
        <w:pStyle w:val="BodyText"/>
        <w:spacing w:before="2"/>
        <w:rPr>
          <w:sz w:val="18"/>
        </w:rPr>
      </w:pPr>
      <w:r>
        <w:rPr/>
        <w:pict>
          <v:shape style="position:absolute;margin-left:93.864006pt;margin-top:12.44194pt;width:436.7pt;height:1pt;mso-position-horizontal-relative:page;mso-position-vertical-relative:paragraph;z-index:-15713280;mso-wrap-distance-left:0;mso-wrap-distance-right:0" coordorigin="1877,249" coordsize="8734,20" path="m3491,249l1877,249,1877,268,3491,268,3491,249xm5123,249l5103,249,3510,249,3491,249,3491,268,3510,268,5103,268,5123,268,5123,249xm10610,249l5123,249,5123,268,10610,268,10610,249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0" w:after="58"/>
        <w:ind w:left="3998" w:right="162" w:firstLine="0"/>
        <w:jc w:val="center"/>
        <w:rPr>
          <w:b/>
          <w:sz w:val="20"/>
        </w:rPr>
      </w:pPr>
      <w:r>
        <w:rPr>
          <w:b/>
          <w:sz w:val="20"/>
        </w:rPr>
        <w:t>Activity concentration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(Bq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kg</w:t>
      </w:r>
      <w:r>
        <w:rPr>
          <w:b/>
          <w:sz w:val="20"/>
          <w:vertAlign w:val="superscript"/>
        </w:rPr>
        <w:t>-1</w:t>
      </w:r>
      <w:r>
        <w:rPr>
          <w:b/>
          <w:sz w:val="20"/>
          <w:vertAlign w:val="baseline"/>
        </w:rPr>
        <w:t>)</w:t>
      </w:r>
    </w:p>
    <w:p>
      <w:pPr>
        <w:pStyle w:val="BodyText"/>
        <w:spacing w:line="20" w:lineRule="exact"/>
        <w:ind w:left="4183"/>
        <w:rPr>
          <w:sz w:val="2"/>
        </w:rPr>
      </w:pPr>
      <w:r>
        <w:rPr>
          <w:sz w:val="2"/>
        </w:rPr>
        <w:pict>
          <v:group style="width:275.350pt;height:1pt;mso-position-horizontal-relative:char;mso-position-vertical-relative:line" coordorigin="0,0" coordsize="5507,20">
            <v:shape style="position:absolute;left:0;top:0;width:5507;height:20" coordorigin="0,0" coordsize="5507,20" path="m3445,0l1740,0,1721,0,1721,0,0,0,0,19,1721,19,1721,19,1740,19,3445,19,3445,0xm3464,0l3445,0,3445,19,3464,19,3464,0xm5507,0l3464,0,3464,19,5507,19,550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1448" w:val="left" w:leader="none"/>
          <w:tab w:pos="3642" w:val="left" w:leader="none"/>
          <w:tab w:pos="5315" w:val="left" w:leader="none"/>
          <w:tab w:pos="7283" w:val="left" w:leader="none"/>
        </w:tabs>
        <w:spacing w:before="0"/>
        <w:ind w:left="79" w:right="0" w:firstLine="0"/>
        <w:jc w:val="center"/>
        <w:rPr>
          <w:b/>
          <w:sz w:val="20"/>
        </w:rPr>
      </w:pPr>
      <w:r>
        <w:rPr>
          <w:b/>
          <w:sz w:val="20"/>
        </w:rPr>
        <w:t>Sample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ID</w:t>
        <w:tab/>
        <w:t>Site</w:t>
        <w:tab/>
      </w:r>
      <w:r>
        <w:rPr>
          <w:b/>
          <w:sz w:val="20"/>
          <w:vertAlign w:val="superscript"/>
        </w:rPr>
        <w:t>238</w:t>
      </w:r>
      <w:r>
        <w:rPr>
          <w:b/>
          <w:sz w:val="20"/>
          <w:vertAlign w:val="baseline"/>
        </w:rPr>
        <w:t>U</w:t>
        <w:tab/>
      </w:r>
      <w:r>
        <w:rPr>
          <w:b/>
          <w:sz w:val="20"/>
          <w:vertAlign w:val="superscript"/>
        </w:rPr>
        <w:t>232</w:t>
      </w:r>
      <w:r>
        <w:rPr>
          <w:b/>
          <w:sz w:val="20"/>
          <w:vertAlign w:val="baseline"/>
        </w:rPr>
        <w:t>Th</w:t>
        <w:tab/>
      </w:r>
      <w:r>
        <w:rPr>
          <w:b/>
          <w:sz w:val="20"/>
          <w:vertAlign w:val="superscript"/>
        </w:rPr>
        <w:t>40</w:t>
      </w:r>
      <w:r>
        <w:rPr>
          <w:b/>
          <w:sz w:val="20"/>
          <w:vertAlign w:val="baseline"/>
        </w:rPr>
        <w:t>K</w:t>
      </w:r>
    </w:p>
    <w:p>
      <w:pPr>
        <w:pStyle w:val="BodyText"/>
        <w:spacing w:before="11"/>
        <w:rPr>
          <w:b/>
          <w:sz w:val="9"/>
        </w:rPr>
      </w:pPr>
    </w:p>
    <w:tbl>
      <w:tblPr>
        <w:tblW w:w="0" w:type="auto"/>
        <w:jc w:val="left"/>
        <w:tblInd w:w="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5"/>
        <w:gridCol w:w="1672"/>
        <w:gridCol w:w="1928"/>
        <w:gridCol w:w="1757"/>
        <w:gridCol w:w="2030"/>
      </w:tblGrid>
      <w:tr>
        <w:trPr>
          <w:trHeight w:val="384" w:hRule="atLeast"/>
        </w:trPr>
        <w:tc>
          <w:tcPr>
            <w:tcW w:w="13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PS1</w:t>
            </w:r>
          </w:p>
        </w:tc>
        <w:tc>
          <w:tcPr>
            <w:tcW w:w="167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376"/>
              <w:rPr>
                <w:sz w:val="20"/>
              </w:rPr>
            </w:pPr>
            <w:r>
              <w:rPr>
                <w:sz w:val="20"/>
              </w:rPr>
              <w:t>Makera</w:t>
            </w:r>
          </w:p>
        </w:tc>
        <w:tc>
          <w:tcPr>
            <w:tcW w:w="192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642" w:right="434"/>
              <w:jc w:val="center"/>
              <w:rPr>
                <w:sz w:val="20"/>
              </w:rPr>
            </w:pPr>
            <w:r>
              <w:rPr>
                <w:sz w:val="20"/>
              </w:rPr>
              <w:t>1.2±0.09</w:t>
            </w:r>
          </w:p>
        </w:tc>
        <w:tc>
          <w:tcPr>
            <w:tcW w:w="175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438" w:right="467"/>
              <w:jc w:val="center"/>
              <w:rPr>
                <w:sz w:val="20"/>
              </w:rPr>
            </w:pPr>
            <w:r>
              <w:rPr>
                <w:sz w:val="20"/>
              </w:rPr>
              <w:t>4.56±0.14</w:t>
            </w:r>
          </w:p>
        </w:tc>
        <w:tc>
          <w:tcPr>
            <w:tcW w:w="20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472" w:right="505"/>
              <w:jc w:val="center"/>
              <w:rPr>
                <w:sz w:val="20"/>
              </w:rPr>
            </w:pPr>
            <w:r>
              <w:rPr>
                <w:sz w:val="20"/>
              </w:rPr>
              <w:t>104±1.99</w:t>
            </w:r>
          </w:p>
        </w:tc>
      </w:tr>
      <w:tr>
        <w:trPr>
          <w:trHeight w:val="544" w:hRule="atLeast"/>
        </w:trPr>
        <w:tc>
          <w:tcPr>
            <w:tcW w:w="1345" w:type="dxa"/>
          </w:tcPr>
          <w:p>
            <w:pPr>
              <w:pStyle w:val="TableParagraph"/>
              <w:spacing w:before="153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PS2</w:t>
            </w:r>
          </w:p>
        </w:tc>
        <w:tc>
          <w:tcPr>
            <w:tcW w:w="1672" w:type="dxa"/>
          </w:tcPr>
          <w:p>
            <w:pPr>
              <w:pStyle w:val="TableParagraph"/>
              <w:spacing w:before="153"/>
              <w:ind w:left="376"/>
              <w:rPr>
                <w:sz w:val="20"/>
              </w:rPr>
            </w:pPr>
            <w:r>
              <w:rPr>
                <w:sz w:val="20"/>
              </w:rPr>
              <w:t>Kalgo</w:t>
            </w:r>
          </w:p>
        </w:tc>
        <w:tc>
          <w:tcPr>
            <w:tcW w:w="1928" w:type="dxa"/>
          </w:tcPr>
          <w:p>
            <w:pPr>
              <w:pStyle w:val="TableParagraph"/>
              <w:spacing w:before="153"/>
              <w:ind w:left="642" w:right="436"/>
              <w:jc w:val="center"/>
              <w:rPr>
                <w:sz w:val="20"/>
              </w:rPr>
            </w:pPr>
            <w:r>
              <w:rPr>
                <w:sz w:val="20"/>
              </w:rPr>
              <w:t>0.51±0.07</w:t>
            </w:r>
          </w:p>
        </w:tc>
        <w:tc>
          <w:tcPr>
            <w:tcW w:w="1757" w:type="dxa"/>
          </w:tcPr>
          <w:p>
            <w:pPr>
              <w:pStyle w:val="TableParagraph"/>
              <w:spacing w:before="153"/>
              <w:ind w:left="438" w:right="467"/>
              <w:jc w:val="center"/>
              <w:rPr>
                <w:sz w:val="20"/>
              </w:rPr>
            </w:pPr>
            <w:r>
              <w:rPr>
                <w:sz w:val="20"/>
              </w:rPr>
              <w:t>5.29±0.26</w:t>
            </w:r>
          </w:p>
        </w:tc>
        <w:tc>
          <w:tcPr>
            <w:tcW w:w="2030" w:type="dxa"/>
          </w:tcPr>
          <w:p>
            <w:pPr>
              <w:pStyle w:val="TableParagraph"/>
              <w:spacing w:before="153"/>
              <w:ind w:left="472" w:right="505"/>
              <w:jc w:val="center"/>
              <w:rPr>
                <w:sz w:val="20"/>
              </w:rPr>
            </w:pPr>
            <w:r>
              <w:rPr>
                <w:sz w:val="20"/>
              </w:rPr>
              <w:t>203.48±2.22</w:t>
            </w:r>
          </w:p>
        </w:tc>
      </w:tr>
      <w:tr>
        <w:trPr>
          <w:trHeight w:val="543" w:hRule="atLeast"/>
        </w:trPr>
        <w:tc>
          <w:tcPr>
            <w:tcW w:w="1345" w:type="dxa"/>
          </w:tcPr>
          <w:p>
            <w:pPr>
              <w:pStyle w:val="TableParagraph"/>
              <w:spacing w:before="153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PS3</w:t>
            </w:r>
          </w:p>
        </w:tc>
        <w:tc>
          <w:tcPr>
            <w:tcW w:w="1672" w:type="dxa"/>
          </w:tcPr>
          <w:p>
            <w:pPr>
              <w:pStyle w:val="TableParagraph"/>
              <w:spacing w:before="153"/>
              <w:ind w:left="376"/>
              <w:rPr>
                <w:sz w:val="20"/>
              </w:rPr>
            </w:pPr>
            <w:r>
              <w:rPr>
                <w:sz w:val="20"/>
              </w:rPr>
              <w:t>B/kebbi</w:t>
            </w:r>
          </w:p>
        </w:tc>
        <w:tc>
          <w:tcPr>
            <w:tcW w:w="1928" w:type="dxa"/>
          </w:tcPr>
          <w:p>
            <w:pPr>
              <w:pStyle w:val="TableParagraph"/>
              <w:spacing w:before="153"/>
              <w:ind w:left="642" w:right="436"/>
              <w:jc w:val="center"/>
              <w:rPr>
                <w:sz w:val="20"/>
              </w:rPr>
            </w:pPr>
            <w:r>
              <w:rPr>
                <w:sz w:val="20"/>
              </w:rPr>
              <w:t>0.18±0.08</w:t>
            </w:r>
          </w:p>
        </w:tc>
        <w:tc>
          <w:tcPr>
            <w:tcW w:w="1757" w:type="dxa"/>
          </w:tcPr>
          <w:p>
            <w:pPr>
              <w:pStyle w:val="TableParagraph"/>
              <w:spacing w:before="153"/>
              <w:ind w:left="438" w:right="465"/>
              <w:jc w:val="center"/>
              <w:rPr>
                <w:sz w:val="20"/>
              </w:rPr>
            </w:pPr>
            <w:r>
              <w:rPr>
                <w:sz w:val="20"/>
              </w:rPr>
              <w:t>3.94±0.3</w:t>
            </w:r>
          </w:p>
        </w:tc>
        <w:tc>
          <w:tcPr>
            <w:tcW w:w="2030" w:type="dxa"/>
          </w:tcPr>
          <w:p>
            <w:pPr>
              <w:pStyle w:val="TableParagraph"/>
              <w:spacing w:before="153"/>
              <w:ind w:left="472" w:right="505"/>
              <w:jc w:val="center"/>
              <w:rPr>
                <w:sz w:val="20"/>
              </w:rPr>
            </w:pPr>
            <w:r>
              <w:rPr>
                <w:sz w:val="20"/>
              </w:rPr>
              <w:t>81.55±0.15</w:t>
            </w:r>
          </w:p>
        </w:tc>
      </w:tr>
      <w:tr>
        <w:trPr>
          <w:trHeight w:val="543" w:hRule="atLeast"/>
        </w:trPr>
        <w:tc>
          <w:tcPr>
            <w:tcW w:w="1345" w:type="dxa"/>
          </w:tcPr>
          <w:p>
            <w:pPr>
              <w:pStyle w:val="TableParagraph"/>
              <w:spacing w:before="152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PS4</w:t>
            </w:r>
          </w:p>
        </w:tc>
        <w:tc>
          <w:tcPr>
            <w:tcW w:w="1672" w:type="dxa"/>
          </w:tcPr>
          <w:p>
            <w:pPr>
              <w:pStyle w:val="TableParagraph"/>
              <w:spacing w:before="152"/>
              <w:ind w:left="376"/>
              <w:rPr>
                <w:sz w:val="20"/>
              </w:rPr>
            </w:pPr>
            <w:r>
              <w:rPr>
                <w:sz w:val="20"/>
              </w:rPr>
              <w:t>Bunza</w:t>
            </w:r>
          </w:p>
        </w:tc>
        <w:tc>
          <w:tcPr>
            <w:tcW w:w="1928" w:type="dxa"/>
          </w:tcPr>
          <w:p>
            <w:pPr>
              <w:pStyle w:val="TableParagraph"/>
              <w:spacing w:before="152"/>
              <w:ind w:left="642" w:right="436"/>
              <w:jc w:val="center"/>
              <w:rPr>
                <w:sz w:val="20"/>
              </w:rPr>
            </w:pPr>
            <w:r>
              <w:rPr>
                <w:sz w:val="20"/>
              </w:rPr>
              <w:t>1.79±0.03</w:t>
            </w:r>
          </w:p>
        </w:tc>
        <w:tc>
          <w:tcPr>
            <w:tcW w:w="1757" w:type="dxa"/>
          </w:tcPr>
          <w:p>
            <w:pPr>
              <w:pStyle w:val="TableParagraph"/>
              <w:spacing w:before="152"/>
              <w:ind w:left="438" w:right="467"/>
              <w:jc w:val="center"/>
              <w:rPr>
                <w:sz w:val="20"/>
              </w:rPr>
            </w:pPr>
            <w:r>
              <w:rPr>
                <w:sz w:val="20"/>
              </w:rPr>
              <w:t>4.69±0.24</w:t>
            </w:r>
          </w:p>
        </w:tc>
        <w:tc>
          <w:tcPr>
            <w:tcW w:w="2030" w:type="dxa"/>
          </w:tcPr>
          <w:p>
            <w:pPr>
              <w:pStyle w:val="TableParagraph"/>
              <w:spacing w:before="152"/>
              <w:ind w:left="472" w:right="505"/>
              <w:jc w:val="center"/>
              <w:rPr>
                <w:sz w:val="20"/>
              </w:rPr>
            </w:pPr>
            <w:r>
              <w:rPr>
                <w:sz w:val="20"/>
              </w:rPr>
              <w:t>102.82±1.25</w:t>
            </w:r>
          </w:p>
        </w:tc>
      </w:tr>
      <w:tr>
        <w:trPr>
          <w:trHeight w:val="382" w:hRule="atLeast"/>
        </w:trPr>
        <w:tc>
          <w:tcPr>
            <w:tcW w:w="1345" w:type="dxa"/>
          </w:tcPr>
          <w:p>
            <w:pPr>
              <w:pStyle w:val="TableParagraph"/>
              <w:spacing w:line="210" w:lineRule="exact" w:before="153"/>
              <w:ind w:right="374"/>
              <w:jc w:val="right"/>
              <w:rPr>
                <w:sz w:val="20"/>
              </w:rPr>
            </w:pPr>
            <w:r>
              <w:rPr>
                <w:sz w:val="20"/>
              </w:rPr>
              <w:t>PS5</w:t>
            </w:r>
          </w:p>
        </w:tc>
        <w:tc>
          <w:tcPr>
            <w:tcW w:w="1672" w:type="dxa"/>
          </w:tcPr>
          <w:p>
            <w:pPr>
              <w:pStyle w:val="TableParagraph"/>
              <w:spacing w:line="210" w:lineRule="exact" w:before="153"/>
              <w:ind w:left="376"/>
              <w:rPr>
                <w:sz w:val="20"/>
              </w:rPr>
            </w:pPr>
            <w:r>
              <w:rPr>
                <w:sz w:val="20"/>
              </w:rPr>
              <w:t>Kardi</w:t>
            </w:r>
          </w:p>
        </w:tc>
        <w:tc>
          <w:tcPr>
            <w:tcW w:w="1928" w:type="dxa"/>
          </w:tcPr>
          <w:p>
            <w:pPr>
              <w:pStyle w:val="TableParagraph"/>
              <w:spacing w:line="210" w:lineRule="exact" w:before="153"/>
              <w:ind w:left="642" w:right="436"/>
              <w:jc w:val="center"/>
              <w:rPr>
                <w:sz w:val="20"/>
              </w:rPr>
            </w:pPr>
            <w:r>
              <w:rPr>
                <w:sz w:val="20"/>
              </w:rPr>
              <w:t>0.99±0.05</w:t>
            </w:r>
          </w:p>
        </w:tc>
        <w:tc>
          <w:tcPr>
            <w:tcW w:w="1757" w:type="dxa"/>
          </w:tcPr>
          <w:p>
            <w:pPr>
              <w:pStyle w:val="TableParagraph"/>
              <w:spacing w:line="210" w:lineRule="exact" w:before="153"/>
              <w:ind w:left="438" w:right="467"/>
              <w:jc w:val="center"/>
              <w:rPr>
                <w:sz w:val="20"/>
              </w:rPr>
            </w:pPr>
            <w:r>
              <w:rPr>
                <w:sz w:val="20"/>
              </w:rPr>
              <w:t>1.01±0.41</w:t>
            </w:r>
          </w:p>
        </w:tc>
        <w:tc>
          <w:tcPr>
            <w:tcW w:w="2030" w:type="dxa"/>
          </w:tcPr>
          <w:p>
            <w:pPr>
              <w:pStyle w:val="TableParagraph"/>
              <w:spacing w:line="210" w:lineRule="exact" w:before="153"/>
              <w:ind w:left="472" w:right="505"/>
              <w:jc w:val="center"/>
              <w:rPr>
                <w:sz w:val="20"/>
              </w:rPr>
            </w:pPr>
            <w:r>
              <w:rPr>
                <w:sz w:val="20"/>
              </w:rPr>
              <w:t>92.31±1.01</w:t>
            </w:r>
          </w:p>
        </w:tc>
      </w:tr>
    </w:tbl>
    <w:p>
      <w:pPr>
        <w:pStyle w:val="BodyText"/>
        <w:spacing w:before="6"/>
        <w:rPr>
          <w:b/>
        </w:rPr>
      </w:pPr>
      <w:r>
        <w:rPr/>
        <w:pict>
          <v:rect style="position:absolute;margin-left:93.144005pt;margin-top:16.049803pt;width:437.376021pt;height:.479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sectPr>
          <w:pgSz w:w="11910" w:h="16840"/>
          <w:pgMar w:header="0" w:footer="1456" w:top="1500" w:bottom="1660" w:left="920" w:right="960"/>
        </w:sectPr>
      </w:pPr>
    </w:p>
    <w:p>
      <w:pPr>
        <w:pStyle w:val="BodyText"/>
        <w:spacing w:before="8"/>
        <w:rPr>
          <w:b/>
          <w:sz w:val="2"/>
        </w:rPr>
      </w:pPr>
    </w:p>
    <w:tbl>
      <w:tblPr>
        <w:tblW w:w="0" w:type="auto"/>
        <w:jc w:val="left"/>
        <w:tblInd w:w="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7"/>
        <w:gridCol w:w="2589"/>
        <w:gridCol w:w="1757"/>
        <w:gridCol w:w="2030"/>
      </w:tblGrid>
      <w:tr>
        <w:trPr>
          <w:trHeight w:val="384" w:hRule="atLeast"/>
        </w:trPr>
        <w:tc>
          <w:tcPr>
            <w:tcW w:w="23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614"/>
              <w:rPr>
                <w:sz w:val="20"/>
              </w:rPr>
            </w:pPr>
            <w:r>
              <w:rPr>
                <w:sz w:val="20"/>
              </w:rPr>
              <w:t>Min.</w:t>
            </w:r>
          </w:p>
        </w:tc>
        <w:tc>
          <w:tcPr>
            <w:tcW w:w="25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right="455"/>
              <w:jc w:val="right"/>
              <w:rPr>
                <w:sz w:val="20"/>
              </w:rPr>
            </w:pPr>
            <w:r>
              <w:rPr>
                <w:sz w:val="20"/>
              </w:rPr>
              <w:t>0.18±0.03</w:t>
            </w:r>
          </w:p>
        </w:tc>
        <w:tc>
          <w:tcPr>
            <w:tcW w:w="17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437" w:right="468"/>
              <w:jc w:val="center"/>
              <w:rPr>
                <w:sz w:val="20"/>
              </w:rPr>
            </w:pPr>
            <w:r>
              <w:rPr>
                <w:sz w:val="20"/>
              </w:rPr>
              <w:t>1.01±0.14</w:t>
            </w:r>
          </w:p>
        </w:tc>
        <w:tc>
          <w:tcPr>
            <w:tcW w:w="20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471" w:right="506"/>
              <w:jc w:val="center"/>
              <w:rPr>
                <w:sz w:val="20"/>
              </w:rPr>
            </w:pPr>
            <w:r>
              <w:rPr>
                <w:sz w:val="20"/>
              </w:rPr>
              <w:t>81.55±0.15</w:t>
            </w:r>
          </w:p>
        </w:tc>
      </w:tr>
      <w:tr>
        <w:trPr>
          <w:trHeight w:val="543" w:hRule="atLeast"/>
        </w:trPr>
        <w:tc>
          <w:tcPr>
            <w:tcW w:w="2357" w:type="dxa"/>
          </w:tcPr>
          <w:p>
            <w:pPr>
              <w:pStyle w:val="TableParagraph"/>
              <w:spacing w:before="153"/>
              <w:ind w:left="597"/>
              <w:rPr>
                <w:sz w:val="20"/>
              </w:rPr>
            </w:pPr>
            <w:r>
              <w:rPr>
                <w:sz w:val="20"/>
              </w:rPr>
              <w:t>Max.</w:t>
            </w:r>
          </w:p>
        </w:tc>
        <w:tc>
          <w:tcPr>
            <w:tcW w:w="2589" w:type="dxa"/>
          </w:tcPr>
          <w:p>
            <w:pPr>
              <w:pStyle w:val="TableParagraph"/>
              <w:spacing w:before="153"/>
              <w:ind w:right="455"/>
              <w:jc w:val="right"/>
              <w:rPr>
                <w:sz w:val="20"/>
              </w:rPr>
            </w:pPr>
            <w:r>
              <w:rPr>
                <w:sz w:val="20"/>
              </w:rPr>
              <w:t>1.79±0.09</w:t>
            </w:r>
          </w:p>
        </w:tc>
        <w:tc>
          <w:tcPr>
            <w:tcW w:w="1757" w:type="dxa"/>
          </w:tcPr>
          <w:p>
            <w:pPr>
              <w:pStyle w:val="TableParagraph"/>
              <w:spacing w:before="153"/>
              <w:ind w:left="437" w:right="468"/>
              <w:jc w:val="center"/>
              <w:rPr>
                <w:sz w:val="20"/>
              </w:rPr>
            </w:pPr>
            <w:r>
              <w:rPr>
                <w:sz w:val="20"/>
              </w:rPr>
              <w:t>5.29±0.41</w:t>
            </w:r>
          </w:p>
        </w:tc>
        <w:tc>
          <w:tcPr>
            <w:tcW w:w="2030" w:type="dxa"/>
          </w:tcPr>
          <w:p>
            <w:pPr>
              <w:pStyle w:val="TableParagraph"/>
              <w:spacing w:before="153"/>
              <w:ind w:left="471" w:right="506"/>
              <w:jc w:val="center"/>
              <w:rPr>
                <w:sz w:val="20"/>
              </w:rPr>
            </w:pPr>
            <w:r>
              <w:rPr>
                <w:sz w:val="20"/>
              </w:rPr>
              <w:t>203.48±2.22</w:t>
            </w:r>
          </w:p>
        </w:tc>
      </w:tr>
      <w:tr>
        <w:trPr>
          <w:trHeight w:val="381" w:hRule="atLeast"/>
        </w:trPr>
        <w:tc>
          <w:tcPr>
            <w:tcW w:w="2357" w:type="dxa"/>
          </w:tcPr>
          <w:p>
            <w:pPr>
              <w:pStyle w:val="TableParagraph"/>
              <w:spacing w:line="210" w:lineRule="exact" w:before="151"/>
              <w:ind w:left="578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2589" w:type="dxa"/>
          </w:tcPr>
          <w:p>
            <w:pPr>
              <w:pStyle w:val="TableParagraph"/>
              <w:spacing w:line="210" w:lineRule="exact" w:before="151"/>
              <w:ind w:right="455"/>
              <w:jc w:val="right"/>
              <w:rPr>
                <w:sz w:val="20"/>
              </w:rPr>
            </w:pPr>
            <w:r>
              <w:rPr>
                <w:sz w:val="20"/>
              </w:rPr>
              <w:t>0.93±0.06</w:t>
            </w:r>
          </w:p>
        </w:tc>
        <w:tc>
          <w:tcPr>
            <w:tcW w:w="1757" w:type="dxa"/>
          </w:tcPr>
          <w:p>
            <w:pPr>
              <w:pStyle w:val="TableParagraph"/>
              <w:spacing w:line="210" w:lineRule="exact" w:before="151"/>
              <w:ind w:left="437" w:right="468"/>
              <w:jc w:val="center"/>
              <w:rPr>
                <w:sz w:val="20"/>
              </w:rPr>
            </w:pPr>
            <w:r>
              <w:rPr>
                <w:sz w:val="20"/>
              </w:rPr>
              <w:t>3.89±0.27</w:t>
            </w:r>
          </w:p>
        </w:tc>
        <w:tc>
          <w:tcPr>
            <w:tcW w:w="2030" w:type="dxa"/>
          </w:tcPr>
          <w:p>
            <w:pPr>
              <w:pStyle w:val="TableParagraph"/>
              <w:spacing w:line="210" w:lineRule="exact" w:before="151"/>
              <w:ind w:left="471" w:right="506"/>
              <w:jc w:val="center"/>
              <w:rPr>
                <w:sz w:val="20"/>
              </w:rPr>
            </w:pPr>
            <w:r>
              <w:rPr>
                <w:sz w:val="20"/>
              </w:rPr>
              <w:t>116.92±1.32</w:t>
            </w:r>
          </w:p>
        </w:tc>
      </w:tr>
    </w:tbl>
    <w:p>
      <w:pPr>
        <w:pStyle w:val="BodyText"/>
        <w:spacing w:before="1"/>
        <w:rPr>
          <w:b/>
          <w:sz w:val="27"/>
        </w:rPr>
      </w:pPr>
      <w:r>
        <w:rPr/>
        <w:pict>
          <v:shape style="position:absolute;margin-left:93.144005pt;margin-top:17.556631pt;width:437.4pt;height:1pt;mso-position-horizontal-relative:page;mso-position-vertical-relative:paragraph;z-index:-15711744;mso-wrap-distance-left:0;mso-wrap-distance-right:0" coordorigin="1863,351" coordsize="8748,20" path="m8553,351l8548,351,8534,351,6829,351,6825,351,6810,351,5108,351,5103,351,5089,351,3495,351,3491,351,3476,351,1863,351,1863,370,3476,370,3491,370,3495,370,5089,370,5103,370,5108,370,6810,370,6825,370,6829,370,8534,370,8548,370,8553,370,8553,351xm10610,351l8553,351,8553,370,10610,370,10610,35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line="480" w:lineRule="auto" w:before="111"/>
        <w:ind w:left="1067" w:right="443"/>
        <w:jc w:val="both"/>
      </w:pPr>
      <w:r>
        <w:rPr/>
        <w:t>Table 4.4 shows</w:t>
      </w:r>
      <w:r>
        <w:rPr>
          <w:spacing w:val="1"/>
        </w:rPr>
        <w:t> </w:t>
      </w:r>
      <w:r>
        <w:rPr/>
        <w:t>the minimum activity concentrations of 5.76.55±1.09 for</w:t>
      </w:r>
      <w:r>
        <w:rPr>
          <w:spacing w:val="60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U were</w:t>
      </w:r>
      <w:r>
        <w:rPr>
          <w:spacing w:val="1"/>
          <w:vertAlign w:val="baseline"/>
        </w:rPr>
        <w:t> </w:t>
      </w:r>
      <w:r>
        <w:rPr>
          <w:vertAlign w:val="baseline"/>
        </w:rPr>
        <w:t>seen at Kardi farm. The maximum activity concentration of 15.41±2.36 Bq kg</w:t>
      </w:r>
      <w:r>
        <w:rPr>
          <w:vertAlign w:val="superscript"/>
        </w:rPr>
        <w:t>-1</w:t>
      </w:r>
      <w:r>
        <w:rPr>
          <w:vertAlign w:val="baseline"/>
        </w:rPr>
        <w:t> for </w:t>
      </w:r>
      <w:r>
        <w:rPr>
          <w:vertAlign w:val="superscript"/>
        </w:rPr>
        <w:t>238</w:t>
      </w:r>
      <w:r>
        <w:rPr>
          <w:vertAlign w:val="baseline"/>
        </w:rPr>
        <w:t>U</w:t>
      </w:r>
      <w:r>
        <w:rPr>
          <w:spacing w:val="1"/>
          <w:vertAlign w:val="baseline"/>
        </w:rPr>
        <w:t> </w:t>
      </w:r>
      <w:r>
        <w:rPr>
          <w:vertAlign w:val="baseline"/>
        </w:rPr>
        <w:t>was seen at Bunza farm with the mean value of 12.32±1.7 Bq kg</w:t>
      </w:r>
      <w:r>
        <w:rPr>
          <w:vertAlign w:val="superscript"/>
        </w:rPr>
        <w:t>-1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 concentrations of 9.28±1.34 for </w:t>
      </w:r>
      <w:r>
        <w:rPr>
          <w:vertAlign w:val="superscript"/>
        </w:rPr>
        <w:t>232</w:t>
      </w:r>
      <w:r>
        <w:rPr>
          <w:vertAlign w:val="baseline"/>
        </w:rPr>
        <w:t>Th were seen at Kardi farm. Similarly,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maximum activity concentration of 24.28±2.34 Bq kg</w:t>
      </w:r>
      <w:r>
        <w:rPr>
          <w:vertAlign w:val="superscript"/>
        </w:rPr>
        <w:t>-1</w:t>
      </w:r>
      <w:r>
        <w:rPr>
          <w:vertAlign w:val="baseline"/>
        </w:rPr>
        <w:t> for </w:t>
      </w:r>
      <w:r>
        <w:rPr>
          <w:vertAlign w:val="superscript"/>
        </w:rPr>
        <w:t>232</w:t>
      </w:r>
      <w:r>
        <w:rPr>
          <w:vertAlign w:val="baseline"/>
        </w:rPr>
        <w:t>Th was seen at B/kebbi</w:t>
      </w:r>
      <w:r>
        <w:rPr>
          <w:spacing w:val="1"/>
          <w:vertAlign w:val="baseline"/>
        </w:rPr>
        <w:t> </w:t>
      </w:r>
      <w:r>
        <w:rPr>
          <w:vertAlign w:val="baseline"/>
        </w:rPr>
        <w:t>farm with mean values of 17.43±1.95 Bq kg</w:t>
      </w:r>
      <w:r>
        <w:rPr>
          <w:vertAlign w:val="superscript"/>
        </w:rPr>
        <w:t>-1</w:t>
      </w:r>
      <w:r>
        <w:rPr>
          <w:vertAlign w:val="baseline"/>
        </w:rPr>
        <w:t>. The lowest activity concentration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431.32±22.65 Bq kg</w:t>
      </w:r>
      <w:r>
        <w:rPr>
          <w:vertAlign w:val="superscript"/>
        </w:rPr>
        <w:t>-1</w:t>
      </w:r>
      <w:r>
        <w:rPr>
          <w:vertAlign w:val="baseline"/>
        </w:rPr>
        <w:t> for </w:t>
      </w:r>
      <w:r>
        <w:rPr>
          <w:vertAlign w:val="superscript"/>
        </w:rPr>
        <w:t>40</w:t>
      </w:r>
      <w:r>
        <w:rPr>
          <w:vertAlign w:val="baseline"/>
        </w:rPr>
        <w:t>K were obtained at Kardi farm,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highest 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 value of</w:t>
      </w:r>
      <w:r>
        <w:rPr>
          <w:spacing w:val="1"/>
          <w:vertAlign w:val="baseline"/>
        </w:rPr>
        <w:t> </w:t>
      </w:r>
      <w:r>
        <w:rPr>
          <w:vertAlign w:val="baseline"/>
        </w:rPr>
        <w:t>220.55 Bq kg</w:t>
      </w:r>
      <w:r>
        <w:rPr>
          <w:vertAlign w:val="superscript"/>
        </w:rPr>
        <w:t>-1</w:t>
      </w:r>
      <w:r>
        <w:rPr>
          <w:vertAlign w:val="baseline"/>
        </w:rPr>
        <w:t> for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1"/>
          <w:vertAlign w:val="baseline"/>
        </w:rPr>
        <w:t> </w:t>
      </w:r>
      <w:r>
        <w:rPr>
          <w:vertAlign w:val="baseline"/>
        </w:rPr>
        <w:t>was obtained at Kalgo farm with mean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of</w:t>
      </w:r>
      <w:r>
        <w:rPr>
          <w:spacing w:val="1"/>
          <w:vertAlign w:val="baseline"/>
        </w:rPr>
        <w:t> </w:t>
      </w:r>
      <w:r>
        <w:rPr>
          <w:vertAlign w:val="baseline"/>
        </w:rPr>
        <w:t>309.17±13.42 Bq kg</w:t>
      </w:r>
      <w:r>
        <w:rPr>
          <w:vertAlign w:val="superscript"/>
        </w:rPr>
        <w:t>-1</w:t>
      </w:r>
      <w:r>
        <w:rPr>
          <w:vertAlign w:val="baseline"/>
        </w:rPr>
        <w:t>.This study revealed that the overall mean of the 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concentrations of the measured radionuclides (</w:t>
      </w:r>
      <w:r>
        <w:rPr>
          <w:vertAlign w:val="superscript"/>
        </w:rPr>
        <w:t>238</w:t>
      </w:r>
      <w:r>
        <w:rPr>
          <w:vertAlign w:val="baseline"/>
        </w:rPr>
        <w:t>U, </w:t>
      </w:r>
      <w:r>
        <w:rPr>
          <w:vertAlign w:val="superscript"/>
        </w:rPr>
        <w:t>232</w:t>
      </w:r>
      <w:r>
        <w:rPr>
          <w:vertAlign w:val="baseline"/>
        </w:rPr>
        <w:t>Th and </w:t>
      </w:r>
      <w:r>
        <w:rPr>
          <w:vertAlign w:val="superscript"/>
        </w:rPr>
        <w:t>40</w:t>
      </w:r>
      <w:r>
        <w:rPr>
          <w:vertAlign w:val="baseline"/>
        </w:rPr>
        <w:t>K) shown in Table 4.4</w:t>
      </w:r>
      <w:r>
        <w:rPr>
          <w:spacing w:val="1"/>
          <w:vertAlign w:val="baseline"/>
        </w:rPr>
        <w:t> </w:t>
      </w:r>
      <w:r>
        <w:rPr>
          <w:vertAlign w:val="baseline"/>
        </w:rPr>
        <w:t>were found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12.32, 17.43 Bq kg</w:t>
      </w:r>
      <w:r>
        <w:rPr>
          <w:vertAlign w:val="superscript"/>
        </w:rPr>
        <w:t>-1</w:t>
      </w:r>
      <w:r>
        <w:rPr>
          <w:vertAlign w:val="baseline"/>
        </w:rPr>
        <w:t> and 309.17 respectively which were below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acceptable </w:t>
      </w:r>
      <w:r>
        <w:rPr>
          <w:vertAlign w:val="baseline"/>
        </w:rPr>
        <w:t>limits of</w:t>
      </w:r>
      <w:r>
        <w:rPr>
          <w:spacing w:val="1"/>
          <w:vertAlign w:val="baseline"/>
        </w:rPr>
        <w:t> </w:t>
      </w:r>
      <w:r>
        <w:rPr>
          <w:vertAlign w:val="baseline"/>
        </w:rPr>
        <w:t>30, 35 and 400 Bq</w:t>
      </w:r>
      <w:r>
        <w:rPr>
          <w:spacing w:val="1"/>
          <w:vertAlign w:val="baseline"/>
        </w:rPr>
        <w:t> </w:t>
      </w:r>
      <w:r>
        <w:rPr>
          <w:vertAlign w:val="baseline"/>
        </w:rPr>
        <w:t>kg</w:t>
      </w:r>
      <w:r>
        <w:rPr>
          <w:vertAlign w:val="superscript"/>
        </w:rPr>
        <w:t>-1</w:t>
      </w:r>
      <w:r>
        <w:rPr>
          <w:spacing w:val="-18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-4"/>
          <w:vertAlign w:val="baseline"/>
        </w:rPr>
        <w:t> </w:t>
      </w:r>
      <w:r>
        <w:rPr>
          <w:vertAlign w:val="baseline"/>
        </w:rPr>
        <w:t>(UNSCEAR, 2000).</w:t>
      </w:r>
    </w:p>
    <w:p>
      <w:pPr>
        <w:pStyle w:val="BodyText"/>
        <w:rPr>
          <w:sz w:val="28"/>
        </w:rPr>
      </w:pPr>
    </w:p>
    <w:p>
      <w:pPr>
        <w:pStyle w:val="BodyText"/>
        <w:spacing w:before="196"/>
        <w:ind w:left="1067" w:right="432"/>
      </w:pPr>
      <w:r>
        <w:rPr>
          <w:b/>
          <w:spacing w:val="-1"/>
        </w:rPr>
        <w:t>Table</w:t>
      </w:r>
      <w:r>
        <w:rPr>
          <w:b/>
        </w:rPr>
        <w:t> </w:t>
      </w:r>
      <w:r>
        <w:rPr>
          <w:b/>
          <w:spacing w:val="-1"/>
        </w:rPr>
        <w:t>4.4: </w:t>
      </w:r>
      <w:r>
        <w:rPr/>
        <w:t>Activity</w:t>
      </w:r>
      <w:r>
        <w:rPr>
          <w:spacing w:val="-4"/>
        </w:rPr>
        <w:t> </w:t>
      </w:r>
      <w:r>
        <w:rPr/>
        <w:t>concentration (Bq kg</w:t>
      </w:r>
      <w:r>
        <w:rPr>
          <w:vertAlign w:val="superscript"/>
        </w:rPr>
        <w:t>-1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U,</w:t>
      </w:r>
      <w:r>
        <w:rPr>
          <w:spacing w:val="-1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-22"/>
          <w:vertAlign w:val="baseline"/>
        </w:rPr>
        <w:t> </w:t>
      </w:r>
      <w:r>
        <w:rPr>
          <w:vertAlign w:val="baseline"/>
        </w:rPr>
        <w:t>and</w:t>
      </w:r>
      <w:r>
        <w:rPr>
          <w:spacing w:val="-19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60"/>
          <w:vertAlign w:val="baseline"/>
        </w:rPr>
        <w:t> </w:t>
      </w:r>
      <w:r>
        <w:rPr>
          <w:vertAlign w:val="baseline"/>
        </w:rPr>
        <w:t>in soil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sweet</w:t>
      </w:r>
      <w:r>
        <w:rPr>
          <w:spacing w:val="-57"/>
          <w:vertAlign w:val="baseline"/>
        </w:rPr>
        <w:t> </w:t>
      </w:r>
      <w:r>
        <w:rPr>
          <w:vertAlign w:val="baseline"/>
        </w:rPr>
        <w:t>potatoes</w:t>
      </w:r>
      <w:r>
        <w:rPr>
          <w:spacing w:val="-1"/>
          <w:vertAlign w:val="baseline"/>
        </w:rPr>
        <w:t> </w:t>
      </w:r>
      <w:r>
        <w:rPr>
          <w:vertAlign w:val="baseline"/>
        </w:rPr>
        <w:t>farmland.</w:t>
      </w:r>
    </w:p>
    <w:p>
      <w:pPr>
        <w:pStyle w:val="BodyText"/>
        <w:spacing w:before="2"/>
        <w:rPr>
          <w:sz w:val="18"/>
        </w:rPr>
      </w:pPr>
      <w:r>
        <w:rPr/>
        <w:pict>
          <v:shape style="position:absolute;margin-left:93.024002pt;margin-top:12.414559pt;width:438.5pt;height:1pt;mso-position-horizontal-relative:page;mso-position-vertical-relative:paragraph;z-index:-15711232;mso-wrap-distance-left:0;mso-wrap-distance-right:0" coordorigin="1860,248" coordsize="8770,20" path="m3264,248l3245,248,3245,248,1860,248,1860,267,3245,267,3245,267,3264,267,3264,248xm4633,248l3264,248,3264,267,4633,267,4633,248xm10630,248l4652,248,4633,248,4633,267,4652,267,10630,267,10630,248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2858" w:val="left" w:leader="none"/>
          <w:tab w:pos="5383" w:val="left" w:leader="none"/>
        </w:tabs>
        <w:spacing w:before="0"/>
        <w:ind w:left="1317" w:right="0" w:firstLine="0"/>
        <w:jc w:val="left"/>
        <w:rPr>
          <w:b/>
          <w:sz w:val="20"/>
        </w:rPr>
      </w:pPr>
      <w:r>
        <w:rPr>
          <w:b/>
          <w:sz w:val="20"/>
        </w:rPr>
        <w:t>Sample</w:t>
        <w:tab/>
        <w:t>Site</w:t>
        <w:tab/>
        <w:t>Activity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concentration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(Bqkg</w:t>
      </w:r>
      <w:r>
        <w:rPr>
          <w:b/>
          <w:sz w:val="20"/>
          <w:vertAlign w:val="superscript"/>
        </w:rPr>
        <w:t>-1</w:t>
      </w:r>
      <w:r>
        <w:rPr>
          <w:b/>
          <w:sz w:val="20"/>
          <w:vertAlign w:val="baseline"/>
        </w:rPr>
        <w:t>)</w:t>
      </w:r>
    </w:p>
    <w:p>
      <w:pPr>
        <w:pStyle w:val="BodyText"/>
        <w:spacing w:before="8"/>
        <w:rPr>
          <w:b/>
          <w:sz w:val="12"/>
        </w:rPr>
      </w:pPr>
    </w:p>
    <w:tbl>
      <w:tblPr>
        <w:tblW w:w="0" w:type="auto"/>
        <w:jc w:val="left"/>
        <w:tblInd w:w="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9"/>
        <w:gridCol w:w="1464"/>
        <w:gridCol w:w="1851"/>
        <w:gridCol w:w="1999"/>
        <w:gridCol w:w="2148"/>
      </w:tblGrid>
      <w:tr>
        <w:trPr>
          <w:trHeight w:val="364" w:hRule="atLeast"/>
        </w:trPr>
        <w:tc>
          <w:tcPr>
            <w:tcW w:w="2773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</w:p>
        </w:tc>
        <w:tc>
          <w:tcPr>
            <w:tcW w:w="18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46" w:lineRule="auto" w:before="39"/>
              <w:ind w:left="443" w:right="457"/>
              <w:jc w:val="center"/>
              <w:rPr>
                <w:b/>
                <w:sz w:val="20"/>
              </w:rPr>
            </w:pPr>
            <w:r>
              <w:rPr>
                <w:b/>
                <w:sz w:val="13"/>
              </w:rPr>
              <w:t>238</w:t>
            </w:r>
            <w:r>
              <w:rPr>
                <w:b/>
                <w:position w:val="-6"/>
                <w:sz w:val="20"/>
              </w:rPr>
              <w:t>U</w:t>
            </w:r>
          </w:p>
        </w:tc>
        <w:tc>
          <w:tcPr>
            <w:tcW w:w="19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46" w:lineRule="auto" w:before="39"/>
              <w:ind w:left="456" w:right="491"/>
              <w:jc w:val="center"/>
              <w:rPr>
                <w:b/>
                <w:sz w:val="20"/>
              </w:rPr>
            </w:pPr>
            <w:r>
              <w:rPr>
                <w:b/>
                <w:sz w:val="13"/>
              </w:rPr>
              <w:t>232</w:t>
            </w:r>
            <w:r>
              <w:rPr>
                <w:b/>
                <w:position w:val="-6"/>
                <w:sz w:val="20"/>
              </w:rPr>
              <w:t>Th</w:t>
            </w:r>
          </w:p>
        </w:tc>
        <w:tc>
          <w:tcPr>
            <w:tcW w:w="21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46" w:lineRule="auto" w:before="39"/>
              <w:ind w:left="902" w:right="920"/>
              <w:jc w:val="center"/>
              <w:rPr>
                <w:b/>
                <w:sz w:val="20"/>
              </w:rPr>
            </w:pPr>
            <w:r>
              <w:rPr>
                <w:b/>
                <w:sz w:val="13"/>
              </w:rPr>
              <w:t>40</w:t>
            </w:r>
            <w:r>
              <w:rPr>
                <w:b/>
                <w:position w:val="-6"/>
                <w:sz w:val="20"/>
              </w:rPr>
              <w:t>K</w:t>
            </w:r>
          </w:p>
        </w:tc>
      </w:tr>
      <w:tr>
        <w:trPr>
          <w:trHeight w:val="449" w:hRule="atLeast"/>
        </w:trPr>
        <w:tc>
          <w:tcPr>
            <w:tcW w:w="1309" w:type="dxa"/>
          </w:tcPr>
          <w:p>
            <w:pPr>
              <w:pStyle w:val="TableParagraph"/>
              <w:spacing w:line="213" w:lineRule="exact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SP1</w:t>
            </w:r>
          </w:p>
        </w:tc>
        <w:tc>
          <w:tcPr>
            <w:tcW w:w="1464" w:type="dxa"/>
          </w:tcPr>
          <w:p>
            <w:pPr>
              <w:pStyle w:val="TableParagraph"/>
              <w:spacing w:line="213" w:lineRule="exact"/>
              <w:ind w:left="431" w:right="357"/>
              <w:jc w:val="center"/>
              <w:rPr>
                <w:sz w:val="20"/>
              </w:rPr>
            </w:pPr>
            <w:r>
              <w:rPr>
                <w:sz w:val="20"/>
              </w:rPr>
              <w:t>Makera</w:t>
            </w:r>
          </w:p>
        </w:tc>
        <w:tc>
          <w:tcPr>
            <w:tcW w:w="1851" w:type="dxa"/>
          </w:tcPr>
          <w:p>
            <w:pPr>
              <w:pStyle w:val="TableParagraph"/>
              <w:spacing w:line="213" w:lineRule="exact"/>
              <w:ind w:left="443" w:right="457"/>
              <w:jc w:val="center"/>
              <w:rPr>
                <w:sz w:val="20"/>
              </w:rPr>
            </w:pPr>
            <w:r>
              <w:rPr>
                <w:sz w:val="20"/>
              </w:rPr>
              <w:t>14.85±1.35</w:t>
            </w:r>
          </w:p>
        </w:tc>
        <w:tc>
          <w:tcPr>
            <w:tcW w:w="1999" w:type="dxa"/>
          </w:tcPr>
          <w:p>
            <w:pPr>
              <w:pStyle w:val="TableParagraph"/>
              <w:spacing w:line="213" w:lineRule="exact"/>
              <w:ind w:left="458" w:right="491"/>
              <w:jc w:val="center"/>
              <w:rPr>
                <w:sz w:val="20"/>
              </w:rPr>
            </w:pPr>
            <w:r>
              <w:rPr>
                <w:sz w:val="20"/>
              </w:rPr>
              <w:t>16.85±01.34</w:t>
            </w:r>
          </w:p>
        </w:tc>
        <w:tc>
          <w:tcPr>
            <w:tcW w:w="2148" w:type="dxa"/>
          </w:tcPr>
          <w:p>
            <w:pPr>
              <w:pStyle w:val="TableParagraph"/>
              <w:spacing w:line="213" w:lineRule="exact"/>
              <w:ind w:right="576"/>
              <w:jc w:val="right"/>
              <w:rPr>
                <w:sz w:val="20"/>
              </w:rPr>
            </w:pPr>
            <w:r>
              <w:rPr>
                <w:sz w:val="20"/>
              </w:rPr>
              <w:t>232.01±9.78</w:t>
            </w:r>
          </w:p>
        </w:tc>
      </w:tr>
      <w:tr>
        <w:trPr>
          <w:trHeight w:val="691" w:hRule="atLeast"/>
        </w:trPr>
        <w:tc>
          <w:tcPr>
            <w:tcW w:w="1309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SP2</w:t>
            </w:r>
          </w:p>
        </w:tc>
        <w:tc>
          <w:tcPr>
            <w:tcW w:w="1464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429" w:right="357"/>
              <w:jc w:val="center"/>
              <w:rPr>
                <w:sz w:val="20"/>
              </w:rPr>
            </w:pPr>
            <w:r>
              <w:rPr>
                <w:sz w:val="20"/>
              </w:rPr>
              <w:t>Kalgo</w:t>
            </w:r>
          </w:p>
        </w:tc>
        <w:tc>
          <w:tcPr>
            <w:tcW w:w="1851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443" w:right="457"/>
              <w:jc w:val="center"/>
              <w:rPr>
                <w:sz w:val="20"/>
              </w:rPr>
            </w:pPr>
            <w:r>
              <w:rPr>
                <w:sz w:val="20"/>
              </w:rPr>
              <w:t>10.29±1.26</w:t>
            </w:r>
          </w:p>
        </w:tc>
        <w:tc>
          <w:tcPr>
            <w:tcW w:w="1999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458" w:right="491"/>
              <w:jc w:val="center"/>
              <w:rPr>
                <w:sz w:val="20"/>
              </w:rPr>
            </w:pPr>
            <w:r>
              <w:rPr>
                <w:sz w:val="20"/>
              </w:rPr>
              <w:t>14.80±2.32</w:t>
            </w:r>
          </w:p>
        </w:tc>
        <w:tc>
          <w:tcPr>
            <w:tcW w:w="2148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528"/>
              <w:jc w:val="right"/>
              <w:rPr>
                <w:sz w:val="20"/>
              </w:rPr>
            </w:pPr>
            <w:r>
              <w:rPr>
                <w:sz w:val="20"/>
              </w:rPr>
              <w:t>431.32±22.65</w:t>
            </w:r>
          </w:p>
        </w:tc>
      </w:tr>
      <w:tr>
        <w:trPr>
          <w:trHeight w:val="464" w:hRule="atLeast"/>
        </w:trPr>
        <w:tc>
          <w:tcPr>
            <w:tcW w:w="1309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right="451"/>
              <w:jc w:val="right"/>
              <w:rPr>
                <w:sz w:val="20"/>
              </w:rPr>
            </w:pPr>
            <w:r>
              <w:rPr>
                <w:sz w:val="20"/>
              </w:rPr>
              <w:t>SP3</w:t>
            </w:r>
          </w:p>
        </w:tc>
        <w:tc>
          <w:tcPr>
            <w:tcW w:w="1464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432" w:right="357"/>
              <w:jc w:val="center"/>
              <w:rPr>
                <w:sz w:val="20"/>
              </w:rPr>
            </w:pPr>
            <w:r>
              <w:rPr>
                <w:sz w:val="20"/>
              </w:rPr>
              <w:t>B/kebbi</w:t>
            </w:r>
          </w:p>
        </w:tc>
        <w:tc>
          <w:tcPr>
            <w:tcW w:w="1851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443" w:right="457"/>
              <w:jc w:val="center"/>
              <w:rPr>
                <w:sz w:val="20"/>
              </w:rPr>
            </w:pPr>
            <w:r>
              <w:rPr>
                <w:sz w:val="20"/>
              </w:rPr>
              <w:t>15.45±2.30</w:t>
            </w:r>
          </w:p>
        </w:tc>
        <w:tc>
          <w:tcPr>
            <w:tcW w:w="1999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458" w:right="491"/>
              <w:jc w:val="center"/>
              <w:rPr>
                <w:sz w:val="20"/>
              </w:rPr>
            </w:pPr>
            <w:r>
              <w:rPr>
                <w:sz w:val="20"/>
              </w:rPr>
              <w:t>24.28±2.11</w:t>
            </w:r>
          </w:p>
        </w:tc>
        <w:tc>
          <w:tcPr>
            <w:tcW w:w="21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right="528"/>
              <w:jc w:val="right"/>
              <w:rPr>
                <w:sz w:val="20"/>
              </w:rPr>
            </w:pPr>
            <w:r>
              <w:rPr>
                <w:sz w:val="20"/>
              </w:rPr>
              <w:t>380.85±16.25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pgSz w:w="11910" w:h="16840"/>
          <w:pgMar w:header="0" w:footer="1456" w:top="1580" w:bottom="1660" w:left="920" w:right="96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"/>
        <w:gridCol w:w="1411"/>
        <w:gridCol w:w="1865"/>
        <w:gridCol w:w="1948"/>
        <w:gridCol w:w="1694"/>
      </w:tblGrid>
      <w:tr>
        <w:trPr>
          <w:trHeight w:val="447" w:hRule="atLeast"/>
        </w:trPr>
        <w:tc>
          <w:tcPr>
            <w:tcW w:w="956" w:type="dxa"/>
          </w:tcPr>
          <w:p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SP4</w:t>
            </w:r>
          </w:p>
        </w:tc>
        <w:tc>
          <w:tcPr>
            <w:tcW w:w="1411" w:type="dxa"/>
          </w:tcPr>
          <w:p>
            <w:pPr>
              <w:pStyle w:val="TableParagraph"/>
              <w:spacing w:line="221" w:lineRule="exact"/>
              <w:ind w:left="429" w:right="430"/>
              <w:jc w:val="center"/>
              <w:rPr>
                <w:sz w:val="20"/>
              </w:rPr>
            </w:pPr>
            <w:r>
              <w:rPr>
                <w:sz w:val="20"/>
              </w:rPr>
              <w:t>Bunza</w:t>
            </w:r>
          </w:p>
        </w:tc>
        <w:tc>
          <w:tcPr>
            <w:tcW w:w="1865" w:type="dxa"/>
          </w:tcPr>
          <w:p>
            <w:pPr>
              <w:pStyle w:val="TableParagraph"/>
              <w:spacing w:line="221" w:lineRule="exact"/>
              <w:ind w:left="434" w:right="481"/>
              <w:jc w:val="center"/>
              <w:rPr>
                <w:sz w:val="20"/>
              </w:rPr>
            </w:pPr>
            <w:r>
              <w:rPr>
                <w:sz w:val="20"/>
              </w:rPr>
              <w:t>15.30±2.36</w:t>
            </w:r>
          </w:p>
        </w:tc>
        <w:tc>
          <w:tcPr>
            <w:tcW w:w="1948" w:type="dxa"/>
          </w:tcPr>
          <w:p>
            <w:pPr>
              <w:pStyle w:val="TableParagraph"/>
              <w:spacing w:line="221" w:lineRule="exact"/>
              <w:ind w:left="484" w:right="513"/>
              <w:jc w:val="center"/>
              <w:rPr>
                <w:sz w:val="20"/>
              </w:rPr>
            </w:pPr>
            <w:r>
              <w:rPr>
                <w:sz w:val="20"/>
              </w:rPr>
              <w:t>21.96±2.11</w:t>
            </w:r>
          </w:p>
        </w:tc>
        <w:tc>
          <w:tcPr>
            <w:tcW w:w="1694" w:type="dxa"/>
          </w:tcPr>
          <w:p>
            <w:pPr>
              <w:pStyle w:val="TableParagraph"/>
              <w:spacing w:line="221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281.55±10.72</w:t>
            </w:r>
          </w:p>
        </w:tc>
      </w:tr>
      <w:tr>
        <w:trPr>
          <w:trHeight w:val="674" w:hRule="atLeast"/>
        </w:trPr>
        <w:tc>
          <w:tcPr>
            <w:tcW w:w="956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SP5</w:t>
            </w:r>
          </w:p>
        </w:tc>
        <w:tc>
          <w:tcPr>
            <w:tcW w:w="1411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429" w:right="426"/>
              <w:jc w:val="center"/>
              <w:rPr>
                <w:sz w:val="20"/>
              </w:rPr>
            </w:pPr>
            <w:r>
              <w:rPr>
                <w:sz w:val="20"/>
              </w:rPr>
              <w:t>Kardi</w:t>
            </w:r>
          </w:p>
        </w:tc>
        <w:tc>
          <w:tcPr>
            <w:tcW w:w="1865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434" w:right="481"/>
              <w:jc w:val="center"/>
              <w:rPr>
                <w:sz w:val="20"/>
              </w:rPr>
            </w:pPr>
            <w:r>
              <w:rPr>
                <w:sz w:val="20"/>
              </w:rPr>
              <w:t>5.76±1.09</w:t>
            </w:r>
          </w:p>
        </w:tc>
        <w:tc>
          <w:tcPr>
            <w:tcW w:w="1948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484" w:right="512"/>
              <w:jc w:val="center"/>
              <w:rPr>
                <w:sz w:val="20"/>
              </w:rPr>
            </w:pPr>
            <w:r>
              <w:rPr>
                <w:sz w:val="20"/>
              </w:rPr>
              <w:t>9.28±1.87</w:t>
            </w:r>
          </w:p>
        </w:tc>
        <w:tc>
          <w:tcPr>
            <w:tcW w:w="1694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220.55±7.73</w:t>
            </w:r>
          </w:p>
        </w:tc>
      </w:tr>
      <w:tr>
        <w:trPr>
          <w:trHeight w:val="673" w:hRule="atLeast"/>
        </w:trPr>
        <w:tc>
          <w:tcPr>
            <w:tcW w:w="956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434" w:right="481"/>
              <w:jc w:val="center"/>
              <w:rPr>
                <w:sz w:val="20"/>
              </w:rPr>
            </w:pPr>
            <w:r>
              <w:rPr>
                <w:sz w:val="20"/>
              </w:rPr>
              <w:t>5.76±1.09</w:t>
            </w:r>
          </w:p>
        </w:tc>
        <w:tc>
          <w:tcPr>
            <w:tcW w:w="1948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484" w:right="512"/>
              <w:jc w:val="center"/>
              <w:rPr>
                <w:sz w:val="20"/>
              </w:rPr>
            </w:pPr>
            <w:r>
              <w:rPr>
                <w:sz w:val="20"/>
              </w:rPr>
              <w:t>9.28±1.34</w:t>
            </w:r>
          </w:p>
        </w:tc>
        <w:tc>
          <w:tcPr>
            <w:tcW w:w="1694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220.55±7.73</w:t>
            </w:r>
          </w:p>
        </w:tc>
      </w:tr>
      <w:tr>
        <w:trPr>
          <w:trHeight w:val="673" w:hRule="atLeast"/>
        </w:trPr>
        <w:tc>
          <w:tcPr>
            <w:tcW w:w="956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Max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434" w:right="481"/>
              <w:jc w:val="center"/>
              <w:rPr>
                <w:sz w:val="20"/>
              </w:rPr>
            </w:pPr>
            <w:r>
              <w:rPr>
                <w:sz w:val="20"/>
              </w:rPr>
              <w:t>15.41±2.36</w:t>
            </w:r>
          </w:p>
        </w:tc>
        <w:tc>
          <w:tcPr>
            <w:tcW w:w="1948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484" w:right="513"/>
              <w:jc w:val="center"/>
              <w:rPr>
                <w:sz w:val="20"/>
              </w:rPr>
            </w:pPr>
            <w:r>
              <w:rPr>
                <w:sz w:val="20"/>
              </w:rPr>
              <w:t>24.28±2.34</w:t>
            </w:r>
          </w:p>
        </w:tc>
        <w:tc>
          <w:tcPr>
            <w:tcW w:w="1694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431.32±22.65</w:t>
            </w:r>
          </w:p>
        </w:tc>
      </w:tr>
      <w:tr>
        <w:trPr>
          <w:trHeight w:val="447" w:hRule="atLeast"/>
        </w:trPr>
        <w:tc>
          <w:tcPr>
            <w:tcW w:w="956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4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434" w:right="481"/>
              <w:jc w:val="center"/>
              <w:rPr>
                <w:sz w:val="20"/>
              </w:rPr>
            </w:pPr>
            <w:r>
              <w:rPr>
                <w:sz w:val="20"/>
              </w:rPr>
              <w:t>12.32±1.7</w:t>
            </w:r>
          </w:p>
        </w:tc>
        <w:tc>
          <w:tcPr>
            <w:tcW w:w="1948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484" w:right="513"/>
              <w:jc w:val="center"/>
              <w:rPr>
                <w:sz w:val="20"/>
              </w:rPr>
            </w:pPr>
            <w:r>
              <w:rPr>
                <w:sz w:val="20"/>
              </w:rPr>
              <w:t>17.43±1.95</w:t>
            </w:r>
          </w:p>
        </w:tc>
        <w:tc>
          <w:tcPr>
            <w:tcW w:w="1694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309.17±13.42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  <w:r>
        <w:rPr/>
        <w:pict>
          <v:shape style="position:absolute;margin-left:92.304001pt;margin-top:12.911124pt;width:439.2pt;height:1pt;mso-position-horizontal-relative:page;mso-position-vertical-relative:paragraph;z-index:-15710720;mso-wrap-distance-left:0;mso-wrap-distance-right:0" coordorigin="1846,258" coordsize="8784,20" path="m3250,258l3245,258,3231,258,1846,258,1846,277,3231,277,3245,277,3250,277,3250,258xm4638,258l4633,258,4619,258,3250,258,3250,277,4619,277,4633,277,4638,277,4638,258xm8472,258l8467,258,8452,258,6472,258,6467,258,6453,258,4638,258,4638,277,6453,277,6467,277,6472,277,8452,277,8467,277,8472,277,8472,258xm10630,258l8472,258,8472,277,10630,277,10630,25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numPr>
          <w:ilvl w:val="1"/>
          <w:numId w:val="14"/>
        </w:numPr>
        <w:tabs>
          <w:tab w:pos="1428" w:val="left" w:leader="none"/>
        </w:tabs>
        <w:spacing w:line="240" w:lineRule="auto" w:before="230" w:after="0"/>
        <w:ind w:left="1427" w:right="0" w:hanging="361"/>
        <w:jc w:val="both"/>
      </w:pPr>
      <w:r>
        <w:rPr/>
        <w:t>Radiological</w:t>
      </w:r>
      <w:r>
        <w:rPr>
          <w:spacing w:val="-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 Rice</w:t>
      </w:r>
      <w:r>
        <w:rPr>
          <w:spacing w:val="-2"/>
        </w:rPr>
        <w:t> </w:t>
      </w:r>
      <w:r>
        <w:rPr/>
        <w:t>and Potato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Area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4"/>
        </w:numPr>
        <w:tabs>
          <w:tab w:pos="1608" w:val="left" w:leader="none"/>
        </w:tabs>
        <w:spacing w:line="240" w:lineRule="auto" w:before="0" w:after="0"/>
        <w:ind w:left="1607" w:right="0" w:hanging="541"/>
        <w:jc w:val="both"/>
        <w:rPr>
          <w:b/>
          <w:sz w:val="24"/>
        </w:rPr>
      </w:pPr>
      <w:r>
        <w:rPr>
          <w:b/>
          <w:sz w:val="24"/>
        </w:rPr>
        <w:t>Absorb dose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rate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67" w:right="447"/>
        <w:jc w:val="both"/>
      </w:pPr>
      <w:r>
        <w:rPr/>
        <w:t>The absorbed dose rate (nGyh</w:t>
      </w:r>
      <w:r>
        <w:rPr>
          <w:vertAlign w:val="superscript"/>
        </w:rPr>
        <w:t>-1</w:t>
      </w:r>
      <w:r>
        <w:rPr>
          <w:vertAlign w:val="baseline"/>
        </w:rPr>
        <w:t>) in air due to the mean specific activities of </w:t>
      </w:r>
      <w:r>
        <w:rPr>
          <w:vertAlign w:val="superscript"/>
        </w:rPr>
        <w:t>238</w:t>
      </w:r>
      <w:r>
        <w:rPr>
          <w:vertAlign w:val="baseline"/>
        </w:rPr>
        <w:t>U,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 </w:t>
      </w:r>
      <w:r>
        <w:rPr>
          <w:vertAlign w:val="superscript"/>
        </w:rPr>
        <w:t>40</w:t>
      </w:r>
      <w:r>
        <w:rPr>
          <w:vertAlign w:val="baseline"/>
        </w:rPr>
        <w:t>K (Bq kg</w:t>
      </w:r>
      <w:r>
        <w:rPr>
          <w:vertAlign w:val="superscript"/>
        </w:rPr>
        <w:t>-1</w:t>
      </w:r>
      <w:r>
        <w:rPr>
          <w:vertAlign w:val="baseline"/>
        </w:rPr>
        <w:t>) in the collected samples was calculated at 1m above the 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surface.</w:t>
      </w:r>
      <w:r>
        <w:rPr>
          <w:spacing w:val="1"/>
          <w:vertAlign w:val="baseline"/>
        </w:rPr>
        <w:t> </w:t>
      </w:r>
      <w:r>
        <w:rPr>
          <w:vertAlign w:val="baseline"/>
        </w:rPr>
        <w:t>It can be</w:t>
      </w:r>
      <w:r>
        <w:rPr>
          <w:spacing w:val="-1"/>
          <w:vertAlign w:val="baseline"/>
        </w:rPr>
        <w:t> </w:t>
      </w:r>
      <w:r>
        <w:rPr>
          <w:vertAlign w:val="baseline"/>
        </w:rPr>
        <w:t>calculated using</w:t>
      </w:r>
      <w:r>
        <w:rPr>
          <w:spacing w:val="-3"/>
          <w:vertAlign w:val="baseline"/>
        </w:rPr>
        <w:t> </w:t>
      </w:r>
      <w:r>
        <w:rPr>
          <w:vertAlign w:val="baseline"/>
        </w:rPr>
        <w:t>Eq. (3.5)</w:t>
      </w:r>
      <w:r>
        <w:rPr>
          <w:spacing w:val="-2"/>
          <w:vertAlign w:val="baseline"/>
        </w:rPr>
        <w:t> </w:t>
      </w:r>
      <w:r>
        <w:rPr>
          <w:vertAlign w:val="baseline"/>
        </w:rPr>
        <w:t>(UNSCEAR, 2000)</w:t>
      </w:r>
    </w:p>
    <w:p>
      <w:pPr>
        <w:pStyle w:val="Heading1"/>
        <w:numPr>
          <w:ilvl w:val="2"/>
          <w:numId w:val="14"/>
        </w:numPr>
        <w:tabs>
          <w:tab w:pos="1608" w:val="left" w:leader="none"/>
        </w:tabs>
        <w:spacing w:line="240" w:lineRule="auto" w:before="3" w:after="0"/>
        <w:ind w:left="1607" w:right="0" w:hanging="541"/>
        <w:jc w:val="both"/>
      </w:pPr>
      <w:r>
        <w:rPr/>
        <w:t>Effective</w:t>
      </w:r>
      <w:r>
        <w:rPr>
          <w:spacing w:val="-1"/>
        </w:rPr>
        <w:t> </w:t>
      </w:r>
      <w:r>
        <w:rPr/>
        <w:t>dose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67" w:right="449"/>
        <w:jc w:val="both"/>
      </w:pPr>
      <w:r>
        <w:rPr/>
        <w:t>Effective dose is a useful concept Effective dose is a useful concept in the radioactivity</w:t>
      </w:r>
      <w:r>
        <w:rPr>
          <w:spacing w:val="1"/>
        </w:rPr>
        <w:t> </w:t>
      </w:r>
      <w:r>
        <w:rPr/>
        <w:t>measurement that enables the radiation doses from different types of radiation and the</w:t>
      </w:r>
      <w:r>
        <w:rPr>
          <w:spacing w:val="1"/>
        </w:rPr>
        <w:t> </w:t>
      </w:r>
      <w:r>
        <w:rPr/>
        <w:t>doses by different organs to be added. It is based on the risks of radiation induced health</w:t>
      </w:r>
      <w:r>
        <w:rPr>
          <w:spacing w:val="-57"/>
        </w:rPr>
        <w:t> </w:t>
      </w:r>
      <w:r>
        <w:rPr/>
        <w:t>effects and the use of International Commission on Radiological Protection (ICRP)</w:t>
      </w:r>
      <w:r>
        <w:rPr>
          <w:spacing w:val="1"/>
        </w:rPr>
        <w:t> </w:t>
      </w:r>
      <w:r>
        <w:rPr/>
        <w:t>metabolic model provides relevant conversion factors that permit the calculation of</w:t>
      </w:r>
      <w:r>
        <w:rPr>
          <w:spacing w:val="1"/>
        </w:rPr>
        <w:t> </w:t>
      </w:r>
      <w:r>
        <w:rPr/>
        <w:t>effective doses from the total activity concentrations of the radionuclides measured in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(ICRP,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associated with intake of radionuclides in the body is proportional to the total dose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radionuclides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organs.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radiation</w:t>
      </w:r>
      <w:r>
        <w:rPr>
          <w:spacing w:val="6"/>
        </w:rPr>
        <w:t> </w:t>
      </w:r>
      <w:r>
        <w:rPr/>
        <w:t>dose</w:t>
      </w:r>
      <w:r>
        <w:rPr>
          <w:spacing w:val="5"/>
        </w:rPr>
        <w:t> </w:t>
      </w:r>
      <w:r>
        <w:rPr/>
        <w:t>delivered</w:t>
      </w:r>
      <w:r>
        <w:rPr>
          <w:spacing w:val="8"/>
        </w:rPr>
        <w:t> </w:t>
      </w:r>
      <w:r>
        <w:rPr/>
        <w:t>when</w:t>
      </w:r>
      <w:r>
        <w:rPr>
          <w:spacing w:val="6"/>
        </w:rPr>
        <w:t> </w:t>
      </w:r>
      <w:r>
        <w:rPr/>
        <w:t>food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taken</w:t>
      </w:r>
      <w:r>
        <w:rPr>
          <w:spacing w:val="8"/>
        </w:rPr>
        <w:t> </w:t>
      </w:r>
      <w:r>
        <w:rPr/>
        <w:t>also</w:t>
      </w:r>
      <w:r>
        <w:rPr>
          <w:spacing w:val="7"/>
        </w:rPr>
        <w:t> </w:t>
      </w:r>
      <w:r>
        <w:rPr/>
        <w:t>known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effective</w:t>
      </w:r>
      <w:r>
        <w:rPr>
          <w:spacing w:val="5"/>
        </w:rPr>
        <w:t> </w:t>
      </w:r>
      <w:r>
        <w:rPr/>
        <w:t>dose</w:t>
      </w:r>
      <w:r>
        <w:rPr>
          <w:spacing w:val="8"/>
        </w:rPr>
        <w:t> </w:t>
      </w:r>
      <w:r>
        <w:rPr/>
        <w:t>is</w:t>
      </w:r>
      <w:r>
        <w:rPr>
          <w:spacing w:val="6"/>
        </w:rPr>
        <w:t> </w:t>
      </w:r>
      <w:r>
        <w:rPr/>
        <w:t>obtained</w:t>
      </w:r>
      <w:r>
        <w:rPr>
          <w:spacing w:val="5"/>
        </w:rPr>
        <w:t> </w:t>
      </w:r>
      <w:r>
        <w:rPr/>
        <w:t>by</w:t>
      </w:r>
    </w:p>
    <w:p>
      <w:pPr>
        <w:pStyle w:val="BodyText"/>
        <w:spacing w:before="1"/>
        <w:ind w:left="1067"/>
        <w:jc w:val="both"/>
      </w:pPr>
      <w:r>
        <w:rPr/>
        <w:t>measuring</w:t>
      </w:r>
      <w:r>
        <w:rPr>
          <w:spacing w:val="28"/>
        </w:rPr>
        <w:t> </w:t>
      </w:r>
      <w:r>
        <w:rPr/>
        <w:t>how</w:t>
      </w:r>
      <w:r>
        <w:rPr>
          <w:spacing w:val="30"/>
        </w:rPr>
        <w:t> </w:t>
      </w:r>
      <w:r>
        <w:rPr/>
        <w:t>much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the</w:t>
      </w:r>
      <w:r>
        <w:rPr>
          <w:spacing w:val="30"/>
        </w:rPr>
        <w:t> </w:t>
      </w:r>
      <w:r>
        <w:rPr/>
        <w:t>activity</w:t>
      </w:r>
      <w:r>
        <w:rPr>
          <w:spacing w:val="28"/>
        </w:rPr>
        <w:t> </w:t>
      </w:r>
      <w:r>
        <w:rPr/>
        <w:t>concentration</w:t>
      </w:r>
      <w:r>
        <w:rPr>
          <w:spacing w:val="30"/>
        </w:rPr>
        <w:t> </w:t>
      </w:r>
      <w:r>
        <w:rPr/>
        <w:t>(Bqkg</w:t>
      </w:r>
      <w:r>
        <w:rPr>
          <w:vertAlign w:val="superscript"/>
        </w:rPr>
        <w:t>-1</w:t>
      </w:r>
      <w:r>
        <w:rPr>
          <w:vertAlign w:val="baseline"/>
        </w:rPr>
        <w:t>)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radionuclide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/>
        <w:jc w:val="both"/>
        <w:sectPr>
          <w:pgSz w:w="11910" w:h="16840"/>
          <w:pgMar w:header="0" w:footer="1456" w:top="1580" w:bottom="1640" w:left="920" w:right="960"/>
        </w:sectPr>
      </w:pPr>
    </w:p>
    <w:p>
      <w:pPr>
        <w:pStyle w:val="BodyText"/>
        <w:spacing w:line="480" w:lineRule="auto" w:before="98"/>
        <w:ind w:left="1067" w:right="448"/>
        <w:jc w:val="both"/>
      </w:pPr>
      <w:r>
        <w:rPr/>
        <w:t>food; multiplying it by how much food is consumed over a period of time (kgd</w:t>
      </w:r>
      <w:r>
        <w:rPr>
          <w:vertAlign w:val="superscript"/>
        </w:rPr>
        <w:t>-1</w:t>
      </w:r>
      <w:r>
        <w:rPr>
          <w:vertAlign w:val="baseline"/>
        </w:rPr>
        <w:t>/kgy</w:t>
      </w:r>
      <w:r>
        <w:rPr>
          <w:vertAlign w:val="superscript"/>
        </w:rPr>
        <w:t>-1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then by a dose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conversion 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 (SvBq</w:t>
      </w:r>
      <w:r>
        <w:rPr>
          <w:vertAlign w:val="superscript"/>
        </w:rPr>
        <w:t>-1</w:t>
      </w:r>
      <w:r>
        <w:rPr>
          <w:vertAlign w:val="baseline"/>
        </w:rPr>
        <w:t>) which gives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60"/>
          <w:vertAlign w:val="baseline"/>
        </w:rPr>
        <w:t> </w:t>
      </w:r>
      <w:r>
        <w:rPr>
          <w:vertAlign w:val="baseline"/>
        </w:rPr>
        <w:t>indication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how much dose</w:t>
      </w:r>
      <w:r>
        <w:rPr>
          <w:spacing w:val="-1"/>
          <w:vertAlign w:val="baseline"/>
        </w:rPr>
        <w:t> </w:t>
      </w:r>
      <w:r>
        <w:rPr>
          <w:vertAlign w:val="baseline"/>
        </w:rPr>
        <w:t>caused by</w:t>
      </w:r>
      <w:r>
        <w:rPr>
          <w:spacing w:val="-3"/>
          <w:vertAlign w:val="baseline"/>
        </w:rPr>
        <w:t> </w:t>
      </w:r>
      <w:r>
        <w:rPr>
          <w:vertAlign w:val="baseline"/>
        </w:rPr>
        <w:t>a unit radioactivity</w:t>
      </w:r>
      <w:r>
        <w:rPr>
          <w:spacing w:val="-5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given body</w:t>
      </w:r>
      <w:r>
        <w:rPr>
          <w:spacing w:val="-5"/>
          <w:vertAlign w:val="baseline"/>
        </w:rPr>
        <w:t> </w:t>
      </w:r>
      <w:r>
        <w:rPr>
          <w:vertAlign w:val="baseline"/>
        </w:rPr>
        <w:t>organ.</w:t>
      </w:r>
    </w:p>
    <w:p>
      <w:pPr>
        <w:pStyle w:val="Heading1"/>
        <w:numPr>
          <w:ilvl w:val="2"/>
          <w:numId w:val="14"/>
        </w:numPr>
        <w:tabs>
          <w:tab w:pos="1788" w:val="left" w:leader="none"/>
        </w:tabs>
        <w:spacing w:line="240" w:lineRule="auto" w:before="5" w:after="0"/>
        <w:ind w:left="1787" w:right="0" w:hanging="721"/>
        <w:jc w:val="both"/>
      </w:pPr>
      <w:r>
        <w:rPr/>
        <w:t>Gamma</w:t>
      </w:r>
      <w:r>
        <w:rPr>
          <w:spacing w:val="-1"/>
        </w:rPr>
        <w:t> </w:t>
      </w:r>
      <w:r>
        <w:rPr/>
        <w:t>representation index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67" w:right="450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hazard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radionuclide in specific</w:t>
      </w:r>
      <w:r>
        <w:rPr>
          <w:spacing w:val="1"/>
        </w:rPr>
        <w:t> </w:t>
      </w:r>
      <w:r>
        <w:rPr/>
        <w:t>investigated samples.</w:t>
      </w:r>
      <w:r>
        <w:rPr>
          <w:spacing w:val="1"/>
        </w:rPr>
        <w:t> </w:t>
      </w:r>
      <w:r>
        <w:rPr/>
        <w:t>The representative</w:t>
      </w:r>
      <w:r>
        <w:rPr>
          <w:spacing w:val="1"/>
        </w:rPr>
        <w:t> </w:t>
      </w:r>
      <w:r>
        <w:rPr/>
        <w:t>gamma index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estimated</w:t>
      </w:r>
      <w:r>
        <w:rPr>
          <w:spacing w:val="-1"/>
        </w:rPr>
        <w:t> </w:t>
      </w:r>
      <w:r>
        <w:rPr/>
        <w:t>as shown in Table 4.6 (UNSCEAR, 2000)</w:t>
      </w:r>
    </w:p>
    <w:p>
      <w:pPr>
        <w:pStyle w:val="BodyText"/>
        <w:spacing w:before="11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0" w:footer="1456" w:top="1500" w:bottom="1660" w:left="920" w:right="960"/>
        </w:sectPr>
      </w:pPr>
    </w:p>
    <w:p>
      <w:pPr>
        <w:spacing w:line="158" w:lineRule="auto" w:before="99"/>
        <w:ind w:left="1067" w:right="0" w:firstLine="0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125.300003pt;margin-top:14.845536pt;width:14.76pt;height:.84003pt;mso-position-horizontal-relative:page;mso-position-vertical-relative:paragraph;z-index:-17939968" filled="true" fillcolor="#000000" stroked="false">
            <v:fill type="solid"/>
            <w10:wrap type="none"/>
          </v:rect>
        </w:pict>
      </w:r>
      <w:r>
        <w:rPr/>
        <w:pict>
          <v:rect style="position:absolute;margin-left:154.339996pt;margin-top:14.845536pt;width:14.76pt;height:.84003pt;mso-position-horizontal-relative:page;mso-position-vertical-relative:paragraph;z-index:-17939456" filled="true" fillcolor="#000000" stroked="false">
            <v:fill type="solid"/>
            <w10:wrap type="none"/>
          </v:rect>
        </w:pict>
      </w:r>
      <w:r>
        <w:rPr/>
        <w:pict>
          <v:rect style="position:absolute;margin-left:183.410004pt;margin-top:14.845536pt;width:19.68pt;height:.84003pt;mso-position-horizontal-relative:page;mso-position-vertical-relative:paragraph;z-index:-17938944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  <w:position w:val="-13"/>
          <w:sz w:val="24"/>
        </w:rPr>
        <w:t>𝐼</w:t>
      </w:r>
      <w:r>
        <w:rPr>
          <w:i/>
          <w:w w:val="105"/>
          <w:position w:val="-13"/>
          <w:sz w:val="24"/>
        </w:rPr>
        <w:t>ɣ</w:t>
      </w:r>
      <w:r>
        <w:rPr>
          <w:i/>
          <w:spacing w:val="15"/>
          <w:w w:val="105"/>
          <w:position w:val="-13"/>
          <w:sz w:val="24"/>
        </w:rPr>
        <w:t> </w:t>
      </w:r>
      <w:r>
        <w:rPr>
          <w:rFonts w:ascii="Cambria Math" w:hAnsi="Cambria Math" w:eastAsia="Cambria Math"/>
          <w:w w:val="105"/>
          <w:position w:val="-13"/>
          <w:sz w:val="24"/>
        </w:rPr>
        <w:t>= </w:t>
      </w:r>
      <w:r>
        <w:rPr>
          <w:rFonts w:ascii="Cambria Math" w:hAnsi="Cambria Math" w:eastAsia="Cambria Math"/>
          <w:spacing w:val="6"/>
          <w:w w:val="105"/>
          <w:position w:val="-13"/>
          <w:sz w:val="24"/>
        </w:rPr>
        <w:t> </w:t>
      </w:r>
      <w:r>
        <w:rPr>
          <w:rFonts w:ascii="Cambria Math" w:hAnsi="Cambria Math" w:eastAsia="Cambria Math"/>
          <w:w w:val="105"/>
          <w:sz w:val="17"/>
        </w:rPr>
        <w:t>𝐶𝑢 </w:t>
      </w:r>
      <w:r>
        <w:rPr>
          <w:rFonts w:ascii="Cambria Math" w:hAnsi="Cambria Math" w:eastAsia="Cambria Math"/>
          <w:spacing w:val="29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-13"/>
          <w:sz w:val="24"/>
        </w:rPr>
        <w:t>+</w:t>
      </w:r>
      <w:r>
        <w:rPr>
          <w:rFonts w:ascii="Cambria Math" w:hAnsi="Cambria Math" w:eastAsia="Cambria Math"/>
          <w:spacing w:val="14"/>
          <w:w w:val="105"/>
          <w:position w:val="-13"/>
          <w:sz w:val="24"/>
        </w:rPr>
        <w:t> </w:t>
      </w:r>
      <w:r>
        <w:rPr>
          <w:rFonts w:ascii="Cambria Math" w:hAnsi="Cambria Math" w:eastAsia="Cambria Math"/>
          <w:w w:val="105"/>
          <w:sz w:val="17"/>
        </w:rPr>
        <w:t>𝐶𝑡ℎ</w:t>
      </w:r>
      <w:r>
        <w:rPr>
          <w:rFonts w:ascii="Cambria Math" w:hAnsi="Cambria Math" w:eastAsia="Cambria Math"/>
          <w:spacing w:val="36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-13"/>
          <w:sz w:val="24"/>
        </w:rPr>
        <w:t>+</w:t>
      </w:r>
      <w:r>
        <w:rPr>
          <w:rFonts w:ascii="Cambria Math" w:hAnsi="Cambria Math" w:eastAsia="Cambria Math"/>
          <w:spacing w:val="1"/>
          <w:w w:val="105"/>
          <w:position w:val="-13"/>
          <w:sz w:val="24"/>
        </w:rPr>
        <w:t> </w:t>
      </w:r>
      <w:r>
        <w:rPr>
          <w:rFonts w:ascii="Cambria Math" w:hAnsi="Cambria Math" w:eastAsia="Cambria Math"/>
          <w:spacing w:val="-66"/>
          <w:w w:val="105"/>
          <w:sz w:val="17"/>
        </w:rPr>
        <w:t>𝐶𝑘</w:t>
      </w:r>
    </w:p>
    <w:p>
      <w:pPr>
        <w:pStyle w:val="BodyText"/>
        <w:tabs>
          <w:tab w:pos="6023" w:val="left" w:leader="none"/>
        </w:tabs>
        <w:spacing w:line="215" w:lineRule="exact" w:before="146"/>
        <w:ind w:left="123"/>
      </w:pPr>
      <w:r>
        <w:rPr/>
        <w:br w:type="column"/>
      </w:r>
      <w:r>
        <w:rPr>
          <w:rFonts w:ascii="Cambria Math" w:hAnsi="Cambria Math"/>
        </w:rPr>
        <w:t>≤</w:t>
      </w:r>
      <w:r>
        <w:rPr>
          <w:rFonts w:ascii="Cambria Math" w:hAnsi="Cambria Math"/>
          <w:spacing w:val="12"/>
        </w:rPr>
        <w:t> </w:t>
      </w:r>
      <w:r>
        <w:rPr>
          <w:rFonts w:ascii="Cambria Math" w:hAnsi="Cambria Math"/>
        </w:rPr>
        <w:t>1</w:t>
        <w:tab/>
      </w:r>
      <w:r>
        <w:rPr/>
        <w:t>4.1</w:t>
      </w:r>
    </w:p>
    <w:p>
      <w:pPr>
        <w:spacing w:after="0" w:line="215" w:lineRule="exact"/>
        <w:sectPr>
          <w:type w:val="continuous"/>
          <w:pgSz w:w="11910" w:h="16840"/>
          <w:pgMar w:top="1340" w:bottom="280" w:left="920" w:right="960"/>
          <w:cols w:num="2" w:equalWidth="0">
            <w:col w:w="3046" w:space="40"/>
            <w:col w:w="6944"/>
          </w:cols>
        </w:sectPr>
      </w:pPr>
    </w:p>
    <w:p>
      <w:pPr>
        <w:tabs>
          <w:tab w:pos="2166" w:val="left" w:leader="none"/>
          <w:tab w:pos="2748" w:val="left" w:leader="none"/>
        </w:tabs>
        <w:spacing w:line="171" w:lineRule="exact" w:before="0"/>
        <w:ind w:left="1586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150</w:t>
        <w:tab/>
        <w:t>100</w:t>
        <w:tab/>
        <w:t>1500</w:t>
      </w:r>
    </w:p>
    <w:p>
      <w:pPr>
        <w:pStyle w:val="BodyText"/>
        <w:rPr>
          <w:rFonts w:ascii="Cambria Math"/>
          <w:sz w:val="11"/>
        </w:rPr>
      </w:pPr>
    </w:p>
    <w:p>
      <w:pPr>
        <w:pStyle w:val="BodyText"/>
        <w:spacing w:line="463" w:lineRule="auto" w:before="110"/>
        <w:ind w:left="1067" w:right="449"/>
        <w:jc w:val="both"/>
        <w:rPr>
          <w:rFonts w:ascii="Cambria"/>
          <w:sz w:val="16"/>
        </w:rPr>
      </w:pPr>
      <w:r>
        <w:rPr>
          <w:position w:val="2"/>
        </w:rPr>
        <w:t>Where, C</w:t>
      </w:r>
      <w:r>
        <w:rPr>
          <w:sz w:val="16"/>
        </w:rPr>
        <w:t>U</w:t>
      </w:r>
      <w:r>
        <w:rPr>
          <w:position w:val="2"/>
        </w:rPr>
        <w:t>, C</w:t>
      </w:r>
      <w:r>
        <w:rPr>
          <w:sz w:val="16"/>
        </w:rPr>
        <w:t>Th</w:t>
      </w:r>
      <w:r>
        <w:rPr>
          <w:position w:val="2"/>
        </w:rPr>
        <w:t>, and C</w:t>
      </w:r>
      <w:r>
        <w:rPr>
          <w:sz w:val="16"/>
        </w:rPr>
        <w:t>K </w:t>
      </w:r>
      <w:r>
        <w:rPr>
          <w:position w:val="2"/>
        </w:rPr>
        <w:t>are the activity concentration of </w:t>
      </w:r>
      <w:r>
        <w:rPr>
          <w:position w:val="2"/>
          <w:vertAlign w:val="superscript"/>
        </w:rPr>
        <w:t>238</w:t>
      </w:r>
      <w:r>
        <w:rPr>
          <w:position w:val="2"/>
          <w:vertAlign w:val="baseline"/>
        </w:rPr>
        <w:t>U, </w:t>
      </w:r>
      <w:r>
        <w:rPr>
          <w:position w:val="2"/>
          <w:vertAlign w:val="superscript"/>
        </w:rPr>
        <w:t>232</w:t>
      </w:r>
      <w:r>
        <w:rPr>
          <w:position w:val="2"/>
          <w:vertAlign w:val="baseline"/>
        </w:rPr>
        <w:t>Th and </w:t>
      </w:r>
      <w:r>
        <w:rPr>
          <w:position w:val="2"/>
          <w:vertAlign w:val="superscript"/>
        </w:rPr>
        <w:t>40</w:t>
      </w:r>
      <w:r>
        <w:rPr>
          <w:position w:val="2"/>
          <w:vertAlign w:val="baseline"/>
        </w:rPr>
        <w:t>K in the soil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sample</w:t>
      </w:r>
      <w:r>
        <w:rPr>
          <w:rFonts w:ascii="Cambria"/>
          <w:sz w:val="16"/>
          <w:vertAlign w:val="baseline"/>
        </w:rPr>
        <w:t>.</w:t>
      </w:r>
    </w:p>
    <w:p>
      <w:pPr>
        <w:pStyle w:val="BodyText"/>
        <w:spacing w:line="480" w:lineRule="auto" w:before="20"/>
        <w:ind w:left="1067" w:right="447" w:firstLine="59"/>
        <w:jc w:val="both"/>
      </w:pPr>
      <w:r>
        <w:rPr/>
        <w:t>Table: 4.5 shows the absorbed dose rate in air was evaluated and their values ranged</w:t>
      </w:r>
      <w:r>
        <w:rPr>
          <w:spacing w:val="1"/>
        </w:rPr>
        <w:t> </w:t>
      </w:r>
      <w:r>
        <w:rPr/>
        <w:t>from 745.68 to 3992.77 nGyh</w:t>
      </w:r>
      <w:r>
        <w:rPr>
          <w:vertAlign w:val="superscript"/>
        </w:rPr>
        <w:t>-1</w:t>
      </w:r>
      <w:r>
        <w:rPr>
          <w:vertAlign w:val="baseline"/>
        </w:rPr>
        <w:t> with a mean value 1750.01 nGyh</w:t>
      </w:r>
      <w:r>
        <w:rPr>
          <w:vertAlign w:val="superscript"/>
        </w:rPr>
        <w:t>-1</w:t>
      </w:r>
      <w:r>
        <w:rPr>
          <w:vertAlign w:val="baseline"/>
        </w:rPr>
        <w:t>, the external hazard</w:t>
      </w:r>
      <w:r>
        <w:rPr>
          <w:spacing w:val="1"/>
          <w:vertAlign w:val="baseline"/>
        </w:rPr>
        <w:t> </w:t>
      </w:r>
      <w:r>
        <w:rPr>
          <w:vertAlign w:val="baseline"/>
        </w:rPr>
        <w:t>index was evaluated and their values ranged from 0.91 to 0.89 with an average value</w:t>
      </w:r>
      <w:r>
        <w:rPr>
          <w:spacing w:val="1"/>
          <w:vertAlign w:val="baseline"/>
        </w:rPr>
        <w:t> </w:t>
      </w:r>
      <w:r>
        <w:rPr>
          <w:vertAlign w:val="baseline"/>
        </w:rPr>
        <w:t>0.14, the internal hazard index was evaluated and their values ranged from 0.36 to 0.78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an average value 0.52 which were all lower than the global limit of 1 mSvy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(ICRP,</w:t>
      </w:r>
      <w:r>
        <w:rPr>
          <w:spacing w:val="-1"/>
          <w:vertAlign w:val="baseline"/>
        </w:rPr>
        <w:t> </w:t>
      </w:r>
      <w:r>
        <w:rPr>
          <w:vertAlign w:val="baseline"/>
        </w:rPr>
        <w:t>1990).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8"/>
        <w:ind w:left="1067" w:right="449"/>
        <w:jc w:val="both"/>
      </w:pPr>
      <w:r>
        <w:rPr>
          <w:b/>
        </w:rPr>
        <w:t>Table</w:t>
      </w:r>
      <w:r>
        <w:rPr>
          <w:b/>
          <w:spacing w:val="1"/>
        </w:rPr>
        <w:t> </w:t>
      </w:r>
      <w:r>
        <w:rPr>
          <w:b/>
        </w:rPr>
        <w:t>4.5:</w:t>
      </w:r>
      <w:r>
        <w:rPr>
          <w:b/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absorbed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(D),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(AED)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representative gamma</w:t>
      </w:r>
      <w:r>
        <w:rPr>
          <w:spacing w:val="-1"/>
        </w:rPr>
        <w:t> </w:t>
      </w:r>
      <w:r>
        <w:rPr/>
        <w:t>index</w:t>
      </w:r>
      <w:r>
        <w:rPr>
          <w:spacing w:val="2"/>
        </w:rPr>
        <w:t> </w:t>
      </w:r>
      <w:r>
        <w:rPr/>
        <w:t>(Iγ) for</w:t>
      </w:r>
      <w:r>
        <w:rPr>
          <w:spacing w:val="-2"/>
        </w:rPr>
        <w:t> </w:t>
      </w:r>
      <w:r>
        <w:rPr/>
        <w:t>soil from rice farmlands</w:t>
      </w: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88.824005pt;margin-top:8.441327pt;width:446.75pt;height:1pt;mso-position-horizontal-relative:page;mso-position-vertical-relative:paragraph;z-index:-15710208;mso-wrap-distance-left:0;mso-wrap-distance-right:0" coordorigin="1776,169" coordsize="8935,20" path="m3159,169l3140,169,3140,169,1776,169,1776,188,3140,188,3140,188,3159,188,3159,169xm10711,169l7386,169,7367,169,3159,169,3159,188,7367,188,7386,188,10711,188,10711,169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6893" w:val="left" w:leader="none"/>
          <w:tab w:pos="8024" w:val="left" w:leader="none"/>
          <w:tab w:pos="9185" w:val="left" w:leader="none"/>
        </w:tabs>
        <w:spacing w:before="98"/>
        <w:ind w:left="2714" w:right="0" w:firstLine="0"/>
        <w:jc w:val="left"/>
        <w:rPr>
          <w:b/>
          <w:sz w:val="16"/>
        </w:rPr>
      </w:pPr>
      <w:r>
        <w:rPr>
          <w:b/>
          <w:sz w:val="20"/>
        </w:rPr>
        <w:t>Concentration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radionuclides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(Bq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kg</w:t>
      </w:r>
      <w:r>
        <w:rPr>
          <w:b/>
          <w:sz w:val="20"/>
          <w:vertAlign w:val="superscript"/>
        </w:rPr>
        <w:t>-1</w:t>
      </w:r>
      <w:r>
        <w:rPr>
          <w:b/>
          <w:sz w:val="20"/>
          <w:vertAlign w:val="baseline"/>
        </w:rPr>
        <w:t>)</w:t>
        <w:tab/>
      </w:r>
      <w:r>
        <w:rPr>
          <w:b/>
          <w:position w:val="1"/>
          <w:sz w:val="20"/>
          <w:vertAlign w:val="baseline"/>
        </w:rPr>
        <w:t>D(nGy</w:t>
      </w:r>
      <w:r>
        <w:rPr>
          <w:b/>
          <w:position w:val="1"/>
          <w:sz w:val="20"/>
          <w:vertAlign w:val="superscript"/>
        </w:rPr>
        <w:t>-1)</w:t>
      </w:r>
      <w:r>
        <w:rPr>
          <w:b/>
          <w:position w:val="1"/>
          <w:sz w:val="20"/>
          <w:vertAlign w:val="baseline"/>
        </w:rPr>
        <w:tab/>
        <w:t>E</w:t>
      </w:r>
      <w:r>
        <w:rPr>
          <w:b/>
          <w:spacing w:val="-2"/>
          <w:position w:val="1"/>
          <w:sz w:val="20"/>
          <w:vertAlign w:val="baseline"/>
        </w:rPr>
        <w:t> </w:t>
      </w:r>
      <w:r>
        <w:rPr>
          <w:b/>
          <w:sz w:val="16"/>
          <w:vertAlign w:val="baseline"/>
        </w:rPr>
        <w:t>out</w:t>
        <w:tab/>
      </w:r>
      <w:r>
        <w:rPr>
          <w:b/>
          <w:position w:val="1"/>
          <w:sz w:val="20"/>
          <w:vertAlign w:val="baseline"/>
        </w:rPr>
        <w:t>I</w:t>
      </w:r>
      <w:r>
        <w:rPr>
          <w:b/>
          <w:sz w:val="16"/>
          <w:vertAlign w:val="baseline"/>
        </w:rPr>
        <w:t>ɣ</w:t>
      </w:r>
    </w:p>
    <w:p>
      <w:pPr>
        <w:pStyle w:val="BodyText"/>
        <w:spacing w:before="5" w:after="1"/>
        <w:rPr>
          <w:b/>
          <w:sz w:val="16"/>
        </w:rPr>
      </w:pPr>
    </w:p>
    <w:tbl>
      <w:tblPr>
        <w:tblW w:w="0" w:type="auto"/>
        <w:jc w:val="left"/>
        <w:tblInd w:w="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1174"/>
        <w:gridCol w:w="1448"/>
        <w:gridCol w:w="1606"/>
        <w:gridCol w:w="1822"/>
        <w:gridCol w:w="886"/>
        <w:gridCol w:w="636"/>
      </w:tblGrid>
      <w:tr>
        <w:trPr>
          <w:trHeight w:val="568" w:hRule="atLeast"/>
        </w:trPr>
        <w:tc>
          <w:tcPr>
            <w:tcW w:w="13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58"/>
              <w:ind w:left="210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Sample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ID</w:t>
            </w:r>
          </w:p>
        </w:tc>
        <w:tc>
          <w:tcPr>
            <w:tcW w:w="11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766"/>
              <w:rPr>
                <w:b/>
                <w:sz w:val="20"/>
              </w:rPr>
            </w:pPr>
            <w:r>
              <w:rPr>
                <w:b/>
                <w:sz w:val="13"/>
              </w:rPr>
              <w:t>40</w:t>
            </w:r>
            <w:r>
              <w:rPr>
                <w:b/>
                <w:position w:val="-6"/>
                <w:sz w:val="20"/>
              </w:rPr>
              <w:t>K</w:t>
            </w:r>
          </w:p>
        </w:tc>
        <w:tc>
          <w:tcPr>
            <w:tcW w:w="14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2"/>
              <w:ind w:right="349"/>
              <w:jc w:val="right"/>
              <w:rPr>
                <w:b/>
                <w:sz w:val="20"/>
              </w:rPr>
            </w:pPr>
            <w:r>
              <w:rPr>
                <w:b/>
                <w:sz w:val="13"/>
              </w:rPr>
              <w:t>238</w:t>
            </w:r>
            <w:r>
              <w:rPr>
                <w:b/>
                <w:position w:val="-6"/>
                <w:sz w:val="20"/>
              </w:rPr>
              <w:t>U</w:t>
            </w:r>
          </w:p>
        </w:tc>
        <w:tc>
          <w:tcPr>
            <w:tcW w:w="16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2"/>
              <w:ind w:left="400"/>
              <w:rPr>
                <w:b/>
                <w:sz w:val="20"/>
              </w:rPr>
            </w:pPr>
            <w:r>
              <w:rPr>
                <w:b/>
                <w:sz w:val="13"/>
              </w:rPr>
              <w:t>232</w:t>
            </w:r>
            <w:r>
              <w:rPr>
                <w:b/>
                <w:position w:val="-6"/>
                <w:sz w:val="20"/>
              </w:rPr>
              <w:t>Th</w:t>
            </w:r>
          </w:p>
        </w:tc>
        <w:tc>
          <w:tcPr>
            <w:tcW w:w="3344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3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8" w:lineRule="exact"/>
              <w:ind w:left="210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SR1</w:t>
            </w:r>
          </w:p>
        </w:tc>
        <w:tc>
          <w:tcPr>
            <w:tcW w:w="11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15.58±1.98</w:t>
            </w:r>
          </w:p>
        </w:tc>
        <w:tc>
          <w:tcPr>
            <w:tcW w:w="14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21.28±2.23</w:t>
            </w:r>
          </w:p>
        </w:tc>
        <w:tc>
          <w:tcPr>
            <w:tcW w:w="16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292"/>
              <w:rPr>
                <w:sz w:val="20"/>
              </w:rPr>
            </w:pPr>
            <w:r>
              <w:rPr>
                <w:sz w:val="20"/>
              </w:rPr>
              <w:t>256.72±8.33</w:t>
            </w:r>
          </w:p>
        </w:tc>
        <w:tc>
          <w:tcPr>
            <w:tcW w:w="18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1383.15</w:t>
            </w:r>
          </w:p>
        </w:tc>
        <w:tc>
          <w:tcPr>
            <w:tcW w:w="8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249" w:right="247"/>
              <w:jc w:val="center"/>
              <w:rPr>
                <w:sz w:val="20"/>
              </w:rPr>
            </w:pPr>
            <w:r>
              <w:rPr>
                <w:sz w:val="20"/>
              </w:rPr>
              <w:t>0.69</w:t>
            </w:r>
          </w:p>
        </w:tc>
        <w:tc>
          <w:tcPr>
            <w:tcW w:w="6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0.49</w:t>
            </w:r>
          </w:p>
        </w:tc>
      </w:tr>
      <w:tr>
        <w:trPr>
          <w:trHeight w:val="407" w:hRule="atLeast"/>
        </w:trPr>
        <w:tc>
          <w:tcPr>
            <w:tcW w:w="1363" w:type="dxa"/>
          </w:tcPr>
          <w:p>
            <w:pPr>
              <w:pStyle w:val="TableParagraph"/>
              <w:spacing w:before="87"/>
              <w:ind w:left="210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SR2</w:t>
            </w:r>
          </w:p>
        </w:tc>
        <w:tc>
          <w:tcPr>
            <w:tcW w:w="1174" w:type="dxa"/>
          </w:tcPr>
          <w:p>
            <w:pPr>
              <w:pStyle w:val="TableParagraph"/>
              <w:spacing w:before="82"/>
              <w:ind w:left="19"/>
              <w:rPr>
                <w:sz w:val="20"/>
              </w:rPr>
            </w:pPr>
            <w:r>
              <w:rPr>
                <w:sz w:val="20"/>
              </w:rPr>
              <w:t>10.19±0.5</w:t>
            </w:r>
          </w:p>
        </w:tc>
        <w:tc>
          <w:tcPr>
            <w:tcW w:w="1448" w:type="dxa"/>
          </w:tcPr>
          <w:p>
            <w:pPr>
              <w:pStyle w:val="TableParagraph"/>
              <w:spacing w:before="82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15.08±0.43</w:t>
            </w:r>
          </w:p>
        </w:tc>
        <w:tc>
          <w:tcPr>
            <w:tcW w:w="1606" w:type="dxa"/>
          </w:tcPr>
          <w:p>
            <w:pPr>
              <w:pStyle w:val="TableParagraph"/>
              <w:spacing w:before="82"/>
              <w:ind w:left="292"/>
              <w:rPr>
                <w:sz w:val="20"/>
              </w:rPr>
            </w:pPr>
            <w:r>
              <w:rPr>
                <w:sz w:val="20"/>
              </w:rPr>
              <w:t>409.92±16.16</w:t>
            </w:r>
          </w:p>
        </w:tc>
        <w:tc>
          <w:tcPr>
            <w:tcW w:w="1822" w:type="dxa"/>
          </w:tcPr>
          <w:p>
            <w:pPr>
              <w:pStyle w:val="TableParagraph"/>
              <w:spacing w:before="82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1561.65</w:t>
            </w:r>
          </w:p>
        </w:tc>
        <w:tc>
          <w:tcPr>
            <w:tcW w:w="886" w:type="dxa"/>
          </w:tcPr>
          <w:p>
            <w:pPr>
              <w:pStyle w:val="TableParagraph"/>
              <w:spacing w:before="82"/>
              <w:ind w:left="249" w:right="247"/>
              <w:jc w:val="center"/>
              <w:rPr>
                <w:sz w:val="20"/>
              </w:rPr>
            </w:pPr>
            <w:r>
              <w:rPr>
                <w:sz w:val="20"/>
              </w:rPr>
              <w:t>0.92</w:t>
            </w:r>
          </w:p>
        </w:tc>
        <w:tc>
          <w:tcPr>
            <w:tcW w:w="636" w:type="dxa"/>
          </w:tcPr>
          <w:p>
            <w:pPr>
              <w:pStyle w:val="TableParagraph"/>
              <w:spacing w:before="82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0.49</w:t>
            </w:r>
          </w:p>
        </w:tc>
      </w:tr>
      <w:tr>
        <w:trPr>
          <w:trHeight w:val="316" w:hRule="atLeast"/>
        </w:trPr>
        <w:tc>
          <w:tcPr>
            <w:tcW w:w="1363" w:type="dxa"/>
          </w:tcPr>
          <w:p>
            <w:pPr>
              <w:pStyle w:val="TableParagraph"/>
              <w:spacing w:line="210" w:lineRule="exact" w:before="87"/>
              <w:ind w:left="210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SR3</w:t>
            </w:r>
          </w:p>
        </w:tc>
        <w:tc>
          <w:tcPr>
            <w:tcW w:w="1174" w:type="dxa"/>
          </w:tcPr>
          <w:p>
            <w:pPr>
              <w:pStyle w:val="TableParagraph"/>
              <w:spacing w:line="215" w:lineRule="exact" w:before="82"/>
              <w:ind w:left="19"/>
              <w:rPr>
                <w:sz w:val="20"/>
              </w:rPr>
            </w:pPr>
            <w:r>
              <w:rPr>
                <w:sz w:val="20"/>
              </w:rPr>
              <w:t>13.58±1.09</w:t>
            </w:r>
          </w:p>
        </w:tc>
        <w:tc>
          <w:tcPr>
            <w:tcW w:w="1448" w:type="dxa"/>
          </w:tcPr>
          <w:p>
            <w:pPr>
              <w:pStyle w:val="TableParagraph"/>
              <w:spacing w:line="215" w:lineRule="exact" w:before="82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19.29±1.77</w:t>
            </w:r>
          </w:p>
        </w:tc>
        <w:tc>
          <w:tcPr>
            <w:tcW w:w="1606" w:type="dxa"/>
          </w:tcPr>
          <w:p>
            <w:pPr>
              <w:pStyle w:val="TableParagraph"/>
              <w:spacing w:line="215" w:lineRule="exact" w:before="82"/>
              <w:ind w:left="292"/>
              <w:rPr>
                <w:sz w:val="20"/>
              </w:rPr>
            </w:pPr>
            <w:r>
              <w:rPr>
                <w:sz w:val="20"/>
              </w:rPr>
              <w:t>321.66±4.73</w:t>
            </w:r>
          </w:p>
        </w:tc>
        <w:tc>
          <w:tcPr>
            <w:tcW w:w="1822" w:type="dxa"/>
          </w:tcPr>
          <w:p>
            <w:pPr>
              <w:pStyle w:val="TableParagraph"/>
              <w:spacing w:line="215" w:lineRule="exact" w:before="82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1569.07</w:t>
            </w:r>
          </w:p>
        </w:tc>
        <w:tc>
          <w:tcPr>
            <w:tcW w:w="886" w:type="dxa"/>
          </w:tcPr>
          <w:p>
            <w:pPr>
              <w:pStyle w:val="TableParagraph"/>
              <w:spacing w:line="215" w:lineRule="exact" w:before="82"/>
              <w:ind w:left="249" w:right="247"/>
              <w:jc w:val="center"/>
              <w:rPr>
                <w:sz w:val="20"/>
              </w:rPr>
            </w:pPr>
            <w:r>
              <w:rPr>
                <w:sz w:val="20"/>
              </w:rPr>
              <w:t>0.92</w:t>
            </w:r>
          </w:p>
        </w:tc>
        <w:tc>
          <w:tcPr>
            <w:tcW w:w="636" w:type="dxa"/>
          </w:tcPr>
          <w:p>
            <w:pPr>
              <w:pStyle w:val="TableParagraph"/>
              <w:spacing w:line="215" w:lineRule="exact" w:before="82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0.49</w:t>
            </w:r>
          </w:p>
        </w:tc>
      </w:tr>
    </w:tbl>
    <w:p>
      <w:pPr>
        <w:spacing w:after="0" w:line="215" w:lineRule="exact"/>
        <w:jc w:val="right"/>
        <w:rPr>
          <w:sz w:val="20"/>
        </w:rPr>
        <w:sectPr>
          <w:type w:val="continuous"/>
          <w:pgSz w:w="11910" w:h="16840"/>
          <w:pgMar w:top="1340" w:bottom="280" w:left="920" w:right="96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9"/>
        <w:gridCol w:w="1383"/>
        <w:gridCol w:w="1448"/>
        <w:gridCol w:w="1956"/>
        <w:gridCol w:w="1474"/>
        <w:gridCol w:w="887"/>
        <w:gridCol w:w="637"/>
      </w:tblGrid>
      <w:tr>
        <w:trPr>
          <w:trHeight w:val="316" w:hRule="atLeast"/>
        </w:trPr>
        <w:tc>
          <w:tcPr>
            <w:tcW w:w="1169" w:type="dxa"/>
          </w:tcPr>
          <w:p>
            <w:pPr>
              <w:pStyle w:val="TableParagraph"/>
              <w:spacing w:line="226" w:lineRule="exact"/>
              <w:ind w:right="2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SR4</w:t>
            </w:r>
          </w:p>
        </w:tc>
        <w:tc>
          <w:tcPr>
            <w:tcW w:w="1383" w:type="dxa"/>
          </w:tcPr>
          <w:p>
            <w:pPr>
              <w:pStyle w:val="TableParagraph"/>
              <w:spacing w:line="221" w:lineRule="exact"/>
              <w:ind w:left="227"/>
              <w:rPr>
                <w:sz w:val="20"/>
              </w:rPr>
            </w:pPr>
            <w:r>
              <w:rPr>
                <w:sz w:val="20"/>
              </w:rPr>
              <w:t>19.56±1.21</w:t>
            </w:r>
          </w:p>
        </w:tc>
        <w:tc>
          <w:tcPr>
            <w:tcW w:w="1448" w:type="dxa"/>
          </w:tcPr>
          <w:p>
            <w:pPr>
              <w:pStyle w:val="TableParagraph"/>
              <w:spacing w:line="221" w:lineRule="exact"/>
              <w:ind w:left="244"/>
              <w:rPr>
                <w:sz w:val="20"/>
              </w:rPr>
            </w:pPr>
            <w:r>
              <w:rPr>
                <w:sz w:val="20"/>
              </w:rPr>
              <w:t>32.77±2.95</w:t>
            </w:r>
          </w:p>
        </w:tc>
        <w:tc>
          <w:tcPr>
            <w:tcW w:w="1956" w:type="dxa"/>
          </w:tcPr>
          <w:p>
            <w:pPr>
              <w:pStyle w:val="TableParagraph"/>
              <w:spacing w:line="221" w:lineRule="exact"/>
              <w:ind w:left="292"/>
              <w:rPr>
                <w:sz w:val="20"/>
              </w:rPr>
            </w:pPr>
            <w:r>
              <w:rPr>
                <w:sz w:val="20"/>
              </w:rPr>
              <w:t>482.66±36.51</w:t>
            </w:r>
          </w:p>
        </w:tc>
        <w:tc>
          <w:tcPr>
            <w:tcW w:w="1474" w:type="dxa"/>
          </w:tcPr>
          <w:p>
            <w:pPr>
              <w:pStyle w:val="TableParagraph"/>
              <w:spacing w:line="221" w:lineRule="exact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3992.77</w:t>
            </w:r>
          </w:p>
        </w:tc>
        <w:tc>
          <w:tcPr>
            <w:tcW w:w="887" w:type="dxa"/>
          </w:tcPr>
          <w:p>
            <w:pPr>
              <w:pStyle w:val="TableParagraph"/>
              <w:spacing w:line="221" w:lineRule="exact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0.89</w:t>
            </w:r>
          </w:p>
        </w:tc>
        <w:tc>
          <w:tcPr>
            <w:tcW w:w="637" w:type="dxa"/>
          </w:tcPr>
          <w:p>
            <w:pPr>
              <w:pStyle w:val="TableParagraph"/>
              <w:spacing w:line="221" w:lineRule="exact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0.78</w:t>
            </w:r>
          </w:p>
        </w:tc>
      </w:tr>
      <w:tr>
        <w:trPr>
          <w:trHeight w:val="407" w:hRule="atLeast"/>
        </w:trPr>
        <w:tc>
          <w:tcPr>
            <w:tcW w:w="1169" w:type="dxa"/>
          </w:tcPr>
          <w:p>
            <w:pPr>
              <w:pStyle w:val="TableParagraph"/>
              <w:spacing w:before="87"/>
              <w:ind w:right="2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SR5</w:t>
            </w:r>
          </w:p>
        </w:tc>
        <w:tc>
          <w:tcPr>
            <w:tcW w:w="1383" w:type="dxa"/>
          </w:tcPr>
          <w:p>
            <w:pPr>
              <w:pStyle w:val="TableParagraph"/>
              <w:spacing w:before="82"/>
              <w:ind w:left="227"/>
              <w:rPr>
                <w:sz w:val="20"/>
              </w:rPr>
            </w:pPr>
            <w:r>
              <w:rPr>
                <w:sz w:val="20"/>
              </w:rPr>
              <w:t>14.66±1.23</w:t>
            </w:r>
          </w:p>
        </w:tc>
        <w:tc>
          <w:tcPr>
            <w:tcW w:w="1448" w:type="dxa"/>
          </w:tcPr>
          <w:p>
            <w:pPr>
              <w:pStyle w:val="TableParagraph"/>
              <w:spacing w:before="82"/>
              <w:ind w:left="244"/>
              <w:rPr>
                <w:sz w:val="20"/>
              </w:rPr>
            </w:pPr>
            <w:r>
              <w:rPr>
                <w:sz w:val="20"/>
              </w:rPr>
              <w:t>17.84±3.02</w:t>
            </w:r>
          </w:p>
        </w:tc>
        <w:tc>
          <w:tcPr>
            <w:tcW w:w="1956" w:type="dxa"/>
          </w:tcPr>
          <w:p>
            <w:pPr>
              <w:pStyle w:val="TableParagraph"/>
              <w:spacing w:before="82"/>
              <w:ind w:left="292"/>
              <w:rPr>
                <w:sz w:val="20"/>
              </w:rPr>
            </w:pPr>
            <w:r>
              <w:rPr>
                <w:sz w:val="20"/>
              </w:rPr>
              <w:t>372.38±29.74</w:t>
            </w:r>
          </w:p>
        </w:tc>
        <w:tc>
          <w:tcPr>
            <w:tcW w:w="1474" w:type="dxa"/>
          </w:tcPr>
          <w:p>
            <w:pPr>
              <w:pStyle w:val="TableParagraph"/>
              <w:spacing w:before="82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1679.99</w:t>
            </w:r>
          </w:p>
        </w:tc>
        <w:tc>
          <w:tcPr>
            <w:tcW w:w="887" w:type="dxa"/>
          </w:tcPr>
          <w:p>
            <w:pPr>
              <w:pStyle w:val="TableParagraph"/>
              <w:spacing w:before="82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637" w:type="dxa"/>
          </w:tcPr>
          <w:p>
            <w:pPr>
              <w:pStyle w:val="TableParagraph"/>
              <w:spacing w:before="8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0.52</w:t>
            </w:r>
          </w:p>
        </w:tc>
      </w:tr>
      <w:tr>
        <w:trPr>
          <w:trHeight w:val="407" w:hRule="atLeast"/>
        </w:trPr>
        <w:tc>
          <w:tcPr>
            <w:tcW w:w="1169" w:type="dxa"/>
          </w:tcPr>
          <w:p>
            <w:pPr>
              <w:pStyle w:val="TableParagraph"/>
              <w:spacing w:before="87"/>
              <w:ind w:right="2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SR6</w:t>
            </w:r>
          </w:p>
        </w:tc>
        <w:tc>
          <w:tcPr>
            <w:tcW w:w="1383" w:type="dxa"/>
          </w:tcPr>
          <w:p>
            <w:pPr>
              <w:pStyle w:val="TableParagraph"/>
              <w:spacing w:before="82"/>
              <w:ind w:left="227"/>
              <w:rPr>
                <w:sz w:val="20"/>
              </w:rPr>
            </w:pPr>
            <w:r>
              <w:rPr>
                <w:sz w:val="20"/>
              </w:rPr>
              <w:t>14.98±1.17</w:t>
            </w:r>
          </w:p>
        </w:tc>
        <w:tc>
          <w:tcPr>
            <w:tcW w:w="1448" w:type="dxa"/>
          </w:tcPr>
          <w:p>
            <w:pPr>
              <w:pStyle w:val="TableParagraph"/>
              <w:spacing w:before="82"/>
              <w:ind w:left="244"/>
              <w:rPr>
                <w:sz w:val="20"/>
              </w:rPr>
            </w:pPr>
            <w:r>
              <w:rPr>
                <w:sz w:val="20"/>
              </w:rPr>
              <w:t>22.51±2.53</w:t>
            </w:r>
          </w:p>
        </w:tc>
        <w:tc>
          <w:tcPr>
            <w:tcW w:w="1956" w:type="dxa"/>
          </w:tcPr>
          <w:p>
            <w:pPr>
              <w:pStyle w:val="TableParagraph"/>
              <w:spacing w:before="82"/>
              <w:ind w:left="292"/>
              <w:rPr>
                <w:sz w:val="20"/>
              </w:rPr>
            </w:pPr>
            <w:r>
              <w:rPr>
                <w:sz w:val="20"/>
              </w:rPr>
              <w:t>263.56±8.61</w:t>
            </w:r>
          </w:p>
        </w:tc>
        <w:tc>
          <w:tcPr>
            <w:tcW w:w="1474" w:type="dxa"/>
          </w:tcPr>
          <w:p>
            <w:pPr>
              <w:pStyle w:val="TableParagraph"/>
              <w:spacing w:before="82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1501.19</w:t>
            </w:r>
          </w:p>
        </w:tc>
        <w:tc>
          <w:tcPr>
            <w:tcW w:w="887" w:type="dxa"/>
          </w:tcPr>
          <w:p>
            <w:pPr>
              <w:pStyle w:val="TableParagraph"/>
              <w:spacing w:before="82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0.84</w:t>
            </w:r>
          </w:p>
        </w:tc>
        <w:tc>
          <w:tcPr>
            <w:tcW w:w="637" w:type="dxa"/>
          </w:tcPr>
          <w:p>
            <w:pPr>
              <w:pStyle w:val="TableParagraph"/>
              <w:spacing w:before="8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</w:tr>
      <w:tr>
        <w:trPr>
          <w:trHeight w:val="407" w:hRule="atLeast"/>
        </w:trPr>
        <w:tc>
          <w:tcPr>
            <w:tcW w:w="1169" w:type="dxa"/>
          </w:tcPr>
          <w:p>
            <w:pPr>
              <w:pStyle w:val="TableParagraph"/>
              <w:spacing w:before="87"/>
              <w:ind w:right="2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SR7</w:t>
            </w:r>
          </w:p>
        </w:tc>
        <w:tc>
          <w:tcPr>
            <w:tcW w:w="1383" w:type="dxa"/>
          </w:tcPr>
          <w:p>
            <w:pPr>
              <w:pStyle w:val="TableParagraph"/>
              <w:spacing w:before="82"/>
              <w:ind w:left="227"/>
              <w:rPr>
                <w:sz w:val="20"/>
              </w:rPr>
            </w:pPr>
            <w:r>
              <w:rPr>
                <w:sz w:val="20"/>
              </w:rPr>
              <w:t>13.44±0.92</w:t>
            </w:r>
          </w:p>
        </w:tc>
        <w:tc>
          <w:tcPr>
            <w:tcW w:w="1448" w:type="dxa"/>
          </w:tcPr>
          <w:p>
            <w:pPr>
              <w:pStyle w:val="TableParagraph"/>
              <w:spacing w:before="82"/>
              <w:ind w:left="244"/>
              <w:rPr>
                <w:sz w:val="20"/>
              </w:rPr>
            </w:pPr>
            <w:r>
              <w:rPr>
                <w:sz w:val="20"/>
              </w:rPr>
              <w:t>25.29±1.77</w:t>
            </w:r>
          </w:p>
        </w:tc>
        <w:tc>
          <w:tcPr>
            <w:tcW w:w="1956" w:type="dxa"/>
          </w:tcPr>
          <w:p>
            <w:pPr>
              <w:pStyle w:val="TableParagraph"/>
              <w:spacing w:before="82"/>
              <w:ind w:left="292"/>
              <w:rPr>
                <w:sz w:val="20"/>
              </w:rPr>
            </w:pPr>
            <w:r>
              <w:rPr>
                <w:sz w:val="20"/>
              </w:rPr>
              <w:t>242.5±9.18</w:t>
            </w:r>
          </w:p>
        </w:tc>
        <w:tc>
          <w:tcPr>
            <w:tcW w:w="1474" w:type="dxa"/>
          </w:tcPr>
          <w:p>
            <w:pPr>
              <w:pStyle w:val="TableParagraph"/>
              <w:spacing w:before="82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1550.87</w:t>
            </w:r>
          </w:p>
        </w:tc>
        <w:tc>
          <w:tcPr>
            <w:tcW w:w="887" w:type="dxa"/>
          </w:tcPr>
          <w:p>
            <w:pPr>
              <w:pStyle w:val="TableParagraph"/>
              <w:spacing w:before="82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0.9</w:t>
            </w:r>
          </w:p>
        </w:tc>
        <w:tc>
          <w:tcPr>
            <w:tcW w:w="637" w:type="dxa"/>
          </w:tcPr>
          <w:p>
            <w:pPr>
              <w:pStyle w:val="TableParagraph"/>
              <w:spacing w:before="8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</w:tr>
      <w:tr>
        <w:trPr>
          <w:trHeight w:val="408" w:hRule="atLeast"/>
        </w:trPr>
        <w:tc>
          <w:tcPr>
            <w:tcW w:w="1169" w:type="dxa"/>
          </w:tcPr>
          <w:p>
            <w:pPr>
              <w:pStyle w:val="TableParagraph"/>
              <w:spacing w:before="87"/>
              <w:ind w:right="2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SR8</w:t>
            </w:r>
          </w:p>
        </w:tc>
        <w:tc>
          <w:tcPr>
            <w:tcW w:w="1383" w:type="dxa"/>
          </w:tcPr>
          <w:p>
            <w:pPr>
              <w:pStyle w:val="TableParagraph"/>
              <w:spacing w:before="82"/>
              <w:ind w:left="227"/>
              <w:rPr>
                <w:sz w:val="20"/>
              </w:rPr>
            </w:pPr>
            <w:r>
              <w:rPr>
                <w:sz w:val="20"/>
              </w:rPr>
              <w:t>16.9±1.45</w:t>
            </w:r>
          </w:p>
        </w:tc>
        <w:tc>
          <w:tcPr>
            <w:tcW w:w="1448" w:type="dxa"/>
          </w:tcPr>
          <w:p>
            <w:pPr>
              <w:pStyle w:val="TableParagraph"/>
              <w:spacing w:before="82"/>
              <w:ind w:left="244"/>
              <w:rPr>
                <w:sz w:val="20"/>
              </w:rPr>
            </w:pPr>
            <w:r>
              <w:rPr>
                <w:sz w:val="20"/>
              </w:rPr>
              <w:t>19.14±2.39</w:t>
            </w:r>
          </w:p>
        </w:tc>
        <w:tc>
          <w:tcPr>
            <w:tcW w:w="1956" w:type="dxa"/>
          </w:tcPr>
          <w:p>
            <w:pPr>
              <w:pStyle w:val="TableParagraph"/>
              <w:spacing w:before="82"/>
              <w:ind w:left="292"/>
              <w:rPr>
                <w:sz w:val="20"/>
              </w:rPr>
            </w:pPr>
            <w:r>
              <w:rPr>
                <w:sz w:val="20"/>
              </w:rPr>
              <w:t>512.25±29.87</w:t>
            </w:r>
          </w:p>
        </w:tc>
        <w:tc>
          <w:tcPr>
            <w:tcW w:w="1474" w:type="dxa"/>
          </w:tcPr>
          <w:p>
            <w:pPr>
              <w:pStyle w:val="TableParagraph"/>
              <w:spacing w:before="82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2477.24</w:t>
            </w:r>
          </w:p>
        </w:tc>
        <w:tc>
          <w:tcPr>
            <w:tcW w:w="887" w:type="dxa"/>
          </w:tcPr>
          <w:p>
            <w:pPr>
              <w:pStyle w:val="TableParagraph"/>
              <w:spacing w:before="82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637" w:type="dxa"/>
          </w:tcPr>
          <w:p>
            <w:pPr>
              <w:pStyle w:val="TableParagraph"/>
              <w:spacing w:before="8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0.65</w:t>
            </w:r>
          </w:p>
        </w:tc>
      </w:tr>
      <w:tr>
        <w:trPr>
          <w:trHeight w:val="407" w:hRule="atLeast"/>
        </w:trPr>
        <w:tc>
          <w:tcPr>
            <w:tcW w:w="1169" w:type="dxa"/>
          </w:tcPr>
          <w:p>
            <w:pPr>
              <w:pStyle w:val="TableParagraph"/>
              <w:spacing w:before="87"/>
              <w:ind w:right="2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SR9</w:t>
            </w:r>
          </w:p>
        </w:tc>
        <w:tc>
          <w:tcPr>
            <w:tcW w:w="1383" w:type="dxa"/>
          </w:tcPr>
          <w:p>
            <w:pPr>
              <w:pStyle w:val="TableParagraph"/>
              <w:spacing w:before="82"/>
              <w:ind w:left="227"/>
              <w:rPr>
                <w:sz w:val="20"/>
              </w:rPr>
            </w:pPr>
            <w:r>
              <w:rPr>
                <w:sz w:val="20"/>
              </w:rPr>
              <w:t>12.25±1.56</w:t>
            </w:r>
          </w:p>
        </w:tc>
        <w:tc>
          <w:tcPr>
            <w:tcW w:w="1448" w:type="dxa"/>
          </w:tcPr>
          <w:p>
            <w:pPr>
              <w:pStyle w:val="TableParagraph"/>
              <w:spacing w:before="82"/>
              <w:ind w:left="244"/>
              <w:rPr>
                <w:sz w:val="20"/>
              </w:rPr>
            </w:pPr>
            <w:r>
              <w:rPr>
                <w:sz w:val="20"/>
              </w:rPr>
              <w:t>14.31±2.74</w:t>
            </w:r>
          </w:p>
        </w:tc>
        <w:tc>
          <w:tcPr>
            <w:tcW w:w="1956" w:type="dxa"/>
          </w:tcPr>
          <w:p>
            <w:pPr>
              <w:pStyle w:val="TableParagraph"/>
              <w:spacing w:before="82"/>
              <w:ind w:left="292"/>
              <w:rPr>
                <w:sz w:val="20"/>
              </w:rPr>
            </w:pPr>
            <w:r>
              <w:rPr>
                <w:sz w:val="20"/>
              </w:rPr>
              <w:t>205.32±8.8</w:t>
            </w:r>
          </w:p>
        </w:tc>
        <w:tc>
          <w:tcPr>
            <w:tcW w:w="1474" w:type="dxa"/>
          </w:tcPr>
          <w:p>
            <w:pPr>
              <w:pStyle w:val="TableParagraph"/>
              <w:spacing w:before="82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745.68</w:t>
            </w:r>
          </w:p>
        </w:tc>
        <w:tc>
          <w:tcPr>
            <w:tcW w:w="887" w:type="dxa"/>
          </w:tcPr>
          <w:p>
            <w:pPr>
              <w:pStyle w:val="TableParagraph"/>
              <w:spacing w:before="82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0.91</w:t>
            </w:r>
          </w:p>
        </w:tc>
        <w:tc>
          <w:tcPr>
            <w:tcW w:w="637" w:type="dxa"/>
          </w:tcPr>
          <w:p>
            <w:pPr>
              <w:pStyle w:val="TableParagraph"/>
              <w:spacing w:before="8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0.36</w:t>
            </w:r>
          </w:p>
        </w:tc>
      </w:tr>
      <w:tr>
        <w:trPr>
          <w:trHeight w:val="408" w:hRule="atLeast"/>
        </w:trPr>
        <w:tc>
          <w:tcPr>
            <w:tcW w:w="1169" w:type="dxa"/>
          </w:tcPr>
          <w:p>
            <w:pPr>
              <w:pStyle w:val="TableParagraph"/>
              <w:spacing w:before="87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SR10</w:t>
            </w:r>
          </w:p>
        </w:tc>
        <w:tc>
          <w:tcPr>
            <w:tcW w:w="1383" w:type="dxa"/>
          </w:tcPr>
          <w:p>
            <w:pPr>
              <w:pStyle w:val="TableParagraph"/>
              <w:spacing w:before="82"/>
              <w:ind w:left="227"/>
              <w:rPr>
                <w:sz w:val="20"/>
              </w:rPr>
            </w:pPr>
            <w:r>
              <w:rPr>
                <w:sz w:val="20"/>
              </w:rPr>
              <w:t>13.02±1.94</w:t>
            </w:r>
          </w:p>
        </w:tc>
        <w:tc>
          <w:tcPr>
            <w:tcW w:w="1448" w:type="dxa"/>
          </w:tcPr>
          <w:p>
            <w:pPr>
              <w:pStyle w:val="TableParagraph"/>
              <w:spacing w:before="82"/>
              <w:ind w:left="244"/>
              <w:rPr>
                <w:sz w:val="20"/>
              </w:rPr>
            </w:pPr>
            <w:r>
              <w:rPr>
                <w:sz w:val="20"/>
              </w:rPr>
              <w:t>13.58±2.94</w:t>
            </w:r>
          </w:p>
        </w:tc>
        <w:tc>
          <w:tcPr>
            <w:tcW w:w="1956" w:type="dxa"/>
          </w:tcPr>
          <w:p>
            <w:pPr>
              <w:pStyle w:val="TableParagraph"/>
              <w:spacing w:before="82"/>
              <w:ind w:left="292"/>
              <w:rPr>
                <w:sz w:val="20"/>
              </w:rPr>
            </w:pPr>
            <w:r>
              <w:rPr>
                <w:sz w:val="20"/>
              </w:rPr>
              <w:t>301.85±19.17</w:t>
            </w:r>
          </w:p>
        </w:tc>
        <w:tc>
          <w:tcPr>
            <w:tcW w:w="1474" w:type="dxa"/>
          </w:tcPr>
          <w:p>
            <w:pPr>
              <w:pStyle w:val="TableParagraph"/>
              <w:spacing w:before="82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1038.45</w:t>
            </w:r>
          </w:p>
        </w:tc>
        <w:tc>
          <w:tcPr>
            <w:tcW w:w="887" w:type="dxa"/>
          </w:tcPr>
          <w:p>
            <w:pPr>
              <w:pStyle w:val="TableParagraph"/>
              <w:spacing w:before="82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0.27</w:t>
            </w:r>
          </w:p>
        </w:tc>
        <w:tc>
          <w:tcPr>
            <w:tcW w:w="637" w:type="dxa"/>
          </w:tcPr>
          <w:p>
            <w:pPr>
              <w:pStyle w:val="TableParagraph"/>
              <w:spacing w:before="8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0.42</w:t>
            </w:r>
          </w:p>
        </w:tc>
      </w:tr>
      <w:tr>
        <w:trPr>
          <w:trHeight w:val="408" w:hRule="atLeast"/>
        </w:trPr>
        <w:tc>
          <w:tcPr>
            <w:tcW w:w="1169" w:type="dxa"/>
          </w:tcPr>
          <w:p>
            <w:pPr>
              <w:pStyle w:val="TableParagraph"/>
              <w:spacing w:before="87"/>
              <w:ind w:right="2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Min</w:t>
            </w:r>
          </w:p>
        </w:tc>
        <w:tc>
          <w:tcPr>
            <w:tcW w:w="1383" w:type="dxa"/>
          </w:tcPr>
          <w:p>
            <w:pPr>
              <w:pStyle w:val="TableParagraph"/>
              <w:spacing w:before="82"/>
              <w:ind w:left="227"/>
              <w:rPr>
                <w:sz w:val="20"/>
              </w:rPr>
            </w:pPr>
            <w:r>
              <w:rPr>
                <w:sz w:val="20"/>
              </w:rPr>
              <w:t>10.19±0.5</w:t>
            </w:r>
          </w:p>
        </w:tc>
        <w:tc>
          <w:tcPr>
            <w:tcW w:w="1448" w:type="dxa"/>
          </w:tcPr>
          <w:p>
            <w:pPr>
              <w:pStyle w:val="TableParagraph"/>
              <w:spacing w:before="82"/>
              <w:ind w:left="244"/>
              <w:rPr>
                <w:sz w:val="20"/>
              </w:rPr>
            </w:pPr>
            <w:r>
              <w:rPr>
                <w:sz w:val="20"/>
              </w:rPr>
              <w:t>13.58±0.43</w:t>
            </w:r>
          </w:p>
        </w:tc>
        <w:tc>
          <w:tcPr>
            <w:tcW w:w="1956" w:type="dxa"/>
          </w:tcPr>
          <w:p>
            <w:pPr>
              <w:pStyle w:val="TableParagraph"/>
              <w:spacing w:before="82"/>
              <w:ind w:left="292"/>
              <w:rPr>
                <w:sz w:val="20"/>
              </w:rPr>
            </w:pPr>
            <w:r>
              <w:rPr>
                <w:sz w:val="20"/>
              </w:rPr>
              <w:t>205.32±4.73</w:t>
            </w:r>
          </w:p>
        </w:tc>
        <w:tc>
          <w:tcPr>
            <w:tcW w:w="1474" w:type="dxa"/>
          </w:tcPr>
          <w:p>
            <w:pPr>
              <w:pStyle w:val="TableParagraph"/>
              <w:spacing w:before="82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745.68</w:t>
            </w:r>
          </w:p>
        </w:tc>
        <w:tc>
          <w:tcPr>
            <w:tcW w:w="887" w:type="dxa"/>
          </w:tcPr>
          <w:p>
            <w:pPr>
              <w:pStyle w:val="TableParagraph"/>
              <w:spacing w:before="82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0.91</w:t>
            </w:r>
          </w:p>
        </w:tc>
        <w:tc>
          <w:tcPr>
            <w:tcW w:w="637" w:type="dxa"/>
          </w:tcPr>
          <w:p>
            <w:pPr>
              <w:pStyle w:val="TableParagraph"/>
              <w:spacing w:before="8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0.36</w:t>
            </w:r>
          </w:p>
        </w:tc>
      </w:tr>
      <w:tr>
        <w:trPr>
          <w:trHeight w:val="417" w:hRule="atLeast"/>
        </w:trPr>
        <w:tc>
          <w:tcPr>
            <w:tcW w:w="1169" w:type="dxa"/>
          </w:tcPr>
          <w:p>
            <w:pPr>
              <w:pStyle w:val="TableParagraph"/>
              <w:spacing w:before="87"/>
              <w:ind w:right="2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</w:p>
        </w:tc>
        <w:tc>
          <w:tcPr>
            <w:tcW w:w="1383" w:type="dxa"/>
          </w:tcPr>
          <w:p>
            <w:pPr>
              <w:pStyle w:val="TableParagraph"/>
              <w:spacing w:before="82"/>
              <w:ind w:left="227"/>
              <w:rPr>
                <w:sz w:val="20"/>
              </w:rPr>
            </w:pPr>
            <w:r>
              <w:rPr>
                <w:sz w:val="20"/>
              </w:rPr>
              <w:t>19.56±1.98</w:t>
            </w:r>
          </w:p>
        </w:tc>
        <w:tc>
          <w:tcPr>
            <w:tcW w:w="1448" w:type="dxa"/>
          </w:tcPr>
          <w:p>
            <w:pPr>
              <w:pStyle w:val="TableParagraph"/>
              <w:spacing w:before="82"/>
              <w:ind w:left="244"/>
              <w:rPr>
                <w:sz w:val="20"/>
              </w:rPr>
            </w:pPr>
            <w:r>
              <w:rPr>
                <w:sz w:val="20"/>
              </w:rPr>
              <w:t>32.77±3.02</w:t>
            </w:r>
          </w:p>
        </w:tc>
        <w:tc>
          <w:tcPr>
            <w:tcW w:w="1956" w:type="dxa"/>
          </w:tcPr>
          <w:p>
            <w:pPr>
              <w:pStyle w:val="TableParagraph"/>
              <w:spacing w:before="82"/>
              <w:ind w:left="292"/>
              <w:rPr>
                <w:sz w:val="20"/>
              </w:rPr>
            </w:pPr>
            <w:r>
              <w:rPr>
                <w:sz w:val="20"/>
              </w:rPr>
              <w:t>512.25±36.51</w:t>
            </w:r>
          </w:p>
        </w:tc>
        <w:tc>
          <w:tcPr>
            <w:tcW w:w="1474" w:type="dxa"/>
          </w:tcPr>
          <w:p>
            <w:pPr>
              <w:pStyle w:val="TableParagraph"/>
              <w:spacing w:before="82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3992.77</w:t>
            </w:r>
          </w:p>
        </w:tc>
        <w:tc>
          <w:tcPr>
            <w:tcW w:w="887" w:type="dxa"/>
          </w:tcPr>
          <w:p>
            <w:pPr>
              <w:pStyle w:val="TableParagraph"/>
              <w:spacing w:before="82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0.89</w:t>
            </w:r>
          </w:p>
        </w:tc>
        <w:tc>
          <w:tcPr>
            <w:tcW w:w="637" w:type="dxa"/>
          </w:tcPr>
          <w:p>
            <w:pPr>
              <w:pStyle w:val="TableParagraph"/>
              <w:spacing w:before="8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0.78</w:t>
            </w:r>
          </w:p>
        </w:tc>
      </w:tr>
      <w:tr>
        <w:trPr>
          <w:trHeight w:val="506" w:hRule="atLeast"/>
        </w:trPr>
        <w:tc>
          <w:tcPr>
            <w:tcW w:w="11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6"/>
              <w:ind w:right="2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13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1"/>
              <w:ind w:left="227"/>
              <w:rPr>
                <w:sz w:val="20"/>
              </w:rPr>
            </w:pPr>
            <w:r>
              <w:rPr>
                <w:sz w:val="20"/>
              </w:rPr>
              <w:t>14.42±1.31</w:t>
            </w:r>
          </w:p>
        </w:tc>
        <w:tc>
          <w:tcPr>
            <w:tcW w:w="14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1"/>
              <w:ind w:left="244"/>
              <w:rPr>
                <w:sz w:val="20"/>
              </w:rPr>
            </w:pPr>
            <w:r>
              <w:rPr>
                <w:sz w:val="20"/>
              </w:rPr>
              <w:t>20.11±2.28</w:t>
            </w:r>
          </w:p>
        </w:tc>
        <w:tc>
          <w:tcPr>
            <w:tcW w:w="19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1"/>
              <w:ind w:left="292"/>
              <w:rPr>
                <w:sz w:val="20"/>
              </w:rPr>
            </w:pPr>
            <w:r>
              <w:rPr>
                <w:sz w:val="20"/>
              </w:rPr>
              <w:t>336.9±17.11</w:t>
            </w:r>
          </w:p>
        </w:tc>
        <w:tc>
          <w:tcPr>
            <w:tcW w:w="1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1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1750.01</w:t>
            </w:r>
          </w:p>
        </w:tc>
        <w:tc>
          <w:tcPr>
            <w:tcW w:w="8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1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0.14</w:t>
            </w:r>
          </w:p>
        </w:tc>
        <w:tc>
          <w:tcPr>
            <w:tcW w:w="6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1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0.52</w:t>
            </w:r>
          </w:p>
        </w:tc>
      </w:tr>
    </w:tbl>
    <w:p>
      <w:pPr>
        <w:pStyle w:val="BodyText"/>
        <w:spacing w:before="6"/>
        <w:rPr>
          <w:b/>
          <w:sz w:val="11"/>
        </w:rPr>
      </w:pPr>
    </w:p>
    <w:p>
      <w:pPr>
        <w:pStyle w:val="BodyText"/>
        <w:spacing w:line="480" w:lineRule="auto" w:before="90"/>
        <w:ind w:left="1067" w:right="445"/>
        <w:jc w:val="both"/>
      </w:pPr>
      <w:r>
        <w:rPr/>
        <w:t>Table: 4.6 shows the absorbed dose rate in air was evaluated and their values ranged</w:t>
      </w:r>
      <w:r>
        <w:rPr>
          <w:spacing w:val="1"/>
        </w:rPr>
        <w:t> </w:t>
      </w:r>
      <w:r>
        <w:rPr/>
        <w:t>from 54.21 to 240 nGyh</w:t>
      </w:r>
      <w:r>
        <w:rPr>
          <w:vertAlign w:val="superscript"/>
        </w:rPr>
        <w:t>-1</w:t>
      </w:r>
      <w:r>
        <w:rPr>
          <w:vertAlign w:val="baseline"/>
        </w:rPr>
        <w:t> with a mean value 145.53 nGyh</w:t>
      </w:r>
      <w:r>
        <w:rPr>
          <w:vertAlign w:val="superscript"/>
        </w:rPr>
        <w:t>-1</w:t>
      </w:r>
      <w:r>
        <w:rPr>
          <w:vertAlign w:val="baseline"/>
        </w:rPr>
        <w:t>, the external hazard index</w:t>
      </w:r>
      <w:r>
        <w:rPr>
          <w:spacing w:val="1"/>
          <w:vertAlign w:val="baseline"/>
        </w:rPr>
        <w:t> </w:t>
      </w:r>
      <w:r>
        <w:rPr>
          <w:vertAlign w:val="baseline"/>
        </w:rPr>
        <w:t>was evaluated and their values ranged from 0.07 to 0.29 with an average value 0.18,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 hazard index was also calculated and their values ranged from 0.28 to 0.59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an average value 0.47 which were lower than the global limit of 1Msvy</w:t>
      </w:r>
      <w:r>
        <w:rPr>
          <w:vertAlign w:val="superscript"/>
        </w:rPr>
        <w:t>-1</w:t>
      </w:r>
      <w:r>
        <w:rPr>
          <w:vertAlign w:val="baseline"/>
        </w:rPr>
        <w:t> set by (ICRP</w:t>
      </w:r>
      <w:r>
        <w:rPr>
          <w:spacing w:val="1"/>
          <w:vertAlign w:val="baseline"/>
        </w:rPr>
        <w:t> </w:t>
      </w:r>
      <w:r>
        <w:rPr>
          <w:vertAlign w:val="baseline"/>
        </w:rPr>
        <w:t>1990).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067" w:right="455"/>
        <w:jc w:val="both"/>
      </w:pPr>
      <w:r>
        <w:rPr>
          <w:b/>
        </w:rPr>
        <w:t>Table</w:t>
      </w:r>
      <w:r>
        <w:rPr>
          <w:b/>
          <w:spacing w:val="1"/>
        </w:rPr>
        <w:t> </w:t>
      </w:r>
      <w:r>
        <w:rPr>
          <w:b/>
        </w:rPr>
        <w:t>4.6:</w:t>
      </w:r>
      <w:r>
        <w:rPr>
          <w:b/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absorbed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(D),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(AED)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representative gamma</w:t>
      </w:r>
      <w:r>
        <w:rPr>
          <w:spacing w:val="-1"/>
        </w:rPr>
        <w:t> </w:t>
      </w:r>
      <w:r>
        <w:rPr/>
        <w:t>index</w:t>
      </w:r>
      <w:r>
        <w:rPr>
          <w:spacing w:val="1"/>
        </w:rPr>
        <w:t> </w:t>
      </w:r>
      <w:r>
        <w:rPr/>
        <w:t>(Iγ) for</w:t>
      </w:r>
      <w:r>
        <w:rPr>
          <w:spacing w:val="-1"/>
        </w:rPr>
        <w:t> </w:t>
      </w:r>
      <w:r>
        <w:rPr/>
        <w:t>soil from</w:t>
      </w:r>
      <w:r>
        <w:rPr>
          <w:spacing w:val="-1"/>
        </w:rPr>
        <w:t> </w:t>
      </w:r>
      <w:r>
        <w:rPr/>
        <w:t>sweet</w:t>
      </w:r>
      <w:r>
        <w:rPr>
          <w:spacing w:val="1"/>
        </w:rPr>
        <w:t> </w:t>
      </w:r>
      <w:r>
        <w:rPr/>
        <w:t>potatoes</w:t>
      </w:r>
      <w:r>
        <w:rPr>
          <w:spacing w:val="-1"/>
        </w:rPr>
        <w:t> </w:t>
      </w:r>
      <w:r>
        <w:rPr/>
        <w:t>farmlands</w:t>
      </w:r>
    </w:p>
    <w:p>
      <w:pPr>
        <w:pStyle w:val="BodyText"/>
        <w:spacing w:before="4"/>
        <w:rPr>
          <w:sz w:val="11"/>
        </w:rPr>
      </w:pPr>
      <w:r>
        <w:rPr/>
        <w:pict>
          <v:shape style="position:absolute;margin-left:100.580002pt;margin-top:8.479229pt;width:429.85pt;height:1pt;mso-position-horizontal-relative:page;mso-position-vertical-relative:paragraph;z-index:-15708160;mso-wrap-distance-left:0;mso-wrap-distance-right:0" coordorigin="2012,170" coordsize="8597,20" path="m7422,170l7403,170,3286,170,3267,170,2012,170,2012,189,3267,189,3286,189,7403,189,7422,189,7422,170xm8675,170l7422,170,7422,189,8675,189,8675,170xm8695,170l8676,170,8676,189,8695,189,8695,170xm9722,170l9703,170,8695,170,8695,189,9703,189,9722,189,9722,170xm10608,170l9722,170,9722,189,10608,189,10608,170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0"/>
        <w:ind w:left="2779" w:right="0" w:firstLine="0"/>
        <w:jc w:val="left"/>
        <w:rPr>
          <w:b/>
          <w:sz w:val="20"/>
        </w:rPr>
      </w:pPr>
      <w:r>
        <w:rPr>
          <w:b/>
          <w:sz w:val="20"/>
        </w:rPr>
        <w:t>concentration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radionuclide(Bq kg</w:t>
      </w:r>
      <w:r>
        <w:rPr>
          <w:b/>
          <w:sz w:val="20"/>
          <w:vertAlign w:val="superscript"/>
        </w:rPr>
        <w:t>-1</w:t>
      </w:r>
      <w:r>
        <w:rPr>
          <w:b/>
          <w:sz w:val="20"/>
          <w:vertAlign w:val="baseline"/>
        </w:rPr>
        <w:t>)</w:t>
      </w:r>
    </w:p>
    <w:p>
      <w:pPr>
        <w:pStyle w:val="BodyText"/>
        <w:spacing w:line="20" w:lineRule="exact"/>
        <w:ind w:left="2346"/>
        <w:rPr>
          <w:sz w:val="2"/>
        </w:rPr>
      </w:pPr>
      <w:r>
        <w:rPr>
          <w:sz w:val="2"/>
        </w:rPr>
        <w:pict>
          <v:group style="width:206.85pt;height:1pt;mso-position-horizontal-relative:char;mso-position-vertical-relative:line" coordorigin="0,0" coordsize="4137,20">
            <v:rect style="position:absolute;left:0;top:0;width:4137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1456" w:top="1580" w:bottom="1660" w:left="920" w:right="960"/>
        </w:sectPr>
      </w:pPr>
    </w:p>
    <w:p>
      <w:pPr>
        <w:spacing w:before="86"/>
        <w:ind w:left="1281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sample</w:t>
      </w:r>
      <w:r>
        <w:rPr>
          <w:b/>
          <w:spacing w:val="-12"/>
          <w:sz w:val="20"/>
        </w:rPr>
        <w:t> </w:t>
      </w:r>
      <w:r>
        <w:rPr>
          <w:b/>
          <w:spacing w:val="-1"/>
          <w:sz w:val="20"/>
        </w:rPr>
        <w:t>ID</w:t>
      </w:r>
    </w:p>
    <w:p>
      <w:pPr>
        <w:tabs>
          <w:tab w:pos="1850" w:val="left" w:leader="none"/>
          <w:tab w:pos="3189" w:val="left" w:leader="none"/>
        </w:tabs>
        <w:spacing w:line="139" w:lineRule="auto" w:before="36"/>
        <w:ind w:left="56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13"/>
        </w:rPr>
        <w:t>238</w:t>
      </w:r>
      <w:r>
        <w:rPr>
          <w:b/>
          <w:position w:val="-6"/>
          <w:sz w:val="20"/>
        </w:rPr>
        <w:t>U</w:t>
        <w:tab/>
      </w:r>
      <w:r>
        <w:rPr>
          <w:b/>
          <w:sz w:val="13"/>
        </w:rPr>
        <w:t>232</w:t>
      </w:r>
      <w:r>
        <w:rPr>
          <w:b/>
          <w:position w:val="-6"/>
          <w:sz w:val="20"/>
        </w:rPr>
        <w:t>Th</w:t>
        <w:tab/>
      </w:r>
      <w:r>
        <w:rPr>
          <w:b/>
          <w:spacing w:val="-3"/>
          <w:sz w:val="13"/>
        </w:rPr>
        <w:t>40</w:t>
      </w:r>
      <w:r>
        <w:rPr>
          <w:b/>
          <w:spacing w:val="-3"/>
          <w:position w:val="-6"/>
          <w:sz w:val="20"/>
        </w:rPr>
        <w:t>K</w:t>
      </w:r>
    </w:p>
    <w:p>
      <w:pPr>
        <w:tabs>
          <w:tab w:pos="2387" w:val="left" w:leader="none"/>
          <w:tab w:pos="3431" w:val="left" w:leader="none"/>
        </w:tabs>
        <w:spacing w:before="59"/>
        <w:ind w:left="983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0"/>
        </w:rPr>
        <w:t>D(nGyh</w:t>
      </w:r>
      <w:r>
        <w:rPr>
          <w:b/>
          <w:sz w:val="20"/>
          <w:vertAlign w:val="superscript"/>
        </w:rPr>
        <w:t>-1</w:t>
      </w:r>
      <w:r>
        <w:rPr>
          <w:b/>
          <w:sz w:val="20"/>
          <w:vertAlign w:val="baseline"/>
        </w:rPr>
        <w:t>)</w:t>
        <w:tab/>
      </w:r>
      <w:r>
        <w:rPr>
          <w:b/>
          <w:position w:val="0"/>
          <w:sz w:val="20"/>
          <w:vertAlign w:val="baseline"/>
        </w:rPr>
        <w:t>E</w:t>
      </w:r>
      <w:r>
        <w:rPr>
          <w:b/>
          <w:position w:val="-1"/>
          <w:sz w:val="16"/>
          <w:vertAlign w:val="baseline"/>
        </w:rPr>
        <w:t>out</w:t>
        <w:tab/>
      </w:r>
      <w:r>
        <w:rPr>
          <w:b/>
          <w:position w:val="0"/>
          <w:sz w:val="20"/>
          <w:vertAlign w:val="baseline"/>
        </w:rPr>
        <w:t>I</w:t>
      </w:r>
      <w:r>
        <w:rPr>
          <w:b/>
          <w:position w:val="0"/>
          <w:sz w:val="24"/>
          <w:vertAlign w:val="baseline"/>
        </w:rPr>
        <w:t>ɣ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40" w:bottom="280" w:left="920" w:right="960"/>
          <w:cols w:num="3" w:equalWidth="0">
            <w:col w:w="2150" w:space="40"/>
            <w:col w:w="3475" w:space="39"/>
            <w:col w:w="432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0"/>
        </w:rPr>
      </w:pPr>
    </w:p>
    <w:p>
      <w:pPr>
        <w:pStyle w:val="BodyText"/>
        <w:spacing w:line="20" w:lineRule="exact"/>
        <w:ind w:left="1091"/>
        <w:rPr>
          <w:sz w:val="2"/>
        </w:rPr>
      </w:pPr>
      <w:r>
        <w:rPr>
          <w:sz w:val="2"/>
        </w:rPr>
        <w:pict>
          <v:group style="width:429.85pt;height:1pt;mso-position-horizontal-relative:char;mso-position-vertical-relative:line" coordorigin="0,0" coordsize="8597,20">
            <v:shape style="position:absolute;left:0;top:0;width:8597;height:20" coordorigin="0,0" coordsize="8597,20" path="m2864,0l1274,0,1255,0,0,0,0,19,1255,19,1274,19,2864,19,2864,0xm2883,0l2864,0,2864,19,2883,19,2883,0xm5411,0l5391,0,4083,0,4064,0,4064,0,2883,0,2883,19,4064,19,4064,19,4083,19,5391,19,5411,19,5411,0xm6664,0l5411,0,5411,19,6664,19,6664,0xm6683,0l6664,0,6664,19,6683,19,6683,0xm7710,0l7691,0,6683,0,6683,19,7691,19,7710,19,7710,0xm8596,0l7710,0,7710,19,8596,19,859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"/>
        <w:rPr>
          <w:b/>
          <w:sz w:val="8"/>
        </w:rPr>
      </w:pPr>
    </w:p>
    <w:p>
      <w:pPr>
        <w:tabs>
          <w:tab w:pos="2454" w:val="left" w:leader="none"/>
          <w:tab w:pos="4111" w:val="left" w:leader="none"/>
          <w:tab w:pos="5263" w:val="left" w:leader="none"/>
          <w:tab w:pos="6590" w:val="left" w:leader="none"/>
          <w:tab w:pos="7863" w:val="left" w:leader="none"/>
          <w:tab w:pos="9241" w:val="right" w:leader="none"/>
        </w:tabs>
        <w:spacing w:before="96"/>
        <w:ind w:left="1199" w:right="0" w:firstLine="0"/>
        <w:jc w:val="left"/>
        <w:rPr>
          <w:sz w:val="20"/>
        </w:rPr>
      </w:pPr>
      <w:r>
        <w:rPr>
          <w:b/>
          <w:sz w:val="20"/>
        </w:rPr>
        <w:t>SP1</w:t>
        <w:tab/>
      </w:r>
      <w:r>
        <w:rPr>
          <w:sz w:val="20"/>
        </w:rPr>
        <w:t>14.85±1.35</w:t>
        <w:tab/>
        <w:t>16.85±1.34</w:t>
        <w:tab/>
        <w:t>232.01±9.76</w:t>
        <w:tab/>
        <w:t>105.33</w:t>
        <w:tab/>
        <w:t>0.13</w:t>
        <w:tab/>
        <w:t>0.42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40" w:bottom="280" w:left="920" w:right="960"/>
        </w:sectPr>
      </w:pP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2"/>
        <w:gridCol w:w="1640"/>
        <w:gridCol w:w="1429"/>
        <w:gridCol w:w="1339"/>
        <w:gridCol w:w="1021"/>
        <w:gridCol w:w="1050"/>
        <w:gridCol w:w="740"/>
      </w:tblGrid>
      <w:tr>
        <w:trPr>
          <w:trHeight w:val="428" w:hRule="atLeast"/>
        </w:trPr>
        <w:tc>
          <w:tcPr>
            <w:tcW w:w="922" w:type="dxa"/>
          </w:tcPr>
          <w:p>
            <w:pPr>
              <w:pStyle w:val="TableParagraph"/>
              <w:spacing w:line="226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SP2</w:t>
            </w:r>
          </w:p>
        </w:tc>
        <w:tc>
          <w:tcPr>
            <w:tcW w:w="1640" w:type="dxa"/>
          </w:tcPr>
          <w:p>
            <w:pPr>
              <w:pStyle w:val="TableParagraph"/>
              <w:spacing w:line="221" w:lineRule="exact"/>
              <w:ind w:left="383"/>
              <w:rPr>
                <w:sz w:val="20"/>
              </w:rPr>
            </w:pPr>
            <w:r>
              <w:rPr>
                <w:sz w:val="20"/>
              </w:rPr>
              <w:t>10.29±1.26</w:t>
            </w:r>
          </w:p>
        </w:tc>
        <w:tc>
          <w:tcPr>
            <w:tcW w:w="1429" w:type="dxa"/>
          </w:tcPr>
          <w:p>
            <w:pPr>
              <w:pStyle w:val="TableParagraph"/>
              <w:spacing w:line="221" w:lineRule="exact"/>
              <w:ind w:left="399"/>
              <w:rPr>
                <w:sz w:val="20"/>
              </w:rPr>
            </w:pPr>
            <w:r>
              <w:rPr>
                <w:sz w:val="20"/>
              </w:rPr>
              <w:t>14.8±2.34</w:t>
            </w:r>
          </w:p>
        </w:tc>
        <w:tc>
          <w:tcPr>
            <w:tcW w:w="1339" w:type="dxa"/>
          </w:tcPr>
          <w:p>
            <w:pPr>
              <w:pStyle w:val="TableParagraph"/>
              <w:spacing w:line="221" w:lineRule="exact"/>
              <w:ind w:left="123"/>
              <w:rPr>
                <w:sz w:val="20"/>
              </w:rPr>
            </w:pPr>
            <w:r>
              <w:rPr>
                <w:sz w:val="20"/>
              </w:rPr>
              <w:t>431.32±22.65</w:t>
            </w:r>
          </w:p>
        </w:tc>
        <w:tc>
          <w:tcPr>
            <w:tcW w:w="1021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165.54</w:t>
            </w:r>
          </w:p>
        </w:tc>
        <w:tc>
          <w:tcPr>
            <w:tcW w:w="1050" w:type="dxa"/>
          </w:tcPr>
          <w:p>
            <w:pPr>
              <w:pStyle w:val="TableParagraph"/>
              <w:spacing w:line="221" w:lineRule="exact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740" w:type="dxa"/>
          </w:tcPr>
          <w:p>
            <w:pPr>
              <w:pStyle w:val="TableParagraph"/>
              <w:spacing w:line="221" w:lineRule="exact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</w:tr>
      <w:tr>
        <w:trPr>
          <w:trHeight w:val="630" w:hRule="atLeast"/>
        </w:trPr>
        <w:tc>
          <w:tcPr>
            <w:tcW w:w="922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SP3</w:t>
            </w:r>
          </w:p>
        </w:tc>
        <w:tc>
          <w:tcPr>
            <w:tcW w:w="1640" w:type="dxa"/>
          </w:tcPr>
          <w:p>
            <w:pPr>
              <w:pStyle w:val="TableParagraph"/>
              <w:spacing w:before="193"/>
              <w:ind w:left="383"/>
              <w:rPr>
                <w:sz w:val="20"/>
              </w:rPr>
            </w:pPr>
            <w:r>
              <w:rPr>
                <w:sz w:val="20"/>
              </w:rPr>
              <w:t>15.41±2.30</w:t>
            </w:r>
          </w:p>
        </w:tc>
        <w:tc>
          <w:tcPr>
            <w:tcW w:w="1429" w:type="dxa"/>
          </w:tcPr>
          <w:p>
            <w:pPr>
              <w:pStyle w:val="TableParagraph"/>
              <w:spacing w:before="193"/>
              <w:ind w:left="349"/>
              <w:rPr>
                <w:sz w:val="20"/>
              </w:rPr>
            </w:pPr>
            <w:r>
              <w:rPr>
                <w:sz w:val="20"/>
              </w:rPr>
              <w:t>24.28±2.11</w:t>
            </w:r>
          </w:p>
        </w:tc>
        <w:tc>
          <w:tcPr>
            <w:tcW w:w="1339" w:type="dxa"/>
          </w:tcPr>
          <w:p>
            <w:pPr>
              <w:pStyle w:val="TableParagraph"/>
              <w:spacing w:before="193"/>
              <w:ind w:left="123"/>
              <w:rPr>
                <w:sz w:val="20"/>
              </w:rPr>
            </w:pPr>
            <w:r>
              <w:rPr>
                <w:sz w:val="20"/>
              </w:rPr>
              <w:t>380.85±16.24</w:t>
            </w:r>
          </w:p>
        </w:tc>
        <w:tc>
          <w:tcPr>
            <w:tcW w:w="1021" w:type="dxa"/>
          </w:tcPr>
          <w:p>
            <w:pPr>
              <w:pStyle w:val="TableParagraph"/>
              <w:spacing w:before="193"/>
              <w:ind w:left="111"/>
              <w:rPr>
                <w:sz w:val="20"/>
              </w:rPr>
            </w:pPr>
            <w:r>
              <w:rPr>
                <w:sz w:val="20"/>
              </w:rPr>
              <w:t>240.02</w:t>
            </w:r>
          </w:p>
        </w:tc>
        <w:tc>
          <w:tcPr>
            <w:tcW w:w="1050" w:type="dxa"/>
          </w:tcPr>
          <w:p>
            <w:pPr>
              <w:pStyle w:val="TableParagraph"/>
              <w:spacing w:before="193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>0.29</w:t>
            </w:r>
          </w:p>
        </w:tc>
        <w:tc>
          <w:tcPr>
            <w:tcW w:w="740" w:type="dxa"/>
          </w:tcPr>
          <w:p>
            <w:pPr>
              <w:pStyle w:val="TableParagraph"/>
              <w:spacing w:before="193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0.59</w:t>
            </w:r>
          </w:p>
        </w:tc>
      </w:tr>
      <w:tr>
        <w:trPr>
          <w:trHeight w:val="630" w:hRule="atLeast"/>
        </w:trPr>
        <w:tc>
          <w:tcPr>
            <w:tcW w:w="922" w:type="dxa"/>
          </w:tcPr>
          <w:p>
            <w:pPr>
              <w:pStyle w:val="TableParagraph"/>
              <w:spacing w:before="197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SP4</w:t>
            </w:r>
          </w:p>
        </w:tc>
        <w:tc>
          <w:tcPr>
            <w:tcW w:w="1640" w:type="dxa"/>
          </w:tcPr>
          <w:p>
            <w:pPr>
              <w:pStyle w:val="TableParagraph"/>
              <w:spacing w:before="192"/>
              <w:ind w:left="383"/>
              <w:rPr>
                <w:sz w:val="20"/>
              </w:rPr>
            </w:pPr>
            <w:r>
              <w:rPr>
                <w:sz w:val="20"/>
              </w:rPr>
              <w:t>15.3±2.36</w:t>
            </w:r>
          </w:p>
        </w:tc>
        <w:tc>
          <w:tcPr>
            <w:tcW w:w="1429" w:type="dxa"/>
          </w:tcPr>
          <w:p>
            <w:pPr>
              <w:pStyle w:val="TableParagraph"/>
              <w:spacing w:before="192"/>
              <w:ind w:left="399"/>
              <w:rPr>
                <w:sz w:val="20"/>
              </w:rPr>
            </w:pPr>
            <w:r>
              <w:rPr>
                <w:sz w:val="20"/>
              </w:rPr>
              <w:t>21.96±2.11</w:t>
            </w:r>
          </w:p>
        </w:tc>
        <w:tc>
          <w:tcPr>
            <w:tcW w:w="1339" w:type="dxa"/>
          </w:tcPr>
          <w:p>
            <w:pPr>
              <w:pStyle w:val="TableParagraph"/>
              <w:spacing w:before="192"/>
              <w:ind w:left="123"/>
              <w:rPr>
                <w:sz w:val="20"/>
              </w:rPr>
            </w:pPr>
            <w:r>
              <w:rPr>
                <w:sz w:val="20"/>
              </w:rPr>
              <w:t>281.1±10.72</w:t>
            </w:r>
          </w:p>
        </w:tc>
        <w:tc>
          <w:tcPr>
            <w:tcW w:w="1021" w:type="dxa"/>
          </w:tcPr>
          <w:p>
            <w:pPr>
              <w:pStyle w:val="TableParagraph"/>
              <w:spacing w:before="192"/>
              <w:ind w:left="111"/>
              <w:rPr>
                <w:sz w:val="20"/>
              </w:rPr>
            </w:pPr>
            <w:r>
              <w:rPr>
                <w:sz w:val="20"/>
              </w:rPr>
              <w:t>162.55</w:t>
            </w:r>
          </w:p>
        </w:tc>
        <w:tc>
          <w:tcPr>
            <w:tcW w:w="1050" w:type="dxa"/>
          </w:tcPr>
          <w:p>
            <w:pPr>
              <w:pStyle w:val="TableParagraph"/>
              <w:spacing w:before="192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>0.19</w:t>
            </w:r>
          </w:p>
        </w:tc>
        <w:tc>
          <w:tcPr>
            <w:tcW w:w="740" w:type="dxa"/>
          </w:tcPr>
          <w:p>
            <w:pPr>
              <w:pStyle w:val="TableParagraph"/>
              <w:spacing w:before="19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0.51</w:t>
            </w:r>
          </w:p>
        </w:tc>
      </w:tr>
      <w:tr>
        <w:trPr>
          <w:trHeight w:val="630" w:hRule="atLeast"/>
        </w:trPr>
        <w:tc>
          <w:tcPr>
            <w:tcW w:w="922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SP5</w:t>
            </w:r>
          </w:p>
        </w:tc>
        <w:tc>
          <w:tcPr>
            <w:tcW w:w="1640" w:type="dxa"/>
          </w:tcPr>
          <w:p>
            <w:pPr>
              <w:pStyle w:val="TableParagraph"/>
              <w:spacing w:before="193"/>
              <w:ind w:left="383"/>
              <w:rPr>
                <w:sz w:val="20"/>
              </w:rPr>
            </w:pPr>
            <w:r>
              <w:rPr>
                <w:sz w:val="20"/>
              </w:rPr>
              <w:t>5.76±1.09</w:t>
            </w:r>
          </w:p>
        </w:tc>
        <w:tc>
          <w:tcPr>
            <w:tcW w:w="1429" w:type="dxa"/>
          </w:tcPr>
          <w:p>
            <w:pPr>
              <w:pStyle w:val="TableParagraph"/>
              <w:spacing w:before="193"/>
              <w:ind w:left="399"/>
              <w:rPr>
                <w:sz w:val="20"/>
              </w:rPr>
            </w:pPr>
            <w:r>
              <w:rPr>
                <w:sz w:val="20"/>
              </w:rPr>
              <w:t>9.28±1.87</w:t>
            </w:r>
          </w:p>
        </w:tc>
        <w:tc>
          <w:tcPr>
            <w:tcW w:w="1339" w:type="dxa"/>
          </w:tcPr>
          <w:p>
            <w:pPr>
              <w:pStyle w:val="TableParagraph"/>
              <w:spacing w:before="193"/>
              <w:ind w:left="123"/>
              <w:rPr>
                <w:sz w:val="20"/>
              </w:rPr>
            </w:pPr>
            <w:r>
              <w:rPr>
                <w:sz w:val="20"/>
              </w:rPr>
              <w:t>220.55±7.73</w:t>
            </w:r>
          </w:p>
        </w:tc>
        <w:tc>
          <w:tcPr>
            <w:tcW w:w="1021" w:type="dxa"/>
          </w:tcPr>
          <w:p>
            <w:pPr>
              <w:pStyle w:val="TableParagraph"/>
              <w:spacing w:before="193"/>
              <w:ind w:left="111"/>
              <w:rPr>
                <w:sz w:val="20"/>
              </w:rPr>
            </w:pPr>
            <w:r>
              <w:rPr>
                <w:sz w:val="20"/>
              </w:rPr>
              <w:t>54.21</w:t>
            </w:r>
          </w:p>
        </w:tc>
        <w:tc>
          <w:tcPr>
            <w:tcW w:w="1050" w:type="dxa"/>
          </w:tcPr>
          <w:p>
            <w:pPr>
              <w:pStyle w:val="TableParagraph"/>
              <w:spacing w:before="193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740" w:type="dxa"/>
          </w:tcPr>
          <w:p>
            <w:pPr>
              <w:pStyle w:val="TableParagraph"/>
              <w:spacing w:before="193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0.28</w:t>
            </w:r>
          </w:p>
        </w:tc>
      </w:tr>
      <w:tr>
        <w:trPr>
          <w:trHeight w:val="630" w:hRule="atLeast"/>
        </w:trPr>
        <w:tc>
          <w:tcPr>
            <w:tcW w:w="922" w:type="dxa"/>
          </w:tcPr>
          <w:p>
            <w:pPr>
              <w:pStyle w:val="TableParagraph"/>
              <w:spacing w:before="197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Min</w:t>
            </w:r>
          </w:p>
        </w:tc>
        <w:tc>
          <w:tcPr>
            <w:tcW w:w="1640" w:type="dxa"/>
          </w:tcPr>
          <w:p>
            <w:pPr>
              <w:pStyle w:val="TableParagraph"/>
              <w:spacing w:before="192"/>
              <w:ind w:left="383"/>
              <w:rPr>
                <w:sz w:val="20"/>
              </w:rPr>
            </w:pPr>
            <w:r>
              <w:rPr>
                <w:sz w:val="20"/>
              </w:rPr>
              <w:t>5.76±1.09</w:t>
            </w:r>
          </w:p>
        </w:tc>
        <w:tc>
          <w:tcPr>
            <w:tcW w:w="1429" w:type="dxa"/>
          </w:tcPr>
          <w:p>
            <w:pPr>
              <w:pStyle w:val="TableParagraph"/>
              <w:spacing w:before="192"/>
              <w:ind w:left="349"/>
              <w:rPr>
                <w:sz w:val="20"/>
              </w:rPr>
            </w:pPr>
            <w:r>
              <w:rPr>
                <w:sz w:val="20"/>
              </w:rPr>
              <w:t>9.28±1.34</w:t>
            </w:r>
          </w:p>
        </w:tc>
        <w:tc>
          <w:tcPr>
            <w:tcW w:w="1339" w:type="dxa"/>
          </w:tcPr>
          <w:p>
            <w:pPr>
              <w:pStyle w:val="TableParagraph"/>
              <w:spacing w:before="192"/>
              <w:ind w:left="123"/>
              <w:rPr>
                <w:sz w:val="20"/>
              </w:rPr>
            </w:pPr>
            <w:r>
              <w:rPr>
                <w:sz w:val="20"/>
              </w:rPr>
              <w:t>220.55±7.73</w:t>
            </w:r>
          </w:p>
        </w:tc>
        <w:tc>
          <w:tcPr>
            <w:tcW w:w="1021" w:type="dxa"/>
          </w:tcPr>
          <w:p>
            <w:pPr>
              <w:pStyle w:val="TableParagraph"/>
              <w:spacing w:before="192"/>
              <w:ind w:left="111"/>
              <w:rPr>
                <w:sz w:val="20"/>
              </w:rPr>
            </w:pPr>
            <w:r>
              <w:rPr>
                <w:sz w:val="20"/>
              </w:rPr>
              <w:t>54.21</w:t>
            </w:r>
          </w:p>
        </w:tc>
        <w:tc>
          <w:tcPr>
            <w:tcW w:w="1050" w:type="dxa"/>
          </w:tcPr>
          <w:p>
            <w:pPr>
              <w:pStyle w:val="TableParagraph"/>
              <w:spacing w:before="192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740" w:type="dxa"/>
          </w:tcPr>
          <w:p>
            <w:pPr>
              <w:pStyle w:val="TableParagraph"/>
              <w:spacing w:before="19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0.28</w:t>
            </w:r>
          </w:p>
        </w:tc>
      </w:tr>
      <w:tr>
        <w:trPr>
          <w:trHeight w:val="630" w:hRule="atLeast"/>
        </w:trPr>
        <w:tc>
          <w:tcPr>
            <w:tcW w:w="922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</w:p>
        </w:tc>
        <w:tc>
          <w:tcPr>
            <w:tcW w:w="1640" w:type="dxa"/>
          </w:tcPr>
          <w:p>
            <w:pPr>
              <w:pStyle w:val="TableParagraph"/>
              <w:spacing w:before="194"/>
              <w:ind w:left="383"/>
              <w:rPr>
                <w:sz w:val="20"/>
              </w:rPr>
            </w:pPr>
            <w:r>
              <w:rPr>
                <w:sz w:val="20"/>
              </w:rPr>
              <w:t>15.41±2.36</w:t>
            </w:r>
          </w:p>
        </w:tc>
        <w:tc>
          <w:tcPr>
            <w:tcW w:w="1429" w:type="dxa"/>
          </w:tcPr>
          <w:p>
            <w:pPr>
              <w:pStyle w:val="TableParagraph"/>
              <w:spacing w:before="194"/>
              <w:ind w:left="349"/>
              <w:rPr>
                <w:sz w:val="20"/>
              </w:rPr>
            </w:pPr>
            <w:r>
              <w:rPr>
                <w:sz w:val="20"/>
              </w:rPr>
              <w:t>24.28±2.34</w:t>
            </w:r>
          </w:p>
        </w:tc>
        <w:tc>
          <w:tcPr>
            <w:tcW w:w="1339" w:type="dxa"/>
          </w:tcPr>
          <w:p>
            <w:pPr>
              <w:pStyle w:val="TableParagraph"/>
              <w:spacing w:before="194"/>
              <w:ind w:left="123"/>
              <w:rPr>
                <w:sz w:val="20"/>
              </w:rPr>
            </w:pPr>
            <w:r>
              <w:rPr>
                <w:sz w:val="20"/>
              </w:rPr>
              <w:t>431.32±22.65</w:t>
            </w:r>
          </w:p>
        </w:tc>
        <w:tc>
          <w:tcPr>
            <w:tcW w:w="1021" w:type="dxa"/>
          </w:tcPr>
          <w:p>
            <w:pPr>
              <w:pStyle w:val="TableParagraph"/>
              <w:spacing w:before="194"/>
              <w:ind w:left="111"/>
              <w:rPr>
                <w:sz w:val="20"/>
              </w:rPr>
            </w:pPr>
            <w:r>
              <w:rPr>
                <w:sz w:val="20"/>
              </w:rPr>
              <w:t>240.02</w:t>
            </w:r>
          </w:p>
        </w:tc>
        <w:tc>
          <w:tcPr>
            <w:tcW w:w="1050" w:type="dxa"/>
          </w:tcPr>
          <w:p>
            <w:pPr>
              <w:pStyle w:val="TableParagraph"/>
              <w:spacing w:before="194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>0.29</w:t>
            </w:r>
          </w:p>
        </w:tc>
        <w:tc>
          <w:tcPr>
            <w:tcW w:w="740" w:type="dxa"/>
          </w:tcPr>
          <w:p>
            <w:pPr>
              <w:pStyle w:val="TableParagraph"/>
              <w:spacing w:before="194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0.59</w:t>
            </w:r>
          </w:p>
        </w:tc>
      </w:tr>
      <w:tr>
        <w:trPr>
          <w:trHeight w:val="427" w:hRule="atLeast"/>
        </w:trPr>
        <w:tc>
          <w:tcPr>
            <w:tcW w:w="922" w:type="dxa"/>
          </w:tcPr>
          <w:p>
            <w:pPr>
              <w:pStyle w:val="TableParagraph"/>
              <w:spacing w:line="210" w:lineRule="exact" w:before="197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1640" w:type="dxa"/>
          </w:tcPr>
          <w:p>
            <w:pPr>
              <w:pStyle w:val="TableParagraph"/>
              <w:spacing w:line="215" w:lineRule="exact" w:before="192"/>
              <w:ind w:left="383"/>
              <w:rPr>
                <w:sz w:val="20"/>
              </w:rPr>
            </w:pPr>
            <w:r>
              <w:rPr>
                <w:sz w:val="20"/>
              </w:rPr>
              <w:t>12.32±1.7</w:t>
            </w:r>
          </w:p>
        </w:tc>
        <w:tc>
          <w:tcPr>
            <w:tcW w:w="1429" w:type="dxa"/>
          </w:tcPr>
          <w:p>
            <w:pPr>
              <w:pStyle w:val="TableParagraph"/>
              <w:spacing w:line="215" w:lineRule="exact" w:before="192"/>
              <w:ind w:left="349"/>
              <w:rPr>
                <w:sz w:val="20"/>
              </w:rPr>
            </w:pPr>
            <w:r>
              <w:rPr>
                <w:sz w:val="20"/>
              </w:rPr>
              <w:t>17.43±1.95</w:t>
            </w:r>
          </w:p>
        </w:tc>
        <w:tc>
          <w:tcPr>
            <w:tcW w:w="1339" w:type="dxa"/>
          </w:tcPr>
          <w:p>
            <w:pPr>
              <w:pStyle w:val="TableParagraph"/>
              <w:spacing w:line="215" w:lineRule="exact" w:before="192"/>
              <w:ind w:left="123"/>
              <w:rPr>
                <w:sz w:val="20"/>
              </w:rPr>
            </w:pPr>
            <w:r>
              <w:rPr>
                <w:sz w:val="20"/>
              </w:rPr>
              <w:t>309.17±13.42</w:t>
            </w:r>
          </w:p>
        </w:tc>
        <w:tc>
          <w:tcPr>
            <w:tcW w:w="1021" w:type="dxa"/>
          </w:tcPr>
          <w:p>
            <w:pPr>
              <w:pStyle w:val="TableParagraph"/>
              <w:spacing w:line="215" w:lineRule="exact" w:before="192"/>
              <w:ind w:left="111"/>
              <w:rPr>
                <w:sz w:val="20"/>
              </w:rPr>
            </w:pPr>
            <w:r>
              <w:rPr>
                <w:sz w:val="20"/>
              </w:rPr>
              <w:t>145.53</w:t>
            </w:r>
          </w:p>
        </w:tc>
        <w:tc>
          <w:tcPr>
            <w:tcW w:w="1050" w:type="dxa"/>
          </w:tcPr>
          <w:p>
            <w:pPr>
              <w:pStyle w:val="TableParagraph"/>
              <w:spacing w:line="215" w:lineRule="exact" w:before="192"/>
              <w:ind w:right="334"/>
              <w:jc w:val="right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740" w:type="dxa"/>
          </w:tcPr>
          <w:p>
            <w:pPr>
              <w:pStyle w:val="TableParagraph"/>
              <w:spacing w:line="215" w:lineRule="exact" w:before="192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0.47</w:t>
            </w:r>
          </w:p>
        </w:tc>
      </w:tr>
    </w:tbl>
    <w:p>
      <w:pPr>
        <w:pStyle w:val="BodyText"/>
        <w:spacing w:before="4"/>
        <w:rPr>
          <w:sz w:val="14"/>
        </w:rPr>
      </w:pPr>
      <w:r>
        <w:rPr/>
        <w:pict>
          <v:shape style="position:absolute;margin-left:99.864006pt;margin-top:10.206541pt;width:430.55pt;height:1pt;mso-position-horizontal-relative:page;mso-position-vertical-relative:paragraph;z-index:-15706624;mso-wrap-distance-left:0;mso-wrap-distance-right:0" coordorigin="1997,204" coordsize="8611,20" path="m3272,204l3267,204,3252,204,1997,204,1997,223,3252,223,3267,223,3272,223,3272,204xm4880,204l4875,204,4861,204,3272,204,3272,223,4861,223,4875,223,4880,223,4880,204xm7408,204l7403,204,7389,204,6081,204,6076,204,6061,204,4880,204,4880,223,6061,223,6076,223,6081,223,7389,223,7403,223,7408,223,7408,204xm8680,204l8675,204,8661,204,7408,204,7408,223,8661,223,8675,223,8680,223,8680,204xm9708,204l9703,204,9688,204,8680,204,8680,223,9688,223,9703,223,9708,223,9708,204xm10608,204l9708,204,9708,223,10608,223,10608,20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6"/>
        <w:ind w:left="1067" w:right="443"/>
        <w:jc w:val="both"/>
      </w:pPr>
      <w:r>
        <w:rPr>
          <w:spacing w:val="-1"/>
        </w:rPr>
        <w:t>Table</w:t>
      </w:r>
      <w:r>
        <w:rPr/>
        <w:t> 4.7 shows the Transfer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TF obtained.</w:t>
      </w:r>
      <w:r>
        <w:rPr>
          <w:spacing w:val="5"/>
        </w:rPr>
        <w:t> </w:t>
      </w:r>
      <w:r>
        <w:rPr/>
        <w:t>TF</w:t>
      </w:r>
      <w:r>
        <w:rPr>
          <w:spacing w:val="-1"/>
        </w:rPr>
        <w:t> </w:t>
      </w:r>
      <w:r>
        <w:rPr/>
        <w:t>values for</w:t>
      </w:r>
      <w:r>
        <w:rPr>
          <w:spacing w:val="3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U,</w:t>
      </w:r>
      <w:r>
        <w:rPr>
          <w:spacing w:val="-1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-20"/>
          <w:vertAlign w:val="baseline"/>
        </w:rPr>
        <w:t> </w:t>
      </w:r>
      <w:r>
        <w:rPr>
          <w:vertAlign w:val="baseline"/>
        </w:rPr>
        <w:t>and</w:t>
      </w:r>
      <w:r>
        <w:rPr>
          <w:spacing w:val="-19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-58"/>
          <w:vertAlign w:val="baseline"/>
        </w:rPr>
        <w:t> </w:t>
      </w:r>
      <w:r>
        <w:rPr>
          <w:vertAlign w:val="baseline"/>
        </w:rPr>
        <w:t>found to have the ranges of 0.01 - 0.32, 0.15 - 0.46 and 0.19 – 0.36 with average 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of 0.18, 0.39 and 0.26 respectively, which is below the acceptable limits provided by</w:t>
      </w:r>
      <w:r>
        <w:rPr>
          <w:spacing w:val="1"/>
          <w:vertAlign w:val="baseline"/>
        </w:rPr>
        <w:t> </w:t>
      </w:r>
      <w:r>
        <w:rPr>
          <w:vertAlign w:val="baseline"/>
        </w:rPr>
        <w:t>(UNSCEAR, 2000). Therefore, this result indicates that the radionuclide intake from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consumption of rice grain</w:t>
      </w:r>
      <w:r>
        <w:rPr>
          <w:spacing w:val="1"/>
          <w:vertAlign w:val="baseline"/>
        </w:rPr>
        <w:t> </w:t>
      </w:r>
      <w:r>
        <w:rPr>
          <w:vertAlign w:val="baseline"/>
        </w:rPr>
        <w:t>yet poses</w:t>
      </w:r>
      <w:r>
        <w:rPr>
          <w:spacing w:val="60"/>
          <w:vertAlign w:val="baseline"/>
        </w:rPr>
        <w:t> </w:t>
      </w:r>
      <w:r>
        <w:rPr>
          <w:vertAlign w:val="baseline"/>
        </w:rPr>
        <w:t>no threat to public health. The outcomes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 will support in establishing a baseline database of TF’s and radioactivity exposure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2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-4"/>
          <w:vertAlign w:val="baseline"/>
        </w:rPr>
        <w:t> </w:t>
      </w:r>
      <w:r>
        <w:rPr>
          <w:vertAlign w:val="baseline"/>
        </w:rPr>
        <w:t>from consumption of</w:t>
      </w:r>
      <w:r>
        <w:rPr>
          <w:spacing w:val="-2"/>
          <w:vertAlign w:val="baseline"/>
        </w:rPr>
        <w:t> </w:t>
      </w:r>
      <w:r>
        <w:rPr>
          <w:vertAlign w:val="baseline"/>
        </w:rPr>
        <w:t>rice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foodstuff.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067"/>
        <w:jc w:val="both"/>
      </w:pPr>
      <w:r>
        <w:rPr>
          <w:b/>
          <w:spacing w:val="-1"/>
        </w:rPr>
        <w:t>Table</w:t>
      </w:r>
      <w:r>
        <w:rPr>
          <w:b/>
        </w:rPr>
        <w:t> </w:t>
      </w:r>
      <w:r>
        <w:rPr>
          <w:b/>
          <w:spacing w:val="-1"/>
        </w:rPr>
        <w:t>4.7: </w:t>
      </w:r>
      <w:r>
        <w:rPr/>
        <w:t>Soil-to-rice</w:t>
      </w:r>
      <w:r>
        <w:rPr>
          <w:spacing w:val="-1"/>
        </w:rPr>
        <w:t> </w:t>
      </w:r>
      <w:r>
        <w:rPr/>
        <w:t>transfer</w:t>
      </w:r>
      <w:r>
        <w:rPr>
          <w:spacing w:val="2"/>
        </w:rPr>
        <w:t> </w:t>
      </w:r>
      <w:r>
        <w:rPr/>
        <w:t>factor</w:t>
      </w:r>
      <w:r>
        <w:rPr>
          <w:spacing w:val="1"/>
        </w:rPr>
        <w:t> </w:t>
      </w:r>
      <w:r>
        <w:rPr/>
        <w:t>(TF)</w:t>
      </w:r>
      <w:r>
        <w:rPr>
          <w:spacing w:val="-1"/>
        </w:rPr>
        <w:t> </w:t>
      </w:r>
      <w:r>
        <w:rPr/>
        <w:t>of </w:t>
      </w:r>
      <w:r>
        <w:rPr>
          <w:vertAlign w:val="superscript"/>
        </w:rPr>
        <w:t>238</w:t>
      </w:r>
      <w:r>
        <w:rPr>
          <w:vertAlign w:val="baseline"/>
        </w:rPr>
        <w:t>U,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-20"/>
          <w:vertAlign w:val="baseline"/>
        </w:rPr>
        <w:t> </w:t>
      </w:r>
      <w:r>
        <w:rPr>
          <w:vertAlign w:val="baseline"/>
        </w:rPr>
        <w:t>and</w:t>
      </w:r>
      <w:r>
        <w:rPr>
          <w:spacing w:val="-22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88.584007pt;margin-top:14.208856pt;width:447.1pt;height:1pt;mso-position-horizontal-relative:page;mso-position-vertical-relative:paragraph;z-index:-15706112;mso-wrap-distance-left:0;mso-wrap-distance-right:0" coordorigin="1772,284" coordsize="8942,20" path="m4148,284l1772,284,1772,303,4148,303,4148,284xm4167,284l4148,284,4148,303,4167,303,4167,284xm8575,284l6484,284,6465,284,4167,284,4167,303,6465,303,6484,303,8575,303,8575,284xm10714,284l8594,284,8575,284,8575,303,8594,303,10714,303,10714,28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/>
        <w:rPr>
          <w:sz w:val="25"/>
        </w:rPr>
      </w:pPr>
    </w:p>
    <w:p>
      <w:pPr>
        <w:tabs>
          <w:tab w:pos="2821" w:val="left" w:leader="none"/>
          <w:tab w:pos="5106" w:val="left" w:leader="none"/>
          <w:tab w:pos="7346" w:val="left" w:leader="none"/>
        </w:tabs>
        <w:spacing w:before="0" w:after="5"/>
        <w:ind w:left="386" w:right="0" w:firstLine="0"/>
        <w:jc w:val="center"/>
        <w:rPr>
          <w:b/>
          <w:sz w:val="20"/>
        </w:rPr>
      </w:pPr>
      <w:r>
        <w:rPr>
          <w:b/>
          <w:sz w:val="20"/>
        </w:rPr>
        <w:t>Sample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ID</w:t>
        <w:tab/>
      </w:r>
      <w:r>
        <w:rPr>
          <w:b/>
          <w:sz w:val="20"/>
          <w:vertAlign w:val="superscript"/>
        </w:rPr>
        <w:t>238</w:t>
      </w:r>
      <w:r>
        <w:rPr>
          <w:b/>
          <w:sz w:val="20"/>
          <w:vertAlign w:val="baseline"/>
        </w:rPr>
        <w:t>U</w:t>
        <w:tab/>
      </w:r>
      <w:r>
        <w:rPr>
          <w:b/>
          <w:sz w:val="20"/>
          <w:vertAlign w:val="superscript"/>
        </w:rPr>
        <w:t>232</w:t>
      </w:r>
      <w:r>
        <w:rPr>
          <w:b/>
          <w:sz w:val="20"/>
          <w:vertAlign w:val="baseline"/>
        </w:rPr>
        <w:t>Th</w:t>
        <w:tab/>
      </w:r>
      <w:r>
        <w:rPr>
          <w:b/>
          <w:sz w:val="20"/>
          <w:vertAlign w:val="superscript"/>
        </w:rPr>
        <w:t>40</w:t>
      </w:r>
      <w:r>
        <w:rPr>
          <w:b/>
          <w:sz w:val="20"/>
          <w:vertAlign w:val="baseline"/>
        </w:rPr>
        <w:t>K</w:t>
      </w:r>
    </w:p>
    <w:p>
      <w:pPr>
        <w:pStyle w:val="BodyText"/>
        <w:spacing w:line="20" w:lineRule="exact"/>
        <w:ind w:left="837"/>
        <w:rPr>
          <w:sz w:val="2"/>
        </w:rPr>
      </w:pPr>
      <w:r>
        <w:rPr>
          <w:sz w:val="2"/>
        </w:rPr>
        <w:pict>
          <v:group style="width:447.85pt;height:1pt;mso-position-horizontal-relative:char;mso-position-vertical-relative:line" coordorigin="0,0" coordsize="8957,20">
            <v:shape style="position:absolute;left:0;top:0;width:8957;height:20" coordorigin="0,0" coordsize="8957,20" path="m2396,0l2391,0,2377,0,0,0,0,19,2377,19,2391,19,2396,19,2396,0xm8956,0l6822,0,6817,0,6803,0,4712,0,4707,0,4693,0,2396,0,2396,19,4693,19,4707,19,4712,19,6803,19,6817,19,6822,19,8956,19,895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1456" w:top="1580" w:bottom="1660" w:left="920" w:right="960"/>
        </w:sectPr>
      </w:pP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2"/>
        <w:gridCol w:w="2256"/>
        <w:gridCol w:w="2169"/>
        <w:gridCol w:w="2133"/>
      </w:tblGrid>
      <w:tr>
        <w:trPr>
          <w:trHeight w:val="345" w:hRule="atLeast"/>
        </w:trPr>
        <w:tc>
          <w:tcPr>
            <w:tcW w:w="2392" w:type="dxa"/>
          </w:tcPr>
          <w:p>
            <w:pPr>
              <w:pStyle w:val="TableParagraph"/>
              <w:spacing w:line="226" w:lineRule="exact"/>
              <w:ind w:left="931" w:right="9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RS1</w:t>
            </w:r>
          </w:p>
        </w:tc>
        <w:tc>
          <w:tcPr>
            <w:tcW w:w="2256" w:type="dxa"/>
          </w:tcPr>
          <w:p>
            <w:pPr>
              <w:pStyle w:val="TableParagraph"/>
              <w:spacing w:line="221" w:lineRule="exact"/>
              <w:ind w:left="932" w:right="890"/>
              <w:jc w:val="center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2169" w:type="dxa"/>
          </w:tcPr>
          <w:p>
            <w:pPr>
              <w:pStyle w:val="TableParagraph"/>
              <w:spacing w:line="221" w:lineRule="exact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0.41</w:t>
            </w:r>
          </w:p>
        </w:tc>
        <w:tc>
          <w:tcPr>
            <w:tcW w:w="2133" w:type="dxa"/>
          </w:tcPr>
          <w:p>
            <w:pPr>
              <w:pStyle w:val="TableParagraph"/>
              <w:spacing w:line="221" w:lineRule="exact"/>
              <w:ind w:left="868" w:right="875"/>
              <w:jc w:val="center"/>
              <w:rPr>
                <w:sz w:val="20"/>
              </w:rPr>
            </w:pPr>
            <w:r>
              <w:rPr>
                <w:sz w:val="20"/>
              </w:rPr>
              <w:t>0.36</w:t>
            </w:r>
          </w:p>
        </w:tc>
      </w:tr>
      <w:tr>
        <w:trPr>
          <w:trHeight w:val="465" w:hRule="atLeast"/>
        </w:trPr>
        <w:tc>
          <w:tcPr>
            <w:tcW w:w="2392" w:type="dxa"/>
          </w:tcPr>
          <w:p>
            <w:pPr>
              <w:pStyle w:val="TableParagraph"/>
              <w:spacing w:before="115"/>
              <w:ind w:left="931" w:right="9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RS2</w:t>
            </w:r>
          </w:p>
        </w:tc>
        <w:tc>
          <w:tcPr>
            <w:tcW w:w="2256" w:type="dxa"/>
          </w:tcPr>
          <w:p>
            <w:pPr>
              <w:pStyle w:val="TableParagraph"/>
              <w:spacing w:before="111"/>
              <w:ind w:left="932" w:right="891"/>
              <w:jc w:val="center"/>
              <w:rPr>
                <w:sz w:val="20"/>
              </w:rPr>
            </w:pPr>
            <w:r>
              <w:rPr>
                <w:sz w:val="20"/>
              </w:rPr>
              <w:t>0.30</w:t>
            </w:r>
          </w:p>
        </w:tc>
        <w:tc>
          <w:tcPr>
            <w:tcW w:w="2169" w:type="dxa"/>
          </w:tcPr>
          <w:p>
            <w:pPr>
              <w:pStyle w:val="TableParagraph"/>
              <w:spacing w:before="111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0.42</w:t>
            </w:r>
          </w:p>
        </w:tc>
        <w:tc>
          <w:tcPr>
            <w:tcW w:w="2133" w:type="dxa"/>
          </w:tcPr>
          <w:p>
            <w:pPr>
              <w:pStyle w:val="TableParagraph"/>
              <w:spacing w:before="111"/>
              <w:ind w:left="868" w:right="875"/>
              <w:jc w:val="center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</w:tr>
      <w:tr>
        <w:trPr>
          <w:trHeight w:val="465" w:hRule="atLeast"/>
        </w:trPr>
        <w:tc>
          <w:tcPr>
            <w:tcW w:w="2392" w:type="dxa"/>
          </w:tcPr>
          <w:p>
            <w:pPr>
              <w:pStyle w:val="TableParagraph"/>
              <w:spacing w:before="115"/>
              <w:ind w:left="931" w:right="9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RS3</w:t>
            </w:r>
          </w:p>
        </w:tc>
        <w:tc>
          <w:tcPr>
            <w:tcW w:w="2256" w:type="dxa"/>
          </w:tcPr>
          <w:p>
            <w:pPr>
              <w:pStyle w:val="TableParagraph"/>
              <w:spacing w:before="111"/>
              <w:ind w:left="932" w:right="891"/>
              <w:jc w:val="center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2169" w:type="dxa"/>
          </w:tcPr>
          <w:p>
            <w:pPr>
              <w:pStyle w:val="TableParagraph"/>
              <w:spacing w:before="111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0.27</w:t>
            </w:r>
          </w:p>
        </w:tc>
        <w:tc>
          <w:tcPr>
            <w:tcW w:w="2133" w:type="dxa"/>
          </w:tcPr>
          <w:p>
            <w:pPr>
              <w:pStyle w:val="TableParagraph"/>
              <w:spacing w:before="111"/>
              <w:ind w:left="868" w:right="875"/>
              <w:jc w:val="center"/>
              <w:rPr>
                <w:sz w:val="20"/>
              </w:rPr>
            </w:pPr>
            <w:r>
              <w:rPr>
                <w:sz w:val="20"/>
              </w:rPr>
              <w:t>0.19</w:t>
            </w:r>
          </w:p>
        </w:tc>
      </w:tr>
      <w:tr>
        <w:trPr>
          <w:trHeight w:val="464" w:hRule="atLeast"/>
        </w:trPr>
        <w:tc>
          <w:tcPr>
            <w:tcW w:w="2392" w:type="dxa"/>
          </w:tcPr>
          <w:p>
            <w:pPr>
              <w:pStyle w:val="TableParagraph"/>
              <w:spacing w:before="115"/>
              <w:ind w:left="931" w:right="9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RS4</w:t>
            </w:r>
          </w:p>
        </w:tc>
        <w:tc>
          <w:tcPr>
            <w:tcW w:w="2256" w:type="dxa"/>
          </w:tcPr>
          <w:p>
            <w:pPr>
              <w:pStyle w:val="TableParagraph"/>
              <w:spacing w:before="111"/>
              <w:ind w:left="932" w:right="891"/>
              <w:jc w:val="center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2169" w:type="dxa"/>
          </w:tcPr>
          <w:p>
            <w:pPr>
              <w:pStyle w:val="TableParagraph"/>
              <w:spacing w:before="111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0.15</w:t>
            </w:r>
          </w:p>
        </w:tc>
        <w:tc>
          <w:tcPr>
            <w:tcW w:w="2133" w:type="dxa"/>
          </w:tcPr>
          <w:p>
            <w:pPr>
              <w:pStyle w:val="TableParagraph"/>
              <w:spacing w:before="111"/>
              <w:ind w:left="868" w:right="875"/>
              <w:jc w:val="center"/>
              <w:rPr>
                <w:sz w:val="20"/>
              </w:rPr>
            </w:pPr>
            <w:r>
              <w:rPr>
                <w:sz w:val="20"/>
              </w:rPr>
              <w:t>0.19</w:t>
            </w:r>
          </w:p>
        </w:tc>
      </w:tr>
      <w:tr>
        <w:trPr>
          <w:trHeight w:val="464" w:hRule="atLeast"/>
        </w:trPr>
        <w:tc>
          <w:tcPr>
            <w:tcW w:w="2392" w:type="dxa"/>
          </w:tcPr>
          <w:p>
            <w:pPr>
              <w:pStyle w:val="TableParagraph"/>
              <w:spacing w:before="114"/>
              <w:ind w:left="931" w:right="9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RS5</w:t>
            </w:r>
          </w:p>
        </w:tc>
        <w:tc>
          <w:tcPr>
            <w:tcW w:w="2256" w:type="dxa"/>
          </w:tcPr>
          <w:p>
            <w:pPr>
              <w:pStyle w:val="TableParagraph"/>
              <w:spacing w:before="109"/>
              <w:ind w:left="932" w:right="891"/>
              <w:jc w:val="center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2169" w:type="dxa"/>
          </w:tcPr>
          <w:p>
            <w:pPr>
              <w:pStyle w:val="TableParagraph"/>
              <w:spacing w:before="109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0.27</w:t>
            </w:r>
          </w:p>
        </w:tc>
        <w:tc>
          <w:tcPr>
            <w:tcW w:w="2133" w:type="dxa"/>
          </w:tcPr>
          <w:p>
            <w:pPr>
              <w:pStyle w:val="TableParagraph"/>
              <w:spacing w:before="109"/>
              <w:ind w:left="868" w:right="875"/>
              <w:jc w:val="center"/>
              <w:rPr>
                <w:sz w:val="20"/>
              </w:rPr>
            </w:pPr>
            <w:r>
              <w:rPr>
                <w:sz w:val="20"/>
              </w:rPr>
              <w:t>0.23</w:t>
            </w:r>
          </w:p>
        </w:tc>
      </w:tr>
      <w:tr>
        <w:trPr>
          <w:trHeight w:val="465" w:hRule="atLeast"/>
        </w:trPr>
        <w:tc>
          <w:tcPr>
            <w:tcW w:w="2392" w:type="dxa"/>
          </w:tcPr>
          <w:p>
            <w:pPr>
              <w:pStyle w:val="TableParagraph"/>
              <w:spacing w:before="115"/>
              <w:ind w:left="931" w:right="9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RS6</w:t>
            </w:r>
          </w:p>
        </w:tc>
        <w:tc>
          <w:tcPr>
            <w:tcW w:w="2256" w:type="dxa"/>
          </w:tcPr>
          <w:p>
            <w:pPr>
              <w:pStyle w:val="TableParagraph"/>
              <w:spacing w:before="111"/>
              <w:ind w:left="932" w:right="891"/>
              <w:jc w:val="center"/>
              <w:rPr>
                <w:sz w:val="20"/>
              </w:rPr>
            </w:pPr>
            <w:r>
              <w:rPr>
                <w:sz w:val="20"/>
              </w:rPr>
              <w:t>0.24</w:t>
            </w:r>
          </w:p>
        </w:tc>
        <w:tc>
          <w:tcPr>
            <w:tcW w:w="2169" w:type="dxa"/>
          </w:tcPr>
          <w:p>
            <w:pPr>
              <w:pStyle w:val="TableParagraph"/>
              <w:spacing w:before="111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0.23</w:t>
            </w:r>
          </w:p>
        </w:tc>
        <w:tc>
          <w:tcPr>
            <w:tcW w:w="2133" w:type="dxa"/>
          </w:tcPr>
          <w:p>
            <w:pPr>
              <w:pStyle w:val="TableParagraph"/>
              <w:spacing w:before="111"/>
              <w:ind w:left="868" w:right="875"/>
              <w:jc w:val="center"/>
              <w:rPr>
                <w:sz w:val="20"/>
              </w:rPr>
            </w:pPr>
            <w:r>
              <w:rPr>
                <w:sz w:val="20"/>
              </w:rPr>
              <w:t>0.29</w:t>
            </w:r>
          </w:p>
        </w:tc>
      </w:tr>
      <w:tr>
        <w:trPr>
          <w:trHeight w:val="465" w:hRule="atLeast"/>
        </w:trPr>
        <w:tc>
          <w:tcPr>
            <w:tcW w:w="2392" w:type="dxa"/>
          </w:tcPr>
          <w:p>
            <w:pPr>
              <w:pStyle w:val="TableParagraph"/>
              <w:spacing w:before="116"/>
              <w:ind w:left="931" w:right="9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RS7</w:t>
            </w:r>
          </w:p>
        </w:tc>
        <w:tc>
          <w:tcPr>
            <w:tcW w:w="2256" w:type="dxa"/>
          </w:tcPr>
          <w:p>
            <w:pPr>
              <w:pStyle w:val="TableParagraph"/>
              <w:spacing w:before="111"/>
              <w:ind w:left="932" w:right="891"/>
              <w:jc w:val="center"/>
              <w:rPr>
                <w:sz w:val="20"/>
              </w:rPr>
            </w:pPr>
            <w:r>
              <w:rPr>
                <w:sz w:val="20"/>
              </w:rPr>
              <w:t>0.15</w:t>
            </w:r>
          </w:p>
        </w:tc>
        <w:tc>
          <w:tcPr>
            <w:tcW w:w="2169" w:type="dxa"/>
          </w:tcPr>
          <w:p>
            <w:pPr>
              <w:pStyle w:val="TableParagraph"/>
              <w:spacing w:before="111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2133" w:type="dxa"/>
          </w:tcPr>
          <w:p>
            <w:pPr>
              <w:pStyle w:val="TableParagraph"/>
              <w:spacing w:before="111"/>
              <w:ind w:left="868" w:right="875"/>
              <w:jc w:val="center"/>
              <w:rPr>
                <w:sz w:val="20"/>
              </w:rPr>
            </w:pPr>
            <w:r>
              <w:rPr>
                <w:sz w:val="20"/>
              </w:rPr>
              <w:t>0.28</w:t>
            </w:r>
          </w:p>
        </w:tc>
      </w:tr>
      <w:tr>
        <w:trPr>
          <w:trHeight w:val="464" w:hRule="atLeast"/>
        </w:trPr>
        <w:tc>
          <w:tcPr>
            <w:tcW w:w="2392" w:type="dxa"/>
          </w:tcPr>
          <w:p>
            <w:pPr>
              <w:pStyle w:val="TableParagraph"/>
              <w:spacing w:before="115"/>
              <w:ind w:left="931" w:right="9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RS8</w:t>
            </w:r>
          </w:p>
        </w:tc>
        <w:tc>
          <w:tcPr>
            <w:tcW w:w="2256" w:type="dxa"/>
          </w:tcPr>
          <w:p>
            <w:pPr>
              <w:pStyle w:val="TableParagraph"/>
              <w:spacing w:before="111"/>
              <w:ind w:left="932" w:right="891"/>
              <w:jc w:val="center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2169" w:type="dxa"/>
          </w:tcPr>
          <w:p>
            <w:pPr>
              <w:pStyle w:val="TableParagraph"/>
              <w:spacing w:before="111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0.39</w:t>
            </w:r>
          </w:p>
        </w:tc>
        <w:tc>
          <w:tcPr>
            <w:tcW w:w="2133" w:type="dxa"/>
          </w:tcPr>
          <w:p>
            <w:pPr>
              <w:pStyle w:val="TableParagraph"/>
              <w:spacing w:before="111"/>
              <w:ind w:left="868" w:right="875"/>
              <w:jc w:val="center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</w:tr>
      <w:tr>
        <w:trPr>
          <w:trHeight w:val="464" w:hRule="atLeast"/>
        </w:trPr>
        <w:tc>
          <w:tcPr>
            <w:tcW w:w="2392" w:type="dxa"/>
          </w:tcPr>
          <w:p>
            <w:pPr>
              <w:pStyle w:val="TableParagraph"/>
              <w:spacing w:before="114"/>
              <w:ind w:left="931" w:right="9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RS9</w:t>
            </w:r>
          </w:p>
        </w:tc>
        <w:tc>
          <w:tcPr>
            <w:tcW w:w="2256" w:type="dxa"/>
          </w:tcPr>
          <w:p>
            <w:pPr>
              <w:pStyle w:val="TableParagraph"/>
              <w:spacing w:before="109"/>
              <w:ind w:left="932" w:right="891"/>
              <w:jc w:val="center"/>
              <w:rPr>
                <w:sz w:val="20"/>
              </w:rPr>
            </w:pPr>
            <w:r>
              <w:rPr>
                <w:sz w:val="20"/>
              </w:rPr>
              <w:t>0.32</w:t>
            </w:r>
          </w:p>
        </w:tc>
        <w:tc>
          <w:tcPr>
            <w:tcW w:w="2169" w:type="dxa"/>
          </w:tcPr>
          <w:p>
            <w:pPr>
              <w:pStyle w:val="TableParagraph"/>
              <w:spacing w:before="109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0.46</w:t>
            </w:r>
          </w:p>
        </w:tc>
        <w:tc>
          <w:tcPr>
            <w:tcW w:w="2133" w:type="dxa"/>
          </w:tcPr>
          <w:p>
            <w:pPr>
              <w:pStyle w:val="TableParagraph"/>
              <w:spacing w:before="109"/>
              <w:ind w:left="868" w:right="875"/>
              <w:jc w:val="center"/>
              <w:rPr>
                <w:sz w:val="20"/>
              </w:rPr>
            </w:pPr>
            <w:r>
              <w:rPr>
                <w:sz w:val="20"/>
              </w:rPr>
              <w:t>0.34</w:t>
            </w:r>
          </w:p>
        </w:tc>
      </w:tr>
      <w:tr>
        <w:trPr>
          <w:trHeight w:val="347" w:hRule="atLeast"/>
        </w:trPr>
        <w:tc>
          <w:tcPr>
            <w:tcW w:w="23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 w:before="115"/>
              <w:ind w:left="931" w:right="9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RS10</w:t>
            </w:r>
          </w:p>
        </w:tc>
        <w:tc>
          <w:tcPr>
            <w:tcW w:w="22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11"/>
              <w:ind w:left="932" w:right="891"/>
              <w:jc w:val="center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21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11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0.44</w:t>
            </w:r>
          </w:p>
        </w:tc>
        <w:tc>
          <w:tcPr>
            <w:tcW w:w="21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11"/>
              <w:ind w:left="868" w:right="875"/>
              <w:jc w:val="center"/>
              <w:rPr>
                <w:sz w:val="20"/>
              </w:rPr>
            </w:pPr>
            <w:r>
              <w:rPr>
                <w:sz w:val="20"/>
              </w:rPr>
              <w:t>0.24</w:t>
            </w:r>
          </w:p>
        </w:tc>
      </w:tr>
      <w:tr>
        <w:trPr>
          <w:trHeight w:val="582" w:hRule="atLeast"/>
        </w:trPr>
        <w:tc>
          <w:tcPr>
            <w:tcW w:w="23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931" w:right="9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Min</w:t>
            </w:r>
          </w:p>
        </w:tc>
        <w:tc>
          <w:tcPr>
            <w:tcW w:w="22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932" w:right="891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21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0.15</w:t>
            </w:r>
          </w:p>
        </w:tc>
        <w:tc>
          <w:tcPr>
            <w:tcW w:w="21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868" w:right="875"/>
              <w:jc w:val="center"/>
              <w:rPr>
                <w:sz w:val="20"/>
              </w:rPr>
            </w:pPr>
            <w:r>
              <w:rPr>
                <w:sz w:val="20"/>
              </w:rPr>
              <w:t>0.19</w:t>
            </w:r>
          </w:p>
        </w:tc>
      </w:tr>
      <w:tr>
        <w:trPr>
          <w:trHeight w:val="476" w:hRule="atLeast"/>
        </w:trPr>
        <w:tc>
          <w:tcPr>
            <w:tcW w:w="2392" w:type="dxa"/>
          </w:tcPr>
          <w:p>
            <w:pPr>
              <w:pStyle w:val="TableParagraph"/>
              <w:spacing w:before="115"/>
              <w:ind w:left="931" w:right="9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</w:p>
        </w:tc>
        <w:tc>
          <w:tcPr>
            <w:tcW w:w="2256" w:type="dxa"/>
          </w:tcPr>
          <w:p>
            <w:pPr>
              <w:pStyle w:val="TableParagraph"/>
              <w:spacing w:before="111"/>
              <w:ind w:left="932" w:right="891"/>
              <w:jc w:val="center"/>
              <w:rPr>
                <w:sz w:val="20"/>
              </w:rPr>
            </w:pPr>
            <w:r>
              <w:rPr>
                <w:sz w:val="20"/>
              </w:rPr>
              <w:t>0.32</w:t>
            </w:r>
          </w:p>
        </w:tc>
        <w:tc>
          <w:tcPr>
            <w:tcW w:w="2169" w:type="dxa"/>
          </w:tcPr>
          <w:p>
            <w:pPr>
              <w:pStyle w:val="TableParagraph"/>
              <w:spacing w:before="111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0.46</w:t>
            </w:r>
          </w:p>
        </w:tc>
        <w:tc>
          <w:tcPr>
            <w:tcW w:w="2133" w:type="dxa"/>
          </w:tcPr>
          <w:p>
            <w:pPr>
              <w:pStyle w:val="TableParagraph"/>
              <w:spacing w:before="111"/>
              <w:ind w:left="868" w:right="875"/>
              <w:jc w:val="center"/>
              <w:rPr>
                <w:sz w:val="20"/>
              </w:rPr>
            </w:pPr>
            <w:r>
              <w:rPr>
                <w:sz w:val="20"/>
              </w:rPr>
              <w:t>0.36</w:t>
            </w:r>
          </w:p>
        </w:tc>
      </w:tr>
      <w:tr>
        <w:trPr>
          <w:trHeight w:val="358" w:hRule="atLeast"/>
        </w:trPr>
        <w:tc>
          <w:tcPr>
            <w:tcW w:w="23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2" w:lineRule="exact" w:before="126"/>
              <w:ind w:left="931" w:right="9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22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 w:before="122"/>
              <w:ind w:left="911" w:right="912"/>
              <w:jc w:val="center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21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 w:before="122"/>
              <w:ind w:right="885"/>
              <w:jc w:val="right"/>
              <w:rPr>
                <w:sz w:val="20"/>
              </w:rPr>
            </w:pPr>
            <w:r>
              <w:rPr>
                <w:sz w:val="20"/>
              </w:rPr>
              <w:t>0.39</w:t>
            </w:r>
          </w:p>
        </w:tc>
        <w:tc>
          <w:tcPr>
            <w:tcW w:w="21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 w:before="122"/>
              <w:ind w:left="868" w:right="875"/>
              <w:jc w:val="center"/>
              <w:rPr>
                <w:sz w:val="20"/>
              </w:rPr>
            </w:pPr>
            <w:r>
              <w:rPr>
                <w:sz w:val="20"/>
              </w:rPr>
              <w:t>0.26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pStyle w:val="BodyText"/>
        <w:spacing w:line="480" w:lineRule="auto" w:before="111"/>
        <w:ind w:left="1067" w:right="444"/>
        <w:jc w:val="both"/>
      </w:pPr>
      <w:r>
        <w:rPr/>
        <w:t>Table 4.8 shows the transfer factor data for the radionuclides </w:t>
      </w:r>
      <w:r>
        <w:rPr>
          <w:vertAlign w:val="superscript"/>
        </w:rPr>
        <w:t>238</w:t>
      </w:r>
      <w:r>
        <w:rPr>
          <w:vertAlign w:val="baseline"/>
        </w:rPr>
        <w:t>U, </w:t>
      </w:r>
      <w:r>
        <w:rPr>
          <w:vertAlign w:val="superscript"/>
        </w:rPr>
        <w:t>232</w:t>
      </w:r>
      <w:r>
        <w:rPr>
          <w:vertAlign w:val="baseline"/>
        </w:rPr>
        <w:t>Th and </w:t>
      </w:r>
      <w:r>
        <w:rPr>
          <w:vertAlign w:val="superscript"/>
        </w:rPr>
        <w:t>40</w:t>
      </w:r>
      <w:r>
        <w:rPr>
          <w:vertAlign w:val="baseline"/>
        </w:rPr>
        <w:t>K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sweet potatoes which ranges from 0.01 to 0.09, 0.07 to 0.35 and 0.21 to 0.49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 values of 0.06, 0.19 and 0.32 respectively and were below the recommended limit</w:t>
      </w:r>
      <w:r>
        <w:rPr>
          <w:spacing w:val="1"/>
          <w:vertAlign w:val="baseline"/>
        </w:rPr>
        <w:t> </w:t>
      </w:r>
      <w:r>
        <w:rPr>
          <w:vertAlign w:val="baseline"/>
        </w:rPr>
        <w:t>of unity from (UNESCA, 2000). Therefore, this result indicates that the radionuclide</w:t>
      </w:r>
      <w:r>
        <w:rPr>
          <w:spacing w:val="1"/>
          <w:vertAlign w:val="baseline"/>
        </w:rPr>
        <w:t> </w:t>
      </w:r>
      <w:r>
        <w:rPr>
          <w:vertAlign w:val="baseline"/>
        </w:rPr>
        <w:t>intake from the consumption of rice grain yet poses no threat to public health. The</w:t>
      </w:r>
      <w:r>
        <w:rPr>
          <w:spacing w:val="1"/>
          <w:vertAlign w:val="baseline"/>
        </w:rPr>
        <w:t> </w:t>
      </w:r>
      <w:r>
        <w:rPr>
          <w:vertAlign w:val="baseline"/>
        </w:rPr>
        <w:t>outcomes of this work will support in establishing a baseline database of TF’s and</w:t>
      </w:r>
      <w:r>
        <w:rPr>
          <w:spacing w:val="1"/>
          <w:vertAlign w:val="baseline"/>
        </w:rPr>
        <w:t> </w:t>
      </w:r>
      <w:r>
        <w:rPr>
          <w:vertAlign w:val="baseline"/>
        </w:rPr>
        <w:t>radioactivity exposure to the general community from consumption of rice or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foodstuff.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2"/>
        <w:ind w:left="1067"/>
        <w:jc w:val="both"/>
      </w:pPr>
      <w:r>
        <w:rPr>
          <w:b/>
          <w:spacing w:val="-1"/>
        </w:rPr>
        <w:t>Table</w:t>
      </w:r>
      <w:r>
        <w:rPr>
          <w:b/>
        </w:rPr>
        <w:t> </w:t>
      </w:r>
      <w:r>
        <w:rPr>
          <w:b/>
          <w:spacing w:val="-1"/>
        </w:rPr>
        <w:t>4.8:</w:t>
      </w:r>
      <w:r>
        <w:rPr>
          <w:b/>
          <w:spacing w:val="1"/>
        </w:rPr>
        <w:t> </w:t>
      </w:r>
      <w:r>
        <w:rPr/>
        <w:t>Soil-to-sweet potatoe</w:t>
      </w:r>
      <w:r>
        <w:rPr>
          <w:spacing w:val="-1"/>
        </w:rPr>
        <w:t> </w:t>
      </w:r>
      <w:r>
        <w:rPr/>
        <w:t>transfer factor (TF) of</w:t>
      </w:r>
      <w:r>
        <w:rPr>
          <w:spacing w:val="-1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U,</w:t>
      </w:r>
      <w:r>
        <w:rPr>
          <w:spacing w:val="-1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-22"/>
          <w:vertAlign w:val="baseline"/>
        </w:rPr>
        <w:t> </w:t>
      </w:r>
      <w:r>
        <w:rPr>
          <w:vertAlign w:val="baseline"/>
        </w:rPr>
        <w:t>and</w:t>
      </w:r>
      <w:r>
        <w:rPr>
          <w:spacing w:val="-20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</w:p>
    <w:p>
      <w:pPr>
        <w:spacing w:after="0"/>
        <w:jc w:val="both"/>
        <w:sectPr>
          <w:pgSz w:w="11910" w:h="16840"/>
          <w:pgMar w:header="0" w:footer="1456" w:top="1580" w:bottom="1660" w:left="920" w:right="960"/>
        </w:sectPr>
      </w:pPr>
    </w:p>
    <w:p>
      <w:pPr>
        <w:pStyle w:val="BodyText"/>
        <w:spacing w:before="3"/>
        <w:rPr>
          <w:sz w:val="2"/>
        </w:rPr>
      </w:pPr>
    </w:p>
    <w:p>
      <w:pPr>
        <w:pStyle w:val="BodyText"/>
        <w:spacing w:line="20" w:lineRule="exact"/>
        <w:ind w:left="916"/>
        <w:rPr>
          <w:sz w:val="2"/>
        </w:rPr>
      </w:pPr>
      <w:r>
        <w:rPr>
          <w:sz w:val="2"/>
        </w:rPr>
        <w:pict>
          <v:group style="width:440.75pt;height:1pt;mso-position-horizontal-relative:char;mso-position-vertical-relative:line" coordorigin="0,0" coordsize="8815,20">
            <v:shape style="position:absolute;left:0;top:0;width:8815;height:20" coordorigin="0,0" coordsize="8815,20" path="m2340,0l0,0,0,19,2340,19,2340,0xm2360,0l2341,0,2341,19,2360,19,2360,0xm4643,0l4623,0,2360,0,2360,19,4623,19,4643,19,4643,0xm6705,0l4643,0,4643,19,6705,19,6705,0xm6724,0l6705,0,6705,19,6724,19,6724,0xm8815,0l6724,0,6724,19,8815,19,881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12"/>
        </w:rPr>
      </w:pPr>
    </w:p>
    <w:p>
      <w:pPr>
        <w:tabs>
          <w:tab w:pos="3013" w:val="left" w:leader="none"/>
          <w:tab w:pos="5279" w:val="left" w:leader="none"/>
          <w:tab w:pos="7278" w:val="left" w:leader="none"/>
        </w:tabs>
        <w:spacing w:before="98" w:after="3"/>
        <w:ind w:left="401" w:right="0" w:firstLine="0"/>
        <w:jc w:val="center"/>
        <w:rPr>
          <w:b/>
          <w:sz w:val="20"/>
        </w:rPr>
      </w:pPr>
      <w:r>
        <w:rPr>
          <w:b/>
          <w:sz w:val="20"/>
        </w:rPr>
        <w:t>Sample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ID</w:t>
        <w:tab/>
      </w:r>
      <w:r>
        <w:rPr>
          <w:b/>
          <w:sz w:val="20"/>
          <w:vertAlign w:val="superscript"/>
        </w:rPr>
        <w:t>238</w:t>
      </w:r>
      <w:r>
        <w:rPr>
          <w:b/>
          <w:sz w:val="20"/>
          <w:vertAlign w:val="baseline"/>
        </w:rPr>
        <w:t>U</w:t>
        <w:tab/>
      </w:r>
      <w:r>
        <w:rPr>
          <w:b/>
          <w:sz w:val="20"/>
          <w:vertAlign w:val="superscript"/>
        </w:rPr>
        <w:t>232</w:t>
      </w:r>
      <w:r>
        <w:rPr>
          <w:b/>
          <w:sz w:val="20"/>
          <w:vertAlign w:val="baseline"/>
        </w:rPr>
        <w:t>Th</w:t>
        <w:tab/>
      </w:r>
      <w:r>
        <w:rPr>
          <w:b/>
          <w:sz w:val="20"/>
          <w:vertAlign w:val="superscript"/>
        </w:rPr>
        <w:t>40</w:t>
      </w:r>
      <w:r>
        <w:rPr>
          <w:b/>
          <w:sz w:val="20"/>
          <w:vertAlign w:val="baseline"/>
        </w:rPr>
        <w:t>K</w:t>
      </w:r>
    </w:p>
    <w:p>
      <w:pPr>
        <w:pStyle w:val="BodyText"/>
        <w:spacing w:line="20" w:lineRule="exact"/>
        <w:ind w:left="916"/>
        <w:rPr>
          <w:sz w:val="2"/>
        </w:rPr>
      </w:pPr>
      <w:r>
        <w:rPr>
          <w:sz w:val="2"/>
        </w:rPr>
        <w:pict>
          <v:group style="width:440.75pt;height:1pt;mso-position-horizontal-relative:char;mso-position-vertical-relative:line" coordorigin="0,0" coordsize="8815,20">
            <v:shape style="position:absolute;left:0;top:0;width:8815;height:20" coordorigin="0,0" coordsize="8815,20" path="m2340,0l0,0,0,19,2340,19,2340,0xm2360,0l2341,0,2341,19,2360,19,2360,0xm4643,0l4623,0,2360,0,2360,19,4623,19,4643,19,4643,0xm6705,0l4643,0,4643,19,6705,19,6705,0xm6724,0l6705,0,6705,19,6724,19,6724,0xm8815,0l6724,0,6724,19,8815,19,881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4"/>
        <w:gridCol w:w="2213"/>
        <w:gridCol w:w="2140"/>
        <w:gridCol w:w="2105"/>
      </w:tblGrid>
      <w:tr>
        <w:trPr>
          <w:trHeight w:val="488" w:hRule="atLeast"/>
        </w:trPr>
        <w:tc>
          <w:tcPr>
            <w:tcW w:w="2374" w:type="dxa"/>
          </w:tcPr>
          <w:p>
            <w:pPr>
              <w:pStyle w:val="TableParagraph"/>
              <w:spacing w:line="226" w:lineRule="exact"/>
              <w:ind w:left="920" w:right="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PS1</w:t>
            </w:r>
          </w:p>
        </w:tc>
        <w:tc>
          <w:tcPr>
            <w:tcW w:w="2213" w:type="dxa"/>
          </w:tcPr>
          <w:p>
            <w:pPr>
              <w:pStyle w:val="TableParagraph"/>
              <w:spacing w:line="221" w:lineRule="exact"/>
              <w:ind w:right="914"/>
              <w:jc w:val="right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2140" w:type="dxa"/>
          </w:tcPr>
          <w:p>
            <w:pPr>
              <w:pStyle w:val="TableParagraph"/>
              <w:spacing w:line="221" w:lineRule="exact"/>
              <w:ind w:right="872"/>
              <w:jc w:val="right"/>
              <w:rPr>
                <w:sz w:val="20"/>
              </w:rPr>
            </w:pPr>
            <w:r>
              <w:rPr>
                <w:sz w:val="20"/>
              </w:rPr>
              <w:t>0.21</w:t>
            </w:r>
          </w:p>
        </w:tc>
        <w:tc>
          <w:tcPr>
            <w:tcW w:w="2105" w:type="dxa"/>
          </w:tcPr>
          <w:p>
            <w:pPr>
              <w:pStyle w:val="TableParagraph"/>
              <w:spacing w:line="221" w:lineRule="exact"/>
              <w:ind w:left="852" w:right="862"/>
              <w:jc w:val="center"/>
              <w:rPr>
                <w:sz w:val="20"/>
              </w:rPr>
            </w:pPr>
            <w:r>
              <w:rPr>
                <w:sz w:val="20"/>
              </w:rPr>
              <w:t>0.41</w:t>
            </w:r>
          </w:p>
        </w:tc>
      </w:tr>
      <w:tr>
        <w:trPr>
          <w:trHeight w:val="751" w:hRule="atLeast"/>
        </w:trPr>
        <w:tc>
          <w:tcPr>
            <w:tcW w:w="2374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920" w:right="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PS2</w:t>
            </w:r>
          </w:p>
        </w:tc>
        <w:tc>
          <w:tcPr>
            <w:tcW w:w="221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right="914"/>
              <w:jc w:val="right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214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right="872"/>
              <w:jc w:val="right"/>
              <w:rPr>
                <w:sz w:val="20"/>
              </w:rPr>
            </w:pPr>
            <w:r>
              <w:rPr>
                <w:sz w:val="20"/>
              </w:rPr>
              <w:t>0.35</w:t>
            </w:r>
          </w:p>
        </w:tc>
        <w:tc>
          <w:tcPr>
            <w:tcW w:w="210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852" w:right="862"/>
              <w:jc w:val="center"/>
              <w:rPr>
                <w:sz w:val="20"/>
              </w:rPr>
            </w:pPr>
            <w:r>
              <w:rPr>
                <w:sz w:val="20"/>
              </w:rPr>
              <w:t>0.49</w:t>
            </w:r>
          </w:p>
        </w:tc>
      </w:tr>
      <w:tr>
        <w:trPr>
          <w:trHeight w:val="750" w:hRule="atLeast"/>
        </w:trPr>
        <w:tc>
          <w:tcPr>
            <w:tcW w:w="2374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920" w:right="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PS3</w:t>
            </w:r>
          </w:p>
        </w:tc>
        <w:tc>
          <w:tcPr>
            <w:tcW w:w="221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right="914"/>
              <w:jc w:val="right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214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right="872"/>
              <w:jc w:val="right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210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852" w:right="862"/>
              <w:jc w:val="center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</w:tr>
      <w:tr>
        <w:trPr>
          <w:trHeight w:val="750" w:hRule="atLeast"/>
        </w:trPr>
        <w:tc>
          <w:tcPr>
            <w:tcW w:w="2374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920" w:right="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PS4</w:t>
            </w:r>
          </w:p>
        </w:tc>
        <w:tc>
          <w:tcPr>
            <w:tcW w:w="2213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right="914"/>
              <w:jc w:val="right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right="872"/>
              <w:jc w:val="right"/>
              <w:rPr>
                <w:sz w:val="20"/>
              </w:rPr>
            </w:pPr>
            <w:r>
              <w:rPr>
                <w:sz w:val="20"/>
              </w:rPr>
              <w:t>0.14</w:t>
            </w:r>
          </w:p>
        </w:tc>
        <w:tc>
          <w:tcPr>
            <w:tcW w:w="2105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852" w:right="862"/>
              <w:jc w:val="center"/>
              <w:rPr>
                <w:sz w:val="20"/>
              </w:rPr>
            </w:pPr>
            <w:r>
              <w:rPr>
                <w:sz w:val="20"/>
              </w:rPr>
              <w:t>0.21</w:t>
            </w:r>
          </w:p>
        </w:tc>
      </w:tr>
      <w:tr>
        <w:trPr>
          <w:trHeight w:val="751" w:hRule="atLeast"/>
        </w:trPr>
        <w:tc>
          <w:tcPr>
            <w:tcW w:w="2374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920" w:right="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PS5</w:t>
            </w:r>
          </w:p>
        </w:tc>
        <w:tc>
          <w:tcPr>
            <w:tcW w:w="221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right="914"/>
              <w:jc w:val="right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214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right="872"/>
              <w:jc w:val="right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210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852" w:right="862"/>
              <w:jc w:val="center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</w:tr>
      <w:tr>
        <w:trPr>
          <w:trHeight w:val="751" w:hRule="atLeast"/>
        </w:trPr>
        <w:tc>
          <w:tcPr>
            <w:tcW w:w="2374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920" w:right="9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Min</w:t>
            </w:r>
          </w:p>
        </w:tc>
        <w:tc>
          <w:tcPr>
            <w:tcW w:w="221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right="914"/>
              <w:jc w:val="right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214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right="872"/>
              <w:jc w:val="right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210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852" w:right="862"/>
              <w:jc w:val="center"/>
              <w:rPr>
                <w:sz w:val="20"/>
              </w:rPr>
            </w:pPr>
            <w:r>
              <w:rPr>
                <w:sz w:val="20"/>
              </w:rPr>
              <w:t>0.21</w:t>
            </w:r>
          </w:p>
        </w:tc>
      </w:tr>
      <w:tr>
        <w:trPr>
          <w:trHeight w:val="770" w:hRule="atLeast"/>
        </w:trPr>
        <w:tc>
          <w:tcPr>
            <w:tcW w:w="2374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920" w:right="9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</w:p>
        </w:tc>
        <w:tc>
          <w:tcPr>
            <w:tcW w:w="221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right="914"/>
              <w:jc w:val="right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214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right="872"/>
              <w:jc w:val="right"/>
              <w:rPr>
                <w:sz w:val="20"/>
              </w:rPr>
            </w:pPr>
            <w:r>
              <w:rPr>
                <w:sz w:val="20"/>
              </w:rPr>
              <w:t>0.35</w:t>
            </w:r>
          </w:p>
        </w:tc>
        <w:tc>
          <w:tcPr>
            <w:tcW w:w="210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852" w:right="862"/>
              <w:jc w:val="center"/>
              <w:rPr>
                <w:sz w:val="20"/>
              </w:rPr>
            </w:pPr>
            <w:r>
              <w:rPr>
                <w:sz w:val="20"/>
              </w:rPr>
              <w:t>0.49</w:t>
            </w:r>
          </w:p>
        </w:tc>
      </w:tr>
      <w:tr>
        <w:trPr>
          <w:trHeight w:val="509" w:hRule="atLeast"/>
        </w:trPr>
        <w:tc>
          <w:tcPr>
            <w:tcW w:w="23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12" w:lineRule="exact" w:before="1"/>
              <w:ind w:left="920" w:right="9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22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17" w:lineRule="exact"/>
              <w:ind w:right="914"/>
              <w:jc w:val="right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21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17" w:lineRule="exact"/>
              <w:ind w:right="872"/>
              <w:jc w:val="right"/>
              <w:rPr>
                <w:sz w:val="20"/>
              </w:rPr>
            </w:pPr>
            <w:r>
              <w:rPr>
                <w:sz w:val="20"/>
              </w:rPr>
              <w:t>0.19</w:t>
            </w:r>
          </w:p>
        </w:tc>
        <w:tc>
          <w:tcPr>
            <w:tcW w:w="21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17" w:lineRule="exact"/>
              <w:ind w:left="852" w:right="862"/>
              <w:jc w:val="center"/>
              <w:rPr>
                <w:sz w:val="20"/>
              </w:rPr>
            </w:pPr>
            <w:r>
              <w:rPr>
                <w:sz w:val="20"/>
              </w:rPr>
              <w:t>0.32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480" w:lineRule="auto" w:before="90"/>
        <w:ind w:left="1067" w:right="446"/>
        <w:jc w:val="both"/>
      </w:pPr>
      <w:r>
        <w:rPr/>
        <w:t>The calculated </w:t>
      </w:r>
      <w:r>
        <w:rPr>
          <w:i/>
        </w:rPr>
        <w:t>AEDE </w:t>
      </w:r>
      <w:r>
        <w:rPr/>
        <w:t>values of rice to soil samples were exhibited in Table 4.9, the</w:t>
      </w:r>
      <w:r>
        <w:rPr>
          <w:spacing w:val="1"/>
        </w:rPr>
        <w:t> </w:t>
      </w:r>
      <w:r>
        <w:rPr/>
        <w:t>calculated</w:t>
      </w:r>
      <w:r>
        <w:rPr>
          <w:spacing w:val="26"/>
        </w:rPr>
        <w:t> </w:t>
      </w:r>
      <w:r>
        <w:rPr/>
        <w:t>values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/>
        <w:t>AEDE</w:t>
      </w:r>
      <w:r>
        <w:rPr>
          <w:spacing w:val="26"/>
        </w:rPr>
        <w:t> </w:t>
      </w:r>
      <w:r>
        <w:rPr/>
        <w:t>ranges</w:t>
      </w:r>
      <w:r>
        <w:rPr>
          <w:spacing w:val="27"/>
        </w:rPr>
        <w:t> </w:t>
      </w:r>
      <w:r>
        <w:rPr/>
        <w:t>from</w:t>
      </w:r>
      <w:r>
        <w:rPr>
          <w:spacing w:val="27"/>
        </w:rPr>
        <w:t> </w:t>
      </w:r>
      <w:r>
        <w:rPr/>
        <w:t>0.02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0.03mSvy</w:t>
      </w:r>
      <w:r>
        <w:rPr>
          <w:vertAlign w:val="superscript"/>
        </w:rPr>
        <w:t>-1</w:t>
      </w:r>
      <w:r>
        <w:rPr>
          <w:spacing w:val="29"/>
          <w:vertAlign w:val="baseline"/>
        </w:rPr>
        <w:t> </w:t>
      </w:r>
      <w:r>
        <w:rPr>
          <w:vertAlign w:val="baseline"/>
        </w:rPr>
        <w:t>with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mean</w:t>
      </w:r>
      <w:r>
        <w:rPr>
          <w:spacing w:val="28"/>
          <w:vertAlign w:val="baseline"/>
        </w:rPr>
        <w:t> </w:t>
      </w:r>
      <w:r>
        <w:rPr>
          <w:vertAlign w:val="baseline"/>
        </w:rPr>
        <w:t>values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480" w:lineRule="auto"/>
        <w:ind w:left="1067" w:right="445"/>
        <w:jc w:val="both"/>
      </w:pPr>
      <w:r>
        <w:rPr/>
        <w:t>0.02 mSvy</w:t>
      </w:r>
      <w:r>
        <w:rPr>
          <w:vertAlign w:val="superscript"/>
        </w:rPr>
        <w:t>-1</w:t>
      </w:r>
      <w:r>
        <w:rPr>
          <w:vertAlign w:val="baseline"/>
        </w:rPr>
        <w:t>. In comparison to global measured values, these values were all below 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assigned worldwide values of 0.42, 0.50 and 0.08 mSvy</w:t>
      </w:r>
      <w:r>
        <w:rPr>
          <w:vertAlign w:val="superscript"/>
        </w:rPr>
        <w:t>-1</w:t>
      </w:r>
      <w:r>
        <w:rPr>
          <w:vertAlign w:val="baseline"/>
        </w:rPr>
        <w:t> respectively by UNSCEAR.</w:t>
      </w:r>
      <w:r>
        <w:rPr>
          <w:spacing w:val="1"/>
          <w:vertAlign w:val="baseline"/>
        </w:rPr>
        <w:t> </w:t>
      </w:r>
      <w:r>
        <w:rPr>
          <w:vertAlign w:val="baseline"/>
        </w:rPr>
        <w:t>As all measured values were lower than unity (Table 4.9), the locations from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soil samples were collected were all safe according to the Radiation Protection 112,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such locations can be classified as hazard-free (ICRP, 1990). Accordingly, such places</w:t>
      </w:r>
      <w:r>
        <w:rPr>
          <w:spacing w:val="1"/>
          <w:vertAlign w:val="baseline"/>
        </w:rPr>
        <w:t> </w:t>
      </w:r>
      <w:r>
        <w:rPr>
          <w:vertAlign w:val="baseline"/>
        </w:rPr>
        <w:t>can be used as agricultural lands without posing any significant radiological threat to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population.</w:t>
      </w:r>
    </w:p>
    <w:p>
      <w:pPr>
        <w:spacing w:after="0" w:line="480" w:lineRule="auto"/>
        <w:jc w:val="both"/>
        <w:sectPr>
          <w:pgSz w:w="11910" w:h="16840"/>
          <w:pgMar w:header="0" w:footer="1456" w:top="1580" w:bottom="1660" w:left="920" w:right="960"/>
        </w:sectPr>
      </w:pPr>
    </w:p>
    <w:p>
      <w:pPr>
        <w:pStyle w:val="BodyText"/>
        <w:spacing w:before="78"/>
        <w:ind w:left="1067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4.9:</w:t>
      </w:r>
      <w:r>
        <w:rPr>
          <w:b/>
          <w:spacing w:val="-2"/>
        </w:rPr>
        <w:t> </w:t>
      </w:r>
      <w:r>
        <w:rPr/>
        <w:t>Annual</w:t>
      </w:r>
      <w:r>
        <w:rPr>
          <w:spacing w:val="-1"/>
        </w:rPr>
        <w:t> </w:t>
      </w:r>
      <w:r>
        <w:rPr/>
        <w:t>effective dose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ingested</w:t>
      </w:r>
      <w:r>
        <w:rPr>
          <w:spacing w:val="1"/>
        </w:rPr>
        <w:t> </w:t>
      </w:r>
      <w:r>
        <w:rPr/>
        <w:t>radionuclide</w:t>
      </w:r>
      <w:r>
        <w:rPr>
          <w:spacing w:val="-2"/>
        </w:rPr>
        <w:t> </w:t>
      </w:r>
      <w:r>
        <w:rPr/>
        <w:t>(AEDi)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rice</w:t>
      </w:r>
    </w:p>
    <w:p>
      <w:pPr>
        <w:pStyle w:val="BodyText"/>
        <w:spacing w:before="3"/>
        <w:rPr>
          <w:sz w:val="19"/>
        </w:rPr>
      </w:pPr>
      <w:r>
        <w:rPr/>
        <w:pict>
          <v:shape style="position:absolute;margin-left:90.504005pt;margin-top:13.041137pt;width:443.4pt;height:1pt;mso-position-horizontal-relative:page;mso-position-vertical-relative:paragraph;z-index:-15704064;mso-wrap-distance-left:0;mso-wrap-distance-right:0" coordorigin="1810,261" coordsize="8868,20" path="m3711,261l1810,261,1810,280,3711,280,3711,261xm3731,261l3711,261,3711,280,3731,280,3731,261xm5581,261l5562,261,3731,261,3731,280,5562,280,5581,280,5581,261xm7271,261l7252,261,7252,261,5581,261,5581,280,7252,280,7252,280,7271,280,7271,261xm8963,261l7271,261,7271,280,8963,280,8963,261xm10678,261l8983,261,8964,261,8964,280,8983,280,10678,280,10678,26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 w:after="1"/>
        <w:rPr>
          <w:sz w:val="27"/>
        </w:rPr>
      </w:pPr>
    </w:p>
    <w:tbl>
      <w:tblPr>
        <w:tblW w:w="0" w:type="auto"/>
        <w:jc w:val="left"/>
        <w:tblInd w:w="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7"/>
        <w:gridCol w:w="1788"/>
        <w:gridCol w:w="1724"/>
        <w:gridCol w:w="1783"/>
        <w:gridCol w:w="1666"/>
      </w:tblGrid>
      <w:tr>
        <w:trPr>
          <w:trHeight w:val="227" w:hRule="atLeast"/>
        </w:trPr>
        <w:tc>
          <w:tcPr>
            <w:tcW w:w="3705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2662" w:val="left" w:leader="none"/>
              </w:tabs>
              <w:spacing w:line="208" w:lineRule="exact"/>
              <w:ind w:left="503"/>
              <w:rPr>
                <w:b/>
                <w:sz w:val="20"/>
              </w:rPr>
            </w:pPr>
            <w:r>
              <w:rPr>
                <w:b/>
                <w:sz w:val="20"/>
              </w:rPr>
              <w:t>Sample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ID</w:t>
              <w:tab/>
            </w:r>
            <w:r>
              <w:rPr>
                <w:b/>
                <w:sz w:val="20"/>
                <w:vertAlign w:val="superscript"/>
              </w:rPr>
              <w:t>238</w:t>
            </w:r>
            <w:r>
              <w:rPr>
                <w:b/>
                <w:sz w:val="20"/>
                <w:vertAlign w:val="baseline"/>
              </w:rPr>
              <w:t>U</w:t>
            </w:r>
          </w:p>
        </w:tc>
        <w:tc>
          <w:tcPr>
            <w:tcW w:w="17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auto" w:before="38"/>
              <w:ind w:left="650" w:right="582"/>
              <w:jc w:val="center"/>
              <w:rPr>
                <w:b/>
                <w:sz w:val="20"/>
              </w:rPr>
            </w:pPr>
            <w:r>
              <w:rPr>
                <w:b/>
                <w:sz w:val="13"/>
              </w:rPr>
              <w:t>232</w:t>
            </w:r>
            <w:r>
              <w:rPr>
                <w:b/>
                <w:position w:val="-6"/>
                <w:sz w:val="20"/>
              </w:rPr>
              <w:t>Th</w:t>
            </w:r>
          </w:p>
        </w:tc>
        <w:tc>
          <w:tcPr>
            <w:tcW w:w="3449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2348" w:val="left" w:leader="none"/>
              </w:tabs>
              <w:spacing w:line="208" w:lineRule="exact"/>
              <w:ind w:left="730"/>
              <w:rPr>
                <w:b/>
                <w:sz w:val="20"/>
              </w:rPr>
            </w:pPr>
            <w:r>
              <w:rPr>
                <w:b/>
                <w:sz w:val="20"/>
                <w:vertAlign w:val="superscript"/>
              </w:rPr>
              <w:t>40</w:t>
            </w:r>
            <w:r>
              <w:rPr>
                <w:b/>
                <w:sz w:val="20"/>
                <w:vertAlign w:val="baseline"/>
              </w:rPr>
              <w:t>K</w:t>
              <w:tab/>
              <w:t>AEDi</w:t>
            </w:r>
          </w:p>
        </w:tc>
      </w:tr>
      <w:tr>
        <w:trPr>
          <w:trHeight w:val="581" w:hRule="atLeast"/>
        </w:trPr>
        <w:tc>
          <w:tcPr>
            <w:tcW w:w="1917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right="7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RS1</w:t>
            </w:r>
          </w:p>
        </w:tc>
        <w:tc>
          <w:tcPr>
            <w:tcW w:w="1788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694" w:right="651"/>
              <w:jc w:val="center"/>
              <w:rPr>
                <w:sz w:val="20"/>
              </w:rPr>
            </w:pPr>
            <w:r>
              <w:rPr>
                <w:sz w:val="20"/>
              </w:rPr>
              <w:t>2.73</w:t>
            </w:r>
          </w:p>
        </w:tc>
        <w:tc>
          <w:tcPr>
            <w:tcW w:w="1724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651" w:right="581"/>
              <w:jc w:val="center"/>
              <w:rPr>
                <w:sz w:val="20"/>
              </w:rPr>
            </w:pPr>
            <w:r>
              <w:rPr>
                <w:sz w:val="20"/>
              </w:rPr>
              <w:t>8.65</w:t>
            </w:r>
          </w:p>
        </w:tc>
        <w:tc>
          <w:tcPr>
            <w:tcW w:w="1783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92.1</w:t>
            </w:r>
          </w:p>
        </w:tc>
        <w:tc>
          <w:tcPr>
            <w:tcW w:w="1666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612" w:right="664"/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</w:tr>
      <w:tr>
        <w:trPr>
          <w:trHeight w:val="463" w:hRule="atLeast"/>
        </w:trPr>
        <w:tc>
          <w:tcPr>
            <w:tcW w:w="1917" w:type="dxa"/>
          </w:tcPr>
          <w:p>
            <w:pPr>
              <w:pStyle w:val="TableParagraph"/>
              <w:spacing w:before="114"/>
              <w:ind w:right="7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RS2</w:t>
            </w:r>
          </w:p>
        </w:tc>
        <w:tc>
          <w:tcPr>
            <w:tcW w:w="1788" w:type="dxa"/>
          </w:tcPr>
          <w:p>
            <w:pPr>
              <w:pStyle w:val="TableParagraph"/>
              <w:spacing w:before="109"/>
              <w:ind w:left="694" w:right="651"/>
              <w:jc w:val="center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1724" w:type="dxa"/>
          </w:tcPr>
          <w:p>
            <w:pPr>
              <w:pStyle w:val="TableParagraph"/>
              <w:spacing w:before="109"/>
              <w:ind w:left="651" w:right="581"/>
              <w:jc w:val="center"/>
              <w:rPr>
                <w:sz w:val="20"/>
              </w:rPr>
            </w:pPr>
            <w:r>
              <w:rPr>
                <w:sz w:val="20"/>
              </w:rPr>
              <w:t>6.33</w:t>
            </w:r>
          </w:p>
        </w:tc>
        <w:tc>
          <w:tcPr>
            <w:tcW w:w="1783" w:type="dxa"/>
          </w:tcPr>
          <w:p>
            <w:pPr>
              <w:pStyle w:val="TableParagraph"/>
              <w:spacing w:before="109"/>
              <w:ind w:right="632"/>
              <w:jc w:val="right"/>
              <w:rPr>
                <w:sz w:val="20"/>
              </w:rPr>
            </w:pPr>
            <w:r>
              <w:rPr>
                <w:sz w:val="20"/>
              </w:rPr>
              <w:t>101.19</w:t>
            </w:r>
          </w:p>
        </w:tc>
        <w:tc>
          <w:tcPr>
            <w:tcW w:w="1666" w:type="dxa"/>
          </w:tcPr>
          <w:p>
            <w:pPr>
              <w:pStyle w:val="TableParagraph"/>
              <w:spacing w:before="109"/>
              <w:ind w:left="612" w:right="664"/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</w:tr>
      <w:tr>
        <w:trPr>
          <w:trHeight w:val="462" w:hRule="atLeast"/>
        </w:trPr>
        <w:tc>
          <w:tcPr>
            <w:tcW w:w="1917" w:type="dxa"/>
          </w:tcPr>
          <w:p>
            <w:pPr>
              <w:pStyle w:val="TableParagraph"/>
              <w:spacing w:before="114"/>
              <w:ind w:right="7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RS3</w:t>
            </w:r>
          </w:p>
        </w:tc>
        <w:tc>
          <w:tcPr>
            <w:tcW w:w="1788" w:type="dxa"/>
          </w:tcPr>
          <w:p>
            <w:pPr>
              <w:pStyle w:val="TableParagraph"/>
              <w:spacing w:before="109"/>
              <w:ind w:left="694" w:right="651"/>
              <w:jc w:val="center"/>
              <w:rPr>
                <w:sz w:val="20"/>
              </w:rPr>
            </w:pPr>
            <w:r>
              <w:rPr>
                <w:sz w:val="20"/>
              </w:rPr>
              <w:t>1.72</w:t>
            </w:r>
          </w:p>
        </w:tc>
        <w:tc>
          <w:tcPr>
            <w:tcW w:w="1724" w:type="dxa"/>
          </w:tcPr>
          <w:p>
            <w:pPr>
              <w:pStyle w:val="TableParagraph"/>
              <w:spacing w:before="109"/>
              <w:ind w:left="651" w:right="581"/>
              <w:jc w:val="center"/>
              <w:rPr>
                <w:sz w:val="20"/>
              </w:rPr>
            </w:pPr>
            <w:r>
              <w:rPr>
                <w:sz w:val="20"/>
              </w:rPr>
              <w:t>5.29</w:t>
            </w:r>
          </w:p>
        </w:tc>
        <w:tc>
          <w:tcPr>
            <w:tcW w:w="1783" w:type="dxa"/>
          </w:tcPr>
          <w:p>
            <w:pPr>
              <w:pStyle w:val="TableParagraph"/>
              <w:spacing w:before="109"/>
              <w:ind w:right="680"/>
              <w:jc w:val="right"/>
              <w:rPr>
                <w:sz w:val="20"/>
              </w:rPr>
            </w:pPr>
            <w:r>
              <w:rPr>
                <w:sz w:val="20"/>
              </w:rPr>
              <w:t>60.77</w:t>
            </w:r>
          </w:p>
        </w:tc>
        <w:tc>
          <w:tcPr>
            <w:tcW w:w="1666" w:type="dxa"/>
          </w:tcPr>
          <w:p>
            <w:pPr>
              <w:pStyle w:val="TableParagraph"/>
              <w:spacing w:before="109"/>
              <w:ind w:left="612" w:right="664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</w:tr>
      <w:tr>
        <w:trPr>
          <w:trHeight w:val="462" w:hRule="atLeast"/>
        </w:trPr>
        <w:tc>
          <w:tcPr>
            <w:tcW w:w="1917" w:type="dxa"/>
          </w:tcPr>
          <w:p>
            <w:pPr>
              <w:pStyle w:val="TableParagraph"/>
              <w:spacing w:before="113"/>
              <w:ind w:right="7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RS4</w:t>
            </w:r>
          </w:p>
        </w:tc>
        <w:tc>
          <w:tcPr>
            <w:tcW w:w="1788" w:type="dxa"/>
          </w:tcPr>
          <w:p>
            <w:pPr>
              <w:pStyle w:val="TableParagraph"/>
              <w:spacing w:before="108"/>
              <w:ind w:left="694" w:right="651"/>
              <w:jc w:val="center"/>
              <w:rPr>
                <w:sz w:val="20"/>
              </w:rPr>
            </w:pPr>
            <w:r>
              <w:rPr>
                <w:sz w:val="20"/>
              </w:rPr>
              <w:t>1.93</w:t>
            </w:r>
          </w:p>
        </w:tc>
        <w:tc>
          <w:tcPr>
            <w:tcW w:w="1724" w:type="dxa"/>
          </w:tcPr>
          <w:p>
            <w:pPr>
              <w:pStyle w:val="TableParagraph"/>
              <w:spacing w:before="108"/>
              <w:ind w:left="651" w:right="581"/>
              <w:jc w:val="center"/>
              <w:rPr>
                <w:sz w:val="20"/>
              </w:rPr>
            </w:pPr>
            <w:r>
              <w:rPr>
                <w:sz w:val="20"/>
              </w:rPr>
              <w:t>5.07</w:t>
            </w:r>
          </w:p>
        </w:tc>
        <w:tc>
          <w:tcPr>
            <w:tcW w:w="1783" w:type="dxa"/>
          </w:tcPr>
          <w:p>
            <w:pPr>
              <w:pStyle w:val="TableParagraph"/>
              <w:spacing w:before="108"/>
              <w:ind w:right="680"/>
              <w:jc w:val="right"/>
              <w:rPr>
                <w:sz w:val="20"/>
              </w:rPr>
            </w:pPr>
            <w:r>
              <w:rPr>
                <w:sz w:val="20"/>
              </w:rPr>
              <w:t>90.99</w:t>
            </w:r>
          </w:p>
        </w:tc>
        <w:tc>
          <w:tcPr>
            <w:tcW w:w="1666" w:type="dxa"/>
          </w:tcPr>
          <w:p>
            <w:pPr>
              <w:pStyle w:val="TableParagraph"/>
              <w:spacing w:before="108"/>
              <w:ind w:left="612" w:right="664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</w:tr>
      <w:tr>
        <w:trPr>
          <w:trHeight w:val="463" w:hRule="atLeast"/>
        </w:trPr>
        <w:tc>
          <w:tcPr>
            <w:tcW w:w="1917" w:type="dxa"/>
          </w:tcPr>
          <w:p>
            <w:pPr>
              <w:pStyle w:val="TableParagraph"/>
              <w:spacing w:before="114"/>
              <w:ind w:right="7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RS5</w:t>
            </w:r>
          </w:p>
        </w:tc>
        <w:tc>
          <w:tcPr>
            <w:tcW w:w="1788" w:type="dxa"/>
          </w:tcPr>
          <w:p>
            <w:pPr>
              <w:pStyle w:val="TableParagraph"/>
              <w:spacing w:before="110"/>
              <w:ind w:left="694" w:right="651"/>
              <w:jc w:val="center"/>
              <w:rPr>
                <w:sz w:val="20"/>
              </w:rPr>
            </w:pPr>
            <w:r>
              <w:rPr>
                <w:sz w:val="20"/>
              </w:rPr>
              <w:t>1.95</w:t>
            </w:r>
          </w:p>
        </w:tc>
        <w:tc>
          <w:tcPr>
            <w:tcW w:w="1724" w:type="dxa"/>
          </w:tcPr>
          <w:p>
            <w:pPr>
              <w:pStyle w:val="TableParagraph"/>
              <w:spacing w:before="110"/>
              <w:ind w:left="651" w:right="581"/>
              <w:jc w:val="center"/>
              <w:rPr>
                <w:sz w:val="20"/>
              </w:rPr>
            </w:pPr>
            <w:r>
              <w:rPr>
                <w:sz w:val="20"/>
              </w:rPr>
              <w:t>4.73</w:t>
            </w:r>
          </w:p>
        </w:tc>
        <w:tc>
          <w:tcPr>
            <w:tcW w:w="1783" w:type="dxa"/>
          </w:tcPr>
          <w:p>
            <w:pPr>
              <w:pStyle w:val="TableParagraph"/>
              <w:spacing w:before="110"/>
              <w:ind w:right="680"/>
              <w:jc w:val="right"/>
              <w:rPr>
                <w:sz w:val="20"/>
              </w:rPr>
            </w:pPr>
            <w:r>
              <w:rPr>
                <w:sz w:val="20"/>
              </w:rPr>
              <w:t>86.22</w:t>
            </w:r>
          </w:p>
        </w:tc>
        <w:tc>
          <w:tcPr>
            <w:tcW w:w="1666" w:type="dxa"/>
          </w:tcPr>
          <w:p>
            <w:pPr>
              <w:pStyle w:val="TableParagraph"/>
              <w:spacing w:before="110"/>
              <w:ind w:left="612" w:right="664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</w:tr>
      <w:tr>
        <w:trPr>
          <w:trHeight w:val="463" w:hRule="atLeast"/>
        </w:trPr>
        <w:tc>
          <w:tcPr>
            <w:tcW w:w="1917" w:type="dxa"/>
          </w:tcPr>
          <w:p>
            <w:pPr>
              <w:pStyle w:val="TableParagraph"/>
              <w:spacing w:before="114"/>
              <w:ind w:right="7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RS6</w:t>
            </w:r>
          </w:p>
        </w:tc>
        <w:tc>
          <w:tcPr>
            <w:tcW w:w="1788" w:type="dxa"/>
          </w:tcPr>
          <w:p>
            <w:pPr>
              <w:pStyle w:val="TableParagraph"/>
              <w:spacing w:before="109"/>
              <w:ind w:left="694" w:right="651"/>
              <w:jc w:val="center"/>
              <w:rPr>
                <w:sz w:val="20"/>
              </w:rPr>
            </w:pPr>
            <w:r>
              <w:rPr>
                <w:sz w:val="20"/>
              </w:rPr>
              <w:t>3.65</w:t>
            </w:r>
          </w:p>
        </w:tc>
        <w:tc>
          <w:tcPr>
            <w:tcW w:w="1724" w:type="dxa"/>
          </w:tcPr>
          <w:p>
            <w:pPr>
              <w:pStyle w:val="TableParagraph"/>
              <w:spacing w:before="109"/>
              <w:ind w:left="651" w:right="581"/>
              <w:jc w:val="center"/>
              <w:rPr>
                <w:sz w:val="20"/>
              </w:rPr>
            </w:pPr>
            <w:r>
              <w:rPr>
                <w:sz w:val="20"/>
              </w:rPr>
              <w:t>5.28</w:t>
            </w:r>
          </w:p>
        </w:tc>
        <w:tc>
          <w:tcPr>
            <w:tcW w:w="1783" w:type="dxa"/>
          </w:tcPr>
          <w:p>
            <w:pPr>
              <w:pStyle w:val="TableParagraph"/>
              <w:spacing w:before="109"/>
              <w:ind w:right="680"/>
              <w:jc w:val="right"/>
              <w:rPr>
                <w:sz w:val="20"/>
              </w:rPr>
            </w:pPr>
            <w:r>
              <w:rPr>
                <w:sz w:val="20"/>
              </w:rPr>
              <w:t>75.27</w:t>
            </w:r>
          </w:p>
        </w:tc>
        <w:tc>
          <w:tcPr>
            <w:tcW w:w="1666" w:type="dxa"/>
          </w:tcPr>
          <w:p>
            <w:pPr>
              <w:pStyle w:val="TableParagraph"/>
              <w:spacing w:before="109"/>
              <w:ind w:left="612" w:right="664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</w:tr>
      <w:tr>
        <w:trPr>
          <w:trHeight w:val="463" w:hRule="atLeast"/>
        </w:trPr>
        <w:tc>
          <w:tcPr>
            <w:tcW w:w="1917" w:type="dxa"/>
          </w:tcPr>
          <w:p>
            <w:pPr>
              <w:pStyle w:val="TableParagraph"/>
              <w:spacing w:before="114"/>
              <w:ind w:right="7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RS7</w:t>
            </w:r>
          </w:p>
        </w:tc>
        <w:tc>
          <w:tcPr>
            <w:tcW w:w="1788" w:type="dxa"/>
          </w:tcPr>
          <w:p>
            <w:pPr>
              <w:pStyle w:val="TableParagraph"/>
              <w:spacing w:before="109"/>
              <w:ind w:left="694" w:right="653"/>
              <w:jc w:val="center"/>
              <w:rPr>
                <w:sz w:val="20"/>
              </w:rPr>
            </w:pPr>
            <w:r>
              <w:rPr>
                <w:sz w:val="20"/>
              </w:rPr>
              <w:t>0. 95</w:t>
            </w:r>
          </w:p>
        </w:tc>
        <w:tc>
          <w:tcPr>
            <w:tcW w:w="1724" w:type="dxa"/>
          </w:tcPr>
          <w:p>
            <w:pPr>
              <w:pStyle w:val="TableParagraph"/>
              <w:spacing w:before="109"/>
              <w:ind w:left="651" w:right="581"/>
              <w:jc w:val="center"/>
              <w:rPr>
                <w:sz w:val="20"/>
              </w:rPr>
            </w:pPr>
            <w:r>
              <w:rPr>
                <w:sz w:val="20"/>
              </w:rPr>
              <w:t>6.21</w:t>
            </w:r>
          </w:p>
        </w:tc>
        <w:tc>
          <w:tcPr>
            <w:tcW w:w="1783" w:type="dxa"/>
          </w:tcPr>
          <w:p>
            <w:pPr>
              <w:pStyle w:val="TableParagraph"/>
              <w:spacing w:before="109"/>
              <w:ind w:right="680"/>
              <w:jc w:val="right"/>
              <w:rPr>
                <w:sz w:val="20"/>
              </w:rPr>
            </w:pPr>
            <w:r>
              <w:rPr>
                <w:sz w:val="20"/>
              </w:rPr>
              <w:t>68.16</w:t>
            </w:r>
          </w:p>
        </w:tc>
        <w:tc>
          <w:tcPr>
            <w:tcW w:w="1666" w:type="dxa"/>
          </w:tcPr>
          <w:p>
            <w:pPr>
              <w:pStyle w:val="TableParagraph"/>
              <w:spacing w:before="109"/>
              <w:ind w:left="612" w:right="664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</w:tr>
      <w:tr>
        <w:trPr>
          <w:trHeight w:val="463" w:hRule="atLeast"/>
        </w:trPr>
        <w:tc>
          <w:tcPr>
            <w:tcW w:w="1917" w:type="dxa"/>
          </w:tcPr>
          <w:p>
            <w:pPr>
              <w:pStyle w:val="TableParagraph"/>
              <w:spacing w:before="114"/>
              <w:ind w:right="7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RS8</w:t>
            </w:r>
          </w:p>
        </w:tc>
        <w:tc>
          <w:tcPr>
            <w:tcW w:w="1788" w:type="dxa"/>
          </w:tcPr>
          <w:p>
            <w:pPr>
              <w:pStyle w:val="TableParagraph"/>
              <w:spacing w:before="109"/>
              <w:ind w:left="694" w:right="651"/>
              <w:jc w:val="center"/>
              <w:rPr>
                <w:sz w:val="20"/>
              </w:rPr>
            </w:pPr>
            <w:r>
              <w:rPr>
                <w:sz w:val="20"/>
              </w:rPr>
              <w:t>2.96</w:t>
            </w:r>
          </w:p>
        </w:tc>
        <w:tc>
          <w:tcPr>
            <w:tcW w:w="1724" w:type="dxa"/>
          </w:tcPr>
          <w:p>
            <w:pPr>
              <w:pStyle w:val="TableParagraph"/>
              <w:spacing w:before="109"/>
              <w:ind w:left="651" w:right="581"/>
              <w:jc w:val="center"/>
              <w:rPr>
                <w:sz w:val="20"/>
              </w:rPr>
            </w:pPr>
            <w:r>
              <w:rPr>
                <w:sz w:val="20"/>
              </w:rPr>
              <w:t>7.46</w:t>
            </w:r>
          </w:p>
        </w:tc>
        <w:tc>
          <w:tcPr>
            <w:tcW w:w="1783" w:type="dxa"/>
          </w:tcPr>
          <w:p>
            <w:pPr>
              <w:pStyle w:val="TableParagraph"/>
              <w:spacing w:before="109"/>
              <w:ind w:right="632"/>
              <w:jc w:val="right"/>
              <w:rPr>
                <w:sz w:val="20"/>
              </w:rPr>
            </w:pPr>
            <w:r>
              <w:rPr>
                <w:sz w:val="20"/>
              </w:rPr>
              <w:t>125.59</w:t>
            </w:r>
          </w:p>
        </w:tc>
        <w:tc>
          <w:tcPr>
            <w:tcW w:w="1666" w:type="dxa"/>
          </w:tcPr>
          <w:p>
            <w:pPr>
              <w:pStyle w:val="TableParagraph"/>
              <w:spacing w:before="109"/>
              <w:ind w:left="612" w:right="664"/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</w:tr>
      <w:tr>
        <w:trPr>
          <w:trHeight w:val="463" w:hRule="atLeast"/>
        </w:trPr>
        <w:tc>
          <w:tcPr>
            <w:tcW w:w="1917" w:type="dxa"/>
          </w:tcPr>
          <w:p>
            <w:pPr>
              <w:pStyle w:val="TableParagraph"/>
              <w:spacing w:before="114"/>
              <w:ind w:right="7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RS9</w:t>
            </w:r>
          </w:p>
        </w:tc>
        <w:tc>
          <w:tcPr>
            <w:tcW w:w="1788" w:type="dxa"/>
          </w:tcPr>
          <w:p>
            <w:pPr>
              <w:pStyle w:val="TableParagraph"/>
              <w:spacing w:before="109"/>
              <w:ind w:left="694" w:right="651"/>
              <w:jc w:val="center"/>
              <w:rPr>
                <w:sz w:val="20"/>
              </w:rPr>
            </w:pPr>
            <w:r>
              <w:rPr>
                <w:sz w:val="20"/>
              </w:rPr>
              <w:t>3.96</w:t>
            </w:r>
          </w:p>
        </w:tc>
        <w:tc>
          <w:tcPr>
            <w:tcW w:w="1724" w:type="dxa"/>
          </w:tcPr>
          <w:p>
            <w:pPr>
              <w:pStyle w:val="TableParagraph"/>
              <w:spacing w:before="109"/>
              <w:ind w:left="651" w:right="581"/>
              <w:jc w:val="center"/>
              <w:rPr>
                <w:sz w:val="20"/>
              </w:rPr>
            </w:pPr>
            <w:r>
              <w:rPr>
                <w:sz w:val="20"/>
              </w:rPr>
              <w:t>6.62</w:t>
            </w:r>
          </w:p>
        </w:tc>
        <w:tc>
          <w:tcPr>
            <w:tcW w:w="1783" w:type="dxa"/>
          </w:tcPr>
          <w:p>
            <w:pPr>
              <w:pStyle w:val="TableParagraph"/>
              <w:spacing w:before="109"/>
              <w:ind w:right="680"/>
              <w:jc w:val="right"/>
              <w:rPr>
                <w:sz w:val="20"/>
              </w:rPr>
            </w:pPr>
            <w:r>
              <w:rPr>
                <w:sz w:val="20"/>
              </w:rPr>
              <w:t>69.83</w:t>
            </w:r>
          </w:p>
        </w:tc>
        <w:tc>
          <w:tcPr>
            <w:tcW w:w="1666" w:type="dxa"/>
          </w:tcPr>
          <w:p>
            <w:pPr>
              <w:pStyle w:val="TableParagraph"/>
              <w:spacing w:before="109"/>
              <w:ind w:left="612" w:right="664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</w:tr>
      <w:tr>
        <w:trPr>
          <w:trHeight w:val="346" w:hRule="atLeast"/>
        </w:trPr>
        <w:tc>
          <w:tcPr>
            <w:tcW w:w="19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 w:before="114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RS10</w:t>
            </w:r>
          </w:p>
        </w:tc>
        <w:tc>
          <w:tcPr>
            <w:tcW w:w="17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09"/>
              <w:ind w:left="694" w:right="651"/>
              <w:jc w:val="center"/>
              <w:rPr>
                <w:sz w:val="20"/>
              </w:rPr>
            </w:pPr>
            <w:r>
              <w:rPr>
                <w:sz w:val="20"/>
              </w:rPr>
              <w:t>3.21</w:t>
            </w:r>
          </w:p>
        </w:tc>
        <w:tc>
          <w:tcPr>
            <w:tcW w:w="17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09"/>
              <w:ind w:left="651" w:right="581"/>
              <w:jc w:val="center"/>
              <w:rPr>
                <w:sz w:val="20"/>
              </w:rPr>
            </w:pPr>
            <w:r>
              <w:rPr>
                <w:sz w:val="20"/>
              </w:rPr>
              <w:t>5.98</w:t>
            </w: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09"/>
              <w:ind w:right="680"/>
              <w:jc w:val="right"/>
              <w:rPr>
                <w:sz w:val="20"/>
              </w:rPr>
            </w:pPr>
            <w:r>
              <w:rPr>
                <w:sz w:val="20"/>
              </w:rPr>
              <w:t>72.53</w:t>
            </w:r>
          </w:p>
        </w:tc>
        <w:tc>
          <w:tcPr>
            <w:tcW w:w="16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09"/>
              <w:ind w:left="612" w:right="664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</w:tr>
      <w:tr>
        <w:trPr>
          <w:trHeight w:val="579" w:hRule="atLeast"/>
        </w:trPr>
        <w:tc>
          <w:tcPr>
            <w:tcW w:w="19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right="77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Min</w:t>
            </w:r>
          </w:p>
        </w:tc>
        <w:tc>
          <w:tcPr>
            <w:tcW w:w="17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694" w:right="651"/>
              <w:jc w:val="center"/>
              <w:rPr>
                <w:sz w:val="20"/>
              </w:rPr>
            </w:pPr>
            <w:r>
              <w:rPr>
                <w:sz w:val="20"/>
              </w:rPr>
              <w:t>1.72</w:t>
            </w:r>
          </w:p>
        </w:tc>
        <w:tc>
          <w:tcPr>
            <w:tcW w:w="17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651" w:right="581"/>
              <w:jc w:val="center"/>
              <w:rPr>
                <w:sz w:val="20"/>
              </w:rPr>
            </w:pPr>
            <w:r>
              <w:rPr>
                <w:sz w:val="20"/>
              </w:rPr>
              <w:t>4.73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right="680"/>
              <w:jc w:val="right"/>
              <w:rPr>
                <w:sz w:val="20"/>
              </w:rPr>
            </w:pPr>
            <w:r>
              <w:rPr>
                <w:sz w:val="20"/>
              </w:rPr>
              <w:t>60.77</w:t>
            </w:r>
          </w:p>
        </w:tc>
        <w:tc>
          <w:tcPr>
            <w:tcW w:w="16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612" w:right="664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</w:tr>
      <w:tr>
        <w:trPr>
          <w:trHeight w:val="473" w:hRule="atLeast"/>
        </w:trPr>
        <w:tc>
          <w:tcPr>
            <w:tcW w:w="1917" w:type="dxa"/>
          </w:tcPr>
          <w:p>
            <w:pPr>
              <w:pStyle w:val="TableParagraph"/>
              <w:spacing w:before="114"/>
              <w:ind w:right="7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</w:p>
        </w:tc>
        <w:tc>
          <w:tcPr>
            <w:tcW w:w="1788" w:type="dxa"/>
          </w:tcPr>
          <w:p>
            <w:pPr>
              <w:pStyle w:val="TableParagraph"/>
              <w:spacing w:before="109"/>
              <w:ind w:left="694" w:right="651"/>
              <w:jc w:val="center"/>
              <w:rPr>
                <w:sz w:val="20"/>
              </w:rPr>
            </w:pPr>
            <w:r>
              <w:rPr>
                <w:sz w:val="20"/>
              </w:rPr>
              <w:t>3.96</w:t>
            </w:r>
          </w:p>
        </w:tc>
        <w:tc>
          <w:tcPr>
            <w:tcW w:w="1724" w:type="dxa"/>
          </w:tcPr>
          <w:p>
            <w:pPr>
              <w:pStyle w:val="TableParagraph"/>
              <w:spacing w:before="109"/>
              <w:ind w:left="651" w:right="581"/>
              <w:jc w:val="center"/>
              <w:rPr>
                <w:sz w:val="20"/>
              </w:rPr>
            </w:pPr>
            <w:r>
              <w:rPr>
                <w:sz w:val="20"/>
              </w:rPr>
              <w:t>8.65</w:t>
            </w:r>
          </w:p>
        </w:tc>
        <w:tc>
          <w:tcPr>
            <w:tcW w:w="1783" w:type="dxa"/>
          </w:tcPr>
          <w:p>
            <w:pPr>
              <w:pStyle w:val="TableParagraph"/>
              <w:spacing w:before="109"/>
              <w:ind w:right="632"/>
              <w:jc w:val="right"/>
              <w:rPr>
                <w:sz w:val="20"/>
              </w:rPr>
            </w:pPr>
            <w:r>
              <w:rPr>
                <w:sz w:val="20"/>
              </w:rPr>
              <w:t>125.59</w:t>
            </w:r>
          </w:p>
        </w:tc>
        <w:tc>
          <w:tcPr>
            <w:tcW w:w="1666" w:type="dxa"/>
          </w:tcPr>
          <w:p>
            <w:pPr>
              <w:pStyle w:val="TableParagraph"/>
              <w:spacing w:before="109"/>
              <w:ind w:left="612" w:right="664"/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</w:tr>
      <w:tr>
        <w:trPr>
          <w:trHeight w:val="357" w:hRule="atLeast"/>
        </w:trPr>
        <w:tc>
          <w:tcPr>
            <w:tcW w:w="19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2" w:lineRule="exact" w:before="125"/>
              <w:ind w:right="7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1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 w:before="120"/>
              <w:ind w:left="694" w:right="651"/>
              <w:jc w:val="center"/>
              <w:rPr>
                <w:sz w:val="20"/>
              </w:rPr>
            </w:pPr>
            <w:r>
              <w:rPr>
                <w:sz w:val="20"/>
              </w:rPr>
              <w:t>2.80</w:t>
            </w:r>
          </w:p>
        </w:tc>
        <w:tc>
          <w:tcPr>
            <w:tcW w:w="17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 w:before="120"/>
              <w:ind w:left="651" w:right="582"/>
              <w:jc w:val="center"/>
              <w:rPr>
                <w:sz w:val="20"/>
              </w:rPr>
            </w:pPr>
            <w:r>
              <w:rPr>
                <w:sz w:val="20"/>
              </w:rPr>
              <w:t>6.162</w:t>
            </w:r>
          </w:p>
        </w:tc>
        <w:tc>
          <w:tcPr>
            <w:tcW w:w="17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 w:before="120"/>
              <w:ind w:right="632"/>
              <w:jc w:val="right"/>
              <w:rPr>
                <w:sz w:val="20"/>
              </w:rPr>
            </w:pPr>
            <w:r>
              <w:rPr>
                <w:sz w:val="20"/>
              </w:rPr>
              <w:t>84.265</w:t>
            </w:r>
          </w:p>
        </w:tc>
        <w:tc>
          <w:tcPr>
            <w:tcW w:w="1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 w:before="120"/>
              <w:ind w:left="612" w:right="664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</w:tr>
    </w:tbl>
    <w:p>
      <w:pPr>
        <w:pStyle w:val="BodyText"/>
        <w:spacing w:before="8"/>
        <w:rPr>
          <w:sz w:val="9"/>
        </w:rPr>
      </w:pPr>
    </w:p>
    <w:p>
      <w:pPr>
        <w:pStyle w:val="BodyText"/>
        <w:spacing w:line="480" w:lineRule="auto" w:before="111"/>
        <w:ind w:left="1067" w:right="444"/>
        <w:jc w:val="both"/>
      </w:pPr>
      <w:r>
        <w:rPr/>
        <w:t>Table 4.10 shows the overall AEDi activity concentrations of radionuclide (</w:t>
      </w:r>
      <w:r>
        <w:rPr>
          <w:vertAlign w:val="superscript"/>
        </w:rPr>
        <w:t>238</w:t>
      </w:r>
      <w:r>
        <w:rPr>
          <w:vertAlign w:val="baseline"/>
        </w:rPr>
        <w:t>U ,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 </w:t>
      </w:r>
      <w:r>
        <w:rPr>
          <w:vertAlign w:val="superscript"/>
        </w:rPr>
        <w:t>40</w:t>
      </w:r>
      <w:r>
        <w:rPr>
          <w:vertAlign w:val="baseline"/>
        </w:rPr>
        <w:t>K) in the sweet potatoes crops and the value ranged from 0.18 to 0.44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 value of 0.26. As all measured values were lower than unity (Table 4.10), the</w:t>
      </w:r>
      <w:r>
        <w:rPr>
          <w:spacing w:val="1"/>
          <w:vertAlign w:val="baseline"/>
        </w:rPr>
        <w:t> </w:t>
      </w:r>
      <w:r>
        <w:rPr>
          <w:vertAlign w:val="baseline"/>
        </w:rPr>
        <w:t>locations from which the soil samples were collected were all safe according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Radiation Protection 112, and such locations can be classified as hazard-free (ICRP,</w:t>
      </w:r>
      <w:r>
        <w:rPr>
          <w:spacing w:val="1"/>
          <w:vertAlign w:val="baseline"/>
        </w:rPr>
        <w:t> </w:t>
      </w:r>
      <w:r>
        <w:rPr>
          <w:vertAlign w:val="baseline"/>
        </w:rPr>
        <w:t>1990). Accordingly, such places can be used as agricultural lands without posing any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1"/>
          <w:vertAlign w:val="baseline"/>
        </w:rPr>
        <w:t> </w:t>
      </w:r>
      <w:r>
        <w:rPr>
          <w:vertAlign w:val="baseline"/>
        </w:rPr>
        <w:t>radiological threat to the population.</w:t>
      </w:r>
    </w:p>
    <w:p>
      <w:pPr>
        <w:spacing w:after="0" w:line="480" w:lineRule="auto"/>
        <w:jc w:val="both"/>
        <w:sectPr>
          <w:pgSz w:w="11910" w:h="16840"/>
          <w:pgMar w:header="0" w:footer="1456" w:top="1520" w:bottom="1660" w:left="92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90"/>
        <w:ind w:left="1067" w:right="0" w:firstLine="0"/>
        <w:jc w:val="both"/>
        <w:rPr>
          <w:sz w:val="22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4.10:</w:t>
      </w:r>
      <w:r>
        <w:rPr>
          <w:b/>
          <w:spacing w:val="-2"/>
          <w:sz w:val="24"/>
        </w:rPr>
        <w:t> </w:t>
      </w:r>
      <w:r>
        <w:rPr>
          <w:sz w:val="22"/>
        </w:rPr>
        <w:t>Annual</w:t>
      </w:r>
      <w:r>
        <w:rPr>
          <w:spacing w:val="-3"/>
          <w:sz w:val="22"/>
        </w:rPr>
        <w:t> </w:t>
      </w:r>
      <w:r>
        <w:rPr>
          <w:sz w:val="22"/>
        </w:rPr>
        <w:t>effective dose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ingested radionuclide</w:t>
      </w:r>
      <w:r>
        <w:rPr>
          <w:spacing w:val="-3"/>
          <w:sz w:val="22"/>
        </w:rPr>
        <w:t> </w:t>
      </w:r>
      <w:r>
        <w:rPr>
          <w:sz w:val="22"/>
        </w:rPr>
        <w:t>(AEDi)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sweet</w:t>
      </w:r>
      <w:r>
        <w:rPr>
          <w:spacing w:val="-3"/>
          <w:sz w:val="22"/>
        </w:rPr>
        <w:t> </w:t>
      </w:r>
      <w:r>
        <w:rPr>
          <w:sz w:val="22"/>
        </w:rPr>
        <w:t>potatoes</w:t>
      </w: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89.544006pt;margin-top:8.089043pt;width:445.3pt;height:1pt;mso-position-horizontal-relative:page;mso-position-vertical-relative:paragraph;z-index:-15703552;mso-wrap-distance-left:0;mso-wrap-distance-right:0" coordorigin="1791,162" coordsize="8906,20" path="m3572,162l1791,162,1791,181,3572,181,3572,162xm5372,162l5353,162,3591,162,3572,162,3572,181,3591,181,5353,181,5372,181,5372,162xm7153,162l7134,162,7134,162,5372,162,5372,181,7134,181,7134,181,7153,181,7153,162xm8915,162l7153,162,7153,181,8915,181,8915,162xm8935,162l8916,162,8916,181,8935,181,8935,162xm10697,162l8935,162,8935,181,10697,181,10697,16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2464" w:val="left" w:leader="none"/>
          <w:tab w:pos="4195" w:val="left" w:leader="none"/>
          <w:tab w:pos="6052" w:val="left" w:leader="none"/>
          <w:tab w:pos="7738" w:val="left" w:leader="none"/>
        </w:tabs>
        <w:spacing w:before="230"/>
        <w:ind w:left="400" w:right="0" w:firstLine="0"/>
        <w:jc w:val="center"/>
        <w:rPr>
          <w:b/>
          <w:sz w:val="20"/>
        </w:rPr>
      </w:pPr>
      <w:r>
        <w:rPr>
          <w:b/>
          <w:sz w:val="20"/>
        </w:rPr>
        <w:t>Sample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ID</w:t>
        <w:tab/>
      </w:r>
      <w:r>
        <w:rPr>
          <w:b/>
          <w:sz w:val="20"/>
          <w:vertAlign w:val="superscript"/>
        </w:rPr>
        <w:t>238</w:t>
      </w:r>
      <w:r>
        <w:rPr>
          <w:b/>
          <w:sz w:val="20"/>
          <w:vertAlign w:val="baseline"/>
        </w:rPr>
        <w:t>U</w:t>
        <w:tab/>
      </w:r>
      <w:r>
        <w:rPr>
          <w:b/>
          <w:sz w:val="20"/>
          <w:vertAlign w:val="superscript"/>
        </w:rPr>
        <w:t>232</w:t>
      </w:r>
      <w:r>
        <w:rPr>
          <w:b/>
          <w:sz w:val="20"/>
          <w:vertAlign w:val="baseline"/>
        </w:rPr>
        <w:t>Th</w:t>
        <w:tab/>
      </w:r>
      <w:r>
        <w:rPr>
          <w:b/>
          <w:sz w:val="20"/>
          <w:vertAlign w:val="superscript"/>
        </w:rPr>
        <w:t>40</w:t>
      </w:r>
      <w:r>
        <w:rPr>
          <w:b/>
          <w:sz w:val="20"/>
          <w:vertAlign w:val="baseline"/>
        </w:rPr>
        <w:t>K</w:t>
        <w:tab/>
        <w:t>AEDi</w:t>
      </w:r>
    </w:p>
    <w:p>
      <w:pPr>
        <w:pStyle w:val="BodyText"/>
        <w:spacing w:before="1"/>
        <w:rPr>
          <w:b/>
          <w:sz w:val="21"/>
        </w:rPr>
      </w:pPr>
    </w:p>
    <w:tbl>
      <w:tblPr>
        <w:tblW w:w="0" w:type="auto"/>
        <w:jc w:val="left"/>
        <w:tblInd w:w="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6"/>
        <w:gridCol w:w="1747"/>
        <w:gridCol w:w="1731"/>
        <w:gridCol w:w="1881"/>
        <w:gridCol w:w="1733"/>
      </w:tblGrid>
      <w:tr>
        <w:trPr>
          <w:trHeight w:val="563" w:hRule="atLeast"/>
        </w:trPr>
        <w:tc>
          <w:tcPr>
            <w:tcW w:w="18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4"/>
              <w:ind w:left="624" w:right="6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PS1</w:t>
            </w:r>
          </w:p>
        </w:tc>
        <w:tc>
          <w:tcPr>
            <w:tcW w:w="17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9"/>
              <w:ind w:left="730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7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9"/>
              <w:ind w:left="695" w:right="646"/>
              <w:jc w:val="center"/>
              <w:rPr>
                <w:sz w:val="20"/>
              </w:rPr>
            </w:pPr>
            <w:r>
              <w:rPr>
                <w:sz w:val="20"/>
              </w:rPr>
              <w:t>4.56</w:t>
            </w:r>
          </w:p>
        </w:tc>
        <w:tc>
          <w:tcPr>
            <w:tcW w:w="18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9"/>
              <w:ind w:left="663"/>
              <w:rPr>
                <w:sz w:val="20"/>
              </w:rPr>
            </w:pPr>
            <w:r>
              <w:rPr>
                <w:sz w:val="20"/>
              </w:rPr>
              <w:t>104.42</w:t>
            </w:r>
          </w:p>
        </w:tc>
        <w:tc>
          <w:tcPr>
            <w:tcW w:w="17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9"/>
              <w:ind w:left="664"/>
              <w:rPr>
                <w:sz w:val="20"/>
              </w:rPr>
            </w:pPr>
            <w:r>
              <w:rPr>
                <w:sz w:val="20"/>
              </w:rPr>
              <w:t>0.23</w:t>
            </w:r>
          </w:p>
        </w:tc>
      </w:tr>
      <w:tr>
        <w:trPr>
          <w:trHeight w:val="606" w:hRule="atLeast"/>
        </w:trPr>
        <w:tc>
          <w:tcPr>
            <w:tcW w:w="1816" w:type="dxa"/>
          </w:tcPr>
          <w:p>
            <w:pPr>
              <w:pStyle w:val="TableParagraph"/>
              <w:spacing w:before="185"/>
              <w:ind w:left="624" w:right="6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PS2</w:t>
            </w:r>
          </w:p>
        </w:tc>
        <w:tc>
          <w:tcPr>
            <w:tcW w:w="1747" w:type="dxa"/>
          </w:tcPr>
          <w:p>
            <w:pPr>
              <w:pStyle w:val="TableParagraph"/>
              <w:spacing w:before="180"/>
              <w:ind w:left="680"/>
              <w:rPr>
                <w:sz w:val="20"/>
              </w:rPr>
            </w:pPr>
            <w:r>
              <w:rPr>
                <w:sz w:val="20"/>
              </w:rPr>
              <w:t>0.51</w:t>
            </w:r>
          </w:p>
        </w:tc>
        <w:tc>
          <w:tcPr>
            <w:tcW w:w="1731" w:type="dxa"/>
          </w:tcPr>
          <w:p>
            <w:pPr>
              <w:pStyle w:val="TableParagraph"/>
              <w:spacing w:before="180"/>
              <w:ind w:left="695" w:right="646"/>
              <w:jc w:val="center"/>
              <w:rPr>
                <w:sz w:val="20"/>
              </w:rPr>
            </w:pPr>
            <w:r>
              <w:rPr>
                <w:sz w:val="20"/>
              </w:rPr>
              <w:t>5.29</w:t>
            </w:r>
          </w:p>
        </w:tc>
        <w:tc>
          <w:tcPr>
            <w:tcW w:w="1881" w:type="dxa"/>
          </w:tcPr>
          <w:p>
            <w:pPr>
              <w:pStyle w:val="TableParagraph"/>
              <w:spacing w:before="180"/>
              <w:ind w:left="663"/>
              <w:rPr>
                <w:sz w:val="20"/>
              </w:rPr>
            </w:pPr>
            <w:r>
              <w:rPr>
                <w:sz w:val="20"/>
              </w:rPr>
              <w:t>203.48</w:t>
            </w:r>
          </w:p>
        </w:tc>
        <w:tc>
          <w:tcPr>
            <w:tcW w:w="1733" w:type="dxa"/>
          </w:tcPr>
          <w:p>
            <w:pPr>
              <w:pStyle w:val="TableParagraph"/>
              <w:spacing w:before="180"/>
              <w:ind w:left="664"/>
              <w:rPr>
                <w:sz w:val="20"/>
              </w:rPr>
            </w:pPr>
            <w:r>
              <w:rPr>
                <w:sz w:val="20"/>
              </w:rPr>
              <w:t>0.44</w:t>
            </w:r>
          </w:p>
        </w:tc>
      </w:tr>
      <w:tr>
        <w:trPr>
          <w:trHeight w:val="606" w:hRule="atLeast"/>
        </w:trPr>
        <w:tc>
          <w:tcPr>
            <w:tcW w:w="1816" w:type="dxa"/>
          </w:tcPr>
          <w:p>
            <w:pPr>
              <w:pStyle w:val="TableParagraph"/>
              <w:spacing w:before="186"/>
              <w:ind w:left="624" w:right="6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PS3</w:t>
            </w:r>
          </w:p>
        </w:tc>
        <w:tc>
          <w:tcPr>
            <w:tcW w:w="1747" w:type="dxa"/>
          </w:tcPr>
          <w:p>
            <w:pPr>
              <w:pStyle w:val="TableParagraph"/>
              <w:spacing w:before="181"/>
              <w:ind w:left="680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1731" w:type="dxa"/>
          </w:tcPr>
          <w:p>
            <w:pPr>
              <w:pStyle w:val="TableParagraph"/>
              <w:spacing w:before="181"/>
              <w:ind w:left="695" w:right="646"/>
              <w:jc w:val="center"/>
              <w:rPr>
                <w:sz w:val="20"/>
              </w:rPr>
            </w:pPr>
            <w:r>
              <w:rPr>
                <w:sz w:val="20"/>
              </w:rPr>
              <w:t>3.94</w:t>
            </w:r>
          </w:p>
        </w:tc>
        <w:tc>
          <w:tcPr>
            <w:tcW w:w="1881" w:type="dxa"/>
          </w:tcPr>
          <w:p>
            <w:pPr>
              <w:pStyle w:val="TableParagraph"/>
              <w:spacing w:before="181"/>
              <w:ind w:left="714"/>
              <w:rPr>
                <w:sz w:val="20"/>
              </w:rPr>
            </w:pPr>
            <w:r>
              <w:rPr>
                <w:sz w:val="20"/>
              </w:rPr>
              <w:t>81.55</w:t>
            </w:r>
          </w:p>
        </w:tc>
        <w:tc>
          <w:tcPr>
            <w:tcW w:w="1733" w:type="dxa"/>
          </w:tcPr>
          <w:p>
            <w:pPr>
              <w:pStyle w:val="TableParagraph"/>
              <w:spacing w:before="181"/>
              <w:ind w:left="664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</w:tr>
      <w:tr>
        <w:trPr>
          <w:trHeight w:val="605" w:hRule="atLeast"/>
        </w:trPr>
        <w:tc>
          <w:tcPr>
            <w:tcW w:w="1816" w:type="dxa"/>
          </w:tcPr>
          <w:p>
            <w:pPr>
              <w:pStyle w:val="TableParagraph"/>
              <w:spacing w:before="185"/>
              <w:ind w:left="624" w:right="6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PS4</w:t>
            </w:r>
          </w:p>
        </w:tc>
        <w:tc>
          <w:tcPr>
            <w:tcW w:w="1747" w:type="dxa"/>
          </w:tcPr>
          <w:p>
            <w:pPr>
              <w:pStyle w:val="TableParagraph"/>
              <w:spacing w:before="180"/>
              <w:ind w:left="680"/>
              <w:rPr>
                <w:sz w:val="20"/>
              </w:rPr>
            </w:pPr>
            <w:r>
              <w:rPr>
                <w:sz w:val="20"/>
              </w:rPr>
              <w:t>1.79</w:t>
            </w:r>
          </w:p>
        </w:tc>
        <w:tc>
          <w:tcPr>
            <w:tcW w:w="1731" w:type="dxa"/>
          </w:tcPr>
          <w:p>
            <w:pPr>
              <w:pStyle w:val="TableParagraph"/>
              <w:spacing w:before="180"/>
              <w:ind w:left="695" w:right="646"/>
              <w:jc w:val="center"/>
              <w:rPr>
                <w:sz w:val="20"/>
              </w:rPr>
            </w:pPr>
            <w:r>
              <w:rPr>
                <w:sz w:val="20"/>
              </w:rPr>
              <w:t>4.69</w:t>
            </w:r>
          </w:p>
        </w:tc>
        <w:tc>
          <w:tcPr>
            <w:tcW w:w="1881" w:type="dxa"/>
          </w:tcPr>
          <w:p>
            <w:pPr>
              <w:pStyle w:val="TableParagraph"/>
              <w:spacing w:before="180"/>
              <w:ind w:left="663"/>
              <w:rPr>
                <w:sz w:val="20"/>
              </w:rPr>
            </w:pPr>
            <w:r>
              <w:rPr>
                <w:sz w:val="20"/>
              </w:rPr>
              <w:t>102.82</w:t>
            </w:r>
          </w:p>
        </w:tc>
        <w:tc>
          <w:tcPr>
            <w:tcW w:w="1733" w:type="dxa"/>
          </w:tcPr>
          <w:p>
            <w:pPr>
              <w:pStyle w:val="TableParagraph"/>
              <w:spacing w:before="180"/>
              <w:ind w:left="664"/>
              <w:rPr>
                <w:sz w:val="20"/>
              </w:rPr>
            </w:pPr>
            <w:r>
              <w:rPr>
                <w:sz w:val="20"/>
              </w:rPr>
              <w:t>0.23</w:t>
            </w:r>
          </w:p>
        </w:tc>
      </w:tr>
      <w:tr>
        <w:trPr>
          <w:trHeight w:val="605" w:hRule="atLeast"/>
        </w:trPr>
        <w:tc>
          <w:tcPr>
            <w:tcW w:w="1816" w:type="dxa"/>
          </w:tcPr>
          <w:p>
            <w:pPr>
              <w:pStyle w:val="TableParagraph"/>
              <w:spacing w:before="186"/>
              <w:ind w:left="624" w:right="6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PS5</w:t>
            </w:r>
          </w:p>
        </w:tc>
        <w:tc>
          <w:tcPr>
            <w:tcW w:w="1747" w:type="dxa"/>
          </w:tcPr>
          <w:p>
            <w:pPr>
              <w:pStyle w:val="TableParagraph"/>
              <w:spacing w:before="181"/>
              <w:ind w:left="680"/>
              <w:rPr>
                <w:sz w:val="20"/>
              </w:rPr>
            </w:pPr>
            <w:r>
              <w:rPr>
                <w:sz w:val="20"/>
              </w:rPr>
              <w:t>0.99</w:t>
            </w:r>
          </w:p>
        </w:tc>
        <w:tc>
          <w:tcPr>
            <w:tcW w:w="1731" w:type="dxa"/>
          </w:tcPr>
          <w:p>
            <w:pPr>
              <w:pStyle w:val="TableParagraph"/>
              <w:spacing w:before="181"/>
              <w:ind w:left="695" w:right="646"/>
              <w:jc w:val="center"/>
              <w:rPr>
                <w:sz w:val="20"/>
              </w:rPr>
            </w:pPr>
            <w:r>
              <w:rPr>
                <w:sz w:val="20"/>
              </w:rPr>
              <w:t>1.01</w:t>
            </w:r>
          </w:p>
        </w:tc>
        <w:tc>
          <w:tcPr>
            <w:tcW w:w="1881" w:type="dxa"/>
          </w:tcPr>
          <w:p>
            <w:pPr>
              <w:pStyle w:val="TableParagraph"/>
              <w:spacing w:before="181"/>
              <w:ind w:left="714"/>
              <w:rPr>
                <w:sz w:val="20"/>
              </w:rPr>
            </w:pPr>
            <w:r>
              <w:rPr>
                <w:sz w:val="20"/>
              </w:rPr>
              <w:t>92.31</w:t>
            </w:r>
          </w:p>
        </w:tc>
        <w:tc>
          <w:tcPr>
            <w:tcW w:w="1733" w:type="dxa"/>
          </w:tcPr>
          <w:p>
            <w:pPr>
              <w:pStyle w:val="TableParagraph"/>
              <w:spacing w:before="181"/>
              <w:ind w:left="664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</w:tr>
      <w:tr>
        <w:trPr>
          <w:trHeight w:val="606" w:hRule="atLeast"/>
        </w:trPr>
        <w:tc>
          <w:tcPr>
            <w:tcW w:w="1816" w:type="dxa"/>
          </w:tcPr>
          <w:p>
            <w:pPr>
              <w:pStyle w:val="TableParagraph"/>
              <w:spacing w:before="185"/>
              <w:ind w:left="627" w:right="6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Min</w:t>
            </w:r>
          </w:p>
        </w:tc>
        <w:tc>
          <w:tcPr>
            <w:tcW w:w="1747" w:type="dxa"/>
          </w:tcPr>
          <w:p>
            <w:pPr>
              <w:pStyle w:val="TableParagraph"/>
              <w:spacing w:before="180"/>
              <w:ind w:left="680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1731" w:type="dxa"/>
          </w:tcPr>
          <w:p>
            <w:pPr>
              <w:pStyle w:val="TableParagraph"/>
              <w:spacing w:before="180"/>
              <w:ind w:left="695" w:right="646"/>
              <w:jc w:val="center"/>
              <w:rPr>
                <w:sz w:val="20"/>
              </w:rPr>
            </w:pPr>
            <w:r>
              <w:rPr>
                <w:sz w:val="20"/>
              </w:rPr>
              <w:t>1.01</w:t>
            </w:r>
          </w:p>
        </w:tc>
        <w:tc>
          <w:tcPr>
            <w:tcW w:w="1881" w:type="dxa"/>
          </w:tcPr>
          <w:p>
            <w:pPr>
              <w:pStyle w:val="TableParagraph"/>
              <w:spacing w:before="180"/>
              <w:ind w:left="714"/>
              <w:rPr>
                <w:sz w:val="20"/>
              </w:rPr>
            </w:pPr>
            <w:r>
              <w:rPr>
                <w:sz w:val="20"/>
              </w:rPr>
              <w:t>81.55</w:t>
            </w:r>
          </w:p>
        </w:tc>
        <w:tc>
          <w:tcPr>
            <w:tcW w:w="1733" w:type="dxa"/>
          </w:tcPr>
          <w:p>
            <w:pPr>
              <w:pStyle w:val="TableParagraph"/>
              <w:spacing w:before="180"/>
              <w:ind w:left="664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</w:tr>
      <w:tr>
        <w:trPr>
          <w:trHeight w:val="560" w:hRule="atLeast"/>
        </w:trPr>
        <w:tc>
          <w:tcPr>
            <w:tcW w:w="1816" w:type="dxa"/>
          </w:tcPr>
          <w:p>
            <w:pPr>
              <w:pStyle w:val="TableParagraph"/>
              <w:spacing w:before="186"/>
              <w:ind w:left="627" w:right="6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Max</w:t>
            </w:r>
          </w:p>
        </w:tc>
        <w:tc>
          <w:tcPr>
            <w:tcW w:w="1747" w:type="dxa"/>
          </w:tcPr>
          <w:p>
            <w:pPr>
              <w:pStyle w:val="TableParagraph"/>
              <w:spacing w:before="182"/>
              <w:ind w:left="680"/>
              <w:rPr>
                <w:sz w:val="20"/>
              </w:rPr>
            </w:pPr>
            <w:r>
              <w:rPr>
                <w:sz w:val="20"/>
              </w:rPr>
              <w:t>1.79</w:t>
            </w:r>
          </w:p>
        </w:tc>
        <w:tc>
          <w:tcPr>
            <w:tcW w:w="1731" w:type="dxa"/>
          </w:tcPr>
          <w:p>
            <w:pPr>
              <w:pStyle w:val="TableParagraph"/>
              <w:spacing w:before="182"/>
              <w:ind w:left="695" w:right="646"/>
              <w:jc w:val="center"/>
              <w:rPr>
                <w:sz w:val="20"/>
              </w:rPr>
            </w:pPr>
            <w:r>
              <w:rPr>
                <w:sz w:val="20"/>
              </w:rPr>
              <w:t>5.29</w:t>
            </w:r>
          </w:p>
        </w:tc>
        <w:tc>
          <w:tcPr>
            <w:tcW w:w="1881" w:type="dxa"/>
          </w:tcPr>
          <w:p>
            <w:pPr>
              <w:pStyle w:val="TableParagraph"/>
              <w:spacing w:before="182"/>
              <w:ind w:left="663"/>
              <w:rPr>
                <w:sz w:val="20"/>
              </w:rPr>
            </w:pPr>
            <w:r>
              <w:rPr>
                <w:sz w:val="20"/>
              </w:rPr>
              <w:t>203.48</w:t>
            </w:r>
          </w:p>
        </w:tc>
        <w:tc>
          <w:tcPr>
            <w:tcW w:w="1733" w:type="dxa"/>
          </w:tcPr>
          <w:p>
            <w:pPr>
              <w:pStyle w:val="TableParagraph"/>
              <w:spacing w:before="182"/>
              <w:ind w:left="664"/>
              <w:rPr>
                <w:sz w:val="20"/>
              </w:rPr>
            </w:pPr>
            <w:r>
              <w:rPr>
                <w:sz w:val="20"/>
              </w:rPr>
              <w:t>0.44</w:t>
            </w:r>
          </w:p>
        </w:tc>
      </w:tr>
      <w:tr>
        <w:trPr>
          <w:trHeight w:val="369" w:hRule="atLeast"/>
        </w:trPr>
        <w:tc>
          <w:tcPr>
            <w:tcW w:w="1816" w:type="dxa"/>
          </w:tcPr>
          <w:p>
            <w:pPr>
              <w:pStyle w:val="TableParagraph"/>
              <w:spacing w:line="210" w:lineRule="exact" w:before="139"/>
              <w:ind w:left="627" w:right="6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1747" w:type="dxa"/>
          </w:tcPr>
          <w:p>
            <w:pPr>
              <w:pStyle w:val="TableParagraph"/>
              <w:spacing w:line="215" w:lineRule="exact" w:before="135"/>
              <w:ind w:left="680"/>
              <w:rPr>
                <w:sz w:val="20"/>
              </w:rPr>
            </w:pPr>
            <w:r>
              <w:rPr>
                <w:sz w:val="20"/>
              </w:rPr>
              <w:t>0.93</w:t>
            </w:r>
          </w:p>
        </w:tc>
        <w:tc>
          <w:tcPr>
            <w:tcW w:w="1731" w:type="dxa"/>
          </w:tcPr>
          <w:p>
            <w:pPr>
              <w:pStyle w:val="TableParagraph"/>
              <w:spacing w:line="215" w:lineRule="exact" w:before="135"/>
              <w:ind w:left="695" w:right="646"/>
              <w:jc w:val="center"/>
              <w:rPr>
                <w:sz w:val="20"/>
              </w:rPr>
            </w:pPr>
            <w:r>
              <w:rPr>
                <w:sz w:val="20"/>
              </w:rPr>
              <w:t>3.89</w:t>
            </w:r>
          </w:p>
        </w:tc>
        <w:tc>
          <w:tcPr>
            <w:tcW w:w="1881" w:type="dxa"/>
          </w:tcPr>
          <w:p>
            <w:pPr>
              <w:pStyle w:val="TableParagraph"/>
              <w:spacing w:line="215" w:lineRule="exact" w:before="135"/>
              <w:ind w:left="663"/>
              <w:rPr>
                <w:sz w:val="20"/>
              </w:rPr>
            </w:pPr>
            <w:r>
              <w:rPr>
                <w:sz w:val="20"/>
              </w:rPr>
              <w:t>116.91</w:t>
            </w:r>
          </w:p>
        </w:tc>
        <w:tc>
          <w:tcPr>
            <w:tcW w:w="1733" w:type="dxa"/>
          </w:tcPr>
          <w:p>
            <w:pPr>
              <w:pStyle w:val="TableParagraph"/>
              <w:spacing w:line="215" w:lineRule="exact" w:before="135"/>
              <w:ind w:left="664"/>
              <w:rPr>
                <w:sz w:val="20"/>
              </w:rPr>
            </w:pPr>
            <w:r>
              <w:rPr>
                <w:sz w:val="20"/>
              </w:rPr>
              <w:t>0.26</w:t>
            </w:r>
          </w:p>
        </w:tc>
      </w:tr>
    </w:tbl>
    <w:p>
      <w:pPr>
        <w:pStyle w:val="BodyText"/>
        <w:spacing w:before="9"/>
        <w:rPr>
          <w:b/>
          <w:sz w:val="16"/>
        </w:rPr>
      </w:pPr>
      <w:r>
        <w:rPr/>
        <w:pict>
          <v:shape style="position:absolute;margin-left:88.824005pt;margin-top:11.645547pt;width:446.05pt;height:1pt;mso-position-horizontal-relative:page;mso-position-vertical-relative:paragraph;z-index:-15703040;mso-wrap-distance-left:0;mso-wrap-distance-right:0" coordorigin="1776,233" coordsize="8921,20" path="m5358,233l5353,233,5339,233,3577,233,3572,233,3558,233,1776,233,1776,252,3558,252,3572,252,3577,252,5339,252,5353,252,5358,252,5358,233xm7139,233l7134,233,7120,233,5358,233,5358,252,7120,252,7134,252,7139,252,7139,233xm8920,233l8915,233,8901,233,7139,233,7139,252,8901,252,8915,252,8920,252,8920,233xm10697,233l8920,233,8920,252,10697,252,10697,23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 w:before="169"/>
        <w:ind w:left="1067" w:right="444"/>
        <w:jc w:val="both"/>
      </w:pPr>
      <w:r>
        <w:rPr/>
        <w:t>Figure 4.1 shows the plotted result</w:t>
      </w:r>
      <w:r>
        <w:rPr>
          <w:spacing w:val="1"/>
        </w:rPr>
        <w:t> </w:t>
      </w:r>
      <w:r>
        <w:rPr/>
        <w:t>of concentration of</w:t>
      </w:r>
      <w:r>
        <w:rPr>
          <w:spacing w:val="1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U</w:t>
      </w:r>
      <w:r>
        <w:rPr>
          <w:vertAlign w:val="superscript"/>
        </w:rPr>
        <w:t>,</w:t>
      </w:r>
      <w:r>
        <w:rPr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Th, </w:t>
      </w:r>
      <w:r>
        <w:rPr>
          <w:vertAlign w:val="superscript"/>
        </w:rPr>
        <w:t>40</w:t>
      </w:r>
      <w:r>
        <w:rPr>
          <w:vertAlign w:val="baseline"/>
        </w:rPr>
        <w:t>K in</w:t>
      </w:r>
      <w:r>
        <w:rPr>
          <w:spacing w:val="60"/>
          <w:vertAlign w:val="baseline"/>
        </w:rPr>
        <w:t> </w:t>
      </w:r>
      <w:r>
        <w:rPr>
          <w:vertAlign w:val="baseline"/>
        </w:rPr>
        <w:t>rice sample.</w:t>
      </w:r>
      <w:r>
        <w:rPr>
          <w:spacing w:val="1"/>
          <w:vertAlign w:val="baseline"/>
        </w:rPr>
        <w:t> </w:t>
      </w:r>
      <w:r>
        <w:rPr>
          <w:vertAlign w:val="baseline"/>
        </w:rPr>
        <w:t>As seen in the plots, the activity concentration of </w:t>
      </w:r>
      <w:r>
        <w:rPr>
          <w:vertAlign w:val="superscript"/>
        </w:rPr>
        <w:t>40</w:t>
      </w:r>
      <w:r>
        <w:rPr>
          <w:vertAlign w:val="baseline"/>
        </w:rPr>
        <w:t>K was higher compared to </w:t>
      </w:r>
      <w:r>
        <w:rPr>
          <w:vertAlign w:val="superscript"/>
        </w:rPr>
        <w:t>232</w:t>
      </w:r>
      <w:r>
        <w:rPr>
          <w:vertAlign w:val="baseline"/>
        </w:rPr>
        <w:t>Th and</w:t>
      </w:r>
      <w:r>
        <w:rPr>
          <w:spacing w:val="1"/>
          <w:vertAlign w:val="baseline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U as the </w:t>
      </w:r>
      <w:r>
        <w:rPr>
          <w:vertAlign w:val="superscript"/>
        </w:rPr>
        <w:t>40</w:t>
      </w:r>
      <w:r>
        <w:rPr>
          <w:vertAlign w:val="baseline"/>
        </w:rPr>
        <w:t>K was relatively abundant in the earth crust and also the vast 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fertiliser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local farmers</w:t>
      </w:r>
      <w:r>
        <w:rPr>
          <w:spacing w:val="-1"/>
          <w:vertAlign w:val="baseline"/>
        </w:rPr>
        <w:t> </w:t>
      </w:r>
      <w:r>
        <w:rPr>
          <w:vertAlign w:val="baseline"/>
        </w:rPr>
        <w:t>in 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to enhance</w:t>
      </w:r>
      <w:r>
        <w:rPr>
          <w:spacing w:val="1"/>
          <w:vertAlign w:val="baseline"/>
        </w:rPr>
        <w:t> </w:t>
      </w:r>
      <w:r>
        <w:rPr>
          <w:vertAlign w:val="baseline"/>
        </w:rPr>
        <w:t>crop</w:t>
      </w:r>
      <w:r>
        <w:rPr>
          <w:spacing w:val="2"/>
          <w:vertAlign w:val="baseline"/>
        </w:rPr>
        <w:t> </w:t>
      </w:r>
      <w:r>
        <w:rPr>
          <w:vertAlign w:val="baseline"/>
        </w:rPr>
        <w:t>yield.</w:t>
      </w:r>
    </w:p>
    <w:p>
      <w:pPr>
        <w:spacing w:after="0" w:line="480" w:lineRule="auto"/>
        <w:jc w:val="both"/>
        <w:sectPr>
          <w:pgSz w:w="11910" w:h="16840"/>
          <w:pgMar w:header="0" w:footer="1456" w:top="1580" w:bottom="1660" w:left="920" w:right="9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386240">
            <wp:simplePos x="0" y="0"/>
            <wp:positionH relativeFrom="page">
              <wp:posOffset>2298064</wp:posOffset>
            </wp:positionH>
            <wp:positionV relativeFrom="page">
              <wp:posOffset>8842120</wp:posOffset>
            </wp:positionV>
            <wp:extent cx="322837" cy="323850"/>
            <wp:effectExtent l="0" t="0" r="0" b="0"/>
            <wp:wrapNone/>
            <wp:docPr id="1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37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11.699997pt;margin-top:697.909973pt;width:20.65pt;height:19pt;mso-position-horizontal-relative:page;mso-position-vertical-relative:page;z-index:-17929728" coordorigin="4234,13958" coordsize="413,380" path="m4292,14212l4280,14212,4275,14214,4267,14218,4262,14222,4256,14228,4236,14248,4235,14248,4234,14250,4234,14254,4235,14256,4318,14338,4324,14338,4325,14336,4342,14320,4323,14320,4291,14288,4302,14278,4282,14278,4253,14250,4269,14234,4272,14232,4274,14230,4277,14230,4280,14228,4313,14228,4311,14226,4309,14224,4304,14218,4300,14216,4296,14214,4292,14212xm4359,14262l4328,14262,4331,14264,4334,14264,4337,14266,4339,14268,4342,14270,4345,14272,4346,14276,4348,14280,4349,14284,4348,14286,4348,14288,4347,14292,4346,14294,4345,14298,4323,14320,4342,14320,4352,14310,4354,14306,4357,14304,4359,14300,4360,14298,4362,14294,4363,14292,4364,14288,4365,14282,4365,14278,4363,14272,4362,14268,4359,14262xm4313,14228l4287,14228,4290,14230,4292,14232,4294,14232,4296,14234,4298,14236,4300,14238,4303,14246,4303,14252,4303,14254,4301,14260,4298,14262,4282,14278,4302,14278,4306,14274,4309,14270,4313,14268,4319,14264,4322,14264,4328,14262,4359,14262,4357,14260,4354,14256,4351,14254,4348,14252,4314,14252,4315,14250,4316,14246,4316,14244,4317,14242,4316,14238,4315,14234,4314,14230,4313,14228xm4342,14190l4341,14190,4340,14192,4337,14194,4335,14194,4334,14196,4333,14196,4333,14198,4332,14198,4332,14200,4331,14200,4331,14202,4331,14202,4374,14244,4378,14248,4382,14250,4386,14254,4390,14254,4398,14256,4402,14256,4415,14250,4422,14242,4425,14238,4394,14238,4391,14236,4389,14236,4386,14234,4379,14228,4343,14192,4342,14190xm4341,14248l4320,14248,4317,14250,4314,14252,4348,14252,4341,14248xm4330,14246l4327,14248,4334,14248,4330,14246xm4384,14148l4383,14148,4382,14150,4381,14150,4379,14152,4376,14154,4375,14156,4374,14156,4374,14158,4373,14158,4373,14160,4373,14160,4417,14204,4418,14212,4418,14218,4416,14226,4414,14230,4409,14236,4407,14238,4425,14238,4427,14232,4428,14228,4429,14224,4429,14214,4448,14214,4448,14212,4447,14212,4385,14150,4384,14148xm4447,14214l4429,14214,4438,14222,4441,14222,4442,14220,4443,14220,4444,14218,4445,14218,4446,14216,4447,14216,4447,14214xm4464,14084l4452,14084,4443,14086,4439,14090,4435,14094,4431,14098,4429,14102,4427,14106,4425,14112,4425,14116,4425,14122,4425,14126,4406,14126,4406,14128,4469,14190,4472,14190,4475,14188,4477,14186,4478,14184,4479,14184,4480,14182,4481,14182,4481,14180,4480,14178,4437,14136,4436,14128,4436,14122,4437,14118,4438,14112,4440,14108,4445,14104,4447,14102,4449,14102,4452,14100,4486,14100,4476,14090,4472,14088,4468,14086,4464,14084xm4486,14100l4457,14100,4460,14102,4462,14102,4465,14104,4468,14106,4471,14108,4474,14112,4511,14148,4515,14148,4516,14146,4517,14146,4521,14142,4521,14142,4522,14140,4522,14140,4523,14138,4522,14136,4522,14136,4486,14100xm4417,14118l4412,14118,4411,14120,4408,14122,4407,14124,4406,14124,4406,14126,4425,14126,4417,14118xm4530,14036l4515,14036,4530,14106,4530,14106,4531,14110,4532,14110,4532,14112,4533,14114,4537,14116,4539,14120,4542,14120,4543,14118,4562,14100,4544,14100,4530,14036xm4416,14116l4415,14116,4414,14118,4417,14118,4416,14116xm4577,14070l4573,14070,4544,14100,4562,14100,4583,14080,4583,14078,4583,14076,4582,14076,4582,14074,4581,14074,4580,14072,4579,14072,4577,14070xm4520,14016l4514,14016,4478,14052,4478,14054,4478,14054,4478,14056,4478,14056,4479,14058,4479,14058,4483,14062,4485,14062,4486,14064,4487,14062,4515,14036,4530,14036,4528,14030,4528,14028,4528,14028,4527,14024,4526,14024,4526,14022,4525,14022,4524,14020,4520,14016xm4609,13974l4582,13974,4584,13976,4586,13976,4591,13980,4598,13988,4590,13996,4585,14000,4581,14006,4575,14014,4573,14020,4571,14028,4571,14032,4572,14036,4574,14040,4576,14044,4582,14050,4586,14052,4592,14056,4603,14056,4606,14054,4616,14048,4620,14044,4623,14042,4624,14040,4597,14040,4594,14038,4589,14034,4587,14032,4587,14030,4586,14026,4586,14024,4587,14020,4588,14016,4591,14012,4594,14008,4597,14006,4607,13996,4630,13996,4609,13974xm4630,13996l4607,13996,4620,14008,4620,14016,4620,14020,4618,14028,4616,14032,4609,14038,4605,14040,4624,14040,4626,14036,4628,14032,4630,14026,4630,14022,4630,14016,4646,14016,4647,14014,4647,14014,4646,14012,4630,13996xm4646,14016l4630,14016,4637,14022,4637,14024,4639,14024,4639,14022,4641,14022,4642,14020,4645,14018,4646,14016xm4551,14008l4548,14008,4549,14010,4550,14010,4551,14008xm4553,14004l4542,14004,4546,14008,4552,14008,4552,14006,4553,14004xm4585,13958l4578,13958,4570,13962,4565,13964,4561,13968,4554,13974,4552,13976,4550,13980,4548,13982,4547,13984,4545,13988,4544,13990,4543,13992,4542,13996,4542,13998,4541,14000,4541,14002,4541,14002,4542,14004,4553,14004,4555,13998,4556,13996,4558,13990,4560,13988,4562,13984,4565,13982,4570,13978,4575,13976,4577,13974,4609,13974,4601,13966,4585,13958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5387264">
            <wp:simplePos x="0" y="0"/>
            <wp:positionH relativeFrom="page">
              <wp:posOffset>3037839</wp:posOffset>
            </wp:positionH>
            <wp:positionV relativeFrom="page">
              <wp:posOffset>8863965</wp:posOffset>
            </wp:positionV>
            <wp:extent cx="233764" cy="219075"/>
            <wp:effectExtent l="0" t="0" r="0" b="0"/>
            <wp:wrapNone/>
            <wp:docPr id="1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6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387776">
            <wp:simplePos x="0" y="0"/>
            <wp:positionH relativeFrom="page">
              <wp:posOffset>3363340</wp:posOffset>
            </wp:positionH>
            <wp:positionV relativeFrom="page">
              <wp:posOffset>8858504</wp:posOffset>
            </wp:positionV>
            <wp:extent cx="567218" cy="338137"/>
            <wp:effectExtent l="0" t="0" r="0" b="0"/>
            <wp:wrapNone/>
            <wp:docPr id="2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218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17.690002pt;margin-top:697.460022pt;width:21.4pt;height:20.2pt;mso-position-horizontal-relative:page;mso-position-vertical-relative:page;z-index:15759872" coordorigin="8354,13949" coordsize="428,404" path="m8428,14221l8413,14221,8406,14223,8399,14227,8391,14229,8384,14235,8355,14263,8354,14265,8354,14267,8354,14269,8355,14271,8438,14353,8444,14353,8462,14335,8443,14335,8373,14265,8385,14253,8391,14247,8397,14243,8414,14237,8459,14237,8457,14235,8450,14231,8435,14223,8428,14221xm8459,14237l8414,14237,8420,14239,8425,14239,8431,14241,8436,14243,8441,14247,8446,14249,8451,14255,8457,14261,8462,14267,8465,14273,8468,14279,8470,14283,8471,14295,8469,14301,8467,14305,8464,14311,8460,14317,8443,14335,8462,14335,8471,14325,8477,14317,8484,14303,8486,14295,8486,14281,8484,14273,8480,14265,8477,14257,8471,14249,8463,14241,8459,14237xm8473,14195l8471,14195,8470,14197,8468,14197,8467,14199,8465,14199,8464,14201,8463,14203,8462,14203,8462,14205,8461,14205,8461,14207,8461,14207,8504,14249,8508,14253,8512,14255,8516,14259,8520,14259,8528,14261,8532,14261,8536,14259,8545,14255,8549,14251,8553,14247,8555,14243,8524,14243,8522,14241,8519,14241,8516,14239,8513,14237,8509,14233,8473,14195xm8515,14153l8514,14153,8512,14155,8509,14155,8509,14157,8507,14157,8506,14159,8505,14159,8504,14161,8504,14163,8503,14163,8503,14165,8503,14165,8547,14209,8548,14217,8548,14221,8546,14231,8544,14235,8542,14239,8539,14241,8537,14241,8535,14243,8555,14243,8558,14231,8559,14227,8559,14219,8578,14219,8578,14217,8577,14217,8515,14153xm8577,14219l8559,14219,8567,14227,8571,14227,8573,14225,8574,14223,8575,14223,8576,14221,8577,14221,8577,14219xm8518,14091l8514,14091,8513,14093,8512,14093,8508,14097,8508,14097,8507,14099,8507,14099,8506,14101,8507,14103,8599,14195,8603,14195,8604,14193,8605,14193,8609,14189,8609,14189,8610,14187,8610,14187,8611,14185,8611,14183,8611,14183,8576,14149,8648,14149,8649,14147,8574,14147,8518,14091xm8648,14149l8576,14149,8636,14157,8640,14157,8642,14155,8643,14155,8644,14153,8648,14149xm8587,14087l8578,14087,8577,14089,8576,14089,8575,14091,8574,14091,8573,14093,8573,14093,8572,14095,8572,14095,8572,14097,8572,14099,8574,14147,8650,14147,8650,14143,8647,14143,8645,14141,8587,14135,8587,14087xm8582,14027l8579,14027,8577,14029,8573,14033,8572,14033,8571,14035,8571,14035,8571,14037,8571,14037,8663,14129,8664,14131,8667,14131,8667,14129,8669,14129,8673,14125,8674,14123,8675,14121,8675,14121,8675,14119,8675,14119,8640,14085,8712,14085,8714,14083,8639,14083,8582,14027xm8712,14085l8640,14085,8701,14093,8704,14093,8705,14091,8707,14091,8712,14085xm8586,14085l8580,14085,8579,14087,8586,14087,8586,14085xm8585,14083l8582,14083,8582,14085,8586,14085,8585,14083xm8651,14021l8645,14021,8643,14023,8642,14023,8640,14025,8639,14027,8638,14027,8637,14029,8637,14031,8636,14035,8639,14083,8714,14083,8715,14081,8715,14081,8714,14079,8712,14079,8711,14077,8651,14069,8651,14023,8651,14021xm8676,13991l8675,13991,8674,13993,8672,13993,8670,13995,8669,13997,8668,13997,8667,13999,8666,13999,8665,14001,8665,14001,8665,14003,8665,14003,8708,14047,8712,14049,8716,14051,8720,14055,8724,14055,8732,14057,8736,14057,8749,14051,8753,14047,8756,14043,8758,14041,8733,14041,8730,14039,8725,14039,8723,14037,8720,14035,8717,14033,8677,13993,8676,13991xm8718,13949l8717,13949,8715,13951,8715,13951,8713,13953,8712,13953,8711,13955,8710,13955,8709,13957,8708,13957,8707,13959,8707,13959,8707,13961,8707,13961,8751,14005,8752,14013,8751,14019,8750,14029,8748,14031,8743,14037,8741,14039,8736,14039,8733,14041,8758,14041,8759,14039,8762,14029,8762,14025,8762,14015,8782,14015,8782,14013,8781,14013,8719,13951,8718,13949xm8781,14015l8762,14015,8771,14023,8775,14023,8776,14021,8780,14019,8780,14017,8781,14017,8781,14015xm8650,14019l8646,14019,8645,14021,8650,14021,8650,1401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5.571999pt;margin-top:126.81974pt;width:12pt;height:119.7pt;mso-position-horizontal-relative:page;mso-position-vertical-relative:page;z-index:1576038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Activity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concentratin(Bq/kg)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11"/>
        <w:ind w:left="1067"/>
        <w:jc w:val="both"/>
      </w:pPr>
      <w:r>
        <w:rPr/>
        <w:pict>
          <v:group style="position:absolute;margin-left:103.504997pt;margin-top:-265.691864pt;width:417.25pt;height:251.25pt;mso-position-horizontal-relative:page;mso-position-vertical-relative:paragraph;z-index:15756288" coordorigin="2070,-5314" coordsize="8345,5025">
            <v:rect style="position:absolute;left:3883;top:-2184;width:113;height:44" filled="true" fillcolor="#c0504d" stroked="false">
              <v:fill type="solid"/>
            </v:rect>
            <v:rect style="position:absolute;left:3996;top:-2282;width:116;height:142" filled="true" fillcolor="#9bba58" stroked="false">
              <v:fill type="solid"/>
            </v:rect>
            <v:rect style="position:absolute;left:4111;top:-3648;width:113;height:1508" filled="true" fillcolor="#4f81bc" stroked="false">
              <v:fill type="solid"/>
            </v:rect>
            <v:rect style="position:absolute;left:4394;top:-2191;width:116;height:51" filled="true" fillcolor="#c0504d" stroked="false">
              <v:fill type="solid"/>
            </v:rect>
            <v:rect style="position:absolute;left:4509;top:-2244;width:113;height:104" filled="true" fillcolor="#9bba58" stroked="false">
              <v:fill type="solid"/>
            </v:rect>
            <v:rect style="position:absolute;left:4622;top:-3797;width:116;height:1656" filled="true" fillcolor="#4f81bc" stroked="false">
              <v:fill type="solid"/>
            </v:rect>
            <v:rect style="position:absolute;left:4908;top:-2167;width:113;height:27" filled="true" fillcolor="#c0504d" stroked="false">
              <v:fill type="solid"/>
            </v:rect>
            <v:rect style="position:absolute;left:5020;top:-2227;width:116;height:87" filled="true" fillcolor="#9bba58" stroked="false">
              <v:fill type="solid"/>
            </v:rect>
            <v:rect style="position:absolute;left:5136;top:-3134;width:113;height:994" filled="true" fillcolor="#4f81bc" stroked="false">
              <v:fill type="solid"/>
            </v:rect>
            <v:rect style="position:absolute;left:5419;top:-2172;width:116;height:32" filled="true" fillcolor="#c0504d" stroked="false">
              <v:fill type="solid"/>
            </v:rect>
            <v:rect style="position:absolute;left:5534;top:-2222;width:113;height:82" filled="true" fillcolor="#9bba58" stroked="false">
              <v:fill type="solid"/>
            </v:rect>
            <v:rect style="position:absolute;left:5647;top:-3629;width:113;height:1488" filled="true" fillcolor="#4f81bc" stroked="false">
              <v:fill type="solid"/>
            </v:rect>
            <v:rect style="position:absolute;left:5932;top:-2172;width:113;height:32" filled="true" fillcolor="#c0504d" stroked="false">
              <v:fill type="solid"/>
            </v:rect>
            <v:rect style="position:absolute;left:6045;top:-2218;width:113;height:77" filled="true" fillcolor="#9bba58" stroked="false">
              <v:fill type="solid"/>
            </v:rect>
            <v:rect style="position:absolute;left:6158;top:-3552;width:116;height:1412" filled="true" fillcolor="#4f81bc" stroked="false">
              <v:fill type="solid"/>
            </v:rect>
            <v:rect style="position:absolute;left:6444;top:-2198;width:113;height:58" filled="true" fillcolor="#c0504d" stroked="false">
              <v:fill type="solid"/>
            </v:rect>
            <v:rect style="position:absolute;left:6556;top:-2227;width:116;height:87" filled="true" fillcolor="#9bba58" stroked="false">
              <v:fill type="solid"/>
            </v:rect>
            <v:rect style="position:absolute;left:6672;top:-3372;width:113;height:1232" filled="true" fillcolor="#4f81bc" stroked="false">
              <v:fill type="solid"/>
            </v:rect>
            <v:rect style="position:absolute;left:6955;top:-2155;width:116;height:15" filled="true" fillcolor="#c0504d" stroked="false">
              <v:fill type="solid"/>
            </v:rect>
            <v:rect style="position:absolute;left:7070;top:-2242;width:113;height:101" filled="true" fillcolor="#9bba58" stroked="false">
              <v:fill type="solid"/>
            </v:rect>
            <v:rect style="position:absolute;left:7183;top:-3254;width:116;height:1114" filled="true" fillcolor="#4f81bc" stroked="false">
              <v:fill type="solid"/>
            </v:rect>
            <v:rect style="position:absolute;left:7468;top:-2189;width:113;height:48" filled="true" fillcolor="#c0504d" stroked="false">
              <v:fill type="solid"/>
            </v:rect>
            <v:rect style="position:absolute;left:7581;top:-2453;width:116;height:312" filled="true" fillcolor="#9bba58" stroked="false">
              <v:fill type="solid"/>
            </v:rect>
            <v:rect style="position:absolute;left:7696;top:-4195;width:113;height:2055" filled="true" fillcolor="#4f81bc" stroked="false">
              <v:fill type="solid"/>
            </v:rect>
            <v:rect style="position:absolute;left:7980;top:-2206;width:116;height:65" filled="true" fillcolor="#c0504d" stroked="false">
              <v:fill type="solid"/>
            </v:rect>
            <v:rect style="position:absolute;left:8095;top:-2374;width:113;height:233" filled="true" fillcolor="#9bba58" stroked="false">
              <v:fill type="solid"/>
            </v:rect>
            <v:rect style="position:absolute;left:8208;top:-3283;width:116;height:1143" filled="true" fillcolor="#4f81bc" stroked="false">
              <v:fill type="solid"/>
            </v:rect>
            <v:rect style="position:absolute;left:8493;top:-2191;width:113;height:51" filled="true" fillcolor="#c0504d" stroked="false">
              <v:fill type="solid"/>
            </v:rect>
            <v:rect style="position:absolute;left:8606;top:-2362;width:116;height:221" filled="true" fillcolor="#9bba58" stroked="false">
              <v:fill type="solid"/>
            </v:rect>
            <v:rect style="position:absolute;left:8721;top:-3326;width:113;height:1186" filled="true" fillcolor="#4f81bc" stroked="false">
              <v:fill type="solid"/>
            </v:rect>
            <v:shape style="position:absolute;left:3220;top:-4430;width:5700;height:2290" coordorigin="3221,-4430" coordsize="5700,2290" path="m3286,-2140l3286,-4430m3221,-2140l3286,-2140m3221,-2467l3286,-2467m3221,-2793l3286,-2793m3221,-3122l3286,-3122m3221,-3448l3286,-3448m3221,-3777l3286,-3777m3221,-4104l3286,-4104m3221,-4430l3286,-4430m3286,-2140l8921,-2140e" filled="false" stroked="true" strokeweight=".72pt" strokecolor="#858585">
              <v:path arrowok="t"/>
              <v:stroke dashstyle="solid"/>
            </v:shape>
            <v:rect style="position:absolute;left:5253;top:-4442;width:111;height:111" filled="true" fillcolor="#c0504d" stroked="false">
              <v:fill type="solid"/>
            </v:rect>
            <v:rect style="position:absolute;left:6002;top:-4442;width:111;height:111" filled="true" fillcolor="#9bba58" stroked="false">
              <v:fill type="solid"/>
            </v:rect>
            <v:rect style="position:absolute;left:6844;top:-4442;width:111;height:111" filled="true" fillcolor="#4f81bc" stroked="false">
              <v:fill type="solid"/>
            </v:rect>
            <v:shape style="position:absolute;left:3579;top:-1957;width:1023;height:512" type="#_x0000_t75" stroked="false">
              <v:imagedata r:id="rId35" o:title=""/>
            </v:shape>
            <v:shape style="position:absolute;left:4734;top:-1922;width:370;height:346" type="#_x0000_t75" stroked="false">
              <v:imagedata r:id="rId36" o:title=""/>
            </v:shape>
            <v:shape style="position:absolute;left:5242;top:-1932;width:897;height:538" type="#_x0000_t75" stroked="false">
              <v:imagedata r:id="rId37" o:title=""/>
            </v:shape>
            <v:shape style="position:absolute;left:6283;top:-1959;width:369;height:344" type="#_x0000_t75" stroked="false">
              <v:imagedata r:id="rId38" o:title=""/>
            </v:shape>
            <v:shape style="position:absolute;left:6800;top:-1957;width:1132;height:762" type="#_x0000_t75" stroked="false">
              <v:imagedata r:id="rId39" o:title=""/>
            </v:shape>
            <v:shape style="position:absolute;left:8273;top:-1932;width:427;height:402" coordorigin="8273,-1931" coordsize="427,402" path="m8347,-1661l8333,-1661,8325,-1659,8318,-1655,8311,-1653,8303,-1647,8295,-1639,8275,-1619,8274,-1619,8274,-1617,8273,-1615,8273,-1613,8274,-1611,8276,-1611,8357,-1529,8363,-1529,8364,-1531,8381,-1547,8362,-1547,8293,-1617,8311,-1635,8317,-1639,8333,-1645,8378,-1645,8376,-1647,8369,-1651,8354,-1659,8347,-1661xm8378,-1645l8333,-1645,8339,-1643,8344,-1643,8350,-1641,8355,-1639,8361,-1635,8371,-1627,8377,-1621,8381,-1615,8384,-1609,8387,-1603,8389,-1599,8389,-1593,8390,-1587,8389,-1581,8386,-1577,8384,-1571,8380,-1565,8374,-1559,8362,-1547,8381,-1547,8383,-1549,8391,-1557,8396,-1563,8404,-1579,8405,-1587,8405,-1601,8403,-1609,8400,-1617,8396,-1625,8390,-1633,8382,-1641,8378,-1645xm8391,-1687l8390,-1687,8390,-1685,8388,-1685,8387,-1683,8386,-1683,8385,-1681,8383,-1681,8382,-1679,8381,-1679,8381,-1677,8380,-1677,8380,-1675,8381,-1675,8419,-1637,8423,-1633,8427,-1629,8431,-1627,8435,-1623,8439,-1623,8447,-1621,8452,-1621,8460,-1625,8464,-1627,8468,-1631,8472,-1635,8474,-1639,8443,-1639,8441,-1641,8438,-1641,8435,-1643,8432,-1645,8392,-1685,8391,-1687xm8434,-1729l8432,-1729,8431,-1727,8430,-1727,8428,-1725,8427,-1723,8426,-1723,8425,-1721,8423,-1719,8422,-1719,8422,-1717,8423,-1717,8466,-1673,8467,-1665,8467,-1661,8465,-1651,8464,-1647,8459,-1641,8456,-1639,8474,-1639,8478,-1649,8478,-1655,8478,-1661,8478,-1663,8497,-1663,8497,-1665,8496,-1665,8434,-1729xm8497,-1663l8478,-1663,8486,-1655,8491,-1655,8492,-1657,8495,-1661,8496,-1661,8497,-1663xm8437,-1791l8433,-1791,8432,-1789,8430,-1787,8428,-1785,8428,-1785,8426,-1783,8425,-1781,8426,-1779,8518,-1687,8522,-1687,8524,-1689,8527,-1691,8528,-1693,8529,-1695,8530,-1695,8530,-1697,8530,-1699,8495,-1733,8569,-1733,8569,-1735,8493,-1735,8437,-1791xm8567,-1733l8495,-1733,8555,-1725,8560,-1725,8561,-1727,8563,-1727,8567,-1733xm8505,-1797l8500,-1797,8498,-1795,8497,-1795,8494,-1791,8494,-1791,8493,-1789,8492,-1789,8492,-1787,8491,-1787,8491,-1785,8491,-1783,8493,-1735,8570,-1735,8570,-1737,8569,-1737,8569,-1739,8564,-1739,8506,-1747,8506,-1795,8505,-1797xm8500,-1853l8496,-1853,8495,-1851,8492,-1849,8491,-1849,8490,-1847,8489,-1845,8488,-1845,8488,-1843,8489,-1843,8581,-1749,8584,-1749,8584,-1751,8587,-1751,8590,-1755,8591,-1757,8592,-1757,8592,-1759,8593,-1759,8593,-1761,8592,-1761,8558,-1795,8631,-1795,8631,-1797,8556,-1797,8500,-1853xm8630,-1795l8558,-1795,8618,-1787,8622,-1787,8622,-1789,8624,-1789,8625,-1791,8626,-1791,8630,-1795xm8504,-1799l8501,-1799,8501,-1797,8504,-1797,8504,-1799xm8568,-1861l8563,-1861,8561,-1859,8560,-1857,8557,-1855,8556,-1853,8556,-1853,8555,-1851,8554,-1851,8554,-1849,8554,-1847,8554,-1847,8556,-1797,8632,-1797,8632,-1799,8632,-1799,8632,-1801,8630,-1801,8629,-1803,8627,-1803,8569,-1811,8569,-1857,8568,-1861xm8594,-1889l8592,-1889,8591,-1887,8590,-1887,8588,-1885,8585,-1881,8583,-1879,8582,-1879,8582,-1877,8583,-1877,8621,-1839,8625,-1835,8629,-1831,8633,-1829,8637,-1825,8641,-1825,8649,-1823,8653,-1823,8666,-1829,8670,-1833,8674,-1837,8676,-1841,8643,-1841,8640,-1843,8637,-1845,8634,-1849,8594,-1887,8594,-1889xm8636,-1931l8634,-1931,8633,-1929,8631,-1929,8630,-1927,8629,-1925,8627,-1925,8626,-1923,8625,-1923,8625,-1921,8624,-1921,8624,-1919,8625,-1919,8668,-1875,8669,-1867,8669,-1861,8667,-1853,8666,-1849,8661,-1843,8658,-1841,8676,-1841,8678,-1847,8680,-1851,8680,-1857,8680,-1863,8680,-1865,8699,-1865,8699,-1867,8698,-1867,8636,-1931xm8499,-1855l8497,-1853,8499,-1853,8499,-1855xm8699,-1865l8680,-1865,8688,-1857,8692,-1857,8693,-1859,8694,-1859,8695,-1861,8696,-1861,8697,-1863,8698,-1863,8699,-1865xe" filled="true" fillcolor="#000000" stroked="false">
              <v:path arrowok="t"/>
              <v:fill type="solid"/>
            </v:shape>
            <v:rect style="position:absolute;left:2077;top:-5307;width:8330;height:5010" filled="false" stroked="true" strokeweight=".75pt" strokecolor="#858585">
              <v:stroke dashstyle="solid"/>
            </v:rect>
            <v:shape style="position:absolute;left:2796;top:-4524;width:325;height:249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140</w:t>
                    </w:r>
                  </w:p>
                  <w:p>
                    <w:pPr>
                      <w:spacing w:before="8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  <w:p>
                    <w:pPr>
                      <w:spacing w:before="8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before="83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before="84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before="83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83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exact" w:before="8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412;top:-4479;width:1919;height:200" type="#_x0000_t202" filled="false" stroked="false">
              <v:textbox inset="0,0,0,0">
                <w:txbxContent>
                  <w:p>
                    <w:pPr>
                      <w:tabs>
                        <w:tab w:pos="748" w:val="left" w:leader="none"/>
                        <w:tab w:pos="1590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238U</w:t>
                      <w:tab/>
                      <w:t>232TH</w:t>
                      <w:tab/>
                      <w:t>40K</w:t>
                    </w:r>
                  </w:p>
                </w:txbxContent>
              </v:textbox>
              <w10:wrap type="none"/>
            </v:shape>
            <v:shape style="position:absolute;left:5238;top:-914;width:174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Sample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locations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</w:rPr>
        <w:t>Figure</w:t>
      </w:r>
      <w:r>
        <w:rPr>
          <w:b/>
          <w:spacing w:val="-1"/>
        </w:rPr>
        <w:t> </w:t>
      </w:r>
      <w:r>
        <w:rPr>
          <w:b/>
        </w:rPr>
        <w:t>4.1:</w:t>
      </w:r>
      <w:r>
        <w:rPr>
          <w:b/>
          <w:spacing w:val="-1"/>
        </w:rPr>
        <w:t> </w:t>
      </w:r>
      <w:r>
        <w:rPr/>
        <w:t>Activity</w:t>
      </w:r>
      <w:r>
        <w:rPr>
          <w:spacing w:val="-2"/>
        </w:rPr>
        <w:t> </w:t>
      </w:r>
      <w:r>
        <w:rPr/>
        <w:t>concentrations of </w:t>
      </w:r>
      <w:r>
        <w:rPr>
          <w:vertAlign w:val="superscript"/>
        </w:rPr>
        <w:t>238</w:t>
      </w:r>
      <w:r>
        <w:rPr>
          <w:vertAlign w:val="baseline"/>
        </w:rPr>
        <w:t>U</w:t>
      </w:r>
      <w:r>
        <w:rPr>
          <w:vertAlign w:val="superscript"/>
        </w:rPr>
        <w:t>,</w:t>
      </w:r>
      <w:r>
        <w:rPr>
          <w:spacing w:val="-22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Th,</w:t>
      </w:r>
      <w:r>
        <w:rPr>
          <w:spacing w:val="-3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 in</w:t>
      </w:r>
      <w:r>
        <w:rPr>
          <w:spacing w:val="1"/>
          <w:vertAlign w:val="baseline"/>
        </w:rPr>
        <w:t> </w:t>
      </w:r>
      <w:r>
        <w:rPr>
          <w:vertAlign w:val="baseline"/>
        </w:rPr>
        <w:t>rice</w:t>
      </w:r>
      <w:r>
        <w:rPr>
          <w:spacing w:val="-2"/>
          <w:vertAlign w:val="baseline"/>
        </w:rPr>
        <w:t> </w:t>
      </w:r>
      <w:r>
        <w:rPr>
          <w:vertAlign w:val="baseline"/>
        </w:rPr>
        <w:t>farmlands.</w:t>
      </w:r>
    </w:p>
    <w:p>
      <w:pPr>
        <w:pStyle w:val="BodyText"/>
        <w:rPr>
          <w:sz w:val="28"/>
        </w:rPr>
      </w:pPr>
    </w:p>
    <w:p>
      <w:pPr>
        <w:pStyle w:val="BodyText"/>
      </w:pPr>
    </w:p>
    <w:p>
      <w:pPr>
        <w:pStyle w:val="BodyText"/>
        <w:spacing w:line="480" w:lineRule="auto"/>
        <w:ind w:left="1067" w:right="442"/>
        <w:jc w:val="both"/>
      </w:pPr>
      <w:r>
        <w:rPr/>
        <w:pict>
          <v:group style="position:absolute;margin-left:162.720001pt;margin-top:181.653122pt;width:287.55pt;height:110.3pt;mso-position-horizontal-relative:page;mso-position-vertical-relative:paragraph;z-index:-17930752" coordorigin="3254,3633" coordsize="5751,2206">
            <v:rect style="position:absolute;left:3921;top:5773;width:116;height:58" filled="true" fillcolor="#c0504d" stroked="false">
              <v:fill type="solid"/>
            </v:rect>
            <v:rect style="position:absolute;left:4036;top:5752;width:116;height:80" filled="true" fillcolor="#9bba58" stroked="false">
              <v:fill type="solid"/>
            </v:rect>
            <v:rect style="position:absolute;left:4152;top:4893;width:113;height:939" filled="true" fillcolor="#4f81bc" stroked="false">
              <v:fill type="solid"/>
            </v:rect>
            <v:rect style="position:absolute;left:4437;top:5793;width:116;height:39" filled="true" fillcolor="#c0504d" stroked="false">
              <v:fill type="solid"/>
            </v:rect>
            <v:rect style="position:absolute;left:4552;top:5776;width:116;height:56" filled="true" fillcolor="#9bba58" stroked="false">
              <v:fill type="solid"/>
            </v:rect>
            <v:rect style="position:absolute;left:4668;top:4333;width:116;height:1498" filled="true" fillcolor="#4f81bc" stroked="false">
              <v:fill type="solid"/>
            </v:rect>
            <v:rect style="position:absolute;left:4956;top:5781;width:113;height:51" filled="true" fillcolor="#c0504d" stroked="false">
              <v:fill type="solid"/>
            </v:rect>
            <v:rect style="position:absolute;left:5068;top:5761;width:116;height:70" filled="true" fillcolor="#9bba58" stroked="false">
              <v:fill type="solid"/>
            </v:rect>
            <v:rect style="position:absolute;left:5184;top:4655;width:116;height:1176" filled="true" fillcolor="#4f81bc" stroked="false">
              <v:fill type="solid"/>
            </v:rect>
            <v:rect style="position:absolute;left:5472;top:5759;width:116;height:72" filled="true" fillcolor="#c0504d" stroked="false">
              <v:fill type="solid"/>
            </v:rect>
            <v:rect style="position:absolute;left:5587;top:5711;width:116;height:120" filled="true" fillcolor="#9bba58" stroked="false">
              <v:fill type="solid"/>
            </v:rect>
            <v:rect style="position:absolute;left:5702;top:4067;width:113;height:1764" filled="true" fillcolor="#4f81bc" stroked="false">
              <v:fill type="solid"/>
            </v:rect>
            <v:rect style="position:absolute;left:5988;top:5778;width:116;height:53" filled="true" fillcolor="#c0504d" stroked="false">
              <v:fill type="solid"/>
            </v:rect>
            <v:rect style="position:absolute;left:6103;top:5766;width:116;height:65" filled="true" fillcolor="#9bba58" stroked="false">
              <v:fill type="solid"/>
            </v:rect>
            <v:rect style="position:absolute;left:6218;top:4470;width:116;height:1361" filled="true" fillcolor="#4f81bc" stroked="false">
              <v:fill type="solid"/>
            </v:rect>
            <v:rect style="position:absolute;left:6506;top:5776;width:113;height:56" filled="true" fillcolor="#c0504d" stroked="false">
              <v:fill type="solid"/>
            </v:rect>
            <v:rect style="position:absolute;left:6619;top:5749;width:116;height:82" filled="true" fillcolor="#9bba58" stroked="false">
              <v:fill type="solid"/>
            </v:rect>
            <v:rect style="position:absolute;left:6734;top:4869;width:116;height:963" filled="true" fillcolor="#4f81bc" stroked="false">
              <v:fill type="solid"/>
            </v:rect>
            <v:rect style="position:absolute;left:7022;top:5781;width:116;height:51" filled="true" fillcolor="#c0504d" stroked="false">
              <v:fill type="solid"/>
            </v:rect>
            <v:rect style="position:absolute;left:7137;top:5737;width:116;height:94" filled="true" fillcolor="#9bba58" stroked="false">
              <v:fill type="solid"/>
            </v:rect>
            <v:rect style="position:absolute;left:7252;top:4945;width:116;height:886" filled="true" fillcolor="#4f81bc" stroked="false">
              <v:fill type="solid"/>
            </v:rect>
            <v:rect style="position:absolute;left:7538;top:5769;width:116;height:63" filled="true" fillcolor="#c0504d" stroked="false">
              <v:fill type="solid"/>
            </v:rect>
            <v:rect style="position:absolute;left:7653;top:5761;width:116;height:70" filled="true" fillcolor="#9bba58" stroked="false">
              <v:fill type="solid"/>
            </v:rect>
            <v:rect style="position:absolute;left:7768;top:3959;width:116;height:1872" filled="true" fillcolor="#4f81bc" stroked="false">
              <v:fill type="solid"/>
            </v:rect>
            <v:rect style="position:absolute;left:8056;top:5785;width:116;height:46" filled="true" fillcolor="#c0504d" stroked="false">
              <v:fill type="solid"/>
            </v:rect>
            <v:rect style="position:absolute;left:8172;top:5778;width:113;height:53" filled="true" fillcolor="#9bba58" stroked="false">
              <v:fill type="solid"/>
            </v:rect>
            <v:rect style="position:absolute;left:8284;top:5080;width:116;height:752" filled="true" fillcolor="#4f81bc" stroked="false">
              <v:fill type="solid"/>
            </v:rect>
            <v:rect style="position:absolute;left:8572;top:5783;width:116;height:48" filled="true" fillcolor="#c0504d" stroked="false">
              <v:fill type="solid"/>
            </v:rect>
            <v:rect style="position:absolute;left:8688;top:5781;width:116;height:51" filled="true" fillcolor="#9bba58" stroked="false">
              <v:fill type="solid"/>
            </v:rect>
            <v:rect style="position:absolute;left:8803;top:4729;width:116;height:1102" filled="true" fillcolor="#4f81bc" stroked="false">
              <v:fill type="solid"/>
            </v:rect>
            <v:shape style="position:absolute;left:3254;top:3640;width:5751;height:2192" coordorigin="3254,3640" coordsize="5751,2192" path="m3319,5831l3319,3640m3254,5831l3319,5831m3254,5467l3319,5467m3254,5102l3319,5102m3254,4735l3319,4735m3254,4370l3319,4370m3254,4005l3319,4005m3254,3640l3319,3640m3319,5831l9005,5831e" filled="false" stroked="true" strokeweight=".72pt" strokecolor="#858585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05.824997pt;margin-top:118.301117pt;width:412.6pt;height:237.85pt;mso-position-horizontal-relative:page;mso-position-vertical-relative:paragraph;z-index:-17928192" coordorigin="2116,2366" coordsize="8252,4757">
            <v:shape style="position:absolute;left:6346;top:6013;width:367;height:342" type="#_x0000_t75" stroked="false">
              <v:imagedata r:id="rId40" o:title=""/>
            </v:shape>
            <v:shape style="position:absolute;left:2124;top:2373;width:8237;height:4742" type="#_x0000_t202" filled="false" stroked="true" strokeweight=".75pt" strokecolor="#858585">
              <v:textbox inset="0,0,0,0">
                <w:txbxContent>
                  <w:p>
                    <w:pPr>
                      <w:tabs>
                        <w:tab w:pos="985" w:val="left" w:leader="none"/>
                        <w:tab w:pos="1807" w:val="left" w:leader="none"/>
                      </w:tabs>
                      <w:spacing w:before="161"/>
                      <w:ind w:left="237" w:right="0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238U</w:t>
                      <w:tab/>
                      <w:t>232Th</w:t>
                      <w:tab/>
                      <w:t>40K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7217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  <w:p>
                    <w:pPr>
                      <w:spacing w:before="121"/>
                      <w:ind w:left="0" w:right="7217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  <w:p>
                    <w:pPr>
                      <w:spacing w:before="121"/>
                      <w:ind w:left="0" w:right="7217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  <w:p>
                    <w:pPr>
                      <w:spacing w:before="122"/>
                      <w:ind w:left="0" w:right="7217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  <w:p>
                    <w:pPr>
                      <w:spacing w:before="121"/>
                      <w:ind w:left="0" w:right="7217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>
                    <w:pPr>
                      <w:spacing w:before="121"/>
                      <w:ind w:left="0" w:right="7217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before="121" w:after="70"/>
                      <w:ind w:left="0" w:right="72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>
                    <w:pPr>
                      <w:tabs>
                        <w:tab w:pos="2652" w:val="left" w:leader="none"/>
                        <w:tab w:pos="4737" w:val="left" w:leader="none"/>
                      </w:tabs>
                      <w:spacing w:line="240" w:lineRule="auto"/>
                      <w:ind w:left="1487" w:right="0" w:firstLine="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position w:val="5"/>
                        <w:sz w:val="20"/>
                      </w:rPr>
                      <w:drawing>
                        <wp:inline distT="0" distB="0" distL="0" distR="0">
                          <wp:extent cx="322837" cy="323850"/>
                          <wp:effectExtent l="0" t="0" r="0" b="0"/>
                          <wp:docPr id="23" name="image24.pn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4" name="image24.png"/>
                                  <pic:cNvPicPr/>
                                </pic:nvPicPr>
                                <pic:blipFill>
                                  <a:blip r:embed="rId3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2837" cy="3238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/>
                        <w:position w:val="5"/>
                        <w:sz w:val="20"/>
                      </w:rPr>
                    </w:r>
                    <w:r>
                      <w:rPr>
                        <w:rFonts w:ascii="Calibri"/>
                        <w:position w:val="5"/>
                        <w:sz w:val="20"/>
                      </w:rPr>
                      <w:tab/>
                    </w:r>
                    <w:r>
                      <w:rPr>
                        <w:rFonts w:ascii="Calibri"/>
                        <w:position w:val="18"/>
                        <w:sz w:val="20"/>
                      </w:rPr>
                      <w:drawing>
                        <wp:inline distT="0" distB="0" distL="0" distR="0">
                          <wp:extent cx="233764" cy="219075"/>
                          <wp:effectExtent l="0" t="0" r="0" b="0"/>
                          <wp:docPr id="25" name="image25.pn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6" name="image25.png"/>
                                  <pic:cNvPicPr/>
                                </pic:nvPicPr>
                                <pic:blipFill>
                                  <a:blip r:embed="rId33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3764" cy="2190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/>
                        <w:position w:val="18"/>
                        <w:sz w:val="20"/>
                      </w:rPr>
                    </w:r>
                    <w:r>
                      <w:rPr>
                        <w:spacing w:val="94"/>
                        <w:position w:val="18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94"/>
                        <w:sz w:val="20"/>
                      </w:rPr>
                      <w:drawing>
                        <wp:inline distT="0" distB="0" distL="0" distR="0">
                          <wp:extent cx="567218" cy="338137"/>
                          <wp:effectExtent l="0" t="0" r="0" b="0"/>
                          <wp:docPr id="27" name="image26.pn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8" name="image26.png"/>
                                  <pic:cNvPicPr/>
                                </pic:nvPicPr>
                                <pic:blipFill>
                                  <a:blip r:embed="rId34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67218" cy="3381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/>
                        <w:spacing w:val="94"/>
                        <w:sz w:val="20"/>
                      </w:rPr>
                    </w:r>
                    <w:r>
                      <w:rPr>
                        <w:rFonts w:ascii="Calibri"/>
                        <w:spacing w:val="94"/>
                        <w:sz w:val="20"/>
                      </w:rPr>
                      <w:tab/>
                    </w:r>
                    <w:r>
                      <w:rPr>
                        <w:rFonts w:ascii="Calibri"/>
                        <w:spacing w:val="94"/>
                        <w:position w:val="3"/>
                        <w:sz w:val="20"/>
                      </w:rPr>
                      <w:drawing>
                        <wp:inline distT="0" distB="0" distL="0" distR="0">
                          <wp:extent cx="888549" cy="338137"/>
                          <wp:effectExtent l="0" t="0" r="0" b="0"/>
                          <wp:docPr id="29" name="image33.pn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30" name="image33.png"/>
                                  <pic:cNvPicPr/>
                                </pic:nvPicPr>
                                <pic:blipFill>
                                  <a:blip r:embed="rId4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88549" cy="3381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/>
                        <w:spacing w:val="94"/>
                        <w:position w:val="3"/>
                        <w:sz w:val="20"/>
                      </w:rPr>
                    </w:r>
                  </w:p>
                  <w:p>
                    <w:pPr>
                      <w:spacing w:before="107"/>
                      <w:ind w:left="237" w:right="397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Sample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locations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27.249992pt;margin-top:184.063904pt;width:12pt;height:125.15pt;mso-position-horizontal-relative:page;mso-position-vertical-relative:paragraph;z-index:1576089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Activity</w:t>
                  </w:r>
                  <w:r>
                    <w:rPr>
                      <w:rFonts w:ascii="Calibri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concentration(Bq/kg)</w:t>
                  </w:r>
                </w:p>
              </w:txbxContent>
            </v:textbox>
            <w10:wrap type="none"/>
          </v:shape>
        </w:pict>
      </w:r>
      <w:r>
        <w:rPr/>
        <w:t>Figure 4.2 shows the plotted result of concentration of </w:t>
      </w:r>
      <w:r>
        <w:rPr>
          <w:vertAlign w:val="superscript"/>
        </w:rPr>
        <w:t>238</w:t>
      </w:r>
      <w:r>
        <w:rPr>
          <w:vertAlign w:val="baseline"/>
        </w:rPr>
        <w:t>U</w:t>
      </w:r>
      <w:r>
        <w:rPr>
          <w:vertAlign w:val="superscript"/>
        </w:rPr>
        <w:t>,</w:t>
      </w:r>
      <w:r>
        <w:rPr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Th, </w:t>
      </w:r>
      <w:r>
        <w:rPr>
          <w:vertAlign w:val="superscript"/>
        </w:rPr>
        <w:t>40</w:t>
      </w:r>
      <w:r>
        <w:rPr>
          <w:vertAlign w:val="baseline"/>
        </w:rPr>
        <w:t>K in soil from rice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sample. As seen in the plots, the activity concentration of </w:t>
      </w:r>
      <w:r>
        <w:rPr>
          <w:vertAlign w:val="superscript"/>
        </w:rPr>
        <w:t>40</w:t>
      </w:r>
      <w:r>
        <w:rPr>
          <w:vertAlign w:val="baseline"/>
        </w:rPr>
        <w:t>K was higher compared to</w:t>
      </w:r>
      <w:r>
        <w:rPr>
          <w:spacing w:val="1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 and </w:t>
      </w:r>
      <w:r>
        <w:rPr>
          <w:vertAlign w:val="superscript"/>
        </w:rPr>
        <w:t>238</w:t>
      </w:r>
      <w:r>
        <w:rPr>
          <w:vertAlign w:val="baseline"/>
        </w:rPr>
        <w:t>U as the </w:t>
      </w:r>
      <w:r>
        <w:rPr>
          <w:vertAlign w:val="superscript"/>
        </w:rPr>
        <w:t>40</w:t>
      </w:r>
      <w:r>
        <w:rPr>
          <w:vertAlign w:val="baseline"/>
        </w:rPr>
        <w:t>K was relatively abundant in the earth crust and also the vastly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-2"/>
          <w:vertAlign w:val="baseline"/>
        </w:rPr>
        <w:t> </w:t>
      </w:r>
      <w:r>
        <w:rPr>
          <w:vertAlign w:val="baseline"/>
        </w:rPr>
        <w:t>of fertiliser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local farmers in 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enhance</w:t>
      </w:r>
      <w:r>
        <w:rPr>
          <w:spacing w:val="1"/>
          <w:vertAlign w:val="baseline"/>
        </w:rPr>
        <w:t> </w:t>
      </w:r>
      <w:r>
        <w:rPr>
          <w:vertAlign w:val="baseline"/>
        </w:rPr>
        <w:t>crop</w:t>
      </w:r>
      <w:r>
        <w:rPr>
          <w:spacing w:val="3"/>
          <w:vertAlign w:val="baseline"/>
        </w:rPr>
        <w:t> </w:t>
      </w:r>
      <w:r>
        <w:rPr>
          <w:vertAlign w:val="baseline"/>
        </w:rPr>
        <w:t>yield.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263.279999pt;margin-top:9.14167pt;width:5.4pt;height:5.4pt;mso-position-horizontal-relative:page;mso-position-vertical-relative:paragraph;z-index:-15702528;mso-wrap-distance-left:0;mso-wrap-distance-right:0" filled="true" fillcolor="#c0504d" stroked="false">
            <v:fill type="solid"/>
            <w10:wrap type="topAndBottom"/>
          </v:rect>
        </w:pict>
      </w:r>
      <w:r>
        <w:rPr/>
        <w:pict>
          <v:rect style="position:absolute;margin-left:300.600006pt;margin-top:9.14167pt;width:5.52pt;height:5.4pt;mso-position-horizontal-relative:page;mso-position-vertical-relative:paragraph;z-index:-15702016;mso-wrap-distance-left:0;mso-wrap-distance-right:0" filled="true" fillcolor="#9bba58" stroked="false">
            <v:fill type="solid"/>
            <w10:wrap type="topAndBottom"/>
          </v:rect>
        </w:pict>
      </w:r>
      <w:r>
        <w:rPr/>
        <w:pict>
          <v:rect style="position:absolute;margin-left:341.640015pt;margin-top:9.14167pt;width:5.52pt;height:5.4pt;mso-position-horizontal-relative:page;mso-position-vertical-relative:paragraph;z-index:-15701504;mso-wrap-distance-left:0;mso-wrap-distance-right:0" filled="true" fillcolor="#4f81bc" stroked="false">
            <v:fill type="solid"/>
            <w10:wrap type="topAndBottom"/>
          </v:rect>
        </w:pict>
      </w:r>
    </w:p>
    <w:p>
      <w:pPr>
        <w:spacing w:after="0"/>
        <w:rPr>
          <w:sz w:val="12"/>
        </w:rPr>
        <w:sectPr>
          <w:pgSz w:w="11910" w:h="16840"/>
          <w:pgMar w:header="0" w:footer="1456" w:top="1580" w:bottom="1660" w:left="920" w:right="960"/>
        </w:sectPr>
      </w:pPr>
    </w:p>
    <w:p>
      <w:pPr>
        <w:pStyle w:val="BodyText"/>
        <w:spacing w:line="482" w:lineRule="auto" w:before="81"/>
        <w:ind w:left="1067" w:right="442" w:firstLine="619"/>
      </w:pPr>
      <w:r>
        <w:rPr/>
        <w:pict>
          <v:group style="position:absolute;margin-left:121.254997pt;margin-top:178.608109pt;width:381.3pt;height:205pt;mso-position-horizontal-relative:page;mso-position-vertical-relative:paragraph;z-index:15761408" coordorigin="2425,3572" coordsize="7626,4100">
            <v:rect style="position:absolute;left:4548;top:6628;width:192;height:10" filled="true" fillcolor="#c0504d" stroked="false">
              <v:fill type="solid"/>
            </v:rect>
            <v:rect style="position:absolute;left:4740;top:6602;width:195;height:36" filled="true" fillcolor="#9bba58" stroked="false">
              <v:fill type="solid"/>
            </v:rect>
            <v:rect style="position:absolute;left:4934;top:5800;width:192;height:838" filled="true" fillcolor="#4f81bc" stroked="false">
              <v:fill type="solid"/>
            </v:rect>
            <v:rect style="position:absolute;left:5416;top:6633;width:192;height:5" filled="true" fillcolor="#c0504d" stroked="false">
              <v:fill type="solid"/>
            </v:rect>
            <v:rect style="position:absolute;left:5608;top:6595;width:192;height:44" filled="true" fillcolor="#9bba58" stroked="false">
              <v:fill type="solid"/>
            </v:rect>
            <v:rect style="position:absolute;left:5800;top:4996;width:195;height:1642" filled="true" fillcolor="#4f81bc" stroked="false">
              <v:fill type="solid"/>
            </v:rect>
            <v:rect style="position:absolute;left:6283;top:6635;width:192;height:3" filled="true" fillcolor="#c0504d" stroked="false">
              <v:fill type="solid"/>
            </v:rect>
            <v:rect style="position:absolute;left:6475;top:6607;width:195;height:32" filled="true" fillcolor="#9bba58" stroked="false">
              <v:fill type="solid"/>
            </v:rect>
            <v:rect style="position:absolute;left:6669;top:5980;width:192;height:658" filled="true" fillcolor="#4f81bc" stroked="false">
              <v:fill type="solid"/>
            </v:rect>
            <v:rect style="position:absolute;left:7152;top:6623;width:192;height:15" filled="true" fillcolor="#c0504d" stroked="false">
              <v:fill type="solid"/>
            </v:rect>
            <v:rect style="position:absolute;left:7344;top:6599;width:192;height:39" filled="true" fillcolor="#9bba58" stroked="false">
              <v:fill type="solid"/>
            </v:rect>
            <v:rect style="position:absolute;left:7536;top:5807;width:195;height:831" filled="true" fillcolor="#4f81bc" stroked="false">
              <v:fill type="solid"/>
            </v:rect>
            <v:rect style="position:absolute;left:8018;top:6631;width:195;height:8" filled="true" fillcolor="#c0504d" stroked="false">
              <v:fill type="solid"/>
            </v:rect>
            <v:rect style="position:absolute;left:8212;top:6631;width:192;height:8" filled="true" fillcolor="#9bba58" stroked="false">
              <v:fill type="solid"/>
            </v:rect>
            <v:rect style="position:absolute;left:8404;top:5894;width:192;height:744" filled="true" fillcolor="#4f81bc" stroked="false">
              <v:fill type="solid"/>
            </v:rect>
            <v:shape style="position:absolute;left:3472;top:4622;width:5268;height:2016" coordorigin="3473,4622" coordsize="5268,2016" path="m3535,6638l3535,4622m3473,6638l3535,6638m3473,6235l3535,6235m3473,5832l3535,5832m3473,5429l3535,5429m3473,5025l3535,5025m3473,4622l3535,4622m3535,6638l8741,6638e" filled="false" stroked="true" strokeweight=".72pt" strokecolor="#858585">
              <v:path arrowok="t"/>
              <v:stroke dashstyle="solid"/>
            </v:shape>
            <v:rect style="position:absolute;left:5248;top:3825;width:111;height:111" filled="true" fillcolor="#c0504d" stroked="false">
              <v:fill type="solid"/>
            </v:rect>
            <v:rect style="position:absolute;left:5997;top:3825;width:111;height:111" filled="true" fillcolor="#9bba58" stroked="false">
              <v:fill type="solid"/>
            </v:rect>
            <v:rect style="position:absolute;left:6840;top:3825;width:111;height:111" filled="true" fillcolor="#4f81bc" stroked="false">
              <v:fill type="solid"/>
            </v:rect>
            <v:rect style="position:absolute;left:2432;top:3579;width:7611;height:4085" filled="false" stroked="true" strokeweight=".75pt" strokecolor="#858585">
              <v:stroke dashstyle="solid"/>
            </v:rect>
            <v:shape style="position:absolute;left:5408;top:3788;width:1918;height:200" type="#_x0000_t202" filled="false" stroked="false">
              <v:textbox inset="0,0,0,0">
                <w:txbxContent>
                  <w:p>
                    <w:pPr>
                      <w:tabs>
                        <w:tab w:pos="748" w:val="left" w:leader="none"/>
                        <w:tab w:pos="1590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238U</w:t>
                      <w:tab/>
                      <w:t>232TH</w:t>
                      <w:tab/>
                      <w:t>40K</w:t>
                    </w:r>
                  </w:p>
                </w:txbxContent>
              </v:textbox>
              <w10:wrap type="none"/>
            </v:shape>
            <v:shape style="position:absolute;left:3047;top:4529;width:325;height:221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250</w:t>
                    </w:r>
                  </w:p>
                  <w:p>
                    <w:pPr>
                      <w:spacing w:before="15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>
                    <w:pPr>
                      <w:spacing w:before="15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</w:t>
                    </w:r>
                  </w:p>
                  <w:p>
                    <w:pPr>
                      <w:spacing w:before="16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before="159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line="240" w:lineRule="exact" w:before="159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549;top:6807;width:1422;height:200" type="#_x0000_t202" filled="false" stroked="false">
              <v:textbox inset="0,0,0,0">
                <w:txbxContent>
                  <w:p>
                    <w:pPr>
                      <w:tabs>
                        <w:tab w:pos="956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Makera</w:t>
                      <w:tab/>
                      <w:t>Kalgo</w:t>
                    </w:r>
                  </w:p>
                </w:txbxContent>
              </v:textbox>
              <w10:wrap type="none"/>
            </v:shape>
            <v:shape style="position:absolute;left:6350;top:6807;width:1873;height:444" type="#_x0000_t202" filled="false" stroked="false">
              <v:textbox inset="0,0,0,0">
                <w:txbxContent>
                  <w:p>
                    <w:pPr>
                      <w:tabs>
                        <w:tab w:pos="844" w:val="left" w:leader="none"/>
                      </w:tabs>
                      <w:spacing w:line="203" w:lineRule="exact" w:before="0"/>
                      <w:ind w:left="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Birnin</w:t>
                      <w:tab/>
                      <w:t>Bunza</w:t>
                    </w:r>
                    <w:r>
                      <w:rPr>
                        <w:rFonts w:ascii="Calibri"/>
                        <w:spacing w:val="4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Kardi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kebbi</w:t>
                    </w:r>
                  </w:p>
                </w:txbxContent>
              </v:textbox>
              <w10:wrap type="none"/>
            </v:shape>
            <v:shape style="position:absolute;left:5274;top:7323;width:1747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Sample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locations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38.149994pt;margin-top:233.14389pt;width:12pt;height:125.15pt;mso-position-horizontal-relative:page;mso-position-vertical-relative:paragraph;z-index:1576192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Activity</w:t>
                  </w:r>
                  <w:r>
                    <w:rPr>
                      <w:rFonts w:ascii="Calibri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concentration(Bq/kg)</w:t>
                  </w:r>
                </w:p>
              </w:txbxContent>
            </v:textbox>
            <w10:wrap type="none"/>
          </v:shape>
        </w:pict>
      </w:r>
      <w:r>
        <w:rPr>
          <w:b/>
        </w:rPr>
        <w:t>Figure 4.2: </w:t>
      </w:r>
      <w:r>
        <w:rPr/>
        <w:t>Activity concentrations of </w:t>
      </w:r>
      <w:r>
        <w:rPr>
          <w:vertAlign w:val="superscript"/>
        </w:rPr>
        <w:t>238</w:t>
      </w:r>
      <w:r>
        <w:rPr>
          <w:vertAlign w:val="baseline"/>
        </w:rPr>
        <w:t>U, </w:t>
      </w:r>
      <w:r>
        <w:rPr>
          <w:vertAlign w:val="superscript"/>
        </w:rPr>
        <w:t>232</w:t>
      </w:r>
      <w:r>
        <w:rPr>
          <w:vertAlign w:val="baseline"/>
        </w:rPr>
        <w:t>Th   and </w:t>
      </w:r>
      <w:r>
        <w:rPr>
          <w:vertAlign w:val="superscript"/>
        </w:rPr>
        <w:t>40</w:t>
      </w:r>
      <w:r>
        <w:rPr>
          <w:vertAlign w:val="baseline"/>
        </w:rPr>
        <w:t>K soil-rice sample</w:t>
      </w:r>
      <w:r>
        <w:rPr>
          <w:spacing w:val="1"/>
          <w:vertAlign w:val="baseline"/>
        </w:rPr>
        <w:t> </w:t>
      </w:r>
      <w:r>
        <w:rPr>
          <w:vertAlign w:val="baseline"/>
        </w:rPr>
        <w:t>Figure</w:t>
      </w:r>
      <w:r>
        <w:rPr>
          <w:spacing w:val="10"/>
          <w:vertAlign w:val="baseline"/>
        </w:rPr>
        <w:t> </w:t>
      </w:r>
      <w:r>
        <w:rPr>
          <w:vertAlign w:val="baseline"/>
        </w:rPr>
        <w:t>4.3</w:t>
      </w:r>
      <w:r>
        <w:rPr>
          <w:spacing w:val="11"/>
          <w:vertAlign w:val="baseline"/>
        </w:rPr>
        <w:t> </w:t>
      </w:r>
      <w:r>
        <w:rPr>
          <w:vertAlign w:val="baseline"/>
        </w:rPr>
        <w:t>shows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plotted</w:t>
      </w:r>
      <w:r>
        <w:rPr>
          <w:spacing w:val="1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6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U</w:t>
      </w:r>
      <w:r>
        <w:rPr>
          <w:vertAlign w:val="superscript"/>
        </w:rPr>
        <w:t>,</w:t>
      </w:r>
      <w:r>
        <w:rPr>
          <w:spacing w:val="-12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Th,</w:t>
      </w:r>
      <w:r>
        <w:rPr>
          <w:spacing w:val="9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sweet</w:t>
      </w:r>
      <w:r>
        <w:rPr>
          <w:spacing w:val="-57"/>
          <w:vertAlign w:val="baseline"/>
        </w:rPr>
        <w:t> </w:t>
      </w:r>
      <w:r>
        <w:rPr>
          <w:vertAlign w:val="baseline"/>
        </w:rPr>
        <w:t>potatoes</w:t>
      </w:r>
      <w:r>
        <w:rPr>
          <w:spacing w:val="4"/>
          <w:vertAlign w:val="baseline"/>
        </w:rPr>
        <w:t> </w:t>
      </w:r>
      <w:r>
        <w:rPr>
          <w:vertAlign w:val="baseline"/>
        </w:rPr>
        <w:t>sample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sample</w:t>
      </w:r>
      <w:r>
        <w:rPr>
          <w:spacing w:val="3"/>
          <w:vertAlign w:val="baseline"/>
        </w:rPr>
        <w:t> </w:t>
      </w:r>
      <w:r>
        <w:rPr>
          <w:vertAlign w:val="baseline"/>
        </w:rPr>
        <w:t>measurement.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-57"/>
          <w:vertAlign w:val="baseline"/>
        </w:rPr>
        <w:t> </w:t>
      </w:r>
      <w:r>
        <w:rPr>
          <w:vertAlign w:val="baseline"/>
        </w:rPr>
        <w:t>was</w:t>
      </w:r>
      <w:r>
        <w:rPr>
          <w:spacing w:val="20"/>
          <w:vertAlign w:val="baseline"/>
        </w:rPr>
        <w:t> </w:t>
      </w:r>
      <w:r>
        <w:rPr>
          <w:vertAlign w:val="baseline"/>
        </w:rPr>
        <w:t>higher</w:t>
      </w:r>
      <w:r>
        <w:rPr>
          <w:spacing w:val="20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20"/>
          <w:vertAlign w:val="baseline"/>
        </w:rPr>
        <w:t> </w:t>
      </w:r>
      <w:r>
        <w:rPr>
          <w:vertAlign w:val="baseline"/>
        </w:rPr>
        <w:t>and </w:t>
      </w:r>
      <w:r>
        <w:rPr>
          <w:vertAlign w:val="superscript"/>
        </w:rPr>
        <w:t>238</w:t>
      </w:r>
      <w:r>
        <w:rPr>
          <w:vertAlign w:val="baseline"/>
        </w:rPr>
        <w:t>U</w:t>
      </w:r>
      <w:r>
        <w:rPr>
          <w:spacing w:val="19"/>
          <w:vertAlign w:val="baseline"/>
        </w:rPr>
        <w:t> </w:t>
      </w:r>
      <w:r>
        <w:rPr>
          <w:vertAlign w:val="baseline"/>
        </w:rPr>
        <w:t>as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19"/>
          <w:vertAlign w:val="baseline"/>
        </w:rPr>
        <w:t> </w:t>
      </w:r>
      <w:r>
        <w:rPr>
          <w:vertAlign w:val="baseline"/>
        </w:rPr>
        <w:t>was</w:t>
      </w:r>
      <w:r>
        <w:rPr>
          <w:spacing w:val="21"/>
          <w:vertAlign w:val="baseline"/>
        </w:rPr>
        <w:t> </w:t>
      </w:r>
      <w:r>
        <w:rPr>
          <w:vertAlign w:val="baseline"/>
        </w:rPr>
        <w:t>relatively</w:t>
      </w:r>
      <w:r>
        <w:rPr>
          <w:spacing w:val="15"/>
          <w:vertAlign w:val="baseline"/>
        </w:rPr>
        <w:t> </w:t>
      </w:r>
      <w:r>
        <w:rPr>
          <w:vertAlign w:val="baseline"/>
        </w:rPr>
        <w:t>abundant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earth</w:t>
      </w:r>
      <w:r>
        <w:rPr>
          <w:spacing w:val="-57"/>
          <w:vertAlign w:val="baseline"/>
        </w:rPr>
        <w:t> </w:t>
      </w:r>
      <w:r>
        <w:rPr>
          <w:vertAlign w:val="baseline"/>
        </w:rPr>
        <w:t>crust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also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vastly</w:t>
      </w:r>
      <w:r>
        <w:rPr>
          <w:spacing w:val="18"/>
          <w:vertAlign w:val="baseline"/>
        </w:rPr>
        <w:t> </w:t>
      </w:r>
      <w:r>
        <w:rPr>
          <w:vertAlign w:val="baseline"/>
        </w:rPr>
        <w:t>use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fertiliser</w:t>
      </w:r>
      <w:r>
        <w:rPr>
          <w:spacing w:val="19"/>
          <w:vertAlign w:val="baseline"/>
        </w:rPr>
        <w:t> </w:t>
      </w:r>
      <w:r>
        <w:rPr>
          <w:vertAlign w:val="baseline"/>
        </w:rPr>
        <w:t>by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local</w:t>
      </w:r>
      <w:r>
        <w:rPr>
          <w:spacing w:val="21"/>
          <w:vertAlign w:val="baseline"/>
        </w:rPr>
        <w:t> </w:t>
      </w:r>
      <w:r>
        <w:rPr>
          <w:vertAlign w:val="baseline"/>
        </w:rPr>
        <w:t>farmers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other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enhance</w:t>
      </w:r>
      <w:r>
        <w:rPr>
          <w:spacing w:val="19"/>
          <w:vertAlign w:val="baseline"/>
        </w:rPr>
        <w:t> </w:t>
      </w:r>
      <w:r>
        <w:rPr>
          <w:vertAlign w:val="baseline"/>
        </w:rPr>
        <w:t>crop</w:t>
      </w:r>
      <w:r>
        <w:rPr>
          <w:spacing w:val="-57"/>
          <w:vertAlign w:val="baseline"/>
        </w:rPr>
        <w:t> </w:t>
      </w:r>
      <w:r>
        <w:rPr>
          <w:vertAlign w:val="baseline"/>
        </w:rPr>
        <w:t>yield.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300"/>
      </w:pP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4.3:</w:t>
      </w:r>
      <w:r>
        <w:rPr>
          <w:b/>
          <w:spacing w:val="-1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concentrations of</w:t>
      </w:r>
      <w:r>
        <w:rPr>
          <w:spacing w:val="2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U,</w:t>
      </w:r>
      <w:r>
        <w:rPr>
          <w:spacing w:val="-1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37"/>
          <w:vertAlign w:val="baseline"/>
        </w:rPr>
        <w:t> </w:t>
      </w:r>
      <w:r>
        <w:rPr>
          <w:vertAlign w:val="baseline"/>
        </w:rPr>
        <w:t>and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-1"/>
          <w:vertAlign w:val="baseline"/>
        </w:rPr>
        <w:t> </w:t>
      </w:r>
      <w:r>
        <w:rPr>
          <w:vertAlign w:val="baseline"/>
        </w:rPr>
        <w:t>in sweet potatoe</w:t>
      </w:r>
      <w:r>
        <w:rPr>
          <w:spacing w:val="-1"/>
          <w:vertAlign w:val="baseline"/>
        </w:rPr>
        <w:t> </w:t>
      </w:r>
      <w:r>
        <w:rPr>
          <w:vertAlign w:val="baseline"/>
        </w:rPr>
        <w:t>sample.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1067" w:right="448"/>
        <w:jc w:val="both"/>
      </w:pPr>
      <w:r>
        <w:rPr/>
        <w:t>Figure</w:t>
      </w:r>
      <w:r>
        <w:rPr>
          <w:spacing w:val="1"/>
        </w:rPr>
        <w:t> </w:t>
      </w:r>
      <w:r>
        <w:rPr/>
        <w:t>4.4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plotted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radionuclide in soil from sweet potatoes sample, the plot clearly show the level of</w:t>
      </w:r>
      <w:r>
        <w:rPr>
          <w:spacing w:val="1"/>
        </w:rPr>
        <w:t> </w:t>
      </w:r>
      <w:r>
        <w:rPr/>
        <w:t>concentration of radionuclides which </w:t>
      </w:r>
      <w:r>
        <w:rPr>
          <w:vertAlign w:val="superscript"/>
        </w:rPr>
        <w:t>40</w:t>
      </w:r>
      <w:r>
        <w:rPr>
          <w:vertAlign w:val="baseline"/>
        </w:rPr>
        <w:t>K having the highest values in all the selected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farmlands than </w:t>
      </w:r>
      <w:r>
        <w:rPr>
          <w:vertAlign w:val="superscript"/>
        </w:rPr>
        <w:t>238</w:t>
      </w:r>
      <w:r>
        <w:rPr>
          <w:vertAlign w:val="baseline"/>
        </w:rPr>
        <w:t>U and </w:t>
      </w:r>
      <w:r>
        <w:rPr>
          <w:vertAlign w:val="superscript"/>
        </w:rPr>
        <w:t>232</w:t>
      </w:r>
      <w:r>
        <w:rPr>
          <w:vertAlign w:val="baseline"/>
        </w:rPr>
        <w:t>Th, this is due to the use of fertilizer by the farmers to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enhance</w:t>
      </w:r>
      <w:r>
        <w:rPr>
          <w:spacing w:val="-2"/>
          <w:vertAlign w:val="baseline"/>
        </w:rPr>
        <w:t> </w:t>
      </w:r>
      <w:r>
        <w:rPr>
          <w:vertAlign w:val="baseline"/>
        </w:rPr>
        <w:t>crop</w:t>
      </w:r>
      <w:r>
        <w:rPr>
          <w:spacing w:val="3"/>
          <w:vertAlign w:val="baseline"/>
        </w:rPr>
        <w:t> </w:t>
      </w:r>
      <w:r>
        <w:rPr>
          <w:vertAlign w:val="baseline"/>
        </w:rPr>
        <w:t>yield.</w:t>
      </w:r>
    </w:p>
    <w:p>
      <w:pPr>
        <w:spacing w:after="0" w:line="480" w:lineRule="auto"/>
        <w:jc w:val="both"/>
        <w:sectPr>
          <w:pgSz w:w="11910" w:h="16840"/>
          <w:pgMar w:header="0" w:footer="1456" w:top="1520" w:bottom="1660" w:left="92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 w:before="111"/>
        <w:ind w:left="1067" w:right="933"/>
        <w:jc w:val="both"/>
      </w:pPr>
      <w:r>
        <w:rPr/>
        <w:pict>
          <v:group style="position:absolute;margin-left:131.755005pt;margin-top:-287.911865pt;width:360.75pt;height:272.25pt;mso-position-horizontal-relative:page;mso-position-vertical-relative:paragraph;z-index:15762432" coordorigin="2635,-5758" coordsize="7215,5445">
            <v:rect style="position:absolute;left:4065;top:-1347;width:212;height:101" filled="true" fillcolor="#c0504d" stroked="false">
              <v:fill type="solid"/>
            </v:rect>
            <v:rect style="position:absolute;left:4276;top:-1361;width:212;height:116" filled="true" fillcolor="#9bba58" stroked="false">
              <v:fill type="solid"/>
            </v:rect>
            <v:rect style="position:absolute;left:4488;top:-2825;width:209;height:1580" filled="true" fillcolor="#4f81bc" stroked="false">
              <v:fill type="solid"/>
            </v:rect>
            <v:rect style="position:absolute;left:5013;top:-1316;width:212;height:70" filled="true" fillcolor="#c0504d" stroked="false">
              <v:fill type="solid"/>
            </v:rect>
            <v:rect style="position:absolute;left:5224;top:-1347;width:212;height:101" filled="true" fillcolor="#9bba58" stroked="false">
              <v:fill type="solid"/>
            </v:rect>
            <v:rect style="position:absolute;left:5436;top:-4181;width:212;height:2936" filled="true" fillcolor="#4f81bc" stroked="false">
              <v:fill type="solid"/>
            </v:rect>
            <v:rect style="position:absolute;left:5964;top:-1352;width:212;height:106" filled="true" fillcolor="#c0504d" stroked="false">
              <v:fill type="solid"/>
            </v:rect>
            <v:rect style="position:absolute;left:6175;top:-1412;width:212;height:166" filled="true" fillcolor="#9bba58" stroked="false">
              <v:fill type="solid"/>
            </v:rect>
            <v:rect style="position:absolute;left:6386;top:-3838;width:212;height:2592" filled="true" fillcolor="#4f81bc" stroked="false">
              <v:fill type="solid"/>
            </v:rect>
            <v:rect style="position:absolute;left:6914;top:-1352;width:212;height:106" filled="true" fillcolor="#c0504d" stroked="false">
              <v:fill type="solid"/>
            </v:rect>
            <v:rect style="position:absolute;left:7125;top:-1395;width:212;height:149" filled="true" fillcolor="#9bba58" stroked="false">
              <v:fill type="solid"/>
            </v:rect>
            <v:rect style="position:absolute;left:7336;top:-3164;width:212;height:1918" filled="true" fillcolor="#4f81bc" stroked="false">
              <v:fill type="solid"/>
            </v:rect>
            <v:rect style="position:absolute;left:7864;top:-1284;width:212;height:39" filled="true" fillcolor="#c0504d" stroked="false">
              <v:fill type="solid"/>
            </v:rect>
            <v:rect style="position:absolute;left:8076;top:-1308;width:212;height:63" filled="true" fillcolor="#9bba58" stroked="false">
              <v:fill type="solid"/>
            </v:rect>
            <v:rect style="position:absolute;left:8287;top:-2748;width:212;height:1503" filled="true" fillcolor="#4f81bc" stroked="false">
              <v:fill type="solid"/>
            </v:rect>
            <v:shape style="position:absolute;left:3842;top:-4649;width:4815;height:3404" coordorigin="3842,-4649" coordsize="4815,3404" path="m3907,-1246l3907,-4649m3842,-1246l3907,-1246m3842,-1586l3907,-1586m3842,-1927l3907,-1927m3842,-2266l3907,-2266m3842,-2606l3907,-2606m3842,-2947l3907,-2947m3842,-3288l3907,-3288m3842,-3629l3907,-3629m3842,-3967l3907,-3967m3842,-4308l3907,-4308m3842,-4649l3907,-4649m3907,-1246l8657,-1246e" filled="false" stroked="true" strokeweight=".72pt" strokecolor="#858585">
              <v:path arrowok="t"/>
              <v:stroke dashstyle="solid"/>
            </v:shape>
            <v:rect style="position:absolute;left:5265;top:-5506;width:108;height:111" filled="true" fillcolor="#c0504d" stroked="false">
              <v:fill type="solid"/>
            </v:rect>
            <v:rect style="position:absolute;left:6012;top:-5506;width:111;height:111" filled="true" fillcolor="#9bba58" stroked="false">
              <v:fill type="solid"/>
            </v:rect>
            <v:rect style="position:absolute;left:6832;top:-5506;width:111;height:111" filled="true" fillcolor="#4f81bc" stroked="false">
              <v:fill type="solid"/>
            </v:rect>
            <v:rect style="position:absolute;left:2642;top:-5751;width:7200;height:5430" filled="false" stroked="true" strokeweight=".75pt" strokecolor="#858585">
              <v:stroke dashstyle="solid"/>
            </v:rect>
            <v:shape style="position:absolute;left:5423;top:-5543;width:1897;height:200" type="#_x0000_t202" filled="false" stroked="false">
              <v:textbox inset="0,0,0,0">
                <w:txbxContent>
                  <w:p>
                    <w:pPr>
                      <w:tabs>
                        <w:tab w:pos="747" w:val="left" w:leader="none"/>
                        <w:tab w:pos="1569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238U</w:t>
                      <w:tab/>
                      <w:t>232Th</w:t>
                      <w:tab/>
                      <w:t>40K</w:t>
                    </w:r>
                  </w:p>
                </w:txbxContent>
              </v:textbox>
              <w10:wrap type="none"/>
            </v:shape>
            <v:shape style="position:absolute;left:3417;top:-4741;width:325;height:360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  <w:p>
                    <w:pPr>
                      <w:spacing w:before="9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450</w:t>
                    </w:r>
                  </w:p>
                  <w:p>
                    <w:pPr>
                      <w:spacing w:before="9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  <w:p>
                    <w:pPr>
                      <w:spacing w:before="9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350</w:t>
                    </w:r>
                  </w:p>
                  <w:p>
                    <w:pPr>
                      <w:spacing w:before="9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  <w:p>
                    <w:pPr>
                      <w:spacing w:before="9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250</w:t>
                    </w:r>
                  </w:p>
                  <w:p>
                    <w:pPr>
                      <w:spacing w:before="9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>
                    <w:pPr>
                      <w:spacing w:before="9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</w:t>
                    </w:r>
                  </w:p>
                  <w:p>
                    <w:pPr>
                      <w:spacing w:before="9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before="96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line="240" w:lineRule="exact" w:before="9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070;top:-1078;width:64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Makera</w:t>
                    </w:r>
                  </w:p>
                </w:txbxContent>
              </v:textbox>
              <w10:wrap type="none"/>
            </v:shape>
            <v:shape style="position:absolute;left:5109;top:-1078;width:46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Kalgo</w:t>
                    </w:r>
                  </w:p>
                </w:txbxContent>
              </v:textbox>
              <w10:wrap type="none"/>
            </v:shape>
            <v:shape style="position:absolute;left:5966;top:-1078;width:1533;height:200" type="#_x0000_t202" filled="false" stroked="false">
              <v:textbox inset="0,0,0,0">
                <w:txbxContent>
                  <w:p>
                    <w:pPr>
                      <w:tabs>
                        <w:tab w:pos="1019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B/kebbi</w:t>
                      <w:tab/>
                      <w:t>Bunza</w:t>
                    </w:r>
                  </w:p>
                </w:txbxContent>
              </v:textbox>
              <w10:wrap type="none"/>
            </v:shape>
            <v:shape style="position:absolute;left:7972;top:-1078;width:44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Kardi</w:t>
                    </w:r>
                  </w:p>
                </w:txbxContent>
              </v:textbox>
              <w10:wrap type="none"/>
            </v:shape>
            <v:shape style="position:absolute;left:5418;top:-805;width:174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Sample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locations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56.669998pt;margin-top:-209.766098pt;width:12pt;height:125.15pt;mso-position-horizontal-relative:page;mso-position-vertical-relative:paragraph;z-index:1576294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Activity</w:t>
                  </w:r>
                  <w:r>
                    <w:rPr>
                      <w:rFonts w:ascii="Calibri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concentration(Bq/kg)</w:t>
                  </w:r>
                </w:p>
              </w:txbxContent>
            </v:textbox>
            <w10:wrap type="none"/>
          </v:shape>
        </w:pict>
      </w:r>
      <w:r>
        <w:rPr>
          <w:b/>
        </w:rPr>
        <w:t>Figure 4.4: </w:t>
      </w:r>
      <w:r>
        <w:rPr/>
        <w:t>Activity concentrations of </w:t>
      </w:r>
      <w:r>
        <w:rPr>
          <w:vertAlign w:val="superscript"/>
        </w:rPr>
        <w:t>4238</w:t>
      </w:r>
      <w:r>
        <w:rPr>
          <w:vertAlign w:val="baseline"/>
        </w:rPr>
        <w:t>U , </w:t>
      </w:r>
      <w:r>
        <w:rPr>
          <w:vertAlign w:val="superscript"/>
        </w:rPr>
        <w:t>232</w:t>
      </w:r>
      <w:r>
        <w:rPr>
          <w:vertAlign w:val="baseline"/>
        </w:rPr>
        <w:t>Th and </w:t>
      </w:r>
      <w:r>
        <w:rPr>
          <w:vertAlign w:val="superscript"/>
        </w:rPr>
        <w:t>40</w:t>
      </w:r>
      <w:r>
        <w:rPr>
          <w:vertAlign w:val="baseline"/>
        </w:rPr>
        <w:t>K in soil for sweet potato</w:t>
      </w:r>
      <w:r>
        <w:rPr>
          <w:spacing w:val="-57"/>
          <w:vertAlign w:val="baseline"/>
        </w:rPr>
        <w:t> </w:t>
      </w:r>
      <w:r>
        <w:rPr>
          <w:vertAlign w:val="baseline"/>
        </w:rPr>
        <w:t>sample.</w:t>
      </w:r>
    </w:p>
    <w:p>
      <w:pPr>
        <w:pStyle w:val="BodyText"/>
        <w:spacing w:line="480" w:lineRule="auto" w:before="158"/>
        <w:ind w:left="1067" w:right="447"/>
        <w:jc w:val="both"/>
      </w:pPr>
      <w:r>
        <w:rPr/>
        <w:t>Figure 4.5 is the plotted result transfer factor of natural radionuclides in rice Figure 4.6</w:t>
      </w:r>
      <w:r>
        <w:rPr>
          <w:spacing w:val="1"/>
        </w:rPr>
        <w:t> </w:t>
      </w:r>
      <w:r>
        <w:rPr/>
        <w:t>shows the transfer factor of natural</w:t>
      </w:r>
      <w:r>
        <w:rPr>
          <w:spacing w:val="60"/>
        </w:rPr>
        <w:t> </w:t>
      </w:r>
      <w:r>
        <w:rPr/>
        <w:t>radionuclides in Rice sample which shows the</w:t>
      </w:r>
      <w:r>
        <w:rPr>
          <w:spacing w:val="1"/>
        </w:rPr>
        <w:t> </w:t>
      </w:r>
      <w:r>
        <w:rPr/>
        <w:t>values were all below the precautionary limit of one set by UNSCR (2000). Therefore,</w:t>
      </w:r>
      <w:r>
        <w:rPr>
          <w:spacing w:val="1"/>
        </w:rPr>
        <w:t> </w:t>
      </w:r>
      <w:r>
        <w:rPr/>
        <w:t>this study indicates that the radionuclides intake from the consumption of rice grain yet</w:t>
      </w:r>
      <w:r>
        <w:rPr>
          <w:spacing w:val="1"/>
        </w:rPr>
        <w:t> </w:t>
      </w:r>
      <w:r>
        <w:rPr/>
        <w:t>poses</w:t>
      </w:r>
      <w:r>
        <w:rPr>
          <w:spacing w:val="11"/>
        </w:rPr>
        <w:t> </w:t>
      </w:r>
      <w:r>
        <w:rPr/>
        <w:t>no</w:t>
      </w:r>
      <w:r>
        <w:rPr>
          <w:spacing w:val="10"/>
        </w:rPr>
        <w:t> </w:t>
      </w:r>
      <w:r>
        <w:rPr/>
        <w:t>threat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public</w:t>
      </w:r>
      <w:r>
        <w:rPr>
          <w:spacing w:val="9"/>
        </w:rPr>
        <w:t> </w:t>
      </w:r>
      <w:r>
        <w:rPr/>
        <w:t>health.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outcomes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work</w:t>
      </w:r>
      <w:r>
        <w:rPr>
          <w:spacing w:val="10"/>
        </w:rPr>
        <w:t> </w:t>
      </w:r>
      <w:r>
        <w:rPr/>
        <w:t>will</w:t>
      </w:r>
      <w:r>
        <w:rPr>
          <w:spacing w:val="9"/>
        </w:rPr>
        <w:t> </w:t>
      </w:r>
      <w:r>
        <w:rPr/>
        <w:t>support</w:t>
      </w:r>
      <w:r>
        <w:rPr>
          <w:spacing w:val="16"/>
        </w:rPr>
        <w:t> </w:t>
      </w:r>
      <w:r>
        <w:rPr/>
        <w:t>in</w:t>
      </w:r>
      <w:r>
        <w:rPr>
          <w:spacing w:val="10"/>
        </w:rPr>
        <w:t> </w:t>
      </w:r>
      <w:r>
        <w:rPr/>
        <w:t>establishing</w:t>
      </w:r>
      <w:r>
        <w:rPr>
          <w:spacing w:val="-57"/>
        </w:rPr>
        <w:t> </w:t>
      </w:r>
      <w:r>
        <w:rPr/>
        <w:t>a baseline database of TF’s and radioactivity exposure to the general community from</w:t>
      </w:r>
      <w:r>
        <w:rPr>
          <w:spacing w:val="1"/>
        </w:rPr>
        <w:t> </w:t>
      </w:r>
      <w:r>
        <w:rPr/>
        <w:t>consumption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rice</w:t>
      </w:r>
      <w:r>
        <w:rPr>
          <w:spacing w:val="-1"/>
        </w:rPr>
        <w:t> </w:t>
      </w:r>
      <w:r>
        <w:rPr/>
        <w:t>or other foodstuff.</w:t>
      </w:r>
    </w:p>
    <w:p>
      <w:pPr>
        <w:spacing w:after="0" w:line="480" w:lineRule="auto"/>
        <w:jc w:val="both"/>
        <w:sectPr>
          <w:pgSz w:w="11910" w:h="16840"/>
          <w:pgMar w:header="0" w:footer="1456" w:top="1580" w:bottom="1660" w:left="92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10"/>
        <w:ind w:left="1067"/>
        <w:jc w:val="both"/>
      </w:pPr>
      <w:r>
        <w:rPr/>
        <w:pict>
          <v:group style="position:absolute;margin-left:113.025002pt;margin-top:-217.261887pt;width:397.8pt;height:201.35pt;mso-position-horizontal-relative:page;mso-position-vertical-relative:paragraph;z-index:15763456" coordorigin="2261,-4345" coordsize="7956,4027">
            <v:rect style="position:absolute;left:3566;top:-1455;width:120;height:48" filled="true" fillcolor="#c0504d" stroked="false">
              <v:fill type="solid"/>
            </v:rect>
            <v:rect style="position:absolute;left:3686;top:-2809;width:120;height:1402" filled="true" fillcolor="#92d050" stroked="false">
              <v:fill type="solid"/>
            </v:rect>
            <v:rect style="position:absolute;left:3806;top:-2994;width:120;height:1587" filled="true" fillcolor="#006fc0" stroked="false">
              <v:fill type="solid"/>
            </v:rect>
            <v:rect style="position:absolute;left:3806;top:-2994;width:120;height:1587" filled="false" stroked="true" strokeweight=".72pt" strokecolor="#4f81bc">
              <v:stroke dashstyle="solid"/>
            </v:rect>
            <v:rect style="position:absolute;left:4108;top:-2595;width:120;height:1188" filled="true" fillcolor="#c0504d" stroked="false">
              <v:fill type="solid"/>
            </v:rect>
            <v:rect style="position:absolute;left:4228;top:-2370;width:120;height:963" filled="true" fillcolor="#92d050" stroked="false">
              <v:fill type="solid"/>
            </v:rect>
            <v:rect style="position:absolute;left:4348;top:-3047;width:120;height:1640" filled="true" fillcolor="#006fc0" stroked="false">
              <v:fill type="solid"/>
            </v:rect>
            <v:rect style="position:absolute;left:4348;top:-3047;width:120;height:1640" filled="false" stroked="true" strokeweight=".72pt" strokecolor="#4f81bc">
              <v:stroke dashstyle="solid"/>
            </v:rect>
            <v:rect style="position:absolute;left:4651;top:-1902;width:120;height:495" filled="true" fillcolor="#c0504d" stroked="false">
              <v:fill type="solid"/>
            </v:rect>
            <v:rect style="position:absolute;left:4771;top:-2144;width:120;height:737" filled="true" fillcolor="#92d050" stroked="false">
              <v:fill type="solid"/>
            </v:rect>
            <v:rect style="position:absolute;left:4891;top:-2478;width:120;height:1071" filled="true" fillcolor="#006fc0" stroked="false">
              <v:fill type="solid"/>
            </v:rect>
            <v:rect style="position:absolute;left:4891;top:-2478;width:120;height:1071" filled="false" stroked="true" strokeweight=".72pt" strokecolor="#4f81bc">
              <v:stroke dashstyle="solid"/>
            </v:rect>
            <v:rect style="position:absolute;left:5193;top:-1791;width:120;height:384" filled="true" fillcolor="#c0504d" stroked="false">
              <v:fill type="solid"/>
            </v:rect>
            <v:rect style="position:absolute;left:5313;top:-2144;width:120;height:737" filled="true" fillcolor="#92d050" stroked="false">
              <v:fill type="solid"/>
            </v:rect>
            <v:rect style="position:absolute;left:5433;top:-2010;width:120;height:603" filled="true" fillcolor="#006fc0" stroked="false">
              <v:fill type="solid"/>
            </v:rect>
            <v:rect style="position:absolute;left:5433;top:-2010;width:120;height:603" filled="false" stroked="true" strokeweight=".72pt" strokecolor="#4f81bc">
              <v:stroke dashstyle="solid"/>
            </v:rect>
            <v:rect style="position:absolute;left:5736;top:-1926;width:120;height:519" filled="true" fillcolor="#c0504d" stroked="false">
              <v:fill type="solid"/>
            </v:rect>
            <v:rect style="position:absolute;left:5856;top:-2312;width:120;height:905" filled="true" fillcolor="#92d050" stroked="false">
              <v:fill type="solid"/>
            </v:rect>
            <v:rect style="position:absolute;left:5976;top:-2442;width:123;height:1035" filled="true" fillcolor="#006fc0" stroked="false">
              <v:fill type="solid"/>
            </v:rect>
            <v:rect style="position:absolute;left:5976;top:-2442;width:123;height:1035" filled="false" stroked="true" strokeweight=".72pt" strokecolor="#4f81bc">
              <v:stroke dashstyle="solid"/>
            </v:rect>
            <v:rect style="position:absolute;left:6278;top:-2358;width:120;height:951" filled="true" fillcolor="#c0504d" stroked="false">
              <v:fill type="solid"/>
            </v:rect>
            <v:rect style="position:absolute;left:6398;top:-2523;width:120;height:1116" filled="true" fillcolor="#92d050" stroked="false">
              <v:fill type="solid"/>
            </v:rect>
            <v:rect style="position:absolute;left:6518;top:-2322;width:123;height:915" filled="true" fillcolor="#006fc0" stroked="false">
              <v:fill type="solid"/>
            </v:rect>
            <v:rect style="position:absolute;left:6518;top:-2322;width:123;height:915" filled="false" stroked="true" strokeweight=".72pt" strokecolor="#4f81bc">
              <v:stroke dashstyle="solid"/>
            </v:rect>
            <v:rect style="position:absolute;left:6820;top:-1974;width:120;height:567" filled="true" fillcolor="#c0504d" stroked="false">
              <v:fill type="solid"/>
            </v:rect>
            <v:rect style="position:absolute;left:6940;top:-2504;width:120;height:1097" filled="true" fillcolor="#92d050" stroked="false">
              <v:fill type="solid"/>
            </v:rect>
            <v:rect style="position:absolute;left:7060;top:-2365;width:123;height:958" filled="true" fillcolor="#006fc0" stroked="false">
              <v:fill type="solid"/>
            </v:rect>
            <v:rect style="position:absolute;left:7060;top:-2365;width:123;height:958" filled="false" stroked="true" strokeweight=".72pt" strokecolor="#4f81bc">
              <v:stroke dashstyle="solid"/>
            </v:rect>
            <v:rect style="position:absolute;left:7363;top:-2091;width:120;height:684" filled="true" fillcolor="#c0504d" stroked="false">
              <v:fill type="solid"/>
            </v:rect>
            <v:rect style="position:absolute;left:7483;top:-2365;width:120;height:958" filled="true" fillcolor="#92d050" stroked="false">
              <v:fill type="solid"/>
            </v:rect>
            <v:rect style="position:absolute;left:7603;top:-2929;width:123;height:1522" filled="true" fillcolor="#006fc0" stroked="false">
              <v:fill type="solid"/>
            </v:rect>
            <v:rect style="position:absolute;left:7603;top:-2929;width:123;height:1522" filled="false" stroked="true" strokeweight=".72pt" strokecolor="#4f81bc">
              <v:stroke dashstyle="solid"/>
            </v:rect>
            <v:rect style="position:absolute;left:7905;top:-2670;width:120;height:1263" filled="true" fillcolor="#c0504d" stroked="false">
              <v:fill type="solid"/>
            </v:rect>
            <v:rect style="position:absolute;left:8025;top:-2735;width:123;height:1328" filled="true" fillcolor="#92d050" stroked="false">
              <v:fill type="solid"/>
            </v:rect>
            <v:rect style="position:absolute;left:8148;top:-3215;width:120;height:1808" filled="true" fillcolor="#006fc0" stroked="false">
              <v:fill type="solid"/>
            </v:rect>
            <v:rect style="position:absolute;left:8148;top:-3215;width:120;height:1808" filled="false" stroked="true" strokeweight=".72pt" strokecolor="#4f81bc">
              <v:stroke dashstyle="solid"/>
            </v:rect>
            <v:rect style="position:absolute;left:8448;top:-2370;width:120;height:963" filled="true" fillcolor="#c0504d" stroked="false">
              <v:fill type="solid"/>
            </v:rect>
            <v:rect style="position:absolute;left:8568;top:-2346;width:123;height:939" filled="true" fillcolor="#92d050" stroked="false">
              <v:fill type="solid"/>
            </v:rect>
            <v:rect style="position:absolute;left:8690;top:-3128;width:120;height:1721" filled="true" fillcolor="#006fc0" stroked="false">
              <v:fill type="solid"/>
            </v:rect>
            <v:shape style="position:absolute;left:3410;top:-3361;width:5489;height:1954" coordorigin="3410,-3361" coordsize="5489,1954" path="m3475,-1407l3475,-3361m3410,-1407l3475,-1407m3410,-1601l3475,-1601m3410,-1796l3475,-1796m3410,-1993l3475,-1993m3410,-2187l3475,-2187m3410,-2384l3475,-2384m3410,-2578l3475,-2578m3410,-2773l3475,-2773m3410,-2969l3475,-2969m3410,-3164l3475,-3164m3410,-3361l3475,-3361m3475,-1407l8899,-1407e" filled="false" stroked="true" strokeweight=".72pt" strokecolor="#858585">
              <v:path arrowok="t"/>
              <v:stroke dashstyle="solid"/>
            </v:shape>
            <v:shape style="position:absolute;left:3276;top:-1259;width:510;height:503" coordorigin="3276,-1259" coordsize="510,503" path="m3320,-844l3294,-844,3298,-842,3362,-778,3365,-774,3365,-772,3366,-768,3365,-764,3361,-760,3358,-758,3360,-756,3392,-786,3378,-786,3344,-820,3345,-822,3349,-826,3338,-826,3320,-844xm3419,-846l3383,-846,3392,-844,3396,-842,3400,-838,3405,-834,3407,-828,3406,-812,3402,-806,3394,-798,3389,-794,3384,-788,3378,-786,3392,-786,3400,-794,3409,-804,3416,-812,3419,-818,3421,-826,3422,-832,3420,-844,3419,-846xm3375,-884l3346,-884,3352,-882,3360,-872,3362,-870,3363,-866,3364,-860,3364,-856,3362,-852,3361,-848,3357,-842,3348,-834,3344,-830,3340,-826,3349,-826,3354,-832,3360,-838,3366,-842,3372,-844,3377,-846,3419,-846,3417,-850,3413,-854,3374,-854,3377,-862,3379,-868,3377,-880,3375,-884xm3390,-962l3385,-956,3445,-836,3450,-842,3390,-962xm3352,-898l3345,-898,3338,-896,3330,-890,3325,-888,3319,-882,3276,-840,3278,-838,3285,-844,3320,-844,3306,-858,3308,-862,3311,-866,3315,-870,3323,-878,3331,-882,3338,-882,3346,-884,3375,-884,3370,-888,3365,-894,3359,-896,3352,-898xm3401,-862l3387,-862,3381,-860,3374,-854,3413,-854,3407,-860,3401,-862xm3438,-966l3413,-966,3414,-964,3416,-964,3419,-962,3483,-898,3486,-894,3486,-892,3486,-888,3485,-884,3481,-880,3478,-878,3481,-876,3511,-906,3499,-906,3497,-908,3494,-910,3463,-942,3547,-942,3549,-944,3461,-944,3438,-966xm3514,-914l3511,-910,3509,-908,3507,-908,3502,-906,3511,-906,3517,-912,3514,-914xm3547,-942l3528,-942,3530,-940,3531,-940,3533,-938,3533,-936,3533,-934,3532,-930,3529,-928,3531,-926,3547,-942xm3470,-1012l3458,-1012,3460,-1010,3461,-1008,3462,-1004,3462,-998,3462,-980,3462,-972,3461,-944,3549,-944,3564,-958,3470,-958,3470,-1012xm3432,-996l3396,-960,3399,-958,3404,-962,3406,-964,3409,-964,3411,-966,3438,-966,3435,-968,3431,-972,3429,-976,3428,-978,3427,-980,3427,-982,3428,-986,3430,-988,3435,-994,3432,-996xm3569,-968l3565,-966,3561,-962,3555,-960,3550,-960,3542,-958,3564,-958,3572,-966,3569,-968xm3573,-1064l3556,-1064,3549,-1062,3535,-1048,3532,-1038,3532,-1018,3538,-1008,3556,-988,3566,-984,3576,-984,3586,-982,3595,-986,3602,-992,3608,-1000,3565,-1000,3557,-1006,3548,-1014,3552,-1018,3545,-1018,3540,-1022,3538,-1028,3538,-1038,3540,-1044,3544,-1046,3546,-1050,3549,-1050,3552,-1052,3586,-1052,3588,-1054,3581,-1060,3573,-1064xm3602,-1038l3599,-1038,3602,-1032,3604,-1026,3603,-1020,3602,-1016,3600,-1012,3596,-1008,3591,-1002,3583,-1000,3608,-1000,3611,-1006,3610,-1016,3610,-1024,3607,-1032,3602,-1038xm3476,-1040l3445,-1008,3448,-1006,3452,-1010,3453,-1012,3470,-1012,3470,-1016,3471,-1020,3471,-1024,3472,-1028,3473,-1030,3474,-1032,3475,-1034,3477,-1036,3479,-1038,3476,-1040xm3586,-1052l3559,-1052,3562,-1050,3564,-1050,3567,-1048,3571,-1044,3545,-1018,3552,-1018,3586,-1052xm3578,-1108l3557,-1108,3561,-1106,3630,-1036,3636,-1038,3641,-1038,3651,-1044,3655,-1046,3659,-1050,3637,-1050,3603,-1084,3603,-1088,3599,-1088,3578,-1108xm3656,-1110l3619,-1110,3633,-1108,3640,-1104,3648,-1096,3656,-1088,3660,-1080,3661,-1074,3662,-1066,3660,-1060,3657,-1058,3654,-1054,3651,-1052,3645,-1050,3659,-1050,3665,-1056,3669,-1066,3670,-1090,3665,-1100,3656,-1110xm3628,-1126l3618,-1126,3611,-1122,3605,-1118,3599,-1110,3597,-1100,3599,-1088,3603,-1088,3603,-1092,3604,-1096,3605,-1098,3607,-1102,3613,-1108,3619,-1110,3656,-1110,3646,-1120,3637,-1124,3628,-1126xm3557,-1128l3555,-1126,3545,-1102,3548,-1100,3549,-1104,3550,-1106,3552,-1108,3578,-1108,3557,-1128xm3644,-1172l3621,-1172,3625,-1170,3629,-1166,3695,-1100,3701,-1102,3706,-1104,3715,-1108,3719,-1110,3723,-1114,3701,-1114,3667,-1148,3667,-1152,3663,-1152,3644,-1172xm3721,-1174l3683,-1174,3690,-1172,3698,-1172,3705,-1168,3712,-1162,3720,-1154,3724,-1146,3725,-1138,3726,-1130,3725,-1126,3719,-1118,3716,-1118,3712,-1116,3709,-1114,3723,-1114,3729,-1120,3733,-1130,3734,-1154,3729,-1166,3721,-1174xm3683,-1190l3675,-1188,3663,-1176,3661,-1166,3663,-1152,3667,-1152,3667,-1154,3668,-1158,3669,-1160,3670,-1162,3671,-1166,3678,-1172,3683,-1174,3721,-1174,3711,-1184,3702,-1188,3683,-1190xm3739,-1210l3716,-1210,3718,-1208,3719,-1208,3722,-1206,3726,-1202,3732,-1196,3754,-1174,3757,-1170,3760,-1168,3760,-1166,3761,-1164,3761,-1162,3760,-1160,3759,-1158,3756,-1156,3758,-1152,3784,-1178,3772,-1178,3770,-1180,3768,-1182,3739,-1210xm3622,-1194l3619,-1190,3609,-1166,3612,-1166,3613,-1168,3614,-1170,3616,-1172,3644,-1172,3622,-1194xm3784,-1182l3781,-1180,3779,-1178,3784,-1178,3786,-1180,3784,-1182xm3719,-1230l3716,-1228,3706,-1204,3709,-1202,3711,-1206,3713,-1208,3714,-1210,3739,-1210,3719,-1230xm3692,-1259l3687,-1259,3685,-1258,3682,-1254,3681,-1252,3681,-1247,3682,-1245,3684,-1244,3685,-1242,3687,-1241,3692,-1241,3694,-1242,3698,-1245,3699,-1247,3699,-1252,3698,-1254,3694,-1258,3692,-1259xe" filled="true" fillcolor="#000000" stroked="false">
              <v:path arrowok="t"/>
              <v:fill type="solid"/>
            </v:shape>
            <v:shape style="position:absolute;left:3924;top:-1225;width:400;height:362" type="#_x0000_t75" stroked="false">
              <v:imagedata r:id="rId42" o:title=""/>
            </v:shape>
            <v:shape style="position:absolute;left:4481;top:-1225;width:375;height:348" type="#_x0000_t75" stroked="false">
              <v:imagedata r:id="rId43" o:title=""/>
            </v:shape>
            <v:shape style="position:absolute;left:5050;top:-1232;width:362;height:370" type="#_x0000_t75" stroked="false">
              <v:imagedata r:id="rId44" o:title=""/>
            </v:shape>
            <v:shape style="position:absolute;left:5465;top:-1232;width:489;height:498" type="#_x0000_t75" stroked="false">
              <v:imagedata r:id="rId45" o:title=""/>
            </v:shape>
            <v:shape style="position:absolute;left:6037;top:-1260;width:462;height:428" coordorigin="6037,-1259" coordsize="462,428" path="m6136,-891l6060,-891,6125,-877,6145,-857,6150,-851,6153,-849,6153,-845,6154,-843,6152,-839,6146,-833,6148,-831,6180,-861,6166,-861,6163,-863,6136,-889,6136,-891xm6182,-867l6179,-865,6172,-861,6180,-861,6184,-865,6182,-867xm6073,-923l6037,-887,6040,-885,6041,-887,6043,-889,6044,-889,6048,-891,6136,-891,6135,-893,6128,-893,6083,-903,6077,-903,6073,-905,6072,-907,6070,-909,6069,-911,6070,-913,6071,-915,6072,-917,6074,-919,6076,-921,6073,-923xm6123,-951l6108,-951,6110,-949,6113,-949,6114,-947,6116,-945,6117,-941,6119,-935,6128,-893,6135,-893,6125,-943,6123,-949,6123,-951xm6220,-979l6198,-979,6203,-975,6211,-967,6204,-955,6200,-945,6199,-937,6197,-931,6197,-925,6199,-917,6208,-907,6212,-905,6223,-905,6227,-907,6231,-911,6234,-913,6236,-917,6238,-921,6217,-921,6214,-923,6211,-925,6208,-927,6207,-931,6206,-935,6206,-941,6208,-947,6208,-949,6211,-955,6214,-965,6235,-965,6220,-979xm6235,-965l6214,-965,6236,-943,6235,-933,6233,-927,6228,-921,6238,-921,6239,-929,6240,-939,6259,-939,6260,-941,6262,-947,6262,-949,6251,-949,6248,-951,6239,-961,6235,-965xm6259,-939l6240,-939,6244,-935,6247,-933,6254,-933,6259,-939xm6204,-991l6196,-991,6191,-989,6186,-985,6181,-981,6174,-973,6171,-967,6170,-953,6171,-949,6176,-943,6184,-943,6186,-945,6187,-945,6188,-947,6188,-949,6188,-951,6187,-953,6185,-955,6180,-961,6179,-963,6179,-969,6180,-973,6186,-977,6190,-979,6220,-979,6214,-985,6210,-989,6207,-989,6204,-991xm6126,-977l6097,-947,6099,-945,6101,-947,6103,-949,6107,-949,6108,-951,6123,-951,6122,-953,6122,-961,6123,-963,6124,-967,6125,-969,6126,-971,6127,-973,6129,-975,6126,-977xm6257,-963l6257,-953,6256,-951,6255,-951,6254,-949,6262,-949,6260,-959,6257,-963xm6259,-1009l6224,-1009,6228,-1007,6232,-1005,6298,-977,6300,-979,6294,-995,6287,-995,6259,-1009xm6292,-1043l6255,-1043,6258,-1041,6261,-1041,6273,-1035,6287,-995,6294,-995,6280,-1031,6319,-1031,6292,-1043xm6236,-1031l6212,-1007,6214,-1005,6217,-1007,6220,-1009,6259,-1009,6242,-1017,6240,-1017,6238,-1019,6236,-1021,6235,-1023,6235,-1025,6236,-1027,6238,-1029,6236,-1031xm6304,-1081l6295,-1081,6298,-1077,6300,-1073,6319,-1031,6280,-1031,6331,-1009,6334,-1013,6304,-1081xm6271,-1067l6244,-1039,6246,-1037,6249,-1039,6251,-1041,6252,-1041,6255,-1043,6292,-1043,6273,-1051,6271,-1051,6269,-1053,6268,-1055,6268,-1057,6269,-1059,6270,-1061,6273,-1065,6271,-1067xm6340,-1105l6317,-1105,6319,-1103,6321,-1103,6323,-1101,6325,-1099,6351,-1073,6356,-1069,6361,-1065,6368,-1061,6381,-1061,6384,-1063,6390,-1069,6392,-1073,6393,-1075,6372,-1075,6368,-1077,6340,-1105xm6376,-1137l6356,-1137,6391,-1101,6391,-1095,6391,-1091,6389,-1087,6388,-1083,6387,-1081,6382,-1077,6379,-1075,6393,-1075,6395,-1081,6395,-1085,6395,-1095,6395,-1097,6413,-1097,6417,-1107,6405,-1107,6404,-1109,6400,-1113,6376,-1137xm6302,-1097l6284,-1079,6286,-1077,6289,-1079,6291,-1081,6304,-1081,6301,-1087,6301,-1091,6304,-1095,6302,-1097xm6413,-1097l6395,-1097,6407,-1085,6410,-1087,6413,-1097xm6325,-1121l6305,-1101,6307,-1099,6310,-1101,6312,-1103,6314,-1103,6316,-1105,6340,-1105,6325,-1121xm6420,-1113l6417,-1113,6415,-1109,6413,-1107,6417,-1107,6420,-1113xm6406,-1165l6385,-1165,6386,-1163,6388,-1163,6389,-1161,6393,-1157,6425,-1125,6427,-1125,6428,-1123,6429,-1121,6429,-1119,6429,-1117,6428,-1115,6426,-1113,6423,-1109,6426,-1107,6451,-1133,6442,-1133,6440,-1135,6438,-1135,6435,-1137,6432,-1141,6406,-1165xm6358,-1155l6339,-1135,6341,-1133,6345,-1137,6376,-1137,6358,-1155xm6453,-1139l6450,-1137,6448,-1135,6446,-1135,6443,-1133,6451,-1133,6455,-1137,6453,-1139xm6454,-1209l6433,-1209,6435,-1207,6439,-1203,6445,-1197,6467,-1175,6471,-1171,6473,-1169,6473,-1167,6474,-1165,6474,-1163,6474,-1161,6473,-1161,6472,-1159,6469,-1155,6471,-1153,6495,-1177,6487,-1177,6485,-1179,6484,-1179,6481,-1181,6477,-1185,6454,-1209xm6386,-1185l6384,-1183,6373,-1159,6376,-1157,6377,-1159,6378,-1161,6381,-1163,6382,-1165,6406,-1165,6404,-1167,6402,-1173,6399,-1173,6386,-1185xm6414,-1203l6403,-1203,6401,-1201,6396,-1195,6395,-1185,6399,-1173,6402,-1173,6402,-1177,6402,-1183,6402,-1185,6404,-1185,6406,-1187,6412,-1187,6415,-1189,6418,-1191,6418,-1193,6418,-1197,6417,-1199,6414,-1203xm6497,-1183l6494,-1181,6492,-1179,6489,-1177,6495,-1177,6499,-1181,6497,-1183xm6432,-1231l6429,-1227,6419,-1205,6422,-1203,6424,-1207,6426,-1209,6454,-1209,6432,-1231xm6405,-1259l6401,-1259,6399,-1258,6395,-1255,6394,-1253,6394,-1248,6395,-1246,6397,-1244,6398,-1242,6401,-1241,6406,-1241,6408,-1242,6411,-1246,6412,-1248,6412,-1253,6411,-1255,6409,-1257,6408,-1258,6405,-1259xe" filled="true" fillcolor="#000000" stroked="false">
              <v:path arrowok="t"/>
              <v:fill type="solid"/>
            </v:shape>
            <v:shape style="position:absolute;left:6672;top:-1260;width:369;height:362" type="#_x0000_t75" stroked="false">
              <v:imagedata r:id="rId46" o:title=""/>
            </v:shape>
            <v:shape style="position:absolute;left:7099;top:-1232;width:483;height:450" type="#_x0000_t75" stroked="false">
              <v:imagedata r:id="rId47" o:title=""/>
            </v:shape>
            <v:shape style="position:absolute;left:7659;top:-1233;width:1009;height:435" coordorigin="7659,-1233" coordsize="1009,435" path="m7852,-907l7849,-909,7846,-905,7843,-903,7840,-901,7834,-901,7830,-903,7780,-953,7770,-963,7765,-969,7763,-973,7762,-979,7763,-981,7770,-989,7767,-991,7744,-967,7779,-871,7736,-887,7683,-907,7659,-883,7661,-881,7665,-883,7668,-885,7672,-887,7676,-887,7679,-885,7682,-883,7686,-879,7745,-819,7748,-817,7749,-811,7748,-807,7741,-801,7743,-799,7766,-821,7773,-827,7770,-829,7767,-827,7764,-823,7761,-821,7757,-823,7755,-823,7751,-825,7746,-831,7690,-887,7793,-849,7795,-851,7788,-871,7757,-953,7813,-897,7818,-893,7821,-889,7821,-887,7822,-883,7820,-879,7814,-873,7816,-871,7846,-901,7852,-907xm7905,-963l7904,-965,7903,-973,7899,-977,7899,-971,7899,-969,7899,-969,7899,-967,7898,-967,7898,-965,7893,-965,7892,-967,7890,-967,7887,-971,7879,-979,7879,-979,7879,-959,7878,-949,7876,-943,7873,-939,7870,-937,7867,-935,7860,-937,7856,-939,7853,-941,7851,-943,7850,-947,7848,-953,7849,-957,7850,-963,7851,-965,7853,-971,7857,-979,7879,-959,7879,-979,7863,-995,7857,-1001,7853,-1003,7850,-1005,7846,-1007,7843,-1007,7834,-1003,7829,-1001,7824,-995,7817,-989,7814,-983,7813,-975,7812,-969,7814,-965,7817,-961,7821,-957,7825,-957,7827,-959,7830,-961,7831,-963,7831,-967,7830,-969,7828,-971,7822,-977,7821,-979,7822,-985,7823,-987,7829,-993,7833,-995,7841,-995,7845,-991,7851,-985,7853,-983,7847,-971,7843,-961,7842,-953,7840,-947,7839,-941,7841,-933,7850,-923,7855,-921,7866,-921,7870,-923,7874,-927,7877,-929,7879,-931,7880,-935,7881,-937,7882,-943,7883,-953,7886,-951,7889,-949,7897,-949,7901,-953,7903,-955,7905,-963xm7941,-995l7939,-997,7935,-995,7933,-993,7925,-993,7923,-995,7919,-999,7900,-1019,7866,-1053,7843,-1075,7840,-1071,7831,-1049,7834,-1047,7836,-1051,7838,-1053,7843,-1053,7846,-1051,7850,-1047,7909,-989,7912,-985,7914,-983,7916,-979,7916,-977,7915,-977,7914,-975,7913,-971,7910,-969,7912,-967,7939,-993,7941,-995xm7975,-1031l7973,-1033,7970,-1029,7968,-1029,7967,-1027,7965,-1027,7962,-1025,7955,-1025,7949,-1027,7940,-1027,7907,-1031,7908,-1059,7908,-1065,7909,-1069,7910,-1073,7912,-1075,7914,-1079,7917,-1083,7915,-1083,7891,-1059,7893,-1057,7894,-1059,7901,-1059,7901,-1057,7901,-1057,7902,-1055,7901,-1049,7901,-1045,7900,-1019,7940,-1013,7946,-1013,7948,-1011,7948,-1009,7948,-1007,7947,-1007,7945,-1005,7948,-1003,7969,-1025,7975,-1031xm8014,-1071l8014,-1079,8013,-1087,8011,-1095,8006,-1103,8003,-1101,8006,-1095,8007,-1089,8006,-1083,8006,-1079,8003,-1075,7994,-1065,7987,-1063,7978,-1063,7969,-1065,7960,-1069,7952,-1077,7956,-1081,7989,-1115,7991,-1117,7984,-1123,7976,-1127,7974,-1127,7974,-1107,7948,-1081,7944,-1087,7942,-1091,7942,-1103,7944,-1107,7949,-1113,7952,-1113,7959,-1115,7962,-1115,7968,-1113,7971,-1111,7974,-1107,7974,-1127,7960,-1127,7952,-1125,7938,-1111,7935,-1101,7936,-1081,7941,-1071,7951,-1061,7960,-1051,7969,-1047,7990,-1047,7998,-1049,8005,-1057,8011,-1063,8014,-1071xm8062,-1117l8060,-1119,8057,-1117,8055,-1115,8053,-1113,8049,-1113,8045,-1115,8042,-1117,8039,-1121,8014,-1145,8011,-1147,8010,-1153,8009,-1157,8009,-1163,8009,-1165,8011,-1165,8013,-1167,8019,-1167,8022,-1169,8023,-1169,8025,-1171,8025,-1173,8025,-1177,8024,-1179,8021,-1183,8010,-1183,8008,-1181,8003,-1175,8002,-1165,8006,-1153,7993,-1165,7991,-1163,7981,-1139,7983,-1137,7984,-1139,7987,-1143,7989,-1143,7992,-1145,7993,-1143,7995,-1143,7996,-1141,8000,-1139,8032,-1105,8034,-1103,8035,-1103,8036,-1101,8036,-1099,8035,-1095,8033,-1093,8031,-1089,8033,-1087,8058,-1113,8062,-1117xm8123,-1183l8122,-1193,8118,-1197,8118,-1189,8118,-1185,8117,-1185,8116,-1183,8112,-1183,8109,-1185,8101,-1195,8098,-1197,8098,-1177,8097,-1167,8095,-1161,8092,-1159,8089,-1155,8079,-1155,8075,-1157,8070,-1163,8069,-1165,8067,-1173,8068,-1177,8069,-1181,8070,-1185,8072,-1191,8076,-1199,8098,-1177,8098,-1197,8096,-1199,8081,-1213,8076,-1219,8072,-1223,8069,-1223,8065,-1225,8058,-1225,8053,-1223,8048,-1219,8036,-1209,8033,-1201,8032,-1195,8031,-1189,8033,-1183,8038,-1177,8046,-1177,8049,-1181,8050,-1183,8050,-1185,8049,-1189,8047,-1191,8043,-1193,8041,-1195,8040,-1197,8041,-1203,8042,-1207,8045,-1209,8048,-1213,8060,-1213,8064,-1211,8070,-1205,8072,-1203,8066,-1189,8062,-1179,8060,-1173,8059,-1165,8058,-1161,8060,-1155,8062,-1149,8065,-1147,8069,-1143,8074,-1139,8085,-1139,8089,-1141,8093,-1145,8096,-1149,8097,-1151,8099,-1155,8099,-1157,8101,-1163,8102,-1173,8105,-1169,8108,-1167,8114,-1167,8116,-1169,8118,-1171,8120,-1173,8122,-1175,8123,-1183xm8389,-927l8388,-939,8384,-949,8378,-959,8375,-962,8375,-903,8371,-891,8357,-877,8352,-875,8346,-871,8287,-929,8274,-941,8282,-953,8295,-967,8307,-971,8320,-971,8329,-969,8339,-965,8348,-961,8357,-953,8364,-943,8370,-935,8373,-925,8375,-915,8375,-903,8375,-962,8370,-967,8367,-971,8362,-977,8352,-981,8341,-985,8331,-987,8321,-987,8311,-983,8304,-979,8296,-975,8287,-967,8278,-959,8244,-925,8246,-923,8252,-929,8262,-929,8266,-927,8271,-921,8330,-863,8333,-859,8334,-853,8332,-849,8329,-845,8326,-843,8328,-841,8360,-871,8366,-877,8376,-889,8384,-903,8388,-915,8389,-927xm8476,-999l8473,-999,8472,-997,8469,-993,8463,-993,8460,-995,8456,-999,8449,-1005,8430,-1025,8414,-1041,8395,-1021,8397,-1019,8401,-1023,8407,-1023,8409,-1025,8412,-1023,8415,-1019,8447,-987,8447,-979,8447,-975,8446,-973,8444,-969,8443,-967,8439,-963,8435,-961,8428,-961,8424,-963,8419,-969,8397,-991,8381,-1007,8361,-987,8363,-985,8366,-987,8368,-989,8370,-989,8372,-991,8373,-991,8377,-989,8379,-987,8381,-985,8407,-959,8412,-955,8417,-951,8421,-949,8424,-947,8428,-945,8433,-947,8437,-947,8440,-949,8446,-955,8448,-959,8449,-961,8451,-967,8451,-971,8451,-981,8451,-983,8463,-971,8466,-975,8469,-983,8473,-993,8476,-999xm8609,-1121l8607,-1123,8604,-1121,8602,-1119,8601,-1119,8599,-1117,8583,-1117,8574,-1119,8541,-1123,8542,-1151,8542,-1155,8543,-1159,8546,-1167,8548,-1169,8551,-1173,8549,-1175,8525,-1151,8527,-1149,8528,-1149,8530,-1151,8533,-1151,8535,-1149,8535,-1149,8535,-1147,8535,-1137,8534,-1109,8497,-1145,8477,-1165,8474,-1163,8464,-1139,8468,-1137,8469,-1141,8470,-1143,8471,-1143,8472,-1145,8477,-1145,8480,-1143,8484,-1139,8546,-1077,8548,-1073,8549,-1071,8549,-1071,8550,-1069,8548,-1065,8547,-1063,8544,-1061,8544,-1060,8542,-1057,8540,-1057,8538,-1055,8511,-1055,8478,-1059,8479,-1087,8480,-1093,8480,-1097,8482,-1101,8483,-1103,8485,-1107,8489,-1111,8487,-1113,8462,-1087,8464,-1085,8465,-1087,8472,-1087,8472,-1085,8472,-1085,8472,-1077,8471,-1047,8435,-1083,8414,-1103,8412,-1101,8402,-1077,8405,-1075,8406,-1077,8407,-1079,8408,-1081,8409,-1081,8410,-1083,8412,-1083,8414,-1081,8416,-1081,8417,-1079,8422,-1075,8485,-1011,8486,-1009,8487,-1007,8487,-1007,8486,-1005,8486,-1003,8484,-1001,8481,-997,8483,-995,8510,-1021,8512,-1023,8510,-1027,8507,-1023,8504,-1021,8496,-1021,8494,-1023,8471,-1047,8511,-1041,8517,-1041,8519,-1039,8519,-1037,8519,-1035,8518,-1035,8517,-1033,8519,-1031,8542,-1055,8545,-1058,8546,-1057,8550,-1061,8571,-1083,8575,-1087,8573,-1089,8569,-1085,8567,-1083,8561,-1083,8559,-1085,8557,-1087,8534,-1109,8574,-1105,8577,-1103,8580,-1103,8582,-1101,8582,-1101,8582,-1099,8581,-1097,8579,-1095,8582,-1093,8605,-1117,8609,-1121xm8667,-1191l8664,-1191,8664,-1189,8661,-1185,8653,-1185,8652,-1187,8647,-1191,8641,-1197,8623,-1215,8606,-1233,8587,-1213,8589,-1211,8593,-1213,8596,-1215,8603,-1215,8607,-1211,8639,-1179,8639,-1173,8638,-1167,8637,-1165,8636,-1161,8633,-1157,8630,-1153,8620,-1153,8616,-1155,8611,-1161,8588,-1183,8572,-1199,8552,-1179,8555,-1175,8558,-1179,8560,-1181,8562,-1181,8563,-1183,8565,-1183,8568,-1181,8599,-1151,8604,-1147,8608,-1143,8616,-1139,8620,-1137,8624,-1139,8628,-1139,8632,-1141,8638,-1147,8640,-1151,8641,-1153,8643,-1157,8643,-1161,8643,-1175,8655,-1163,8657,-1165,8661,-1175,8665,-1185,8667,-1191xe" filled="true" fillcolor="#000000" stroked="false">
              <v:path arrowok="t"/>
              <v:fill type="solid"/>
            </v:shape>
            <v:rect style="position:absolute;left:5172;top:-4213;width:108;height:111" filled="true" fillcolor="#c0504d" stroked="false">
              <v:fill type="solid"/>
            </v:rect>
            <v:rect style="position:absolute;left:5966;top:-4213;width:108;height:111" filled="true" fillcolor="#92d050" stroked="false">
              <v:fill type="solid"/>
            </v:rect>
            <v:rect style="position:absolute;left:6789;top:-4213;width:111;height:111" filled="true" fillcolor="#006fc0" stroked="false">
              <v:fill type="solid"/>
            </v:rect>
            <v:rect style="position:absolute;left:6789;top:-4213;width:111;height:111" filled="false" stroked="true" strokeweight=".72pt" strokecolor="#4f81bc">
              <v:stroke dashstyle="solid"/>
            </v:rect>
            <v:rect style="position:absolute;left:2268;top:-4338;width:7941;height:4012" filled="false" stroked="true" strokeweight=".75pt" strokecolor="#858585">
              <v:stroke dashstyle="solid"/>
            </v:rect>
            <v:shape style="position:absolute;left:5329;top:-4250;width:1947;height:200" type="#_x0000_t202" filled="false" stroked="false">
              <v:textbox inset="0,0,0,0">
                <w:txbxContent>
                  <w:p>
                    <w:pPr>
                      <w:tabs>
                        <w:tab w:pos="794" w:val="left" w:leader="none"/>
                        <w:tab w:pos="1618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238U</w:t>
                      <w:tab/>
                      <w:t>232Th</w:t>
                      <w:tab/>
                      <w:t>40K</w:t>
                    </w:r>
                  </w:p>
                </w:txbxContent>
              </v:textbox>
              <w10:wrap type="none"/>
            </v:shape>
            <v:shape style="position:absolute;left:2935;top:-3453;width:376;height:2154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0.5</w:t>
                    </w:r>
                  </w:p>
                  <w:p>
                    <w:pPr>
                      <w:spacing w:line="196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0.45</w:t>
                    </w:r>
                  </w:p>
                  <w:p>
                    <w:pPr>
                      <w:spacing w:line="196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0.4</w:t>
                    </w:r>
                  </w:p>
                  <w:p>
                    <w:pPr>
                      <w:spacing w:line="195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0.35</w:t>
                    </w:r>
                  </w:p>
                  <w:p>
                    <w:pPr>
                      <w:spacing w:line="195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0.3</w:t>
                    </w:r>
                  </w:p>
                  <w:p>
                    <w:pPr>
                      <w:spacing w:line="195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0.25</w:t>
                    </w:r>
                  </w:p>
                  <w:p>
                    <w:pPr>
                      <w:spacing w:line="195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0.2</w:t>
                    </w:r>
                  </w:p>
                  <w:p>
                    <w:pPr>
                      <w:spacing w:line="195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0.15</w:t>
                    </w:r>
                  </w:p>
                  <w:p>
                    <w:pPr>
                      <w:spacing w:line="195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0.1</w:t>
                    </w:r>
                  </w:p>
                  <w:p>
                    <w:pPr>
                      <w:spacing w:line="196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0.05</w:t>
                    </w:r>
                  </w:p>
                  <w:p>
                    <w:pPr>
                      <w:spacing w:line="216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345;top:-636;width:170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sample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locations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9.426636pt;margin-top:-158.938446pt;width:15.3pt;height:79.850pt;mso-position-horizontal-relative:page;mso-position-vertical-relative:paragraph;z-index:15764992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Transfer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sz w:val="24"/>
                    </w:rPr>
                    <w:t>factor</w:t>
                  </w:r>
                </w:p>
              </w:txbxContent>
            </v:textbox>
            <w10:wrap type="none"/>
          </v:shape>
        </w:pict>
      </w:r>
      <w:r>
        <w:rPr>
          <w:b/>
        </w:rPr>
        <w:t>Figure:</w:t>
      </w:r>
      <w:r>
        <w:rPr>
          <w:b/>
          <w:spacing w:val="-1"/>
        </w:rPr>
        <w:t> </w:t>
      </w:r>
      <w:r>
        <w:rPr>
          <w:b/>
        </w:rPr>
        <w:t>4.5:</w:t>
      </w:r>
      <w:r>
        <w:rPr>
          <w:b/>
          <w:spacing w:val="-1"/>
        </w:rPr>
        <w:t> </w:t>
      </w:r>
      <w:r>
        <w:rPr/>
        <w:t>Transfer factor of</w:t>
      </w:r>
      <w:r>
        <w:rPr>
          <w:spacing w:val="-2"/>
        </w:rPr>
        <w:t> </w:t>
      </w:r>
      <w:r>
        <w:rPr/>
        <w:t>radionuclides</w:t>
      </w:r>
      <w:r>
        <w:rPr>
          <w:spacing w:val="1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U,</w:t>
      </w:r>
      <w:r>
        <w:rPr>
          <w:spacing w:val="-3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 and</w:t>
      </w:r>
      <w:r>
        <w:rPr>
          <w:spacing w:val="-1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-2"/>
          <w:vertAlign w:val="baseline"/>
        </w:rPr>
        <w:t> </w:t>
      </w:r>
      <w:r>
        <w:rPr>
          <w:vertAlign w:val="baseline"/>
        </w:rPr>
        <w:t>in rice</w:t>
      </w:r>
      <w:r>
        <w:rPr>
          <w:spacing w:val="-1"/>
          <w:vertAlign w:val="baseline"/>
        </w:rPr>
        <w:t> </w:t>
      </w:r>
      <w:r>
        <w:rPr>
          <w:vertAlign w:val="baseline"/>
        </w:rPr>
        <w:t>sample.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1067" w:right="443"/>
        <w:jc w:val="both"/>
      </w:pPr>
      <w:r>
        <w:rPr/>
        <w:pict>
          <v:group style="position:absolute;margin-left:100.474998pt;margin-top:165.548126pt;width:436pt;height:180.05pt;mso-position-horizontal-relative:page;mso-position-vertical-relative:paragraph;z-index:15763968" coordorigin="2009,3311" coordsize="8720,3601">
            <v:rect style="position:absolute;left:3417;top:5961;width:269;height:288" filled="true" fillcolor="#c0504d" stroked="false">
              <v:fill type="solid"/>
            </v:rect>
            <v:rect style="position:absolute;left:3686;top:5450;width:267;height:800" filled="true" fillcolor="#9bba58" stroked="false">
              <v:fill type="solid"/>
            </v:rect>
            <v:rect style="position:absolute;left:3952;top:4735;width:267;height:1515" filled="true" fillcolor="#4f81bc" stroked="false">
              <v:fill type="solid"/>
            </v:rect>
            <v:rect style="position:absolute;left:4620;top:6062;width:269;height:188" filled="true" fillcolor="#c0504d" stroked="false">
              <v:fill type="solid"/>
            </v:rect>
            <v:rect style="position:absolute;left:4888;top:4943;width:267;height:1306" filled="true" fillcolor="#9bba58" stroked="false">
              <v:fill type="solid"/>
            </v:rect>
            <v:rect style="position:absolute;left:5155;top:4401;width:269;height:1848" filled="true" fillcolor="#4f81bc" stroked="false">
              <v:fill type="solid"/>
            </v:rect>
            <v:rect style="position:absolute;left:5824;top:6199;width:267;height:51" filled="true" fillcolor="#c0504d" stroked="false">
              <v:fill type="solid"/>
            </v:rect>
            <v:rect style="position:absolute;left:6091;top:5488;width:269;height:761" filled="true" fillcolor="#9bba58" stroked="false">
              <v:fill type="solid"/>
            </v:rect>
            <v:rect style="position:absolute;left:6360;top:5303;width:267;height:946" filled="true" fillcolor="#4f81bc" stroked="false">
              <v:fill type="solid"/>
            </v:rect>
            <v:rect style="position:absolute;left:7027;top:5908;width:267;height:341" filled="true" fillcolor="#c0504d" stroked="false">
              <v:fill type="solid"/>
            </v:rect>
            <v:rect style="position:absolute;left:7293;top:5716;width:269;height:533" filled="true" fillcolor="#9bba58" stroked="false">
              <v:fill type="solid"/>
            </v:rect>
            <v:rect style="position:absolute;left:7562;top:5455;width:267;height:795" filled="true" fillcolor="#4f81bc" stroked="false">
              <v:fill type="solid"/>
            </v:rect>
            <v:rect style="position:absolute;left:8229;top:5997;width:269;height:252" filled="true" fillcolor="#c0504d" stroked="false">
              <v:fill type="solid"/>
            </v:rect>
            <v:rect style="position:absolute;left:8498;top:6038;width:267;height:212" filled="true" fillcolor="#9bba58" stroked="false">
              <v:fill type="solid"/>
            </v:rect>
            <v:rect style="position:absolute;left:8764;top:5325;width:267;height:924" filled="true" fillcolor="#4f81bc" stroked="false">
              <v:fill type="solid"/>
            </v:rect>
            <v:shape style="position:absolute;left:3153;top:4015;width:6080;height:2235" coordorigin="3154,4015" coordsize="6080,2235" path="m3218,6249l3218,4015m3154,6249l3218,6249m3154,5875l3218,5875m3154,5503l3218,5503m3154,5131l3218,5131m3154,4759l3218,4759m3154,4387l3218,4387m3154,4015l3218,4015m3218,6249l9233,6249e" filled="false" stroked="true" strokeweight=".72pt" strokecolor="#858585">
              <v:path arrowok="t"/>
              <v:stroke dashstyle="solid"/>
            </v:shape>
            <v:rect style="position:absolute;left:5316;top:3563;width:111;height:111" filled="true" fillcolor="#c0504d" stroked="false">
              <v:fill type="solid"/>
            </v:rect>
            <v:rect style="position:absolute;left:6117;top:3563;width:108;height:111" filled="true" fillcolor="#9bba58" stroked="false">
              <v:fill type="solid"/>
            </v:rect>
            <v:rect style="position:absolute;left:6991;top:3563;width:108;height:111" filled="true" fillcolor="#4f81bc" stroked="false">
              <v:fill type="solid"/>
            </v:rect>
            <v:rect style="position:absolute;left:2017;top:3318;width:8705;height:3586" filled="false" stroked="true" strokeweight=".75pt" strokecolor="#858585">
              <v:stroke dashstyle="solid"/>
            </v:rect>
            <v:shape style="position:absolute;left:5475;top:3528;width:2002;height:200" type="#_x0000_t202" filled="false" stroked="false">
              <v:textbox inset="0,0,0,0">
                <w:txbxContent>
                  <w:p>
                    <w:pPr>
                      <w:tabs>
                        <w:tab w:pos="799" w:val="left" w:leader="none"/>
                        <w:tab w:pos="1673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238U</w:t>
                      <w:tab/>
                      <w:t>232Th</w:t>
                      <w:tab/>
                      <w:t>40K</w:t>
                    </w:r>
                  </w:p>
                </w:txbxContent>
              </v:textbox>
              <w10:wrap type="none"/>
            </v:shape>
            <v:shape style="position:absolute;left:2779;top:3924;width:274;height:243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0.6</w:t>
                    </w:r>
                  </w:p>
                  <w:p>
                    <w:pPr>
                      <w:spacing w:before="12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0.5</w:t>
                    </w:r>
                  </w:p>
                  <w:p>
                    <w:pPr>
                      <w:spacing w:before="12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0.4</w:t>
                    </w:r>
                  </w:p>
                  <w:p>
                    <w:pPr>
                      <w:spacing w:before="12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0.3</w:t>
                    </w:r>
                  </w:p>
                  <w:p>
                    <w:pPr>
                      <w:spacing w:before="12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0.2</w:t>
                    </w:r>
                  </w:p>
                  <w:p>
                    <w:pPr>
                      <w:spacing w:before="12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0.1</w:t>
                    </w:r>
                  </w:p>
                  <w:p>
                    <w:pPr>
                      <w:spacing w:line="240" w:lineRule="exact" w:before="128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08;top:6417;width:64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Makera</w:t>
                    </w:r>
                  </w:p>
                </w:txbxContent>
              </v:textbox>
              <w10:wrap type="none"/>
            </v:shape>
            <v:shape style="position:absolute;left:4800;top:6417;width:46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Kalgo</w:t>
                    </w:r>
                  </w:p>
                </w:txbxContent>
              </v:textbox>
              <w10:wrap type="none"/>
            </v:shape>
            <v:shape style="position:absolute;left:5362;top:6417;width:1747;height:459" type="#_x0000_t202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17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B/Kebbi</w:t>
                    </w:r>
                  </w:p>
                  <w:p>
                    <w:pPr>
                      <w:spacing w:line="266" w:lineRule="exact" w:before="0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Sample</w:t>
                    </w:r>
                    <w:r>
                      <w:rPr>
                        <w:b/>
                        <w:spacing w:val="-1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locations</w:t>
                    </w:r>
                  </w:p>
                </w:txbxContent>
              </v:textbox>
              <w10:wrap type="none"/>
            </v:shape>
            <v:shape style="position:absolute;left:7182;top:6417;width:51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Bunza</w:t>
                    </w:r>
                  </w:p>
                </w:txbxContent>
              </v:textbox>
              <w10:wrap type="none"/>
            </v:shape>
            <v:shape style="position:absolute;left:8423;top:6417;width:44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Kardi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4.779999pt;margin-top:225.055023pt;width:12pt;height:63.45pt;mso-position-horizontal-relative:page;mso-position-vertical-relative:paragraph;z-index:1576448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Transfer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factor</w:t>
                  </w:r>
                </w:p>
              </w:txbxContent>
            </v:textbox>
            <w10:wrap type="none"/>
          </v:shape>
        </w:pict>
      </w:r>
      <w:r>
        <w:rPr/>
        <w:t>Figure 4.6 shows the transfer factor of natural radionuclides in sweet potatoes sample</w:t>
      </w:r>
      <w:r>
        <w:rPr>
          <w:spacing w:val="1"/>
        </w:rPr>
        <w:t> </w:t>
      </w:r>
      <w:r>
        <w:rPr/>
        <w:t>which shows the values were all below the precautionary limit of one set by UNSCER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radionuclides</w:t>
      </w:r>
      <w:r>
        <w:rPr>
          <w:spacing w:val="1"/>
        </w:rPr>
        <w:t> </w:t>
      </w:r>
      <w:r>
        <w:rPr/>
        <w:t>intake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consumption of rice grain</w:t>
      </w:r>
      <w:r>
        <w:rPr>
          <w:spacing w:val="1"/>
        </w:rPr>
        <w:t> </w:t>
      </w:r>
      <w:r>
        <w:rPr/>
        <w:t>yet poses</w:t>
      </w:r>
      <w:r>
        <w:rPr>
          <w:spacing w:val="60"/>
        </w:rPr>
        <w:t> </w:t>
      </w:r>
      <w:r>
        <w:rPr/>
        <w:t>no threat to public health. The outcomes of this</w:t>
      </w:r>
      <w:r>
        <w:rPr>
          <w:spacing w:val="1"/>
        </w:rPr>
        <w:t> </w:t>
      </w:r>
      <w:r>
        <w:rPr/>
        <w:t>work will support in establishing a baseline database of TF’s and radioactivity exposure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general</w:t>
      </w:r>
      <w:r>
        <w:rPr>
          <w:spacing w:val="2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from consumption of</w:t>
      </w:r>
      <w:r>
        <w:rPr>
          <w:spacing w:val="-2"/>
        </w:rPr>
        <w:t> </w:t>
      </w:r>
      <w:r>
        <w:rPr/>
        <w:t>rice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other</w:t>
      </w:r>
      <w:r>
        <w:rPr>
          <w:spacing w:val="-1"/>
        </w:rPr>
        <w:t> </w:t>
      </w:r>
      <w:r>
        <w:rPr/>
        <w:t>foodstuff.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0"/>
        <w:ind w:left="2402"/>
      </w:pPr>
      <w:r>
        <w:rPr>
          <w:b/>
        </w:rPr>
        <w:t>Figure:</w:t>
      </w:r>
      <w:r>
        <w:rPr>
          <w:b/>
          <w:spacing w:val="-1"/>
        </w:rPr>
        <w:t> </w:t>
      </w:r>
      <w:r>
        <w:rPr>
          <w:b/>
        </w:rPr>
        <w:t>4.6:</w:t>
      </w:r>
      <w:r>
        <w:rPr>
          <w:b/>
          <w:spacing w:val="-3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factor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radionuclides</w:t>
      </w:r>
      <w:r>
        <w:rPr>
          <w:spacing w:val="-2"/>
        </w:rPr>
        <w:t> </w:t>
      </w:r>
      <w:r>
        <w:rPr/>
        <w:t>in sweet potato</w:t>
      </w:r>
      <w:r>
        <w:rPr>
          <w:spacing w:val="-1"/>
        </w:rPr>
        <w:t> </w:t>
      </w:r>
      <w:r>
        <w:rPr/>
        <w:t>sample</w:t>
      </w:r>
    </w:p>
    <w:p>
      <w:pPr>
        <w:spacing w:after="0"/>
        <w:sectPr>
          <w:pgSz w:w="11910" w:h="16840"/>
          <w:pgMar w:header="0" w:footer="1456" w:top="1580" w:bottom="1660" w:left="920" w:right="960"/>
        </w:sectPr>
      </w:pPr>
    </w:p>
    <w:p>
      <w:pPr>
        <w:pStyle w:val="Heading1"/>
        <w:spacing w:before="63"/>
        <w:ind w:left="773" w:right="162" w:firstLine="0"/>
        <w:jc w:val="center"/>
      </w:pPr>
      <w:bookmarkStart w:name="_TOC_250004" w:id="30"/>
      <w:r>
        <w:rPr/>
        <w:t>CHAPTER</w:t>
      </w:r>
      <w:r>
        <w:rPr>
          <w:spacing w:val="-3"/>
        </w:rPr>
        <w:t> </w:t>
      </w:r>
      <w:bookmarkEnd w:id="30"/>
      <w:r>
        <w:rPr/>
        <w:t>FIVE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5"/>
        </w:numPr>
        <w:tabs>
          <w:tab w:pos="3288" w:val="left" w:leader="none"/>
          <w:tab w:pos="3289" w:val="left" w:leader="none"/>
        </w:tabs>
        <w:spacing w:line="240" w:lineRule="auto" w:before="0" w:after="0"/>
        <w:ind w:left="3288" w:right="0" w:hanging="2222"/>
        <w:jc w:val="both"/>
      </w:pPr>
      <w:bookmarkStart w:name="_TOC_250003" w:id="31"/>
      <w:r>
        <w:rPr/>
        <w:t>CONCLUSION</w:t>
      </w:r>
      <w:r>
        <w:rPr>
          <w:spacing w:val="-2"/>
        </w:rPr>
        <w:t> </w:t>
      </w:r>
      <w:bookmarkEnd w:id="31"/>
      <w:r>
        <w:rPr/>
        <w:t>AND RECOMMENDATIONS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5"/>
        </w:numPr>
        <w:tabs>
          <w:tab w:pos="1428" w:val="left" w:leader="none"/>
        </w:tabs>
        <w:spacing w:line="240" w:lineRule="auto" w:before="0" w:after="0"/>
        <w:ind w:left="1427" w:right="0" w:hanging="361"/>
        <w:jc w:val="both"/>
      </w:pPr>
      <w:bookmarkStart w:name="_TOC_250002" w:id="32"/>
      <w:bookmarkEnd w:id="32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67" w:right="444"/>
        <w:jc w:val="both"/>
      </w:pPr>
      <w:r>
        <w:rPr/>
        <w:t>This study details the bioaccumulation of natural radionuclide in rice and sweet potatoes</w:t>
      </w:r>
      <w:r>
        <w:rPr>
          <w:spacing w:val="-57"/>
        </w:rPr>
        <w:t> </w:t>
      </w:r>
      <w:r>
        <w:rPr/>
        <w:t>samples and the corresponding soil acquired from selected farmlands of Kebbi State,</w:t>
      </w:r>
      <w:r>
        <w:rPr>
          <w:spacing w:val="1"/>
        </w:rPr>
        <w:t> </w:t>
      </w:r>
      <w:r>
        <w:rPr/>
        <w:t>Nigeria. The samples were assessed using gamma-ray spectroscopy technique which</w:t>
      </w:r>
      <w:r>
        <w:rPr>
          <w:spacing w:val="1"/>
        </w:rPr>
        <w:t> </w:t>
      </w:r>
      <w:r>
        <w:rPr/>
        <w:t>employ NaI(Tl) detector. The possible radiological effects due to the ingestion of these</w:t>
      </w:r>
      <w:r>
        <w:rPr>
          <w:spacing w:val="1"/>
        </w:rPr>
        <w:t> </w:t>
      </w:r>
      <w:r>
        <w:rPr/>
        <w:t>crops were also computed. The above results show that mean activity concentration of</w:t>
      </w:r>
      <w:r>
        <w:rPr>
          <w:spacing w:val="1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U, </w:t>
      </w:r>
      <w:r>
        <w:rPr>
          <w:vertAlign w:val="superscript"/>
        </w:rPr>
        <w:t>232</w:t>
      </w:r>
      <w:r>
        <w:rPr>
          <w:vertAlign w:val="baseline"/>
        </w:rPr>
        <w:t>Th and </w:t>
      </w:r>
      <w:r>
        <w:rPr>
          <w:vertAlign w:val="superscript"/>
        </w:rPr>
        <w:t>40</w:t>
      </w:r>
      <w:r>
        <w:rPr>
          <w:vertAlign w:val="baseline"/>
        </w:rPr>
        <w:t>K for soil sample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rice farms</w:t>
      </w:r>
      <w:r>
        <w:rPr>
          <w:spacing w:val="60"/>
          <w:vertAlign w:val="baseline"/>
        </w:rPr>
        <w:t> </w:t>
      </w:r>
      <w:r>
        <w:rPr>
          <w:vertAlign w:val="baseline"/>
        </w:rPr>
        <w:t>were 14.42±1.31, 20.11±2.28</w:t>
      </w:r>
      <w:r>
        <w:rPr>
          <w:spacing w:val="1"/>
          <w:vertAlign w:val="baseline"/>
        </w:rPr>
        <w:t> </w:t>
      </w:r>
      <w:r>
        <w:rPr>
          <w:vertAlign w:val="baseline"/>
        </w:rPr>
        <w:t>and 336.90±17.11 Bq kg</w:t>
      </w:r>
      <w:r>
        <w:rPr>
          <w:vertAlign w:val="superscript"/>
        </w:rPr>
        <w:t>-1</w:t>
      </w:r>
      <w:r>
        <w:rPr>
          <w:vertAlign w:val="baseline"/>
        </w:rPr>
        <w:t> accordingly. Similarly, the average values of </w:t>
      </w:r>
      <w:r>
        <w:rPr>
          <w:vertAlign w:val="superscript"/>
        </w:rPr>
        <w:t>238</w:t>
      </w:r>
      <w:r>
        <w:rPr>
          <w:vertAlign w:val="baseline"/>
        </w:rPr>
        <w:t>U, </w:t>
      </w:r>
      <w:r>
        <w:rPr>
          <w:vertAlign w:val="superscript"/>
        </w:rPr>
        <w:t>232</w:t>
      </w:r>
      <w:r>
        <w:rPr>
          <w:vertAlign w:val="baseline"/>
        </w:rPr>
        <w:t>Th and</w:t>
      </w:r>
      <w:r>
        <w:rPr>
          <w:spacing w:val="1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 for soil sample from sweet potatoes farmlands were 12.32±1.7, 17.43±1.95 and</w:t>
      </w:r>
      <w:r>
        <w:rPr>
          <w:spacing w:val="1"/>
          <w:vertAlign w:val="baseline"/>
        </w:rPr>
        <w:t> </w:t>
      </w:r>
      <w:r>
        <w:rPr>
          <w:vertAlign w:val="baseline"/>
        </w:rPr>
        <w:t>309.17±13.42 Bqkg</w:t>
      </w:r>
      <w:r>
        <w:rPr>
          <w:vertAlign w:val="superscript"/>
        </w:rPr>
        <w:t>-1</w:t>
      </w:r>
      <w:r>
        <w:rPr>
          <w:vertAlign w:val="baseline"/>
        </w:rPr>
        <w:t> in sequence. These values were found to be lower than the world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average values </w:t>
      </w:r>
      <w:r>
        <w:rPr>
          <w:vertAlign w:val="baseline"/>
        </w:rPr>
        <w:t>of, 30, 35 and 400 Bq kg</w:t>
      </w:r>
      <w:r>
        <w:rPr>
          <w:vertAlign w:val="superscript"/>
        </w:rPr>
        <w:t>-1</w:t>
      </w:r>
      <w:r>
        <w:rPr>
          <w:vertAlign w:val="baseline"/>
        </w:rPr>
        <w:t> respectively for </w:t>
      </w:r>
      <w:r>
        <w:rPr>
          <w:vertAlign w:val="superscript"/>
        </w:rPr>
        <w:t>238</w:t>
      </w:r>
      <w:r>
        <w:rPr>
          <w:vertAlign w:val="baseline"/>
        </w:rPr>
        <w:t>U, </w:t>
      </w:r>
      <w:r>
        <w:rPr>
          <w:vertAlign w:val="superscript"/>
        </w:rPr>
        <w:t>232</w:t>
      </w:r>
      <w:r>
        <w:rPr>
          <w:vertAlign w:val="baseline"/>
        </w:rPr>
        <w:t>Th and </w:t>
      </w:r>
      <w:r>
        <w:rPr>
          <w:vertAlign w:val="superscript"/>
        </w:rPr>
        <w:t>40</w:t>
      </w:r>
      <w:r>
        <w:rPr>
          <w:vertAlign w:val="baseline"/>
        </w:rPr>
        <w:t>K in soil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rocks provided by the United Nations Scientific Committee on the Effects of Atomic</w:t>
      </w:r>
      <w:r>
        <w:rPr>
          <w:spacing w:val="1"/>
          <w:vertAlign w:val="baseline"/>
        </w:rPr>
        <w:t> </w:t>
      </w:r>
      <w:r>
        <w:rPr>
          <w:vertAlign w:val="baseline"/>
        </w:rPr>
        <w:t>Radiation. Also, it was observed that </w:t>
      </w:r>
      <w:r>
        <w:rPr>
          <w:vertAlign w:val="superscript"/>
        </w:rPr>
        <w:t>40</w:t>
      </w:r>
      <w:r>
        <w:rPr>
          <w:vertAlign w:val="baseline"/>
        </w:rPr>
        <w:t>K has the highest activity concentration than</w:t>
      </w:r>
      <w:r>
        <w:rPr>
          <w:spacing w:val="1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 and </w:t>
      </w:r>
      <w:r>
        <w:rPr>
          <w:vertAlign w:val="superscript"/>
        </w:rPr>
        <w:t>238</w:t>
      </w:r>
      <w:r>
        <w:rPr>
          <w:vertAlign w:val="baseline"/>
        </w:rPr>
        <w:t>U in both crops and the corresponding soil samples. This is because </w:t>
      </w:r>
      <w:r>
        <w:rPr>
          <w:vertAlign w:val="superscript"/>
        </w:rPr>
        <w:t>40</w:t>
      </w:r>
      <w:r>
        <w:rPr>
          <w:vertAlign w:val="baseline"/>
        </w:rPr>
        <w:t>K is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relatively abundant in the earth crust and also the use of fertilizer by the local farmers in</w:t>
      </w:r>
      <w:r>
        <w:rPr>
          <w:spacing w:val="-57"/>
          <w:vertAlign w:val="baseline"/>
        </w:rPr>
        <w:t> </w:t>
      </w:r>
      <w:r>
        <w:rPr>
          <w:vertAlign w:val="baseline"/>
        </w:rPr>
        <w:t>other to enhance crop yield and nutrient absorption form the soil. The mean transfer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factor (TF) for </w:t>
      </w:r>
      <w:r>
        <w:rPr>
          <w:vertAlign w:val="superscript"/>
        </w:rPr>
        <w:t>238</w:t>
      </w:r>
      <w:r>
        <w:rPr>
          <w:vertAlign w:val="baseline"/>
        </w:rPr>
        <w:t>U, </w:t>
      </w:r>
      <w:r>
        <w:rPr>
          <w:vertAlign w:val="superscript"/>
        </w:rPr>
        <w:t>232</w:t>
      </w:r>
      <w:r>
        <w:rPr>
          <w:vertAlign w:val="baseline"/>
        </w:rPr>
        <w:t>Th and </w:t>
      </w:r>
      <w:r>
        <w:rPr>
          <w:vertAlign w:val="superscript"/>
        </w:rPr>
        <w:t>40</w:t>
      </w:r>
      <w:r>
        <w:rPr>
          <w:vertAlign w:val="baseline"/>
        </w:rPr>
        <w:t>K in rice samples were 0.18, 0.33 and 0.26 respectively;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while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sweet</w:t>
      </w:r>
      <w:r>
        <w:rPr>
          <w:spacing w:val="7"/>
          <w:vertAlign w:val="baseline"/>
        </w:rPr>
        <w:t> </w:t>
      </w:r>
      <w:r>
        <w:rPr>
          <w:vertAlign w:val="baseline"/>
        </w:rPr>
        <w:t>potatoes</w:t>
      </w:r>
      <w:r>
        <w:rPr>
          <w:spacing w:val="7"/>
          <w:vertAlign w:val="baseline"/>
        </w:rPr>
        <w:t> </w:t>
      </w:r>
      <w:r>
        <w:rPr>
          <w:vertAlign w:val="baseline"/>
        </w:rPr>
        <w:t>samples</w:t>
      </w:r>
      <w:r>
        <w:rPr>
          <w:spacing w:val="7"/>
          <w:vertAlign w:val="baseline"/>
        </w:rPr>
        <w:t> </w:t>
      </w:r>
      <w:r>
        <w:rPr>
          <w:vertAlign w:val="baseline"/>
        </w:rPr>
        <w:t>value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TF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U,</w:t>
      </w:r>
      <w:r>
        <w:rPr>
          <w:spacing w:val="4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-15"/>
          <w:vertAlign w:val="baseline"/>
        </w:rPr>
        <w:t> </w:t>
      </w:r>
      <w:r>
        <w:rPr>
          <w:vertAlign w:val="baseline"/>
        </w:rPr>
        <w:t>and</w:t>
      </w:r>
      <w:r>
        <w:rPr>
          <w:spacing w:val="-14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6"/>
          <w:vertAlign w:val="baseline"/>
        </w:rPr>
        <w:t> </w:t>
      </w:r>
      <w:r>
        <w:rPr>
          <w:vertAlign w:val="baseline"/>
        </w:rPr>
        <w:t>were</w:t>
      </w:r>
      <w:r>
        <w:rPr>
          <w:spacing w:val="5"/>
          <w:vertAlign w:val="baseline"/>
        </w:rPr>
        <w:t> </w:t>
      </w:r>
      <w:r>
        <w:rPr>
          <w:vertAlign w:val="baseline"/>
        </w:rPr>
        <w:t>0.59,</w:t>
      </w:r>
      <w:r>
        <w:rPr>
          <w:spacing w:val="7"/>
          <w:vertAlign w:val="baseline"/>
        </w:rPr>
        <w:t> </w:t>
      </w:r>
      <w:r>
        <w:rPr>
          <w:vertAlign w:val="baseline"/>
        </w:rPr>
        <w:t>0.19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line="480" w:lineRule="auto"/>
        <w:ind w:left="1067" w:right="446"/>
        <w:jc w:val="both"/>
      </w:pPr>
      <w:r>
        <w:rPr/>
        <w:t>0.32 respectively. The calculated dose was found to be lower than the dose limit (1</w:t>
      </w:r>
      <w:r>
        <w:rPr>
          <w:spacing w:val="1"/>
        </w:rPr>
        <w:t> </w:t>
      </w:r>
      <w:r>
        <w:rPr/>
        <w:t>mSv/year)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Atomic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(IAEA,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Concerning radiological hazards, the results show that the derivable radiological hazard</w:t>
      </w:r>
      <w:r>
        <w:rPr>
          <w:spacing w:val="1"/>
        </w:rPr>
        <w:t> </w:t>
      </w:r>
      <w:r>
        <w:rPr/>
        <w:t>indices</w:t>
      </w:r>
      <w:r>
        <w:rPr>
          <w:spacing w:val="24"/>
        </w:rPr>
        <w:t> </w:t>
      </w:r>
      <w:r>
        <w:rPr/>
        <w:t>e.g.</w:t>
      </w:r>
      <w:r>
        <w:rPr>
          <w:spacing w:val="25"/>
        </w:rPr>
        <w:t> </w:t>
      </w:r>
      <w:r>
        <w:rPr/>
        <w:t>absorbed</w:t>
      </w:r>
      <w:r>
        <w:rPr>
          <w:spacing w:val="27"/>
        </w:rPr>
        <w:t> </w:t>
      </w:r>
      <w:r>
        <w:rPr/>
        <w:t>gamma</w:t>
      </w:r>
      <w:r>
        <w:rPr>
          <w:spacing w:val="23"/>
        </w:rPr>
        <w:t> </w:t>
      </w:r>
      <w:r>
        <w:rPr/>
        <w:t>dose</w:t>
      </w:r>
      <w:r>
        <w:rPr>
          <w:spacing w:val="24"/>
        </w:rPr>
        <w:t> </w:t>
      </w:r>
      <w:r>
        <w:rPr/>
        <w:t>rate,</w:t>
      </w:r>
      <w:r>
        <w:rPr>
          <w:spacing w:val="26"/>
        </w:rPr>
        <w:t> </w:t>
      </w:r>
      <w:r>
        <w:rPr/>
        <w:t>annual</w:t>
      </w:r>
      <w:r>
        <w:rPr>
          <w:spacing w:val="28"/>
        </w:rPr>
        <w:t> </w:t>
      </w:r>
      <w:r>
        <w:rPr/>
        <w:t>effective</w:t>
      </w:r>
      <w:r>
        <w:rPr>
          <w:spacing w:val="25"/>
        </w:rPr>
        <w:t> </w:t>
      </w:r>
      <w:r>
        <w:rPr/>
        <w:t>dose</w:t>
      </w:r>
      <w:r>
        <w:rPr>
          <w:spacing w:val="24"/>
        </w:rPr>
        <w:t> </w:t>
      </w:r>
      <w:r>
        <w:rPr/>
        <w:t>equivalent,</w:t>
      </w:r>
      <w:r>
        <w:rPr>
          <w:spacing w:val="27"/>
        </w:rPr>
        <w:t> </w:t>
      </w:r>
      <w:r>
        <w:rPr/>
        <w:t>external</w:t>
      </w:r>
      <w:r>
        <w:rPr>
          <w:spacing w:val="2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456" w:top="1540" w:bottom="1660" w:left="920" w:right="960"/>
        </w:sectPr>
      </w:pPr>
    </w:p>
    <w:p>
      <w:pPr>
        <w:pStyle w:val="BodyText"/>
        <w:spacing w:line="480" w:lineRule="auto" w:before="78"/>
        <w:ind w:left="1067" w:right="447"/>
        <w:jc w:val="both"/>
      </w:pPr>
      <w:r>
        <w:rPr/>
        <w:t>internal radiation indices predict an inconsequential impact on environment and on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health.</w:t>
      </w:r>
    </w:p>
    <w:p>
      <w:pPr>
        <w:pStyle w:val="Heading1"/>
        <w:numPr>
          <w:ilvl w:val="1"/>
          <w:numId w:val="16"/>
        </w:numPr>
        <w:tabs>
          <w:tab w:pos="1428" w:val="left" w:leader="none"/>
        </w:tabs>
        <w:spacing w:line="240" w:lineRule="auto" w:before="5" w:after="0"/>
        <w:ind w:left="1427" w:right="0" w:hanging="361"/>
        <w:jc w:val="both"/>
      </w:pPr>
      <w:bookmarkStart w:name="_TOC_250001" w:id="33"/>
      <w:bookmarkEnd w:id="33"/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67" w:right="446"/>
        <w:jc w:val="both"/>
      </w:pPr>
      <w:r>
        <w:rPr/>
        <w:t>Sequel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radionuclides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 improve actions towards maintaining a safer level rates in Kebbi State by both</w:t>
      </w:r>
      <w:r>
        <w:rPr>
          <w:spacing w:val="1"/>
        </w:rPr>
        <w:t> </w:t>
      </w:r>
      <w:r>
        <w:rPr/>
        <w:t>farmers and local authorities are urgently vital. These would protect both man and the</w:t>
      </w:r>
      <w:r>
        <w:rPr>
          <w:spacing w:val="1"/>
        </w:rPr>
        <w:t> </w:t>
      </w:r>
      <w:r>
        <w:rPr/>
        <w:t>environment from the dangers associated with exposure to high level of</w:t>
      </w:r>
      <w:r>
        <w:rPr>
          <w:spacing w:val="1"/>
        </w:rPr>
        <w:t> </w:t>
      </w:r>
      <w:r>
        <w:rPr/>
        <w:t>radiation.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line with radiation protection protocol, the following recommendations are hereby put</w:t>
      </w:r>
      <w:r>
        <w:rPr>
          <w:spacing w:val="1"/>
        </w:rPr>
        <w:t> </w:t>
      </w:r>
      <w:r>
        <w:rPr/>
        <w:t>forward:</w:t>
      </w:r>
    </w:p>
    <w:p>
      <w:pPr>
        <w:pStyle w:val="ListParagraph"/>
        <w:numPr>
          <w:ilvl w:val="2"/>
          <w:numId w:val="16"/>
        </w:numPr>
        <w:tabs>
          <w:tab w:pos="1788" w:val="left" w:leader="none"/>
        </w:tabs>
        <w:spacing w:line="480" w:lineRule="auto" w:before="159" w:after="0"/>
        <w:ind w:left="1787" w:right="443" w:hanging="360"/>
        <w:jc w:val="both"/>
        <w:rPr>
          <w:sz w:val="24"/>
        </w:rPr>
      </w:pPr>
      <w:r>
        <w:rPr>
          <w:sz w:val="24"/>
        </w:rPr>
        <w:t>Evaluation of transfer factor (TF) of other common edible plants in Kebbi State</w:t>
      </w:r>
      <w:r>
        <w:rPr>
          <w:spacing w:val="1"/>
          <w:sz w:val="24"/>
        </w:rPr>
        <w:t> </w:t>
      </w:r>
      <w:r>
        <w:rPr>
          <w:sz w:val="24"/>
        </w:rPr>
        <w:t>should be carried out in other to have a data base for radiological safe farm</w:t>
      </w:r>
      <w:r>
        <w:rPr>
          <w:spacing w:val="1"/>
          <w:sz w:val="24"/>
        </w:rPr>
        <w:t> </w:t>
      </w:r>
      <w:r>
        <w:rPr>
          <w:sz w:val="24"/>
        </w:rPr>
        <w:t>produce.</w:t>
      </w:r>
    </w:p>
    <w:p>
      <w:pPr>
        <w:pStyle w:val="ListParagraph"/>
        <w:numPr>
          <w:ilvl w:val="2"/>
          <w:numId w:val="16"/>
        </w:numPr>
        <w:tabs>
          <w:tab w:pos="1788" w:val="left" w:leader="none"/>
        </w:tabs>
        <w:spacing w:line="480" w:lineRule="auto" w:before="1" w:after="0"/>
        <w:ind w:left="1787" w:right="451" w:hanging="360"/>
        <w:jc w:val="both"/>
        <w:rPr>
          <w:sz w:val="24"/>
        </w:rPr>
      </w:pPr>
      <w:r>
        <w:rPr>
          <w:sz w:val="24"/>
        </w:rPr>
        <w:t>Research on the effect of farm practice on the evaluated TF should be conducted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so as</w:t>
      </w:r>
      <w:r>
        <w:rPr>
          <w:spacing w:val="-1"/>
          <w:sz w:val="24"/>
        </w:rPr>
        <w:t> </w:t>
      </w:r>
      <w:r>
        <w:rPr>
          <w:sz w:val="24"/>
        </w:rPr>
        <w:t>to ascertain</w:t>
      </w:r>
      <w:r>
        <w:rPr>
          <w:spacing w:val="1"/>
          <w:sz w:val="24"/>
        </w:rPr>
        <w:t> </w:t>
      </w:r>
      <w:r>
        <w:rPr>
          <w:sz w:val="24"/>
        </w:rPr>
        <w:t>the input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on radionuclide</w:t>
      </w:r>
      <w:r>
        <w:rPr>
          <w:spacing w:val="-1"/>
          <w:sz w:val="24"/>
        </w:rPr>
        <w:t> </w:t>
      </w:r>
      <w:r>
        <w:rPr>
          <w:sz w:val="24"/>
        </w:rPr>
        <w:t>transfer.</w:t>
      </w:r>
    </w:p>
    <w:p>
      <w:pPr>
        <w:pStyle w:val="ListParagraph"/>
        <w:numPr>
          <w:ilvl w:val="2"/>
          <w:numId w:val="16"/>
        </w:numPr>
        <w:tabs>
          <w:tab w:pos="1848" w:val="left" w:leader="none"/>
        </w:tabs>
        <w:spacing w:line="480" w:lineRule="auto" w:before="0" w:after="0"/>
        <w:ind w:left="1787" w:right="448" w:hanging="360"/>
        <w:jc w:val="both"/>
        <w:rPr>
          <w:sz w:val="24"/>
        </w:rPr>
      </w:pPr>
      <w:r>
        <w:rPr>
          <w:sz w:val="24"/>
        </w:rPr>
        <w:t>Culture</w:t>
      </w:r>
      <w:r>
        <w:rPr>
          <w:spacing w:val="1"/>
          <w:sz w:val="24"/>
        </w:rPr>
        <w:t> </w:t>
      </w:r>
      <w:r>
        <w:rPr>
          <w:sz w:val="24"/>
        </w:rPr>
        <w:t>plants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planting</w:t>
      </w:r>
      <w:r>
        <w:rPr>
          <w:spacing w:val="1"/>
          <w:sz w:val="24"/>
        </w:rPr>
        <w:t> </w:t>
      </w:r>
      <w:r>
        <w:rPr>
          <w:sz w:val="24"/>
        </w:rPr>
        <w:t>date,</w:t>
      </w:r>
      <w:r>
        <w:rPr>
          <w:spacing w:val="1"/>
          <w:sz w:val="24"/>
        </w:rPr>
        <w:t> </w:t>
      </w:r>
      <w:r>
        <w:rPr>
          <w:sz w:val="24"/>
        </w:rPr>
        <w:t>fertilizer</w:t>
      </w:r>
      <w:r>
        <w:rPr>
          <w:spacing w:val="1"/>
          <w:sz w:val="24"/>
        </w:rPr>
        <w:t> </w:t>
      </w:r>
      <w:r>
        <w:rPr>
          <w:sz w:val="24"/>
        </w:rPr>
        <w:t>level,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supply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harvesting</w:t>
      </w:r>
      <w:r>
        <w:rPr>
          <w:spacing w:val="1"/>
          <w:sz w:val="24"/>
        </w:rPr>
        <w:t> </w:t>
      </w:r>
      <w:r>
        <w:rPr>
          <w:sz w:val="24"/>
        </w:rPr>
        <w:t>dates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conform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TF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investigated for</w:t>
      </w:r>
      <w:r>
        <w:rPr>
          <w:spacing w:val="-1"/>
          <w:sz w:val="24"/>
        </w:rPr>
        <w:t> </w:t>
      </w:r>
      <w:r>
        <w:rPr>
          <w:sz w:val="24"/>
        </w:rPr>
        <w:t>other food crops in Nigeria.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56" w:top="1520" w:bottom="1660" w:left="92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1"/>
        <w:spacing w:before="90"/>
        <w:ind w:left="778" w:right="162" w:firstLine="0"/>
        <w:jc w:val="center"/>
      </w:pPr>
      <w:bookmarkStart w:name="_TOC_250000" w:id="34"/>
      <w:bookmarkEnd w:id="34"/>
      <w:r>
        <w:rPr/>
        <w:t>REFERENCES</w:t>
      </w:r>
    </w:p>
    <w:p>
      <w:pPr>
        <w:pStyle w:val="BodyText"/>
        <w:spacing w:before="3"/>
        <w:rPr>
          <w:b/>
          <w:sz w:val="25"/>
        </w:rPr>
      </w:pPr>
    </w:p>
    <w:p>
      <w:pPr>
        <w:spacing w:before="0"/>
        <w:ind w:left="1518" w:right="450" w:hanging="452"/>
        <w:jc w:val="both"/>
        <w:rPr>
          <w:i/>
          <w:sz w:val="24"/>
        </w:rPr>
      </w:pPr>
      <w:r>
        <w:rPr>
          <w:sz w:val="24"/>
        </w:rPr>
        <w:t>Abba, H. T., Hassan,W.M and Saleh, M.A. (2018).Evaluation of environmental natural</w:t>
      </w:r>
      <w:r>
        <w:rPr>
          <w:spacing w:val="1"/>
          <w:sz w:val="24"/>
        </w:rPr>
        <w:t> </w:t>
      </w:r>
      <w:r>
        <w:rPr>
          <w:sz w:val="24"/>
        </w:rPr>
        <w:t>radioactivity</w:t>
      </w:r>
      <w:r>
        <w:rPr>
          <w:spacing w:val="1"/>
          <w:sz w:val="24"/>
        </w:rPr>
        <w:t> </w:t>
      </w:r>
      <w:r>
        <w:rPr>
          <w:sz w:val="24"/>
        </w:rPr>
        <w:t>levels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soils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ground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Barikin</w:t>
      </w:r>
      <w:r>
        <w:rPr>
          <w:spacing w:val="1"/>
          <w:sz w:val="24"/>
        </w:rPr>
        <w:t> </w:t>
      </w:r>
      <w:r>
        <w:rPr>
          <w:sz w:val="24"/>
        </w:rPr>
        <w:t>Ladi,Plateau</w:t>
      </w:r>
      <w:r>
        <w:rPr>
          <w:spacing w:val="60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2"/>
          <w:sz w:val="24"/>
        </w:rPr>
        <w:t> </w:t>
      </w:r>
      <w:r>
        <w:rPr>
          <w:i/>
          <w:sz w:val="24"/>
        </w:rPr>
        <w:t>Malaysian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Fundamental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143(3),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338-342.</w:t>
      </w:r>
    </w:p>
    <w:p>
      <w:pPr>
        <w:pStyle w:val="BodyText"/>
        <w:rPr>
          <w:i/>
        </w:rPr>
      </w:pPr>
    </w:p>
    <w:p>
      <w:pPr>
        <w:pStyle w:val="BodyText"/>
        <w:ind w:left="774" w:right="162"/>
        <w:jc w:val="center"/>
      </w:pPr>
      <w:r>
        <w:rPr/>
        <w:t>Adams,</w:t>
      </w:r>
      <w:r>
        <w:rPr>
          <w:spacing w:val="6"/>
        </w:rPr>
        <w:t> </w:t>
      </w:r>
      <w:r>
        <w:rPr/>
        <w:t>S.</w:t>
      </w:r>
      <w:r>
        <w:rPr>
          <w:spacing w:val="5"/>
        </w:rPr>
        <w:t> </w:t>
      </w:r>
      <w:r>
        <w:rPr/>
        <w:t>&amp;</w:t>
      </w:r>
      <w:r>
        <w:rPr>
          <w:spacing w:val="4"/>
        </w:rPr>
        <w:t> </w:t>
      </w:r>
      <w:r>
        <w:rPr/>
        <w:t>Allday,</w:t>
      </w:r>
      <w:r>
        <w:rPr>
          <w:spacing w:val="6"/>
        </w:rPr>
        <w:t> </w:t>
      </w:r>
      <w:r>
        <w:rPr/>
        <w:t>J.</w:t>
      </w:r>
      <w:r>
        <w:rPr>
          <w:spacing w:val="5"/>
        </w:rPr>
        <w:t> </w:t>
      </w:r>
      <w:r>
        <w:rPr/>
        <w:t>(2000).</w:t>
      </w:r>
      <w:r>
        <w:rPr>
          <w:spacing w:val="7"/>
        </w:rPr>
        <w:t> </w:t>
      </w:r>
      <w:r>
        <w:rPr>
          <w:i/>
        </w:rPr>
        <w:t>Advanced</w:t>
      </w:r>
      <w:r>
        <w:rPr>
          <w:i/>
          <w:spacing w:val="5"/>
        </w:rPr>
        <w:t> </w:t>
      </w:r>
      <w:r>
        <w:rPr>
          <w:i/>
        </w:rPr>
        <w:t>Physics</w:t>
      </w:r>
      <w:r>
        <w:rPr/>
        <w:t>,</w:t>
      </w:r>
      <w:r>
        <w:rPr>
          <w:spacing w:val="6"/>
        </w:rPr>
        <w:t> </w:t>
      </w:r>
      <w:r>
        <w:rPr/>
        <w:t>1st</w:t>
      </w:r>
      <w:r>
        <w:rPr>
          <w:spacing w:val="6"/>
        </w:rPr>
        <w:t> </w:t>
      </w:r>
      <w:r>
        <w:rPr/>
        <w:t>edition.</w:t>
      </w:r>
      <w:r>
        <w:rPr>
          <w:spacing w:val="6"/>
        </w:rPr>
        <w:t> </w:t>
      </w:r>
      <w:r>
        <w:rPr/>
        <w:t>Oxford</w:t>
      </w:r>
      <w:r>
        <w:rPr>
          <w:spacing w:val="6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ind w:left="1518"/>
      </w:pPr>
      <w:r>
        <w:rPr/>
        <w:t>ISBN</w:t>
      </w:r>
      <w:r>
        <w:rPr>
          <w:spacing w:val="-3"/>
        </w:rPr>
        <w:t> </w:t>
      </w:r>
      <w:r>
        <w:rPr/>
        <w:t>0-19-914680-2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518" w:right="454" w:hanging="452"/>
        <w:jc w:val="both"/>
        <w:rPr>
          <w:i/>
          <w:sz w:val="24"/>
        </w:rPr>
      </w:pPr>
      <w:r>
        <w:rPr>
          <w:sz w:val="24"/>
        </w:rPr>
        <w:t>Ademola, J. A. (2008). Exposure to high background radiation level in the tin mining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of Jos, Plateau, Nigeria. </w:t>
      </w:r>
      <w:r>
        <w:rPr>
          <w:i/>
          <w:sz w:val="24"/>
        </w:rPr>
        <w:t>Journal of Radiation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Protection, 28, 93 –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99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518" w:right="450" w:hanging="452"/>
        <w:jc w:val="both"/>
      </w:pPr>
      <w:r>
        <w:rPr/>
        <w:t>Adriano, D. C., Corey, J. C. &amp; Dahlman, R. C. (1980).   Plutonium contents of field</w:t>
      </w:r>
      <w:r>
        <w:rPr>
          <w:spacing w:val="1"/>
        </w:rPr>
        <w:t> </w:t>
      </w:r>
      <w:r>
        <w:rPr/>
        <w:t>crops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South-Eastern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Trasuranic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-1"/>
        </w:rPr>
        <w:t> </w:t>
      </w:r>
      <w:r>
        <w:rPr/>
        <w:t>Hanson, W.</w:t>
      </w:r>
      <w:r>
        <w:rPr>
          <w:spacing w:val="-1"/>
        </w:rPr>
        <w:t> </w:t>
      </w:r>
      <w:r>
        <w:rPr/>
        <w:t>C., Ed.</w:t>
      </w:r>
      <w:r>
        <w:rPr>
          <w:spacing w:val="-1"/>
        </w:rPr>
        <w:t> </w:t>
      </w:r>
      <w:r>
        <w:rPr/>
        <w:t>(Virginia: NTIS,</w:t>
      </w:r>
      <w:r>
        <w:rPr>
          <w:spacing w:val="1"/>
        </w:rPr>
        <w:t> </w:t>
      </w:r>
      <w:r>
        <w:rPr/>
        <w:t>Springfield) 381–402.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18" w:right="446" w:hanging="452"/>
        <w:jc w:val="both"/>
        <w:rPr>
          <w:sz w:val="24"/>
        </w:rPr>
      </w:pPr>
      <w:r>
        <w:rPr>
          <w:sz w:val="24"/>
        </w:rPr>
        <w:t>Agbalagba, E., &amp; Onoja, R.</w:t>
      </w:r>
      <w:r>
        <w:rPr>
          <w:spacing w:val="1"/>
          <w:sz w:val="24"/>
        </w:rPr>
        <w:t> </w:t>
      </w:r>
      <w:r>
        <w:rPr>
          <w:sz w:val="24"/>
        </w:rPr>
        <w:t>(2011). Evaluation of natural radioactivity in soil, sediment</w:t>
      </w:r>
      <w:r>
        <w:rPr>
          <w:spacing w:val="-57"/>
          <w:sz w:val="24"/>
        </w:rPr>
        <w:t> </w:t>
      </w:r>
      <w:r>
        <w:rPr>
          <w:sz w:val="24"/>
        </w:rPr>
        <w:t>and water samples of Niger Delta (Biseni) flood plain lakes, Nigeria.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Radioactivity, 102(7), 667-671</w:t>
      </w:r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18" w:right="447" w:hanging="452"/>
        <w:jc w:val="both"/>
      </w:pPr>
      <w:r>
        <w:rPr/>
        <w:t>Agbo, I, Enelso (1992). Status of sweet potato production Research in Nigeria. Sweet</w:t>
      </w:r>
      <w:r>
        <w:rPr>
          <w:spacing w:val="1"/>
        </w:rPr>
        <w:t> </w:t>
      </w:r>
      <w:r>
        <w:rPr/>
        <w:t>potatoe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priority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workshop held in Dovla, Cameron from July 27th–29th. International sweet Potato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Center,</w:t>
      </w:r>
      <w:r>
        <w:rPr>
          <w:spacing w:val="2"/>
        </w:rPr>
        <w:t> </w:t>
      </w:r>
      <w:r>
        <w:rPr/>
        <w:t>Lima,</w:t>
      </w:r>
      <w:r>
        <w:rPr>
          <w:spacing w:val="2"/>
        </w:rPr>
        <w:t> </w:t>
      </w:r>
      <w:r>
        <w:rPr/>
        <w:t>Peru.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49" w:hanging="452"/>
        <w:jc w:val="both"/>
      </w:pPr>
      <w:r>
        <w:rPr/>
        <w:t>Akhtar, N., Tufail, M., Choudhry, M. A., Orfi, S.D., &amp; Waqas, M. (2006). Radiation</w:t>
      </w:r>
      <w:r>
        <w:rPr>
          <w:spacing w:val="1"/>
        </w:rPr>
        <w:t> </w:t>
      </w:r>
      <w:r>
        <w:rPr/>
        <w:t>dose from natural and man-made radionuclides in the soil of Niab, Faisalabad,</w:t>
      </w:r>
      <w:r>
        <w:rPr>
          <w:spacing w:val="1"/>
        </w:rPr>
        <w:t> </w:t>
      </w:r>
      <w:r>
        <w:rPr/>
        <w:t>Pakistan.</w:t>
      </w:r>
      <w:r>
        <w:rPr>
          <w:spacing w:val="-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Nucleus</w:t>
      </w:r>
      <w:r>
        <w:rPr/>
        <w:t>, 41, 27 – 34.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44" w:hanging="452"/>
        <w:jc w:val="both"/>
      </w:pPr>
      <w:r>
        <w:rPr/>
        <w:t>Akhter, D., Ashfraf, N., Mohammad, D., Orfis, S. D., &amp; Ahmad, N. (2003). Nutritional</w:t>
      </w:r>
      <w:r>
        <w:rPr>
          <w:spacing w:val="1"/>
        </w:rPr>
        <w:t> </w:t>
      </w:r>
      <w:r>
        <w:rPr/>
        <w:t>and radiological impact of dietary potassium on the Pakistani population. </w:t>
      </w:r>
      <w:r>
        <w:rPr>
          <w:i/>
        </w:rPr>
        <w:t>Food and</w:t>
      </w:r>
      <w:r>
        <w:rPr>
          <w:i/>
          <w:spacing w:val="-57"/>
        </w:rPr>
        <w:t> </w:t>
      </w:r>
      <w:r>
        <w:rPr>
          <w:i/>
        </w:rPr>
        <w:t>Chemical</w:t>
      </w:r>
      <w:r>
        <w:rPr>
          <w:i/>
          <w:spacing w:val="-1"/>
        </w:rPr>
        <w:t> </w:t>
      </w:r>
      <w:r>
        <w:rPr>
          <w:i/>
        </w:rPr>
        <w:t>Toxicology, </w:t>
      </w:r>
      <w:r>
        <w:rPr/>
        <w:t>41, 531-534.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1518" w:right="447" w:hanging="452"/>
        <w:jc w:val="both"/>
      </w:pPr>
      <w:r>
        <w:rPr/>
        <w:t>Akinloye, M.K., &amp; Olomo, J.B. (2000). The measurement of the natural radioactivity in</w:t>
      </w:r>
      <w:r>
        <w:rPr>
          <w:spacing w:val="1"/>
        </w:rPr>
        <w:t> </w:t>
      </w:r>
      <w:r>
        <w:rPr/>
        <w:t>some tubers cultivated in farmlands within Obafemi Awolowo University Ile-Ife,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>
          <w:i/>
        </w:rPr>
        <w:t>Nigerian</w:t>
      </w:r>
      <w:r>
        <w:rPr>
          <w:i/>
          <w:spacing w:val="1"/>
        </w:rPr>
        <w:t> </w:t>
      </w:r>
      <w:r>
        <w:rPr>
          <w:i/>
        </w:rPr>
        <w:t>Journal of Physics, </w:t>
      </w:r>
      <w:r>
        <w:rPr/>
        <w:t>12, 60-63.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518" w:right="455" w:hanging="452"/>
        <w:jc w:val="both"/>
      </w:pPr>
      <w:r>
        <w:rPr/>
        <w:t>Akpokodje, G., Lancon F., &amp; Olaf E. (2002). Nigeria’s rice policy and development: A</w:t>
      </w:r>
      <w:r>
        <w:rPr>
          <w:spacing w:val="1"/>
        </w:rPr>
        <w:t> </w:t>
      </w:r>
      <w:r>
        <w:rPr/>
        <w:t>review.</w:t>
      </w:r>
      <w:r>
        <w:rPr>
          <w:spacing w:val="1"/>
        </w:rPr>
        <w:t> </w:t>
      </w:r>
      <w:r>
        <w:rPr/>
        <w:t>Final</w:t>
      </w:r>
      <w:r>
        <w:rPr>
          <w:spacing w:val="-1"/>
        </w:rPr>
        <w:t> </w:t>
      </w:r>
      <w:r>
        <w:rPr/>
        <w:t>draft. Abidjan.</w:t>
      </w:r>
      <w:r>
        <w:rPr>
          <w:spacing w:val="-1"/>
        </w:rPr>
        <w:t> </w:t>
      </w:r>
      <w:r>
        <w:rPr/>
        <w:t>West African</w:t>
      </w:r>
      <w:r>
        <w:rPr>
          <w:spacing w:val="-1"/>
        </w:rPr>
        <w:t> </w:t>
      </w:r>
      <w:r>
        <w:rPr/>
        <w:t>Rice</w:t>
      </w:r>
      <w:r>
        <w:rPr>
          <w:spacing w:val="-2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Association.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518" w:right="445" w:hanging="452"/>
        <w:jc w:val="both"/>
      </w:pPr>
      <w:r>
        <w:rPr/>
        <w:t>Alausa, S.K. &amp; Omotosho. O.O. (2017). Natural radioactivity in farm soils and major</w:t>
      </w:r>
      <w:r>
        <w:rPr>
          <w:spacing w:val="1"/>
        </w:rPr>
        <w:t> </w:t>
      </w:r>
      <w:r>
        <w:rPr/>
        <w:t>food crops grown in Ayetoro, Ogun State, Southwestern Nigeria, </w:t>
      </w:r>
      <w:r>
        <w:rPr>
          <w:i/>
        </w:rPr>
        <w:t>International.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Low</w:t>
      </w:r>
      <w:r>
        <w:rPr>
          <w:i/>
          <w:spacing w:val="1"/>
        </w:rPr>
        <w:t> </w:t>
      </w:r>
      <w:r>
        <w:rPr>
          <w:i/>
        </w:rPr>
        <w:t>Radiation</w:t>
      </w:r>
      <w:r>
        <w:rPr/>
        <w:t>,10 (4),285–303.</w:t>
      </w:r>
    </w:p>
    <w:p>
      <w:pPr>
        <w:spacing w:after="0"/>
        <w:jc w:val="both"/>
        <w:sectPr>
          <w:pgSz w:w="11910" w:h="16840"/>
          <w:pgMar w:header="0" w:footer="1456" w:top="1580" w:bottom="1660" w:left="920" w:right="960"/>
        </w:sectPr>
      </w:pPr>
    </w:p>
    <w:p>
      <w:pPr>
        <w:pStyle w:val="BodyText"/>
        <w:spacing w:before="78"/>
        <w:ind w:left="1518" w:right="447" w:hanging="452"/>
        <w:jc w:val="both"/>
      </w:pPr>
      <w:r>
        <w:rPr/>
        <w:t>Almayahi, B. Tajuddin, A., &amp; Jaafar, M. (2012). Effect of the natural radioactivity</w:t>
      </w:r>
      <w:r>
        <w:rPr>
          <w:spacing w:val="1"/>
        </w:rPr>
        <w:t> </w:t>
      </w:r>
      <w:r>
        <w:rPr/>
        <w:t>concentrations.and</w:t>
      </w:r>
      <w:r>
        <w:rPr>
          <w:spacing w:val="1"/>
        </w:rPr>
        <w:t> </w:t>
      </w:r>
      <w:r>
        <w:rPr>
          <w:vertAlign w:val="superscript"/>
        </w:rPr>
        <w:t>226</w:t>
      </w:r>
      <w:r>
        <w:rPr>
          <w:vertAlign w:val="baseline"/>
        </w:rPr>
        <w:t>Ra/</w:t>
      </w:r>
      <w:r>
        <w:rPr>
          <w:vertAlign w:val="superscript"/>
        </w:rPr>
        <w:t>238</w:t>
      </w:r>
      <w:r>
        <w:rPr>
          <w:vertAlign w:val="baseline"/>
        </w:rPr>
        <w:t>U</w:t>
      </w:r>
      <w:r>
        <w:rPr>
          <w:spacing w:val="1"/>
          <w:vertAlign w:val="baseline"/>
        </w:rPr>
        <w:t> </w:t>
      </w:r>
      <w:r>
        <w:rPr>
          <w:vertAlign w:val="baseline"/>
        </w:rPr>
        <w:t>disequilibrium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cancer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Penang,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Malaysia.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Radiation Physics and Chemistry</w:t>
      </w:r>
      <w:r>
        <w:rPr>
          <w:vertAlign w:val="baseline"/>
        </w:rPr>
        <w:t>, 81, 154-558.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18" w:right="450" w:hanging="392"/>
        <w:jc w:val="both"/>
        <w:rPr>
          <w:i/>
        </w:rPr>
      </w:pPr>
      <w:r>
        <w:rPr/>
        <w:t>Antonopoulos-Domis, M., Clouvas, A. &amp; Gagianas, A.</w:t>
      </w:r>
      <w:r>
        <w:rPr>
          <w:spacing w:val="1"/>
        </w:rPr>
        <w:t> </w:t>
      </w:r>
      <w:r>
        <w:rPr/>
        <w:t>(1991). Radiocesium dynamics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fruit trees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Chernobyl accident.</w:t>
      </w:r>
      <w:r>
        <w:rPr>
          <w:spacing w:val="1"/>
        </w:rPr>
        <w:t> </w:t>
      </w:r>
      <w:r>
        <w:rPr>
          <w:i/>
        </w:rPr>
        <w:t>Health Physics,</w:t>
      </w:r>
      <w:r>
        <w:rPr>
          <w:i/>
          <w:spacing w:val="-1"/>
        </w:rPr>
        <w:t> </w:t>
      </w:r>
      <w:r>
        <w:rPr>
          <w:i/>
        </w:rPr>
        <w:t>61(6), 837–842.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BodyText"/>
        <w:spacing w:before="1"/>
        <w:ind w:left="1067"/>
      </w:pPr>
      <w:r>
        <w:rPr/>
        <w:t>Arkhipove,</w:t>
      </w:r>
      <w:r>
        <w:rPr>
          <w:spacing w:val="17"/>
        </w:rPr>
        <w:t> </w:t>
      </w:r>
      <w:r>
        <w:rPr/>
        <w:t>V.</w:t>
      </w:r>
      <w:r>
        <w:rPr>
          <w:spacing w:val="20"/>
        </w:rPr>
        <w:t> </w:t>
      </w:r>
      <w:r>
        <w:rPr/>
        <w:t>P.,</w:t>
      </w:r>
      <w:r>
        <w:rPr>
          <w:spacing w:val="17"/>
        </w:rPr>
        <w:t> </w:t>
      </w:r>
      <w:r>
        <w:rPr/>
        <w:t>Fedorov,</w:t>
      </w:r>
      <w:r>
        <w:rPr>
          <w:spacing w:val="18"/>
        </w:rPr>
        <w:t> </w:t>
      </w:r>
      <w:r>
        <w:rPr/>
        <w:t>Ye.</w:t>
      </w:r>
      <w:r>
        <w:rPr>
          <w:spacing w:val="17"/>
        </w:rPr>
        <w:t> </w:t>
      </w:r>
      <w:r>
        <w:rPr/>
        <w:t>A.</w:t>
      </w:r>
      <w:r>
        <w:rPr>
          <w:spacing w:val="20"/>
        </w:rPr>
        <w:t> </w:t>
      </w:r>
      <w:r>
        <w:rPr/>
        <w:t>Aleksakhin,</w:t>
      </w:r>
      <w:r>
        <w:rPr>
          <w:spacing w:val="20"/>
        </w:rPr>
        <w:t> </w:t>
      </w:r>
      <w:r>
        <w:rPr/>
        <w:t>R.</w:t>
      </w:r>
      <w:r>
        <w:rPr>
          <w:spacing w:val="18"/>
        </w:rPr>
        <w:t> </w:t>
      </w:r>
      <w:r>
        <w:rPr/>
        <w:t>M.,</w:t>
      </w:r>
      <w:r>
        <w:rPr>
          <w:spacing w:val="18"/>
        </w:rPr>
        <w:t> </w:t>
      </w:r>
      <w:r>
        <w:rPr/>
        <w:t>Bonar,</w:t>
      </w:r>
      <w:r>
        <w:rPr>
          <w:spacing w:val="18"/>
        </w:rPr>
        <w:t> </w:t>
      </w:r>
      <w:r>
        <w:rPr/>
        <w:t>P.</w:t>
      </w:r>
      <w:r>
        <w:rPr>
          <w:spacing w:val="17"/>
        </w:rPr>
        <w:t> </w:t>
      </w:r>
      <w:r>
        <w:rPr/>
        <w:t>F.,</w:t>
      </w:r>
      <w:r>
        <w:rPr>
          <w:spacing w:val="21"/>
        </w:rPr>
        <w:t> </w:t>
      </w:r>
      <w:r>
        <w:rPr/>
        <w:t>Kozhevnikova,</w:t>
      </w:r>
      <w:r>
        <w:rPr>
          <w:spacing w:val="18"/>
        </w:rPr>
        <w:t> </w:t>
      </w:r>
      <w:r>
        <w:rPr/>
        <w:t>T.</w:t>
      </w:r>
    </w:p>
    <w:p>
      <w:pPr>
        <w:pStyle w:val="BodyText"/>
        <w:ind w:left="1518" w:right="450"/>
      </w:pPr>
      <w:r>
        <w:rPr/>
        <w:t>L.</w:t>
      </w:r>
      <w:r>
        <w:rPr>
          <w:spacing w:val="48"/>
        </w:rPr>
        <w:t> </w:t>
      </w:r>
      <w:r>
        <w:rPr/>
        <w:t>&amp;</w:t>
      </w:r>
      <w:r>
        <w:rPr>
          <w:spacing w:val="49"/>
        </w:rPr>
        <w:t> </w:t>
      </w:r>
      <w:r>
        <w:rPr/>
        <w:t>Suslova,</w:t>
      </w:r>
      <w:r>
        <w:rPr>
          <w:spacing w:val="47"/>
        </w:rPr>
        <w:t> </w:t>
      </w:r>
      <w:r>
        <w:rPr/>
        <w:t>V.</w:t>
      </w:r>
      <w:r>
        <w:rPr>
          <w:spacing w:val="49"/>
        </w:rPr>
        <w:t> </w:t>
      </w:r>
      <w:r>
        <w:rPr/>
        <w:t>V.</w:t>
      </w:r>
      <w:r>
        <w:rPr>
          <w:spacing w:val="49"/>
        </w:rPr>
        <w:t> </w:t>
      </w:r>
      <w:r>
        <w:rPr/>
        <w:t>(1975).</w:t>
      </w:r>
      <w:r>
        <w:rPr>
          <w:spacing w:val="46"/>
        </w:rPr>
        <w:t> </w:t>
      </w:r>
      <w:r>
        <w:rPr/>
        <w:t>Soil</w:t>
      </w:r>
      <w:r>
        <w:rPr>
          <w:spacing w:val="48"/>
        </w:rPr>
        <w:t> </w:t>
      </w:r>
      <w:r>
        <w:rPr/>
        <w:t>chemistry</w:t>
      </w:r>
      <w:r>
        <w:rPr>
          <w:spacing w:val="45"/>
        </w:rPr>
        <w:t> </w:t>
      </w:r>
      <w:r>
        <w:rPr/>
        <w:t>and</w:t>
      </w:r>
      <w:r>
        <w:rPr>
          <w:spacing w:val="47"/>
        </w:rPr>
        <w:t> </w:t>
      </w:r>
      <w:r>
        <w:rPr/>
        <w:t>root</w:t>
      </w:r>
      <w:r>
        <w:rPr>
          <w:spacing w:val="47"/>
        </w:rPr>
        <w:t> </w:t>
      </w:r>
      <w:r>
        <w:rPr/>
        <w:t>accumulation</w:t>
      </w:r>
      <w:r>
        <w:rPr>
          <w:spacing w:val="46"/>
        </w:rPr>
        <w:t> </w:t>
      </w:r>
      <w:r>
        <w:rPr/>
        <w:t>of</w:t>
      </w:r>
      <w:r>
        <w:rPr>
          <w:spacing w:val="49"/>
        </w:rPr>
        <w:t> </w:t>
      </w:r>
      <w:r>
        <w:rPr/>
        <w:t>artificial</w:t>
      </w:r>
      <w:r>
        <w:rPr>
          <w:spacing w:val="-57"/>
        </w:rPr>
        <w:t> </w:t>
      </w:r>
      <w:r>
        <w:rPr/>
        <w:t>radionuclides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crop</w:t>
      </w:r>
      <w:r>
        <w:rPr>
          <w:spacing w:val="1"/>
        </w:rPr>
        <w:t> </w:t>
      </w:r>
      <w:r>
        <w:rPr/>
        <w:t>harvest.</w:t>
      </w:r>
      <w:r>
        <w:rPr>
          <w:spacing w:val="2"/>
        </w:rPr>
        <w:t> </w:t>
      </w:r>
      <w:r>
        <w:rPr>
          <w:i/>
        </w:rPr>
        <w:t>Sov. Soil Sci</w:t>
      </w:r>
      <w:r>
        <w:rPr/>
        <w:t>ence, 7,</w:t>
      </w:r>
      <w:r>
        <w:rPr>
          <w:spacing w:val="-1"/>
        </w:rPr>
        <w:t> </w:t>
      </w:r>
      <w:r>
        <w:rPr/>
        <w:t>690–701.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45" w:hanging="392"/>
        <w:jc w:val="both"/>
      </w:pPr>
      <w:r>
        <w:rPr/>
        <w:t>Arogunjo,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Farai,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Fuwape,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assessment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terrestrial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Radiation</w:t>
      </w:r>
      <w:r>
        <w:rPr>
          <w:i/>
          <w:spacing w:val="1"/>
        </w:rPr>
        <w:t> </w:t>
      </w:r>
      <w:r>
        <w:rPr>
          <w:i/>
        </w:rPr>
        <w:t>Protection</w:t>
      </w:r>
      <w:r>
        <w:rPr>
          <w:i/>
          <w:spacing w:val="1"/>
        </w:rPr>
        <w:t> </w:t>
      </w:r>
      <w:r>
        <w:rPr>
          <w:i/>
        </w:rPr>
        <w:t>Dosimetry,</w:t>
      </w:r>
      <w:r>
        <w:rPr>
          <w:i/>
          <w:spacing w:val="-1"/>
        </w:rPr>
        <w:t> </w:t>
      </w:r>
      <w:r>
        <w:rPr/>
        <w:t>108, 73-77.</w:t>
      </w:r>
    </w:p>
    <w:p>
      <w:pPr>
        <w:pStyle w:val="BodyText"/>
      </w:pPr>
    </w:p>
    <w:p>
      <w:pPr>
        <w:pStyle w:val="BodyText"/>
        <w:ind w:left="1518" w:right="446" w:hanging="452"/>
        <w:jc w:val="both"/>
      </w:pPr>
      <w:r>
        <w:rPr/>
        <w:t>Arogunjo, A. M., Hollriegl, V., Giussani, A., Leopold, K., Gerstmann, U., Veronese, I.,</w:t>
      </w:r>
      <w:r>
        <w:rPr>
          <w:spacing w:val="1"/>
        </w:rPr>
        <w:t> </w:t>
      </w:r>
      <w:r>
        <w:rPr/>
        <w:t>&amp; Oeh, U. (2009). Uranium and thorium in soils minerals sands water and food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tin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elevated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Environmental Radioact</w:t>
      </w:r>
      <w:r>
        <w:rPr/>
        <w:t>ivity, 10(3), 232-240.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18" w:right="448" w:hanging="452"/>
        <w:jc w:val="both"/>
        <w:rPr>
          <w:sz w:val="24"/>
        </w:rPr>
      </w:pPr>
      <w:r>
        <w:rPr>
          <w:sz w:val="24"/>
        </w:rPr>
        <w:t>Arogunjo, A. M., Ofuga, E.E. &amp; Afolabi, M. A. (2005). Levels of natural radionuclides</w:t>
      </w:r>
      <w:r>
        <w:rPr>
          <w:spacing w:val="1"/>
          <w:sz w:val="24"/>
        </w:rPr>
        <w:t> </w:t>
      </w:r>
      <w:r>
        <w:rPr>
          <w:sz w:val="24"/>
        </w:rPr>
        <w:t>in some Nigerian cereals and tubers. </w:t>
      </w:r>
      <w:r>
        <w:rPr>
          <w:i/>
          <w:sz w:val="24"/>
        </w:rPr>
        <w:t>Journal of Environmental Radioactivity, </w:t>
      </w:r>
      <w:r>
        <w:rPr>
          <w:sz w:val="24"/>
        </w:rPr>
        <w:t>82, 1-</w:t>
      </w:r>
      <w:r>
        <w:rPr>
          <w:spacing w:val="-57"/>
          <w:sz w:val="24"/>
        </w:rPr>
        <w:t> </w:t>
      </w:r>
      <w:r>
        <w:rPr>
          <w:sz w:val="24"/>
        </w:rPr>
        <w:t>6.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518" w:right="446" w:hanging="452"/>
        <w:jc w:val="both"/>
        <w:rPr>
          <w:sz w:val="24"/>
        </w:rPr>
      </w:pPr>
      <w:r>
        <w:rPr>
          <w:sz w:val="24"/>
        </w:rPr>
        <w:t>Arogunjo, A.M., E. E. Efuga, &amp; M. A. Afolabi. (2004). Levels of natural radionuclides</w:t>
      </w:r>
      <w:r>
        <w:rPr>
          <w:spacing w:val="1"/>
          <w:sz w:val="24"/>
        </w:rPr>
        <w:t> </w:t>
      </w:r>
      <w:r>
        <w:rPr>
          <w:sz w:val="24"/>
        </w:rPr>
        <w:t>in some Nigerian cereals and tubes. </w:t>
      </w:r>
      <w:r>
        <w:rPr>
          <w:i/>
          <w:sz w:val="24"/>
        </w:rPr>
        <w:t>Journal of Environmental Radioactivity, </w:t>
      </w:r>
      <w:r>
        <w:rPr>
          <w:sz w:val="24"/>
        </w:rPr>
        <w:t>82, 1-</w:t>
      </w:r>
      <w:r>
        <w:rPr>
          <w:spacing w:val="1"/>
          <w:sz w:val="24"/>
        </w:rPr>
        <w:t> </w:t>
      </w:r>
      <w:r>
        <w:rPr>
          <w:sz w:val="24"/>
        </w:rPr>
        <w:t>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67"/>
      </w:pPr>
      <w:r>
        <w:rPr/>
        <w:t>Avadhani,</w:t>
      </w:r>
      <w:r>
        <w:rPr>
          <w:spacing w:val="20"/>
        </w:rPr>
        <w:t> </w:t>
      </w:r>
      <w:r>
        <w:rPr/>
        <w:t>A.</w:t>
      </w:r>
      <w:r>
        <w:rPr>
          <w:spacing w:val="19"/>
        </w:rPr>
        <w:t> </w:t>
      </w:r>
      <w:r>
        <w:rPr/>
        <w:t>M.,</w:t>
      </w:r>
      <w:r>
        <w:rPr>
          <w:spacing w:val="20"/>
        </w:rPr>
        <w:t> </w:t>
      </w:r>
      <w:r>
        <w:rPr/>
        <w:t>Mahesh,</w:t>
      </w:r>
      <w:r>
        <w:rPr>
          <w:spacing w:val="21"/>
        </w:rPr>
        <w:t> </w:t>
      </w:r>
      <w:r>
        <w:rPr/>
        <w:t>H.</w:t>
      </w:r>
      <w:r>
        <w:rPr>
          <w:spacing w:val="19"/>
        </w:rPr>
        <w:t> </w:t>
      </w:r>
      <w:r>
        <w:rPr/>
        <w:t>M.,</w:t>
      </w:r>
      <w:r>
        <w:rPr>
          <w:spacing w:val="20"/>
        </w:rPr>
        <w:t> </w:t>
      </w:r>
      <w:r>
        <w:rPr/>
        <w:t>Karunakara,</w:t>
      </w:r>
      <w:r>
        <w:rPr>
          <w:spacing w:val="20"/>
        </w:rPr>
        <w:t> </w:t>
      </w:r>
      <w:r>
        <w:rPr/>
        <w:t>N.,</w:t>
      </w:r>
      <w:r>
        <w:rPr>
          <w:spacing w:val="21"/>
        </w:rPr>
        <w:t> </w:t>
      </w:r>
      <w:r>
        <w:rPr/>
        <w:t>Narayana,</w:t>
      </w:r>
      <w:r>
        <w:rPr>
          <w:spacing w:val="22"/>
        </w:rPr>
        <w:t> </w:t>
      </w:r>
      <w:r>
        <w:rPr/>
        <w:t>Y.,</w:t>
      </w:r>
      <w:r>
        <w:rPr>
          <w:spacing w:val="19"/>
        </w:rPr>
        <w:t> </w:t>
      </w:r>
      <w:r>
        <w:rPr/>
        <w:t>Somashekarappa,</w:t>
      </w:r>
      <w:r>
        <w:rPr>
          <w:spacing w:val="21"/>
        </w:rPr>
        <w:t> </w:t>
      </w:r>
      <w:r>
        <w:rPr/>
        <w:t>H.</w:t>
      </w:r>
    </w:p>
    <w:p>
      <w:pPr>
        <w:pStyle w:val="BodyText"/>
        <w:ind w:left="1518" w:right="442"/>
      </w:pPr>
      <w:r>
        <w:rPr/>
        <w:t>M.</w:t>
      </w:r>
      <w:r>
        <w:rPr>
          <w:spacing w:val="38"/>
        </w:rPr>
        <w:t> </w:t>
      </w:r>
      <w:r>
        <w:rPr/>
        <w:t>&amp;</w:t>
      </w:r>
      <w:r>
        <w:rPr>
          <w:spacing w:val="36"/>
        </w:rPr>
        <w:t> </w:t>
      </w:r>
      <w:r>
        <w:rPr/>
        <w:t>Siddappa</w:t>
      </w:r>
      <w:r>
        <w:rPr>
          <w:spacing w:val="37"/>
        </w:rPr>
        <w:t> </w:t>
      </w:r>
      <w:r>
        <w:rPr/>
        <w:t>(2001).</w:t>
      </w:r>
      <w:r>
        <w:rPr>
          <w:spacing w:val="40"/>
        </w:rPr>
        <w:t> </w:t>
      </w:r>
      <w:r>
        <w:rPr/>
        <w:t>Dietary</w:t>
      </w:r>
      <w:r>
        <w:rPr>
          <w:spacing w:val="33"/>
        </w:rPr>
        <w:t> </w:t>
      </w:r>
      <w:r>
        <w:rPr/>
        <w:t>intake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>
          <w:vertAlign w:val="superscript"/>
        </w:rPr>
        <w:t>210</w:t>
      </w:r>
      <w:r>
        <w:rPr>
          <w:vertAlign w:val="baseline"/>
        </w:rPr>
        <w:t>Po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superscript"/>
        </w:rPr>
        <w:t>210</w:t>
      </w:r>
      <w:r>
        <w:rPr>
          <w:vertAlign w:val="baseline"/>
        </w:rPr>
        <w:t>Pb</w:t>
      </w:r>
      <w:r>
        <w:rPr>
          <w:spacing w:val="38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Goa,</w:t>
      </w:r>
      <w:r>
        <w:rPr>
          <w:spacing w:val="-1"/>
          <w:vertAlign w:val="baseline"/>
        </w:rPr>
        <w:t> </w:t>
      </w:r>
      <w:r>
        <w:rPr>
          <w:vertAlign w:val="baseline"/>
        </w:rPr>
        <w:t>South-west coast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India.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Health Physics,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81(4), 438-445.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18" w:right="444" w:hanging="452"/>
        <w:jc w:val="both"/>
        <w:rPr>
          <w:sz w:val="24"/>
        </w:rPr>
      </w:pPr>
      <w:r>
        <w:rPr>
          <w:sz w:val="24"/>
        </w:rPr>
        <w:t>Badran, H. M., Sharshar, T., &amp; Elnmimer, T. (2003). Level of </w:t>
      </w:r>
      <w:r>
        <w:rPr>
          <w:sz w:val="24"/>
          <w:vertAlign w:val="superscript"/>
        </w:rPr>
        <w:t>137</w:t>
      </w:r>
      <w:r>
        <w:rPr>
          <w:sz w:val="24"/>
          <w:vertAlign w:val="baseline"/>
        </w:rPr>
        <w:t>Cs and </w:t>
      </w:r>
      <w:r>
        <w:rPr>
          <w:sz w:val="24"/>
          <w:vertAlign w:val="superscript"/>
        </w:rPr>
        <w:t>40</w:t>
      </w:r>
      <w:r>
        <w:rPr>
          <w:sz w:val="24"/>
          <w:vertAlign w:val="baseline"/>
        </w:rPr>
        <w:t>K in edible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parts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vegetables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consumed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Egypt.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Journal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Environmental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Radioactivity,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67, 181-190.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96" w:right="0" w:firstLine="0"/>
        <w:jc w:val="left"/>
        <w:rPr>
          <w:sz w:val="24"/>
        </w:rPr>
      </w:pPr>
      <w:r>
        <w:rPr>
          <w:sz w:val="24"/>
        </w:rPr>
        <w:t>Blench,</w:t>
      </w:r>
      <w:r>
        <w:rPr>
          <w:spacing w:val="-1"/>
          <w:sz w:val="24"/>
        </w:rPr>
        <w:t> </w:t>
      </w:r>
      <w:r>
        <w:rPr>
          <w:sz w:val="24"/>
        </w:rPr>
        <w:t>Roger.</w:t>
      </w:r>
      <w:r>
        <w:rPr>
          <w:spacing w:val="-1"/>
          <w:sz w:val="24"/>
        </w:rPr>
        <w:t> </w:t>
      </w:r>
      <w:r>
        <w:rPr>
          <w:sz w:val="24"/>
        </w:rPr>
        <w:t>(2020).</w:t>
      </w:r>
      <w:r>
        <w:rPr>
          <w:spacing w:val="1"/>
          <w:sz w:val="24"/>
        </w:rPr>
        <w:t> </w:t>
      </w:r>
      <w:hyperlink r:id="rId48">
        <w:r>
          <w:rPr>
            <w:i/>
            <w:sz w:val="24"/>
            <w:u w:val="single"/>
          </w:rPr>
          <w:t>Kebbi</w:t>
        </w:r>
        <w:r>
          <w:rPr>
            <w:i/>
            <w:spacing w:val="-1"/>
            <w:sz w:val="24"/>
            <w:u w:val="single"/>
          </w:rPr>
          <w:t> </w:t>
        </w:r>
        <w:r>
          <w:rPr>
            <w:i/>
            <w:sz w:val="24"/>
            <w:u w:val="single"/>
          </w:rPr>
          <w:t>State:</w:t>
        </w:r>
        <w:r>
          <w:rPr>
            <w:i/>
            <w:spacing w:val="-3"/>
            <w:sz w:val="24"/>
            <w:u w:val="single"/>
          </w:rPr>
          <w:t> </w:t>
        </w:r>
        <w:r>
          <w:rPr>
            <w:i/>
            <w:sz w:val="24"/>
            <w:u w:val="single"/>
          </w:rPr>
          <w:t>cultural</w:t>
        </w:r>
        <w:r>
          <w:rPr>
            <w:i/>
            <w:spacing w:val="-1"/>
            <w:sz w:val="24"/>
            <w:u w:val="single"/>
          </w:rPr>
          <w:t> </w:t>
        </w:r>
        <w:r>
          <w:rPr>
            <w:i/>
            <w:sz w:val="24"/>
            <w:u w:val="single"/>
          </w:rPr>
          <w:t>briefing</w:t>
        </w:r>
      </w:hyperlink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45" w:hanging="452"/>
        <w:jc w:val="both"/>
      </w:pPr>
      <w:r>
        <w:rPr/>
        <w:t>Bolca, M., Sac, M. M., Cokuysal, B., Karali, T., &amp; Ekdal, E.</w:t>
      </w:r>
      <w:r>
        <w:rPr>
          <w:spacing w:val="1"/>
        </w:rPr>
        <w:t> </w:t>
      </w:r>
      <w:r>
        <w:rPr/>
        <w:t>(2007). Radioactivity in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foodstuffs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Gediz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Basin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Turkey.</w:t>
      </w:r>
      <w:r>
        <w:rPr>
          <w:spacing w:val="1"/>
        </w:rPr>
        <w:t> </w:t>
      </w:r>
      <w:r>
        <w:rPr>
          <w:i/>
        </w:rPr>
        <w:t>Radiation</w:t>
      </w:r>
      <w:r>
        <w:rPr>
          <w:i/>
          <w:spacing w:val="1"/>
        </w:rPr>
        <w:t> </w:t>
      </w:r>
      <w:r>
        <w:rPr>
          <w:i/>
        </w:rPr>
        <w:t>Measurement, </w:t>
      </w:r>
      <w:r>
        <w:rPr/>
        <w:t>42, 263-270.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54" w:hanging="452"/>
        <w:jc w:val="both"/>
      </w:pPr>
      <w:r>
        <w:rPr/>
        <w:t>Boone, F. W., Yook, C. Ng., &amp; Palms J. M. (1981). Terrestrial pathway of radionuclide</w:t>
      </w:r>
      <w:r>
        <w:rPr>
          <w:spacing w:val="1"/>
        </w:rPr>
        <w:t> </w:t>
      </w:r>
      <w:r>
        <w:rPr/>
        <w:t>particulate.</w:t>
      </w:r>
      <w:r>
        <w:rPr>
          <w:spacing w:val="-1"/>
        </w:rPr>
        <w:t> </w:t>
      </w:r>
      <w:r>
        <w:rPr>
          <w:i/>
        </w:rPr>
        <w:t>Health Physics, </w:t>
      </w:r>
      <w:r>
        <w:rPr/>
        <w:t>41(5), 735-747.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48" w:hanging="452"/>
        <w:jc w:val="both"/>
      </w:pPr>
      <w:r>
        <w:rPr/>
        <w:t>Brenner, D. J., Doll, R., Goodhead., D. T., Hall, E. J. L., Charles E., Little John B., Lub,</w:t>
      </w:r>
      <w:r>
        <w:rPr>
          <w:spacing w:val="-57"/>
        </w:rPr>
        <w:t> </w:t>
      </w:r>
      <w:r>
        <w:rPr/>
        <w:t>Jay</w:t>
      </w:r>
      <w:r>
        <w:rPr>
          <w:spacing w:val="45"/>
        </w:rPr>
        <w:t> </w:t>
      </w:r>
      <w:r>
        <w:rPr/>
        <w:t>H.,</w:t>
      </w:r>
      <w:r>
        <w:rPr>
          <w:spacing w:val="49"/>
        </w:rPr>
        <w:t> </w:t>
      </w:r>
      <w:r>
        <w:rPr/>
        <w:t>Preston,</w:t>
      </w:r>
      <w:r>
        <w:rPr>
          <w:spacing w:val="50"/>
        </w:rPr>
        <w:t> </w:t>
      </w:r>
      <w:r>
        <w:rPr/>
        <w:t>Dale</w:t>
      </w:r>
      <w:r>
        <w:rPr>
          <w:spacing w:val="50"/>
        </w:rPr>
        <w:t> </w:t>
      </w:r>
      <w:r>
        <w:rPr/>
        <w:t>l.,</w:t>
      </w:r>
      <w:r>
        <w:rPr>
          <w:spacing w:val="50"/>
        </w:rPr>
        <w:t> </w:t>
      </w:r>
      <w:r>
        <w:rPr/>
        <w:t>Preston,</w:t>
      </w:r>
      <w:r>
        <w:rPr>
          <w:spacing w:val="50"/>
        </w:rPr>
        <w:t> </w:t>
      </w:r>
      <w:r>
        <w:rPr/>
        <w:t>Julian</w:t>
      </w:r>
      <w:r>
        <w:rPr>
          <w:spacing w:val="50"/>
        </w:rPr>
        <w:t> </w:t>
      </w:r>
      <w:r>
        <w:rPr/>
        <w:t>R.,</w:t>
      </w:r>
      <w:r>
        <w:rPr>
          <w:spacing w:val="51"/>
        </w:rPr>
        <w:t> </w:t>
      </w:r>
      <w:r>
        <w:rPr/>
        <w:t>Puskin</w:t>
      </w:r>
      <w:r>
        <w:rPr>
          <w:spacing w:val="50"/>
        </w:rPr>
        <w:t> </w:t>
      </w:r>
      <w:r>
        <w:rPr/>
        <w:t>Jerome</w:t>
      </w:r>
      <w:r>
        <w:rPr>
          <w:spacing w:val="48"/>
        </w:rPr>
        <w:t> </w:t>
      </w:r>
      <w:r>
        <w:rPr/>
        <w:t>S.,</w:t>
      </w:r>
      <w:r>
        <w:rPr>
          <w:spacing w:val="50"/>
        </w:rPr>
        <w:t> </w:t>
      </w:r>
      <w:r>
        <w:rPr/>
        <w:t>Ron,</w:t>
      </w:r>
      <w:r>
        <w:rPr>
          <w:spacing w:val="51"/>
        </w:rPr>
        <w:t> </w:t>
      </w:r>
      <w:r>
        <w:rPr/>
        <w:t>E.,</w:t>
      </w:r>
      <w:r>
        <w:rPr>
          <w:spacing w:val="50"/>
        </w:rPr>
        <w:t> </w:t>
      </w:r>
      <w:r>
        <w:rPr/>
        <w:t>Sachs,</w:t>
      </w:r>
      <w:r>
        <w:rPr>
          <w:spacing w:val="-58"/>
        </w:rPr>
        <w:t> </w:t>
      </w:r>
      <w:r>
        <w:rPr/>
        <w:t>Rainer K., Samet, Jonathan M., Setlow Richard B. &amp; Zaider, Marco (2003). Cancer</w:t>
      </w:r>
      <w:r>
        <w:rPr>
          <w:spacing w:val="-57"/>
        </w:rPr>
        <w:t> </w:t>
      </w:r>
      <w:r>
        <w:rPr/>
        <w:t>risk</w:t>
      </w:r>
      <w:r>
        <w:rPr>
          <w:spacing w:val="27"/>
        </w:rPr>
        <w:t> </w:t>
      </w:r>
      <w:r>
        <w:rPr/>
        <w:t>attribute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low</w:t>
      </w:r>
      <w:r>
        <w:rPr>
          <w:spacing w:val="27"/>
        </w:rPr>
        <w:t> </w:t>
      </w:r>
      <w:r>
        <w:rPr/>
        <w:t>doses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ionizing</w:t>
      </w:r>
      <w:r>
        <w:rPr>
          <w:spacing w:val="26"/>
        </w:rPr>
        <w:t> </w:t>
      </w:r>
      <w:r>
        <w:rPr/>
        <w:t>radiation:</w:t>
      </w:r>
      <w:r>
        <w:rPr>
          <w:spacing w:val="28"/>
        </w:rPr>
        <w:t> </w:t>
      </w:r>
      <w:r>
        <w:rPr/>
        <w:t>Assessing</w:t>
      </w:r>
      <w:r>
        <w:rPr>
          <w:spacing w:val="28"/>
        </w:rPr>
        <w:t> </w:t>
      </w:r>
      <w:r>
        <w:rPr/>
        <w:t>what</w:t>
      </w:r>
      <w:r>
        <w:rPr>
          <w:spacing w:val="29"/>
        </w:rPr>
        <w:t> </w:t>
      </w:r>
      <w:r>
        <w:rPr/>
        <w:t>we</w:t>
      </w:r>
      <w:r>
        <w:rPr>
          <w:spacing w:val="28"/>
        </w:rPr>
        <w:t> </w:t>
      </w:r>
      <w:r>
        <w:rPr/>
        <w:t>really</w:t>
      </w:r>
      <w:r>
        <w:rPr>
          <w:spacing w:val="23"/>
        </w:rPr>
        <w:t> </w:t>
      </w:r>
      <w:r>
        <w:rPr/>
        <w:t>know.</w:t>
      </w:r>
    </w:p>
    <w:p>
      <w:pPr>
        <w:spacing w:after="0"/>
        <w:jc w:val="both"/>
        <w:sectPr>
          <w:pgSz w:w="11910" w:h="16840"/>
          <w:pgMar w:header="0" w:footer="1456" w:top="1520" w:bottom="1660" w:left="920" w:right="960"/>
        </w:sectPr>
      </w:pPr>
    </w:p>
    <w:p>
      <w:pPr>
        <w:pStyle w:val="BodyText"/>
        <w:spacing w:before="78"/>
        <w:ind w:left="1518" w:right="450"/>
      </w:pPr>
      <w:r>
        <w:rPr>
          <w:color w:val="1F2023"/>
        </w:rPr>
        <w:t>Proceedings</w:t>
      </w:r>
      <w:r>
        <w:rPr>
          <w:color w:val="1F2023"/>
          <w:spacing w:val="11"/>
        </w:rPr>
        <w:t> </w:t>
      </w:r>
      <w:r>
        <w:rPr>
          <w:color w:val="1F2023"/>
        </w:rPr>
        <w:t>of</w:t>
      </w:r>
      <w:r>
        <w:rPr>
          <w:color w:val="1F2023"/>
          <w:spacing w:val="10"/>
        </w:rPr>
        <w:t> </w:t>
      </w:r>
      <w:r>
        <w:rPr>
          <w:color w:val="1F2023"/>
        </w:rPr>
        <w:t>the</w:t>
      </w:r>
      <w:r>
        <w:rPr>
          <w:color w:val="1F2023"/>
          <w:spacing w:val="10"/>
        </w:rPr>
        <w:t> </w:t>
      </w:r>
      <w:r>
        <w:rPr>
          <w:color w:val="1F2023"/>
        </w:rPr>
        <w:t>National</w:t>
      </w:r>
      <w:r>
        <w:rPr>
          <w:color w:val="1F2023"/>
          <w:spacing w:val="12"/>
        </w:rPr>
        <w:t> </w:t>
      </w:r>
      <w:r>
        <w:rPr>
          <w:color w:val="1F2023"/>
        </w:rPr>
        <w:t>Academy</w:t>
      </w:r>
      <w:r>
        <w:rPr>
          <w:color w:val="1F2023"/>
          <w:spacing w:val="5"/>
        </w:rPr>
        <w:t> </w:t>
      </w:r>
      <w:r>
        <w:rPr>
          <w:color w:val="1F2023"/>
        </w:rPr>
        <w:t>of</w:t>
      </w:r>
      <w:r>
        <w:rPr>
          <w:color w:val="1F2023"/>
          <w:spacing w:val="10"/>
        </w:rPr>
        <w:t> </w:t>
      </w:r>
      <w:r>
        <w:rPr>
          <w:color w:val="1F2023"/>
        </w:rPr>
        <w:t>Sciences</w:t>
      </w:r>
      <w:r>
        <w:rPr>
          <w:color w:val="1F2023"/>
          <w:spacing w:val="12"/>
        </w:rPr>
        <w:t> </w:t>
      </w:r>
      <w:r>
        <w:rPr>
          <w:color w:val="1F2023"/>
        </w:rPr>
        <w:t>of</w:t>
      </w:r>
      <w:r>
        <w:rPr>
          <w:color w:val="1F2023"/>
          <w:spacing w:val="10"/>
        </w:rPr>
        <w:t> </w:t>
      </w:r>
      <w:r>
        <w:rPr>
          <w:color w:val="1F2023"/>
        </w:rPr>
        <w:t>the</w:t>
      </w:r>
      <w:r>
        <w:rPr>
          <w:color w:val="1F2023"/>
          <w:spacing w:val="10"/>
        </w:rPr>
        <w:t> </w:t>
      </w:r>
      <w:r>
        <w:rPr>
          <w:color w:val="1F2023"/>
        </w:rPr>
        <w:t>United</w:t>
      </w:r>
      <w:r>
        <w:rPr>
          <w:color w:val="1F2023"/>
          <w:spacing w:val="11"/>
        </w:rPr>
        <w:t> </w:t>
      </w:r>
      <w:r>
        <w:rPr>
          <w:color w:val="1F2023"/>
        </w:rPr>
        <w:t>States</w:t>
      </w:r>
      <w:r>
        <w:rPr>
          <w:color w:val="1F2023"/>
          <w:spacing w:val="11"/>
        </w:rPr>
        <w:t> </w:t>
      </w:r>
      <w:r>
        <w:rPr>
          <w:color w:val="1F2023"/>
        </w:rPr>
        <w:t>of</w:t>
      </w:r>
      <w:r>
        <w:rPr>
          <w:color w:val="1F2023"/>
          <w:spacing w:val="12"/>
        </w:rPr>
        <w:t> </w:t>
      </w:r>
      <w:r>
        <w:rPr>
          <w:color w:val="1F2023"/>
        </w:rPr>
        <w:t>America</w:t>
      </w:r>
      <w:r>
        <w:rPr>
          <w:color w:val="1F2023"/>
          <w:spacing w:val="-57"/>
        </w:rPr>
        <w:t> </w:t>
      </w:r>
      <w:r>
        <w:rPr/>
        <w:t>100(24),</w:t>
      </w:r>
      <w:r>
        <w:rPr>
          <w:spacing w:val="-1"/>
        </w:rPr>
        <w:t> </w:t>
      </w:r>
      <w:r>
        <w:rPr/>
        <w:t>13761-13766.</w:t>
      </w:r>
    </w:p>
    <w:p>
      <w:pPr>
        <w:pStyle w:val="BodyText"/>
      </w:pPr>
    </w:p>
    <w:p>
      <w:pPr>
        <w:spacing w:before="1"/>
        <w:ind w:left="1518" w:right="446" w:hanging="452"/>
        <w:jc w:val="both"/>
        <w:rPr>
          <w:i/>
          <w:sz w:val="24"/>
        </w:rPr>
      </w:pPr>
      <w:r>
        <w:rPr>
          <w:sz w:val="24"/>
        </w:rPr>
        <w:t>Caliskan ME, Erturk E, &amp; Sogut T. (2007) Genotype x environment interaction and</w:t>
      </w:r>
      <w:r>
        <w:rPr>
          <w:spacing w:val="1"/>
          <w:sz w:val="24"/>
        </w:rPr>
        <w:t> </w:t>
      </w:r>
      <w:r>
        <w:rPr>
          <w:sz w:val="24"/>
        </w:rPr>
        <w:t>stability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sweet</w:t>
      </w:r>
      <w:r>
        <w:rPr>
          <w:spacing w:val="1"/>
          <w:sz w:val="24"/>
        </w:rPr>
        <w:t> </w:t>
      </w:r>
      <w:r>
        <w:rPr>
          <w:sz w:val="24"/>
        </w:rPr>
        <w:t>potato</w:t>
      </w:r>
      <w:r>
        <w:rPr>
          <w:spacing w:val="1"/>
          <w:sz w:val="24"/>
        </w:rPr>
        <w:t> </w:t>
      </w:r>
      <w:r>
        <w:rPr>
          <w:sz w:val="24"/>
        </w:rPr>
        <w:t>(Ipomoea</w:t>
      </w:r>
      <w:r>
        <w:rPr>
          <w:spacing w:val="1"/>
          <w:sz w:val="24"/>
        </w:rPr>
        <w:t> </w:t>
      </w:r>
      <w:r>
        <w:rPr>
          <w:sz w:val="24"/>
        </w:rPr>
        <w:t>batatas)</w:t>
      </w:r>
      <w:r>
        <w:rPr>
          <w:spacing w:val="1"/>
          <w:sz w:val="24"/>
        </w:rPr>
        <w:t> </w:t>
      </w:r>
      <w:r>
        <w:rPr>
          <w:sz w:val="24"/>
        </w:rPr>
        <w:t>genotypes.</w:t>
      </w:r>
      <w:r>
        <w:rPr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Zealand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Crop Horticultural Science, 35, 87–99.</w:t>
      </w:r>
    </w:p>
    <w:p>
      <w:pPr>
        <w:pStyle w:val="BodyText"/>
        <w:spacing w:before="9"/>
        <w:rPr>
          <w:i/>
          <w:sz w:val="20"/>
        </w:rPr>
      </w:pPr>
    </w:p>
    <w:p>
      <w:pPr>
        <w:spacing w:before="1"/>
        <w:ind w:left="1518" w:right="447" w:hanging="452"/>
        <w:jc w:val="both"/>
        <w:rPr>
          <w:sz w:val="24"/>
        </w:rPr>
      </w:pPr>
      <w:r>
        <w:rPr>
          <w:sz w:val="24"/>
        </w:rPr>
        <w:t>Carini.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spacing w:val="1"/>
          <w:sz w:val="24"/>
        </w:rPr>
        <w:t> </w:t>
      </w:r>
      <w:r>
        <w:rPr>
          <w:sz w:val="24"/>
        </w:rPr>
        <w:t>Radionuclides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plants</w:t>
      </w:r>
      <w:r>
        <w:rPr>
          <w:spacing w:val="1"/>
          <w:sz w:val="24"/>
        </w:rPr>
        <w:t> </w:t>
      </w:r>
      <w:r>
        <w:rPr>
          <w:sz w:val="24"/>
        </w:rPr>
        <w:t>bearing</w:t>
      </w:r>
      <w:r>
        <w:rPr>
          <w:spacing w:val="1"/>
          <w:sz w:val="24"/>
        </w:rPr>
        <w:t> </w:t>
      </w:r>
      <w:r>
        <w:rPr>
          <w:sz w:val="24"/>
        </w:rPr>
        <w:t>fruit.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Radioactivity, </w:t>
      </w:r>
      <w:r>
        <w:rPr>
          <w:sz w:val="24"/>
        </w:rPr>
        <w:t>46, 77–97.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518" w:right="448" w:hanging="452"/>
        <w:jc w:val="both"/>
        <w:rPr>
          <w:sz w:val="24"/>
        </w:rPr>
      </w:pPr>
      <w:r>
        <w:rPr>
          <w:sz w:val="24"/>
        </w:rPr>
        <w:t>Carini, F. (2001). Radionuclide transfers from soil to fruit. </w:t>
      </w:r>
      <w:r>
        <w:rPr>
          <w:i/>
          <w:sz w:val="24"/>
        </w:rPr>
        <w:t>Journal of 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Radioactivity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52, 237–279.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53" w:hanging="452"/>
        <w:jc w:val="both"/>
      </w:pPr>
      <w:r>
        <w:rPr/>
        <w:t>Cawse, P. A. &amp; Turner. G. S. (1982). The Uptake of Radionuclides by Plants (Harwell: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and Medical Sciences Division, AERE).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45" w:hanging="452"/>
        <w:jc w:val="both"/>
      </w:pPr>
      <w:r>
        <w:rPr/>
        <w:t>Chen, S. B., Zhu Y. G., &amp; Hu. Q. H. (2005). Soil to plant transfer of </w:t>
      </w:r>
      <w:r>
        <w:rPr>
          <w:vertAlign w:val="superscript"/>
        </w:rPr>
        <w:t>238</w:t>
      </w:r>
      <w:r>
        <w:rPr>
          <w:vertAlign w:val="baseline"/>
        </w:rPr>
        <w:t>U, </w:t>
      </w:r>
      <w:r>
        <w:rPr>
          <w:vertAlign w:val="superscript"/>
        </w:rPr>
        <w:t>226</w:t>
      </w:r>
      <w:r>
        <w:rPr>
          <w:vertAlign w:val="baseline"/>
        </w:rPr>
        <w:t>Ra and</w:t>
      </w:r>
      <w:r>
        <w:rPr>
          <w:spacing w:val="1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uranium</w:t>
      </w:r>
      <w:r>
        <w:rPr>
          <w:spacing w:val="1"/>
          <w:vertAlign w:val="baseline"/>
        </w:rPr>
        <w:t> </w:t>
      </w:r>
      <w:r>
        <w:rPr>
          <w:vertAlign w:val="baseline"/>
        </w:rPr>
        <w:t>mining-impacted</w:t>
      </w:r>
      <w:r>
        <w:rPr>
          <w:spacing w:val="1"/>
          <w:vertAlign w:val="baseline"/>
        </w:rPr>
        <w:t> </w:t>
      </w:r>
      <w:r>
        <w:rPr>
          <w:vertAlign w:val="baseline"/>
        </w:rPr>
        <w:t>soil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southeastern</w:t>
      </w:r>
      <w:r>
        <w:rPr>
          <w:spacing w:val="1"/>
          <w:vertAlign w:val="baseline"/>
        </w:rPr>
        <w:t> </w:t>
      </w:r>
      <w:r>
        <w:rPr>
          <w:vertAlign w:val="baseline"/>
        </w:rPr>
        <w:t>China.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Journal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Environmental Radioactivity</w:t>
      </w:r>
      <w:r>
        <w:rPr>
          <w:vertAlign w:val="baseline"/>
        </w:rPr>
        <w:t>, 82: 213-216.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18" w:right="449" w:hanging="452"/>
        <w:jc w:val="both"/>
        <w:rPr>
          <w:sz w:val="24"/>
        </w:rPr>
      </w:pPr>
      <w:r>
        <w:rPr>
          <w:sz w:val="24"/>
        </w:rPr>
        <w:t>Cooper,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Randle,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Sokhi,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Radioactive</w:t>
      </w:r>
      <w:r>
        <w:rPr>
          <w:spacing w:val="1"/>
          <w:sz w:val="24"/>
        </w:rPr>
        <w:t> </w:t>
      </w:r>
      <w:r>
        <w:rPr>
          <w:sz w:val="24"/>
        </w:rPr>
        <w:t>Releases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Impact and</w:t>
      </w:r>
      <w:r>
        <w:rPr>
          <w:spacing w:val="1"/>
          <w:sz w:val="24"/>
        </w:rPr>
        <w:t> </w:t>
      </w:r>
      <w:r>
        <w:rPr>
          <w:sz w:val="24"/>
        </w:rPr>
        <w:t>Assessment. </w:t>
      </w:r>
      <w:r>
        <w:rPr>
          <w:i/>
          <w:sz w:val="24"/>
        </w:rPr>
        <w:t>England: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Wiley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Son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4,</w:t>
      </w:r>
      <w:r>
        <w:rPr>
          <w:spacing w:val="-1"/>
          <w:sz w:val="24"/>
        </w:rPr>
        <w:t> </w:t>
      </w:r>
      <w:r>
        <w:rPr>
          <w:sz w:val="24"/>
        </w:rPr>
        <w:t>90.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518" w:right="445" w:hanging="452"/>
        <w:jc w:val="both"/>
        <w:rPr>
          <w:sz w:val="24"/>
        </w:rPr>
      </w:pPr>
      <w:r>
        <w:rPr>
          <w:sz w:val="24"/>
        </w:rPr>
        <w:t>Diab,</w:t>
      </w:r>
      <w:r>
        <w:rPr>
          <w:spacing w:val="1"/>
          <w:sz w:val="24"/>
        </w:rPr>
        <w:t> </w:t>
      </w:r>
      <w:r>
        <w:rPr>
          <w:sz w:val="24"/>
        </w:rPr>
        <w:t>H.M.</w:t>
      </w:r>
      <w:r>
        <w:rPr>
          <w:spacing w:val="1"/>
          <w:sz w:val="24"/>
        </w:rPr>
        <w:t> </w:t>
      </w:r>
      <w:r>
        <w:rPr>
          <w:sz w:val="24"/>
        </w:rPr>
        <w:t>Nouh,</w:t>
      </w:r>
      <w:r>
        <w:rPr>
          <w:spacing w:val="1"/>
          <w:sz w:val="24"/>
        </w:rPr>
        <w:t> </w:t>
      </w:r>
      <w:r>
        <w:rPr>
          <w:sz w:val="24"/>
        </w:rPr>
        <w:t>S.A.,</w:t>
      </w:r>
      <w:r>
        <w:rPr>
          <w:spacing w:val="1"/>
          <w:sz w:val="24"/>
        </w:rPr>
        <w:t> </w:t>
      </w:r>
      <w:r>
        <w:rPr>
          <w:sz w:val="24"/>
        </w:rPr>
        <w:t>Hamdy,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El-fiki,</w:t>
      </w:r>
      <w:r>
        <w:rPr>
          <w:spacing w:val="1"/>
          <w:sz w:val="24"/>
        </w:rPr>
        <w:t> </w:t>
      </w:r>
      <w:r>
        <w:rPr>
          <w:sz w:val="24"/>
        </w:rPr>
        <w:t>S.A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radioactivity in a cultivated area around fertilizer factory. </w:t>
      </w:r>
      <w:r>
        <w:rPr>
          <w:i/>
          <w:sz w:val="24"/>
        </w:rPr>
        <w:t>Journal of nuclear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Radiation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Physics</w:t>
      </w:r>
      <w:r>
        <w:rPr>
          <w:sz w:val="24"/>
        </w:rPr>
        <w:t>, 3, 53-62.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49" w:hanging="452"/>
        <w:jc w:val="both"/>
      </w:pPr>
      <w:r>
        <w:rPr/>
        <w:t>Delmas, J., Grauby, A. &amp; Disdier, R. (1973). Etudes experimentales sur le trasfert dans</w:t>
      </w:r>
      <w:r>
        <w:rPr>
          <w:spacing w:val="1"/>
        </w:rPr>
        <w:t> </w:t>
      </w:r>
      <w:r>
        <w:rPr/>
        <w:t>les cultures de quelques radionucleides presents dans les effluents des centrales</w:t>
      </w:r>
      <w:r>
        <w:rPr>
          <w:spacing w:val="1"/>
        </w:rPr>
        <w:t> </w:t>
      </w:r>
      <w:r>
        <w:rPr/>
        <w:t>electro-nucleaires. In: Proceedings of Environmental Behavior of Radionuclides</w:t>
      </w:r>
      <w:r>
        <w:rPr>
          <w:spacing w:val="1"/>
        </w:rPr>
        <w:t> </w:t>
      </w:r>
      <w:r>
        <w:rPr/>
        <w:t>Released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Nuclear</w:t>
      </w:r>
      <w:r>
        <w:rPr>
          <w:spacing w:val="3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(Vienna:</w:t>
      </w:r>
      <w:r>
        <w:rPr>
          <w:spacing w:val="2"/>
        </w:rPr>
        <w:t> </w:t>
      </w:r>
      <w:r>
        <w:rPr/>
        <w:t>IAEA), 321–331.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45" w:hanging="452"/>
        <w:jc w:val="both"/>
      </w:pPr>
      <w:r>
        <w:rPr/>
        <w:t>Dragovic,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Jankovic-Mandict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Dragovic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Dokie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Kavacevic</w:t>
      </w:r>
      <w:r>
        <w:rPr>
          <w:spacing w:val="1"/>
        </w:rPr>
        <w:t> </w:t>
      </w:r>
      <w:r>
        <w:rPr/>
        <w:t>&amp;</w:t>
      </w:r>
      <w:r>
        <w:rPr>
          <w:spacing w:val="60"/>
        </w:rPr>
        <w:t> </w:t>
      </w:r>
      <w:r>
        <w:rPr/>
        <w:t>J.,</w:t>
      </w:r>
      <w:r>
        <w:rPr>
          <w:spacing w:val="1"/>
        </w:rPr>
        <w:t> </w:t>
      </w:r>
      <w:r>
        <w:rPr/>
        <w:t>Lithogenic. (2014). radionuclides in surface soils of Serbia: Spatial distribution and</w:t>
      </w:r>
      <w:r>
        <w:rPr>
          <w:spacing w:val="-57"/>
        </w:rPr>
        <w:t> </w:t>
      </w:r>
      <w:r>
        <w:rPr/>
        <w:t>relation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geological</w:t>
      </w:r>
      <w:r>
        <w:rPr>
          <w:spacing w:val="-1"/>
        </w:rPr>
        <w:t> </w:t>
      </w:r>
      <w:r>
        <w:rPr/>
        <w:t>formations.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Geo-Chemical</w:t>
      </w:r>
      <w:r>
        <w:rPr>
          <w:i/>
          <w:spacing w:val="-1"/>
        </w:rPr>
        <w:t> </w:t>
      </w:r>
      <w:r>
        <w:rPr>
          <w:i/>
        </w:rPr>
        <w:t>Exploration</w:t>
      </w:r>
      <w:r>
        <w:rPr/>
        <w:t>.</w:t>
      </w:r>
      <w:r>
        <w:rPr>
          <w:spacing w:val="-1"/>
        </w:rPr>
        <w:t> </w:t>
      </w:r>
      <w:r>
        <w:rPr/>
        <w:t>142,</w:t>
      </w:r>
      <w:r>
        <w:rPr>
          <w:spacing w:val="-1"/>
        </w:rPr>
        <w:t> </w:t>
      </w:r>
      <w:r>
        <w:rPr/>
        <w:t>4-10.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8" w:right="446" w:hanging="452"/>
        <w:jc w:val="both"/>
      </w:pPr>
      <w:r>
        <w:rPr/>
        <w:t>Duan W, Wang Q, Zhang H, Xie B, Li A, Hou F, Dong S, Wang B, Qin Z., &amp; Zhang L.</w:t>
      </w:r>
      <w:r>
        <w:rPr>
          <w:spacing w:val="1"/>
        </w:rPr>
        <w:t> </w:t>
      </w:r>
      <w:r>
        <w:rPr/>
        <w:t>(2018). Differences between nitrogen-tolerant and nitrogen-susceptible sweetpotato</w:t>
      </w:r>
      <w:r>
        <w:rPr>
          <w:spacing w:val="-57"/>
        </w:rPr>
        <w:t> </w:t>
      </w:r>
      <w:r>
        <w:rPr/>
        <w:t>cultivars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photosynthate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conditions. </w:t>
      </w:r>
      <w:r>
        <w:rPr>
          <w:i/>
        </w:rPr>
        <w:t>PLoS One</w:t>
      </w:r>
      <w:r>
        <w:rPr/>
        <w:t>, 13-3.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49" w:hanging="452"/>
        <w:jc w:val="both"/>
      </w:pPr>
      <w:r>
        <w:rPr/>
        <w:t>Echer, FR, Dominato JC, &amp; Creste JE. (2009). Absorção de nutrientes e distribuição da</w:t>
      </w:r>
      <w:r>
        <w:rPr>
          <w:spacing w:val="1"/>
        </w:rPr>
        <w:t> </w:t>
      </w:r>
      <w:r>
        <w:rPr/>
        <w:t>massa fresca e seca entre órgãos de batata-doce.</w:t>
      </w:r>
      <w:r>
        <w:rPr>
          <w:spacing w:val="1"/>
        </w:rPr>
        <w:t> </w:t>
      </w:r>
      <w:r>
        <w:rPr>
          <w:i/>
        </w:rPr>
        <w:t>Revista Brasileira de Ciência do</w:t>
      </w:r>
      <w:r>
        <w:rPr>
          <w:i/>
          <w:spacing w:val="1"/>
        </w:rPr>
        <w:t> </w:t>
      </w:r>
      <w:r>
        <w:rPr>
          <w:i/>
        </w:rPr>
        <w:t>Solo</w:t>
      </w:r>
      <w:r>
        <w:rPr/>
        <w:t>, 27,</w:t>
      </w:r>
      <w:r>
        <w:rPr>
          <w:spacing w:val="-1"/>
        </w:rPr>
        <w:t> </w:t>
      </w:r>
      <w:r>
        <w:rPr/>
        <w:t>176-82.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51" w:hanging="452"/>
        <w:jc w:val="both"/>
      </w:pPr>
      <w:r>
        <w:rPr/>
        <w:t>Edmond, J. B., &amp; Ammerman, G.R. (1971). Sweet potatoes: Production, processing,</w:t>
      </w:r>
      <w:r>
        <w:rPr>
          <w:spacing w:val="1"/>
        </w:rPr>
        <w:t> </w:t>
      </w:r>
      <w:r>
        <w:rPr/>
        <w:t>marketing.</w:t>
      </w:r>
      <w:r>
        <w:rPr>
          <w:spacing w:val="-1"/>
        </w:rPr>
        <w:t> </w:t>
      </w:r>
      <w:r>
        <w:rPr/>
        <w:t>Westport, CT: The</w:t>
      </w:r>
      <w:r>
        <w:rPr>
          <w:spacing w:val="-1"/>
        </w:rPr>
        <w:t> </w:t>
      </w:r>
      <w:r>
        <w:rPr/>
        <w:t>AVI</w:t>
      </w:r>
      <w:r>
        <w:rPr>
          <w:spacing w:val="-4"/>
        </w:rPr>
        <w:t> </w:t>
      </w:r>
      <w:r>
        <w:rPr/>
        <w:t>Publishing</w:t>
      </w:r>
      <w:r>
        <w:rPr>
          <w:spacing w:val="-2"/>
        </w:rPr>
        <w:t> </w:t>
      </w:r>
      <w:r>
        <w:rPr/>
        <w:t>Co, p. 334</w:t>
      </w:r>
    </w:p>
    <w:p>
      <w:pPr>
        <w:spacing w:after="0"/>
        <w:jc w:val="both"/>
        <w:sectPr>
          <w:pgSz w:w="11910" w:h="16840"/>
          <w:pgMar w:header="0" w:footer="1456" w:top="1520" w:bottom="1660" w:left="920" w:right="960"/>
        </w:sectPr>
      </w:pPr>
    </w:p>
    <w:p>
      <w:pPr>
        <w:pStyle w:val="BodyText"/>
        <w:spacing w:before="78"/>
        <w:ind w:left="1518" w:right="451" w:hanging="452"/>
        <w:jc w:val="both"/>
      </w:pPr>
      <w:r>
        <w:rPr/>
        <w:t>EGE.</w:t>
      </w:r>
      <w:r>
        <w:rPr>
          <w:spacing w:val="1"/>
        </w:rPr>
        <w:t> </w:t>
      </w:r>
      <w:r>
        <w:rPr/>
        <w:t>(1994).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Chernobyl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remediation:twenty years of experience. Report of the UN Chernobyl Forum Expert</w:t>
      </w:r>
      <w:r>
        <w:rPr>
          <w:spacing w:val="-57"/>
        </w:rPr>
        <w:t> </w:t>
      </w:r>
      <w:r>
        <w:rPr/>
        <w:t>Group</w:t>
      </w:r>
      <w:r>
        <w:rPr>
          <w:spacing w:val="-1"/>
        </w:rPr>
        <w:t> </w:t>
      </w:r>
      <w:r>
        <w:rPr/>
        <w:t>‘Environment’, Working</w:t>
      </w:r>
      <w:r>
        <w:rPr>
          <w:spacing w:val="-3"/>
        </w:rPr>
        <w:t> </w:t>
      </w:r>
      <w:r>
        <w:rPr/>
        <w:t>Material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67"/>
      </w:pPr>
      <w:r>
        <w:rPr/>
        <w:t>Eisenbud,</w:t>
      </w:r>
      <w:r>
        <w:rPr>
          <w:spacing w:val="8"/>
        </w:rPr>
        <w:t> </w:t>
      </w:r>
      <w:r>
        <w:rPr/>
        <w:t>M.</w:t>
      </w:r>
      <w:r>
        <w:rPr>
          <w:spacing w:val="71"/>
        </w:rPr>
        <w:t> </w:t>
      </w:r>
      <w:r>
        <w:rPr/>
        <w:t>&amp;</w:t>
      </w:r>
      <w:r>
        <w:rPr>
          <w:spacing w:val="68"/>
        </w:rPr>
        <w:t> </w:t>
      </w:r>
      <w:r>
        <w:rPr/>
        <w:t>Gesell,</w:t>
      </w:r>
      <w:r>
        <w:rPr>
          <w:spacing w:val="69"/>
        </w:rPr>
        <w:t> </w:t>
      </w:r>
      <w:r>
        <w:rPr/>
        <w:t>T.</w:t>
      </w:r>
      <w:r>
        <w:rPr>
          <w:spacing w:val="68"/>
        </w:rPr>
        <w:t> </w:t>
      </w:r>
      <w:r>
        <w:rPr/>
        <w:t>(1997).</w:t>
      </w:r>
      <w:r>
        <w:rPr>
          <w:spacing w:val="68"/>
        </w:rPr>
        <w:t> </w:t>
      </w:r>
      <w:r>
        <w:rPr/>
        <w:t>Environmental</w:t>
      </w:r>
      <w:r>
        <w:rPr>
          <w:spacing w:val="69"/>
        </w:rPr>
        <w:t> </w:t>
      </w:r>
      <w:r>
        <w:rPr/>
        <w:t>Radioactivity,</w:t>
      </w:r>
      <w:r>
        <w:rPr>
          <w:spacing w:val="70"/>
        </w:rPr>
        <w:t> </w:t>
      </w:r>
      <w:r>
        <w:rPr/>
        <w:t>fourth</w:t>
      </w:r>
      <w:r>
        <w:rPr>
          <w:spacing w:val="69"/>
        </w:rPr>
        <w:t> </w:t>
      </w:r>
      <w:r>
        <w:rPr/>
        <w:t>edn.</w:t>
      </w:r>
      <w:r>
        <w:rPr>
          <w:spacing w:val="71"/>
        </w:rPr>
        <w:t> </w:t>
      </w:r>
      <w:r>
        <w:rPr/>
        <w:t>(San</w:t>
      </w:r>
    </w:p>
    <w:p>
      <w:pPr>
        <w:spacing w:before="0"/>
        <w:ind w:left="1518" w:right="0" w:firstLine="0"/>
        <w:jc w:val="left"/>
        <w:rPr>
          <w:sz w:val="24"/>
        </w:rPr>
      </w:pPr>
      <w:r>
        <w:rPr>
          <w:i/>
          <w:sz w:val="24"/>
        </w:rPr>
        <w:t>Diego):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press,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</w:t>
      </w:r>
      <w:r>
        <w:rPr>
          <w:sz w:val="24"/>
        </w:rPr>
        <w:t>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518" w:right="450" w:hanging="452"/>
        <w:jc w:val="both"/>
      </w:pPr>
      <w:r>
        <w:rPr/>
        <w:t>Eyebiokin, M. R., Arogunjo, A. M. &amp; Oboh, G. (2005). Activity concentration and</w:t>
      </w:r>
      <w:r>
        <w:rPr>
          <w:spacing w:val="1"/>
        </w:rPr>
        <w:t> </w:t>
      </w:r>
      <w:r>
        <w:rPr/>
        <w:t>absorbed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consumed</w:t>
      </w:r>
      <w:r>
        <w:rPr>
          <w:spacing w:val="1"/>
        </w:rPr>
        <w:t> </w:t>
      </w:r>
      <w:r>
        <w:rPr/>
        <w:t>vegetables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Ondo</w:t>
      </w:r>
      <w:r>
        <w:rPr>
          <w:spacing w:val="60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>
          <w:i/>
        </w:rPr>
        <w:t>Nigerian Journal of Physics</w:t>
      </w:r>
      <w:r>
        <w:rPr/>
        <w:t>,17, 187-191.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56" w:hanging="452"/>
        <w:jc w:val="both"/>
      </w:pPr>
      <w:r>
        <w:rPr/>
        <w:t>FAO. (2009). Statistical Database of Food and Agriculture Organization of the United</w:t>
      </w:r>
      <w:r>
        <w:rPr>
          <w:spacing w:val="1"/>
        </w:rPr>
        <w:t> </w:t>
      </w:r>
      <w:r>
        <w:rPr/>
        <w:t>Nations,</w:t>
      </w:r>
      <w:r>
        <w:rPr>
          <w:spacing w:val="-1"/>
        </w:rPr>
        <w:t> </w:t>
      </w:r>
      <w:r>
        <w:rPr/>
        <w:t>Rome. Available from:</w:t>
      </w:r>
      <w:r>
        <w:rPr>
          <w:spacing w:val="-1"/>
        </w:rPr>
        <w:t> </w:t>
      </w:r>
      <w:hyperlink r:id="rId49">
        <w:r>
          <w:rPr/>
          <w:t>http://www.fao.org/faostat.</w:t>
        </w:r>
      </w:hyperlink>
    </w:p>
    <w:p>
      <w:pPr>
        <w:pStyle w:val="BodyText"/>
        <w:tabs>
          <w:tab w:pos="3312" w:val="left" w:leader="none"/>
          <w:tab w:pos="5126" w:val="left" w:leader="none"/>
          <w:tab w:pos="7270" w:val="left" w:leader="none"/>
          <w:tab w:pos="9048" w:val="left" w:leader="none"/>
        </w:tabs>
        <w:spacing w:before="120"/>
        <w:ind w:left="1518" w:right="446" w:hanging="452"/>
        <w:jc w:val="both"/>
      </w:pPr>
      <w:r>
        <w:rPr/>
        <w:t>Fao. (2015). Food and Agricultural Organization (FAO) of the United Nations, FAO</w:t>
      </w:r>
      <w:r>
        <w:rPr>
          <w:spacing w:val="1"/>
        </w:rPr>
        <w:t> </w:t>
      </w:r>
      <w:r>
        <w:rPr/>
        <w:t>Statistical</w:t>
        <w:tab/>
        <w:t>Databases</w:t>
        <w:tab/>
        <w:t>(FAOSTAT).</w:t>
        <w:tab/>
        <w:t>Available</w:t>
        <w:tab/>
      </w:r>
      <w:r>
        <w:rPr>
          <w:spacing w:val="-1"/>
        </w:rPr>
        <w:t>from:</w:t>
      </w:r>
      <w:r>
        <w:rPr>
          <w:spacing w:val="-58"/>
        </w:rPr>
        <w:t> </w:t>
      </w:r>
      <w:hyperlink r:id="rId50">
        <w:r>
          <w:rPr/>
          <w:t>http://faostat3.fao.org/browse/Q/QCE.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50" w:hanging="452"/>
        <w:jc w:val="both"/>
      </w:pPr>
      <w:r>
        <w:rPr/>
        <w:t>Fao Corporate Document Repository (2008). Report on the intercentre review of root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tuber</w:t>
      </w:r>
      <w:r>
        <w:rPr>
          <w:spacing w:val="1"/>
        </w:rPr>
        <w:t> </w:t>
      </w:r>
      <w:r>
        <w:rPr/>
        <w:t>crops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CGIAR: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tuber</w:t>
      </w:r>
      <w:r>
        <w:rPr>
          <w:spacing w:val="1"/>
        </w:rPr>
        <w:t> </w:t>
      </w:r>
      <w:r>
        <w:rPr/>
        <w:t>crops.</w:t>
      </w:r>
      <w:r>
        <w:rPr>
          <w:spacing w:val="1"/>
        </w:rPr>
        <w:t> </w:t>
      </w:r>
      <w:hyperlink r:id="rId51">
        <w:r>
          <w:rPr/>
          <w:t>Http://www.fao.org/wairdocks/TAC/X5791E/X5791eOb.htm.</w:t>
        </w:r>
      </w:hyperlink>
    </w:p>
    <w:p>
      <w:pPr>
        <w:pStyle w:val="BodyText"/>
      </w:pPr>
    </w:p>
    <w:p>
      <w:pPr>
        <w:spacing w:before="1"/>
        <w:ind w:left="1518" w:right="451" w:hanging="452"/>
        <w:jc w:val="both"/>
        <w:rPr>
          <w:sz w:val="24"/>
        </w:rPr>
      </w:pPr>
      <w:r>
        <w:rPr>
          <w:sz w:val="24"/>
        </w:rPr>
        <w:t>Farai, I. P. (1993). Measurement of 137Cs in some post-Chernobyl milk products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Nigerian Journal of Science, </w:t>
      </w:r>
      <w:r>
        <w:rPr>
          <w:sz w:val="24"/>
        </w:rPr>
        <w:t>27, 257-261.</w:t>
      </w:r>
    </w:p>
    <w:p>
      <w:pPr>
        <w:pStyle w:val="BodyText"/>
      </w:pPr>
    </w:p>
    <w:p>
      <w:pPr>
        <w:spacing w:before="0"/>
        <w:ind w:left="1518" w:right="449" w:hanging="452"/>
        <w:jc w:val="both"/>
        <w:rPr>
          <w:sz w:val="24"/>
        </w:rPr>
      </w:pPr>
      <w:r>
        <w:rPr>
          <w:sz w:val="24"/>
        </w:rPr>
        <w:t>Farai, I. P. &amp; Jibiri, N. N. (2000). Terrestrial gamma radiation dose level in Ibadan,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Nigerian Journal of Science, 34</w:t>
      </w:r>
      <w:r>
        <w:rPr>
          <w:sz w:val="24"/>
        </w:rPr>
        <w:t>, 195-199.</w:t>
      </w:r>
    </w:p>
    <w:p>
      <w:pPr>
        <w:pStyle w:val="BodyText"/>
      </w:pPr>
    </w:p>
    <w:p>
      <w:pPr>
        <w:spacing w:before="0"/>
        <w:ind w:left="1518" w:right="456" w:hanging="452"/>
        <w:jc w:val="both"/>
        <w:rPr>
          <w:sz w:val="24"/>
        </w:rPr>
      </w:pPr>
      <w:r>
        <w:rPr>
          <w:sz w:val="24"/>
        </w:rPr>
        <w:t>Farai, I. P., Obed, R. I. &amp; Jibiri, N. N. (2006). Soil radiation and incidence of cancer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Journal of Environmental Radioactivity, 90</w:t>
      </w:r>
      <w:r>
        <w:rPr>
          <w:sz w:val="24"/>
        </w:rPr>
        <w:t>, 29-36.</w:t>
      </w:r>
    </w:p>
    <w:p>
      <w:pPr>
        <w:pStyle w:val="BodyText"/>
      </w:pPr>
    </w:p>
    <w:p>
      <w:pPr>
        <w:spacing w:before="0"/>
        <w:ind w:left="1067" w:right="0" w:firstLine="0"/>
        <w:jc w:val="left"/>
        <w:rPr>
          <w:i/>
          <w:sz w:val="24"/>
        </w:rPr>
      </w:pPr>
      <w:r>
        <w:rPr>
          <w:sz w:val="24"/>
        </w:rPr>
        <w:t>Fargeria,</w:t>
      </w:r>
      <w:r>
        <w:rPr>
          <w:spacing w:val="29"/>
          <w:sz w:val="24"/>
        </w:rPr>
        <w:t> </w:t>
      </w:r>
      <w:r>
        <w:rPr>
          <w:sz w:val="24"/>
        </w:rPr>
        <w:t>V.D.</w:t>
      </w:r>
      <w:r>
        <w:rPr>
          <w:spacing w:val="29"/>
          <w:sz w:val="24"/>
        </w:rPr>
        <w:t> </w:t>
      </w:r>
      <w:r>
        <w:rPr>
          <w:sz w:val="24"/>
        </w:rPr>
        <w:t>(2006).</w:t>
      </w:r>
      <w:r>
        <w:rPr>
          <w:spacing w:val="30"/>
          <w:sz w:val="24"/>
        </w:rPr>
        <w:t> </w:t>
      </w:r>
      <w:r>
        <w:rPr>
          <w:sz w:val="24"/>
        </w:rPr>
        <w:t>Nutrient</w:t>
      </w:r>
      <w:r>
        <w:rPr>
          <w:spacing w:val="30"/>
          <w:sz w:val="24"/>
        </w:rPr>
        <w:t> </w:t>
      </w:r>
      <w:r>
        <w:rPr>
          <w:sz w:val="24"/>
        </w:rPr>
        <w:t>interactions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crop</w:t>
      </w:r>
      <w:r>
        <w:rPr>
          <w:spacing w:val="28"/>
          <w:sz w:val="24"/>
        </w:rPr>
        <w:t> </w:t>
      </w:r>
      <w:r>
        <w:rPr>
          <w:sz w:val="24"/>
        </w:rPr>
        <w:t>plants.</w:t>
      </w:r>
      <w:r>
        <w:rPr>
          <w:spacing w:val="3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plant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nutrition,</w:t>
      </w:r>
    </w:p>
    <w:p>
      <w:pPr>
        <w:pStyle w:val="BodyText"/>
        <w:ind w:left="1518"/>
      </w:pPr>
      <w:r>
        <w:rPr/>
        <w:t>24, 8.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8" w:right="446" w:hanging="452"/>
        <w:jc w:val="both"/>
        <w:rPr>
          <w:i/>
        </w:rPr>
      </w:pPr>
      <w:r>
        <w:rPr/>
        <w:t>Fawole, OP. (2007). Constraints to production, processing and marketing of Sweet-</w:t>
      </w:r>
      <w:r>
        <w:rPr>
          <w:spacing w:val="1"/>
        </w:rPr>
        <w:t> </w:t>
      </w:r>
      <w:r>
        <w:rPr/>
        <w:t>Potato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Offa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Kwara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>
          <w:i/>
        </w:rPr>
        <w:t>Journal of Human Ecology, 22, 23–25.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518" w:right="445" w:hanging="452"/>
        <w:jc w:val="both"/>
      </w:pPr>
      <w:r>
        <w:rPr/>
        <w:t>Garcia, Leon M., Martinez Aguirre A., Perianez R., Bolivar JP &amp; Garcia-Tenorio R.,</w:t>
      </w:r>
      <w:r>
        <w:rPr>
          <w:spacing w:val="1"/>
        </w:rPr>
        <w:t> </w:t>
      </w:r>
      <w:r>
        <w:rPr/>
        <w:t>(1995). Levels and behavior of natural radioactivity in the vicinity of phosphate</w:t>
      </w:r>
      <w:r>
        <w:rPr>
          <w:spacing w:val="1"/>
        </w:rPr>
        <w:t> </w:t>
      </w:r>
      <w:r>
        <w:rPr/>
        <w:t>fertilizer</w:t>
      </w:r>
      <w:r>
        <w:rPr>
          <w:spacing w:val="-1"/>
        </w:rPr>
        <w:t> </w:t>
      </w:r>
      <w:r>
        <w:rPr/>
        <w:t>plants.</w:t>
      </w:r>
      <w:r>
        <w:rPr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Radioanalytical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Nuclear Chemistry</w:t>
      </w:r>
      <w:r>
        <w:rPr/>
        <w:t>,</w:t>
      </w:r>
      <w:r>
        <w:rPr>
          <w:spacing w:val="-1"/>
        </w:rPr>
        <w:t> </w:t>
      </w:r>
      <w:r>
        <w:rPr/>
        <w:t>197,</w:t>
      </w:r>
      <w:r>
        <w:rPr>
          <w:spacing w:val="-1"/>
        </w:rPr>
        <w:t> </w:t>
      </w:r>
      <w:r>
        <w:rPr/>
        <w:t>173-184.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67"/>
      </w:pPr>
      <w:r>
        <w:rPr/>
        <w:t>Gaso,</w:t>
      </w:r>
      <w:r>
        <w:rPr>
          <w:spacing w:val="2"/>
        </w:rPr>
        <w:t> </w:t>
      </w:r>
      <w:r>
        <w:rPr/>
        <w:t>M.</w:t>
      </w:r>
      <w:r>
        <w:rPr>
          <w:spacing w:val="5"/>
        </w:rPr>
        <w:t> </w:t>
      </w:r>
      <w:r>
        <w:rPr/>
        <w:t>I.,</w:t>
      </w:r>
      <w:r>
        <w:rPr>
          <w:spacing w:val="2"/>
        </w:rPr>
        <w:t> </w:t>
      </w:r>
      <w:r>
        <w:rPr/>
        <w:t>Segovia,</w:t>
      </w:r>
      <w:r>
        <w:rPr>
          <w:spacing w:val="2"/>
        </w:rPr>
        <w:t> </w:t>
      </w:r>
      <w:r>
        <w:rPr/>
        <w:t>N.,</w:t>
      </w:r>
      <w:r>
        <w:rPr>
          <w:spacing w:val="2"/>
        </w:rPr>
        <w:t> </w:t>
      </w:r>
      <w:r>
        <w:rPr/>
        <w:t>Morton,</w:t>
      </w:r>
      <w:r>
        <w:rPr>
          <w:spacing w:val="2"/>
        </w:rPr>
        <w:t> </w:t>
      </w:r>
      <w:r>
        <w:rPr/>
        <w:t>O.,Cervantes,</w:t>
      </w:r>
      <w:r>
        <w:rPr>
          <w:spacing w:val="3"/>
        </w:rPr>
        <w:t> </w:t>
      </w:r>
      <w:r>
        <w:rPr/>
        <w:t>M.</w:t>
      </w:r>
      <w:r>
        <w:rPr>
          <w:spacing w:val="5"/>
        </w:rPr>
        <w:t> </w:t>
      </w:r>
      <w:r>
        <w:rPr/>
        <w:t>L.,</w:t>
      </w:r>
      <w:r>
        <w:rPr>
          <w:spacing w:val="2"/>
        </w:rPr>
        <w:t> </w:t>
      </w:r>
      <w:r>
        <w:rPr/>
        <w:t>Godinez,</w:t>
      </w:r>
      <w:r>
        <w:rPr>
          <w:spacing w:val="4"/>
        </w:rPr>
        <w:t> </w:t>
      </w:r>
      <w:r>
        <w:rPr/>
        <w:t>L.,</w:t>
      </w:r>
      <w:r>
        <w:rPr>
          <w:spacing w:val="2"/>
        </w:rPr>
        <w:t> </w:t>
      </w:r>
      <w:r>
        <w:rPr/>
        <w:t>Pena,</w:t>
      </w:r>
      <w:r>
        <w:rPr>
          <w:spacing w:val="2"/>
        </w:rPr>
        <w:t> </w:t>
      </w:r>
      <w:r>
        <w:rPr/>
        <w:t>P.,</w:t>
      </w:r>
      <w:r>
        <w:rPr>
          <w:spacing w:val="9"/>
        </w:rPr>
        <w:t> </w:t>
      </w:r>
      <w:r>
        <w:rPr/>
        <w:t>&amp; Acosta,</w:t>
      </w:r>
    </w:p>
    <w:p>
      <w:pPr>
        <w:spacing w:line="237" w:lineRule="auto" w:before="2"/>
        <w:ind w:left="1518" w:right="432" w:firstLine="0"/>
        <w:jc w:val="left"/>
        <w:rPr>
          <w:sz w:val="24"/>
        </w:rPr>
      </w:pPr>
      <w:r>
        <w:rPr>
          <w:sz w:val="24"/>
        </w:rPr>
        <w:t>E.</w:t>
      </w:r>
      <w:r>
        <w:rPr>
          <w:spacing w:val="45"/>
          <w:sz w:val="24"/>
        </w:rPr>
        <w:t> </w:t>
      </w:r>
      <w:r>
        <w:rPr>
          <w:sz w:val="24"/>
        </w:rPr>
        <w:t>(2000):</w:t>
      </w:r>
      <w:r>
        <w:rPr>
          <w:spacing w:val="46"/>
          <w:sz w:val="24"/>
        </w:rPr>
        <w:t> </w:t>
      </w:r>
      <w:r>
        <w:rPr>
          <w:sz w:val="24"/>
          <w:vertAlign w:val="superscript"/>
        </w:rPr>
        <w:t>137</w:t>
      </w:r>
      <w:r>
        <w:rPr>
          <w:sz w:val="24"/>
          <w:vertAlign w:val="baseline"/>
        </w:rPr>
        <w:t>Cs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relationships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withmajor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trace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elements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edible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mushroom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from Mexico. </w:t>
      </w:r>
      <w:r>
        <w:rPr>
          <w:i/>
          <w:sz w:val="24"/>
          <w:vertAlign w:val="baseline"/>
        </w:rPr>
        <w:t>The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Science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 total Environment, </w:t>
      </w:r>
      <w:r>
        <w:rPr>
          <w:sz w:val="24"/>
          <w:vertAlign w:val="baseline"/>
        </w:rPr>
        <w:t>262, 73-89.</w:t>
      </w:r>
    </w:p>
    <w:p>
      <w:pPr>
        <w:pStyle w:val="BodyText"/>
        <w:rPr>
          <w:sz w:val="21"/>
        </w:rPr>
      </w:pPr>
    </w:p>
    <w:p>
      <w:pPr>
        <w:pStyle w:val="BodyText"/>
        <w:ind w:left="1518" w:right="445" w:hanging="452"/>
        <w:jc w:val="both"/>
      </w:pPr>
      <w:r>
        <w:rPr/>
        <w:t>Georgiadis,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Rossi,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Nerozzi,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(1995).</w:t>
      </w:r>
      <w:r>
        <w:rPr>
          <w:spacing w:val="1"/>
        </w:rPr>
        <w:t> </w:t>
      </w:r>
      <w:r>
        <w:rPr/>
        <w:t>Inferring</w:t>
      </w:r>
      <w:r>
        <w:rPr>
          <w:spacing w:val="1"/>
        </w:rPr>
        <w:t> </w:t>
      </w:r>
      <w:r>
        <w:rPr/>
        <w:t>ozone</w:t>
      </w:r>
      <w:r>
        <w:rPr>
          <w:spacing w:val="1"/>
        </w:rPr>
        <w:t> </w:t>
      </w:r>
      <w:r>
        <w:rPr/>
        <w:t>deposition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agricultural surfaces: an application to herbaceous and tree canopies. </w:t>
      </w:r>
      <w:r>
        <w:rPr>
          <w:i/>
        </w:rPr>
        <w:t>Water Air Soil</w:t>
      </w:r>
      <w:r>
        <w:rPr>
          <w:i/>
          <w:spacing w:val="-57"/>
        </w:rPr>
        <w:t> </w:t>
      </w:r>
      <w:r>
        <w:rPr>
          <w:i/>
        </w:rPr>
        <w:t>Pollution</w:t>
      </w:r>
      <w:r>
        <w:rPr/>
        <w:t>, 84, 117–128.</w:t>
      </w:r>
    </w:p>
    <w:p>
      <w:pPr>
        <w:spacing w:after="0"/>
        <w:jc w:val="both"/>
        <w:sectPr>
          <w:pgSz w:w="11910" w:h="16840"/>
          <w:pgMar w:header="0" w:footer="1456" w:top="1520" w:bottom="1660" w:left="920" w:right="960"/>
        </w:sectPr>
      </w:pPr>
    </w:p>
    <w:p>
      <w:pPr>
        <w:pStyle w:val="BodyText"/>
        <w:spacing w:before="78"/>
        <w:ind w:left="1067"/>
      </w:pPr>
      <w:r>
        <w:rPr/>
        <w:t>Green,</w:t>
      </w:r>
      <w:r>
        <w:rPr>
          <w:spacing w:val="13"/>
        </w:rPr>
        <w:t> </w:t>
      </w:r>
      <w:r>
        <w:rPr/>
        <w:t>N.,</w:t>
      </w:r>
      <w:r>
        <w:rPr>
          <w:spacing w:val="11"/>
        </w:rPr>
        <w:t> </w:t>
      </w:r>
      <w:r>
        <w:rPr/>
        <w:t>Wilkins,</w:t>
      </w:r>
      <w:r>
        <w:rPr>
          <w:spacing w:val="11"/>
        </w:rPr>
        <w:t> </w:t>
      </w:r>
      <w:r>
        <w:rPr/>
        <w:t>B.</w:t>
      </w:r>
      <w:r>
        <w:rPr>
          <w:spacing w:val="11"/>
        </w:rPr>
        <w:t> </w:t>
      </w:r>
      <w:r>
        <w:rPr/>
        <w:t>T.</w:t>
      </w:r>
      <w:r>
        <w:rPr>
          <w:spacing w:val="11"/>
        </w:rPr>
        <w:t> </w:t>
      </w:r>
      <w:r>
        <w:rPr/>
        <w:t>&amp;</w:t>
      </w:r>
      <w:r>
        <w:rPr>
          <w:spacing w:val="8"/>
        </w:rPr>
        <w:t> </w:t>
      </w:r>
      <w:r>
        <w:rPr/>
        <w:t>Hammond,</w:t>
      </w:r>
      <w:r>
        <w:rPr>
          <w:spacing w:val="11"/>
        </w:rPr>
        <w:t> </w:t>
      </w:r>
      <w:r>
        <w:rPr/>
        <w:t>D.</w:t>
      </w:r>
      <w:r>
        <w:rPr>
          <w:spacing w:val="15"/>
        </w:rPr>
        <w:t> </w:t>
      </w:r>
      <w:r>
        <w:rPr/>
        <w:t>J.</w:t>
      </w:r>
      <w:r>
        <w:rPr>
          <w:spacing w:val="10"/>
        </w:rPr>
        <w:t> </w:t>
      </w:r>
      <w:r>
        <w:rPr/>
        <w:t>(1997).</w:t>
      </w:r>
      <w:r>
        <w:rPr>
          <w:spacing w:val="11"/>
        </w:rPr>
        <w:t> </w:t>
      </w:r>
      <w:r>
        <w:rPr/>
        <w:t>Transfer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radionuclides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fruit.</w:t>
      </w:r>
    </w:p>
    <w:p>
      <w:pPr>
        <w:spacing w:before="0"/>
        <w:ind w:left="1518" w:right="0" w:firstLine="0"/>
        <w:jc w:val="left"/>
        <w:rPr>
          <w:i/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Radioanalytical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Nuclear Chemistry, 226,1–2.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before="1"/>
        <w:ind w:left="1518" w:right="444" w:hanging="452"/>
        <w:jc w:val="both"/>
      </w:pPr>
      <w:r>
        <w:rPr/>
        <w:t>Harb, S. A. H. El-Kamel, A. I. Abd El-Mageed, A., Abbady, &amp; Wafaa Rashed (2008.).</w:t>
      </w:r>
      <w:r>
        <w:rPr>
          <w:spacing w:val="1"/>
        </w:rPr>
        <w:t> </w:t>
      </w:r>
      <w:r>
        <w:rPr/>
        <w:t>Concentration of </w:t>
      </w:r>
      <w:r>
        <w:rPr>
          <w:vertAlign w:val="superscript"/>
        </w:rPr>
        <w:t>238</w:t>
      </w:r>
      <w:r>
        <w:rPr>
          <w:vertAlign w:val="baseline"/>
        </w:rPr>
        <w:t>U, </w:t>
      </w:r>
      <w:r>
        <w:rPr>
          <w:vertAlign w:val="superscript"/>
        </w:rPr>
        <w:t>235</w:t>
      </w:r>
      <w:r>
        <w:rPr>
          <w:vertAlign w:val="baseline"/>
        </w:rPr>
        <w:t> U, </w:t>
      </w:r>
      <w:r>
        <w:rPr>
          <w:vertAlign w:val="superscript"/>
        </w:rPr>
        <w:t>226</w:t>
      </w:r>
      <w:r>
        <w:rPr>
          <w:vertAlign w:val="baseline"/>
        </w:rPr>
        <w:t> Ra, </w:t>
      </w:r>
      <w:r>
        <w:rPr>
          <w:vertAlign w:val="superscript"/>
        </w:rPr>
        <w:t>228</w:t>
      </w:r>
      <w:r>
        <w:rPr>
          <w:vertAlign w:val="baseline"/>
        </w:rPr>
        <w:t> Ra, </w:t>
      </w:r>
      <w:r>
        <w:rPr>
          <w:vertAlign w:val="superscript"/>
        </w:rPr>
        <w:t>232</w:t>
      </w:r>
      <w:r>
        <w:rPr>
          <w:vertAlign w:val="baseline"/>
        </w:rPr>
        <w:t> Th and </w:t>
      </w:r>
      <w:r>
        <w:rPr>
          <w:vertAlign w:val="superscript"/>
        </w:rPr>
        <w:t>40</w:t>
      </w:r>
      <w:r>
        <w:rPr>
          <w:vertAlign w:val="baseline"/>
        </w:rPr>
        <w:t> Th for Some Igneous Rock</w:t>
      </w:r>
      <w:r>
        <w:rPr>
          <w:spacing w:val="-57"/>
          <w:vertAlign w:val="baseline"/>
        </w:rPr>
        <w:t> </w:t>
      </w:r>
      <w:r>
        <w:rPr>
          <w:vertAlign w:val="baseline"/>
        </w:rPr>
        <w:t>Samples in Eastern Desert of Egypt. The 3rd Environmental Physics Congress,</w:t>
      </w:r>
      <w:r>
        <w:rPr>
          <w:spacing w:val="1"/>
          <w:vertAlign w:val="baseline"/>
        </w:rPr>
        <w:t> </w:t>
      </w:r>
      <w:r>
        <w:rPr>
          <w:vertAlign w:val="baseline"/>
        </w:rPr>
        <w:t>Aswan,</w:t>
      </w:r>
      <w:r>
        <w:rPr>
          <w:spacing w:val="-1"/>
          <w:vertAlign w:val="baseline"/>
        </w:rPr>
        <w:t> </w:t>
      </w:r>
      <w:r>
        <w:rPr>
          <w:vertAlign w:val="baseline"/>
        </w:rPr>
        <w:t>215-222.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518" w:right="445" w:hanging="452"/>
        <w:jc w:val="both"/>
      </w:pPr>
      <w:r>
        <w:rPr/>
        <w:t>Hernandez-Armas, J., Catalan, A., Fernandez-Aldecoa, J.C &amp; Landeras, M.I. (2004).</w:t>
      </w:r>
      <w:r>
        <w:rPr>
          <w:spacing w:val="1"/>
        </w:rPr>
        <w:t> </w:t>
      </w:r>
      <w:r>
        <w:rPr/>
        <w:t>Activity concentrations and mean effective dose of foodstuffs on the Island of</w:t>
      </w:r>
      <w:r>
        <w:rPr>
          <w:spacing w:val="1"/>
        </w:rPr>
        <w:t> </w:t>
      </w:r>
      <w:r>
        <w:rPr/>
        <w:t>Tenerife,</w:t>
      </w:r>
      <w:r>
        <w:rPr>
          <w:spacing w:val="-1"/>
        </w:rPr>
        <w:t> </w:t>
      </w:r>
      <w:r>
        <w:rPr/>
        <w:t>Spain.</w:t>
      </w:r>
      <w:r>
        <w:rPr>
          <w:spacing w:val="1"/>
        </w:rPr>
        <w:t> </w:t>
      </w:r>
      <w:r>
        <w:rPr>
          <w:i/>
        </w:rPr>
        <w:t>Radiation Protection Dosimetry,</w:t>
      </w:r>
      <w:r>
        <w:rPr>
          <w:i/>
          <w:spacing w:val="2"/>
        </w:rPr>
        <w:t> </w:t>
      </w:r>
      <w:r>
        <w:rPr/>
        <w:t>111, 205 – 210.</w:t>
      </w:r>
    </w:p>
    <w:p>
      <w:pPr>
        <w:pStyle w:val="BodyText"/>
      </w:pPr>
    </w:p>
    <w:p>
      <w:pPr>
        <w:spacing w:before="0"/>
        <w:ind w:left="1518" w:right="450" w:hanging="360"/>
        <w:jc w:val="both"/>
        <w:rPr>
          <w:sz w:val="24"/>
        </w:rPr>
      </w:pPr>
      <w:r>
        <w:rPr>
          <w:sz w:val="24"/>
        </w:rPr>
        <w:t>Hutchison, S. G., &amp; Hutchison, F. I. (1997). Radioactivity in everyday life.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 74, 501–505.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49" w:hanging="389"/>
        <w:jc w:val="both"/>
      </w:pPr>
      <w:r>
        <w:rPr/>
        <w:t>IAEA (International Atomic Energy Agency). (1994). Handbook of parameter values</w:t>
      </w:r>
      <w:r>
        <w:rPr>
          <w:spacing w:val="1"/>
        </w:rPr>
        <w:t> </w:t>
      </w:r>
      <w:r>
        <w:rPr/>
        <w:t>for the prediction</w:t>
      </w:r>
      <w:r>
        <w:rPr>
          <w:spacing w:val="1"/>
        </w:rPr>
        <w:t> </w:t>
      </w:r>
      <w:r>
        <w:rPr/>
        <w:t>of radionuclide transfer in</w:t>
      </w:r>
      <w:r>
        <w:rPr>
          <w:spacing w:val="1"/>
        </w:rPr>
        <w:t> </w:t>
      </w:r>
      <w:r>
        <w:rPr/>
        <w:t>temperate environments.</w:t>
      </w:r>
      <w:r>
        <w:rPr>
          <w:spacing w:val="60"/>
        </w:rPr>
        <w:t> </w:t>
      </w:r>
      <w:r>
        <w:rPr/>
        <w:t>A Guide</w:t>
      </w:r>
      <w:r>
        <w:rPr>
          <w:spacing w:val="1"/>
        </w:rPr>
        <w:t> </w:t>
      </w:r>
      <w:r>
        <w:rPr/>
        <w:t>Book</w:t>
      </w:r>
      <w:r>
        <w:rPr>
          <w:spacing w:val="-1"/>
        </w:rPr>
        <w:t> </w:t>
      </w:r>
      <w:r>
        <w:rPr/>
        <w:t>Technical Report.</w:t>
      </w:r>
      <w:r>
        <w:rPr>
          <w:spacing w:val="1"/>
        </w:rPr>
        <w:t> </w:t>
      </w:r>
      <w:r>
        <w:rPr/>
        <w:t>Series</w:t>
      </w:r>
      <w:r>
        <w:rPr>
          <w:spacing w:val="-1"/>
        </w:rPr>
        <w:t> </w:t>
      </w:r>
      <w:r>
        <w:rPr/>
        <w:t>No. 364. Vienna,</w:t>
      </w:r>
      <w:r>
        <w:rPr>
          <w:spacing w:val="2"/>
        </w:rPr>
        <w:t> </w:t>
      </w:r>
      <w:r>
        <w:rPr/>
        <w:t>Austria.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47" w:hanging="452"/>
        <w:jc w:val="both"/>
      </w:pPr>
      <w:r>
        <w:rPr/>
        <w:t>Ibrahiem,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Ghani,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Shawky,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Ashraf,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Farouk,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(1993).</w:t>
      </w:r>
      <w:r>
        <w:rPr>
          <w:spacing w:val="1"/>
        </w:rPr>
        <w:t> </w:t>
      </w:r>
      <w:r>
        <w:rPr/>
        <w:t>Measurement of radioactivity levels in soil in the Nile Delta and Middle Egypt.</w:t>
      </w:r>
      <w:r>
        <w:rPr>
          <w:spacing w:val="1"/>
        </w:rPr>
        <w:t> </w:t>
      </w:r>
      <w:r>
        <w:rPr>
          <w:i/>
        </w:rPr>
        <w:t>Health</w:t>
      </w:r>
      <w:r>
        <w:rPr>
          <w:i/>
          <w:spacing w:val="-1"/>
        </w:rPr>
        <w:t> </w:t>
      </w:r>
      <w:r>
        <w:rPr>
          <w:i/>
        </w:rPr>
        <w:t>physics, 64</w:t>
      </w:r>
      <w:r>
        <w:rPr/>
        <w:t>(6), 620-627.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8" w:right="445" w:hanging="452"/>
        <w:jc w:val="both"/>
      </w:pPr>
      <w:r>
        <w:rPr/>
        <w:t>Ibeanu, I., G. E. (1999). Assesment of Radiological Effects of Tin Mining Activities in</w:t>
      </w:r>
      <w:r>
        <w:rPr>
          <w:spacing w:val="1"/>
        </w:rPr>
        <w:t> </w:t>
      </w:r>
      <w:r>
        <w:rPr/>
        <w:t>Jos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Environments,</w:t>
      </w:r>
      <w:r>
        <w:rPr>
          <w:spacing w:val="-1"/>
        </w:rPr>
        <w:t> </w:t>
      </w:r>
      <w:r>
        <w:rPr/>
        <w:t>Ph.D</w:t>
      </w:r>
      <w:r>
        <w:rPr>
          <w:spacing w:val="-2"/>
        </w:rPr>
        <w:t> </w:t>
      </w:r>
      <w:r>
        <w:rPr/>
        <w:t>Thesis,</w:t>
      </w:r>
      <w:r>
        <w:rPr>
          <w:spacing w:val="-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55" w:hanging="452"/>
        <w:jc w:val="both"/>
      </w:pPr>
      <w:r>
        <w:rPr/>
        <w:t>ICRP. (2007). 2006 Recommendations of the International commission on Radiological</w:t>
      </w:r>
      <w:r>
        <w:rPr>
          <w:spacing w:val="1"/>
        </w:rPr>
        <w:t> </w:t>
      </w:r>
      <w:r>
        <w:rPr/>
        <w:t>protection,</w:t>
      </w:r>
      <w:r>
        <w:rPr>
          <w:spacing w:val="1"/>
        </w:rPr>
        <w:t> </w:t>
      </w:r>
      <w:r>
        <w:rPr/>
        <w:t>ICRP publication 103,</w:t>
      </w:r>
      <w:r>
        <w:rPr>
          <w:spacing w:val="-1"/>
        </w:rPr>
        <w:t> </w:t>
      </w:r>
      <w:r>
        <w:rPr/>
        <w:t>pergamon press, Oxford.</w:t>
      </w:r>
    </w:p>
    <w:p>
      <w:pPr>
        <w:pStyle w:val="BodyText"/>
      </w:pPr>
    </w:p>
    <w:p>
      <w:pPr>
        <w:pStyle w:val="BodyText"/>
        <w:ind w:left="1518" w:right="444" w:hanging="452"/>
        <w:jc w:val="both"/>
      </w:pPr>
      <w:r>
        <w:rPr/>
        <w:t>Ilemona, C., Okeme, Iyeh, V., Sule, Norbert, N., Jibiri &amp; Hammed O., Shittu. (2016).</w:t>
      </w:r>
      <w:r>
        <w:rPr>
          <w:spacing w:val="1"/>
        </w:rPr>
        <w:t> </w:t>
      </w:r>
      <w:r>
        <w:rPr/>
        <w:t>Radioactivity Concentrations in Soil and Transfer Factors of Radionuclides </w:t>
      </w:r>
      <w:r>
        <w:rPr>
          <w:vertAlign w:val="superscript"/>
        </w:rPr>
        <w:t>40</w:t>
      </w:r>
      <w:r>
        <w:rPr>
          <w:vertAlign w:val="baseline"/>
        </w:rPr>
        <w:t>K,</w:t>
      </w:r>
      <w:r>
        <w:rPr>
          <w:spacing w:val="1"/>
          <w:vertAlign w:val="baseline"/>
        </w:rPr>
        <w:t> </w:t>
      </w:r>
      <w:r>
        <w:rPr>
          <w:vertAlign w:val="superscript"/>
        </w:rPr>
        <w:t>226</w:t>
      </w:r>
      <w:r>
        <w:rPr>
          <w:vertAlign w:val="baseline"/>
        </w:rPr>
        <w:t>Ra and </w:t>
      </w:r>
      <w:r>
        <w:rPr>
          <w:vertAlign w:val="superscript"/>
        </w:rPr>
        <w:t>232</w:t>
      </w:r>
      <w:r>
        <w:rPr>
          <w:vertAlign w:val="baseline"/>
        </w:rPr>
        <w:t>Th from Soil to rice in Kogi state, Nigeria. </w:t>
      </w:r>
      <w:r>
        <w:rPr>
          <w:i/>
          <w:vertAlign w:val="baseline"/>
        </w:rPr>
        <w:t>Archives of Applied Science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Research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8 (6),34-38.</w:t>
      </w:r>
    </w:p>
    <w:p>
      <w:pPr>
        <w:spacing w:line="259" w:lineRule="auto" w:before="123"/>
        <w:ind w:left="1518" w:right="638" w:hanging="452"/>
        <w:jc w:val="both"/>
        <w:rPr>
          <w:sz w:val="24"/>
        </w:rPr>
      </w:pPr>
      <w:hyperlink r:id="rId52">
        <w:r>
          <w:rPr>
            <w:sz w:val="24"/>
          </w:rPr>
          <w:t>Ilori,</w:t>
        </w:r>
        <w:r>
          <w:rPr>
            <w:spacing w:val="60"/>
            <w:sz w:val="24"/>
          </w:rPr>
          <w:t> </w:t>
        </w:r>
        <w:r>
          <w:rPr>
            <w:sz w:val="24"/>
          </w:rPr>
          <w:t>A., Olawale </w:t>
        </w:r>
      </w:hyperlink>
      <w:r>
        <w:rPr>
          <w:sz w:val="24"/>
        </w:rPr>
        <w:t>&amp; Chetty, N. (2020). Soil-to-crop transfer of natural radionuclides</w:t>
      </w:r>
      <w:r>
        <w:rPr>
          <w:spacing w:val="1"/>
          <w:sz w:val="24"/>
        </w:rPr>
        <w:t> </w:t>
      </w:r>
      <w:r>
        <w:rPr>
          <w:sz w:val="24"/>
        </w:rPr>
        <w:t>in farm soil of South Africa. </w:t>
      </w:r>
      <w:hyperlink r:id="rId53">
        <w:r>
          <w:rPr>
            <w:i/>
            <w:sz w:val="24"/>
          </w:rPr>
          <w:t>Environmental monitoring and assessment, </w:t>
        </w:r>
        <w:r>
          <w:rPr>
            <w:sz w:val="24"/>
          </w:rPr>
          <w:t>192, 12</w:t>
        </w:r>
      </w:hyperlink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775.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518" w:right="449" w:hanging="452"/>
        <w:jc w:val="both"/>
      </w:pPr>
      <w:r>
        <w:rPr/>
        <w:t>International Atomic Energy Agency (IAEA) (1994).</w:t>
      </w:r>
      <w:r>
        <w:rPr>
          <w:spacing w:val="1"/>
        </w:rPr>
        <w:t> </w:t>
      </w:r>
      <w:r>
        <w:rPr/>
        <w:t>“Handbook of Parameter Values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Radionuclide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Temperate</w:t>
      </w:r>
      <w:r>
        <w:rPr>
          <w:spacing w:val="61"/>
        </w:rPr>
        <w:t> </w:t>
      </w:r>
      <w:r>
        <w:rPr/>
        <w:t>Environments,”</w:t>
      </w:r>
      <w:r>
        <w:rPr>
          <w:spacing w:val="-57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Report Series</w:t>
      </w:r>
      <w:r>
        <w:rPr>
          <w:spacing w:val="2"/>
        </w:rPr>
        <w:t> </w:t>
      </w:r>
      <w:r>
        <w:rPr/>
        <w:t>No. 364, Vienna.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18" w:right="447" w:hanging="452"/>
        <w:jc w:val="both"/>
      </w:pPr>
      <w:r>
        <w:rPr/>
        <w:t>International Atomic Energy Agency IAEA. (2010). Handbook of Parameter Values for</w:t>
      </w:r>
      <w:r>
        <w:rPr>
          <w:spacing w:val="1"/>
        </w:rPr>
        <w:t> </w:t>
      </w:r>
      <w:r>
        <w:rPr/>
        <w:t>the Prediction of Radionuclide Transfer in Terrestrial and Freshwater Environment.</w:t>
      </w:r>
      <w:r>
        <w:rPr>
          <w:spacing w:val="-57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Report Series</w:t>
      </w:r>
      <w:r>
        <w:rPr>
          <w:spacing w:val="2"/>
        </w:rPr>
        <w:t> </w:t>
      </w:r>
      <w:r>
        <w:rPr/>
        <w:t>No. 472.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50" w:hanging="452"/>
        <w:jc w:val="both"/>
      </w:pPr>
      <w:r>
        <w:rPr/>
        <w:t>International Atomic Energy Agency: IAEA. (2002). Natural and induced radioactivity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food.</w:t>
      </w:r>
      <w:r>
        <w:rPr>
          <w:spacing w:val="1"/>
        </w:rPr>
        <w:t> </w:t>
      </w:r>
      <w:r>
        <w:rPr/>
        <w:t>IAEA-TECDOC-1287,</w:t>
      </w:r>
      <w:r>
        <w:rPr>
          <w:spacing w:val="2"/>
        </w:rPr>
        <w:t> </w:t>
      </w:r>
      <w:r>
        <w:rPr/>
        <w:t>ISSN 1011-4289</w:t>
      </w:r>
    </w:p>
    <w:p>
      <w:pPr>
        <w:spacing w:after="0"/>
        <w:jc w:val="both"/>
        <w:sectPr>
          <w:pgSz w:w="11910" w:h="16840"/>
          <w:pgMar w:header="0" w:footer="1456" w:top="1520" w:bottom="1660" w:left="920" w:right="960"/>
        </w:sectPr>
      </w:pPr>
    </w:p>
    <w:p>
      <w:pPr>
        <w:pStyle w:val="BodyText"/>
        <w:spacing w:before="78"/>
        <w:ind w:left="1518" w:right="445" w:hanging="452"/>
        <w:jc w:val="both"/>
      </w:pPr>
      <w:r>
        <w:rPr/>
        <w:t>IUR, International Union ofRadioecologists, (1994). Handbook of parameter values for</w:t>
      </w:r>
      <w:r>
        <w:rPr>
          <w:spacing w:val="1"/>
        </w:rPr>
        <w:t> </w:t>
      </w:r>
      <w:r>
        <w:rPr/>
        <w:t>the prediction of radionuclide transfer in temperate environments. Technical Report</w:t>
      </w:r>
      <w:r>
        <w:rPr>
          <w:spacing w:val="-57"/>
        </w:rPr>
        <w:t> </w:t>
      </w:r>
      <w:r>
        <w:rPr/>
        <w:t>Series</w:t>
      </w:r>
      <w:r>
        <w:rPr>
          <w:spacing w:val="-1"/>
        </w:rPr>
        <w:t> </w:t>
      </w:r>
      <w:r>
        <w:rPr/>
        <w:t>no.364.</w:t>
      </w:r>
      <w:r>
        <w:rPr>
          <w:spacing w:val="3"/>
        </w:rPr>
        <w:t> </w:t>
      </w:r>
      <w:r>
        <w:rPr/>
        <w:t>International Atomic</w:t>
      </w:r>
      <w:r>
        <w:rPr>
          <w:spacing w:val="-1"/>
        </w:rPr>
        <w:t> </w:t>
      </w:r>
      <w:r>
        <w:rPr/>
        <w:t>Energy</w:t>
      </w:r>
      <w:r>
        <w:rPr>
          <w:spacing w:val="-5"/>
        </w:rPr>
        <w:t> </w:t>
      </w:r>
      <w:r>
        <w:rPr/>
        <w:t>Agency,</w:t>
      </w:r>
      <w:r>
        <w:rPr>
          <w:spacing w:val="2"/>
        </w:rPr>
        <w:t> </w:t>
      </w:r>
      <w:r>
        <w:rPr/>
        <w:t>Vienna.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before="1"/>
        <w:ind w:left="1518" w:right="446" w:hanging="452"/>
        <w:jc w:val="both"/>
      </w:pPr>
      <w:r>
        <w:rPr/>
        <w:t>Jacobson, E &amp; Overstreet, R., 1998. The uptake by plants of plutonium and some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nuclear</w:t>
      </w:r>
      <w:r>
        <w:rPr>
          <w:spacing w:val="1"/>
        </w:rPr>
        <w:t> </w:t>
      </w:r>
      <w:r>
        <w:rPr/>
        <w:t>fission</w:t>
      </w:r>
      <w:r>
        <w:rPr>
          <w:spacing w:val="1"/>
        </w:rPr>
        <w:t> </w:t>
      </w:r>
      <w:r>
        <w:rPr/>
        <w:t>adsorbed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colloids.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Soil</w:t>
      </w:r>
      <w:r>
        <w:rPr>
          <w:i/>
          <w:spacing w:val="1"/>
        </w:rPr>
        <w:t> </w:t>
      </w:r>
      <w:r>
        <w:rPr>
          <w:i/>
        </w:rPr>
        <w:t>Science</w:t>
      </w:r>
      <w:r>
        <w:rPr/>
        <w:t>.</w:t>
      </w:r>
      <w:r>
        <w:rPr>
          <w:spacing w:val="-58"/>
        </w:rPr>
        <w:t> </w:t>
      </w:r>
      <w:r>
        <w:rPr/>
        <w:t>651,129-134.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518" w:right="454" w:hanging="452"/>
        <w:jc w:val="both"/>
        <w:rPr>
          <w:sz w:val="24"/>
        </w:rPr>
      </w:pPr>
      <w:r>
        <w:rPr>
          <w:sz w:val="24"/>
        </w:rPr>
        <w:t>Jibiri N. N. (2001). Assessment of health risk levels associated with terrestrial gamma</w:t>
      </w:r>
      <w:r>
        <w:rPr>
          <w:spacing w:val="1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dose rate</w:t>
      </w:r>
      <w:r>
        <w:rPr>
          <w:spacing w:val="-2"/>
          <w:sz w:val="24"/>
        </w:rPr>
        <w:t> </w:t>
      </w:r>
      <w:r>
        <w:rPr>
          <w:sz w:val="24"/>
        </w:rPr>
        <w:t>in Nigeria.</w:t>
      </w:r>
      <w:r>
        <w:rPr>
          <w:spacing w:val="-1"/>
          <w:sz w:val="24"/>
        </w:rPr>
        <w:t> </w:t>
      </w:r>
      <w:r>
        <w:rPr>
          <w:i/>
          <w:sz w:val="24"/>
        </w:rPr>
        <w:t>Journal of Environment International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2, 21-26.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49" w:hanging="452"/>
        <w:jc w:val="both"/>
      </w:pPr>
      <w:r>
        <w:rPr/>
        <w:t>Jibiri,</w:t>
      </w:r>
      <w:r>
        <w:rPr>
          <w:spacing w:val="1"/>
        </w:rPr>
        <w:t> </w:t>
      </w:r>
      <w:r>
        <w:rPr/>
        <w:t>N. N. (2000). Application of in-situ gamma ray spectrometry in</w:t>
      </w:r>
      <w:r>
        <w:rPr>
          <w:spacing w:val="60"/>
        </w:rPr>
        <w:t> </w:t>
      </w:r>
      <w:r>
        <w:rPr/>
        <w:t>baseline 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outdoor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Ph.D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University of</w:t>
      </w:r>
      <w:r>
        <w:rPr>
          <w:spacing w:val="-57"/>
        </w:rPr>
        <w:t> </w:t>
      </w:r>
      <w:r>
        <w:rPr/>
        <w:t>Ibadan,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18" w:right="444" w:hanging="452"/>
        <w:jc w:val="both"/>
        <w:rPr>
          <w:sz w:val="24"/>
        </w:rPr>
      </w:pPr>
      <w:r>
        <w:rPr>
          <w:sz w:val="24"/>
        </w:rPr>
        <w:t>Jibiril, N.N. &amp; Farai</w:t>
      </w:r>
      <w:r>
        <w:rPr>
          <w:spacing w:val="60"/>
          <w:sz w:val="24"/>
        </w:rPr>
        <w:t> </w:t>
      </w:r>
      <w:r>
        <w:rPr>
          <w:sz w:val="24"/>
        </w:rPr>
        <w:t>I.P., and Alausa S.K., (2007). Activity concentrations of </w:t>
      </w:r>
      <w:r>
        <w:rPr>
          <w:sz w:val="24"/>
          <w:vertAlign w:val="superscript"/>
        </w:rPr>
        <w:t>226</w:t>
      </w:r>
      <w:r>
        <w:rPr>
          <w:sz w:val="24"/>
          <w:vertAlign w:val="baseline"/>
        </w:rPr>
        <w:t>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superscript"/>
        </w:rPr>
        <w:t>228</w:t>
      </w:r>
      <w:r>
        <w:rPr>
          <w:sz w:val="24"/>
          <w:vertAlign w:val="baseline"/>
        </w:rPr>
        <w:t>Th, and </w:t>
      </w:r>
      <w:r>
        <w:rPr>
          <w:sz w:val="24"/>
          <w:vertAlign w:val="superscript"/>
        </w:rPr>
        <w:t>40</w:t>
      </w:r>
      <w:r>
        <w:rPr>
          <w:sz w:val="24"/>
          <w:vertAlign w:val="baseline"/>
        </w:rPr>
        <w:t>K in different food crops from a high background radiation area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Bitsich,Jos Plateau,Nigeria. </w:t>
      </w:r>
      <w:r>
        <w:rPr>
          <w:i/>
          <w:sz w:val="24"/>
          <w:vertAlign w:val="baseline"/>
        </w:rPr>
        <w:t>Journal of Radiation and Environmental Biophysics.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46, 1.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18" w:right="444" w:hanging="452"/>
        <w:jc w:val="both"/>
      </w:pPr>
      <w:r>
        <w:rPr/>
        <w:t>Jibiri, N.N., &amp; Agomuo, J.C., (2007). Trace elements and radioactivity measurements in</w:t>
      </w:r>
      <w:r>
        <w:rPr>
          <w:spacing w:val="-57"/>
        </w:rPr>
        <w:t> </w:t>
      </w:r>
      <w:r>
        <w:rPr/>
        <w:t>some terrestrial food crops in Jos-Plateau, Northcentral, Nigeria. </w:t>
      </w:r>
      <w:r>
        <w:rPr>
          <w:i/>
        </w:rPr>
        <w:t>Radioprotection</w:t>
      </w:r>
      <w:r>
        <w:rPr/>
        <w:t>,</w:t>
      </w:r>
      <w:r>
        <w:rPr>
          <w:spacing w:val="1"/>
        </w:rPr>
        <w:t> </w:t>
      </w:r>
      <w:r>
        <w:rPr/>
        <w:t>42, 29 – 42.</w:t>
      </w:r>
    </w:p>
    <w:p>
      <w:pPr>
        <w:pStyle w:val="BodyText"/>
      </w:pPr>
    </w:p>
    <w:p>
      <w:pPr>
        <w:pStyle w:val="BodyText"/>
        <w:ind w:left="1518" w:right="448" w:hanging="452"/>
        <w:jc w:val="both"/>
      </w:pPr>
      <w:r>
        <w:rPr/>
        <w:t>John,</w:t>
      </w:r>
      <w:r>
        <w:rPr>
          <w:spacing w:val="57"/>
        </w:rPr>
        <w:t> </w:t>
      </w:r>
      <w:r>
        <w:rPr/>
        <w:t>E.</w:t>
      </w:r>
      <w:r>
        <w:rPr>
          <w:spacing w:val="56"/>
        </w:rPr>
        <w:t> </w:t>
      </w:r>
      <w:r>
        <w:rPr/>
        <w:t>T</w:t>
      </w:r>
      <w:r>
        <w:rPr>
          <w:spacing w:val="58"/>
        </w:rPr>
        <w:t> </w:t>
      </w:r>
      <w:r>
        <w:rPr/>
        <w:t>&amp;</w:t>
      </w:r>
      <w:r>
        <w:rPr>
          <w:spacing w:val="58"/>
        </w:rPr>
        <w:t> </w:t>
      </w:r>
      <w:r>
        <w:rPr/>
        <w:t>Robert</w:t>
      </w:r>
      <w:r>
        <w:rPr>
          <w:spacing w:val="55"/>
        </w:rPr>
        <w:t> </w:t>
      </w:r>
      <w:r>
        <w:rPr/>
        <w:t>Meyer</w:t>
      </w:r>
      <w:r>
        <w:rPr>
          <w:spacing w:val="58"/>
        </w:rPr>
        <w:t> </w:t>
      </w:r>
      <w:r>
        <w:rPr/>
        <w:t>H.</w:t>
      </w:r>
      <w:r>
        <w:rPr>
          <w:spacing w:val="58"/>
        </w:rPr>
        <w:t> </w:t>
      </w:r>
      <w:r>
        <w:rPr/>
        <w:t>(1983).  "Radiological</w:t>
      </w:r>
      <w:r>
        <w:rPr>
          <w:spacing w:val="59"/>
        </w:rPr>
        <w:t> </w:t>
      </w:r>
      <w:r>
        <w:rPr/>
        <w:t>Assessments".</w:t>
      </w:r>
      <w:r>
        <w:rPr>
          <w:spacing w:val="59"/>
        </w:rPr>
        <w:t> </w:t>
      </w:r>
      <w:r>
        <w:rPr/>
        <w:t>United</w:t>
      </w:r>
      <w:r>
        <w:rPr>
          <w:spacing w:val="58"/>
        </w:rPr>
        <w:t> </w:t>
      </w:r>
      <w:r>
        <w:rPr/>
        <w:t>States</w:t>
      </w:r>
      <w:r>
        <w:rPr>
          <w:spacing w:val="-57"/>
        </w:rPr>
        <w:t> </w:t>
      </w:r>
      <w:r>
        <w:rPr/>
        <w:t>Nuclear</w:t>
      </w:r>
      <w:r>
        <w:rPr>
          <w:spacing w:val="-1"/>
        </w:rPr>
        <w:t> </w:t>
      </w:r>
      <w:r>
        <w:rPr/>
        <w:t>Regulatory</w:t>
      </w:r>
      <w:r>
        <w:rPr>
          <w:spacing w:val="-5"/>
        </w:rPr>
        <w:t> </w:t>
      </w:r>
      <w:r>
        <w:rPr/>
        <w:t>Commission.</w:t>
      </w:r>
    </w:p>
    <w:p>
      <w:pPr>
        <w:pStyle w:val="BodyText"/>
      </w:pPr>
    </w:p>
    <w:p>
      <w:pPr>
        <w:spacing w:before="0"/>
        <w:ind w:left="1518" w:right="446" w:hanging="452"/>
        <w:jc w:val="both"/>
        <w:rPr>
          <w:sz w:val="24"/>
        </w:rPr>
      </w:pPr>
      <w:r>
        <w:rPr>
          <w:sz w:val="24"/>
        </w:rPr>
        <w:t>Jose, R. M., Anilkumar, S. &amp; Jojo. P. J. (2017).</w:t>
      </w:r>
      <w:r>
        <w:rPr>
          <w:spacing w:val="1"/>
          <w:sz w:val="24"/>
        </w:rPr>
        <w:t> </w:t>
      </w:r>
      <w:r>
        <w:rPr>
          <w:sz w:val="24"/>
        </w:rPr>
        <w:t>Ingestion dose due</w:t>
      </w:r>
      <w:r>
        <w:rPr>
          <w:spacing w:val="1"/>
          <w:sz w:val="24"/>
        </w:rPr>
        <w:t> </w:t>
      </w:r>
      <w:r>
        <w:rPr>
          <w:sz w:val="24"/>
        </w:rPr>
        <w:t>to primordial</w:t>
      </w:r>
      <w:r>
        <w:rPr>
          <w:spacing w:val="1"/>
          <w:sz w:val="24"/>
        </w:rPr>
        <w:t> </w:t>
      </w:r>
      <w:r>
        <w:rPr>
          <w:sz w:val="24"/>
        </w:rPr>
        <w:t>radionuclides in the food crops grown in HBRA in Kerala.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Theoretical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Applied Mechanics</w:t>
      </w:r>
      <w:r>
        <w:rPr>
          <w:sz w:val="24"/>
        </w:rPr>
        <w:t>, 12, 785-795.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48" w:hanging="452"/>
        <w:jc w:val="both"/>
      </w:pPr>
      <w:r>
        <w:rPr/>
        <w:t>Juznic, K. (1989). On transfer of </w:t>
      </w:r>
      <w:r>
        <w:rPr>
          <w:vertAlign w:val="superscript"/>
        </w:rPr>
        <w:t>90</w:t>
      </w:r>
      <w:r>
        <w:rPr>
          <w:vertAlign w:val="baseline"/>
        </w:rPr>
        <w:t>Sr from soil to plants. Sixth report of the Working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-2"/>
          <w:vertAlign w:val="baseline"/>
        </w:rPr>
        <w:t> </w:t>
      </w:r>
      <w:r>
        <w:rPr>
          <w:vertAlign w:val="baseline"/>
        </w:rPr>
        <w:t>Soil-To-Plant</w:t>
      </w:r>
      <w:r>
        <w:rPr>
          <w:spacing w:val="-1"/>
          <w:vertAlign w:val="baseline"/>
        </w:rPr>
        <w:t> </w:t>
      </w:r>
      <w:r>
        <w:rPr>
          <w:vertAlign w:val="baseline"/>
        </w:rPr>
        <w:t>Transfer Factors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(Bilthoven, Netherlands:</w:t>
      </w:r>
      <w:r>
        <w:rPr>
          <w:spacing w:val="-1"/>
          <w:vertAlign w:val="baseline"/>
        </w:rPr>
        <w:t> </w:t>
      </w:r>
      <w:r>
        <w:rPr>
          <w:vertAlign w:val="baseline"/>
        </w:rPr>
        <w:t>RIVM),</w:t>
      </w:r>
      <w:r>
        <w:rPr>
          <w:spacing w:val="-1"/>
          <w:vertAlign w:val="baseline"/>
        </w:rPr>
        <w:t> </w:t>
      </w:r>
      <w:r>
        <w:rPr>
          <w:vertAlign w:val="baseline"/>
        </w:rPr>
        <w:t>45–51.</w:t>
      </w:r>
    </w:p>
    <w:p>
      <w:pPr>
        <w:pStyle w:val="BodyText"/>
        <w:spacing w:before="1"/>
      </w:pPr>
    </w:p>
    <w:p>
      <w:pPr>
        <w:pStyle w:val="BodyText"/>
        <w:ind w:left="1067"/>
      </w:pPr>
      <w:r>
        <w:rPr/>
        <w:t>Knoll,</w:t>
      </w:r>
      <w:r>
        <w:rPr>
          <w:spacing w:val="25"/>
        </w:rPr>
        <w:t> </w:t>
      </w:r>
      <w:r>
        <w:rPr/>
        <w:t>G.</w:t>
      </w:r>
      <w:r>
        <w:rPr>
          <w:spacing w:val="24"/>
        </w:rPr>
        <w:t> </w:t>
      </w:r>
      <w:r>
        <w:rPr/>
        <w:t>F.</w:t>
      </w:r>
      <w:r>
        <w:rPr>
          <w:spacing w:val="27"/>
        </w:rPr>
        <w:t> </w:t>
      </w:r>
      <w:r>
        <w:rPr/>
        <w:t>(2010).</w:t>
      </w:r>
      <w:r>
        <w:rPr>
          <w:spacing w:val="28"/>
        </w:rPr>
        <w:t> </w:t>
      </w:r>
      <w:r>
        <w:rPr/>
        <w:t>Radiation</w:t>
      </w:r>
      <w:r>
        <w:rPr>
          <w:spacing w:val="26"/>
        </w:rPr>
        <w:t> </w:t>
      </w:r>
      <w:r>
        <w:rPr/>
        <w:t>detection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measurement</w:t>
      </w:r>
      <w:r>
        <w:rPr>
          <w:i/>
        </w:rPr>
        <w:t>.</w:t>
      </w:r>
      <w:r>
        <w:rPr>
          <w:i/>
          <w:spacing w:val="27"/>
        </w:rPr>
        <w:t> </w:t>
      </w:r>
      <w:r>
        <w:rPr/>
        <w:t>United</w:t>
      </w:r>
      <w:r>
        <w:rPr>
          <w:spacing w:val="26"/>
        </w:rPr>
        <w:t> </w:t>
      </w:r>
      <w:r>
        <w:rPr/>
        <w:t>States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/>
        <w:t>America:</w:t>
      </w:r>
    </w:p>
    <w:p>
      <w:pPr>
        <w:spacing w:before="0"/>
        <w:ind w:left="1518" w:right="0" w:firstLine="0"/>
        <w:jc w:val="left"/>
        <w:rPr>
          <w:i/>
          <w:sz w:val="24"/>
        </w:rPr>
      </w:pPr>
      <w:r>
        <w:rPr>
          <w:i/>
          <w:sz w:val="24"/>
        </w:rPr>
        <w:t>John Wiley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Sons.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Inc.</w:t>
      </w:r>
    </w:p>
    <w:p>
      <w:pPr>
        <w:pStyle w:val="BodyText"/>
        <w:rPr>
          <w:i/>
        </w:rPr>
      </w:pPr>
    </w:p>
    <w:p>
      <w:pPr>
        <w:pStyle w:val="BodyText"/>
        <w:ind w:left="1067"/>
      </w:pPr>
      <w:r>
        <w:rPr/>
        <w:t>Lebot,</w:t>
      </w:r>
      <w:r>
        <w:rPr>
          <w:spacing w:val="41"/>
        </w:rPr>
        <w:t> </w:t>
      </w:r>
      <w:r>
        <w:rPr/>
        <w:t>V.</w:t>
      </w:r>
      <w:r>
        <w:rPr>
          <w:spacing w:val="39"/>
        </w:rPr>
        <w:t> </w:t>
      </w:r>
      <w:r>
        <w:rPr/>
        <w:t>(2009).</w:t>
      </w:r>
      <w:r>
        <w:rPr>
          <w:spacing w:val="41"/>
        </w:rPr>
        <w:t> </w:t>
      </w:r>
      <w:r>
        <w:rPr/>
        <w:t>Tropical</w:t>
      </w:r>
      <w:r>
        <w:rPr>
          <w:spacing w:val="39"/>
        </w:rPr>
        <w:t> </w:t>
      </w:r>
      <w:r>
        <w:rPr/>
        <w:t>root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tuber</w:t>
      </w:r>
      <w:r>
        <w:rPr>
          <w:spacing w:val="38"/>
        </w:rPr>
        <w:t> </w:t>
      </w:r>
      <w:r>
        <w:rPr/>
        <w:t>crops:</w:t>
      </w:r>
      <w:r>
        <w:rPr>
          <w:spacing w:val="39"/>
        </w:rPr>
        <w:t> </w:t>
      </w:r>
      <w:r>
        <w:rPr/>
        <w:t>cassava,</w:t>
      </w:r>
      <w:r>
        <w:rPr>
          <w:spacing w:val="39"/>
        </w:rPr>
        <w:t> </w:t>
      </w:r>
      <w:r>
        <w:rPr/>
        <w:t>sweet</w:t>
      </w:r>
      <w:r>
        <w:rPr>
          <w:spacing w:val="40"/>
        </w:rPr>
        <w:t> </w:t>
      </w:r>
      <w:r>
        <w:rPr/>
        <w:t>potato,</w:t>
      </w:r>
      <w:r>
        <w:rPr>
          <w:spacing w:val="44"/>
        </w:rPr>
        <w:t> </w:t>
      </w:r>
      <w:r>
        <w:rPr/>
        <w:t>yam,</w:t>
      </w:r>
      <w:r>
        <w:rPr>
          <w:spacing w:val="41"/>
        </w:rPr>
        <w:t> </w:t>
      </w:r>
      <w:r>
        <w:rPr/>
        <w:t>aroids.</w:t>
      </w:r>
    </w:p>
    <w:p>
      <w:pPr>
        <w:pStyle w:val="BodyText"/>
        <w:ind w:left="1518"/>
      </w:pPr>
      <w:r>
        <w:rPr/>
        <w:t>Cambridge:</w:t>
      </w:r>
      <w:r>
        <w:rPr>
          <w:spacing w:val="-3"/>
        </w:rPr>
        <w:t> </w:t>
      </w:r>
      <w:r>
        <w:rPr/>
        <w:t>CABI,</w:t>
      </w:r>
      <w:r>
        <w:rPr>
          <w:spacing w:val="-2"/>
        </w:rPr>
        <w:t> </w:t>
      </w:r>
      <w:r>
        <w:rPr/>
        <w:t>413.</w:t>
      </w:r>
    </w:p>
    <w:p>
      <w:pPr>
        <w:pStyle w:val="BodyText"/>
        <w:rPr>
          <w:sz w:val="26"/>
        </w:rPr>
      </w:pPr>
    </w:p>
    <w:p>
      <w:pPr>
        <w:spacing w:line="240" w:lineRule="auto" w:before="217"/>
        <w:ind w:left="1518" w:right="445" w:hanging="452"/>
        <w:jc w:val="both"/>
        <w:rPr>
          <w:sz w:val="24"/>
        </w:rPr>
      </w:pPr>
      <w:r>
        <w:rPr>
          <w:sz w:val="24"/>
        </w:rPr>
        <w:t>Malanca, A., Gaidolfi, L., Pessina, V., &amp; Dallara, G. (1996). Distribution of</w:t>
      </w:r>
      <w:r>
        <w:rPr>
          <w:spacing w:val="60"/>
          <w:sz w:val="24"/>
        </w:rPr>
        <w:t> </w:t>
      </w:r>
      <w:r>
        <w:rPr>
          <w:sz w:val="24"/>
          <w:vertAlign w:val="superscript"/>
        </w:rPr>
        <w:t>226</w:t>
      </w:r>
      <w:r>
        <w:rPr>
          <w:sz w:val="24"/>
          <w:vertAlign w:val="baseline"/>
        </w:rPr>
        <w:t>Ra,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superscript"/>
        </w:rPr>
        <w:t>232</w:t>
      </w:r>
      <w:r>
        <w:rPr>
          <w:sz w:val="24"/>
          <w:vertAlign w:val="baseline"/>
        </w:rPr>
        <w:t>Th, and </w:t>
      </w:r>
      <w:r>
        <w:rPr>
          <w:sz w:val="24"/>
          <w:vertAlign w:val="superscript"/>
        </w:rPr>
        <w:t>40</w:t>
      </w:r>
      <w:r>
        <w:rPr>
          <w:sz w:val="24"/>
          <w:vertAlign w:val="baseline"/>
        </w:rPr>
        <w:t>K in soils of Rio Grande do Norte (Brazil). </w:t>
      </w:r>
      <w:r>
        <w:rPr>
          <w:i/>
          <w:sz w:val="24"/>
          <w:vertAlign w:val="baseline"/>
        </w:rPr>
        <w:t>Journal of Environmental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Radioactivity,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30</w:t>
      </w:r>
      <w:r>
        <w:rPr>
          <w:sz w:val="24"/>
          <w:vertAlign w:val="baseline"/>
        </w:rPr>
        <w:t>(1), 55-67.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1518" w:right="444" w:hanging="452"/>
        <w:jc w:val="both"/>
        <w:rPr>
          <w:sz w:val="24"/>
        </w:rPr>
      </w:pPr>
      <w:r>
        <w:rPr>
          <w:sz w:val="24"/>
        </w:rPr>
        <w:t>Manigandan, P.K. &amp; Manikandan N.M. (2009). Migration of radionuclide in soil and</w:t>
      </w:r>
      <w:r>
        <w:rPr>
          <w:spacing w:val="1"/>
          <w:sz w:val="24"/>
        </w:rPr>
        <w:t> </w:t>
      </w:r>
      <w:r>
        <w:rPr>
          <w:sz w:val="24"/>
        </w:rPr>
        <w:t>plants in the Western Ghats environment. Iran. </w:t>
      </w:r>
      <w:r>
        <w:rPr>
          <w:i/>
          <w:sz w:val="24"/>
        </w:rPr>
        <w:t>Journal of Radiation protection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Res.,</w:t>
      </w:r>
      <w:r>
        <w:rPr>
          <w:spacing w:val="-1"/>
          <w:sz w:val="24"/>
        </w:rPr>
        <w:t> </w:t>
      </w:r>
      <w:r>
        <w:rPr>
          <w:sz w:val="24"/>
        </w:rPr>
        <w:t>2008; 6 (1): 7-12.</w:t>
      </w:r>
      <w:r>
        <w:rPr>
          <w:spacing w:val="-1"/>
          <w:sz w:val="24"/>
        </w:rPr>
        <w:t> </w:t>
      </w:r>
      <w:r>
        <w:rPr>
          <w:i/>
          <w:sz w:val="24"/>
        </w:rPr>
        <w:t>Journal of Physical Science</w:t>
      </w:r>
      <w:r>
        <w:rPr>
          <w:sz w:val="24"/>
        </w:rPr>
        <w:t>, 24(1),</w:t>
      </w:r>
      <w:r>
        <w:rPr>
          <w:spacing w:val="-1"/>
          <w:sz w:val="24"/>
        </w:rPr>
        <w:t> </w:t>
      </w:r>
      <w:r>
        <w:rPr>
          <w:sz w:val="24"/>
        </w:rPr>
        <w:t>95–113.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456" w:top="1520" w:bottom="1660" w:left="920" w:right="960"/>
        </w:sectPr>
      </w:pPr>
    </w:p>
    <w:p>
      <w:pPr>
        <w:pStyle w:val="BodyText"/>
        <w:spacing w:before="78"/>
        <w:ind w:left="1518" w:right="451" w:hanging="452"/>
        <w:jc w:val="both"/>
      </w:pPr>
      <w:r>
        <w:rPr/>
        <w:t>Marko. S., &amp; Smodis, B. (2011). Soil-to-plant transfer factors for natural radionuclides</w:t>
      </w:r>
      <w:r>
        <w:rPr>
          <w:spacing w:val="1"/>
        </w:rPr>
        <w:t> </w:t>
      </w:r>
      <w:r>
        <w:rPr/>
        <w:t>in grass in the vicinity of a former uranium mine. Proceedings of the International</w:t>
      </w:r>
      <w:r>
        <w:rPr>
          <w:spacing w:val="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Nuclear Energy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new Europe,</w:t>
      </w:r>
      <w:r>
        <w:rPr>
          <w:spacing w:val="2"/>
        </w:rPr>
        <w:t> </w:t>
      </w:r>
      <w:r>
        <w:rPr/>
        <w:t>Bovec,</w:t>
      </w:r>
      <w:r>
        <w:rPr>
          <w:spacing w:val="-1"/>
        </w:rPr>
        <w:t> </w:t>
      </w:r>
      <w:r>
        <w:rPr/>
        <w:t>Slovenia,Sept. 12-15, 2011.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18" w:right="444" w:hanging="452"/>
        <w:jc w:val="both"/>
      </w:pPr>
      <w:r>
        <w:rPr/>
        <w:t>Maziya-Dixon, B., Akinyele I.O., Oguntona E.B., Sanusi R.A., &amp; Harris E. (2004).</w:t>
      </w:r>
      <w:r>
        <w:rPr>
          <w:spacing w:val="1"/>
        </w:rPr>
        <w:t> </w:t>
      </w:r>
      <w:r>
        <w:rPr/>
        <w:t>Nigeria food consumption and nutrition survey 2001-2003 (Summary), Publication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Tropical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(IITA),</w:t>
      </w:r>
      <w:r>
        <w:rPr>
          <w:spacing w:val="1"/>
        </w:rPr>
        <w:t> </w:t>
      </w:r>
      <w:r>
        <w:rPr/>
        <w:t>Ibadan,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>
          <w:i/>
        </w:rPr>
        <w:t>Nigeria</w:t>
      </w:r>
      <w:r>
        <w:rPr>
          <w:i/>
          <w:spacing w:val="-1"/>
        </w:rPr>
        <w:t> </w:t>
      </w:r>
      <w:r>
        <w:rPr>
          <w:i/>
        </w:rPr>
        <w:t>Food Survey</w:t>
      </w:r>
      <w:r>
        <w:rPr>
          <w:i/>
          <w:spacing w:val="-1"/>
        </w:rPr>
        <w:t> </w:t>
      </w:r>
      <w:r>
        <w:rPr/>
        <w:t>1, 1-75.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518" w:right="448" w:hanging="452"/>
        <w:jc w:val="both"/>
        <w:rPr>
          <w:sz w:val="24"/>
        </w:rPr>
      </w:pPr>
      <w:r>
        <w:rPr>
          <w:sz w:val="24"/>
        </w:rPr>
        <w:t>Mazor,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(1992).</w:t>
      </w:r>
      <w:r>
        <w:rPr>
          <w:spacing w:val="1"/>
          <w:sz w:val="24"/>
        </w:rPr>
        <w:t> </w:t>
      </w:r>
      <w:r>
        <w:rPr>
          <w:sz w:val="24"/>
        </w:rPr>
        <w:t>Uranium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plants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Southern</w:t>
      </w:r>
      <w:r>
        <w:rPr>
          <w:spacing w:val="1"/>
          <w:sz w:val="24"/>
        </w:rPr>
        <w:t> </w:t>
      </w:r>
      <w:r>
        <w:rPr>
          <w:sz w:val="24"/>
        </w:rPr>
        <w:t>Sinai.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radioactivity, </w:t>
      </w:r>
      <w:r>
        <w:rPr>
          <w:sz w:val="24"/>
        </w:rPr>
        <w:t>22, 363-368.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44" w:hanging="392"/>
        <w:jc w:val="both"/>
      </w:pPr>
      <w:r>
        <w:rPr/>
        <w:t>McDonald, P., Jackson, D., Leonard,D. R. P., &amp; McKay, K.. (1999). An assessment of</w:t>
      </w:r>
      <w:r>
        <w:rPr>
          <w:spacing w:val="1"/>
        </w:rPr>
        <w:t> </w:t>
      </w:r>
      <w:r>
        <w:rPr/>
        <w:t>210Pb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210Po</w:t>
      </w:r>
      <w:r>
        <w:rPr>
          <w:spacing w:val="1"/>
        </w:rPr>
        <w:t> </w:t>
      </w:r>
      <w:r>
        <w:rPr/>
        <w:t>terrestrial</w:t>
      </w:r>
      <w:r>
        <w:rPr>
          <w:spacing w:val="1"/>
        </w:rPr>
        <w:t> </w:t>
      </w:r>
      <w:r>
        <w:rPr/>
        <w:t>foodstuffs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technological</w:t>
      </w:r>
      <w:r>
        <w:rPr>
          <w:spacing w:val="-57"/>
        </w:rPr>
        <w:t> </w:t>
      </w:r>
      <w:r>
        <w:rPr/>
        <w:t>enhancement in England and Wales. </w:t>
      </w:r>
      <w:r>
        <w:rPr>
          <w:i/>
        </w:rPr>
        <w:t>Journal of Environmental Radioactivity </w:t>
      </w:r>
      <w:r>
        <w:rPr/>
        <w:t>43,</w:t>
      </w:r>
      <w:r>
        <w:rPr>
          <w:spacing w:val="1"/>
        </w:rPr>
        <w:t> </w:t>
      </w:r>
      <w:r>
        <w:rPr/>
        <w:t>15-29.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42" w:hanging="452"/>
        <w:jc w:val="both"/>
      </w:pPr>
      <w:r>
        <w:rPr/>
        <w:t>McLeod, K. W., Adriano, D. C., Boni, A. L., Corey, J. C., Horton, J. H., Paine, D., &amp;</w:t>
      </w:r>
      <w:r>
        <w:rPr>
          <w:spacing w:val="1"/>
        </w:rPr>
        <w:t> </w:t>
      </w:r>
      <w:r>
        <w:rPr/>
        <w:t>Pinder, J. E. (1980). Influence of a nuclear fuel chemical separation facility on the</w:t>
      </w:r>
      <w:r>
        <w:rPr>
          <w:spacing w:val="1"/>
        </w:rPr>
        <w:t> </w:t>
      </w:r>
      <w:r>
        <w:rPr/>
        <w:t>plutonium contents of a wheat crop.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Environmental. Quality</w:t>
      </w:r>
      <w:r>
        <w:rPr/>
        <w:t>, 9, 306–</w:t>
      </w:r>
      <w:r>
        <w:rPr>
          <w:spacing w:val="1"/>
        </w:rPr>
        <w:t> </w:t>
      </w:r>
      <w:r>
        <w:rPr/>
        <w:t>315.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518" w:right="450" w:hanging="452"/>
        <w:jc w:val="both"/>
        <w:rPr>
          <w:sz w:val="24"/>
        </w:rPr>
      </w:pPr>
      <w:r>
        <w:rPr>
          <w:sz w:val="24"/>
        </w:rPr>
        <w:t>Min-Seok</w:t>
      </w:r>
      <w:r>
        <w:rPr>
          <w:spacing w:val="1"/>
          <w:sz w:val="24"/>
        </w:rPr>
        <w:t> </w:t>
      </w:r>
      <w:r>
        <w:rPr>
          <w:sz w:val="24"/>
        </w:rPr>
        <w:t>Choi.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Daily intake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naturally occurring</w:t>
      </w:r>
      <w:r>
        <w:rPr>
          <w:spacing w:val="1"/>
          <w:sz w:val="24"/>
        </w:rPr>
        <w:t> </w:t>
      </w:r>
      <w:r>
        <w:rPr>
          <w:sz w:val="24"/>
        </w:rPr>
        <w:t>radioisotope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typical</w:t>
      </w:r>
      <w:r>
        <w:rPr>
          <w:spacing w:val="1"/>
          <w:sz w:val="24"/>
        </w:rPr>
        <w:t> </w:t>
      </w:r>
      <w:r>
        <w:rPr>
          <w:sz w:val="24"/>
        </w:rPr>
        <w:t>Korean</w:t>
      </w:r>
      <w:r>
        <w:rPr>
          <w:spacing w:val="1"/>
          <w:sz w:val="24"/>
        </w:rPr>
        <w:t> </w:t>
      </w:r>
      <w:r>
        <w:rPr>
          <w:sz w:val="24"/>
        </w:rPr>
        <w:t>food.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Environmental Radioactivity</w:t>
      </w:r>
      <w:r>
        <w:rPr>
          <w:sz w:val="24"/>
        </w:rPr>
        <w:t>, 99, 1319-1323.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50" w:hanging="452"/>
        <w:jc w:val="both"/>
      </w:pPr>
      <w:r>
        <w:rPr/>
        <w:t>Mistry, K. B., Bharatan, K. G. &amp; Gopal Ayengar, A. R. (1970). Radioactivity in the diet</w:t>
      </w:r>
      <w:r>
        <w:rPr>
          <w:spacing w:val="1"/>
        </w:rPr>
        <w:t> </w:t>
      </w:r>
      <w:r>
        <w:rPr/>
        <w:t>of population of the Kerala coast including monazite bearing high radiation areas.</w:t>
      </w:r>
      <w:r>
        <w:rPr>
          <w:spacing w:val="1"/>
        </w:rPr>
        <w:t> </w:t>
      </w:r>
      <w:r>
        <w:rPr>
          <w:i/>
        </w:rPr>
        <w:t>Health</w:t>
      </w:r>
      <w:r>
        <w:rPr>
          <w:i/>
          <w:spacing w:val="-1"/>
        </w:rPr>
        <w:t> </w:t>
      </w:r>
      <w:r>
        <w:rPr>
          <w:i/>
        </w:rPr>
        <w:t>Physics</w:t>
      </w:r>
      <w:r>
        <w:rPr/>
        <w:t>, 19, 535-542.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47" w:hanging="452"/>
        <w:jc w:val="both"/>
      </w:pPr>
      <w:r>
        <w:rPr/>
        <w:t>Mlwilo, N. A., Mohammed, N. K., &amp; Spyrou, N.M. (2007). Radioactivity levels of</w:t>
      </w:r>
      <w:r>
        <w:rPr>
          <w:spacing w:val="1"/>
        </w:rPr>
        <w:t> </w:t>
      </w:r>
      <w:r>
        <w:rPr/>
        <w:t>staple foodstuffs and dose estimates for most of the Tanzanian population.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Radiological Protection, </w:t>
      </w:r>
      <w:r>
        <w:rPr/>
        <w:t>27, 471 – 480.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52" w:hanging="452"/>
        <w:jc w:val="both"/>
      </w:pPr>
      <w:r>
        <w:rPr/>
        <w:t>Mortevedt. J. J. (1992). The radioactivity issue effects on crops on mixed phosphate</w:t>
      </w:r>
      <w:r>
        <w:rPr>
          <w:spacing w:val="1"/>
        </w:rPr>
        <w:t> </w:t>
      </w:r>
      <w:r>
        <w:rPr/>
        <w:t>lands,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fertilized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phosphogypsum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soil,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fertilizers</w:t>
      </w:r>
      <w:r>
        <w:rPr>
          <w:spacing w:val="-1"/>
        </w:rPr>
        <w:t> </w:t>
      </w:r>
      <w:r>
        <w:rPr/>
        <w:t>and the environment.</w:t>
      </w:r>
      <w:r>
        <w:rPr>
          <w:spacing w:val="2"/>
        </w:rPr>
        <w:t> </w:t>
      </w:r>
      <w:r>
        <w:rPr/>
        <w:t>IDFC,</w:t>
      </w:r>
      <w:r>
        <w:rPr>
          <w:spacing w:val="1"/>
        </w:rPr>
        <w:t> </w:t>
      </w:r>
      <w:r>
        <w:rPr>
          <w:i/>
        </w:rPr>
        <w:t>Muscle</w:t>
      </w:r>
      <w:r>
        <w:rPr>
          <w:i/>
          <w:spacing w:val="-1"/>
        </w:rPr>
        <w:t> </w:t>
      </w:r>
      <w:r>
        <w:rPr>
          <w:i/>
        </w:rPr>
        <w:t>Shoals AL</w:t>
      </w:r>
      <w:r>
        <w:rPr/>
        <w:t>, 271-278.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518" w:right="455" w:hanging="392"/>
        <w:jc w:val="both"/>
        <w:rPr>
          <w:sz w:val="24"/>
        </w:rPr>
      </w:pPr>
      <w:r>
        <w:rPr>
          <w:sz w:val="24"/>
        </w:rPr>
        <w:t>Mortvedt, J.J. (1994). Plant and soil relationships of uranium and thorium decay series</w:t>
      </w:r>
      <w:r>
        <w:rPr>
          <w:spacing w:val="1"/>
          <w:sz w:val="24"/>
        </w:rPr>
        <w:t> </w:t>
      </w:r>
      <w:r>
        <w:rPr>
          <w:sz w:val="24"/>
        </w:rPr>
        <w:t>radionuclides</w:t>
      </w:r>
      <w:r>
        <w:rPr>
          <w:spacing w:val="-1"/>
          <w:sz w:val="24"/>
        </w:rPr>
        <w:t> </w:t>
      </w:r>
      <w:r>
        <w:rPr>
          <w:sz w:val="24"/>
        </w:rPr>
        <w:t>– a</w:t>
      </w:r>
      <w:r>
        <w:rPr>
          <w:spacing w:val="-1"/>
          <w:sz w:val="24"/>
        </w:rPr>
        <w:t> </w:t>
      </w:r>
      <w:r>
        <w:rPr>
          <w:sz w:val="24"/>
        </w:rPr>
        <w:t>Review. </w:t>
      </w:r>
      <w:r>
        <w:rPr>
          <w:i/>
          <w:sz w:val="24"/>
        </w:rPr>
        <w:t>Journal of 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</w:t>
      </w:r>
      <w:r>
        <w:rPr>
          <w:sz w:val="24"/>
        </w:rPr>
        <w:t>i</w:t>
      </w:r>
      <w:r>
        <w:rPr>
          <w:i/>
          <w:sz w:val="24"/>
        </w:rPr>
        <w:t>ty, </w:t>
      </w:r>
      <w:r>
        <w:rPr>
          <w:sz w:val="24"/>
        </w:rPr>
        <w:t>23, 643-650.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52" w:hanging="452"/>
        <w:jc w:val="both"/>
      </w:pPr>
      <w:r>
        <w:rPr/>
        <w:t>NCRP.</w:t>
      </w:r>
      <w:r>
        <w:rPr>
          <w:spacing w:val="1"/>
        </w:rPr>
        <w:t> </w:t>
      </w:r>
      <w:r>
        <w:rPr/>
        <w:t>(1975)</w:t>
      </w:r>
      <w:r>
        <w:rPr>
          <w:spacing w:val="1"/>
        </w:rPr>
        <w:t> </w:t>
      </w:r>
      <w:r>
        <w:rPr/>
        <w:t>(Council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Measurement);</w:t>
      </w:r>
      <w:r>
        <w:rPr>
          <w:spacing w:val="1"/>
        </w:rPr>
        <w:t> </w:t>
      </w:r>
      <w:r>
        <w:rPr/>
        <w:t>"Natural</w:t>
      </w:r>
      <w:r>
        <w:rPr>
          <w:spacing w:val="1"/>
        </w:rPr>
        <w:t> </w:t>
      </w:r>
      <w:r>
        <w:rPr/>
        <w:t>Background</w:t>
      </w:r>
      <w:r>
        <w:rPr>
          <w:spacing w:val="-1"/>
        </w:rPr>
        <w:t> </w:t>
      </w:r>
      <w:r>
        <w:rPr/>
        <w:t>Radiation in the</w:t>
      </w:r>
      <w:r>
        <w:rPr>
          <w:spacing w:val="-1"/>
        </w:rPr>
        <w:t> </w:t>
      </w:r>
      <w:r>
        <w:rPr/>
        <w:t>United States”</w:t>
      </w:r>
      <w:r>
        <w:rPr>
          <w:spacing w:val="-1"/>
        </w:rPr>
        <w:t> </w:t>
      </w:r>
      <w:r>
        <w:rPr/>
        <w:t>NCRP</w:t>
      </w:r>
      <w:r>
        <w:rPr>
          <w:spacing w:val="-1"/>
        </w:rPr>
        <w:t> </w:t>
      </w:r>
      <w:r>
        <w:rPr/>
        <w:t>report No.45.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53" w:hanging="452"/>
        <w:jc w:val="both"/>
      </w:pPr>
      <w:r>
        <w:rPr/>
        <w:t>NCRP. (1950) (National Council on Radiation Protection and Measurement); "Natural</w:t>
      </w:r>
      <w:r>
        <w:rPr>
          <w:spacing w:val="1"/>
        </w:rPr>
        <w:t> </w:t>
      </w:r>
      <w:r>
        <w:rPr/>
        <w:t>Background</w:t>
      </w:r>
      <w:r>
        <w:rPr>
          <w:spacing w:val="-1"/>
        </w:rPr>
        <w:t> </w:t>
      </w:r>
      <w:r>
        <w:rPr/>
        <w:t>Radiation in the United States"</w:t>
      </w:r>
      <w:r>
        <w:rPr>
          <w:spacing w:val="-2"/>
        </w:rPr>
        <w:t> </w:t>
      </w:r>
      <w:r>
        <w:rPr/>
        <w:t>NCRP report No 45.</w:t>
      </w:r>
    </w:p>
    <w:p>
      <w:pPr>
        <w:spacing w:after="0"/>
        <w:jc w:val="both"/>
        <w:sectPr>
          <w:pgSz w:w="11910" w:h="16840"/>
          <w:pgMar w:header="0" w:footer="1456" w:top="1520" w:bottom="1660" w:left="920" w:right="960"/>
        </w:sectPr>
      </w:pPr>
    </w:p>
    <w:p>
      <w:pPr>
        <w:pStyle w:val="BodyText"/>
        <w:spacing w:line="259" w:lineRule="auto" w:before="61"/>
        <w:ind w:left="1607" w:right="444" w:hanging="540"/>
        <w:jc w:val="both"/>
        <w:rPr>
          <w:i/>
        </w:rPr>
      </w:pPr>
      <w:r>
        <w:rPr/>
        <w:t>Ning</w:t>
      </w:r>
      <w:r>
        <w:rPr>
          <w:spacing w:val="60"/>
        </w:rPr>
        <w:t> </w:t>
      </w:r>
      <w:r>
        <w:rPr/>
        <w:t>Yun-Wang</w:t>
      </w:r>
      <w:r>
        <w:rPr>
          <w:spacing w:val="61"/>
        </w:rPr>
        <w:t> </w:t>
      </w:r>
      <w:r>
        <w:rPr/>
        <w:t>MA</w:t>
      </w:r>
      <w:r>
        <w:rPr>
          <w:spacing w:val="60"/>
        </w:rPr>
        <w:t> </w:t>
      </w:r>
      <w:r>
        <w:rPr/>
        <w:t>Hong-Bo.</w:t>
      </w:r>
      <w:r>
        <w:rPr>
          <w:spacing w:val="60"/>
        </w:rPr>
        <w:t> </w:t>
      </w:r>
      <w:r>
        <w:rPr/>
        <w:t>Zhang</w:t>
      </w:r>
      <w:r>
        <w:rPr>
          <w:spacing w:val="60"/>
        </w:rPr>
        <w:t> </w:t>
      </w:r>
      <w:r>
        <w:rPr/>
        <w:t>Hui</w:t>
      </w:r>
      <w:r>
        <w:rPr>
          <w:spacing w:val="61"/>
        </w:rPr>
        <w:t> </w:t>
      </w:r>
      <w:r>
        <w:rPr/>
        <w:t>WANG</w:t>
      </w:r>
      <w:r>
        <w:rPr>
          <w:spacing w:val="60"/>
        </w:rPr>
        <w:t> </w:t>
      </w:r>
      <w:r>
        <w:rPr/>
        <w:t>Ji-Dong  </w:t>
      </w:r>
      <w:r>
        <w:rPr>
          <w:spacing w:val="1"/>
        </w:rPr>
        <w:t> </w:t>
      </w:r>
      <w:r>
        <w:rPr/>
        <w:t>XU</w:t>
      </w:r>
      <w:r>
        <w:rPr>
          <w:spacing w:val="60"/>
        </w:rPr>
        <w:t> </w:t>
      </w:r>
      <w:r>
        <w:rPr/>
        <w:t>Xian-Ju</w:t>
      </w:r>
      <w:r>
        <w:rPr>
          <w:spacing w:val="60"/>
        </w:rPr>
        <w:t> </w:t>
      </w:r>
      <w:r>
        <w:rPr/>
        <w:t>&amp;</w:t>
      </w:r>
      <w:r>
        <w:rPr>
          <w:spacing w:val="1"/>
        </w:rPr>
        <w:t> </w:t>
      </w:r>
      <w:r>
        <w:rPr/>
        <w:t>Zhang</w:t>
      </w:r>
      <w:r>
        <w:rPr>
          <w:spacing w:val="1"/>
        </w:rPr>
        <w:t> </w:t>
      </w:r>
      <w:r>
        <w:rPr/>
        <w:t>Yong-Chun. (2015). Response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Sweet</w:t>
      </w:r>
      <w:r>
        <w:rPr>
          <w:spacing w:val="1"/>
        </w:rPr>
        <w:t> </w:t>
      </w:r>
      <w:r>
        <w:rPr/>
        <w:t>potato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Source-Sink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Establishment,</w:t>
      </w:r>
      <w:r>
        <w:rPr>
          <w:spacing w:val="1"/>
        </w:rPr>
        <w:t> </w:t>
      </w:r>
      <w:r>
        <w:rPr/>
        <w:t>Expanding,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Rates.</w:t>
      </w:r>
      <w:r>
        <w:rPr>
          <w:spacing w:val="-2"/>
        </w:rPr>
        <w:t> </w:t>
      </w:r>
      <w:r>
        <w:rPr>
          <w:i/>
        </w:rPr>
        <w:t>China science</w:t>
      </w:r>
      <w:r>
        <w:rPr>
          <w:i/>
          <w:spacing w:val="-1"/>
        </w:rPr>
        <w:t> </w:t>
      </w:r>
      <w:r>
        <w:rPr>
          <w:i/>
        </w:rPr>
        <w:t>journal,</w:t>
      </w:r>
      <w:r>
        <w:rPr>
          <w:i/>
          <w:spacing w:val="1"/>
        </w:rPr>
        <w:t> </w:t>
      </w:r>
      <w:r>
        <w:rPr>
          <w:i/>
        </w:rPr>
        <w:t>432-439.</w:t>
      </w:r>
    </w:p>
    <w:p>
      <w:pPr>
        <w:pStyle w:val="BodyText"/>
        <w:spacing w:before="5"/>
        <w:rPr>
          <w:i/>
          <w:sz w:val="20"/>
        </w:rPr>
      </w:pPr>
    </w:p>
    <w:p>
      <w:pPr>
        <w:pStyle w:val="BodyText"/>
        <w:spacing w:before="1"/>
        <w:ind w:left="1518" w:right="452" w:hanging="452"/>
        <w:jc w:val="both"/>
      </w:pPr>
      <w:r>
        <w:rPr/>
        <w:t>O’Sullivan,</w:t>
      </w:r>
      <w:r>
        <w:rPr>
          <w:spacing w:val="1"/>
        </w:rPr>
        <w:t> </w:t>
      </w:r>
      <w:r>
        <w:rPr/>
        <w:t>J.N.,</w:t>
      </w:r>
      <w:r>
        <w:rPr>
          <w:spacing w:val="1"/>
        </w:rPr>
        <w:t> </w:t>
      </w:r>
      <w:r>
        <w:rPr/>
        <w:t>Asher,</w:t>
      </w:r>
      <w:r>
        <w:rPr>
          <w:spacing w:val="1"/>
        </w:rPr>
        <w:t> </w:t>
      </w:r>
      <w:r>
        <w:rPr/>
        <w:t>C.J.,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Blamey,</w:t>
      </w:r>
      <w:r>
        <w:rPr>
          <w:spacing w:val="1"/>
        </w:rPr>
        <w:t> </w:t>
      </w:r>
      <w:r>
        <w:rPr/>
        <w:t>B.C.,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Nutrient</w:t>
      </w:r>
      <w:r>
        <w:rPr>
          <w:spacing w:val="1"/>
        </w:rPr>
        <w:t> </w:t>
      </w:r>
      <w:r>
        <w:rPr/>
        <w:t>disorders</w:t>
      </w:r>
      <w:r>
        <w:rPr>
          <w:spacing w:val="61"/>
        </w:rPr>
        <w:t> </w:t>
      </w:r>
      <w:r>
        <w:rPr/>
        <w:t>of</w:t>
      </w:r>
      <w:r>
        <w:rPr>
          <w:spacing w:val="-57"/>
        </w:rPr>
        <w:t> </w:t>
      </w:r>
      <w:r>
        <w:rPr/>
        <w:t>sweetpotato.</w:t>
      </w:r>
      <w:r>
        <w:rPr>
          <w:spacing w:val="1"/>
        </w:rPr>
        <w:t> </w:t>
      </w:r>
      <w:r>
        <w:rPr/>
        <w:t>25pp.</w:t>
      </w:r>
      <w:r>
        <w:rPr>
          <w:spacing w:val="1"/>
        </w:rPr>
        <w:t> </w:t>
      </w:r>
      <w:r>
        <w:rPr/>
        <w:t>ACIAR,</w:t>
      </w:r>
      <w:r>
        <w:rPr>
          <w:spacing w:val="1"/>
        </w:rPr>
        <w:t> </w:t>
      </w:r>
      <w:r>
        <w:rPr/>
        <w:t>Australia.</w:t>
      </w:r>
      <w:r>
        <w:rPr>
          <w:spacing w:val="1"/>
        </w:rPr>
        <w:t> </w:t>
      </w:r>
      <w:r>
        <w:rPr/>
        <w:t>Smith,</w:t>
      </w:r>
      <w:r>
        <w:rPr>
          <w:spacing w:val="1"/>
        </w:rPr>
        <w:t> </w:t>
      </w:r>
      <w:r>
        <w:rPr/>
        <w:t>T.P.,</w:t>
      </w:r>
      <w:r>
        <w:rPr>
          <w:spacing w:val="1"/>
        </w:rPr>
        <w:t> </w:t>
      </w:r>
      <w:r>
        <w:rPr/>
        <w:t>Stoddard,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Shankle,</w:t>
      </w:r>
      <w:r>
        <w:rPr>
          <w:spacing w:val="1"/>
        </w:rPr>
        <w:t> </w:t>
      </w:r>
      <w:r>
        <w:rPr/>
        <w:t>M.,</w:t>
      </w:r>
      <w:r>
        <w:rPr>
          <w:spacing w:val="-57"/>
        </w:rPr>
        <w:t> </w:t>
      </w:r>
      <w:r>
        <w:rPr/>
        <w:t>Schultheis,</w:t>
      </w:r>
      <w:r>
        <w:rPr>
          <w:spacing w:val="-1"/>
        </w:rPr>
        <w:t> </w:t>
      </w:r>
      <w:r>
        <w:rPr/>
        <w:t>J., (2009). Chapter</w:t>
      </w:r>
      <w:r>
        <w:rPr>
          <w:spacing w:val="-2"/>
        </w:rPr>
        <w:t> </w:t>
      </w:r>
      <w:r>
        <w:rPr/>
        <w:t>14:</w:t>
      </w:r>
      <w:r>
        <w:rPr>
          <w:spacing w:val="-1"/>
        </w:rPr>
        <w:t> </w:t>
      </w:r>
      <w:r>
        <w:rPr/>
        <w:t>Sweet</w:t>
      </w:r>
      <w:r>
        <w:rPr>
          <w:spacing w:val="2"/>
        </w:rPr>
        <w:t> </w:t>
      </w:r>
      <w:r>
        <w:rPr/>
        <w:t>potato production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46" w:hanging="452"/>
        <w:jc w:val="both"/>
      </w:pPr>
      <w:r>
        <w:rPr/>
        <w:t>Obed, R. I., Farai, I. P. &amp; Jibiri, N. N. (2005). Population dose distribution due to soil</w:t>
      </w:r>
      <w:r>
        <w:rPr>
          <w:spacing w:val="1"/>
        </w:rPr>
        <w:t> </w:t>
      </w:r>
      <w:r>
        <w:rPr/>
        <w:t>radioactivity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cities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Radiological</w:t>
      </w:r>
      <w:r>
        <w:rPr>
          <w:i/>
          <w:spacing w:val="-1"/>
        </w:rPr>
        <w:t> </w:t>
      </w:r>
      <w:r>
        <w:rPr>
          <w:i/>
        </w:rPr>
        <w:t>Protection</w:t>
      </w:r>
      <w:r>
        <w:rPr>
          <w:i/>
          <w:spacing w:val="1"/>
        </w:rPr>
        <w:t> </w:t>
      </w:r>
      <w:r>
        <w:rPr/>
        <w:t>25, 305-</w:t>
      </w:r>
      <w:r>
        <w:rPr>
          <w:spacing w:val="-1"/>
        </w:rPr>
        <w:t> </w:t>
      </w:r>
      <w:r>
        <w:rPr/>
        <w:t>312.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51" w:hanging="452"/>
        <w:jc w:val="both"/>
      </w:pPr>
      <w:r>
        <w:rPr/>
        <w:t>Obighesan, C. O. (1976). Report on potato production in Nigeria. Report of participants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course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potato production.</w:t>
      </w:r>
      <w:r>
        <w:rPr>
          <w:spacing w:val="-1"/>
        </w:rPr>
        <w:t> </w:t>
      </w:r>
      <w:r>
        <w:rPr/>
        <w:t>Wageningen, the</w:t>
      </w:r>
      <w:r>
        <w:rPr>
          <w:spacing w:val="-2"/>
        </w:rPr>
        <w:t> </w:t>
      </w:r>
      <w:r>
        <w:rPr/>
        <w:t>Netherlands,</w:t>
      </w:r>
      <w:r>
        <w:rPr>
          <w:spacing w:val="2"/>
        </w:rPr>
        <w:t> </w:t>
      </w:r>
      <w:r>
        <w:rPr/>
        <w:t>64-71.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49" w:hanging="452"/>
        <w:jc w:val="both"/>
      </w:pPr>
      <w:r>
        <w:rPr/>
        <w:t>Ogundele, O.O &amp; Okoruwa V.O. (2006).</w:t>
      </w:r>
      <w:r>
        <w:rPr>
          <w:spacing w:val="1"/>
        </w:rPr>
        <w:t> </w:t>
      </w:r>
      <w:r>
        <w:rPr/>
        <w:t>Technical efficiency differentials in rice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Consortium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Paper.No.154.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18" w:right="449" w:hanging="452"/>
        <w:jc w:val="both"/>
      </w:pPr>
      <w:r>
        <w:rPr/>
        <w:t>Ojo, T. J. &amp; Ojo O.C, (2007). Radiological Study of brackish and fresh water food</w:t>
      </w:r>
      <w:r>
        <w:rPr>
          <w:spacing w:val="1"/>
        </w:rPr>
        <w:t> </w:t>
      </w:r>
      <w:r>
        <w:rPr/>
        <w:t>samples in Lagos and Ondo States. Southwestern Nigeria NIP 30th Annual Conf.</w:t>
      </w:r>
      <w:r>
        <w:rPr>
          <w:spacing w:val="1"/>
        </w:rPr>
        <w:t> </w:t>
      </w:r>
      <w:r>
        <w:rPr/>
        <w:t>Book of Abstract. NIP-LASU-E22 and utilization in Nigeria. National Root Crops</w:t>
      </w:r>
      <w:r>
        <w:rPr>
          <w:spacing w:val="1"/>
        </w:rPr>
        <w:t> </w:t>
      </w:r>
      <w:r>
        <w:rPr/>
        <w:t>Research</w:t>
      </w:r>
      <w:r>
        <w:rPr>
          <w:spacing w:val="3"/>
        </w:rPr>
        <w:t> </w:t>
      </w:r>
      <w:r>
        <w:rPr/>
        <w:t>Institute, Umudike, Nigeria.</w:t>
      </w:r>
      <w:r>
        <w:rPr>
          <w:spacing w:val="1"/>
        </w:rPr>
        <w:t> </w:t>
      </w:r>
      <w:r>
        <w:rPr/>
        <w:t>Bulletin</w:t>
      </w:r>
      <w:r>
        <w:rPr>
          <w:spacing w:val="-1"/>
        </w:rPr>
        <w:t> </w:t>
      </w:r>
      <w:r>
        <w:rPr/>
        <w:t>No.</w:t>
      </w:r>
      <w:r>
        <w:rPr>
          <w:spacing w:val="1"/>
        </w:rPr>
        <w:t> </w:t>
      </w:r>
      <w:r>
        <w:rPr/>
        <w:t>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49" w:hanging="392"/>
        <w:jc w:val="both"/>
      </w:pPr>
      <w:r>
        <w:rPr/>
        <w:t>Olomo, J. B. (1990). The natural radioactivity in some Nigerian food stuffs Nuclear</w:t>
      </w:r>
      <w:r>
        <w:rPr>
          <w:spacing w:val="1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and Methodolgy, 299, 666-669.</w:t>
      </w:r>
    </w:p>
    <w:p>
      <w:pPr>
        <w:pStyle w:val="BodyText"/>
      </w:pPr>
    </w:p>
    <w:p>
      <w:pPr>
        <w:pStyle w:val="BodyText"/>
        <w:ind w:left="1518" w:right="453" w:hanging="452"/>
        <w:jc w:val="both"/>
      </w:pPr>
      <w:r>
        <w:rPr/>
        <w:t>Olomo, J. B. (2006). The Invisible Tool: An inaugural lecture delivered at Oduduwa</w:t>
      </w:r>
      <w:r>
        <w:rPr>
          <w:spacing w:val="1"/>
        </w:rPr>
        <w:t> </w:t>
      </w:r>
      <w:r>
        <w:rPr/>
        <w:t>Hall,</w:t>
      </w:r>
      <w:r>
        <w:rPr>
          <w:spacing w:val="-1"/>
        </w:rPr>
        <w:t> </w:t>
      </w:r>
      <w:r>
        <w:rPr/>
        <w:t>OAU Ile-Ife, Nigeria</w:t>
      </w:r>
      <w:r>
        <w:rPr>
          <w:spacing w:val="-2"/>
        </w:rPr>
        <w:t> </w:t>
      </w:r>
      <w:r>
        <w:rPr/>
        <w:t>on Tuesday,</w:t>
      </w:r>
      <w:r>
        <w:rPr>
          <w:spacing w:val="-1"/>
        </w:rPr>
        <w:t> </w:t>
      </w:r>
      <w:r>
        <w:rPr/>
        <w:t>27th June</w:t>
      </w:r>
      <w:r>
        <w:rPr>
          <w:spacing w:val="-2"/>
        </w:rPr>
        <w:t> </w:t>
      </w:r>
      <w:r>
        <w:rPr/>
        <w:t>2006.</w:t>
      </w:r>
      <w:r>
        <w:rPr>
          <w:spacing w:val="1"/>
        </w:rPr>
        <w:t> </w:t>
      </w:r>
      <w:r>
        <w:rPr/>
        <w:t>ISSN 0189-7848</w:t>
      </w:r>
    </w:p>
    <w:p>
      <w:pPr>
        <w:pStyle w:val="BodyText"/>
      </w:pPr>
    </w:p>
    <w:p>
      <w:pPr>
        <w:pStyle w:val="BodyText"/>
        <w:ind w:left="1518" w:right="450" w:hanging="452"/>
        <w:jc w:val="both"/>
      </w:pPr>
      <w:r>
        <w:rPr/>
        <w:t>Ononugbo, C. P., Azikiwe. O., &amp; Avwiri. G. O. (2019). Uptake and Distribution of</w:t>
      </w:r>
      <w:r>
        <w:rPr>
          <w:spacing w:val="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Radionuclides in</w:t>
      </w:r>
      <w:r>
        <w:rPr>
          <w:spacing w:val="2"/>
        </w:rPr>
        <w:t> </w:t>
      </w:r>
      <w:r>
        <w:rPr/>
        <w:t>Cassava</w:t>
      </w:r>
      <w:r>
        <w:rPr>
          <w:spacing w:val="-2"/>
        </w:rPr>
        <w:t> </w:t>
      </w:r>
      <w:r>
        <w:rPr/>
        <w:t>Crops</w:t>
      </w:r>
      <w:r>
        <w:rPr>
          <w:spacing w:val="-1"/>
        </w:rPr>
        <w:t> </w:t>
      </w:r>
      <w:r>
        <w:rPr/>
        <w:t>from Nigerian</w:t>
      </w:r>
      <w:r>
        <w:rPr>
          <w:spacing w:val="-1"/>
        </w:rPr>
        <w:t> </w:t>
      </w:r>
      <w:r>
        <w:rPr/>
        <w:t>Government Farms.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8" w:right="448" w:hanging="452"/>
        <w:jc w:val="both"/>
      </w:pPr>
      <w:r>
        <w:rPr/>
        <w:t>Osibote, O. A., Olomo, J. B., Tchokossa, P. &amp; Balogun, F. A. (1999). Radioactivity in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consumed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Chernobyl</w:t>
      </w:r>
      <w:r>
        <w:rPr>
          <w:spacing w:val="1"/>
        </w:rPr>
        <w:t> </w:t>
      </w:r>
      <w:r>
        <w:rPr/>
        <w:t>reactor</w:t>
      </w:r>
      <w:r>
        <w:rPr>
          <w:spacing w:val="1"/>
        </w:rPr>
        <w:t> </w:t>
      </w:r>
      <w:r>
        <w:rPr/>
        <w:t>accident.</w:t>
      </w:r>
      <w:r>
        <w:rPr>
          <w:spacing w:val="1"/>
        </w:rPr>
        <w:t> </w:t>
      </w:r>
      <w:r>
        <w:rPr/>
        <w:t>Nuclear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Physics.</w:t>
      </w:r>
      <w:r>
        <w:rPr>
          <w:spacing w:val="1"/>
        </w:rPr>
        <w:t> </w:t>
      </w:r>
      <w:r>
        <w:rPr/>
        <w:t>Res.</w:t>
      </w:r>
      <w:r>
        <w:rPr>
          <w:spacing w:val="1"/>
        </w:rPr>
        <w:t> </w:t>
      </w:r>
      <w:r>
        <w:rPr/>
        <w:t>422,</w:t>
      </w:r>
      <w:r>
        <w:rPr>
          <w:spacing w:val="1"/>
        </w:rPr>
        <w:t> </w:t>
      </w:r>
      <w:r>
        <w:rPr/>
        <w:t>778-783</w:t>
      </w:r>
      <w:r>
        <w:rPr>
          <w:spacing w:val="1"/>
        </w:rPr>
        <w:t> </w:t>
      </w:r>
      <w:r>
        <w:rPr/>
        <w:t>outdoor</w:t>
      </w:r>
      <w:r>
        <w:rPr>
          <w:spacing w:val="60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exposure</w:t>
      </w:r>
      <w:r>
        <w:rPr>
          <w:spacing w:val="-3"/>
        </w:rPr>
        <w:t> </w:t>
      </w:r>
      <w:r>
        <w:rPr/>
        <w:t>levels in Nigeria. A Ph.D Thesis, University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Ibadan,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087" w:val="left" w:leader="none"/>
          <w:tab w:pos="4673" w:val="left" w:leader="none"/>
          <w:tab w:pos="5949" w:val="left" w:leader="none"/>
          <w:tab w:pos="7380" w:val="left" w:leader="none"/>
          <w:tab w:pos="9044" w:val="left" w:leader="none"/>
        </w:tabs>
        <w:ind w:left="1518" w:right="446" w:hanging="452"/>
        <w:jc w:val="both"/>
      </w:pPr>
      <w:r>
        <w:rPr/>
        <w:t>Oswald, A, Kapinga R, Lemaga B, et al., (2009). Challenge theme paper 5, integrated</w:t>
      </w:r>
      <w:r>
        <w:rPr>
          <w:spacing w:val="1"/>
        </w:rPr>
        <w:t> </w:t>
      </w:r>
      <w:r>
        <w:rPr/>
        <w:t>crop management. Unleashing the potential of sweet potato in sub-Saharan Africa:</w:t>
      </w:r>
      <w:r>
        <w:rPr>
          <w:spacing w:val="1"/>
        </w:rPr>
        <w:t> </w:t>
      </w:r>
      <w:r>
        <w:rPr/>
        <w:t>Current challenges and the way forward. International Potato Center (CIP) Social</w:t>
      </w:r>
      <w:r>
        <w:rPr>
          <w:spacing w:val="1"/>
        </w:rPr>
        <w:t> </w:t>
      </w:r>
      <w:r>
        <w:rPr/>
        <w:t>Sciences</w:t>
        <w:tab/>
        <w:t>Working</w:t>
        <w:tab/>
        <w:t>Paper</w:t>
        <w:tab/>
        <w:t>(2009).</w:t>
        <w:tab/>
        <w:t>Available</w:t>
        <w:tab/>
      </w:r>
      <w:r>
        <w:rPr>
          <w:spacing w:val="-1"/>
        </w:rPr>
        <w:t>from:</w:t>
      </w:r>
      <w:r>
        <w:rPr>
          <w:spacing w:val="-58"/>
        </w:rPr>
        <w:t> </w:t>
      </w:r>
      <w:hyperlink r:id="rId54">
        <w:r>
          <w:rPr/>
          <w:t>http://www.sweetpotatoknowledge.org/.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18" w:right="453" w:hanging="392"/>
        <w:jc w:val="both"/>
      </w:pPr>
      <w:r>
        <w:rPr/>
        <w:t>Oyenuga, J. A. (1967). Agriculture in Nigeria. Food and Agriculture Organization of</w:t>
      </w:r>
      <w:r>
        <w:rPr>
          <w:spacing w:val="1"/>
        </w:rPr>
        <w:t> </w:t>
      </w:r>
      <w:r>
        <w:rPr/>
        <w:t>United</w:t>
      </w:r>
      <w:r>
        <w:rPr>
          <w:spacing w:val="-2"/>
        </w:rPr>
        <w:t> </w:t>
      </w:r>
      <w:r>
        <w:rPr/>
        <w:t>Nation, FAO, Rome,</w:t>
      </w:r>
      <w:r>
        <w:rPr>
          <w:spacing w:val="1"/>
        </w:rPr>
        <w:t> </w:t>
      </w:r>
      <w:r>
        <w:rPr/>
        <w:t>Italy, 308.</w:t>
      </w:r>
    </w:p>
    <w:p>
      <w:pPr>
        <w:spacing w:after="0"/>
        <w:jc w:val="both"/>
        <w:sectPr>
          <w:pgSz w:w="11910" w:h="16840"/>
          <w:pgMar w:header="0" w:footer="1456" w:top="1540" w:bottom="1660" w:left="920" w:right="960"/>
        </w:sectPr>
      </w:pPr>
    </w:p>
    <w:p>
      <w:pPr>
        <w:spacing w:before="78"/>
        <w:ind w:left="1518" w:right="451" w:hanging="392"/>
        <w:jc w:val="both"/>
        <w:rPr>
          <w:sz w:val="24"/>
        </w:rPr>
      </w:pPr>
      <w:r>
        <w:rPr>
          <w:sz w:val="24"/>
        </w:rPr>
        <w:t>Pantelica, A. I. &amp; Salagean, M.N. (1997). INNA of some phosphates used in fertilizer</w:t>
      </w:r>
      <w:r>
        <w:rPr>
          <w:spacing w:val="1"/>
          <w:sz w:val="24"/>
        </w:rPr>
        <w:t> </w:t>
      </w:r>
      <w:r>
        <w:rPr>
          <w:sz w:val="24"/>
        </w:rPr>
        <w:t>industries. </w:t>
      </w:r>
      <w:r>
        <w:rPr>
          <w:i/>
          <w:sz w:val="24"/>
        </w:rPr>
        <w:t>Journal of Radioanalytical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Nuclear Chemistry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216, 261-264.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27"/>
      </w:pPr>
      <w:r>
        <w:rPr/>
        <w:t>PCU</w:t>
      </w:r>
      <w:r>
        <w:rPr>
          <w:spacing w:val="13"/>
        </w:rPr>
        <w:t> </w:t>
      </w:r>
      <w:r>
        <w:rPr/>
        <w:t>(2002).</w:t>
      </w:r>
      <w:r>
        <w:rPr>
          <w:spacing w:val="71"/>
        </w:rPr>
        <w:t> </w:t>
      </w:r>
      <w:r>
        <w:rPr/>
        <w:t>Crop</w:t>
      </w:r>
      <w:r>
        <w:rPr>
          <w:spacing w:val="72"/>
        </w:rPr>
        <w:t> </w:t>
      </w:r>
      <w:r>
        <w:rPr/>
        <w:t>area</w:t>
      </w:r>
      <w:r>
        <w:rPr>
          <w:spacing w:val="74"/>
        </w:rPr>
        <w:t> </w:t>
      </w:r>
      <w:r>
        <w:rPr/>
        <w:t>yield</w:t>
      </w:r>
      <w:r>
        <w:rPr>
          <w:spacing w:val="73"/>
        </w:rPr>
        <w:t> </w:t>
      </w:r>
      <w:r>
        <w:rPr/>
        <w:t>survey</w:t>
      </w:r>
      <w:r>
        <w:rPr>
          <w:spacing w:val="68"/>
        </w:rPr>
        <w:t> </w:t>
      </w:r>
      <w:r>
        <w:rPr/>
        <w:t>(CAY).</w:t>
      </w:r>
      <w:r>
        <w:rPr>
          <w:spacing w:val="74"/>
        </w:rPr>
        <w:t> </w:t>
      </w:r>
      <w:r>
        <w:rPr/>
        <w:t>Project</w:t>
      </w:r>
      <w:r>
        <w:rPr>
          <w:spacing w:val="73"/>
        </w:rPr>
        <w:t> </w:t>
      </w:r>
      <w:r>
        <w:rPr/>
        <w:t>Coordinating</w:t>
      </w:r>
      <w:r>
        <w:rPr>
          <w:spacing w:val="70"/>
        </w:rPr>
        <w:t> </w:t>
      </w:r>
      <w:r>
        <w:rPr/>
        <w:t>UNIT.</w:t>
      </w:r>
      <w:r>
        <w:rPr>
          <w:spacing w:val="72"/>
        </w:rPr>
        <w:t> </w:t>
      </w:r>
      <w:r>
        <w:rPr/>
        <w:t>Abuja.</w:t>
      </w:r>
    </w:p>
    <w:p>
      <w:pPr>
        <w:pStyle w:val="BodyText"/>
        <w:ind w:left="1518"/>
        <w:jc w:val="both"/>
      </w:pPr>
      <w:r>
        <w:rPr/>
        <w:t>Federal</w:t>
      </w:r>
      <w:r>
        <w:rPr>
          <w:spacing w:val="-1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Agriculture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Rural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518" w:right="447" w:hanging="452"/>
        <w:jc w:val="both"/>
      </w:pPr>
      <w:r>
        <w:rPr/>
        <w:t>Pulhani, V. A., Dafauti, S., Hegde, A. G., Sharma, R. M. &amp; Mishra, U. C. (2005).</w:t>
      </w:r>
      <w:r>
        <w:rPr>
          <w:spacing w:val="1"/>
        </w:rPr>
        <w:t> </w:t>
      </w:r>
      <w:r>
        <w:rPr/>
        <w:t>Uptake and distribution of natural radioactivity in wheat plants from soil.</w:t>
      </w:r>
      <w:r>
        <w:rPr>
          <w:spacing w:val="60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Environmental</w:t>
      </w:r>
      <w:r>
        <w:rPr>
          <w:i/>
          <w:spacing w:val="1"/>
        </w:rPr>
        <w:t> </w:t>
      </w:r>
      <w:r>
        <w:rPr>
          <w:i/>
        </w:rPr>
        <w:t>Radioact</w:t>
      </w:r>
      <w:r>
        <w:rPr/>
        <w:t>ivity, 79, 331–346.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518" w:right="450" w:hanging="452"/>
        <w:jc w:val="both"/>
      </w:pPr>
      <w:r>
        <w:rPr/>
        <w:t>Reza,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Fatemeh,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radionuclides: radionuclidetransfer from soil to different varieties of rice in Gorgan,</w:t>
      </w:r>
      <w:r>
        <w:rPr>
          <w:spacing w:val="-57"/>
        </w:rPr>
        <w:t> </w:t>
      </w:r>
      <w:r>
        <w:rPr/>
        <w:t>Iran.</w:t>
      </w:r>
      <w:r>
        <w:rPr>
          <w:spacing w:val="-1"/>
        </w:rPr>
        <w:t> </w:t>
      </w:r>
      <w:r>
        <w:rPr>
          <w:i/>
        </w:rPr>
        <w:t>Iranian Journal of</w:t>
      </w:r>
      <w:r>
        <w:rPr>
          <w:i/>
          <w:spacing w:val="2"/>
        </w:rPr>
        <w:t> </w:t>
      </w:r>
      <w:r>
        <w:rPr>
          <w:i/>
        </w:rPr>
        <w:t>Medical Physics, </w:t>
      </w:r>
      <w:r>
        <w:rPr/>
        <w:t>12(3),</w:t>
      </w:r>
      <w:r>
        <w:rPr>
          <w:spacing w:val="1"/>
        </w:rPr>
        <w:t> </w:t>
      </w:r>
      <w:r>
        <w:rPr/>
        <w:t>189-199.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8" w:right="450" w:hanging="452"/>
        <w:jc w:val="both"/>
      </w:pPr>
      <w:r>
        <w:rPr/>
        <w:t>Romanov, G. N. (1995). Current radio ecological characteristics of the situation in the</w:t>
      </w:r>
      <w:r>
        <w:rPr>
          <w:spacing w:val="1"/>
        </w:rPr>
        <w:t> </w:t>
      </w:r>
      <w:r>
        <w:rPr/>
        <w:t>area of the East-Ural radioactive trail. In: Radioecology and the Restoration of</w:t>
      </w:r>
      <w:r>
        <w:rPr>
          <w:spacing w:val="1"/>
        </w:rPr>
        <w:t> </w:t>
      </w:r>
      <w:r>
        <w:rPr/>
        <w:t>Radioactive</w:t>
      </w:r>
      <w:r>
        <w:rPr>
          <w:spacing w:val="-2"/>
        </w:rPr>
        <w:t> </w:t>
      </w:r>
      <w:r>
        <w:rPr/>
        <w:t>Contaminated Sites. NATO</w:t>
      </w:r>
      <w:r>
        <w:rPr>
          <w:spacing w:val="-1"/>
        </w:rPr>
        <w:t> </w:t>
      </w:r>
      <w:r>
        <w:rPr/>
        <w:t>ASI</w:t>
      </w:r>
      <w:r>
        <w:rPr>
          <w:spacing w:val="-6"/>
        </w:rPr>
        <w:t> </w:t>
      </w:r>
      <w:r>
        <w:rPr/>
        <w:t>Series.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55" w:hanging="452"/>
        <w:jc w:val="both"/>
      </w:pPr>
      <w:r>
        <w:rPr/>
        <w:t>Sabol, J. &amp; Weng, P. S. (1995). Introduction to radiation protection dosimetry: World</w:t>
      </w:r>
      <w:r>
        <w:rPr>
          <w:spacing w:val="1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Publishing</w:t>
      </w:r>
      <w:r>
        <w:rPr>
          <w:spacing w:val="-2"/>
        </w:rPr>
        <w:t> </w:t>
      </w:r>
      <w:r>
        <w:rPr/>
        <w:t>Co. Pte</w:t>
      </w:r>
      <w:r>
        <w:rPr>
          <w:spacing w:val="1"/>
        </w:rPr>
        <w:t> </w:t>
      </w:r>
      <w:r>
        <w:rPr/>
        <w:t>Ltd.</w:t>
      </w:r>
      <w:r>
        <w:rPr>
          <w:spacing w:val="1"/>
        </w:rPr>
        <w:t> </w:t>
      </w:r>
      <w:r>
        <w:rPr/>
        <w:t>ISBN-981-02-2116-9.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46" w:hanging="452"/>
        <w:jc w:val="both"/>
      </w:pPr>
      <w:r>
        <w:rPr/>
        <w:t>Saeed, M. A., N. A. A., Wahab, I., Hossain, R., Ahmed, H.Y., Abdullah, A. T., Ramli &amp;</w:t>
      </w:r>
      <w:r>
        <w:rPr>
          <w:spacing w:val="-57"/>
        </w:rPr>
        <w:t> </w:t>
      </w:r>
      <w:r>
        <w:rPr/>
        <w:t>Bashir</w:t>
      </w:r>
      <w:r>
        <w:rPr>
          <w:spacing w:val="1"/>
        </w:rPr>
        <w:t> </w:t>
      </w:r>
      <w:r>
        <w:rPr/>
        <w:t>A., Tahir. (2011).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radioactivity level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 types</w:t>
      </w:r>
      <w:r>
        <w:rPr>
          <w:spacing w:val="60"/>
        </w:rPr>
        <w:t> </w:t>
      </w:r>
      <w:r>
        <w:rPr/>
        <w:t>of rice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hyper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germanium</w:t>
      </w:r>
      <w:r>
        <w:rPr>
          <w:spacing w:val="1"/>
        </w:rPr>
        <w:t> </w:t>
      </w:r>
      <w:r>
        <w:rPr/>
        <w:t>(HPGe)</w:t>
      </w:r>
      <w:r>
        <w:rPr>
          <w:spacing w:val="1"/>
        </w:rPr>
        <w:t> </w:t>
      </w:r>
      <w:r>
        <w:rPr/>
        <w:t>detector.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60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Physical</w:t>
      </w:r>
      <w:r>
        <w:rPr>
          <w:i/>
          <w:spacing w:val="-1"/>
        </w:rPr>
        <w:t> </w:t>
      </w:r>
      <w:r>
        <w:rPr>
          <w:i/>
        </w:rPr>
        <w:t>Sciences</w:t>
      </w:r>
      <w:r>
        <w:rPr/>
        <w:t>, 6(32),</w:t>
      </w:r>
      <w:r>
        <w:rPr>
          <w:spacing w:val="2"/>
        </w:rPr>
        <w:t> </w:t>
      </w:r>
      <w:r>
        <w:rPr/>
        <w:t>7335 – 7340.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18" w:right="449" w:hanging="452"/>
        <w:jc w:val="both"/>
      </w:pPr>
      <w:r>
        <w:rPr/>
        <w:t>Samavat,</w:t>
      </w:r>
      <w:r>
        <w:rPr>
          <w:spacing w:val="1"/>
        </w:rPr>
        <w:t> </w:t>
      </w:r>
      <w:r>
        <w:rPr/>
        <w:t>H.,Seaward,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Aghamiri,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Reza-Nejad,</w:t>
      </w:r>
      <w:r>
        <w:rPr>
          <w:spacing w:val="1"/>
        </w:rPr>
        <w:t> </w:t>
      </w:r>
      <w:r>
        <w:rPr/>
        <w:t>F.,(2006).</w:t>
      </w:r>
      <w:r>
        <w:rPr>
          <w:spacing w:val="1"/>
        </w:rPr>
        <w:t> </w:t>
      </w:r>
      <w:r>
        <w:rPr/>
        <w:t>Radionuclide concentrations in the diet of residents in a high level radiation area in</w:t>
      </w:r>
      <w:r>
        <w:rPr>
          <w:spacing w:val="1"/>
        </w:rPr>
        <w:t> </w:t>
      </w:r>
      <w:r>
        <w:rPr/>
        <w:t>Iran.</w:t>
      </w:r>
      <w:r>
        <w:rPr>
          <w:spacing w:val="-1"/>
        </w:rPr>
        <w:t> </w:t>
      </w:r>
      <w:r>
        <w:rPr>
          <w:i/>
        </w:rPr>
        <w:t>Radiactivity</w:t>
      </w:r>
      <w:r>
        <w:rPr>
          <w:i/>
          <w:spacing w:val="-1"/>
        </w:rPr>
        <w:t> </w:t>
      </w:r>
      <w:r>
        <w:rPr>
          <w:i/>
        </w:rPr>
        <w:t>Environmental Biophysics,</w:t>
      </w:r>
      <w:r>
        <w:rPr>
          <w:i/>
          <w:spacing w:val="2"/>
        </w:rPr>
        <w:t> </w:t>
      </w:r>
      <w:r>
        <w:rPr/>
        <w:t>45, 301-306.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518" w:right="444" w:hanging="452"/>
        <w:jc w:val="both"/>
      </w:pPr>
      <w:r>
        <w:rPr/>
        <w:t>Schmidt, G. (1993) Handling of radium and Uranium contaminated waste piles and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ore processing.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No ETNU</w:t>
      </w:r>
      <w:r>
        <w:rPr>
          <w:spacing w:val="1"/>
        </w:rPr>
        <w:t> </w:t>
      </w:r>
      <w:r>
        <w:rPr/>
        <w:t>CT</w:t>
      </w:r>
      <w:r>
        <w:rPr>
          <w:spacing w:val="1"/>
        </w:rPr>
        <w:t> </w:t>
      </w:r>
      <w:r>
        <w:rPr/>
        <w:t>32-0084</w:t>
      </w:r>
      <w:r>
        <w:rPr>
          <w:spacing w:val="1"/>
        </w:rPr>
        <w:t> </w:t>
      </w:r>
      <w:r>
        <w:rPr/>
        <w:t>Shiva</w:t>
      </w:r>
      <w:r>
        <w:rPr>
          <w:spacing w:val="1"/>
        </w:rPr>
        <w:t> </w:t>
      </w:r>
      <w:r>
        <w:rPr/>
        <w:t>Prasad, N.G., Nagaiah, N., Ashok, G.V., Karunakara, N., (2008). Concentrations of</w:t>
      </w:r>
      <w:r>
        <w:rPr>
          <w:spacing w:val="-57"/>
        </w:rPr>
        <w:t> </w:t>
      </w:r>
      <w:r>
        <w:rPr>
          <w:vertAlign w:val="superscript"/>
        </w:rPr>
        <w:t>226</w:t>
      </w:r>
      <w:r>
        <w:rPr>
          <w:vertAlign w:val="baseline"/>
        </w:rPr>
        <w:t>Ra,</w:t>
      </w:r>
      <w:r>
        <w:rPr>
          <w:spacing w:val="-1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and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soils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Bangalore</w:t>
      </w:r>
      <w:r>
        <w:rPr>
          <w:spacing w:val="-3"/>
          <w:vertAlign w:val="baseline"/>
        </w:rPr>
        <w:t> </w:t>
      </w:r>
      <w:r>
        <w:rPr>
          <w:vertAlign w:val="baseline"/>
        </w:rPr>
        <w:t>Region,India,</w:t>
      </w:r>
      <w:r>
        <w:rPr>
          <w:spacing w:val="5"/>
          <w:vertAlign w:val="baseline"/>
        </w:rPr>
        <w:t> </w:t>
      </w:r>
      <w:r>
        <w:rPr>
          <w:i/>
          <w:vertAlign w:val="baseline"/>
        </w:rPr>
        <w:t>Health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Physics,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94, 264</w:t>
      </w:r>
    </w:p>
    <w:p>
      <w:pPr>
        <w:pStyle w:val="BodyText"/>
        <w:ind w:left="1518"/>
        <w:jc w:val="both"/>
      </w:pPr>
      <w:r>
        <w:rPr/>
        <w:t>– 271.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44" w:hanging="452"/>
        <w:jc w:val="both"/>
      </w:pPr>
      <w:r>
        <w:rPr/>
        <w:t>Shanthi,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Maniyan</w:t>
      </w:r>
      <w:r>
        <w:rPr>
          <w:spacing w:val="1"/>
        </w:rPr>
        <w:t> </w:t>
      </w:r>
      <w:r>
        <w:rPr/>
        <w:t>C.G.,Allan</w:t>
      </w:r>
      <w:r>
        <w:rPr>
          <w:spacing w:val="1"/>
        </w:rPr>
        <w:t> </w:t>
      </w:r>
      <w:r>
        <w:rPr/>
        <w:t>Gnana</w:t>
      </w:r>
      <w:r>
        <w:rPr>
          <w:spacing w:val="1"/>
        </w:rPr>
        <w:t> </w:t>
      </w:r>
      <w:r>
        <w:rPr/>
        <w:t>Raj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Thamp,</w:t>
      </w:r>
      <w:r>
        <w:rPr>
          <w:spacing w:val="1"/>
        </w:rPr>
        <w:t> </w:t>
      </w:r>
      <w:r>
        <w:rPr/>
        <w:t>Thanka</w:t>
      </w:r>
      <w:r>
        <w:rPr>
          <w:spacing w:val="1"/>
        </w:rPr>
        <w:t> </w:t>
      </w:r>
      <w:r>
        <w:rPr/>
        <w:t>K.J.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Radioactivity in food crops from high-background radiation area in south west</w:t>
      </w:r>
      <w:r>
        <w:rPr>
          <w:spacing w:val="1"/>
        </w:rPr>
        <w:t> </w:t>
      </w:r>
      <w:r>
        <w:rPr/>
        <w:t>India.</w:t>
      </w:r>
      <w:r>
        <w:rPr>
          <w:i/>
        </w:rPr>
        <w:t>Current</w:t>
      </w:r>
      <w:r>
        <w:rPr>
          <w:i/>
          <w:spacing w:val="-1"/>
        </w:rPr>
        <w:t> </w:t>
      </w:r>
      <w:r>
        <w:rPr>
          <w:i/>
        </w:rPr>
        <w:t>Science</w:t>
      </w:r>
      <w:r>
        <w:rPr/>
        <w:t>, 97 (9), 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18" w:right="451" w:hanging="452"/>
        <w:jc w:val="both"/>
        <w:rPr>
          <w:sz w:val="24"/>
        </w:rPr>
      </w:pPr>
      <w:r>
        <w:rPr>
          <w:sz w:val="24"/>
        </w:rPr>
        <w:t>Sheppard, S.C., Eveden, W.G. &amp; Pollock, RJ.</w:t>
      </w:r>
      <w:r>
        <w:rPr>
          <w:spacing w:val="60"/>
          <w:sz w:val="24"/>
        </w:rPr>
        <w:t> </w:t>
      </w:r>
      <w:r>
        <w:rPr>
          <w:sz w:val="24"/>
        </w:rPr>
        <w:t>(1989). Uptake of natural radionuclides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field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garden crops. </w:t>
      </w:r>
      <w:r>
        <w:rPr>
          <w:i/>
          <w:sz w:val="24"/>
        </w:rPr>
        <w:t>Canadian Journal of Soil Science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79,751 -</w:t>
      </w:r>
      <w:r>
        <w:rPr>
          <w:spacing w:val="-1"/>
          <w:sz w:val="24"/>
        </w:rPr>
        <w:t> </w:t>
      </w:r>
      <w:r>
        <w:rPr>
          <w:sz w:val="24"/>
        </w:rPr>
        <w:t>769.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18" w:right="448" w:hanging="452"/>
        <w:jc w:val="both"/>
      </w:pPr>
      <w:r>
        <w:rPr/>
        <w:t>Shiraishi, K., Ban-nai,</w:t>
      </w:r>
      <w:r>
        <w:rPr>
          <w:spacing w:val="1"/>
        </w:rPr>
        <w:t> </w:t>
      </w:r>
      <w:r>
        <w:rPr/>
        <w:t>T., Muramatsu &amp; Y., Yamamoto,</w:t>
      </w:r>
      <w:r>
        <w:rPr>
          <w:spacing w:val="1"/>
        </w:rPr>
        <w:t> </w:t>
      </w:r>
      <w:r>
        <w:rPr/>
        <w:t>M (1999). Comparison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stable cesium and radiocesium on dietary intakes by Japanese subjects using 18</w:t>
      </w:r>
      <w:r>
        <w:rPr>
          <w:spacing w:val="1"/>
        </w:rPr>
        <w:t> </w:t>
      </w:r>
      <w:r>
        <w:rPr/>
        <w:t>food</w:t>
      </w:r>
      <w:r>
        <w:rPr>
          <w:spacing w:val="-2"/>
        </w:rPr>
        <w:t> </w:t>
      </w:r>
      <w:r>
        <w:rPr/>
        <w:t>categories.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 Radioanalytical Nuclear Chemistry,</w:t>
      </w:r>
      <w:r>
        <w:rPr>
          <w:i/>
          <w:spacing w:val="-1"/>
        </w:rPr>
        <w:t> </w:t>
      </w:r>
      <w:r>
        <w:rPr/>
        <w:t>242, 687-692.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1518" w:right="447" w:hanging="452"/>
        <w:jc w:val="both"/>
      </w:pPr>
      <w:r>
        <w:rPr/>
        <w:t>Shiva Prasad, N.G., Nagaiah, N., Ashok, G.V &amp; Karunakara, N. (2008). Concentrations</w:t>
      </w:r>
      <w:r>
        <w:rPr>
          <w:spacing w:val="1"/>
        </w:rPr>
        <w:t> </w:t>
      </w:r>
      <w:r>
        <w:rPr/>
        <w:t>of </w:t>
      </w:r>
      <w:r>
        <w:rPr>
          <w:vertAlign w:val="superscript"/>
        </w:rPr>
        <w:t>226</w:t>
      </w:r>
      <w:r>
        <w:rPr>
          <w:vertAlign w:val="baseline"/>
        </w:rPr>
        <w:t>Ra, </w:t>
      </w:r>
      <w:r>
        <w:rPr>
          <w:vertAlign w:val="superscript"/>
        </w:rPr>
        <w:t>232</w:t>
      </w:r>
      <w:r>
        <w:rPr>
          <w:vertAlign w:val="baseline"/>
        </w:rPr>
        <w:t>Th and </w:t>
      </w:r>
      <w:r>
        <w:rPr>
          <w:vertAlign w:val="superscript"/>
        </w:rPr>
        <w:t>40</w:t>
      </w:r>
      <w:r>
        <w:rPr>
          <w:vertAlign w:val="baseline"/>
        </w:rPr>
        <w:t>K in the soils of Bangalore Region,India, </w:t>
      </w:r>
      <w:r>
        <w:rPr>
          <w:i/>
          <w:vertAlign w:val="baseline"/>
        </w:rPr>
        <w:t>Health Physics </w:t>
      </w:r>
      <w:r>
        <w:rPr>
          <w:vertAlign w:val="baseline"/>
        </w:rPr>
        <w:t>94,</w:t>
      </w:r>
      <w:r>
        <w:rPr>
          <w:spacing w:val="1"/>
          <w:vertAlign w:val="baseline"/>
        </w:rPr>
        <w:t> </w:t>
      </w:r>
      <w:r>
        <w:rPr>
          <w:vertAlign w:val="baseline"/>
        </w:rPr>
        <w:t>264 – 271.</w:t>
      </w:r>
    </w:p>
    <w:p>
      <w:pPr>
        <w:spacing w:after="0"/>
        <w:jc w:val="both"/>
        <w:sectPr>
          <w:pgSz w:w="11910" w:h="16840"/>
          <w:pgMar w:header="0" w:footer="1456" w:top="1520" w:bottom="1660" w:left="920" w:right="960"/>
        </w:sectPr>
      </w:pPr>
    </w:p>
    <w:p>
      <w:pPr>
        <w:pStyle w:val="BodyText"/>
        <w:spacing w:before="78"/>
        <w:ind w:left="1518" w:right="453" w:hanging="452"/>
        <w:jc w:val="both"/>
      </w:pPr>
      <w:r>
        <w:rPr/>
        <w:t>Shtangeeva, I.V. (2003). Chemical element distribution in soils and some species of</w:t>
      </w:r>
      <w:r>
        <w:rPr>
          <w:spacing w:val="1"/>
        </w:rPr>
        <w:t> </w:t>
      </w:r>
      <w:r>
        <w:rPr/>
        <w:t>plants.</w:t>
      </w:r>
      <w:r>
        <w:rPr>
          <w:spacing w:val="-1"/>
        </w:rPr>
        <w:t> </w:t>
      </w:r>
      <w:r>
        <w:rPr/>
        <w:t>Activation</w:t>
      </w:r>
      <w:r>
        <w:rPr>
          <w:spacing w:val="-1"/>
        </w:rPr>
        <w:t> </w:t>
      </w:r>
      <w:r>
        <w:rPr/>
        <w:t>analysis in</w:t>
      </w:r>
      <w:r>
        <w:rPr>
          <w:spacing w:val="-1"/>
        </w:rPr>
        <w:t> </w:t>
      </w:r>
      <w:r>
        <w:rPr/>
        <w:t>environmental protection,</w:t>
      </w:r>
      <w:r>
        <w:rPr>
          <w:spacing w:val="-1"/>
        </w:rPr>
        <w:t> </w:t>
      </w:r>
      <w:r>
        <w:rPr/>
        <w:t>JINR: Dubna,</w:t>
      </w:r>
      <w:r>
        <w:rPr>
          <w:spacing w:val="-1"/>
        </w:rPr>
        <w:t> </w:t>
      </w:r>
      <w:r>
        <w:rPr/>
        <w:t>340-351.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518" w:right="447" w:hanging="452"/>
        <w:jc w:val="both"/>
        <w:rPr>
          <w:sz w:val="24"/>
        </w:rPr>
      </w:pPr>
      <w:r>
        <w:rPr>
          <w:sz w:val="24"/>
        </w:rPr>
        <w:t>Skarlou,</w:t>
      </w:r>
      <w:r>
        <w:rPr>
          <w:spacing w:val="39"/>
          <w:sz w:val="24"/>
        </w:rPr>
        <w:t> </w:t>
      </w:r>
      <w:r>
        <w:rPr>
          <w:sz w:val="24"/>
        </w:rPr>
        <w:t>V.,</w:t>
      </w:r>
      <w:r>
        <w:rPr>
          <w:spacing w:val="40"/>
          <w:sz w:val="24"/>
        </w:rPr>
        <w:t> </w:t>
      </w:r>
      <w:r>
        <w:rPr>
          <w:sz w:val="24"/>
        </w:rPr>
        <w:t>Nobeli,</w:t>
      </w:r>
      <w:r>
        <w:rPr>
          <w:spacing w:val="40"/>
          <w:sz w:val="24"/>
        </w:rPr>
        <w:t> </w:t>
      </w:r>
      <w:r>
        <w:rPr>
          <w:sz w:val="24"/>
        </w:rPr>
        <w:t>C.,</w:t>
      </w:r>
      <w:r>
        <w:rPr>
          <w:spacing w:val="40"/>
          <w:sz w:val="24"/>
        </w:rPr>
        <w:t> </w:t>
      </w:r>
      <w:r>
        <w:rPr>
          <w:sz w:val="24"/>
        </w:rPr>
        <w:t>Anoussis,</w:t>
      </w:r>
      <w:r>
        <w:rPr>
          <w:spacing w:val="40"/>
          <w:sz w:val="24"/>
        </w:rPr>
        <w:t> </w:t>
      </w:r>
      <w:r>
        <w:rPr>
          <w:sz w:val="24"/>
        </w:rPr>
        <w:t>J.,</w:t>
      </w:r>
      <w:r>
        <w:rPr>
          <w:spacing w:val="40"/>
          <w:sz w:val="24"/>
        </w:rPr>
        <w:t> </w:t>
      </w:r>
      <w:r>
        <w:rPr>
          <w:sz w:val="24"/>
        </w:rPr>
        <w:t>Haidouti,</w:t>
      </w:r>
      <w:r>
        <w:rPr>
          <w:spacing w:val="41"/>
          <w:sz w:val="24"/>
        </w:rPr>
        <w:t> </w:t>
      </w:r>
      <w:r>
        <w:rPr>
          <w:sz w:val="24"/>
        </w:rPr>
        <w:t>C.</w:t>
      </w:r>
      <w:r>
        <w:rPr>
          <w:spacing w:val="40"/>
          <w:sz w:val="24"/>
        </w:rPr>
        <w:t> </w:t>
      </w:r>
      <w:r>
        <w:rPr>
          <w:sz w:val="24"/>
        </w:rPr>
        <w:t>&amp;</w:t>
      </w:r>
      <w:r>
        <w:rPr>
          <w:spacing w:val="41"/>
          <w:sz w:val="24"/>
        </w:rPr>
        <w:t> </w:t>
      </w:r>
      <w:r>
        <w:rPr>
          <w:sz w:val="24"/>
        </w:rPr>
        <w:t>Papanicolaou,</w:t>
      </w:r>
      <w:r>
        <w:rPr>
          <w:spacing w:val="42"/>
          <w:sz w:val="24"/>
        </w:rPr>
        <w:t> </w:t>
      </w:r>
      <w:r>
        <w:rPr>
          <w:sz w:val="24"/>
        </w:rPr>
        <w:t>E.</w:t>
      </w:r>
      <w:r>
        <w:rPr>
          <w:spacing w:val="42"/>
          <w:sz w:val="24"/>
        </w:rPr>
        <w:t> </w:t>
      </w:r>
      <w:r>
        <w:rPr>
          <w:sz w:val="24"/>
        </w:rPr>
        <w:t>(1999).TF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  <w:vertAlign w:val="superscript"/>
        </w:rPr>
        <w:t>134</w:t>
      </w:r>
      <w:r>
        <w:rPr>
          <w:sz w:val="24"/>
          <w:vertAlign w:val="baseline"/>
        </w:rPr>
        <w:t>Cs for olive and orange trees grown on different soils. </w:t>
      </w:r>
      <w:r>
        <w:rPr>
          <w:i/>
          <w:sz w:val="24"/>
          <w:vertAlign w:val="baseline"/>
        </w:rPr>
        <w:t>Journal of Environmental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Radioactivity, </w:t>
      </w:r>
      <w:r>
        <w:rPr>
          <w:sz w:val="24"/>
          <w:vertAlign w:val="baseline"/>
        </w:rPr>
        <w:t>5, 139–147.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2" w:lineRule="auto"/>
        <w:ind w:left="1518" w:right="448" w:hanging="452"/>
        <w:jc w:val="both"/>
      </w:pPr>
      <w:r>
        <w:rPr/>
        <w:t>Susan</w:t>
      </w:r>
      <w:r>
        <w:rPr>
          <w:rFonts w:ascii="Calibri" w:hAnsi="Calibri"/>
        </w:rPr>
        <w:t>‐</w:t>
      </w:r>
      <w:r>
        <w:rPr/>
        <w:t>John, K., Suja, G., Edison, S &amp; Ravindran, C.S. (2006). Nutritional disorders in</w:t>
      </w:r>
      <w:r>
        <w:rPr>
          <w:spacing w:val="1"/>
        </w:rPr>
        <w:t> </w:t>
      </w:r>
      <w:r>
        <w:rPr/>
        <w:t>tropical</w:t>
      </w:r>
      <w:r>
        <w:rPr>
          <w:spacing w:val="-1"/>
        </w:rPr>
        <w:t> </w:t>
      </w:r>
      <w:r>
        <w:rPr/>
        <w:t>tuber</w:t>
      </w:r>
      <w:r>
        <w:rPr>
          <w:spacing w:val="-1"/>
        </w:rPr>
        <w:t> </w:t>
      </w:r>
      <w:r>
        <w:rPr/>
        <w:t>crops. Central</w:t>
      </w:r>
      <w:r>
        <w:rPr>
          <w:spacing w:val="-1"/>
        </w:rPr>
        <w:t> </w:t>
      </w:r>
      <w:r>
        <w:rPr/>
        <w:t>Tuber Crops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Institute,</w:t>
      </w:r>
      <w:r>
        <w:rPr>
          <w:spacing w:val="1"/>
        </w:rPr>
        <w:t> </w:t>
      </w:r>
      <w:r>
        <w:rPr/>
        <w:t>India,</w:t>
      </w:r>
      <w:r>
        <w:rPr>
          <w:spacing w:val="-1"/>
        </w:rPr>
        <w:t> </w:t>
      </w:r>
      <w:r>
        <w:rPr/>
        <w:t>74.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518" w:right="447" w:hanging="452"/>
        <w:jc w:val="both"/>
      </w:pPr>
      <w:r>
        <w:rPr/>
        <w:t>Tahir,S..N.A., Jamil, K., Zaidi, J.H., Arif, M., Ahmed, N.,</w:t>
      </w:r>
      <w:r>
        <w:rPr>
          <w:spacing w:val="1"/>
        </w:rPr>
        <w:t> </w:t>
      </w:r>
      <w:r>
        <w:rPr/>
        <w:t>&amp; Ahmed, S.A. (2005).</w:t>
      </w:r>
      <w:r>
        <w:rPr>
          <w:spacing w:val="1"/>
        </w:rPr>
        <w:t> </w:t>
      </w:r>
      <w:r>
        <w:rPr/>
        <w:t>Measurements of activity concentrations of naturally occurring radionuclides in soil</w:t>
      </w:r>
      <w:r>
        <w:rPr>
          <w:spacing w:val="-57"/>
        </w:rPr>
        <w:t> </w:t>
      </w:r>
      <w:r>
        <w:rPr/>
        <w:t>samples from Punjab province of Pakistan and assessment of radiological hazards.</w:t>
      </w:r>
      <w:r>
        <w:rPr>
          <w:spacing w:val="1"/>
        </w:rPr>
        <w:t> </w:t>
      </w:r>
      <w:r>
        <w:rPr>
          <w:i/>
        </w:rPr>
        <w:t>Radiation</w:t>
      </w:r>
      <w:r>
        <w:rPr>
          <w:i/>
          <w:spacing w:val="-1"/>
        </w:rPr>
        <w:t> </w:t>
      </w:r>
      <w:r>
        <w:rPr>
          <w:i/>
        </w:rPr>
        <w:t>Protection Dosimetry</w:t>
      </w:r>
      <w:r>
        <w:rPr/>
        <w:t>. 113, 421 – 427.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8" w:right="448" w:hanging="392"/>
        <w:jc w:val="both"/>
      </w:pPr>
      <w:r>
        <w:rPr/>
        <w:t>Takagi,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Miura,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Suehiro,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(1994).</w:t>
      </w:r>
      <w:r>
        <w:rPr>
          <w:spacing w:val="1"/>
        </w:rPr>
        <w:t> </w:t>
      </w:r>
      <w:r>
        <w:rPr/>
        <w:t>Radioactive</w:t>
      </w:r>
      <w:r>
        <w:rPr>
          <w:spacing w:val="1"/>
        </w:rPr>
        <w:t> </w:t>
      </w:r>
      <w:r>
        <w:rPr/>
        <w:t>contaminants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foods</w:t>
      </w:r>
      <w:r>
        <w:rPr>
          <w:spacing w:val="1"/>
        </w:rPr>
        <w:t> </w:t>
      </w:r>
      <w:r>
        <w:rPr/>
        <w:t>commercially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1992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Sendai</w:t>
      </w:r>
      <w:r>
        <w:rPr>
          <w:spacing w:val="1"/>
        </w:rPr>
        <w:t> </w:t>
      </w:r>
      <w:r>
        <w:rPr/>
        <w:t>city.</w:t>
      </w:r>
      <w:r>
        <w:rPr>
          <w:spacing w:val="1"/>
        </w:rPr>
        <w:t> </w:t>
      </w:r>
      <w:r>
        <w:rPr/>
        <w:t>Bull</w:t>
      </w:r>
      <w:r>
        <w:rPr>
          <w:spacing w:val="1"/>
        </w:rPr>
        <w:t> </w:t>
      </w:r>
      <w:r>
        <w:rPr/>
        <w:t>Tohoku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Technology.,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Department of</w:t>
      </w:r>
      <w:r>
        <w:rPr>
          <w:spacing w:val="-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Engineering. 14,</w:t>
      </w:r>
      <w:r>
        <w:rPr>
          <w:spacing w:val="2"/>
        </w:rPr>
        <w:t> </w:t>
      </w:r>
      <w:r>
        <w:rPr/>
        <w:t>7-14.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18" w:right="449" w:hanging="452"/>
        <w:jc w:val="both"/>
        <w:rPr>
          <w:sz w:val="24"/>
        </w:rPr>
      </w:pPr>
      <w:r>
        <w:rPr>
          <w:sz w:val="24"/>
        </w:rPr>
        <w:t>Ugonna, C. U, M. O. Jolaoso, A. P., &amp; Onwualu (2013). A technical appraisal of potato</w:t>
      </w:r>
      <w:r>
        <w:rPr>
          <w:spacing w:val="1"/>
          <w:sz w:val="24"/>
        </w:rPr>
        <w:t> </w:t>
      </w:r>
      <w:r>
        <w:rPr>
          <w:sz w:val="24"/>
        </w:rPr>
        <w:t>value chain in Nigeria. International. </w:t>
      </w:r>
      <w:r>
        <w:rPr>
          <w:i/>
          <w:sz w:val="24"/>
        </w:rPr>
        <w:t>Research Journal of Agricultural Science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. 3(8), 291-301.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48" w:hanging="452"/>
        <w:jc w:val="both"/>
      </w:pPr>
      <w:r>
        <w:rPr/>
        <w:t>UNSCEAR (United Nations Scientific Committee on the Effects of Atomic Radiation),</w:t>
      </w:r>
      <w:r>
        <w:rPr>
          <w:spacing w:val="1"/>
        </w:rPr>
        <w:t> </w:t>
      </w:r>
      <w:r>
        <w:rPr/>
        <w:t>(2000). Sources, effects and risks of ionization radiation. United Nations Scientific</w:t>
      </w:r>
      <w:r>
        <w:rPr>
          <w:spacing w:val="1"/>
        </w:rPr>
        <w:t> </w:t>
      </w:r>
      <w:r>
        <w:rPr/>
        <w:t>Committee on the Effects of Atomic Radiation, Report to the General Assembly,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Annexes, New York.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18" w:right="444" w:hanging="452"/>
        <w:jc w:val="both"/>
        <w:rPr>
          <w:i/>
          <w:sz w:val="24"/>
        </w:rPr>
      </w:pPr>
      <w:r>
        <w:rPr>
          <w:sz w:val="24"/>
        </w:rPr>
        <w:t>Van, H. D., Nguyen, T. D., Peka, A., Hegedus, M., Csordas, A., &amp; Kovacs. T. (2020).</w:t>
      </w:r>
      <w:r>
        <w:rPr>
          <w:spacing w:val="1"/>
          <w:sz w:val="24"/>
        </w:rPr>
        <w:t> </w:t>
      </w:r>
      <w:r>
        <w:rPr>
          <w:sz w:val="24"/>
        </w:rPr>
        <w:t>Study of soil to plant transfer factors of </w:t>
      </w:r>
      <w:r>
        <w:rPr>
          <w:sz w:val="24"/>
          <w:vertAlign w:val="superscript"/>
        </w:rPr>
        <w:t>226</w:t>
      </w:r>
      <w:r>
        <w:rPr>
          <w:sz w:val="24"/>
          <w:vertAlign w:val="baseline"/>
        </w:rPr>
        <w:t>Ra, </w:t>
      </w:r>
      <w:r>
        <w:rPr>
          <w:sz w:val="24"/>
          <w:vertAlign w:val="superscript"/>
        </w:rPr>
        <w:t>232</w:t>
      </w:r>
      <w:r>
        <w:rPr>
          <w:sz w:val="24"/>
          <w:vertAlign w:val="baseline"/>
        </w:rPr>
        <w:t>Th, </w:t>
      </w:r>
      <w:r>
        <w:rPr>
          <w:sz w:val="24"/>
          <w:vertAlign w:val="superscript"/>
        </w:rPr>
        <w:t>40</w:t>
      </w:r>
      <w:r>
        <w:rPr>
          <w:sz w:val="24"/>
          <w:vertAlign w:val="baseline"/>
        </w:rPr>
        <w:t>K and </w:t>
      </w:r>
      <w:r>
        <w:rPr>
          <w:sz w:val="24"/>
          <w:vertAlign w:val="superscript"/>
        </w:rPr>
        <w:t>137</w:t>
      </w:r>
      <w:r>
        <w:rPr>
          <w:sz w:val="24"/>
          <w:vertAlign w:val="baseline"/>
        </w:rPr>
        <w:t>Cs in Vietnamese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crops,</w:t>
      </w:r>
      <w:r>
        <w:rPr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Journal of Environmental Radioactivity, 223-224, 106416.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before="1"/>
        <w:ind w:left="1518" w:right="450" w:hanging="392"/>
        <w:jc w:val="both"/>
      </w:pPr>
      <w:r>
        <w:rPr/>
        <w:t>Vera Tome, F., Blanco Rodriguez, P., &amp; Lozano, J.C., (2003). Soil to plant transfer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radionuclides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Mediterranean</w:t>
      </w:r>
      <w:r>
        <w:rPr>
          <w:spacing w:val="1"/>
        </w:rPr>
        <w:t> </w:t>
      </w:r>
      <w:r>
        <w:rPr/>
        <w:t>area.</w:t>
      </w:r>
      <w:r>
        <w:rPr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Environmental Radioactivity</w:t>
      </w:r>
      <w:r>
        <w:rPr/>
        <w:t>, 65, 161-75.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18" w:right="445" w:hanging="452"/>
        <w:jc w:val="both"/>
      </w:pPr>
      <w:r>
        <w:rPr/>
        <w:t>Villordon, A &amp; Clark CA. (2014) Variation in virus symptom development and root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initiation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`Beauregard’</w:t>
      </w:r>
      <w:r>
        <w:rPr>
          <w:spacing w:val="1"/>
        </w:rPr>
        <w:t> </w:t>
      </w:r>
      <w:r>
        <w:rPr/>
        <w:t>sweetpotato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grown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nitrogen.</w:t>
      </w:r>
      <w:r>
        <w:rPr>
          <w:spacing w:val="1"/>
        </w:rPr>
        <w:t> </w:t>
      </w:r>
      <w:r>
        <w:rPr>
          <w:i/>
        </w:rPr>
        <w:t>PLoS</w:t>
      </w:r>
      <w:r>
        <w:rPr>
          <w:i/>
          <w:spacing w:val="1"/>
        </w:rPr>
        <w:t> </w:t>
      </w:r>
      <w:r>
        <w:rPr>
          <w:i/>
        </w:rPr>
        <w:t>One</w:t>
      </w:r>
      <w:r>
        <w:rPr/>
        <w:t>,</w:t>
      </w:r>
      <w:r>
        <w:rPr>
          <w:spacing w:val="1"/>
        </w:rPr>
        <w:t> </w:t>
      </w:r>
      <w:r>
        <w:rPr/>
        <w:t>9:e107384.</w:t>
      </w:r>
      <w:r>
        <w:rPr>
          <w:spacing w:val="1"/>
        </w:rPr>
        <w:t> </w:t>
      </w:r>
      <w:r>
        <w:rPr/>
        <w:t>https://doi.org/10.1371/journal.pone.0107384.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18" w:right="447" w:hanging="452"/>
        <w:jc w:val="both"/>
        <w:rPr>
          <w:sz w:val="24"/>
        </w:rPr>
      </w:pPr>
      <w:r>
        <w:rPr>
          <w:sz w:val="24"/>
        </w:rPr>
        <w:t>WARDA &amp; NISER (2001). Report of the stakeholders Workshop. 8–9.11.2001 Ibadan,</w:t>
      </w:r>
      <w:r>
        <w:rPr>
          <w:spacing w:val="1"/>
          <w:sz w:val="24"/>
        </w:rPr>
        <w:t> </w:t>
      </w:r>
      <w:r>
        <w:rPr>
          <w:sz w:val="24"/>
        </w:rPr>
        <w:t>Nigeria. West Africa Rice Development Association, </w:t>
      </w:r>
      <w:r>
        <w:rPr>
          <w:i/>
          <w:sz w:val="24"/>
        </w:rPr>
        <w:t>Nigerian Institute of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16,34-55.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18" w:right="445" w:hanging="452"/>
        <w:jc w:val="both"/>
      </w:pPr>
      <w:r>
        <w:rPr/>
        <w:t>Willen. G., deRuig &amp; Teunis D. B., van der Struijs (1992). Radioactivity contamination</w:t>
      </w:r>
      <w:r>
        <w:rPr>
          <w:spacing w:val="1"/>
        </w:rPr>
        <w:t> </w:t>
      </w:r>
      <w:r>
        <w:rPr/>
        <w:t>of food sampled in area of the USSR affected by the Chernobyl disaster</w:t>
      </w:r>
      <w:r>
        <w:rPr>
          <w:i/>
        </w:rPr>
        <w:t>. Analyst</w:t>
      </w:r>
      <w:r>
        <w:rPr>
          <w:i/>
          <w:spacing w:val="1"/>
        </w:rPr>
        <w:t> </w:t>
      </w:r>
      <w:r>
        <w:rPr/>
        <w:t>117, 545-548.</w:t>
      </w:r>
    </w:p>
    <w:p>
      <w:pPr>
        <w:spacing w:after="0"/>
        <w:jc w:val="both"/>
        <w:sectPr>
          <w:pgSz w:w="11910" w:h="16840"/>
          <w:pgMar w:header="0" w:footer="1456" w:top="1520" w:bottom="1660" w:left="920" w:right="960"/>
        </w:sectPr>
      </w:pPr>
    </w:p>
    <w:p>
      <w:pPr>
        <w:pStyle w:val="BodyText"/>
        <w:spacing w:before="98"/>
        <w:ind w:left="1518" w:right="447" w:hanging="392"/>
      </w:pPr>
      <w:r>
        <w:rPr/>
        <w:t>Yassine,</w:t>
      </w:r>
      <w:r>
        <w:rPr>
          <w:spacing w:val="21"/>
        </w:rPr>
        <w:t> </w:t>
      </w:r>
      <w:r>
        <w:rPr/>
        <w:t>T.,</w:t>
      </w:r>
      <w:r>
        <w:rPr>
          <w:spacing w:val="22"/>
        </w:rPr>
        <w:t> </w:t>
      </w:r>
      <w:r>
        <w:rPr/>
        <w:t>M.</w:t>
      </w:r>
      <w:r>
        <w:rPr>
          <w:spacing w:val="23"/>
        </w:rPr>
        <w:t> </w:t>
      </w:r>
      <w:r>
        <w:rPr/>
        <w:t>Al-Odat</w:t>
      </w:r>
      <w:r>
        <w:rPr>
          <w:spacing w:val="22"/>
        </w:rPr>
        <w:t> </w:t>
      </w:r>
      <w:r>
        <w:rPr/>
        <w:t>&amp;</w:t>
      </w:r>
      <w:r>
        <w:rPr>
          <w:spacing w:val="23"/>
        </w:rPr>
        <w:t> </w:t>
      </w:r>
      <w:r>
        <w:rPr/>
        <w:t>I.</w:t>
      </w:r>
      <w:r>
        <w:rPr>
          <w:spacing w:val="22"/>
        </w:rPr>
        <w:t> </w:t>
      </w:r>
      <w:r>
        <w:rPr/>
        <w:t>Othman</w:t>
      </w:r>
      <w:r>
        <w:rPr>
          <w:spacing w:val="21"/>
        </w:rPr>
        <w:t> </w:t>
      </w:r>
      <w:r>
        <w:rPr/>
        <w:t>(2003).</w:t>
      </w:r>
      <w:r>
        <w:rPr>
          <w:spacing w:val="23"/>
        </w:rPr>
        <w:t> </w:t>
      </w:r>
      <w:r>
        <w:rPr/>
        <w:t>Transfer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vertAlign w:val="superscript"/>
        </w:rPr>
        <w:t>137</w:t>
      </w:r>
      <w:r>
        <w:rPr>
          <w:vertAlign w:val="baseline"/>
        </w:rPr>
        <w:t>Cs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superscript"/>
        </w:rPr>
        <w:t>90</w:t>
      </w:r>
      <w:r>
        <w:rPr>
          <w:vertAlign w:val="baseline"/>
        </w:rPr>
        <w:t>Sr</w:t>
      </w:r>
      <w:r>
        <w:rPr>
          <w:spacing w:val="19"/>
          <w:vertAlign w:val="baseline"/>
        </w:rPr>
        <w:t> </w:t>
      </w:r>
      <w:r>
        <w:rPr>
          <w:vertAlign w:val="baseline"/>
        </w:rPr>
        <w:t>from</w:t>
      </w:r>
      <w:r>
        <w:rPr>
          <w:spacing w:val="22"/>
          <w:vertAlign w:val="baseline"/>
        </w:rPr>
        <w:t> </w:t>
      </w:r>
      <w:r>
        <w:rPr>
          <w:vertAlign w:val="baseline"/>
        </w:rPr>
        <w:t>typical</w:t>
      </w:r>
      <w:r>
        <w:rPr>
          <w:spacing w:val="-57"/>
          <w:vertAlign w:val="baseline"/>
        </w:rPr>
        <w:t> </w:t>
      </w:r>
      <w:r>
        <w:rPr>
          <w:vertAlign w:val="baseline"/>
        </w:rPr>
        <w:t>Syrian</w:t>
      </w:r>
      <w:r>
        <w:rPr>
          <w:spacing w:val="-1"/>
          <w:vertAlign w:val="baseline"/>
        </w:rPr>
        <w:t> </w:t>
      </w:r>
      <w:r>
        <w:rPr>
          <w:vertAlign w:val="baseline"/>
        </w:rPr>
        <w:t>soils to crops. </w:t>
      </w:r>
      <w:r>
        <w:rPr>
          <w:i/>
          <w:vertAlign w:val="baseline"/>
        </w:rPr>
        <w:t>Journal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of Food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Engineering </w:t>
      </w:r>
      <w:r>
        <w:rPr>
          <w:vertAlign w:val="baseline"/>
        </w:rPr>
        <w:t>XVI,</w:t>
      </w:r>
      <w:r>
        <w:rPr>
          <w:spacing w:val="-1"/>
          <w:vertAlign w:val="baseline"/>
        </w:rPr>
        <w:t> </w:t>
      </w:r>
      <w:r>
        <w:rPr>
          <w:vertAlign w:val="baseline"/>
        </w:rPr>
        <w:t>73–79.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787" w:right="444" w:hanging="660"/>
      </w:pPr>
      <w:r>
        <w:rPr/>
        <w:t>Yu.</w:t>
      </w:r>
      <w:r>
        <w:rPr>
          <w:spacing w:val="7"/>
        </w:rPr>
        <w:t> </w:t>
      </w:r>
      <w:r>
        <w:rPr/>
        <w:t>K.</w:t>
      </w:r>
      <w:r>
        <w:rPr>
          <w:spacing w:val="8"/>
        </w:rPr>
        <w:t> </w:t>
      </w:r>
      <w:r>
        <w:rPr/>
        <w:t>N.</w:t>
      </w:r>
      <w:r>
        <w:rPr>
          <w:spacing w:val="11"/>
        </w:rPr>
        <w:t> </w:t>
      </w:r>
      <w:r>
        <w:rPr/>
        <w:t>&amp;</w:t>
      </w:r>
      <w:r>
        <w:rPr>
          <w:spacing w:val="7"/>
        </w:rPr>
        <w:t> </w:t>
      </w:r>
      <w:r>
        <w:rPr/>
        <w:t>Mao,</w:t>
      </w:r>
      <w:r>
        <w:rPr>
          <w:spacing w:val="9"/>
        </w:rPr>
        <w:t> </w:t>
      </w:r>
      <w:r>
        <w:rPr/>
        <w:t>S.</w:t>
      </w:r>
      <w:r>
        <w:rPr>
          <w:spacing w:val="8"/>
        </w:rPr>
        <w:t> </w:t>
      </w:r>
      <w:r>
        <w:rPr/>
        <w:t>Y.</w:t>
      </w:r>
      <w:r>
        <w:rPr>
          <w:spacing w:val="11"/>
        </w:rPr>
        <w:t> </w:t>
      </w:r>
      <w:r>
        <w:rPr/>
        <w:t>(1999).</w:t>
      </w:r>
      <w:r>
        <w:rPr>
          <w:spacing w:val="8"/>
        </w:rPr>
        <w:t> </w:t>
      </w:r>
      <w:r>
        <w:rPr/>
        <w:t>Assessment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radionuclides</w:t>
      </w:r>
      <w:r>
        <w:rPr>
          <w:spacing w:val="9"/>
        </w:rPr>
        <w:t> </w:t>
      </w:r>
      <w:r>
        <w:rPr/>
        <w:t>contents</w:t>
      </w:r>
      <w:r>
        <w:rPr>
          <w:spacing w:val="8"/>
        </w:rPr>
        <w:t> </w:t>
      </w:r>
      <w:r>
        <w:rPr/>
        <w:t>in</w:t>
      </w:r>
      <w:r>
        <w:rPr>
          <w:spacing w:val="12"/>
        </w:rPr>
        <w:t> </w:t>
      </w:r>
      <w:r>
        <w:rPr/>
        <w:t>food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Hong</w:t>
      </w:r>
      <w:r>
        <w:rPr>
          <w:spacing w:val="-57"/>
        </w:rPr>
        <w:t> </w:t>
      </w:r>
      <w:r>
        <w:rPr/>
        <w:t>Kong.</w:t>
      </w:r>
      <w:r>
        <w:rPr>
          <w:spacing w:val="-1"/>
        </w:rPr>
        <w:t> </w:t>
      </w:r>
      <w:r>
        <w:rPr>
          <w:i/>
        </w:rPr>
        <w:t>Health Phys</w:t>
      </w:r>
      <w:r>
        <w:rPr/>
        <w:t>ics,</w:t>
      </w:r>
      <w:r>
        <w:rPr>
          <w:spacing w:val="-1"/>
        </w:rPr>
        <w:t> </w:t>
      </w:r>
      <w:r>
        <w:rPr/>
        <w:t>77, 686-696.</w:t>
      </w:r>
    </w:p>
    <w:sectPr>
      <w:pgSz w:w="11910" w:h="16840"/>
      <w:pgMar w:header="0" w:footer="1456" w:top="1500" w:bottom="1660" w:left="9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Malgun Gothic">
    <w:altName w:val="Malgun Gothic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149994pt;margin-top:757.52002pt;width:17.3pt;height:13.05pt;mso-position-horizontal-relative:page;mso-position-vertical-relative:page;z-index:-179589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549988pt;margin-top:757.52002pt;width:17.3pt;height:13.05pt;mso-position-horizontal-relative:page;mso-position-vertical-relative:page;z-index:-179584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549988pt;margin-top:757.52002pt;width:17.3pt;height:13.05pt;mso-position-horizontal-relative:page;mso-position-vertical-relative:page;z-index:-179578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5"/>
      <w:numFmt w:val="decimal"/>
      <w:lvlText w:val="%1"/>
      <w:lvlJc w:val="left"/>
      <w:pPr>
        <w:ind w:left="1427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27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787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3288" w:hanging="22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288" w:hanging="22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29" w:hanging="2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04" w:hanging="2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79" w:hanging="2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4" w:hanging="2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9" w:hanging="2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4" w:hanging="2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9" w:hanging="22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1427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27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7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9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9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5" w:hanging="5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3948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948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57" w:hanging="28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66" w:hanging="28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75" w:hanging="28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4" w:hanging="28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93" w:hanging="28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2" w:hanging="28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1" w:hanging="288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3767" w:hanging="270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767" w:hanging="27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7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7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1" w:hanging="5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787" w:hanging="720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1787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787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9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-"/>
      <w:lvlJc w:val="left"/>
      <w:pPr>
        <w:ind w:left="1067" w:hanging="26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6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7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1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8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5" w:hanging="26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214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1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1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3948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948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7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9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9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9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9" w:hanging="5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4308" w:hanging="324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308" w:hanging="32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14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7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0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5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461" w:hanging="30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461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3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0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7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4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1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8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5" w:hanging="30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820" w:hanging="6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20" w:hanging="66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1" w:hanging="6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2" w:hanging="6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3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4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5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6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7" w:hanging="6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80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9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80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9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80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1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9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0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9" w:hanging="721"/>
      </w:pPr>
      <w:rPr>
        <w:rFonts w:hint="default"/>
        <w:lang w:val="en-US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880" w:hanging="72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8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911" w:hanging="6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81"/>
      <w:ind w:left="88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76"/>
      <w:ind w:left="8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27" w:hanging="36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20" Type="http://schemas.openxmlformats.org/officeDocument/2006/relationships/image" Target="media/image14.jpeg"/><Relationship Id="rId21" Type="http://schemas.openxmlformats.org/officeDocument/2006/relationships/image" Target="media/image15.jpeg"/><Relationship Id="rId22" Type="http://schemas.openxmlformats.org/officeDocument/2006/relationships/image" Target="media/image16.jpeg"/><Relationship Id="rId23" Type="http://schemas.openxmlformats.org/officeDocument/2006/relationships/image" Target="media/image17.jpeg"/><Relationship Id="rId24" Type="http://schemas.openxmlformats.org/officeDocument/2006/relationships/image" Target="media/image18.jpeg"/><Relationship Id="rId25" Type="http://schemas.openxmlformats.org/officeDocument/2006/relationships/image" Target="media/image19.jpeg"/><Relationship Id="rId26" Type="http://schemas.openxmlformats.org/officeDocument/2006/relationships/footer" Target="footer3.xml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footer" Target="footer4.xml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hyperlink" Target="https://www.academia.edu/44790166/KEBBI_STATE_CULTURAL_BRIEFING" TargetMode="External"/><Relationship Id="rId49" Type="http://schemas.openxmlformats.org/officeDocument/2006/relationships/hyperlink" Target="http://www.fao.org/faostat" TargetMode="External"/><Relationship Id="rId50" Type="http://schemas.openxmlformats.org/officeDocument/2006/relationships/hyperlink" Target="http://faostat3.fao.org/browse/Q/QCE" TargetMode="External"/><Relationship Id="rId51" Type="http://schemas.openxmlformats.org/officeDocument/2006/relationships/hyperlink" Target="http://www.fao.org/wairdocks/TAC/X5791E/X5791eOb.htm" TargetMode="External"/><Relationship Id="rId52" Type="http://schemas.openxmlformats.org/officeDocument/2006/relationships/hyperlink" Target="https://pubag.nal.usda.gov/?q=%22Ilori%2C%2BAbiola%2BOlawale%22&amp;search_field=author" TargetMode="External"/><Relationship Id="rId53" Type="http://schemas.openxmlformats.org/officeDocument/2006/relationships/hyperlink" Target="https://pubag.nal.usda.gov/?f%5Bjournal_name%5D%5B%5D=Environmental%2Bmonitoring%2Band%2Bassessment&amp;f%5Bpublication_year_rev%5D%5B%5D=7980-2020&amp;f%5Bsource%5D%5B%5D=2020%2Bv.192%2Bno.12" TargetMode="External"/><Relationship Id="rId54" Type="http://schemas.openxmlformats.org/officeDocument/2006/relationships/hyperlink" Target="http://www.sweetpotatoknowledge.org/" TargetMode="External"/><Relationship Id="rId5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haliru</dc:creator>
  <dcterms:created xsi:type="dcterms:W3CDTF">2023-11-04T06:41:03Z</dcterms:created>
  <dcterms:modified xsi:type="dcterms:W3CDTF">2023-11-04T06:41:03Z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2023-11-04T00:00:00Z</vt:filetime>
  </property>
</Properties>
</file>